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4A6B" w14:textId="4E050AD1" w:rsidR="00C41FB8" w:rsidRPr="006F004D" w:rsidRDefault="00D96475" w:rsidP="003F2741">
      <w:pPr>
        <w:pBdr>
          <w:bottom w:val="single" w:sz="4" w:space="1" w:color="auto"/>
        </w:pBdr>
        <w:jc w:val="center"/>
        <w:rPr>
          <w:b/>
          <w:bCs/>
        </w:rPr>
      </w:pPr>
      <w:r w:rsidRPr="006F004D">
        <w:rPr>
          <w:b/>
          <w:bCs/>
        </w:rPr>
        <w:t>QUESTION</w:t>
      </w:r>
      <w:r w:rsidR="003F2741" w:rsidRPr="006F004D">
        <w:rPr>
          <w:b/>
          <w:bCs/>
        </w:rPr>
        <w:t>S</w:t>
      </w:r>
      <w:r w:rsidRPr="006F004D">
        <w:rPr>
          <w:b/>
          <w:bCs/>
        </w:rPr>
        <w:t xml:space="preserve"> AUX PARTENAIRES (Rédaction Section 1.</w:t>
      </w:r>
      <w:r w:rsidR="00062EFA" w:rsidRPr="006F004D">
        <w:rPr>
          <w:b/>
          <w:bCs/>
        </w:rPr>
        <w:t>3</w:t>
      </w:r>
      <w:r w:rsidRPr="006F004D">
        <w:rPr>
          <w:b/>
          <w:bCs/>
        </w:rPr>
        <w:t>)</w:t>
      </w:r>
    </w:p>
    <w:p w14:paraId="29D1C3AA" w14:textId="77777777" w:rsidR="00D96475" w:rsidRPr="006F004D" w:rsidRDefault="00D96475"/>
    <w:p w14:paraId="564DB363" w14:textId="77777777" w:rsidR="008350B8" w:rsidRPr="006F004D" w:rsidRDefault="008350B8" w:rsidP="008350B8">
      <w:pPr>
        <w:jc w:val="both"/>
      </w:pPr>
    </w:p>
    <w:tbl>
      <w:tblPr>
        <w:tblStyle w:val="Grilledutableau"/>
        <w:tblW w:w="0" w:type="auto"/>
        <w:tblLook w:val="04A0" w:firstRow="1" w:lastRow="0" w:firstColumn="1" w:lastColumn="0" w:noHBand="0" w:noVBand="1"/>
      </w:tblPr>
      <w:tblGrid>
        <w:gridCol w:w="2972"/>
        <w:gridCol w:w="6084"/>
      </w:tblGrid>
      <w:tr w:rsidR="00C728CE" w:rsidRPr="006F004D" w14:paraId="2C2CF067" w14:textId="77777777" w:rsidTr="00E8787D">
        <w:tc>
          <w:tcPr>
            <w:tcW w:w="2972" w:type="dxa"/>
            <w:shd w:val="clear" w:color="auto" w:fill="E7E6E6" w:themeFill="background2"/>
          </w:tcPr>
          <w:p w14:paraId="7DE7C08B" w14:textId="77777777" w:rsidR="008350B8" w:rsidRPr="006F004D" w:rsidRDefault="008350B8" w:rsidP="00E8787D">
            <w:r w:rsidRPr="006F004D">
              <w:t xml:space="preserve">Nom structure </w:t>
            </w:r>
          </w:p>
        </w:tc>
        <w:tc>
          <w:tcPr>
            <w:tcW w:w="6084" w:type="dxa"/>
          </w:tcPr>
          <w:p w14:paraId="3C466889" w14:textId="49444862" w:rsidR="008350B8" w:rsidRDefault="00985E52" w:rsidP="00E8787D">
            <w:r>
              <w:t xml:space="preserve">UNITE DE </w:t>
            </w:r>
            <w:r w:rsidR="00515B94">
              <w:t>G</w:t>
            </w:r>
            <w:r>
              <w:t>ESTION DE PROJETS (UGP)</w:t>
            </w:r>
          </w:p>
          <w:p w14:paraId="3ED27DB2" w14:textId="18231DA4" w:rsidR="00985E52" w:rsidRPr="006F004D" w:rsidRDefault="00985E52" w:rsidP="00E8787D">
            <w:r>
              <w:t>FINANCEMENT BANQUE MONDIALE ET AFD</w:t>
            </w:r>
          </w:p>
        </w:tc>
      </w:tr>
      <w:tr w:rsidR="00C728CE" w:rsidRPr="006F004D" w14:paraId="6911738D" w14:textId="77777777" w:rsidTr="00E8787D">
        <w:tc>
          <w:tcPr>
            <w:tcW w:w="2972" w:type="dxa"/>
            <w:shd w:val="clear" w:color="auto" w:fill="E7E6E6" w:themeFill="background2"/>
          </w:tcPr>
          <w:p w14:paraId="530F77FB" w14:textId="77777777" w:rsidR="008350B8" w:rsidRPr="006F004D" w:rsidRDefault="008350B8" w:rsidP="00E8787D">
            <w:r w:rsidRPr="006F004D">
              <w:t>Coordonnées du répondant</w:t>
            </w:r>
          </w:p>
        </w:tc>
        <w:tc>
          <w:tcPr>
            <w:tcW w:w="6084" w:type="dxa"/>
          </w:tcPr>
          <w:p w14:paraId="28EC34B2" w14:textId="553D3692" w:rsidR="008350B8" w:rsidRPr="006F004D" w:rsidRDefault="00985E52" w:rsidP="00E8787D">
            <w:r>
              <w:t>Dr Moustapha GROVOGUI</w:t>
            </w:r>
          </w:p>
          <w:p w14:paraId="252D5490" w14:textId="25B9B0A3" w:rsidR="000442BA" w:rsidRPr="006F004D" w:rsidRDefault="000442BA" w:rsidP="00E8787D">
            <w:r w:rsidRPr="006F004D">
              <w:t xml:space="preserve">Coordinateur </w:t>
            </w:r>
            <w:r w:rsidR="00985E52">
              <w:t>National</w:t>
            </w:r>
          </w:p>
          <w:p w14:paraId="3B27ABD3" w14:textId="77777777" w:rsidR="00985E52" w:rsidRDefault="000442BA" w:rsidP="000442BA">
            <w:r w:rsidRPr="006F004D">
              <w:t xml:space="preserve">Tél : </w:t>
            </w:r>
            <w:r w:rsidR="00985E52">
              <w:t>621 85 99 12</w:t>
            </w:r>
          </w:p>
          <w:p w14:paraId="137ACCDA" w14:textId="345E8C46" w:rsidR="00985E52" w:rsidRPr="002E1A38" w:rsidRDefault="00985E52" w:rsidP="000442BA">
            <w:r>
              <w:t xml:space="preserve">E-mail : </w:t>
            </w:r>
            <w:hyperlink r:id="rId7" w:history="1">
              <w:r w:rsidRPr="00275FAB">
                <w:rPr>
                  <w:rStyle w:val="Lienhypertexte"/>
                </w:rPr>
                <w:t>drgrovogui</w:t>
              </w:r>
              <w:r w:rsidRPr="002E1A38">
                <w:rPr>
                  <w:rStyle w:val="Lienhypertexte"/>
                </w:rPr>
                <w:t>@gmail.com</w:t>
              </w:r>
            </w:hyperlink>
            <w:r w:rsidRPr="002E1A38">
              <w:t xml:space="preserve"> </w:t>
            </w:r>
          </w:p>
        </w:tc>
      </w:tr>
    </w:tbl>
    <w:p w14:paraId="5D8AD671" w14:textId="23C4EBB3" w:rsidR="008350B8" w:rsidRPr="006F004D" w:rsidRDefault="008350B8" w:rsidP="008350B8">
      <w:pPr>
        <w:jc w:val="both"/>
      </w:pPr>
    </w:p>
    <w:p w14:paraId="27195DB9" w14:textId="6ECD24EA" w:rsidR="008350B8" w:rsidRPr="006F004D" w:rsidRDefault="008350B8" w:rsidP="008350B8">
      <w:pPr>
        <w:jc w:val="both"/>
        <w:rPr>
          <w:iCs/>
          <w:szCs w:val="22"/>
        </w:rPr>
      </w:pPr>
      <w:r w:rsidRPr="006F004D">
        <w:rPr>
          <w:iCs/>
          <w:szCs w:val="22"/>
        </w:rPr>
        <w:t>Sur la base de la politique nationale de santé</w:t>
      </w:r>
      <w:r w:rsidR="00DB52DD" w:rsidRPr="006F004D">
        <w:rPr>
          <w:iCs/>
          <w:szCs w:val="22"/>
        </w:rPr>
        <w:t>,</w:t>
      </w:r>
      <w:r w:rsidRPr="006F004D">
        <w:rPr>
          <w:iCs/>
          <w:szCs w:val="22"/>
        </w:rPr>
        <w:t xml:space="preserve"> la République de Guinée a élaboré un Plan national de développement sanitaire (PNDS) qui couvre la période 2015-2024. </w:t>
      </w:r>
    </w:p>
    <w:p w14:paraId="47CDC76D" w14:textId="77777777" w:rsidR="008350B8" w:rsidRPr="006F004D" w:rsidRDefault="008350B8" w:rsidP="008350B8">
      <w:pPr>
        <w:pBdr>
          <w:bottom w:val="single" w:sz="4" w:space="1" w:color="auto"/>
        </w:pBdr>
        <w:jc w:val="both"/>
        <w:rPr>
          <w:iCs/>
          <w:szCs w:val="22"/>
        </w:rPr>
      </w:pPr>
    </w:p>
    <w:p w14:paraId="4340C3AE" w14:textId="1E42685C" w:rsidR="008350B8" w:rsidRPr="006F004D" w:rsidRDefault="008350B8" w:rsidP="008350B8">
      <w:pPr>
        <w:pBdr>
          <w:bottom w:val="single" w:sz="4" w:space="1" w:color="auto"/>
        </w:pBdr>
        <w:jc w:val="both"/>
        <w:rPr>
          <w:iCs/>
          <w:szCs w:val="22"/>
        </w:rPr>
      </w:pPr>
      <w:r w:rsidRPr="006F004D">
        <w:rPr>
          <w:iCs/>
          <w:szCs w:val="22"/>
        </w:rPr>
        <w:t xml:space="preserve">Au cours du cycle de financement en cours- </w:t>
      </w:r>
      <w:r w:rsidRPr="006F004D">
        <w:rPr>
          <w:b/>
          <w:sz w:val="22"/>
        </w:rPr>
        <w:t>2017-2019</w:t>
      </w:r>
      <w:r w:rsidRPr="006F004D">
        <w:rPr>
          <w:iCs/>
          <w:szCs w:val="22"/>
        </w:rPr>
        <w:t>, les partenaires santé, y compris le Fonds mondial ont contribué à l’atteinte des objectifs  du PNDS en investissant de manière stratégique à la fois dans les dispositifs sanitaires dans la perspective de la couverture sanitaire universelle, les ressources humaines et dans les prestations de services en vue de construire un système de santé résilient et pérenne.</w:t>
      </w:r>
    </w:p>
    <w:p w14:paraId="089ACB5A" w14:textId="77777777" w:rsidR="00DB52DD" w:rsidRPr="006F004D" w:rsidRDefault="00DB52DD" w:rsidP="00DB52DD">
      <w:pPr>
        <w:pBdr>
          <w:bottom w:val="single" w:sz="4" w:space="1" w:color="auto"/>
        </w:pBdr>
        <w:jc w:val="both"/>
        <w:rPr>
          <w:iCs/>
          <w:szCs w:val="22"/>
        </w:rPr>
      </w:pPr>
    </w:p>
    <w:p w14:paraId="738C84A6" w14:textId="0DF220D1" w:rsidR="00DB52DD" w:rsidRPr="00985E52" w:rsidRDefault="00D07BCB" w:rsidP="00DB52DD">
      <w:pPr>
        <w:pBdr>
          <w:bottom w:val="single" w:sz="4" w:space="1" w:color="auto"/>
        </w:pBdr>
        <w:jc w:val="both"/>
        <w:rPr>
          <w:b/>
          <w:bCs/>
          <w:iCs/>
          <w:color w:val="806000" w:themeColor="accent4" w:themeShade="80"/>
          <w:szCs w:val="22"/>
        </w:rPr>
      </w:pPr>
      <w:r w:rsidRPr="00985E52">
        <w:rPr>
          <w:b/>
          <w:bCs/>
          <w:iCs/>
          <w:color w:val="806000" w:themeColor="accent4" w:themeShade="80"/>
          <w:szCs w:val="22"/>
        </w:rPr>
        <w:t>Contributions de</w:t>
      </w:r>
      <w:r w:rsidR="00E71E94" w:rsidRPr="00985E52">
        <w:rPr>
          <w:b/>
          <w:bCs/>
          <w:iCs/>
          <w:color w:val="806000" w:themeColor="accent4" w:themeShade="80"/>
          <w:szCs w:val="22"/>
        </w:rPr>
        <w:t xml:space="preserve">s Projets de la BM et de l’AFD </w:t>
      </w:r>
      <w:r w:rsidRPr="00985E52">
        <w:rPr>
          <w:b/>
          <w:bCs/>
          <w:iCs/>
          <w:color w:val="806000" w:themeColor="accent4" w:themeShade="80"/>
          <w:szCs w:val="22"/>
        </w:rPr>
        <w:t>au PNDS au cours de la période 2017-2019</w:t>
      </w:r>
    </w:p>
    <w:p w14:paraId="70C9CDC3" w14:textId="6BCC1416" w:rsidR="00DB52DD" w:rsidRPr="006F004D" w:rsidRDefault="00DB52DD" w:rsidP="00DB52DD">
      <w:pPr>
        <w:pBdr>
          <w:bottom w:val="single" w:sz="4" w:space="1" w:color="auto"/>
        </w:pBdr>
        <w:jc w:val="both"/>
        <w:rPr>
          <w:iCs/>
          <w:szCs w:val="22"/>
        </w:rPr>
      </w:pPr>
    </w:p>
    <w:p w14:paraId="5E612D92" w14:textId="77777777" w:rsidR="00DB52DD" w:rsidRPr="006F004D" w:rsidRDefault="00DB52DD" w:rsidP="00DB52DD">
      <w:pPr>
        <w:pStyle w:val="Paragraphedeliste"/>
        <w:ind w:left="765"/>
        <w:jc w:val="both"/>
        <w:rPr>
          <w:b/>
          <w:i/>
          <w:iCs/>
          <w:lang w:val="fr-FR"/>
        </w:rPr>
      </w:pPr>
    </w:p>
    <w:p w14:paraId="713E4F87" w14:textId="04CCEFAB" w:rsidR="002D0F45" w:rsidRPr="006F004D" w:rsidRDefault="00D96475" w:rsidP="002D0F45">
      <w:pPr>
        <w:pStyle w:val="Paragraphedeliste"/>
        <w:numPr>
          <w:ilvl w:val="0"/>
          <w:numId w:val="2"/>
        </w:numPr>
        <w:jc w:val="both"/>
        <w:rPr>
          <w:b/>
          <w:i/>
          <w:iCs/>
          <w:lang w:val="fr-FR"/>
        </w:rPr>
      </w:pPr>
      <w:r w:rsidRPr="006F004D">
        <w:rPr>
          <w:b/>
          <w:i/>
          <w:iCs/>
          <w:lang w:val="fr-FR"/>
        </w:rPr>
        <w:t>Réduire la mortalité et la morbidité liées aux maladies transmissibles, non transmissibl</w:t>
      </w:r>
      <w:r w:rsidR="006D1F8A">
        <w:rPr>
          <w:b/>
          <w:i/>
          <w:iCs/>
          <w:lang w:val="fr-FR"/>
        </w:rPr>
        <w:t>es et aux situations d’urgences</w:t>
      </w:r>
    </w:p>
    <w:p w14:paraId="79F1FD0B" w14:textId="13D9E46D" w:rsidR="008350B8" w:rsidRPr="006F004D" w:rsidRDefault="008350B8" w:rsidP="008350B8">
      <w:pPr>
        <w:ind w:left="765"/>
        <w:jc w:val="both"/>
        <w:rPr>
          <w:b/>
          <w:i/>
          <w:iCs/>
        </w:rPr>
      </w:pPr>
    </w:p>
    <w:p w14:paraId="4AC73E0E" w14:textId="36E6661D" w:rsidR="008350B8" w:rsidRPr="006F004D" w:rsidRDefault="008350B8" w:rsidP="00381CA8">
      <w:pPr>
        <w:pStyle w:val="Paragraphedeliste"/>
        <w:numPr>
          <w:ilvl w:val="0"/>
          <w:numId w:val="5"/>
        </w:numPr>
        <w:jc w:val="both"/>
        <w:rPr>
          <w:lang w:val="fr-FR"/>
        </w:rPr>
      </w:pPr>
      <w:r w:rsidRPr="006F004D">
        <w:rPr>
          <w:lang w:val="fr-FR"/>
        </w:rPr>
        <w:t>En quoi a consisté vos appuis</w:t>
      </w:r>
      <w:r w:rsidR="00381CA8" w:rsidRPr="006F004D">
        <w:rPr>
          <w:lang w:val="fr-FR"/>
        </w:rPr>
        <w:t> :</w:t>
      </w:r>
    </w:p>
    <w:p w14:paraId="42EC719D" w14:textId="117AD17B" w:rsidR="00434818" w:rsidRDefault="000359A2" w:rsidP="005117AE">
      <w:pPr>
        <w:ind w:left="708"/>
        <w:jc w:val="both"/>
        <w:rPr>
          <w:b/>
          <w:bCs/>
          <w:color w:val="806000" w:themeColor="accent4" w:themeShade="80"/>
        </w:rPr>
      </w:pPr>
      <w:r>
        <w:rPr>
          <w:b/>
          <w:bCs/>
          <w:color w:val="806000" w:themeColor="accent4" w:themeShade="80"/>
        </w:rPr>
        <w:t>PROJETS REDISSE (BM 30 000 000 USD), PRSCS (BM 55 000 000 USD</w:t>
      </w:r>
      <w:proofErr w:type="gramStart"/>
      <w:r>
        <w:rPr>
          <w:b/>
          <w:bCs/>
          <w:color w:val="806000" w:themeColor="accent4" w:themeShade="80"/>
        </w:rPr>
        <w:t>) ,</w:t>
      </w:r>
      <w:proofErr w:type="gramEnd"/>
      <w:r>
        <w:rPr>
          <w:b/>
          <w:bCs/>
          <w:color w:val="806000" w:themeColor="accent4" w:themeShade="80"/>
        </w:rPr>
        <w:t xml:space="preserve"> PASSP (BM 15 000 000 USD) et LABOGUI (AFD 7 000 000 Euros)</w:t>
      </w:r>
    </w:p>
    <w:p w14:paraId="2D5B6F30" w14:textId="77777777" w:rsidR="000359A2" w:rsidRDefault="000359A2" w:rsidP="005117AE">
      <w:pPr>
        <w:ind w:left="708"/>
        <w:jc w:val="both"/>
        <w:rPr>
          <w:b/>
          <w:bCs/>
          <w:color w:val="806000" w:themeColor="accent4" w:themeShade="80"/>
        </w:rPr>
      </w:pPr>
    </w:p>
    <w:p w14:paraId="39DA6E95" w14:textId="6D89E82B" w:rsidR="00434818" w:rsidRPr="0035123D" w:rsidRDefault="000359A2" w:rsidP="005117AE">
      <w:pPr>
        <w:ind w:left="708"/>
        <w:jc w:val="both"/>
        <w:rPr>
          <w:rFonts w:cstheme="minorHAnsi"/>
          <w:bCs/>
          <w:color w:val="806000" w:themeColor="accent4" w:themeShade="80"/>
          <w:sz w:val="22"/>
          <w:szCs w:val="22"/>
        </w:rPr>
      </w:pPr>
      <w:r>
        <w:rPr>
          <w:rFonts w:cstheme="minorHAnsi"/>
          <w:bCs/>
          <w:color w:val="806000" w:themeColor="accent4" w:themeShade="80"/>
          <w:sz w:val="22"/>
          <w:szCs w:val="22"/>
        </w:rPr>
        <w:t xml:space="preserve">REDISSE : </w:t>
      </w:r>
      <w:r w:rsidR="00434818" w:rsidRPr="004916CB">
        <w:rPr>
          <w:rFonts w:cstheme="minorHAnsi"/>
          <w:bCs/>
          <w:color w:val="806000" w:themeColor="accent4" w:themeShade="80"/>
          <w:sz w:val="22"/>
          <w:szCs w:val="22"/>
        </w:rPr>
        <w:t>Tirant les leçons</w:t>
      </w:r>
      <w:r w:rsidR="001578AC" w:rsidRPr="004916CB">
        <w:rPr>
          <w:rFonts w:cstheme="minorHAnsi"/>
          <w:bCs/>
          <w:color w:val="806000" w:themeColor="accent4" w:themeShade="80"/>
          <w:sz w:val="22"/>
          <w:szCs w:val="22"/>
        </w:rPr>
        <w:t xml:space="preserve"> de la maladie à virus EBOLA</w:t>
      </w:r>
      <w:r w:rsidR="00434818" w:rsidRPr="004916CB">
        <w:rPr>
          <w:rFonts w:cstheme="minorHAnsi"/>
          <w:bCs/>
          <w:color w:val="806000" w:themeColor="accent4" w:themeShade="80"/>
          <w:sz w:val="22"/>
          <w:szCs w:val="22"/>
        </w:rPr>
        <w:t xml:space="preserve">, en partenariat avec les </w:t>
      </w:r>
      <w:r w:rsidR="00D17B85">
        <w:rPr>
          <w:rFonts w:cstheme="minorHAnsi"/>
          <w:bCs/>
          <w:color w:val="806000" w:themeColor="accent4" w:themeShade="80"/>
          <w:sz w:val="22"/>
          <w:szCs w:val="22"/>
        </w:rPr>
        <w:t xml:space="preserve">Ministères de </w:t>
      </w:r>
      <w:r w:rsidR="00625C8B">
        <w:rPr>
          <w:rFonts w:cstheme="minorHAnsi"/>
          <w:bCs/>
          <w:color w:val="806000" w:themeColor="accent4" w:themeShade="80"/>
          <w:sz w:val="22"/>
          <w:szCs w:val="22"/>
        </w:rPr>
        <w:t>l’élevage</w:t>
      </w:r>
      <w:r w:rsidR="00434818" w:rsidRPr="004916CB">
        <w:rPr>
          <w:rFonts w:cstheme="minorHAnsi"/>
          <w:bCs/>
          <w:color w:val="806000" w:themeColor="accent4" w:themeShade="80"/>
          <w:sz w:val="22"/>
          <w:szCs w:val="22"/>
        </w:rPr>
        <w:t xml:space="preserve"> (DNSV/LCVD) et de l’Environnement, des Eaux et Forêt</w:t>
      </w:r>
      <w:r w:rsidR="001578AC" w:rsidRPr="004916CB">
        <w:rPr>
          <w:rFonts w:cstheme="minorHAnsi"/>
          <w:bCs/>
          <w:color w:val="806000" w:themeColor="accent4" w:themeShade="80"/>
          <w:sz w:val="22"/>
          <w:szCs w:val="22"/>
        </w:rPr>
        <w:t xml:space="preserve"> </w:t>
      </w:r>
      <w:r w:rsidR="00434818" w:rsidRPr="004916CB">
        <w:rPr>
          <w:rFonts w:cstheme="minorHAnsi"/>
          <w:bCs/>
          <w:color w:val="806000" w:themeColor="accent4" w:themeShade="80"/>
          <w:sz w:val="22"/>
          <w:szCs w:val="22"/>
        </w:rPr>
        <w:t xml:space="preserve">(OGPR), le </w:t>
      </w:r>
      <w:r w:rsidR="001578AC" w:rsidRPr="004916CB">
        <w:rPr>
          <w:rFonts w:cstheme="minorHAnsi"/>
          <w:bCs/>
          <w:color w:val="806000" w:themeColor="accent4" w:themeShade="80"/>
          <w:sz w:val="22"/>
          <w:szCs w:val="22"/>
        </w:rPr>
        <w:t>projet REDISSE</w:t>
      </w:r>
      <w:r w:rsidR="00434818" w:rsidRPr="004916CB">
        <w:rPr>
          <w:rFonts w:cstheme="minorHAnsi"/>
          <w:bCs/>
          <w:color w:val="806000" w:themeColor="accent4" w:themeShade="80"/>
          <w:sz w:val="22"/>
          <w:szCs w:val="22"/>
        </w:rPr>
        <w:t xml:space="preserve"> a contribué</w:t>
      </w:r>
      <w:r w:rsidR="001578AC" w:rsidRPr="004916CB">
        <w:rPr>
          <w:rFonts w:cstheme="minorHAnsi"/>
          <w:bCs/>
          <w:color w:val="806000" w:themeColor="accent4" w:themeShade="80"/>
          <w:sz w:val="22"/>
          <w:szCs w:val="22"/>
        </w:rPr>
        <w:t xml:space="preserve"> au </w:t>
      </w:r>
      <w:r w:rsidR="001578AC" w:rsidRPr="0035123D">
        <w:rPr>
          <w:rFonts w:cstheme="minorHAnsi"/>
          <w:bCs/>
          <w:color w:val="806000" w:themeColor="accent4" w:themeShade="80"/>
          <w:sz w:val="22"/>
          <w:szCs w:val="22"/>
        </w:rPr>
        <w:t>renforcement de la surveillance intégrée à base communautaire et dans les établissements de soins, des maladies à potentiel épidémique.</w:t>
      </w:r>
    </w:p>
    <w:p w14:paraId="5E9CA3F1" w14:textId="2FC308DE" w:rsidR="000359A2" w:rsidRDefault="000359A2" w:rsidP="005117AE">
      <w:pPr>
        <w:ind w:left="708"/>
        <w:jc w:val="both"/>
        <w:rPr>
          <w:rFonts w:cstheme="minorHAnsi"/>
          <w:sz w:val="22"/>
          <w:szCs w:val="22"/>
        </w:rPr>
      </w:pPr>
    </w:p>
    <w:p w14:paraId="6837F46D" w14:textId="2D8450B5" w:rsidR="000359A2" w:rsidRPr="0035123D" w:rsidRDefault="000359A2" w:rsidP="005117AE">
      <w:pPr>
        <w:ind w:left="708"/>
        <w:jc w:val="both"/>
        <w:rPr>
          <w:rFonts w:cstheme="minorHAnsi"/>
          <w:bCs/>
          <w:color w:val="806000" w:themeColor="accent4" w:themeShade="80"/>
          <w:sz w:val="22"/>
          <w:szCs w:val="22"/>
        </w:rPr>
      </w:pPr>
      <w:r w:rsidRPr="0035123D">
        <w:rPr>
          <w:rFonts w:cstheme="minorHAnsi"/>
          <w:bCs/>
          <w:color w:val="806000" w:themeColor="accent4" w:themeShade="80"/>
          <w:sz w:val="22"/>
          <w:szCs w:val="22"/>
        </w:rPr>
        <w:t>PASSP/PRSCS :</w:t>
      </w:r>
    </w:p>
    <w:p w14:paraId="4818EE18" w14:textId="7F72ED5A" w:rsidR="000359A2" w:rsidRPr="0035123D" w:rsidRDefault="000359A2" w:rsidP="005117AE">
      <w:pPr>
        <w:ind w:left="708"/>
        <w:jc w:val="both"/>
        <w:rPr>
          <w:rFonts w:cstheme="minorHAnsi"/>
          <w:bCs/>
          <w:color w:val="806000" w:themeColor="accent4" w:themeShade="80"/>
          <w:sz w:val="22"/>
          <w:szCs w:val="22"/>
        </w:rPr>
      </w:pPr>
    </w:p>
    <w:p w14:paraId="161239E6" w14:textId="77777777" w:rsidR="000359A2" w:rsidRPr="0035123D" w:rsidRDefault="000359A2" w:rsidP="005117AE">
      <w:pPr>
        <w:ind w:left="708"/>
        <w:jc w:val="both"/>
        <w:rPr>
          <w:rFonts w:cstheme="minorHAnsi"/>
          <w:bCs/>
          <w:color w:val="806000" w:themeColor="accent4" w:themeShade="80"/>
          <w:sz w:val="22"/>
          <w:szCs w:val="22"/>
        </w:rPr>
      </w:pPr>
      <w:r w:rsidRPr="0035123D">
        <w:rPr>
          <w:rFonts w:cstheme="minorHAnsi"/>
          <w:bCs/>
          <w:color w:val="806000" w:themeColor="accent4" w:themeShade="80"/>
          <w:sz w:val="22"/>
          <w:szCs w:val="22"/>
        </w:rPr>
        <w:t>Amélioration de l’utilisation des services de santé Maternelle infantile, néonatale, adolescent et de Nutrition</w:t>
      </w:r>
    </w:p>
    <w:p w14:paraId="4AD3E621" w14:textId="77777777" w:rsidR="000359A2" w:rsidRPr="0035123D" w:rsidRDefault="000359A2" w:rsidP="005117AE">
      <w:pPr>
        <w:ind w:left="708"/>
        <w:jc w:val="both"/>
        <w:rPr>
          <w:rFonts w:cstheme="minorHAnsi"/>
          <w:bCs/>
          <w:color w:val="806000" w:themeColor="accent4" w:themeShade="80"/>
          <w:sz w:val="22"/>
          <w:szCs w:val="22"/>
        </w:rPr>
      </w:pPr>
    </w:p>
    <w:p w14:paraId="77087F57" w14:textId="136D037C" w:rsidR="000359A2" w:rsidRPr="0035123D" w:rsidRDefault="000359A2" w:rsidP="005117AE">
      <w:pPr>
        <w:ind w:left="708"/>
        <w:jc w:val="both"/>
        <w:rPr>
          <w:rFonts w:cstheme="minorHAnsi"/>
          <w:bCs/>
          <w:color w:val="806000" w:themeColor="accent4" w:themeShade="80"/>
          <w:sz w:val="22"/>
          <w:szCs w:val="22"/>
        </w:rPr>
      </w:pPr>
      <w:r w:rsidRPr="0035123D">
        <w:rPr>
          <w:rFonts w:cstheme="minorHAnsi"/>
          <w:bCs/>
          <w:color w:val="806000" w:themeColor="accent4" w:themeShade="80"/>
          <w:sz w:val="22"/>
          <w:szCs w:val="22"/>
        </w:rPr>
        <w:t xml:space="preserve">LABOGUI : Renforcement des Laboratoires en Guinée </w:t>
      </w:r>
    </w:p>
    <w:p w14:paraId="1A292F1E" w14:textId="3EFE5FA4" w:rsidR="001578AC" w:rsidRPr="0035123D" w:rsidRDefault="001578AC" w:rsidP="005117AE">
      <w:pPr>
        <w:ind w:left="708"/>
        <w:jc w:val="both"/>
        <w:rPr>
          <w:rFonts w:cstheme="minorHAnsi"/>
          <w:bCs/>
          <w:color w:val="806000" w:themeColor="accent4" w:themeShade="80"/>
          <w:sz w:val="22"/>
          <w:szCs w:val="22"/>
        </w:rPr>
      </w:pPr>
    </w:p>
    <w:p w14:paraId="0D9AB04A" w14:textId="6BC4E895" w:rsidR="00186B0C" w:rsidRPr="004916CB" w:rsidRDefault="001578AC" w:rsidP="005117AE">
      <w:pPr>
        <w:ind w:left="708"/>
        <w:jc w:val="both"/>
        <w:rPr>
          <w:rFonts w:cstheme="minorHAnsi"/>
          <w:i/>
          <w:sz w:val="20"/>
          <w:szCs w:val="20"/>
        </w:rPr>
      </w:pPr>
      <w:r w:rsidRPr="004916CB">
        <w:rPr>
          <w:rFonts w:cstheme="minorHAnsi"/>
          <w:i/>
          <w:sz w:val="20"/>
          <w:szCs w:val="20"/>
        </w:rPr>
        <w:t>A ce titre, il a contribué à</w:t>
      </w:r>
      <w:r w:rsidR="00186B0C" w:rsidRPr="004916CB">
        <w:rPr>
          <w:rFonts w:cstheme="minorHAnsi"/>
          <w:i/>
          <w:sz w:val="20"/>
          <w:szCs w:val="20"/>
        </w:rPr>
        <w:t xml:space="preserve"> : </w:t>
      </w:r>
    </w:p>
    <w:p w14:paraId="7C1B94E9" w14:textId="77777777" w:rsidR="00186B0C" w:rsidRPr="004916CB" w:rsidRDefault="00186B0C" w:rsidP="005117AE">
      <w:pPr>
        <w:ind w:left="708"/>
        <w:jc w:val="both"/>
        <w:rPr>
          <w:rFonts w:cstheme="minorHAnsi"/>
          <w:i/>
          <w:sz w:val="20"/>
          <w:szCs w:val="20"/>
        </w:rPr>
      </w:pPr>
    </w:p>
    <w:p w14:paraId="3FA7E04F" w14:textId="20511CC1" w:rsidR="001578AC" w:rsidRPr="004916CB" w:rsidRDefault="00186B0C" w:rsidP="00186B0C">
      <w:pPr>
        <w:pStyle w:val="Paragraphedeliste"/>
        <w:numPr>
          <w:ilvl w:val="0"/>
          <w:numId w:val="16"/>
        </w:numPr>
        <w:jc w:val="both"/>
        <w:rPr>
          <w:rFonts w:asciiTheme="minorHAnsi" w:hAnsiTheme="minorHAnsi" w:cstheme="minorHAnsi"/>
          <w:bCs/>
          <w:color w:val="806000" w:themeColor="accent4" w:themeShade="80"/>
          <w:lang w:val="fr-FR"/>
        </w:rPr>
      </w:pPr>
      <w:r w:rsidRPr="00FA52F8">
        <w:rPr>
          <w:rFonts w:asciiTheme="minorHAnsi" w:hAnsiTheme="minorHAnsi" w:cstheme="minorHAnsi"/>
          <w:bCs/>
          <w:color w:val="806000" w:themeColor="accent4" w:themeShade="80"/>
          <w:lang w:val="fr-FR"/>
        </w:rPr>
        <w:t>La</w:t>
      </w:r>
      <w:r w:rsidR="001578AC" w:rsidRPr="00FA52F8">
        <w:rPr>
          <w:rFonts w:asciiTheme="minorHAnsi" w:hAnsiTheme="minorHAnsi" w:cstheme="minorHAnsi"/>
          <w:bCs/>
          <w:color w:val="806000" w:themeColor="accent4" w:themeShade="80"/>
          <w:lang w:val="fr-FR"/>
        </w:rPr>
        <w:t xml:space="preserve"> promotion </w:t>
      </w:r>
      <w:r w:rsidR="00625C8B" w:rsidRPr="00FA52F8">
        <w:rPr>
          <w:rFonts w:asciiTheme="minorHAnsi" w:hAnsiTheme="minorHAnsi" w:cstheme="minorHAnsi"/>
          <w:bCs/>
          <w:color w:val="806000" w:themeColor="accent4" w:themeShade="80"/>
          <w:lang w:val="fr-FR"/>
        </w:rPr>
        <w:t>de l’approche</w:t>
      </w:r>
      <w:r w:rsidR="001578AC" w:rsidRPr="00FA52F8">
        <w:rPr>
          <w:rFonts w:asciiTheme="minorHAnsi" w:hAnsiTheme="minorHAnsi" w:cstheme="minorHAnsi"/>
          <w:bCs/>
          <w:color w:val="806000" w:themeColor="accent4" w:themeShade="80"/>
          <w:lang w:val="fr-FR"/>
        </w:rPr>
        <w:t xml:space="preserve"> « UNE SEULE SANTE »</w:t>
      </w:r>
      <w:r w:rsidRPr="00FA52F8">
        <w:rPr>
          <w:rFonts w:asciiTheme="minorHAnsi" w:hAnsiTheme="minorHAnsi" w:cstheme="minorHAnsi"/>
          <w:bCs/>
          <w:color w:val="806000" w:themeColor="accent4" w:themeShade="80"/>
          <w:lang w:val="fr-FR"/>
        </w:rPr>
        <w:t xml:space="preserve"> ;</w:t>
      </w:r>
    </w:p>
    <w:p w14:paraId="0561B8AB" w14:textId="76DC44CE" w:rsidR="00186B0C" w:rsidRPr="004916CB" w:rsidRDefault="00186B0C" w:rsidP="00186B0C">
      <w:pPr>
        <w:pStyle w:val="Paragraphedeliste"/>
        <w:numPr>
          <w:ilvl w:val="0"/>
          <w:numId w:val="16"/>
        </w:numPr>
        <w:jc w:val="both"/>
        <w:rPr>
          <w:rFonts w:asciiTheme="minorHAnsi" w:hAnsiTheme="minorHAnsi" w:cstheme="minorHAnsi"/>
          <w:bCs/>
          <w:color w:val="806000" w:themeColor="accent4" w:themeShade="80"/>
          <w:lang w:val="fr-FR"/>
        </w:rPr>
      </w:pPr>
      <w:r w:rsidRPr="004916CB">
        <w:rPr>
          <w:rFonts w:asciiTheme="minorHAnsi" w:hAnsiTheme="minorHAnsi" w:cstheme="minorHAnsi"/>
          <w:bCs/>
          <w:color w:val="806000" w:themeColor="accent4" w:themeShade="80"/>
          <w:lang w:val="fr-FR"/>
        </w:rPr>
        <w:t>La formation continue du personnel des trois départements ;</w:t>
      </w:r>
    </w:p>
    <w:p w14:paraId="7B489150" w14:textId="4F6CF31B" w:rsidR="00186B0C" w:rsidRDefault="004916CB" w:rsidP="00186B0C">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L’appui institutionnel des certaines directions</w:t>
      </w:r>
      <w:r w:rsidR="00D17B85">
        <w:rPr>
          <w:rFonts w:asciiTheme="minorHAnsi" w:hAnsiTheme="minorHAnsi" w:cstheme="minorHAnsi"/>
          <w:bCs/>
          <w:color w:val="806000" w:themeColor="accent4" w:themeShade="80"/>
          <w:lang w:val="fr-FR"/>
        </w:rPr>
        <w:t xml:space="preserve"> (fourniture de la connexion Internet à DNGE-LM</w:t>
      </w:r>
      <w:r w:rsidR="00897411">
        <w:rPr>
          <w:rFonts w:asciiTheme="minorHAnsi" w:hAnsiTheme="minorHAnsi" w:cstheme="minorHAnsi"/>
          <w:bCs/>
          <w:color w:val="806000" w:themeColor="accent4" w:themeShade="80"/>
          <w:lang w:val="fr-FR"/>
        </w:rPr>
        <w:t xml:space="preserve">, </w:t>
      </w:r>
      <w:r w:rsidR="00D17B85">
        <w:rPr>
          <w:rFonts w:asciiTheme="minorHAnsi" w:hAnsiTheme="minorHAnsi" w:cstheme="minorHAnsi"/>
          <w:bCs/>
          <w:color w:val="806000" w:themeColor="accent4" w:themeShade="80"/>
          <w:lang w:val="fr-FR"/>
        </w:rPr>
        <w:t>les DRS</w:t>
      </w:r>
      <w:r w:rsidR="00897411">
        <w:rPr>
          <w:rFonts w:asciiTheme="minorHAnsi" w:hAnsiTheme="minorHAnsi" w:cstheme="minorHAnsi"/>
          <w:bCs/>
          <w:color w:val="806000" w:themeColor="accent4" w:themeShade="80"/>
          <w:lang w:val="fr-FR"/>
        </w:rPr>
        <w:t xml:space="preserve"> et la DNSV</w:t>
      </w:r>
      <w:r w:rsidR="00D17B85">
        <w:rPr>
          <w:rFonts w:asciiTheme="minorHAnsi" w:hAnsiTheme="minorHAnsi" w:cstheme="minorHAnsi"/>
          <w:bCs/>
          <w:color w:val="806000" w:themeColor="accent4" w:themeShade="80"/>
          <w:lang w:val="fr-FR"/>
        </w:rPr>
        <w:t>), la fourniture des réactifs et consommables aux laboratoires de l’INSP, des 3 hôpitaux nationaux, des hôpitaux régionaux et préfectoraux ainsi qu’aux centres de santé </w:t>
      </w:r>
      <w:r w:rsidR="00625C8B">
        <w:rPr>
          <w:rFonts w:asciiTheme="minorHAnsi" w:hAnsiTheme="minorHAnsi" w:cstheme="minorHAnsi"/>
          <w:bCs/>
          <w:color w:val="806000" w:themeColor="accent4" w:themeShade="80"/>
          <w:lang w:val="fr-FR"/>
        </w:rPr>
        <w:t>et postes de santé</w:t>
      </w:r>
      <w:r w:rsidR="00897411">
        <w:rPr>
          <w:rFonts w:asciiTheme="minorHAnsi" w:hAnsiTheme="minorHAnsi" w:cstheme="minorHAnsi"/>
          <w:bCs/>
          <w:color w:val="806000" w:themeColor="accent4" w:themeShade="80"/>
          <w:lang w:val="fr-FR"/>
        </w:rPr>
        <w:t xml:space="preserve">, fourniture du mobilier </w:t>
      </w:r>
      <w:r w:rsidR="00897411">
        <w:rPr>
          <w:rFonts w:asciiTheme="minorHAnsi" w:hAnsiTheme="minorHAnsi" w:cstheme="minorHAnsi"/>
          <w:bCs/>
          <w:color w:val="806000" w:themeColor="accent4" w:themeShade="80"/>
          <w:lang w:val="fr-FR"/>
        </w:rPr>
        <w:lastRenderedPageBreak/>
        <w:t xml:space="preserve">de bureau </w:t>
      </w:r>
      <w:r w:rsidR="00515B94">
        <w:rPr>
          <w:rFonts w:asciiTheme="minorHAnsi" w:hAnsiTheme="minorHAnsi" w:cstheme="minorHAnsi"/>
          <w:bCs/>
          <w:color w:val="806000" w:themeColor="accent4" w:themeShade="80"/>
          <w:lang w:val="fr-FR"/>
        </w:rPr>
        <w:t xml:space="preserve">(DNSV et OGUIPAR) </w:t>
      </w:r>
      <w:r w:rsidR="00897411">
        <w:rPr>
          <w:rFonts w:asciiTheme="minorHAnsi" w:hAnsiTheme="minorHAnsi" w:cstheme="minorHAnsi"/>
          <w:bCs/>
          <w:color w:val="806000" w:themeColor="accent4" w:themeShade="80"/>
          <w:lang w:val="fr-FR"/>
        </w:rPr>
        <w:t>et du matériel informatique (DNSV)</w:t>
      </w:r>
      <w:r w:rsidR="00515B94">
        <w:rPr>
          <w:rFonts w:asciiTheme="minorHAnsi" w:hAnsiTheme="minorHAnsi" w:cstheme="minorHAnsi"/>
          <w:bCs/>
          <w:color w:val="806000" w:themeColor="accent4" w:themeShade="80"/>
          <w:lang w:val="fr-FR"/>
        </w:rPr>
        <w:t>, fourniture du matériel de communication à la DNSV (300 smartphones</w:t>
      </w:r>
      <w:proofErr w:type="gramStart"/>
      <w:r w:rsidR="00515B94">
        <w:rPr>
          <w:rFonts w:asciiTheme="minorHAnsi" w:hAnsiTheme="minorHAnsi" w:cstheme="minorHAnsi"/>
          <w:bCs/>
          <w:color w:val="806000" w:themeColor="accent4" w:themeShade="80"/>
          <w:lang w:val="fr-FR"/>
        </w:rPr>
        <w:t>)</w:t>
      </w:r>
      <w:r w:rsidR="00D17B85">
        <w:rPr>
          <w:rFonts w:asciiTheme="minorHAnsi" w:hAnsiTheme="minorHAnsi" w:cstheme="minorHAnsi"/>
          <w:bCs/>
          <w:color w:val="806000" w:themeColor="accent4" w:themeShade="80"/>
          <w:lang w:val="fr-FR"/>
        </w:rPr>
        <w:t>;</w:t>
      </w:r>
      <w:proofErr w:type="gramEnd"/>
    </w:p>
    <w:p w14:paraId="138C22E3" w14:textId="4A2454F3" w:rsidR="000359A2" w:rsidRDefault="000359A2" w:rsidP="00007A28">
      <w:pPr>
        <w:pStyle w:val="Paragraphedeliste"/>
        <w:ind w:left="1428"/>
        <w:jc w:val="both"/>
        <w:rPr>
          <w:rFonts w:asciiTheme="minorHAnsi" w:hAnsiTheme="minorHAnsi" w:cstheme="minorHAnsi"/>
          <w:bCs/>
          <w:color w:val="806000" w:themeColor="accent4" w:themeShade="80"/>
          <w:lang w:val="fr-FR"/>
        </w:rPr>
      </w:pPr>
    </w:p>
    <w:p w14:paraId="37B5FE0A" w14:textId="7817E505" w:rsidR="00D17B85" w:rsidRDefault="00C560AA" w:rsidP="00186B0C">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La formation des techniciens de </w:t>
      </w:r>
      <w:r w:rsidR="00D17B85">
        <w:rPr>
          <w:rFonts w:asciiTheme="minorHAnsi" w:hAnsiTheme="minorHAnsi" w:cstheme="minorHAnsi"/>
          <w:bCs/>
          <w:color w:val="806000" w:themeColor="accent4" w:themeShade="80"/>
          <w:lang w:val="fr-FR"/>
        </w:rPr>
        <w:t xml:space="preserve">laborantins </w:t>
      </w:r>
      <w:r>
        <w:rPr>
          <w:rFonts w:asciiTheme="minorHAnsi" w:hAnsiTheme="minorHAnsi" w:cstheme="minorHAnsi"/>
          <w:bCs/>
          <w:color w:val="806000" w:themeColor="accent4" w:themeShade="80"/>
          <w:lang w:val="fr-FR"/>
        </w:rPr>
        <w:t>sur les techniques de diagnostic conventionnel et biomoléculaire ;</w:t>
      </w:r>
    </w:p>
    <w:p w14:paraId="18250A6F" w14:textId="57E369B9" w:rsidR="00D17B85" w:rsidRDefault="00D17B85" w:rsidP="00186B0C">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Le financement des formations de courte durée à l’étranger des cadres de certaines structures de mise en œuvre du projet ;</w:t>
      </w:r>
    </w:p>
    <w:p w14:paraId="4A5BD3D8" w14:textId="62397FAF" w:rsidR="005C5221" w:rsidRDefault="00FA52F8" w:rsidP="00186B0C">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La fourniture d’</w:t>
      </w:r>
      <w:r w:rsidR="005C5221">
        <w:rPr>
          <w:rFonts w:asciiTheme="minorHAnsi" w:hAnsiTheme="minorHAnsi" w:cstheme="minorHAnsi"/>
          <w:bCs/>
          <w:color w:val="806000" w:themeColor="accent4" w:themeShade="80"/>
          <w:lang w:val="fr-FR"/>
        </w:rPr>
        <w:t>incinérateurs solaires aux centres de santé du pays</w:t>
      </w:r>
      <w:r w:rsidR="00625C8B">
        <w:rPr>
          <w:rFonts w:asciiTheme="minorHAnsi" w:hAnsiTheme="minorHAnsi" w:cstheme="minorHAnsi"/>
          <w:bCs/>
          <w:color w:val="806000" w:themeColor="accent4" w:themeShade="80"/>
          <w:lang w:val="fr-FR"/>
        </w:rPr>
        <w:t xml:space="preserve"> (livraison </w:t>
      </w:r>
      <w:r w:rsidR="00C560AA">
        <w:rPr>
          <w:rFonts w:asciiTheme="minorHAnsi" w:hAnsiTheme="minorHAnsi" w:cstheme="minorHAnsi"/>
          <w:bCs/>
          <w:color w:val="806000" w:themeColor="accent4" w:themeShade="80"/>
          <w:lang w:val="fr-FR"/>
        </w:rPr>
        <w:t>attendue)</w:t>
      </w:r>
      <w:r w:rsidR="005C5221">
        <w:rPr>
          <w:rFonts w:asciiTheme="minorHAnsi" w:hAnsiTheme="minorHAnsi" w:cstheme="minorHAnsi"/>
          <w:bCs/>
          <w:color w:val="806000" w:themeColor="accent4" w:themeShade="80"/>
          <w:lang w:val="fr-FR"/>
        </w:rPr>
        <w:t> ;</w:t>
      </w:r>
      <w:r w:rsidR="00C560AA">
        <w:rPr>
          <w:rFonts w:asciiTheme="minorHAnsi" w:hAnsiTheme="minorHAnsi" w:cstheme="minorHAnsi"/>
          <w:bCs/>
          <w:color w:val="806000" w:themeColor="accent4" w:themeShade="80"/>
          <w:lang w:val="fr-FR"/>
        </w:rPr>
        <w:t xml:space="preserve"> </w:t>
      </w:r>
    </w:p>
    <w:p w14:paraId="69156802" w14:textId="214ACF2B" w:rsidR="00C560AA" w:rsidRDefault="00FA52F8"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La r</w:t>
      </w:r>
      <w:r w:rsidR="00C560AA">
        <w:rPr>
          <w:rFonts w:asciiTheme="minorHAnsi" w:hAnsiTheme="minorHAnsi" w:cstheme="minorHAnsi"/>
          <w:bCs/>
          <w:color w:val="806000" w:themeColor="accent4" w:themeShade="80"/>
          <w:lang w:val="fr-FR"/>
        </w:rPr>
        <w:t>éalisation des exercices de simulation pour tester les capacités des services déconcentrés à répondre à des urgences sanitaires ;</w:t>
      </w:r>
    </w:p>
    <w:p w14:paraId="0EE70D15" w14:textId="5E33E295" w:rsidR="00C560AA" w:rsidRDefault="00C560AA"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L’élaboration du plan national multisectoriel de lutte contre la résistance aux anti microbiens ;</w:t>
      </w:r>
      <w:r w:rsidR="00260A87">
        <w:rPr>
          <w:rFonts w:asciiTheme="minorHAnsi" w:hAnsiTheme="minorHAnsi" w:cstheme="minorHAnsi"/>
          <w:bCs/>
          <w:color w:val="806000" w:themeColor="accent4" w:themeShade="80"/>
          <w:lang w:val="fr-FR"/>
        </w:rPr>
        <w:t xml:space="preserve"> </w:t>
      </w:r>
    </w:p>
    <w:p w14:paraId="078859E1" w14:textId="38DEA611" w:rsidR="00260A87" w:rsidRDefault="00FA52F8"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La f</w:t>
      </w:r>
      <w:r w:rsidR="00260A87">
        <w:rPr>
          <w:rFonts w:asciiTheme="minorHAnsi" w:hAnsiTheme="minorHAnsi" w:cstheme="minorHAnsi"/>
          <w:bCs/>
          <w:color w:val="806000" w:themeColor="accent4" w:themeShade="80"/>
          <w:lang w:val="fr-FR"/>
        </w:rPr>
        <w:t>ormation de formateurs sur la gestion des déchets biomédicaux ;</w:t>
      </w:r>
      <w:r w:rsidR="00BC2D80">
        <w:rPr>
          <w:rFonts w:asciiTheme="minorHAnsi" w:hAnsiTheme="minorHAnsi" w:cstheme="minorHAnsi"/>
          <w:bCs/>
          <w:color w:val="806000" w:themeColor="accent4" w:themeShade="80"/>
          <w:lang w:val="fr-FR"/>
        </w:rPr>
        <w:t xml:space="preserve"> </w:t>
      </w:r>
    </w:p>
    <w:p w14:paraId="5095B61D" w14:textId="78FD48D0" w:rsidR="000359A2" w:rsidRDefault="000359A2"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Appuis logistiques et en Communication (Matériels roulant y compris des ambulances, VSAT, etc.)</w:t>
      </w:r>
    </w:p>
    <w:p w14:paraId="51A96D7E" w14:textId="2A4F9524" w:rsidR="000359A2" w:rsidRDefault="000359A2"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Deux réformes majeures appuyées : Financement basé sur la Performance et </w:t>
      </w:r>
      <w:r>
        <w:rPr>
          <w:rFonts w:asciiTheme="minorHAnsi" w:hAnsiTheme="minorHAnsi" w:cstheme="minorHAnsi"/>
          <w:bCs/>
          <w:color w:val="806000" w:themeColor="accent4" w:themeShade="80"/>
          <w:lang w:val="fr-FR"/>
        </w:rPr>
        <w:t>Identification et prise en charge des Indigents (personnes extrêmes pauvres)</w:t>
      </w:r>
    </w:p>
    <w:p w14:paraId="741E49E1" w14:textId="15BA327C" w:rsidR="000359A2" w:rsidRDefault="000359A2"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Appui à la mise en place du registre social Unifié </w:t>
      </w:r>
    </w:p>
    <w:p w14:paraId="232F8927" w14:textId="33D6E455" w:rsidR="000359A2" w:rsidRDefault="000359A2"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Adduction d’eau et </w:t>
      </w:r>
      <w:r w:rsidR="00007A28">
        <w:rPr>
          <w:rFonts w:asciiTheme="minorHAnsi" w:hAnsiTheme="minorHAnsi" w:cstheme="minorHAnsi"/>
          <w:bCs/>
          <w:color w:val="806000" w:themeColor="accent4" w:themeShade="80"/>
          <w:lang w:val="fr-FR"/>
        </w:rPr>
        <w:t>électricité</w:t>
      </w:r>
    </w:p>
    <w:p w14:paraId="334422C5" w14:textId="637037EB" w:rsidR="000359A2" w:rsidRDefault="000359A2" w:rsidP="0035123D">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Achat de médicaments/consommables/Équipement médicaux y compris ARV (cette année)</w:t>
      </w:r>
    </w:p>
    <w:p w14:paraId="172C89E5" w14:textId="3F29A798" w:rsidR="005C5221" w:rsidRPr="004916CB" w:rsidRDefault="005C5221" w:rsidP="00515B94">
      <w:pPr>
        <w:pStyle w:val="Paragraphedeliste"/>
        <w:ind w:left="1428"/>
        <w:jc w:val="both"/>
        <w:rPr>
          <w:rFonts w:asciiTheme="minorHAnsi" w:hAnsiTheme="minorHAnsi" w:cstheme="minorHAnsi"/>
          <w:bCs/>
          <w:color w:val="806000" w:themeColor="accent4" w:themeShade="80"/>
          <w:lang w:val="fr-FR"/>
        </w:rPr>
      </w:pPr>
    </w:p>
    <w:p w14:paraId="58A59E56" w14:textId="77777777" w:rsidR="000442BA" w:rsidRPr="006F004D" w:rsidRDefault="000442BA" w:rsidP="008350B8">
      <w:pPr>
        <w:ind w:left="708"/>
        <w:jc w:val="both"/>
      </w:pPr>
    </w:p>
    <w:p w14:paraId="3AA5B7EA" w14:textId="0A1992C5" w:rsidR="008350B8" w:rsidRPr="00D07BCB" w:rsidRDefault="008350B8" w:rsidP="00D07BCB">
      <w:pPr>
        <w:pStyle w:val="Paragraphedeliste"/>
        <w:numPr>
          <w:ilvl w:val="0"/>
          <w:numId w:val="5"/>
        </w:numPr>
        <w:jc w:val="both"/>
        <w:rPr>
          <w:lang w:val="fr-BE"/>
        </w:rPr>
      </w:pPr>
      <w:r w:rsidRPr="00D07BCB">
        <w:rPr>
          <w:lang w:val="fr-BE"/>
        </w:rPr>
        <w:t>Quels sont les progrès que le pays a accompli avec vos apports</w:t>
      </w:r>
      <w:r w:rsidR="00632CEE" w:rsidRPr="00D07BCB">
        <w:rPr>
          <w:lang w:val="fr-BE"/>
        </w:rPr>
        <w:t xml:space="preserve"> : </w:t>
      </w:r>
    </w:p>
    <w:p w14:paraId="6D8FAC9A" w14:textId="77777777" w:rsidR="00632CEE" w:rsidRPr="006F004D" w:rsidRDefault="00632CEE" w:rsidP="008350B8">
      <w:pPr>
        <w:ind w:left="708"/>
        <w:jc w:val="both"/>
      </w:pPr>
      <w:r w:rsidRPr="006F004D">
        <w:t>Réponse :</w:t>
      </w:r>
    </w:p>
    <w:p w14:paraId="6FC0E5AD" w14:textId="34655835" w:rsidR="00C728CE" w:rsidRPr="00260A87" w:rsidRDefault="00C728CE" w:rsidP="00260A87">
      <w:pPr>
        <w:pStyle w:val="Paragraphedeliste"/>
        <w:ind w:left="1428"/>
        <w:jc w:val="both"/>
        <w:rPr>
          <w:rFonts w:asciiTheme="minorHAnsi" w:hAnsiTheme="minorHAnsi" w:cstheme="minorHAnsi"/>
          <w:bCs/>
          <w:color w:val="806000" w:themeColor="accent4" w:themeShade="80"/>
          <w:lang w:val="fr-FR"/>
        </w:rPr>
      </w:pPr>
    </w:p>
    <w:p w14:paraId="2EF5C57E" w14:textId="0E624F43" w:rsidR="00E71E94" w:rsidRPr="00260A87" w:rsidRDefault="00C560AA" w:rsidP="00260A87">
      <w:pPr>
        <w:pStyle w:val="Paragraphedeliste"/>
        <w:numPr>
          <w:ilvl w:val="0"/>
          <w:numId w:val="16"/>
        </w:numPr>
        <w:jc w:val="both"/>
        <w:rPr>
          <w:rFonts w:asciiTheme="minorHAnsi" w:hAnsiTheme="minorHAnsi" w:cstheme="minorHAnsi"/>
          <w:bCs/>
          <w:color w:val="806000" w:themeColor="accent4" w:themeShade="80"/>
          <w:lang w:val="fr-FR"/>
        </w:rPr>
      </w:pPr>
      <w:r w:rsidRPr="00260A87">
        <w:rPr>
          <w:rFonts w:asciiTheme="minorHAnsi" w:hAnsiTheme="minorHAnsi" w:cstheme="minorHAnsi"/>
          <w:bCs/>
          <w:color w:val="806000" w:themeColor="accent4" w:themeShade="80"/>
          <w:lang w:val="fr-FR"/>
        </w:rPr>
        <w:t>Collaboration multisectorielle et pluridisciplinaire dans la surveillance des MPE et des investigations en cas de suspicion de maladie à potentiel épidémique ;</w:t>
      </w:r>
    </w:p>
    <w:p w14:paraId="6C876520" w14:textId="273B22CC" w:rsidR="00C560AA" w:rsidRDefault="00C560AA" w:rsidP="00260A87">
      <w:pPr>
        <w:pStyle w:val="Paragraphedeliste"/>
        <w:numPr>
          <w:ilvl w:val="0"/>
          <w:numId w:val="16"/>
        </w:numPr>
        <w:jc w:val="both"/>
        <w:rPr>
          <w:rFonts w:asciiTheme="minorHAnsi" w:hAnsiTheme="minorHAnsi" w:cstheme="minorHAnsi"/>
          <w:bCs/>
          <w:color w:val="806000" w:themeColor="accent4" w:themeShade="80"/>
          <w:lang w:val="fr-FR"/>
        </w:rPr>
      </w:pPr>
      <w:r w:rsidRPr="00260A87">
        <w:rPr>
          <w:rFonts w:asciiTheme="minorHAnsi" w:hAnsiTheme="minorHAnsi" w:cstheme="minorHAnsi"/>
          <w:bCs/>
          <w:color w:val="806000" w:themeColor="accent4" w:themeShade="80"/>
          <w:lang w:val="fr-FR"/>
        </w:rPr>
        <w:t>Amélioration des capacités du pays dans la détection des maladies à potentiel épidémique ;</w:t>
      </w:r>
    </w:p>
    <w:p w14:paraId="22B2AD00" w14:textId="33C22D72" w:rsidR="00260A87" w:rsidRDefault="00260A87" w:rsidP="0070366F">
      <w:pPr>
        <w:pStyle w:val="Paragraphedeliste"/>
        <w:numPr>
          <w:ilvl w:val="0"/>
          <w:numId w:val="16"/>
        </w:numPr>
        <w:jc w:val="both"/>
        <w:rPr>
          <w:rFonts w:asciiTheme="minorHAnsi" w:hAnsiTheme="minorHAnsi" w:cstheme="minorHAnsi"/>
          <w:bCs/>
          <w:color w:val="806000" w:themeColor="accent4" w:themeShade="80"/>
          <w:lang w:val="fr-FR"/>
        </w:rPr>
      </w:pPr>
      <w:r w:rsidRPr="007C2AFE">
        <w:rPr>
          <w:rFonts w:asciiTheme="minorHAnsi" w:hAnsiTheme="minorHAnsi" w:cstheme="minorHAnsi"/>
          <w:bCs/>
          <w:color w:val="806000" w:themeColor="accent4" w:themeShade="80"/>
          <w:lang w:val="fr-FR"/>
        </w:rPr>
        <w:t xml:space="preserve">Amélioration des conditions de travail des cadres des structures bénéficiaires des appuis </w:t>
      </w:r>
      <w:r w:rsidR="00007A28" w:rsidRPr="007C2AFE">
        <w:rPr>
          <w:rFonts w:asciiTheme="minorHAnsi" w:hAnsiTheme="minorHAnsi" w:cstheme="minorHAnsi"/>
          <w:bCs/>
          <w:color w:val="806000" w:themeColor="accent4" w:themeShade="80"/>
          <w:lang w:val="fr-FR"/>
        </w:rPr>
        <w:t>institutionnels)</w:t>
      </w:r>
      <w:r w:rsidRPr="007C2AFE">
        <w:rPr>
          <w:rFonts w:asciiTheme="minorHAnsi" w:hAnsiTheme="minorHAnsi" w:cstheme="minorHAnsi"/>
          <w:bCs/>
          <w:color w:val="806000" w:themeColor="accent4" w:themeShade="80"/>
          <w:lang w:val="fr-FR"/>
        </w:rPr>
        <w:t> ;</w:t>
      </w:r>
    </w:p>
    <w:p w14:paraId="473C468F" w14:textId="2088B433" w:rsidR="007C2AFE" w:rsidRDefault="007C2AFE" w:rsidP="0070366F">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Disponibilité d’une stratégie de communication « UNE SEULE SANTE » ; </w:t>
      </w:r>
    </w:p>
    <w:p w14:paraId="3775C332" w14:textId="7D868BE9" w:rsidR="007C2AFE" w:rsidRPr="007C2AFE" w:rsidRDefault="007C2AFE" w:rsidP="0070366F">
      <w:pPr>
        <w:pStyle w:val="Paragraphedeliste"/>
        <w:numPr>
          <w:ilvl w:val="0"/>
          <w:numId w:val="16"/>
        </w:numPr>
        <w:jc w:val="both"/>
        <w:rPr>
          <w:rFonts w:asciiTheme="minorHAnsi" w:hAnsiTheme="minorHAnsi" w:cstheme="minorHAnsi"/>
          <w:bCs/>
          <w:color w:val="806000" w:themeColor="accent4" w:themeShade="80"/>
          <w:lang w:val="fr-FR"/>
        </w:rPr>
      </w:pPr>
      <w:r>
        <w:rPr>
          <w:rFonts w:asciiTheme="minorHAnsi" w:hAnsiTheme="minorHAnsi" w:cstheme="minorHAnsi"/>
          <w:bCs/>
          <w:color w:val="806000" w:themeColor="accent4" w:themeShade="80"/>
          <w:lang w:val="fr-FR"/>
        </w:rPr>
        <w:t xml:space="preserve">Disponibilité d’un plan d’action national multisectoriel de lutte contre la RAM ; </w:t>
      </w:r>
    </w:p>
    <w:p w14:paraId="7ACC049A" w14:textId="77777777" w:rsidR="000359A2" w:rsidRPr="00007A28" w:rsidRDefault="00260A87" w:rsidP="006E4645">
      <w:pPr>
        <w:pStyle w:val="Paragraphedeliste"/>
        <w:numPr>
          <w:ilvl w:val="0"/>
          <w:numId w:val="16"/>
        </w:numPr>
        <w:jc w:val="both"/>
        <w:rPr>
          <w:lang w:val="fr-FR"/>
        </w:rPr>
      </w:pPr>
      <w:r w:rsidRPr="007C2AFE">
        <w:rPr>
          <w:rFonts w:asciiTheme="minorHAnsi" w:hAnsiTheme="minorHAnsi" w:cstheme="minorHAnsi"/>
          <w:bCs/>
          <w:color w:val="806000" w:themeColor="accent4" w:themeShade="80"/>
          <w:lang w:val="fr-FR"/>
        </w:rPr>
        <w:t>Echange d’informations sanitaires avec les pays voisins</w:t>
      </w:r>
    </w:p>
    <w:p w14:paraId="17490B3D" w14:textId="4404F29C" w:rsidR="000359A2" w:rsidRPr="00007A28" w:rsidRDefault="000359A2" w:rsidP="006E4645">
      <w:pPr>
        <w:pStyle w:val="Paragraphedeliste"/>
        <w:numPr>
          <w:ilvl w:val="0"/>
          <w:numId w:val="16"/>
        </w:numPr>
        <w:jc w:val="both"/>
        <w:rPr>
          <w:lang w:val="fr-FR"/>
        </w:rPr>
      </w:pPr>
      <w:r>
        <w:rPr>
          <w:rFonts w:asciiTheme="minorHAnsi" w:hAnsiTheme="minorHAnsi" w:cstheme="minorHAnsi"/>
          <w:bCs/>
          <w:color w:val="806000" w:themeColor="accent4" w:themeShade="80"/>
          <w:lang w:val="fr-FR"/>
        </w:rPr>
        <w:t>Disponibilité des Modules de formations en SSP/ME et Mentorat continu validés par le MS</w:t>
      </w:r>
    </w:p>
    <w:p w14:paraId="7800350F" w14:textId="77777777" w:rsidR="000359A2" w:rsidRPr="00007A28" w:rsidRDefault="000359A2" w:rsidP="006E4645">
      <w:pPr>
        <w:pStyle w:val="Paragraphedeliste"/>
        <w:numPr>
          <w:ilvl w:val="0"/>
          <w:numId w:val="16"/>
        </w:numPr>
        <w:jc w:val="both"/>
        <w:rPr>
          <w:lang w:val="fr-FR"/>
        </w:rPr>
      </w:pPr>
      <w:r>
        <w:rPr>
          <w:rFonts w:asciiTheme="minorHAnsi" w:hAnsiTheme="minorHAnsi" w:cstheme="minorHAnsi"/>
          <w:bCs/>
          <w:color w:val="806000" w:themeColor="accent4" w:themeShade="80"/>
          <w:lang w:val="fr-FR"/>
        </w:rPr>
        <w:t>Personne recruté et payé en cours d’intégration à la Fonction Publique</w:t>
      </w:r>
    </w:p>
    <w:p w14:paraId="2CB29465" w14:textId="4121368F" w:rsidR="007C2AFE" w:rsidRPr="007C2AFE" w:rsidRDefault="007C2AFE" w:rsidP="006E4645">
      <w:pPr>
        <w:pStyle w:val="Paragraphedeliste"/>
        <w:numPr>
          <w:ilvl w:val="0"/>
          <w:numId w:val="16"/>
        </w:numPr>
        <w:jc w:val="both"/>
        <w:rPr>
          <w:lang w:val="fr-FR"/>
        </w:rPr>
      </w:pPr>
    </w:p>
    <w:p w14:paraId="028D5F7B" w14:textId="507ED4B2" w:rsidR="008350B8" w:rsidRPr="007C2AFE" w:rsidRDefault="00260A87" w:rsidP="007C2AFE">
      <w:pPr>
        <w:pStyle w:val="Paragraphedeliste"/>
        <w:ind w:left="1428"/>
        <w:jc w:val="both"/>
        <w:rPr>
          <w:lang w:val="fr-FR"/>
        </w:rPr>
      </w:pPr>
      <w:r w:rsidRPr="007C2AFE">
        <w:rPr>
          <w:rFonts w:asciiTheme="minorHAnsi" w:hAnsiTheme="minorHAnsi" w:cstheme="minorHAnsi"/>
          <w:bCs/>
          <w:color w:val="806000" w:themeColor="accent4" w:themeShade="80"/>
          <w:lang w:val="fr-FR"/>
        </w:rPr>
        <w:t xml:space="preserve"> </w:t>
      </w:r>
    </w:p>
    <w:p w14:paraId="0494B280" w14:textId="0E59B069" w:rsidR="008350B8" w:rsidRPr="006F004D" w:rsidRDefault="008350B8" w:rsidP="00632CEE">
      <w:pPr>
        <w:pStyle w:val="Paragraphedeliste"/>
        <w:numPr>
          <w:ilvl w:val="0"/>
          <w:numId w:val="5"/>
        </w:numPr>
        <w:jc w:val="both"/>
        <w:rPr>
          <w:lang w:val="fr-FR"/>
        </w:rPr>
      </w:pPr>
      <w:r w:rsidRPr="006F004D">
        <w:rPr>
          <w:lang w:val="fr-FR"/>
        </w:rPr>
        <w:t xml:space="preserve">Aviez-vous </w:t>
      </w:r>
      <w:r w:rsidR="00587229" w:rsidRPr="006F004D">
        <w:rPr>
          <w:lang w:val="fr-FR"/>
        </w:rPr>
        <w:t>rencontré</w:t>
      </w:r>
      <w:r w:rsidRPr="006F004D">
        <w:rPr>
          <w:lang w:val="fr-FR"/>
        </w:rPr>
        <w:t xml:space="preserve"> des obstacles ? si oui, lesquels</w:t>
      </w:r>
      <w:r w:rsidR="00632CEE" w:rsidRPr="006F004D">
        <w:rPr>
          <w:lang w:val="fr-FR"/>
        </w:rPr>
        <w:t> :</w:t>
      </w:r>
    </w:p>
    <w:p w14:paraId="75EE0C3E" w14:textId="77777777" w:rsidR="00260A87" w:rsidRDefault="00260A87" w:rsidP="00632CEE">
      <w:pPr>
        <w:pStyle w:val="Paragraphedeliste"/>
        <w:ind w:left="1068"/>
        <w:jc w:val="both"/>
        <w:rPr>
          <w:lang w:val="fr-FR"/>
        </w:rPr>
      </w:pPr>
    </w:p>
    <w:p w14:paraId="40646BC3" w14:textId="52F98E37" w:rsidR="00632CEE" w:rsidRDefault="00632CEE" w:rsidP="00632CEE">
      <w:pPr>
        <w:pStyle w:val="Paragraphedeliste"/>
        <w:ind w:left="1068"/>
        <w:jc w:val="both"/>
        <w:rPr>
          <w:lang w:val="fr-FR"/>
        </w:rPr>
      </w:pPr>
      <w:r w:rsidRPr="006F004D">
        <w:rPr>
          <w:lang w:val="fr-FR"/>
        </w:rPr>
        <w:t xml:space="preserve">Réponses : </w:t>
      </w:r>
    </w:p>
    <w:p w14:paraId="4AD1B1B7" w14:textId="1A2F2352" w:rsidR="00966283" w:rsidRPr="00966283" w:rsidRDefault="00966283" w:rsidP="007C2AFE">
      <w:pPr>
        <w:pStyle w:val="Paragraphedeliste"/>
        <w:ind w:left="1428"/>
        <w:jc w:val="both"/>
        <w:rPr>
          <w:rFonts w:asciiTheme="minorHAnsi" w:hAnsiTheme="minorHAnsi" w:cstheme="minorHAnsi"/>
          <w:bCs/>
          <w:color w:val="806000" w:themeColor="accent4" w:themeShade="80"/>
          <w:lang w:val="fr-FR"/>
        </w:rPr>
      </w:pPr>
    </w:p>
    <w:p w14:paraId="6C3DFBAC" w14:textId="0CDC1A8D" w:rsidR="005B4160" w:rsidRPr="00007A28" w:rsidRDefault="005B4160" w:rsidP="00007A28">
      <w:pPr>
        <w:pStyle w:val="Paragraphedeliste"/>
        <w:numPr>
          <w:ilvl w:val="0"/>
          <w:numId w:val="33"/>
        </w:numPr>
        <w:jc w:val="both"/>
        <w:rPr>
          <w:rFonts w:cstheme="minorHAnsi"/>
          <w:bCs/>
          <w:color w:val="806000" w:themeColor="accent4" w:themeShade="80"/>
        </w:rPr>
      </w:pPr>
      <w:r w:rsidRPr="00007A28">
        <w:rPr>
          <w:rFonts w:cstheme="minorHAnsi"/>
          <w:bCs/>
          <w:color w:val="806000" w:themeColor="accent4" w:themeShade="80"/>
        </w:rPr>
        <w:t xml:space="preserve">Lenteur dans la délivrance des documents administratifs pour le démarrage des travaux de </w:t>
      </w:r>
      <w:proofErr w:type="gramStart"/>
      <w:r w:rsidRPr="00007A28">
        <w:rPr>
          <w:rFonts w:cstheme="minorHAnsi"/>
          <w:bCs/>
          <w:color w:val="806000" w:themeColor="accent4" w:themeShade="80"/>
        </w:rPr>
        <w:t>construction ;</w:t>
      </w:r>
      <w:proofErr w:type="gramEnd"/>
    </w:p>
    <w:p w14:paraId="72F33876" w14:textId="29A6513C" w:rsidR="000359A2" w:rsidRDefault="000359A2" w:rsidP="00966283">
      <w:pPr>
        <w:pStyle w:val="Paragraphedeliste"/>
        <w:numPr>
          <w:ilvl w:val="0"/>
          <w:numId w:val="16"/>
        </w:numPr>
        <w:jc w:val="both"/>
        <w:rPr>
          <w:rFonts w:asciiTheme="minorHAnsi" w:hAnsiTheme="minorHAnsi" w:cstheme="minorHAnsi"/>
          <w:bCs/>
          <w:color w:val="806000" w:themeColor="accent4" w:themeShade="80"/>
          <w:lang w:val="fr-FR"/>
        </w:rPr>
      </w:pPr>
      <w:proofErr w:type="gramStart"/>
      <w:r w:rsidRPr="00966283">
        <w:rPr>
          <w:rFonts w:asciiTheme="minorHAnsi" w:hAnsiTheme="minorHAnsi" w:cstheme="minorHAnsi"/>
          <w:bCs/>
          <w:color w:val="806000" w:themeColor="accent4" w:themeShade="80"/>
          <w:lang w:val="fr-FR"/>
        </w:rPr>
        <w:t>Faibles capacités technique</w:t>
      </w:r>
      <w:proofErr w:type="gramEnd"/>
      <w:r>
        <w:rPr>
          <w:rFonts w:asciiTheme="minorHAnsi" w:hAnsiTheme="minorHAnsi" w:cstheme="minorHAnsi"/>
          <w:bCs/>
          <w:color w:val="806000" w:themeColor="accent4" w:themeShade="80"/>
          <w:lang w:val="fr-FR"/>
        </w:rPr>
        <w:t xml:space="preserve"> des RHS par endroit</w:t>
      </w:r>
    </w:p>
    <w:p w14:paraId="1D6AD22A" w14:textId="3E8BC4F3" w:rsidR="00966283" w:rsidRPr="00966283" w:rsidRDefault="00966283" w:rsidP="00966283">
      <w:pPr>
        <w:pStyle w:val="Paragraphedeliste"/>
        <w:numPr>
          <w:ilvl w:val="0"/>
          <w:numId w:val="16"/>
        </w:numPr>
        <w:jc w:val="both"/>
        <w:rPr>
          <w:rFonts w:asciiTheme="minorHAnsi" w:hAnsiTheme="minorHAnsi" w:cstheme="minorHAnsi"/>
          <w:bCs/>
          <w:color w:val="806000" w:themeColor="accent4" w:themeShade="80"/>
          <w:lang w:val="fr-FR"/>
        </w:rPr>
      </w:pPr>
      <w:r w:rsidRPr="00966283">
        <w:rPr>
          <w:rFonts w:asciiTheme="minorHAnsi" w:hAnsiTheme="minorHAnsi" w:cstheme="minorHAnsi"/>
          <w:bCs/>
          <w:color w:val="806000" w:themeColor="accent4" w:themeShade="80"/>
          <w:lang w:val="fr-FR"/>
        </w:rPr>
        <w:t>;</w:t>
      </w:r>
    </w:p>
    <w:p w14:paraId="35AAAEDE" w14:textId="27AE85DC" w:rsidR="00966283" w:rsidRDefault="00966283" w:rsidP="00966283">
      <w:pPr>
        <w:pStyle w:val="Paragraphedeliste"/>
        <w:numPr>
          <w:ilvl w:val="0"/>
          <w:numId w:val="16"/>
        </w:numPr>
        <w:jc w:val="both"/>
        <w:rPr>
          <w:rFonts w:asciiTheme="minorHAnsi" w:hAnsiTheme="minorHAnsi" w:cstheme="minorHAnsi"/>
          <w:bCs/>
          <w:color w:val="806000" w:themeColor="accent4" w:themeShade="80"/>
          <w:lang w:val="fr-FR"/>
        </w:rPr>
      </w:pPr>
      <w:r w:rsidRPr="00966283">
        <w:rPr>
          <w:rFonts w:asciiTheme="minorHAnsi" w:hAnsiTheme="minorHAnsi" w:cstheme="minorHAnsi"/>
          <w:bCs/>
          <w:color w:val="806000" w:themeColor="accent4" w:themeShade="80"/>
          <w:lang w:val="fr-FR"/>
        </w:rPr>
        <w:t xml:space="preserve">Faibles capacités technique et financière des fournisseurs </w:t>
      </w:r>
      <w:r w:rsidR="00156816" w:rsidRPr="00966283">
        <w:rPr>
          <w:rFonts w:asciiTheme="minorHAnsi" w:hAnsiTheme="minorHAnsi" w:cstheme="minorHAnsi"/>
          <w:bCs/>
          <w:color w:val="806000" w:themeColor="accent4" w:themeShade="80"/>
          <w:lang w:val="fr-FR"/>
        </w:rPr>
        <w:t>locaux</w:t>
      </w:r>
      <w:r w:rsidR="00156816">
        <w:rPr>
          <w:rFonts w:asciiTheme="minorHAnsi" w:hAnsiTheme="minorHAnsi" w:cstheme="minorHAnsi"/>
          <w:bCs/>
          <w:color w:val="806000" w:themeColor="accent4" w:themeShade="80"/>
          <w:lang w:val="fr-FR"/>
        </w:rPr>
        <w:t>.</w:t>
      </w:r>
    </w:p>
    <w:p w14:paraId="5318F07A" w14:textId="77777777" w:rsidR="00156816" w:rsidRDefault="00156816" w:rsidP="007C2AFE">
      <w:pPr>
        <w:pStyle w:val="Paragraphedeliste"/>
        <w:ind w:left="1428"/>
        <w:jc w:val="both"/>
        <w:rPr>
          <w:rFonts w:asciiTheme="minorHAnsi" w:hAnsiTheme="minorHAnsi" w:cstheme="minorHAnsi"/>
          <w:bCs/>
          <w:color w:val="806000" w:themeColor="accent4" w:themeShade="80"/>
          <w:lang w:val="fr-FR"/>
        </w:rPr>
      </w:pPr>
    </w:p>
    <w:p w14:paraId="6006369A" w14:textId="7EE53C7D" w:rsidR="008350B8" w:rsidRDefault="008350B8" w:rsidP="008F4148">
      <w:pPr>
        <w:pStyle w:val="Paragraphedeliste"/>
        <w:numPr>
          <w:ilvl w:val="0"/>
          <w:numId w:val="5"/>
        </w:numPr>
        <w:jc w:val="both"/>
        <w:rPr>
          <w:lang w:val="fr-FR"/>
        </w:rPr>
      </w:pPr>
      <w:r w:rsidRPr="006F004D">
        <w:rPr>
          <w:lang w:val="fr-FR"/>
        </w:rPr>
        <w:t>Aviez-vous eu recours ou occasionné des innovations ? si oui, lesquels ?</w:t>
      </w:r>
    </w:p>
    <w:p w14:paraId="712478E3" w14:textId="541281F9" w:rsidR="00E71E94" w:rsidRPr="00007A28" w:rsidRDefault="00966283" w:rsidP="00007A28">
      <w:pPr>
        <w:pStyle w:val="Paragraphedeliste"/>
        <w:numPr>
          <w:ilvl w:val="0"/>
          <w:numId w:val="31"/>
        </w:numPr>
        <w:jc w:val="both"/>
        <w:rPr>
          <w:rFonts w:cstheme="minorHAnsi"/>
          <w:bCs/>
          <w:color w:val="806000" w:themeColor="accent4" w:themeShade="80"/>
        </w:rPr>
      </w:pPr>
      <w:r w:rsidRPr="00007A28">
        <w:rPr>
          <w:rFonts w:cstheme="minorHAnsi"/>
          <w:bCs/>
          <w:color w:val="806000" w:themeColor="accent4" w:themeShade="80"/>
        </w:rPr>
        <w:lastRenderedPageBreak/>
        <w:t xml:space="preserve">Recours aux systèmes des Nations Unies pour certaines acquisitions </w:t>
      </w:r>
    </w:p>
    <w:p w14:paraId="43C9DD29" w14:textId="2BE35D76" w:rsidR="00156816" w:rsidRPr="00007A28" w:rsidRDefault="00156816" w:rsidP="00007A28">
      <w:pPr>
        <w:pStyle w:val="Paragraphedeliste"/>
        <w:numPr>
          <w:ilvl w:val="0"/>
          <w:numId w:val="31"/>
        </w:numPr>
        <w:jc w:val="both"/>
        <w:rPr>
          <w:rFonts w:cstheme="minorHAnsi"/>
          <w:bCs/>
          <w:color w:val="806000" w:themeColor="accent4" w:themeShade="80"/>
        </w:rPr>
      </w:pPr>
      <w:r w:rsidRPr="00007A28">
        <w:rPr>
          <w:rFonts w:cstheme="minorHAnsi"/>
          <w:bCs/>
          <w:color w:val="806000" w:themeColor="accent4" w:themeShade="80"/>
        </w:rPr>
        <w:t>Tenue périodique des réunions des GTT pour l’évaluation des performances des structures de mise en œuvre (les trois ministères</w:t>
      </w:r>
      <w:proofErr w:type="gramStart"/>
      <w:r w:rsidRPr="00007A28">
        <w:rPr>
          <w:rFonts w:cstheme="minorHAnsi"/>
          <w:bCs/>
          <w:color w:val="806000" w:themeColor="accent4" w:themeShade="80"/>
        </w:rPr>
        <w:t>)</w:t>
      </w:r>
      <w:r w:rsidR="007C2AFE" w:rsidRPr="00007A28">
        <w:rPr>
          <w:rFonts w:cstheme="minorHAnsi"/>
          <w:bCs/>
          <w:color w:val="806000" w:themeColor="accent4" w:themeShade="80"/>
        </w:rPr>
        <w:t> ;</w:t>
      </w:r>
      <w:proofErr w:type="gramEnd"/>
    </w:p>
    <w:p w14:paraId="4C853DA0" w14:textId="65111ADA" w:rsidR="007C2AFE" w:rsidRPr="00007A28" w:rsidRDefault="000359A2" w:rsidP="00007A28">
      <w:pPr>
        <w:pStyle w:val="Paragraphedeliste"/>
        <w:numPr>
          <w:ilvl w:val="0"/>
          <w:numId w:val="31"/>
        </w:numPr>
        <w:jc w:val="both"/>
        <w:rPr>
          <w:rFonts w:cstheme="minorHAnsi"/>
          <w:bCs/>
          <w:color w:val="806000" w:themeColor="accent4" w:themeShade="80"/>
        </w:rPr>
      </w:pPr>
      <w:bookmarkStart w:id="0" w:name="_GoBack"/>
      <w:bookmarkEnd w:id="0"/>
      <w:r w:rsidRPr="00007A28">
        <w:rPr>
          <w:rFonts w:cstheme="minorHAnsi"/>
          <w:bCs/>
          <w:color w:val="806000" w:themeColor="accent4" w:themeShade="80"/>
        </w:rPr>
        <w:t>Audit interne (des acquisitions et programmes)</w:t>
      </w:r>
    </w:p>
    <w:p w14:paraId="32364364" w14:textId="77777777" w:rsidR="00156816" w:rsidRPr="00966283" w:rsidRDefault="00156816" w:rsidP="00156816">
      <w:pPr>
        <w:pStyle w:val="Paragraphedeliste"/>
        <w:ind w:left="1068"/>
        <w:jc w:val="both"/>
        <w:rPr>
          <w:b/>
          <w:bCs/>
          <w:color w:val="806000" w:themeColor="accent4" w:themeShade="80"/>
          <w:lang w:val="fr-FR"/>
        </w:rPr>
      </w:pPr>
    </w:p>
    <w:p w14:paraId="11246FB2" w14:textId="204469B6" w:rsidR="008350B8" w:rsidRPr="006F004D" w:rsidRDefault="008350B8" w:rsidP="00AB4A27">
      <w:pPr>
        <w:pStyle w:val="Paragraphedeliste"/>
        <w:numPr>
          <w:ilvl w:val="0"/>
          <w:numId w:val="5"/>
        </w:numPr>
        <w:jc w:val="both"/>
        <w:rPr>
          <w:lang w:val="fr-FR"/>
        </w:rPr>
      </w:pPr>
      <w:r w:rsidRPr="006F004D">
        <w:rPr>
          <w:lang w:val="fr-FR"/>
        </w:rPr>
        <w:t>Quels sont les enseignements que vous en tirez de ces appuis ?</w:t>
      </w:r>
    </w:p>
    <w:p w14:paraId="4FDCF385" w14:textId="7323E258" w:rsidR="00E71E94" w:rsidRPr="00007A28" w:rsidRDefault="003E2251" w:rsidP="00007A28">
      <w:pPr>
        <w:pStyle w:val="Paragraphedeliste"/>
        <w:numPr>
          <w:ilvl w:val="0"/>
          <w:numId w:val="30"/>
        </w:numPr>
        <w:jc w:val="both"/>
        <w:rPr>
          <w:rFonts w:cstheme="minorHAnsi"/>
          <w:bCs/>
          <w:color w:val="806000" w:themeColor="accent4" w:themeShade="80"/>
        </w:rPr>
      </w:pPr>
      <w:r w:rsidRPr="00007A28">
        <w:rPr>
          <w:rFonts w:cstheme="minorHAnsi"/>
          <w:bCs/>
          <w:color w:val="806000" w:themeColor="accent4" w:themeShade="80"/>
        </w:rPr>
        <w:t>Une collabo</w:t>
      </w:r>
      <w:r w:rsidR="00777F86" w:rsidRPr="00007A28">
        <w:rPr>
          <w:rFonts w:cstheme="minorHAnsi"/>
          <w:bCs/>
          <w:color w:val="806000" w:themeColor="accent4" w:themeShade="80"/>
        </w:rPr>
        <w:t xml:space="preserve">ration multisectorielle facilite la prévention, la détection et la riposte en cas d’urgence </w:t>
      </w:r>
      <w:proofErr w:type="gramStart"/>
      <w:r w:rsidR="00777F86" w:rsidRPr="00007A28">
        <w:rPr>
          <w:rFonts w:cstheme="minorHAnsi"/>
          <w:bCs/>
          <w:color w:val="806000" w:themeColor="accent4" w:themeShade="80"/>
        </w:rPr>
        <w:t>sanitaire ;</w:t>
      </w:r>
      <w:proofErr w:type="gramEnd"/>
      <w:r w:rsidR="00777F86" w:rsidRPr="00007A28">
        <w:rPr>
          <w:rFonts w:cstheme="minorHAnsi"/>
          <w:bCs/>
          <w:color w:val="806000" w:themeColor="accent4" w:themeShade="80"/>
        </w:rPr>
        <w:t xml:space="preserve"> </w:t>
      </w:r>
    </w:p>
    <w:p w14:paraId="74290A8A" w14:textId="77777777" w:rsidR="000359A2" w:rsidRPr="00007A28" w:rsidRDefault="00777F86" w:rsidP="00007A28">
      <w:pPr>
        <w:pStyle w:val="Paragraphedeliste"/>
        <w:numPr>
          <w:ilvl w:val="0"/>
          <w:numId w:val="30"/>
        </w:numPr>
        <w:jc w:val="both"/>
        <w:rPr>
          <w:rFonts w:cstheme="minorHAnsi"/>
          <w:bCs/>
          <w:color w:val="806000" w:themeColor="accent4" w:themeShade="80"/>
        </w:rPr>
      </w:pPr>
      <w:r w:rsidRPr="00007A28">
        <w:rPr>
          <w:rFonts w:cstheme="minorHAnsi"/>
          <w:bCs/>
          <w:color w:val="806000" w:themeColor="accent4" w:themeShade="80"/>
        </w:rPr>
        <w:t>La mise à disposition d’équipements, réactifs et consommables et les moyens logistiques</w:t>
      </w:r>
      <w:r w:rsidR="00C837CB" w:rsidRPr="00007A28">
        <w:rPr>
          <w:rFonts w:cstheme="minorHAnsi"/>
          <w:bCs/>
          <w:color w:val="806000" w:themeColor="accent4" w:themeShade="80"/>
        </w:rPr>
        <w:t xml:space="preserve"> et</w:t>
      </w:r>
      <w:r w:rsidR="00FA52F8" w:rsidRPr="00007A28">
        <w:rPr>
          <w:rFonts w:cstheme="minorHAnsi"/>
          <w:bCs/>
          <w:color w:val="806000" w:themeColor="accent4" w:themeShade="80"/>
        </w:rPr>
        <w:t xml:space="preserve"> la formation du personnel de santé</w:t>
      </w:r>
      <w:r w:rsidRPr="00007A28">
        <w:rPr>
          <w:rFonts w:cstheme="minorHAnsi"/>
          <w:bCs/>
          <w:color w:val="806000" w:themeColor="accent4" w:themeShade="80"/>
        </w:rPr>
        <w:t xml:space="preserve"> permet</w:t>
      </w:r>
      <w:r w:rsidR="00C837CB" w:rsidRPr="00007A28">
        <w:rPr>
          <w:rFonts w:cstheme="minorHAnsi"/>
          <w:bCs/>
          <w:color w:val="806000" w:themeColor="accent4" w:themeShade="80"/>
        </w:rPr>
        <w:t>tent</w:t>
      </w:r>
      <w:r w:rsidRPr="00007A28">
        <w:rPr>
          <w:rFonts w:cstheme="minorHAnsi"/>
          <w:bCs/>
          <w:color w:val="806000" w:themeColor="accent4" w:themeShade="80"/>
        </w:rPr>
        <w:t xml:space="preserve"> aux structures de la pyramide sanitaire de répondre </w:t>
      </w:r>
      <w:r w:rsidR="002900FB" w:rsidRPr="00007A28">
        <w:rPr>
          <w:rFonts w:cstheme="minorHAnsi"/>
          <w:bCs/>
          <w:color w:val="806000" w:themeColor="accent4" w:themeShade="80"/>
        </w:rPr>
        <w:t xml:space="preserve">efficacement et promptement </w:t>
      </w:r>
      <w:r w:rsidRPr="00007A28">
        <w:rPr>
          <w:rFonts w:cstheme="minorHAnsi"/>
          <w:bCs/>
          <w:color w:val="806000" w:themeColor="accent4" w:themeShade="80"/>
        </w:rPr>
        <w:t>aux</w:t>
      </w:r>
      <w:r w:rsidR="00FA52F8" w:rsidRPr="00007A28">
        <w:rPr>
          <w:rFonts w:cstheme="minorHAnsi"/>
          <w:bCs/>
          <w:color w:val="806000" w:themeColor="accent4" w:themeShade="80"/>
        </w:rPr>
        <w:t xml:space="preserve"> attentes des </w:t>
      </w:r>
      <w:proofErr w:type="gramStart"/>
      <w:r w:rsidR="00FA52F8" w:rsidRPr="00007A28">
        <w:rPr>
          <w:rFonts w:cstheme="minorHAnsi"/>
          <w:bCs/>
          <w:color w:val="806000" w:themeColor="accent4" w:themeShade="80"/>
        </w:rPr>
        <w:t>populations</w:t>
      </w:r>
      <w:r w:rsidR="000359A2" w:rsidRPr="00007A28">
        <w:rPr>
          <w:rFonts w:cstheme="minorHAnsi"/>
          <w:bCs/>
          <w:color w:val="806000" w:themeColor="accent4" w:themeShade="80"/>
        </w:rPr>
        <w:t> ;</w:t>
      </w:r>
      <w:proofErr w:type="gramEnd"/>
    </w:p>
    <w:p w14:paraId="686F36E8" w14:textId="597AC38B" w:rsidR="000359A2" w:rsidRPr="00007A28" w:rsidRDefault="000359A2" w:rsidP="00007A28">
      <w:pPr>
        <w:pStyle w:val="Paragraphedeliste"/>
        <w:numPr>
          <w:ilvl w:val="0"/>
          <w:numId w:val="30"/>
        </w:numPr>
        <w:jc w:val="both"/>
        <w:rPr>
          <w:rFonts w:cstheme="minorHAnsi"/>
          <w:bCs/>
          <w:color w:val="806000" w:themeColor="accent4" w:themeShade="80"/>
        </w:rPr>
      </w:pPr>
      <w:r w:rsidRPr="00007A28">
        <w:rPr>
          <w:rFonts w:cstheme="minorHAnsi"/>
          <w:bCs/>
          <w:color w:val="806000" w:themeColor="accent4" w:themeShade="80"/>
        </w:rPr>
        <w:t>Poursuivre le contrôle et l’inspection (Contrôle Audit et sanction positive ou Négative)</w:t>
      </w:r>
    </w:p>
    <w:p w14:paraId="42AF35CA" w14:textId="5C3FFE87" w:rsidR="00777F86" w:rsidRPr="002900FB" w:rsidRDefault="00777F86" w:rsidP="00007A28">
      <w:pPr>
        <w:pStyle w:val="Paragraphedeliste"/>
        <w:ind w:left="1428"/>
        <w:jc w:val="both"/>
        <w:rPr>
          <w:rFonts w:asciiTheme="minorHAnsi" w:hAnsiTheme="minorHAnsi" w:cstheme="minorHAnsi"/>
          <w:bCs/>
          <w:color w:val="806000" w:themeColor="accent4" w:themeShade="80"/>
          <w:lang w:val="fr-FR"/>
        </w:rPr>
      </w:pPr>
    </w:p>
    <w:p w14:paraId="3F71C2DE" w14:textId="77777777" w:rsidR="00777F86" w:rsidRPr="002900FB" w:rsidRDefault="00777F86" w:rsidP="002900FB">
      <w:pPr>
        <w:pStyle w:val="Paragraphedeliste"/>
        <w:ind w:left="1428"/>
        <w:jc w:val="both"/>
        <w:rPr>
          <w:rFonts w:asciiTheme="minorHAnsi" w:hAnsiTheme="minorHAnsi" w:cstheme="minorHAnsi"/>
          <w:bCs/>
          <w:color w:val="806000" w:themeColor="accent4" w:themeShade="80"/>
          <w:lang w:val="fr-FR"/>
        </w:rPr>
      </w:pPr>
    </w:p>
    <w:p w14:paraId="453CD5F3" w14:textId="77777777" w:rsidR="00EA7EBF" w:rsidRPr="006F004D" w:rsidRDefault="00EA7EBF" w:rsidP="00EA7EBF">
      <w:pPr>
        <w:pStyle w:val="Paragraphedeliste"/>
        <w:ind w:left="765"/>
        <w:jc w:val="both"/>
        <w:rPr>
          <w:b/>
          <w:i/>
          <w:iCs/>
          <w:lang w:val="fr-FR"/>
        </w:rPr>
      </w:pPr>
    </w:p>
    <w:p w14:paraId="0E7E73A5" w14:textId="558D28AA" w:rsidR="002D0F45" w:rsidRPr="006F004D" w:rsidRDefault="00D96475" w:rsidP="002D0F45">
      <w:pPr>
        <w:pStyle w:val="Paragraphedeliste"/>
        <w:numPr>
          <w:ilvl w:val="0"/>
          <w:numId w:val="2"/>
        </w:numPr>
        <w:jc w:val="both"/>
        <w:rPr>
          <w:b/>
          <w:i/>
          <w:iCs/>
          <w:lang w:val="fr-FR"/>
        </w:rPr>
      </w:pPr>
      <w:r w:rsidRPr="006F004D">
        <w:rPr>
          <w:b/>
          <w:i/>
          <w:iCs/>
          <w:lang w:val="fr-FR"/>
        </w:rPr>
        <w:t xml:space="preserve">  Améliorer la santé à toutes les étapes de la vie et</w:t>
      </w:r>
    </w:p>
    <w:p w14:paraId="7ED96D22" w14:textId="77777777" w:rsidR="00EA7EBF" w:rsidRPr="006F004D" w:rsidRDefault="00EA7EBF" w:rsidP="00EA7EBF">
      <w:pPr>
        <w:pStyle w:val="Paragraphedeliste"/>
        <w:rPr>
          <w:b/>
          <w:i/>
          <w:iCs/>
          <w:lang w:val="fr-FR"/>
        </w:rPr>
      </w:pPr>
    </w:p>
    <w:p w14:paraId="490F97D5" w14:textId="460FB071" w:rsidR="001004C0" w:rsidRPr="006F004D" w:rsidRDefault="001004C0" w:rsidP="003D59CD">
      <w:pPr>
        <w:pStyle w:val="Paragraphedeliste"/>
        <w:numPr>
          <w:ilvl w:val="0"/>
          <w:numId w:val="3"/>
        </w:numPr>
        <w:jc w:val="both"/>
        <w:rPr>
          <w:lang w:val="fr-FR"/>
        </w:rPr>
      </w:pPr>
      <w:r w:rsidRPr="006F004D">
        <w:rPr>
          <w:lang w:val="fr-FR"/>
        </w:rPr>
        <w:t>En quoi a consisté vos appuis</w:t>
      </w:r>
      <w:r w:rsidR="003D59CD" w:rsidRPr="006F004D">
        <w:rPr>
          <w:lang w:val="fr-FR"/>
        </w:rPr>
        <w:t> </w:t>
      </w:r>
    </w:p>
    <w:p w14:paraId="19150FB8" w14:textId="77777777" w:rsidR="003D59CD" w:rsidRPr="006F004D" w:rsidRDefault="003D59CD" w:rsidP="003D59CD">
      <w:pPr>
        <w:pStyle w:val="Paragraphedeliste"/>
        <w:ind w:left="1068"/>
        <w:jc w:val="both"/>
        <w:rPr>
          <w:lang w:val="fr-FR"/>
        </w:rPr>
      </w:pPr>
    </w:p>
    <w:p w14:paraId="1D141FAB" w14:textId="56C5544B" w:rsidR="000359A2" w:rsidRDefault="000359A2" w:rsidP="00E71E94">
      <w:pPr>
        <w:ind w:left="360" w:firstLine="708"/>
        <w:jc w:val="both"/>
        <w:rPr>
          <w:b/>
          <w:bCs/>
          <w:color w:val="806000" w:themeColor="accent4" w:themeShade="80"/>
        </w:rPr>
      </w:pPr>
    </w:p>
    <w:p w14:paraId="133A7FE8" w14:textId="1153CBFD" w:rsidR="00E71E94" w:rsidRPr="0035123D" w:rsidRDefault="000359A2" w:rsidP="00007A28">
      <w:pPr>
        <w:pStyle w:val="Paragraphedeliste"/>
        <w:numPr>
          <w:ilvl w:val="0"/>
          <w:numId w:val="29"/>
        </w:numPr>
        <w:jc w:val="both"/>
        <w:rPr>
          <w:color w:val="806000" w:themeColor="accent4" w:themeShade="80"/>
          <w:lang w:val="fr-FR"/>
        </w:rPr>
      </w:pPr>
      <w:r w:rsidRPr="0035123D">
        <w:rPr>
          <w:color w:val="806000" w:themeColor="accent4" w:themeShade="80"/>
          <w:lang w:val="fr-FR"/>
        </w:rPr>
        <w:t>Appui au recrutement de personnel c</w:t>
      </w:r>
      <w:r w:rsidR="00007A28" w:rsidRPr="0035123D">
        <w:rPr>
          <w:color w:val="806000" w:themeColor="accent4" w:themeShade="80"/>
          <w:lang w:val="fr-FR"/>
        </w:rPr>
        <w:t>l</w:t>
      </w:r>
      <w:r w:rsidRPr="0035123D">
        <w:rPr>
          <w:color w:val="806000" w:themeColor="accent4" w:themeShade="80"/>
          <w:lang w:val="fr-FR"/>
        </w:rPr>
        <w:t>efs notamment sages-femmes, ATS médecin</w:t>
      </w:r>
    </w:p>
    <w:p w14:paraId="430722EC" w14:textId="2A5DA752" w:rsidR="000359A2" w:rsidRPr="0035123D" w:rsidRDefault="000359A2" w:rsidP="00007A28">
      <w:pPr>
        <w:pStyle w:val="Paragraphedeliste"/>
        <w:numPr>
          <w:ilvl w:val="0"/>
          <w:numId w:val="29"/>
        </w:numPr>
        <w:jc w:val="both"/>
        <w:rPr>
          <w:color w:val="806000" w:themeColor="accent4" w:themeShade="80"/>
          <w:lang w:val="fr-FR"/>
        </w:rPr>
      </w:pPr>
      <w:r w:rsidRPr="0035123D">
        <w:rPr>
          <w:color w:val="806000" w:themeColor="accent4" w:themeShade="80"/>
          <w:lang w:val="fr-FR"/>
        </w:rPr>
        <w:t xml:space="preserve">Dotation en </w:t>
      </w:r>
      <w:r w:rsidR="00007A28" w:rsidRPr="0035123D">
        <w:rPr>
          <w:color w:val="806000" w:themeColor="accent4" w:themeShade="80"/>
          <w:lang w:val="fr-FR"/>
        </w:rPr>
        <w:t>matériels</w:t>
      </w:r>
      <w:r w:rsidRPr="0035123D">
        <w:rPr>
          <w:color w:val="806000" w:themeColor="accent4" w:themeShade="80"/>
          <w:lang w:val="fr-FR"/>
        </w:rPr>
        <w:t xml:space="preserve"> de diagnostic</w:t>
      </w:r>
    </w:p>
    <w:p w14:paraId="3CF474E4" w14:textId="752D2D45" w:rsidR="000359A2" w:rsidRPr="0035123D" w:rsidRDefault="00007A28" w:rsidP="00007A28">
      <w:pPr>
        <w:pStyle w:val="Paragraphedeliste"/>
        <w:numPr>
          <w:ilvl w:val="0"/>
          <w:numId w:val="29"/>
        </w:numPr>
        <w:jc w:val="both"/>
        <w:rPr>
          <w:color w:val="806000" w:themeColor="accent4" w:themeShade="80"/>
          <w:lang w:val="fr-FR"/>
        </w:rPr>
      </w:pPr>
      <w:r w:rsidRPr="0035123D">
        <w:rPr>
          <w:color w:val="806000" w:themeColor="accent4" w:themeShade="80"/>
          <w:lang w:val="fr-FR"/>
        </w:rPr>
        <w:t>Formation du personnel</w:t>
      </w:r>
    </w:p>
    <w:p w14:paraId="66349944" w14:textId="77777777" w:rsidR="00CD30E2" w:rsidRPr="006F004D" w:rsidRDefault="00CD30E2" w:rsidP="00007A28">
      <w:pPr>
        <w:pStyle w:val="Paragraphedeliste"/>
        <w:ind w:left="1788"/>
        <w:jc w:val="both"/>
        <w:rPr>
          <w:lang w:val="fr-FR"/>
        </w:rPr>
      </w:pPr>
    </w:p>
    <w:p w14:paraId="27F35A28" w14:textId="78CA0904" w:rsidR="001004C0" w:rsidRPr="006F004D" w:rsidRDefault="001004C0" w:rsidP="00587229">
      <w:pPr>
        <w:pStyle w:val="Paragraphedeliste"/>
        <w:numPr>
          <w:ilvl w:val="0"/>
          <w:numId w:val="3"/>
        </w:numPr>
        <w:jc w:val="both"/>
        <w:rPr>
          <w:lang w:val="fr-FR"/>
        </w:rPr>
      </w:pPr>
      <w:r w:rsidRPr="006F004D">
        <w:rPr>
          <w:lang w:val="fr-FR"/>
        </w:rPr>
        <w:t>Quels sont les progrès que le pays a accompli avec vos apports</w:t>
      </w:r>
    </w:p>
    <w:p w14:paraId="7E94EAE8" w14:textId="77777777" w:rsidR="00E71E94" w:rsidRPr="00434818" w:rsidRDefault="00E71E94" w:rsidP="00E71E94">
      <w:pPr>
        <w:pStyle w:val="Paragraphedeliste"/>
        <w:ind w:left="1068"/>
        <w:jc w:val="both"/>
        <w:rPr>
          <w:b/>
          <w:bCs/>
          <w:color w:val="806000" w:themeColor="accent4" w:themeShade="80"/>
          <w:lang w:val="fr-FR"/>
        </w:rPr>
      </w:pPr>
    </w:p>
    <w:p w14:paraId="7AC10611" w14:textId="77777777" w:rsidR="00E71E94" w:rsidRPr="00434818" w:rsidRDefault="00E71E94" w:rsidP="00E71E94">
      <w:pPr>
        <w:pStyle w:val="Paragraphedeliste"/>
        <w:ind w:left="1068"/>
        <w:jc w:val="both"/>
        <w:rPr>
          <w:b/>
          <w:bCs/>
          <w:color w:val="806000" w:themeColor="accent4" w:themeShade="80"/>
          <w:lang w:val="fr-FR"/>
        </w:rPr>
      </w:pPr>
    </w:p>
    <w:p w14:paraId="2240C73B" w14:textId="77777777" w:rsidR="0035123D" w:rsidRDefault="00007A28" w:rsidP="00007A28">
      <w:pPr>
        <w:pStyle w:val="Paragraphedeliste"/>
        <w:numPr>
          <w:ilvl w:val="0"/>
          <w:numId w:val="22"/>
        </w:numPr>
        <w:jc w:val="both"/>
        <w:rPr>
          <w:color w:val="806000" w:themeColor="accent4" w:themeShade="80"/>
        </w:rPr>
      </w:pPr>
      <w:proofErr w:type="spellStart"/>
      <w:r w:rsidRPr="0035123D">
        <w:rPr>
          <w:color w:val="806000" w:themeColor="accent4" w:themeShade="80"/>
        </w:rPr>
        <w:t>Amélioration</w:t>
      </w:r>
      <w:proofErr w:type="spellEnd"/>
      <w:r w:rsidRPr="0035123D">
        <w:rPr>
          <w:color w:val="806000" w:themeColor="accent4" w:themeShade="80"/>
        </w:rPr>
        <w:t xml:space="preserve"> de </w:t>
      </w:r>
      <w:proofErr w:type="spellStart"/>
      <w:proofErr w:type="gramStart"/>
      <w:r w:rsidRPr="0035123D">
        <w:rPr>
          <w:color w:val="806000" w:themeColor="accent4" w:themeShade="80"/>
        </w:rPr>
        <w:t>certains</w:t>
      </w:r>
      <w:proofErr w:type="spellEnd"/>
      <w:r w:rsidRPr="0035123D">
        <w:rPr>
          <w:color w:val="806000" w:themeColor="accent4" w:themeShade="80"/>
        </w:rPr>
        <w:t xml:space="preserve">  </w:t>
      </w:r>
      <w:proofErr w:type="spellStart"/>
      <w:r w:rsidRPr="0035123D">
        <w:rPr>
          <w:color w:val="806000" w:themeColor="accent4" w:themeShade="80"/>
        </w:rPr>
        <w:t>indicateurs</w:t>
      </w:r>
      <w:proofErr w:type="spellEnd"/>
      <w:proofErr w:type="gramEnd"/>
      <w:r w:rsidRPr="0035123D">
        <w:rPr>
          <w:color w:val="806000" w:themeColor="accent4" w:themeShade="80"/>
        </w:rPr>
        <w:t xml:space="preserve"> de santé </w:t>
      </w:r>
      <w:proofErr w:type="spellStart"/>
      <w:r w:rsidRPr="0035123D">
        <w:rPr>
          <w:color w:val="806000" w:themeColor="accent4" w:themeShade="80"/>
        </w:rPr>
        <w:t>maternelle</w:t>
      </w:r>
      <w:proofErr w:type="spellEnd"/>
      <w:r w:rsidRPr="0035123D">
        <w:rPr>
          <w:color w:val="806000" w:themeColor="accent4" w:themeShade="80"/>
        </w:rPr>
        <w:t xml:space="preserve"> et </w:t>
      </w:r>
      <w:proofErr w:type="spellStart"/>
      <w:r w:rsidRPr="0035123D">
        <w:rPr>
          <w:color w:val="806000" w:themeColor="accent4" w:themeShade="80"/>
        </w:rPr>
        <w:t>infatile</w:t>
      </w:r>
      <w:proofErr w:type="spellEnd"/>
      <w:r w:rsidRPr="0035123D">
        <w:rPr>
          <w:color w:val="806000" w:themeColor="accent4" w:themeShade="80"/>
        </w:rPr>
        <w:t xml:space="preserve"> (</w:t>
      </w:r>
      <w:proofErr w:type="spellStart"/>
      <w:r w:rsidRPr="0035123D">
        <w:rPr>
          <w:color w:val="806000" w:themeColor="accent4" w:themeShade="80"/>
        </w:rPr>
        <w:t>voir</w:t>
      </w:r>
      <w:proofErr w:type="spellEnd"/>
      <w:r w:rsidRPr="0035123D">
        <w:rPr>
          <w:color w:val="806000" w:themeColor="accent4" w:themeShade="80"/>
        </w:rPr>
        <w:t xml:space="preserve"> </w:t>
      </w:r>
    </w:p>
    <w:p w14:paraId="4649AC97" w14:textId="6E67E172" w:rsidR="00E71E94" w:rsidRPr="0035123D" w:rsidRDefault="00007A28" w:rsidP="0035123D">
      <w:pPr>
        <w:pStyle w:val="Paragraphedeliste"/>
        <w:ind w:left="1788"/>
        <w:jc w:val="both"/>
        <w:rPr>
          <w:color w:val="806000" w:themeColor="accent4" w:themeShade="80"/>
        </w:rPr>
      </w:pPr>
      <w:r w:rsidRPr="0035123D">
        <w:rPr>
          <w:color w:val="806000" w:themeColor="accent4" w:themeShade="80"/>
        </w:rPr>
        <w:t>EDS 2018)</w:t>
      </w:r>
    </w:p>
    <w:p w14:paraId="1AE8D11F" w14:textId="69DEDEEB" w:rsidR="00007A28" w:rsidRPr="0035123D" w:rsidRDefault="0035123D" w:rsidP="0035123D">
      <w:pPr>
        <w:pStyle w:val="Paragraphedeliste"/>
        <w:numPr>
          <w:ilvl w:val="0"/>
          <w:numId w:val="22"/>
        </w:numPr>
        <w:jc w:val="both"/>
        <w:rPr>
          <w:color w:val="806000" w:themeColor="accent4" w:themeShade="80"/>
        </w:rPr>
      </w:pPr>
      <w:proofErr w:type="spellStart"/>
      <w:r>
        <w:rPr>
          <w:color w:val="806000" w:themeColor="accent4" w:themeShade="80"/>
        </w:rPr>
        <w:t>Commision</w:t>
      </w:r>
      <w:proofErr w:type="spellEnd"/>
      <w:r>
        <w:rPr>
          <w:color w:val="806000" w:themeColor="accent4" w:themeShade="80"/>
        </w:rPr>
        <w:t xml:space="preserve"> locale </w:t>
      </w:r>
      <w:proofErr w:type="spellStart"/>
      <w:r>
        <w:rPr>
          <w:color w:val="806000" w:themeColor="accent4" w:themeShade="80"/>
        </w:rPr>
        <w:t>préfectorale</w:t>
      </w:r>
      <w:proofErr w:type="spellEnd"/>
      <w:r>
        <w:rPr>
          <w:color w:val="806000" w:themeColor="accent4" w:themeShade="80"/>
        </w:rPr>
        <w:t xml:space="preserve"> de </w:t>
      </w:r>
      <w:proofErr w:type="spellStart"/>
      <w:r>
        <w:rPr>
          <w:color w:val="806000" w:themeColor="accent4" w:themeShade="80"/>
        </w:rPr>
        <w:t>recrutement</w:t>
      </w:r>
      <w:proofErr w:type="spellEnd"/>
      <w:r>
        <w:rPr>
          <w:color w:val="806000" w:themeColor="accent4" w:themeShade="80"/>
        </w:rPr>
        <w:t xml:space="preserve"> de RHS mise </w:t>
      </w:r>
      <w:proofErr w:type="spellStart"/>
      <w:r>
        <w:rPr>
          <w:color w:val="806000" w:themeColor="accent4" w:themeShade="80"/>
        </w:rPr>
        <w:t>en</w:t>
      </w:r>
      <w:proofErr w:type="spellEnd"/>
      <w:r>
        <w:rPr>
          <w:color w:val="806000" w:themeColor="accent4" w:themeShade="80"/>
        </w:rPr>
        <w:t xml:space="preserve"> place et </w:t>
      </w:r>
      <w:proofErr w:type="spellStart"/>
      <w:r>
        <w:rPr>
          <w:color w:val="806000" w:themeColor="accent4" w:themeShade="80"/>
        </w:rPr>
        <w:t>fonctionnel</w:t>
      </w:r>
      <w:proofErr w:type="spellEnd"/>
      <w:r>
        <w:rPr>
          <w:color w:val="806000" w:themeColor="accent4" w:themeShade="80"/>
        </w:rPr>
        <w:t xml:space="preserve"> dans les DS des regions à Faranah, </w:t>
      </w:r>
      <w:proofErr w:type="spellStart"/>
      <w:r>
        <w:rPr>
          <w:color w:val="806000" w:themeColor="accent4" w:themeShade="80"/>
        </w:rPr>
        <w:t>Labé</w:t>
      </w:r>
      <w:proofErr w:type="spellEnd"/>
      <w:r>
        <w:rPr>
          <w:color w:val="806000" w:themeColor="accent4" w:themeShade="80"/>
        </w:rPr>
        <w:t xml:space="preserve">, Kankan et </w:t>
      </w:r>
      <w:proofErr w:type="spellStart"/>
      <w:r>
        <w:rPr>
          <w:color w:val="806000" w:themeColor="accent4" w:themeShade="80"/>
        </w:rPr>
        <w:t>Kindia</w:t>
      </w:r>
      <w:proofErr w:type="spellEnd"/>
    </w:p>
    <w:p w14:paraId="1D525353" w14:textId="77777777" w:rsidR="00587229" w:rsidRPr="006F004D" w:rsidRDefault="00587229" w:rsidP="00587229">
      <w:pPr>
        <w:spacing w:after="120" w:line="240" w:lineRule="atLeast"/>
        <w:ind w:left="1481"/>
        <w:contextualSpacing/>
        <w:jc w:val="both"/>
        <w:rPr>
          <w:rFonts w:ascii="Arial" w:hAnsi="Arial"/>
          <w:color w:val="4472C4" w:themeColor="accent1"/>
          <w:sz w:val="22"/>
          <w:szCs w:val="22"/>
        </w:rPr>
      </w:pPr>
    </w:p>
    <w:p w14:paraId="673A1634" w14:textId="5F8D42B5" w:rsidR="001004C0" w:rsidRPr="00D07BCB" w:rsidRDefault="001004C0" w:rsidP="00D07BCB">
      <w:pPr>
        <w:pStyle w:val="Paragraphedeliste"/>
        <w:numPr>
          <w:ilvl w:val="0"/>
          <w:numId w:val="3"/>
        </w:numPr>
        <w:jc w:val="both"/>
        <w:rPr>
          <w:lang w:val="fr-FR"/>
        </w:rPr>
      </w:pPr>
      <w:r w:rsidRPr="00D07BCB">
        <w:rPr>
          <w:lang w:val="fr-FR"/>
        </w:rPr>
        <w:t>Aviez-vous rencontrez des obstacles ? si oui, lesquels</w:t>
      </w:r>
    </w:p>
    <w:p w14:paraId="0403C34E" w14:textId="77777777" w:rsidR="00E71E94" w:rsidRPr="002E1A38" w:rsidRDefault="00E71E94" w:rsidP="00E71E94">
      <w:pPr>
        <w:pStyle w:val="Paragraphedeliste"/>
        <w:ind w:left="1068"/>
        <w:jc w:val="both"/>
        <w:rPr>
          <w:b/>
          <w:bCs/>
          <w:color w:val="806000" w:themeColor="accent4" w:themeShade="80"/>
          <w:lang w:val="fr-FR"/>
        </w:rPr>
      </w:pPr>
    </w:p>
    <w:p w14:paraId="7652EFE5" w14:textId="37C07C28" w:rsidR="00E71E94" w:rsidRPr="0035123D" w:rsidRDefault="00007A28" w:rsidP="00007A28">
      <w:pPr>
        <w:pStyle w:val="Paragraphedeliste"/>
        <w:numPr>
          <w:ilvl w:val="0"/>
          <w:numId w:val="25"/>
        </w:numPr>
        <w:jc w:val="both"/>
        <w:rPr>
          <w:color w:val="806000" w:themeColor="accent4" w:themeShade="80"/>
        </w:rPr>
      </w:pPr>
      <w:proofErr w:type="spellStart"/>
      <w:r w:rsidRPr="0035123D">
        <w:rPr>
          <w:color w:val="806000" w:themeColor="accent4" w:themeShade="80"/>
        </w:rPr>
        <w:t>Fidélisation</w:t>
      </w:r>
      <w:proofErr w:type="spellEnd"/>
      <w:r w:rsidRPr="0035123D">
        <w:rPr>
          <w:color w:val="806000" w:themeColor="accent4" w:themeShade="80"/>
        </w:rPr>
        <w:t xml:space="preserve"> des RHS</w:t>
      </w:r>
      <w:r w:rsidR="0035123D">
        <w:rPr>
          <w:color w:val="806000" w:themeColor="accent4" w:themeShade="80"/>
        </w:rPr>
        <w:t xml:space="preserve"> (450 agents </w:t>
      </w:r>
      <w:proofErr w:type="spellStart"/>
      <w:r w:rsidR="0035123D">
        <w:rPr>
          <w:color w:val="806000" w:themeColor="accent4" w:themeShade="80"/>
        </w:rPr>
        <w:t>recrutés</w:t>
      </w:r>
      <w:proofErr w:type="spellEnd"/>
      <w:r w:rsidR="0035123D">
        <w:rPr>
          <w:color w:val="806000" w:themeColor="accent4" w:themeShade="80"/>
        </w:rPr>
        <w:t xml:space="preserve"> et presents au </w:t>
      </w:r>
      <w:proofErr w:type="spellStart"/>
      <w:r w:rsidR="0035123D">
        <w:rPr>
          <w:color w:val="806000" w:themeColor="accent4" w:themeShade="80"/>
        </w:rPr>
        <w:t>poste</w:t>
      </w:r>
      <w:proofErr w:type="spellEnd"/>
      <w:r w:rsidR="0035123D">
        <w:rPr>
          <w:color w:val="806000" w:themeColor="accent4" w:themeShade="80"/>
        </w:rPr>
        <w:t>)</w:t>
      </w:r>
    </w:p>
    <w:p w14:paraId="07179182" w14:textId="739B7E93" w:rsidR="00007A28" w:rsidRPr="0035123D" w:rsidRDefault="00007A28" w:rsidP="00007A28">
      <w:pPr>
        <w:pStyle w:val="Paragraphedeliste"/>
        <w:numPr>
          <w:ilvl w:val="0"/>
          <w:numId w:val="25"/>
        </w:numPr>
        <w:jc w:val="both"/>
        <w:rPr>
          <w:color w:val="806000" w:themeColor="accent4" w:themeShade="80"/>
        </w:rPr>
      </w:pPr>
      <w:proofErr w:type="spellStart"/>
      <w:r w:rsidRPr="0035123D">
        <w:rPr>
          <w:color w:val="806000" w:themeColor="accent4" w:themeShade="80"/>
        </w:rPr>
        <w:t>Contraintes</w:t>
      </w:r>
      <w:proofErr w:type="spellEnd"/>
      <w:r w:rsidRPr="0035123D">
        <w:rPr>
          <w:color w:val="806000" w:themeColor="accent4" w:themeShade="80"/>
        </w:rPr>
        <w:t xml:space="preserve"> majeures </w:t>
      </w:r>
      <w:proofErr w:type="spellStart"/>
      <w:r w:rsidRPr="0035123D">
        <w:rPr>
          <w:color w:val="806000" w:themeColor="accent4" w:themeShade="80"/>
        </w:rPr>
        <w:t>liées</w:t>
      </w:r>
      <w:proofErr w:type="spellEnd"/>
      <w:r w:rsidRPr="0035123D">
        <w:rPr>
          <w:color w:val="806000" w:themeColor="accent4" w:themeShade="80"/>
        </w:rPr>
        <w:t xml:space="preserve"> à </w:t>
      </w:r>
      <w:proofErr w:type="spellStart"/>
      <w:r w:rsidRPr="0035123D">
        <w:rPr>
          <w:color w:val="806000" w:themeColor="accent4" w:themeShade="80"/>
        </w:rPr>
        <w:t>l’appro</w:t>
      </w:r>
      <w:proofErr w:type="spellEnd"/>
      <w:r w:rsidRPr="0035123D">
        <w:rPr>
          <w:color w:val="806000" w:themeColor="accent4" w:themeShade="80"/>
        </w:rPr>
        <w:t xml:space="preserve"> </w:t>
      </w:r>
      <w:proofErr w:type="spellStart"/>
      <w:r w:rsidRPr="0035123D">
        <w:rPr>
          <w:color w:val="806000" w:themeColor="accent4" w:themeShade="80"/>
        </w:rPr>
        <w:t>en</w:t>
      </w:r>
      <w:proofErr w:type="spellEnd"/>
      <w:r w:rsidRPr="0035123D">
        <w:rPr>
          <w:color w:val="806000" w:themeColor="accent4" w:themeShade="80"/>
        </w:rPr>
        <w:t xml:space="preserve"> </w:t>
      </w:r>
      <w:proofErr w:type="spellStart"/>
      <w:r w:rsidRPr="0035123D">
        <w:rPr>
          <w:color w:val="806000" w:themeColor="accent4" w:themeShade="80"/>
        </w:rPr>
        <w:t>intrants</w:t>
      </w:r>
      <w:proofErr w:type="spellEnd"/>
      <w:r w:rsidRPr="0035123D">
        <w:rPr>
          <w:color w:val="806000" w:themeColor="accent4" w:themeShade="80"/>
        </w:rPr>
        <w:t xml:space="preserve"> de tout genre</w:t>
      </w:r>
    </w:p>
    <w:p w14:paraId="2F53BEFF" w14:textId="57950A8D" w:rsidR="00007A28" w:rsidRPr="0035123D" w:rsidRDefault="00007A28" w:rsidP="00007A28">
      <w:pPr>
        <w:pStyle w:val="Paragraphedeliste"/>
        <w:numPr>
          <w:ilvl w:val="0"/>
          <w:numId w:val="25"/>
        </w:numPr>
        <w:jc w:val="both"/>
        <w:rPr>
          <w:color w:val="806000" w:themeColor="accent4" w:themeShade="80"/>
        </w:rPr>
      </w:pPr>
      <w:r w:rsidRPr="0035123D">
        <w:rPr>
          <w:color w:val="806000" w:themeColor="accent4" w:themeShade="80"/>
        </w:rPr>
        <w:t xml:space="preserve">Maintenances preventive et curative </w:t>
      </w:r>
      <w:proofErr w:type="spellStart"/>
      <w:r w:rsidRPr="0035123D">
        <w:rPr>
          <w:color w:val="806000" w:themeColor="accent4" w:themeShade="80"/>
        </w:rPr>
        <w:t>faibles</w:t>
      </w:r>
      <w:proofErr w:type="spellEnd"/>
    </w:p>
    <w:p w14:paraId="52866D9B" w14:textId="261ABE41" w:rsidR="00007A28" w:rsidRDefault="00007A28" w:rsidP="00007A28">
      <w:pPr>
        <w:pStyle w:val="Paragraphedeliste"/>
        <w:numPr>
          <w:ilvl w:val="0"/>
          <w:numId w:val="25"/>
        </w:numPr>
        <w:jc w:val="both"/>
        <w:rPr>
          <w:color w:val="806000" w:themeColor="accent4" w:themeShade="80"/>
        </w:rPr>
      </w:pPr>
      <w:proofErr w:type="spellStart"/>
      <w:r w:rsidRPr="0035123D">
        <w:rPr>
          <w:color w:val="806000" w:themeColor="accent4" w:themeShade="80"/>
        </w:rPr>
        <w:t>Faibles</w:t>
      </w:r>
      <w:proofErr w:type="spellEnd"/>
      <w:r w:rsidRPr="0035123D">
        <w:rPr>
          <w:color w:val="806000" w:themeColor="accent4" w:themeShade="80"/>
        </w:rPr>
        <w:t xml:space="preserve"> </w:t>
      </w:r>
      <w:proofErr w:type="spellStart"/>
      <w:r w:rsidRPr="0035123D">
        <w:rPr>
          <w:color w:val="806000" w:themeColor="accent4" w:themeShade="80"/>
        </w:rPr>
        <w:t>Capacités</w:t>
      </w:r>
      <w:proofErr w:type="spellEnd"/>
      <w:r w:rsidRPr="0035123D">
        <w:rPr>
          <w:color w:val="806000" w:themeColor="accent4" w:themeShade="80"/>
        </w:rPr>
        <w:t xml:space="preserve"> techniques des RHS </w:t>
      </w:r>
    </w:p>
    <w:p w14:paraId="6B019821" w14:textId="2A3C1D29" w:rsidR="0035123D" w:rsidRPr="0035123D" w:rsidRDefault="0035123D" w:rsidP="00007A28">
      <w:pPr>
        <w:pStyle w:val="Paragraphedeliste"/>
        <w:numPr>
          <w:ilvl w:val="0"/>
          <w:numId w:val="25"/>
        </w:numPr>
        <w:jc w:val="both"/>
        <w:rPr>
          <w:color w:val="806000" w:themeColor="accent4" w:themeShade="80"/>
        </w:rPr>
      </w:pPr>
      <w:proofErr w:type="spellStart"/>
      <w:r>
        <w:rPr>
          <w:color w:val="806000" w:themeColor="accent4" w:themeShade="80"/>
        </w:rPr>
        <w:t>Ecoles</w:t>
      </w:r>
      <w:proofErr w:type="spellEnd"/>
      <w:r>
        <w:rPr>
          <w:color w:val="806000" w:themeColor="accent4" w:themeShade="80"/>
        </w:rPr>
        <w:t xml:space="preserve"> de santé (</w:t>
      </w:r>
      <w:proofErr w:type="spellStart"/>
      <w:r>
        <w:rPr>
          <w:color w:val="806000" w:themeColor="accent4" w:themeShade="80"/>
        </w:rPr>
        <w:t>privées</w:t>
      </w:r>
      <w:proofErr w:type="spellEnd"/>
      <w:r>
        <w:rPr>
          <w:color w:val="806000" w:themeColor="accent4" w:themeShade="80"/>
        </w:rPr>
        <w:t xml:space="preserve"> et </w:t>
      </w:r>
      <w:proofErr w:type="spellStart"/>
      <w:r>
        <w:rPr>
          <w:color w:val="806000" w:themeColor="accent4" w:themeShade="80"/>
        </w:rPr>
        <w:t>Publiques</w:t>
      </w:r>
      <w:proofErr w:type="spellEnd"/>
      <w:r>
        <w:rPr>
          <w:color w:val="806000" w:themeColor="accent4" w:themeShade="80"/>
        </w:rPr>
        <w:t xml:space="preserve">) </w:t>
      </w:r>
      <w:proofErr w:type="spellStart"/>
      <w:r>
        <w:rPr>
          <w:color w:val="806000" w:themeColor="accent4" w:themeShade="80"/>
        </w:rPr>
        <w:t>peu</w:t>
      </w:r>
      <w:proofErr w:type="spellEnd"/>
      <w:r>
        <w:rPr>
          <w:color w:val="806000" w:themeColor="accent4" w:themeShade="80"/>
        </w:rPr>
        <w:t xml:space="preserve"> </w:t>
      </w:r>
      <w:proofErr w:type="spellStart"/>
      <w:r>
        <w:rPr>
          <w:color w:val="806000" w:themeColor="accent4" w:themeShade="80"/>
        </w:rPr>
        <w:t>structurees</w:t>
      </w:r>
      <w:proofErr w:type="spellEnd"/>
      <w:r>
        <w:rPr>
          <w:color w:val="806000" w:themeColor="accent4" w:themeShade="80"/>
        </w:rPr>
        <w:t xml:space="preserve"> et </w:t>
      </w:r>
      <w:proofErr w:type="spellStart"/>
      <w:r>
        <w:rPr>
          <w:color w:val="806000" w:themeColor="accent4" w:themeShade="80"/>
        </w:rPr>
        <w:t>souvent</w:t>
      </w:r>
      <w:proofErr w:type="spellEnd"/>
      <w:r>
        <w:rPr>
          <w:color w:val="806000" w:themeColor="accent4" w:themeShade="80"/>
        </w:rPr>
        <w:t xml:space="preserve"> </w:t>
      </w:r>
      <w:proofErr w:type="spellStart"/>
      <w:r>
        <w:rPr>
          <w:color w:val="806000" w:themeColor="accent4" w:themeShade="80"/>
        </w:rPr>
        <w:t>inéfficaces</w:t>
      </w:r>
      <w:proofErr w:type="spellEnd"/>
      <w:r>
        <w:rPr>
          <w:color w:val="806000" w:themeColor="accent4" w:themeShade="80"/>
        </w:rPr>
        <w:t xml:space="preserve"> </w:t>
      </w:r>
    </w:p>
    <w:p w14:paraId="25C0E199" w14:textId="77777777" w:rsidR="00007A28" w:rsidRPr="00E71E94" w:rsidRDefault="00007A28" w:rsidP="00E71E94">
      <w:pPr>
        <w:pStyle w:val="Paragraphedeliste"/>
        <w:ind w:left="1068"/>
        <w:jc w:val="both"/>
        <w:rPr>
          <w:b/>
          <w:bCs/>
          <w:color w:val="806000" w:themeColor="accent4" w:themeShade="80"/>
        </w:rPr>
      </w:pPr>
    </w:p>
    <w:p w14:paraId="47CFA278" w14:textId="1D717AEC" w:rsidR="006C5454" w:rsidRPr="006F004D" w:rsidRDefault="006C5454" w:rsidP="006C5454">
      <w:pPr>
        <w:spacing w:after="120" w:line="240" w:lineRule="atLeast"/>
        <w:ind w:left="1481"/>
        <w:contextualSpacing/>
        <w:jc w:val="both"/>
        <w:rPr>
          <w:rFonts w:ascii="Arial" w:hAnsi="Arial"/>
          <w:color w:val="4472C4" w:themeColor="accent1"/>
          <w:sz w:val="22"/>
          <w:szCs w:val="22"/>
        </w:rPr>
      </w:pPr>
    </w:p>
    <w:p w14:paraId="6DF92297" w14:textId="77777777" w:rsidR="00CD30E2" w:rsidRPr="006F004D" w:rsidRDefault="00CD30E2" w:rsidP="001004C0">
      <w:pPr>
        <w:ind w:left="708"/>
        <w:jc w:val="both"/>
      </w:pPr>
    </w:p>
    <w:p w14:paraId="5E210BD7" w14:textId="1F683EA3" w:rsidR="001004C0" w:rsidRDefault="001004C0" w:rsidP="00D07BCB">
      <w:pPr>
        <w:pStyle w:val="Paragraphedeliste"/>
        <w:numPr>
          <w:ilvl w:val="0"/>
          <w:numId w:val="3"/>
        </w:numPr>
        <w:jc w:val="both"/>
        <w:rPr>
          <w:lang w:val="fr-BE"/>
        </w:rPr>
      </w:pPr>
      <w:r w:rsidRPr="00D07BCB">
        <w:rPr>
          <w:lang w:val="fr-BE"/>
        </w:rPr>
        <w:t>Aviez-vous eu recours ou occasionné des innovations ? si oui, lesquels ?</w:t>
      </w:r>
    </w:p>
    <w:p w14:paraId="7D37A8A3" w14:textId="43C2A38C" w:rsidR="00E71E94" w:rsidRDefault="00E71E94" w:rsidP="00E71E94">
      <w:pPr>
        <w:jc w:val="both"/>
        <w:rPr>
          <w:lang w:val="fr-BE"/>
        </w:rPr>
      </w:pPr>
    </w:p>
    <w:p w14:paraId="38179C0A" w14:textId="7A21C9EF" w:rsidR="00007A28" w:rsidRPr="00007A28" w:rsidRDefault="00007A28" w:rsidP="00007A28">
      <w:pPr>
        <w:pStyle w:val="Paragraphedeliste"/>
        <w:numPr>
          <w:ilvl w:val="0"/>
          <w:numId w:val="24"/>
        </w:numPr>
        <w:jc w:val="both"/>
        <w:rPr>
          <w:b/>
          <w:bCs/>
          <w:color w:val="806000" w:themeColor="accent4" w:themeShade="80"/>
        </w:rPr>
      </w:pPr>
      <w:r w:rsidRPr="00007A28">
        <w:rPr>
          <w:b/>
          <w:bCs/>
          <w:color w:val="806000" w:themeColor="accent4" w:themeShade="80"/>
        </w:rPr>
        <w:t>Contrat avec les Institutions internationales</w:t>
      </w:r>
    </w:p>
    <w:p w14:paraId="7D4CCB29" w14:textId="23B28676" w:rsidR="00007A28" w:rsidRPr="0035123D" w:rsidRDefault="00007A28" w:rsidP="00007A28">
      <w:pPr>
        <w:pStyle w:val="Paragraphedeliste"/>
        <w:numPr>
          <w:ilvl w:val="0"/>
          <w:numId w:val="24"/>
        </w:numPr>
        <w:jc w:val="both"/>
        <w:rPr>
          <w:color w:val="806000" w:themeColor="accent4" w:themeShade="80"/>
        </w:rPr>
      </w:pPr>
      <w:r w:rsidRPr="0035123D">
        <w:rPr>
          <w:color w:val="806000" w:themeColor="accent4" w:themeShade="80"/>
        </w:rPr>
        <w:t xml:space="preserve">Proposition d’élaboration d’un Plan national de renforcement de capacités du personnel de </w:t>
      </w:r>
      <w:proofErr w:type="spellStart"/>
      <w:r w:rsidRPr="0035123D">
        <w:rPr>
          <w:color w:val="806000" w:themeColor="accent4" w:themeShade="80"/>
        </w:rPr>
        <w:t>sant</w:t>
      </w:r>
      <w:proofErr w:type="spellEnd"/>
      <w:r w:rsidRPr="0035123D">
        <w:rPr>
          <w:color w:val="806000" w:themeColor="accent4" w:themeShade="80"/>
        </w:rPr>
        <w:t> » (Prestataires et gestionnaires et d’appui)</w:t>
      </w:r>
    </w:p>
    <w:p w14:paraId="12DD2194" w14:textId="0CD486F9" w:rsidR="00007A28" w:rsidRPr="0035123D" w:rsidRDefault="00007A28" w:rsidP="00007A28">
      <w:pPr>
        <w:pStyle w:val="Paragraphedeliste"/>
        <w:numPr>
          <w:ilvl w:val="0"/>
          <w:numId w:val="24"/>
        </w:numPr>
        <w:jc w:val="both"/>
        <w:rPr>
          <w:color w:val="806000" w:themeColor="accent4" w:themeShade="80"/>
        </w:rPr>
      </w:pPr>
      <w:r w:rsidRPr="0035123D">
        <w:rPr>
          <w:color w:val="806000" w:themeColor="accent4" w:themeShade="80"/>
        </w:rPr>
        <w:t xml:space="preserve">Cellule technique FBR mise </w:t>
      </w:r>
      <w:proofErr w:type="spellStart"/>
      <w:r w:rsidRPr="0035123D">
        <w:rPr>
          <w:color w:val="806000" w:themeColor="accent4" w:themeShade="80"/>
        </w:rPr>
        <w:t>en</w:t>
      </w:r>
      <w:proofErr w:type="spellEnd"/>
      <w:r w:rsidRPr="0035123D">
        <w:rPr>
          <w:color w:val="806000" w:themeColor="accent4" w:themeShade="80"/>
        </w:rPr>
        <w:t xml:space="preserve"> place au MS </w:t>
      </w:r>
    </w:p>
    <w:p w14:paraId="667C7B25" w14:textId="7B0A293F" w:rsidR="00007A28" w:rsidRPr="0035123D" w:rsidRDefault="00007A28" w:rsidP="00007A28">
      <w:pPr>
        <w:pStyle w:val="Paragraphedeliste"/>
        <w:numPr>
          <w:ilvl w:val="0"/>
          <w:numId w:val="24"/>
        </w:numPr>
        <w:jc w:val="both"/>
        <w:rPr>
          <w:color w:val="806000" w:themeColor="accent4" w:themeShade="80"/>
        </w:rPr>
      </w:pPr>
      <w:r w:rsidRPr="0035123D">
        <w:rPr>
          <w:color w:val="806000" w:themeColor="accent4" w:themeShade="80"/>
        </w:rPr>
        <w:lastRenderedPageBreak/>
        <w:t xml:space="preserve">Cellule </w:t>
      </w:r>
      <w:proofErr w:type="spellStart"/>
      <w:r w:rsidRPr="0035123D">
        <w:rPr>
          <w:color w:val="806000" w:themeColor="accent4" w:themeShade="80"/>
        </w:rPr>
        <w:t>économique</w:t>
      </w:r>
      <w:proofErr w:type="spellEnd"/>
      <w:r w:rsidRPr="0035123D">
        <w:rPr>
          <w:color w:val="806000" w:themeColor="accent4" w:themeShade="80"/>
        </w:rPr>
        <w:t xml:space="preserve"> à </w:t>
      </w:r>
      <w:proofErr w:type="spellStart"/>
      <w:r w:rsidRPr="0035123D">
        <w:rPr>
          <w:color w:val="806000" w:themeColor="accent4" w:themeShade="80"/>
        </w:rPr>
        <w:t>mettre</w:t>
      </w:r>
      <w:proofErr w:type="spellEnd"/>
      <w:r w:rsidRPr="0035123D">
        <w:rPr>
          <w:color w:val="806000" w:themeColor="accent4" w:themeShade="80"/>
        </w:rPr>
        <w:t xml:space="preserve"> </w:t>
      </w:r>
      <w:proofErr w:type="spellStart"/>
      <w:r w:rsidRPr="0035123D">
        <w:rPr>
          <w:color w:val="806000" w:themeColor="accent4" w:themeShade="80"/>
        </w:rPr>
        <w:t>en</w:t>
      </w:r>
      <w:proofErr w:type="spellEnd"/>
      <w:r w:rsidRPr="0035123D">
        <w:rPr>
          <w:color w:val="806000" w:themeColor="accent4" w:themeShade="80"/>
        </w:rPr>
        <w:t xml:space="preserve"> place au MS</w:t>
      </w:r>
    </w:p>
    <w:p w14:paraId="1D0908EE" w14:textId="1B0CC02F" w:rsidR="00E71E94" w:rsidRDefault="00E71E94" w:rsidP="00E71E94">
      <w:pPr>
        <w:jc w:val="both"/>
        <w:rPr>
          <w:lang w:val="fr-BE"/>
        </w:rPr>
      </w:pPr>
      <w:r>
        <w:rPr>
          <w:lang w:val="fr-BE"/>
        </w:rPr>
        <w:tab/>
      </w:r>
    </w:p>
    <w:p w14:paraId="18F19577" w14:textId="77777777" w:rsidR="00E71E94" w:rsidRPr="00E71E94" w:rsidRDefault="00E71E94" w:rsidP="00E71E94">
      <w:pPr>
        <w:jc w:val="both"/>
        <w:rPr>
          <w:lang w:val="fr-BE"/>
        </w:rPr>
      </w:pPr>
    </w:p>
    <w:p w14:paraId="30B8FC76" w14:textId="64A5681F" w:rsidR="001004C0" w:rsidRPr="00D07BCB" w:rsidRDefault="001004C0" w:rsidP="00D07BCB">
      <w:pPr>
        <w:pStyle w:val="Paragraphedeliste"/>
        <w:numPr>
          <w:ilvl w:val="0"/>
          <w:numId w:val="3"/>
        </w:numPr>
        <w:jc w:val="both"/>
        <w:rPr>
          <w:lang w:val="fr-BE"/>
        </w:rPr>
      </w:pPr>
      <w:r w:rsidRPr="00D07BCB">
        <w:rPr>
          <w:lang w:val="fr-BE"/>
        </w:rPr>
        <w:t>Quels sont les enseignements que vous en tirez de ces appuis ?</w:t>
      </w:r>
    </w:p>
    <w:p w14:paraId="5CEC0BD3" w14:textId="77777777" w:rsidR="00E71E94" w:rsidRPr="00434818" w:rsidRDefault="00E71E94" w:rsidP="00E71E94">
      <w:pPr>
        <w:pStyle w:val="Paragraphedeliste"/>
        <w:ind w:left="1068"/>
        <w:jc w:val="both"/>
        <w:rPr>
          <w:b/>
          <w:bCs/>
          <w:color w:val="806000" w:themeColor="accent4" w:themeShade="80"/>
          <w:lang w:val="fr-FR"/>
        </w:rPr>
      </w:pPr>
    </w:p>
    <w:p w14:paraId="43BA0E1D" w14:textId="77777777" w:rsidR="001004C0" w:rsidRPr="006F004D" w:rsidRDefault="001004C0" w:rsidP="00E71E94">
      <w:pPr>
        <w:ind w:left="708"/>
        <w:jc w:val="both"/>
        <w:rPr>
          <w:b/>
          <w:i/>
          <w:iCs/>
        </w:rPr>
      </w:pPr>
    </w:p>
    <w:p w14:paraId="4E3EA42E" w14:textId="77777777" w:rsidR="00587229" w:rsidRPr="006F004D" w:rsidRDefault="00587229" w:rsidP="00587229">
      <w:pPr>
        <w:pStyle w:val="Paragraphedeliste"/>
        <w:ind w:left="765"/>
        <w:jc w:val="both"/>
        <w:rPr>
          <w:b/>
          <w:i/>
          <w:iCs/>
          <w:lang w:val="fr-FR"/>
        </w:rPr>
      </w:pPr>
    </w:p>
    <w:p w14:paraId="6F4C0D99" w14:textId="4E1A349C" w:rsidR="00D96475" w:rsidRPr="006F004D" w:rsidRDefault="00D96475" w:rsidP="002D0F45">
      <w:pPr>
        <w:pStyle w:val="Paragraphedeliste"/>
        <w:numPr>
          <w:ilvl w:val="0"/>
          <w:numId w:val="2"/>
        </w:numPr>
        <w:jc w:val="both"/>
        <w:rPr>
          <w:b/>
          <w:i/>
          <w:iCs/>
          <w:lang w:val="fr-FR"/>
        </w:rPr>
      </w:pPr>
      <w:r w:rsidRPr="006F004D">
        <w:rPr>
          <w:b/>
          <w:i/>
          <w:iCs/>
          <w:lang w:val="fr-FR"/>
        </w:rPr>
        <w:t xml:space="preserve"> Améliorer la performance du système national de santé.</w:t>
      </w:r>
    </w:p>
    <w:p w14:paraId="53B2934D" w14:textId="77777777" w:rsidR="00D96475" w:rsidRPr="006F004D" w:rsidRDefault="00D96475" w:rsidP="00D96475">
      <w:pPr>
        <w:rPr>
          <w:i/>
          <w:iCs/>
          <w:sz w:val="22"/>
          <w:szCs w:val="22"/>
        </w:rPr>
      </w:pPr>
    </w:p>
    <w:p w14:paraId="52C8FFA7" w14:textId="4F2F61E3" w:rsidR="001004C0" w:rsidRPr="00D07BCB" w:rsidRDefault="001004C0" w:rsidP="00D07BCB">
      <w:pPr>
        <w:pStyle w:val="Paragraphedeliste"/>
        <w:numPr>
          <w:ilvl w:val="1"/>
          <w:numId w:val="2"/>
        </w:numPr>
        <w:jc w:val="both"/>
        <w:rPr>
          <w:lang w:val="fr-BE"/>
        </w:rPr>
      </w:pPr>
      <w:r w:rsidRPr="00D07BCB">
        <w:rPr>
          <w:lang w:val="fr-BE"/>
        </w:rPr>
        <w:t>En quoi a consisté vos appuis</w:t>
      </w:r>
    </w:p>
    <w:p w14:paraId="1E4F8D08" w14:textId="49FB2D9D" w:rsidR="005B6FC5" w:rsidRDefault="005B6FC5" w:rsidP="00E71E94">
      <w:pPr>
        <w:pStyle w:val="Paragraphedeliste"/>
        <w:ind w:left="1428"/>
        <w:jc w:val="both"/>
        <w:rPr>
          <w:color w:val="4472C4" w:themeColor="accent1"/>
          <w:lang w:val="fr-FR"/>
        </w:rPr>
      </w:pPr>
    </w:p>
    <w:p w14:paraId="4411BE5F" w14:textId="77C11049" w:rsidR="00E71E94" w:rsidRDefault="00E71E94" w:rsidP="00E71E94">
      <w:pPr>
        <w:pStyle w:val="Paragraphedeliste"/>
        <w:ind w:left="1428"/>
        <w:jc w:val="both"/>
        <w:rPr>
          <w:color w:val="4472C4" w:themeColor="accent1"/>
          <w:lang w:val="fr-FR"/>
        </w:rPr>
      </w:pPr>
    </w:p>
    <w:p w14:paraId="02C3A1A9" w14:textId="659E9F57" w:rsidR="00E71E94" w:rsidRPr="0035123D" w:rsidRDefault="00007A28" w:rsidP="00007A28">
      <w:pPr>
        <w:pStyle w:val="Paragraphedeliste"/>
        <w:numPr>
          <w:ilvl w:val="0"/>
          <w:numId w:val="23"/>
        </w:numPr>
        <w:rPr>
          <w:color w:val="806000" w:themeColor="accent4" w:themeShade="80"/>
        </w:rPr>
      </w:pPr>
      <w:r w:rsidRPr="0035123D">
        <w:rPr>
          <w:color w:val="806000" w:themeColor="accent4" w:themeShade="80"/>
        </w:rPr>
        <w:t>Appui au SNIS</w:t>
      </w:r>
      <w:r w:rsidRPr="0035123D">
        <w:rPr>
          <w:color w:val="806000" w:themeColor="accent4" w:themeShade="80"/>
        </w:rPr>
        <w:br/>
        <w:t xml:space="preserve">Elaboration du Dossier </w:t>
      </w:r>
      <w:proofErr w:type="spellStart"/>
      <w:r w:rsidRPr="0035123D">
        <w:rPr>
          <w:color w:val="806000" w:themeColor="accent4" w:themeShade="80"/>
        </w:rPr>
        <w:t>d’Investissement</w:t>
      </w:r>
      <w:proofErr w:type="spellEnd"/>
      <w:r w:rsidRPr="0035123D">
        <w:rPr>
          <w:color w:val="806000" w:themeColor="accent4" w:themeShade="80"/>
        </w:rPr>
        <w:t xml:space="preserve"> (DI) pour </w:t>
      </w:r>
      <w:proofErr w:type="spellStart"/>
      <w:r w:rsidRPr="0035123D">
        <w:rPr>
          <w:color w:val="806000" w:themeColor="accent4" w:themeShade="80"/>
        </w:rPr>
        <w:t>améliorer</w:t>
      </w:r>
      <w:proofErr w:type="spellEnd"/>
      <w:r w:rsidRPr="0035123D">
        <w:rPr>
          <w:color w:val="806000" w:themeColor="accent4" w:themeShade="80"/>
        </w:rPr>
        <w:t xml:space="preserve"> la santé de la </w:t>
      </w:r>
      <w:proofErr w:type="spellStart"/>
      <w:r w:rsidRPr="0035123D">
        <w:rPr>
          <w:color w:val="806000" w:themeColor="accent4" w:themeShade="80"/>
        </w:rPr>
        <w:t>mère</w:t>
      </w:r>
      <w:proofErr w:type="spellEnd"/>
      <w:r w:rsidRPr="0035123D">
        <w:rPr>
          <w:color w:val="806000" w:themeColor="accent4" w:themeShade="80"/>
        </w:rPr>
        <w:t xml:space="preserve"> du NN, de l’enfant et de l’adolescent</w:t>
      </w:r>
    </w:p>
    <w:p w14:paraId="23D152F6" w14:textId="3BCEA189" w:rsidR="00007A28" w:rsidRPr="0035123D" w:rsidRDefault="00007A28" w:rsidP="00007A28">
      <w:pPr>
        <w:pStyle w:val="Paragraphedeliste"/>
        <w:numPr>
          <w:ilvl w:val="0"/>
          <w:numId w:val="23"/>
        </w:numPr>
        <w:jc w:val="both"/>
        <w:rPr>
          <w:color w:val="806000" w:themeColor="accent4" w:themeShade="80"/>
        </w:rPr>
      </w:pPr>
      <w:r w:rsidRPr="0035123D">
        <w:rPr>
          <w:color w:val="806000" w:themeColor="accent4" w:themeShade="80"/>
        </w:rPr>
        <w:t>Initiation à l’Audit des structures</w:t>
      </w:r>
    </w:p>
    <w:p w14:paraId="449AAF30" w14:textId="7D3FA936" w:rsidR="00E71E94" w:rsidRDefault="00E71E94" w:rsidP="00E71E94">
      <w:pPr>
        <w:pStyle w:val="Paragraphedeliste"/>
        <w:ind w:left="1428"/>
        <w:jc w:val="both"/>
        <w:rPr>
          <w:color w:val="4472C4" w:themeColor="accent1"/>
          <w:lang w:val="fr-FR"/>
        </w:rPr>
      </w:pPr>
    </w:p>
    <w:p w14:paraId="0E4B8896" w14:textId="77777777" w:rsidR="00E71E94" w:rsidRPr="006F004D" w:rsidRDefault="00E71E94" w:rsidP="00E71E94">
      <w:pPr>
        <w:pStyle w:val="Paragraphedeliste"/>
        <w:ind w:left="1428"/>
        <w:jc w:val="both"/>
        <w:rPr>
          <w:color w:val="4472C4" w:themeColor="accent1"/>
          <w:lang w:val="fr-FR"/>
        </w:rPr>
      </w:pPr>
    </w:p>
    <w:p w14:paraId="3BDFA7C7" w14:textId="261D8898" w:rsidR="001004C0" w:rsidRDefault="001004C0" w:rsidP="00D07BCB">
      <w:pPr>
        <w:pStyle w:val="Paragraphedeliste"/>
        <w:numPr>
          <w:ilvl w:val="1"/>
          <w:numId w:val="2"/>
        </w:numPr>
        <w:jc w:val="both"/>
        <w:rPr>
          <w:lang w:val="fr-BE"/>
        </w:rPr>
      </w:pPr>
      <w:r w:rsidRPr="00D07BCB">
        <w:rPr>
          <w:lang w:val="fr-BE"/>
        </w:rPr>
        <w:t>Quels sont les progrès que le pays a accompli avec vos apports</w:t>
      </w:r>
    </w:p>
    <w:p w14:paraId="560DEB8A" w14:textId="0EA43A8A" w:rsidR="00E71E94" w:rsidRDefault="00E71E94" w:rsidP="00E71E94">
      <w:pPr>
        <w:jc w:val="both"/>
        <w:rPr>
          <w:lang w:val="fr-BE"/>
        </w:rPr>
      </w:pPr>
    </w:p>
    <w:p w14:paraId="4D668717" w14:textId="715957B7" w:rsidR="00E71E94" w:rsidRDefault="00E71E94" w:rsidP="00E71E94">
      <w:pPr>
        <w:jc w:val="both"/>
        <w:rPr>
          <w:lang w:val="fr-BE"/>
        </w:rPr>
      </w:pPr>
    </w:p>
    <w:p w14:paraId="31C54772" w14:textId="77777777" w:rsidR="00007A28" w:rsidRPr="0035123D" w:rsidRDefault="00007A28" w:rsidP="0035123D">
      <w:pPr>
        <w:pStyle w:val="Paragraphedeliste"/>
        <w:numPr>
          <w:ilvl w:val="0"/>
          <w:numId w:val="34"/>
        </w:numPr>
        <w:jc w:val="both"/>
        <w:rPr>
          <w:color w:val="806000" w:themeColor="accent4" w:themeShade="80"/>
        </w:rPr>
      </w:pPr>
      <w:r w:rsidRPr="0035123D">
        <w:rPr>
          <w:color w:val="806000" w:themeColor="accent4" w:themeShade="80"/>
        </w:rPr>
        <w:t xml:space="preserve">Dossier d’investissement </w:t>
      </w:r>
    </w:p>
    <w:p w14:paraId="23D3F06C" w14:textId="13F3BB90" w:rsidR="00007A28" w:rsidRPr="0035123D" w:rsidRDefault="00007A28" w:rsidP="0035123D">
      <w:pPr>
        <w:pStyle w:val="Paragraphedeliste"/>
        <w:numPr>
          <w:ilvl w:val="0"/>
          <w:numId w:val="34"/>
        </w:numPr>
        <w:jc w:val="both"/>
        <w:rPr>
          <w:color w:val="806000" w:themeColor="accent4" w:themeShade="80"/>
        </w:rPr>
      </w:pPr>
      <w:r w:rsidRPr="0035123D">
        <w:rPr>
          <w:color w:val="806000" w:themeColor="accent4" w:themeShade="80"/>
        </w:rPr>
        <w:t xml:space="preserve">Plan SRMANIA-N </w:t>
      </w:r>
      <w:proofErr w:type="spellStart"/>
      <w:r w:rsidRPr="0035123D">
        <w:rPr>
          <w:color w:val="806000" w:themeColor="accent4" w:themeShade="80"/>
        </w:rPr>
        <w:t>budgetisé</w:t>
      </w:r>
      <w:proofErr w:type="spellEnd"/>
    </w:p>
    <w:p w14:paraId="0B8709EF" w14:textId="5694D271" w:rsidR="00E71E94" w:rsidRDefault="00E71E94" w:rsidP="00E71E94">
      <w:pPr>
        <w:jc w:val="both"/>
        <w:rPr>
          <w:lang w:val="fr-BE"/>
        </w:rPr>
      </w:pPr>
    </w:p>
    <w:p w14:paraId="265A10DE" w14:textId="6845E9FD" w:rsidR="00E71E94" w:rsidRDefault="00E71E94" w:rsidP="00E71E94">
      <w:pPr>
        <w:jc w:val="both"/>
        <w:rPr>
          <w:lang w:val="fr-BE"/>
        </w:rPr>
      </w:pPr>
    </w:p>
    <w:p w14:paraId="5D2E8AD7" w14:textId="77777777" w:rsidR="00E71E94" w:rsidRPr="00E71E94" w:rsidRDefault="00E71E94" w:rsidP="00E71E94">
      <w:pPr>
        <w:jc w:val="both"/>
        <w:rPr>
          <w:lang w:val="fr-BE"/>
        </w:rPr>
      </w:pPr>
    </w:p>
    <w:p w14:paraId="0A35F70F" w14:textId="4561FA49" w:rsidR="001004C0" w:rsidRDefault="001004C0" w:rsidP="00D07BCB">
      <w:pPr>
        <w:pStyle w:val="Paragraphedeliste"/>
        <w:numPr>
          <w:ilvl w:val="1"/>
          <w:numId w:val="2"/>
        </w:numPr>
        <w:jc w:val="both"/>
        <w:rPr>
          <w:lang w:val="fr-BE"/>
        </w:rPr>
      </w:pPr>
      <w:r w:rsidRPr="00D07BCB">
        <w:rPr>
          <w:lang w:val="fr-BE"/>
        </w:rPr>
        <w:t xml:space="preserve">Aviez-vous </w:t>
      </w:r>
      <w:r w:rsidR="00985E52" w:rsidRPr="00D07BCB">
        <w:rPr>
          <w:lang w:val="fr-BE"/>
        </w:rPr>
        <w:t>rencontré</w:t>
      </w:r>
      <w:r w:rsidRPr="00D07BCB">
        <w:rPr>
          <w:lang w:val="fr-BE"/>
        </w:rPr>
        <w:t xml:space="preserve"> des obstacles ? si oui, lesquels</w:t>
      </w:r>
    </w:p>
    <w:p w14:paraId="1CCDD39D" w14:textId="47E1E6BD" w:rsidR="00E71E94" w:rsidRDefault="00E71E94" w:rsidP="00E71E94">
      <w:pPr>
        <w:jc w:val="both"/>
        <w:rPr>
          <w:lang w:val="fr-BE"/>
        </w:rPr>
      </w:pPr>
    </w:p>
    <w:p w14:paraId="2E24C965" w14:textId="6D239948" w:rsidR="00E71E94" w:rsidRPr="0035123D" w:rsidRDefault="00007A28" w:rsidP="0035123D">
      <w:pPr>
        <w:pStyle w:val="Paragraphedeliste"/>
        <w:numPr>
          <w:ilvl w:val="0"/>
          <w:numId w:val="35"/>
        </w:numPr>
        <w:jc w:val="both"/>
        <w:rPr>
          <w:b/>
          <w:bCs/>
          <w:color w:val="806000" w:themeColor="accent4" w:themeShade="80"/>
        </w:rPr>
      </w:pPr>
      <w:r w:rsidRPr="0035123D">
        <w:rPr>
          <w:b/>
          <w:bCs/>
          <w:color w:val="806000" w:themeColor="accent4" w:themeShade="80"/>
        </w:rPr>
        <w:t>Faible capacité des acteurs nationaux</w:t>
      </w:r>
    </w:p>
    <w:p w14:paraId="5764B46B" w14:textId="5CCC0C23" w:rsidR="00007A28" w:rsidRPr="0035123D" w:rsidRDefault="00007A28" w:rsidP="0035123D">
      <w:pPr>
        <w:pStyle w:val="Paragraphedeliste"/>
        <w:numPr>
          <w:ilvl w:val="0"/>
          <w:numId w:val="35"/>
        </w:numPr>
        <w:jc w:val="both"/>
        <w:rPr>
          <w:b/>
          <w:bCs/>
          <w:color w:val="806000" w:themeColor="accent4" w:themeShade="80"/>
        </w:rPr>
      </w:pPr>
      <w:proofErr w:type="spellStart"/>
      <w:r w:rsidRPr="0035123D">
        <w:rPr>
          <w:b/>
          <w:bCs/>
          <w:color w:val="806000" w:themeColor="accent4" w:themeShade="80"/>
        </w:rPr>
        <w:t>Faibel</w:t>
      </w:r>
      <w:proofErr w:type="spellEnd"/>
      <w:r w:rsidRPr="0035123D">
        <w:rPr>
          <w:b/>
          <w:bCs/>
          <w:color w:val="806000" w:themeColor="accent4" w:themeShade="80"/>
        </w:rPr>
        <w:t xml:space="preserve"> motivation</w:t>
      </w:r>
    </w:p>
    <w:p w14:paraId="1AFA765B" w14:textId="12855582" w:rsidR="00007A28" w:rsidRPr="0035123D" w:rsidRDefault="00007A28" w:rsidP="0035123D">
      <w:pPr>
        <w:pStyle w:val="Paragraphedeliste"/>
        <w:numPr>
          <w:ilvl w:val="0"/>
          <w:numId w:val="35"/>
        </w:numPr>
        <w:jc w:val="both"/>
        <w:rPr>
          <w:b/>
          <w:bCs/>
          <w:color w:val="806000" w:themeColor="accent4" w:themeShade="80"/>
        </w:rPr>
      </w:pPr>
      <w:r w:rsidRPr="0035123D">
        <w:rPr>
          <w:b/>
          <w:bCs/>
          <w:color w:val="806000" w:themeColor="accent4" w:themeShade="80"/>
        </w:rPr>
        <w:t>Rôle pas souvent clairement défini des acteurs nationaux</w:t>
      </w:r>
    </w:p>
    <w:p w14:paraId="0D07443F" w14:textId="77777777" w:rsidR="00007A28" w:rsidRDefault="00007A28" w:rsidP="00E71E94">
      <w:pPr>
        <w:ind w:firstLine="708"/>
        <w:jc w:val="both"/>
        <w:rPr>
          <w:b/>
          <w:bCs/>
          <w:color w:val="806000" w:themeColor="accent4" w:themeShade="80"/>
        </w:rPr>
      </w:pPr>
    </w:p>
    <w:p w14:paraId="7D332524" w14:textId="77777777" w:rsidR="00E71E94" w:rsidRPr="00E71E94" w:rsidRDefault="00E71E94" w:rsidP="00E71E94">
      <w:pPr>
        <w:jc w:val="both"/>
        <w:rPr>
          <w:lang w:val="fr-BE"/>
        </w:rPr>
      </w:pPr>
    </w:p>
    <w:p w14:paraId="4E7D552A" w14:textId="16DA1CE1" w:rsidR="001004C0" w:rsidRPr="00D07BCB" w:rsidRDefault="001004C0" w:rsidP="00D07BCB">
      <w:pPr>
        <w:pStyle w:val="Paragraphedeliste"/>
        <w:numPr>
          <w:ilvl w:val="1"/>
          <w:numId w:val="2"/>
        </w:numPr>
        <w:jc w:val="both"/>
        <w:rPr>
          <w:lang w:val="fr-BE"/>
        </w:rPr>
      </w:pPr>
      <w:r w:rsidRPr="00D07BCB">
        <w:rPr>
          <w:lang w:val="fr-BE"/>
        </w:rPr>
        <w:t>Aviez-vous eu recours ou occasionné des innovations ? si oui, lesquels ?</w:t>
      </w:r>
    </w:p>
    <w:p w14:paraId="325346A5" w14:textId="77777777" w:rsidR="00E71E94" w:rsidRPr="00434818" w:rsidRDefault="00E71E94" w:rsidP="00E71E94">
      <w:pPr>
        <w:pStyle w:val="Paragraphedeliste"/>
        <w:ind w:left="765"/>
        <w:jc w:val="both"/>
        <w:rPr>
          <w:b/>
          <w:bCs/>
          <w:color w:val="806000" w:themeColor="accent4" w:themeShade="80"/>
          <w:lang w:val="fr-FR"/>
        </w:rPr>
      </w:pPr>
    </w:p>
    <w:p w14:paraId="3FA29625" w14:textId="67CEDF6F" w:rsidR="00E71E94" w:rsidRPr="0035123D" w:rsidRDefault="00007A28" w:rsidP="0035123D">
      <w:pPr>
        <w:pStyle w:val="Paragraphedeliste"/>
        <w:numPr>
          <w:ilvl w:val="0"/>
          <w:numId w:val="36"/>
        </w:numPr>
        <w:jc w:val="both"/>
        <w:rPr>
          <w:color w:val="806000" w:themeColor="accent4" w:themeShade="80"/>
        </w:rPr>
      </w:pPr>
      <w:r w:rsidRPr="0035123D">
        <w:rPr>
          <w:color w:val="806000" w:themeColor="accent4" w:themeShade="80"/>
        </w:rPr>
        <w:t xml:space="preserve">Partage de </w:t>
      </w:r>
      <w:proofErr w:type="spellStart"/>
      <w:r w:rsidRPr="0035123D">
        <w:rPr>
          <w:color w:val="806000" w:themeColor="accent4" w:themeShade="80"/>
        </w:rPr>
        <w:t>modèle</w:t>
      </w:r>
      <w:proofErr w:type="spellEnd"/>
      <w:r w:rsidRPr="0035123D">
        <w:rPr>
          <w:color w:val="806000" w:themeColor="accent4" w:themeShade="80"/>
        </w:rPr>
        <w:t xml:space="preserve"> </w:t>
      </w:r>
      <w:proofErr w:type="spellStart"/>
      <w:r w:rsidRPr="0035123D">
        <w:rPr>
          <w:color w:val="806000" w:themeColor="accent4" w:themeShade="80"/>
        </w:rPr>
        <w:t>réussi</w:t>
      </w:r>
      <w:proofErr w:type="spellEnd"/>
    </w:p>
    <w:p w14:paraId="065E8E3A" w14:textId="2B51BD70" w:rsidR="00007A28" w:rsidRPr="0035123D" w:rsidRDefault="00007A28" w:rsidP="0035123D">
      <w:pPr>
        <w:pStyle w:val="Paragraphedeliste"/>
        <w:numPr>
          <w:ilvl w:val="0"/>
          <w:numId w:val="36"/>
        </w:numPr>
        <w:jc w:val="both"/>
        <w:rPr>
          <w:color w:val="806000" w:themeColor="accent4" w:themeShade="80"/>
        </w:rPr>
      </w:pPr>
      <w:proofErr w:type="spellStart"/>
      <w:r w:rsidRPr="0035123D">
        <w:rPr>
          <w:color w:val="806000" w:themeColor="accent4" w:themeShade="80"/>
        </w:rPr>
        <w:t>Renforcement</w:t>
      </w:r>
      <w:proofErr w:type="spellEnd"/>
      <w:r w:rsidRPr="0035123D">
        <w:rPr>
          <w:color w:val="806000" w:themeColor="accent4" w:themeShade="80"/>
        </w:rPr>
        <w:t xml:space="preserve"> de </w:t>
      </w:r>
      <w:proofErr w:type="spellStart"/>
      <w:r w:rsidRPr="0035123D">
        <w:rPr>
          <w:color w:val="806000" w:themeColor="accent4" w:themeShade="80"/>
        </w:rPr>
        <w:t>capacités</w:t>
      </w:r>
      <w:proofErr w:type="spellEnd"/>
    </w:p>
    <w:p w14:paraId="3BE553DB" w14:textId="77777777" w:rsidR="00007A28" w:rsidRPr="0035123D" w:rsidRDefault="00007A28" w:rsidP="00E71E94">
      <w:pPr>
        <w:pStyle w:val="Paragraphedeliste"/>
        <w:ind w:left="765"/>
        <w:jc w:val="both"/>
        <w:rPr>
          <w:color w:val="806000" w:themeColor="accent4" w:themeShade="80"/>
        </w:rPr>
      </w:pPr>
    </w:p>
    <w:p w14:paraId="6203DF07" w14:textId="77777777" w:rsidR="00E71E94" w:rsidRPr="00E71E94" w:rsidRDefault="00E71E94" w:rsidP="00E71E94">
      <w:pPr>
        <w:pStyle w:val="Paragraphedeliste"/>
        <w:ind w:left="765"/>
        <w:jc w:val="both"/>
        <w:rPr>
          <w:b/>
          <w:bCs/>
          <w:color w:val="806000" w:themeColor="accent4" w:themeShade="80"/>
        </w:rPr>
      </w:pPr>
    </w:p>
    <w:p w14:paraId="5A0DD160" w14:textId="07AF93EE" w:rsidR="001004C0" w:rsidRPr="00D07BCB" w:rsidRDefault="001004C0" w:rsidP="00D07BCB">
      <w:pPr>
        <w:pStyle w:val="Paragraphedeliste"/>
        <w:numPr>
          <w:ilvl w:val="1"/>
          <w:numId w:val="2"/>
        </w:numPr>
        <w:jc w:val="both"/>
        <w:rPr>
          <w:lang w:val="fr-BE"/>
        </w:rPr>
      </w:pPr>
      <w:r w:rsidRPr="00D07BCB">
        <w:rPr>
          <w:lang w:val="fr-BE"/>
        </w:rPr>
        <w:t>Quels sont les enseignements que vous en tirez de ces appuis ?</w:t>
      </w:r>
    </w:p>
    <w:p w14:paraId="009B709C" w14:textId="663BD17C" w:rsidR="003F2741" w:rsidRPr="006F004D" w:rsidRDefault="003F2741" w:rsidP="00D96475">
      <w:pPr>
        <w:rPr>
          <w:i/>
          <w:iCs/>
          <w:sz w:val="22"/>
          <w:szCs w:val="22"/>
        </w:rPr>
      </w:pPr>
    </w:p>
    <w:p w14:paraId="1FE06076" w14:textId="7DE148B5" w:rsidR="003F2741" w:rsidRPr="006F004D" w:rsidRDefault="003F2741" w:rsidP="00D96475">
      <w:pPr>
        <w:rPr>
          <w:i/>
          <w:iCs/>
          <w:sz w:val="22"/>
          <w:szCs w:val="22"/>
        </w:rPr>
      </w:pPr>
    </w:p>
    <w:p w14:paraId="2DF9A346" w14:textId="77777777" w:rsidR="00B33A50" w:rsidRPr="006F004D" w:rsidRDefault="00B33A50" w:rsidP="00B954C3">
      <w:pPr>
        <w:jc w:val="both"/>
      </w:pPr>
    </w:p>
    <w:p w14:paraId="40422E82" w14:textId="7CC5A5B6" w:rsidR="00D96475" w:rsidRPr="00D07BCB" w:rsidRDefault="00D96475">
      <w:pPr>
        <w:rPr>
          <w:b/>
        </w:rPr>
      </w:pPr>
    </w:p>
    <w:p w14:paraId="16D4461D" w14:textId="23A6CB2D" w:rsidR="00C728CE" w:rsidRPr="006F004D" w:rsidRDefault="00C728CE"/>
    <w:sectPr w:rsidR="00C728CE" w:rsidRPr="006F004D" w:rsidSect="00D07BCB">
      <w:footerReference w:type="default" r:id="rId8"/>
      <w:pgSz w:w="11900" w:h="16840"/>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2BAE" w14:textId="77777777" w:rsidR="0030422C" w:rsidRDefault="0030422C" w:rsidP="00985E52">
      <w:r>
        <w:separator/>
      </w:r>
    </w:p>
  </w:endnote>
  <w:endnote w:type="continuationSeparator" w:id="0">
    <w:p w14:paraId="696FED11" w14:textId="77777777" w:rsidR="0030422C" w:rsidRDefault="0030422C" w:rsidP="0098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34A7" w14:textId="2483BC44" w:rsidR="00985E52" w:rsidRDefault="00985E52">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2900FB">
      <w:rPr>
        <w:caps/>
        <w:noProof/>
        <w:color w:val="4472C4" w:themeColor="accent1"/>
      </w:rPr>
      <w:t>4</w:t>
    </w:r>
    <w:r>
      <w:rPr>
        <w:caps/>
        <w:color w:val="4472C4" w:themeColor="accent1"/>
      </w:rPr>
      <w:fldChar w:fldCharType="end"/>
    </w:r>
  </w:p>
  <w:p w14:paraId="417E1AFC" w14:textId="77777777" w:rsidR="00985E52" w:rsidRDefault="00985E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4A27" w14:textId="77777777" w:rsidR="0030422C" w:rsidRDefault="0030422C" w:rsidP="00985E52">
      <w:r>
        <w:separator/>
      </w:r>
    </w:p>
  </w:footnote>
  <w:footnote w:type="continuationSeparator" w:id="0">
    <w:p w14:paraId="027FD1E8" w14:textId="77777777" w:rsidR="0030422C" w:rsidRDefault="0030422C" w:rsidP="0098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3AC"/>
    <w:multiLevelType w:val="hybridMultilevel"/>
    <w:tmpl w:val="DD16238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1D6CEF"/>
    <w:multiLevelType w:val="hybridMultilevel"/>
    <w:tmpl w:val="93AC991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9A57CA"/>
    <w:multiLevelType w:val="hybridMultilevel"/>
    <w:tmpl w:val="622EE7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7F03C6"/>
    <w:multiLevelType w:val="hybridMultilevel"/>
    <w:tmpl w:val="C7C42C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9D25CE3"/>
    <w:multiLevelType w:val="hybridMultilevel"/>
    <w:tmpl w:val="67C0CF7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15:restartNumberingAfterBreak="0">
    <w:nsid w:val="0A115780"/>
    <w:multiLevelType w:val="hybridMultilevel"/>
    <w:tmpl w:val="0B4805F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15:restartNumberingAfterBreak="0">
    <w:nsid w:val="0FB95D70"/>
    <w:multiLevelType w:val="hybridMultilevel"/>
    <w:tmpl w:val="72188786"/>
    <w:lvl w:ilvl="0" w:tplc="B77A586A">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33A93"/>
    <w:multiLevelType w:val="hybridMultilevel"/>
    <w:tmpl w:val="9028C98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10DA1D37"/>
    <w:multiLevelType w:val="hybridMultilevel"/>
    <w:tmpl w:val="11D8CF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F6B0B26"/>
    <w:multiLevelType w:val="hybridMultilevel"/>
    <w:tmpl w:val="E84C61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22FB5"/>
    <w:multiLevelType w:val="hybridMultilevel"/>
    <w:tmpl w:val="C09C9C4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2C445948"/>
    <w:multiLevelType w:val="hybridMultilevel"/>
    <w:tmpl w:val="D9AE9E5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DF304C9"/>
    <w:multiLevelType w:val="hybridMultilevel"/>
    <w:tmpl w:val="5630ED54"/>
    <w:lvl w:ilvl="0" w:tplc="040C0001">
      <w:start w:val="1"/>
      <w:numFmt w:val="bullet"/>
      <w:lvlText w:val=""/>
      <w:lvlJc w:val="left"/>
      <w:pPr>
        <w:ind w:left="2350" w:hanging="360"/>
      </w:pPr>
      <w:rPr>
        <w:rFonts w:ascii="Symbol" w:hAnsi="Symbol" w:hint="default"/>
      </w:rPr>
    </w:lvl>
    <w:lvl w:ilvl="1" w:tplc="040C0003" w:tentative="1">
      <w:start w:val="1"/>
      <w:numFmt w:val="bullet"/>
      <w:lvlText w:val="o"/>
      <w:lvlJc w:val="left"/>
      <w:pPr>
        <w:ind w:left="3070" w:hanging="360"/>
      </w:pPr>
      <w:rPr>
        <w:rFonts w:ascii="Courier New" w:hAnsi="Courier New" w:cs="Courier New" w:hint="default"/>
      </w:rPr>
    </w:lvl>
    <w:lvl w:ilvl="2" w:tplc="040C0005" w:tentative="1">
      <w:start w:val="1"/>
      <w:numFmt w:val="bullet"/>
      <w:lvlText w:val=""/>
      <w:lvlJc w:val="left"/>
      <w:pPr>
        <w:ind w:left="3790" w:hanging="360"/>
      </w:pPr>
      <w:rPr>
        <w:rFonts w:ascii="Wingdings" w:hAnsi="Wingdings" w:hint="default"/>
      </w:rPr>
    </w:lvl>
    <w:lvl w:ilvl="3" w:tplc="040C0001" w:tentative="1">
      <w:start w:val="1"/>
      <w:numFmt w:val="bullet"/>
      <w:lvlText w:val=""/>
      <w:lvlJc w:val="left"/>
      <w:pPr>
        <w:ind w:left="4510" w:hanging="360"/>
      </w:pPr>
      <w:rPr>
        <w:rFonts w:ascii="Symbol" w:hAnsi="Symbol" w:hint="default"/>
      </w:rPr>
    </w:lvl>
    <w:lvl w:ilvl="4" w:tplc="040C0003" w:tentative="1">
      <w:start w:val="1"/>
      <w:numFmt w:val="bullet"/>
      <w:lvlText w:val="o"/>
      <w:lvlJc w:val="left"/>
      <w:pPr>
        <w:ind w:left="5230" w:hanging="360"/>
      </w:pPr>
      <w:rPr>
        <w:rFonts w:ascii="Courier New" w:hAnsi="Courier New" w:cs="Courier New" w:hint="default"/>
      </w:rPr>
    </w:lvl>
    <w:lvl w:ilvl="5" w:tplc="040C0005" w:tentative="1">
      <w:start w:val="1"/>
      <w:numFmt w:val="bullet"/>
      <w:lvlText w:val=""/>
      <w:lvlJc w:val="left"/>
      <w:pPr>
        <w:ind w:left="5950" w:hanging="360"/>
      </w:pPr>
      <w:rPr>
        <w:rFonts w:ascii="Wingdings" w:hAnsi="Wingdings" w:hint="default"/>
      </w:rPr>
    </w:lvl>
    <w:lvl w:ilvl="6" w:tplc="040C0001" w:tentative="1">
      <w:start w:val="1"/>
      <w:numFmt w:val="bullet"/>
      <w:lvlText w:val=""/>
      <w:lvlJc w:val="left"/>
      <w:pPr>
        <w:ind w:left="6670" w:hanging="360"/>
      </w:pPr>
      <w:rPr>
        <w:rFonts w:ascii="Symbol" w:hAnsi="Symbol" w:hint="default"/>
      </w:rPr>
    </w:lvl>
    <w:lvl w:ilvl="7" w:tplc="040C0003" w:tentative="1">
      <w:start w:val="1"/>
      <w:numFmt w:val="bullet"/>
      <w:lvlText w:val="o"/>
      <w:lvlJc w:val="left"/>
      <w:pPr>
        <w:ind w:left="7390" w:hanging="360"/>
      </w:pPr>
      <w:rPr>
        <w:rFonts w:ascii="Courier New" w:hAnsi="Courier New" w:cs="Courier New" w:hint="default"/>
      </w:rPr>
    </w:lvl>
    <w:lvl w:ilvl="8" w:tplc="040C0005" w:tentative="1">
      <w:start w:val="1"/>
      <w:numFmt w:val="bullet"/>
      <w:lvlText w:val=""/>
      <w:lvlJc w:val="left"/>
      <w:pPr>
        <w:ind w:left="8110" w:hanging="360"/>
      </w:pPr>
      <w:rPr>
        <w:rFonts w:ascii="Wingdings" w:hAnsi="Wingdings" w:hint="default"/>
      </w:rPr>
    </w:lvl>
  </w:abstractNum>
  <w:abstractNum w:abstractNumId="13" w15:restartNumberingAfterBreak="0">
    <w:nsid w:val="35AD614B"/>
    <w:multiLevelType w:val="hybridMultilevel"/>
    <w:tmpl w:val="7898D03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4" w15:restartNumberingAfterBreak="0">
    <w:nsid w:val="3B044BAD"/>
    <w:multiLevelType w:val="hybridMultilevel"/>
    <w:tmpl w:val="C4768BD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3BE57D40"/>
    <w:multiLevelType w:val="hybridMultilevel"/>
    <w:tmpl w:val="85A47FE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3FA272BD"/>
    <w:multiLevelType w:val="hybridMultilevel"/>
    <w:tmpl w:val="1430C99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7" w15:restartNumberingAfterBreak="0">
    <w:nsid w:val="450221D2"/>
    <w:multiLevelType w:val="hybridMultilevel"/>
    <w:tmpl w:val="0F3E2D84"/>
    <w:lvl w:ilvl="0" w:tplc="2F040E98">
      <w:start w:val="1"/>
      <w:numFmt w:val="lowerRoman"/>
      <w:lvlText w:val="%1)"/>
      <w:lvlJc w:val="left"/>
      <w:pPr>
        <w:ind w:left="765" w:hanging="720"/>
      </w:pPr>
      <w:rPr>
        <w:rFonts w:hint="default"/>
      </w:rPr>
    </w:lvl>
    <w:lvl w:ilvl="1" w:tplc="A7528EC2">
      <w:start w:val="1"/>
      <w:numFmt w:val="lowerLetter"/>
      <w:lvlText w:val="%2)"/>
      <w:lvlJc w:val="left"/>
      <w:pPr>
        <w:ind w:left="1125" w:hanging="360"/>
      </w:pPr>
      <w:rPr>
        <w:rFonts w:hint="default"/>
      </w:r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15:restartNumberingAfterBreak="0">
    <w:nsid w:val="45726DD2"/>
    <w:multiLevelType w:val="hybridMultilevel"/>
    <w:tmpl w:val="DA6CE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E1D5F"/>
    <w:multiLevelType w:val="hybridMultilevel"/>
    <w:tmpl w:val="1B201494"/>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4B2345AB"/>
    <w:multiLevelType w:val="hybridMultilevel"/>
    <w:tmpl w:val="FBDA9B02"/>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1" w15:restartNumberingAfterBreak="0">
    <w:nsid w:val="4FAF38E1"/>
    <w:multiLevelType w:val="hybridMultilevel"/>
    <w:tmpl w:val="98A0AD9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2" w15:restartNumberingAfterBreak="0">
    <w:nsid w:val="510906C4"/>
    <w:multiLevelType w:val="hybridMultilevel"/>
    <w:tmpl w:val="E89A2362"/>
    <w:lvl w:ilvl="0" w:tplc="C6F43502">
      <w:start w:val="1"/>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52EF6C56"/>
    <w:multiLevelType w:val="hybridMultilevel"/>
    <w:tmpl w:val="B8A05A2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55E32FA4"/>
    <w:multiLevelType w:val="hybridMultilevel"/>
    <w:tmpl w:val="D90EA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182C47"/>
    <w:multiLevelType w:val="hybridMultilevel"/>
    <w:tmpl w:val="AED002E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6" w15:restartNumberingAfterBreak="0">
    <w:nsid w:val="5F366DF7"/>
    <w:multiLevelType w:val="hybridMultilevel"/>
    <w:tmpl w:val="B41404EC"/>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7" w15:restartNumberingAfterBreak="0">
    <w:nsid w:val="60AA277B"/>
    <w:multiLevelType w:val="hybridMultilevel"/>
    <w:tmpl w:val="C5944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0417C6"/>
    <w:multiLevelType w:val="hybridMultilevel"/>
    <w:tmpl w:val="9288F2FE"/>
    <w:lvl w:ilvl="0" w:tplc="FCF298C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3A46612"/>
    <w:multiLevelType w:val="hybridMultilevel"/>
    <w:tmpl w:val="32BCD0EE"/>
    <w:lvl w:ilvl="0" w:tplc="58C4E48A">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5E72B38"/>
    <w:multiLevelType w:val="hybridMultilevel"/>
    <w:tmpl w:val="544EAC9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1" w15:restartNumberingAfterBreak="0">
    <w:nsid w:val="6B3E0327"/>
    <w:multiLevelType w:val="hybridMultilevel"/>
    <w:tmpl w:val="3B3833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8514D9"/>
    <w:multiLevelType w:val="hybridMultilevel"/>
    <w:tmpl w:val="D94612D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3" w15:restartNumberingAfterBreak="0">
    <w:nsid w:val="74E82A2A"/>
    <w:multiLevelType w:val="hybridMultilevel"/>
    <w:tmpl w:val="ABC0899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4" w15:restartNumberingAfterBreak="0">
    <w:nsid w:val="75A2166D"/>
    <w:multiLevelType w:val="hybridMultilevel"/>
    <w:tmpl w:val="2ADCA8CC"/>
    <w:lvl w:ilvl="0" w:tplc="040C0001">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35" w15:restartNumberingAfterBreak="0">
    <w:nsid w:val="7EAB3FD1"/>
    <w:multiLevelType w:val="hybridMultilevel"/>
    <w:tmpl w:val="E2706BB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6"/>
  </w:num>
  <w:num w:numId="2">
    <w:abstractNumId w:val="17"/>
  </w:num>
  <w:num w:numId="3">
    <w:abstractNumId w:val="29"/>
  </w:num>
  <w:num w:numId="4">
    <w:abstractNumId w:val="13"/>
  </w:num>
  <w:num w:numId="5">
    <w:abstractNumId w:val="28"/>
  </w:num>
  <w:num w:numId="6">
    <w:abstractNumId w:val="34"/>
  </w:num>
  <w:num w:numId="7">
    <w:abstractNumId w:val="14"/>
  </w:num>
  <w:num w:numId="8">
    <w:abstractNumId w:val="32"/>
  </w:num>
  <w:num w:numId="9">
    <w:abstractNumId w:val="12"/>
  </w:num>
  <w:num w:numId="10">
    <w:abstractNumId w:val="5"/>
  </w:num>
  <w:num w:numId="11">
    <w:abstractNumId w:val="22"/>
  </w:num>
  <w:num w:numId="12">
    <w:abstractNumId w:val="33"/>
  </w:num>
  <w:num w:numId="13">
    <w:abstractNumId w:val="15"/>
  </w:num>
  <w:num w:numId="14">
    <w:abstractNumId w:val="23"/>
  </w:num>
  <w:num w:numId="15">
    <w:abstractNumId w:val="20"/>
  </w:num>
  <w:num w:numId="16">
    <w:abstractNumId w:val="0"/>
  </w:num>
  <w:num w:numId="17">
    <w:abstractNumId w:val="9"/>
  </w:num>
  <w:num w:numId="18">
    <w:abstractNumId w:val="19"/>
  </w:num>
  <w:num w:numId="19">
    <w:abstractNumId w:val="3"/>
  </w:num>
  <w:num w:numId="20">
    <w:abstractNumId w:val="11"/>
  </w:num>
  <w:num w:numId="21">
    <w:abstractNumId w:val="1"/>
  </w:num>
  <w:num w:numId="22">
    <w:abstractNumId w:val="30"/>
  </w:num>
  <w:num w:numId="23">
    <w:abstractNumId w:val="18"/>
  </w:num>
  <w:num w:numId="24">
    <w:abstractNumId w:val="7"/>
  </w:num>
  <w:num w:numId="25">
    <w:abstractNumId w:val="16"/>
  </w:num>
  <w:num w:numId="26">
    <w:abstractNumId w:val="31"/>
  </w:num>
  <w:num w:numId="27">
    <w:abstractNumId w:val="27"/>
  </w:num>
  <w:num w:numId="28">
    <w:abstractNumId w:val="24"/>
  </w:num>
  <w:num w:numId="29">
    <w:abstractNumId w:val="10"/>
  </w:num>
  <w:num w:numId="30">
    <w:abstractNumId w:val="25"/>
  </w:num>
  <w:num w:numId="31">
    <w:abstractNumId w:val="4"/>
  </w:num>
  <w:num w:numId="32">
    <w:abstractNumId w:val="21"/>
  </w:num>
  <w:num w:numId="33">
    <w:abstractNumId w:val="2"/>
  </w:num>
  <w:num w:numId="34">
    <w:abstractNumId w:val="26"/>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75"/>
    <w:rsid w:val="00005E06"/>
    <w:rsid w:val="00007A28"/>
    <w:rsid w:val="000359A2"/>
    <w:rsid w:val="000442BA"/>
    <w:rsid w:val="00062EFA"/>
    <w:rsid w:val="00063887"/>
    <w:rsid w:val="000D651F"/>
    <w:rsid w:val="000E17BF"/>
    <w:rsid w:val="001004C0"/>
    <w:rsid w:val="00113A6B"/>
    <w:rsid w:val="001532FE"/>
    <w:rsid w:val="00156816"/>
    <w:rsid w:val="001578AC"/>
    <w:rsid w:val="00186B0C"/>
    <w:rsid w:val="00260A87"/>
    <w:rsid w:val="002658D4"/>
    <w:rsid w:val="00284B14"/>
    <w:rsid w:val="002900FB"/>
    <w:rsid w:val="002A2691"/>
    <w:rsid w:val="002D0F45"/>
    <w:rsid w:val="002E1A38"/>
    <w:rsid w:val="0030422C"/>
    <w:rsid w:val="003052A9"/>
    <w:rsid w:val="003213DA"/>
    <w:rsid w:val="0035123D"/>
    <w:rsid w:val="00381CA8"/>
    <w:rsid w:val="003D59CD"/>
    <w:rsid w:val="003E2251"/>
    <w:rsid w:val="003F2741"/>
    <w:rsid w:val="003F64DA"/>
    <w:rsid w:val="00434818"/>
    <w:rsid w:val="00483036"/>
    <w:rsid w:val="004916CB"/>
    <w:rsid w:val="004E4283"/>
    <w:rsid w:val="004F75D2"/>
    <w:rsid w:val="00503FD9"/>
    <w:rsid w:val="005117AE"/>
    <w:rsid w:val="00515B94"/>
    <w:rsid w:val="00587229"/>
    <w:rsid w:val="00590888"/>
    <w:rsid w:val="005B4160"/>
    <w:rsid w:val="005B6FC5"/>
    <w:rsid w:val="005C5221"/>
    <w:rsid w:val="00625C8B"/>
    <w:rsid w:val="0063287D"/>
    <w:rsid w:val="00632CEE"/>
    <w:rsid w:val="006C366B"/>
    <w:rsid w:val="006C5454"/>
    <w:rsid w:val="006D0AD9"/>
    <w:rsid w:val="006D1F8A"/>
    <w:rsid w:val="006F004D"/>
    <w:rsid w:val="00777F86"/>
    <w:rsid w:val="007C2AFE"/>
    <w:rsid w:val="007F7469"/>
    <w:rsid w:val="00821FEE"/>
    <w:rsid w:val="008350B8"/>
    <w:rsid w:val="00855F20"/>
    <w:rsid w:val="008960D2"/>
    <w:rsid w:val="00897411"/>
    <w:rsid w:val="008F4148"/>
    <w:rsid w:val="00966283"/>
    <w:rsid w:val="00985E52"/>
    <w:rsid w:val="009972D3"/>
    <w:rsid w:val="009A293C"/>
    <w:rsid w:val="00AB4A27"/>
    <w:rsid w:val="00B33A50"/>
    <w:rsid w:val="00B50A9A"/>
    <w:rsid w:val="00B92F1D"/>
    <w:rsid w:val="00B954C3"/>
    <w:rsid w:val="00BC2D80"/>
    <w:rsid w:val="00C419CA"/>
    <w:rsid w:val="00C465C1"/>
    <w:rsid w:val="00C560AA"/>
    <w:rsid w:val="00C728CE"/>
    <w:rsid w:val="00C837CB"/>
    <w:rsid w:val="00CD30E2"/>
    <w:rsid w:val="00D07BCB"/>
    <w:rsid w:val="00D17B85"/>
    <w:rsid w:val="00D637E0"/>
    <w:rsid w:val="00D93F11"/>
    <w:rsid w:val="00D96475"/>
    <w:rsid w:val="00DB52DD"/>
    <w:rsid w:val="00E345B5"/>
    <w:rsid w:val="00E420CF"/>
    <w:rsid w:val="00E43B83"/>
    <w:rsid w:val="00E57B5B"/>
    <w:rsid w:val="00E71E94"/>
    <w:rsid w:val="00E735C5"/>
    <w:rsid w:val="00E768C2"/>
    <w:rsid w:val="00EA7EBF"/>
    <w:rsid w:val="00EE1917"/>
    <w:rsid w:val="00EF67FA"/>
    <w:rsid w:val="00FA5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0A2F"/>
  <w14:defaultImageDpi w14:val="32767"/>
  <w15:docId w15:val="{40495B6C-DA85-425B-A677-BE24BE8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229"/>
  </w:style>
  <w:style w:type="paragraph" w:styleId="Titre4">
    <w:name w:val="heading 4"/>
    <w:basedOn w:val="Normal"/>
    <w:next w:val="Normal"/>
    <w:link w:val="Titre4Car"/>
    <w:uiPriority w:val="9"/>
    <w:unhideWhenUsed/>
    <w:qFormat/>
    <w:rsid w:val="005B6FC5"/>
    <w:pPr>
      <w:tabs>
        <w:tab w:val="left" w:pos="284"/>
        <w:tab w:val="left" w:pos="567"/>
      </w:tabs>
      <w:jc w:val="both"/>
      <w:outlineLvl w:val="3"/>
    </w:pPr>
    <w:rPr>
      <w:rFonts w:ascii="Calibri" w:eastAsia="Times New Roman" w:hAnsi="Calibri" w:cs="Times New Roman"/>
      <w:b/>
      <w:bCs/>
      <w:smallCaps/>
      <w:spacing w:val="5"/>
      <w:sz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Header 2,Head1.1,References,Paragraphe de liste1,List Paragraph1,Liste couleur - Accent 11,Liste couleur - Accent 111,Paragraphe de liste3,List Paragraph2,Bullets,List Paragraph nowy,Numbered List Paragraph,titre_kely"/>
    <w:basedOn w:val="Normal"/>
    <w:link w:val="ParagraphedelisteCar"/>
    <w:uiPriority w:val="34"/>
    <w:qFormat/>
    <w:rsid w:val="00D96475"/>
    <w:pPr>
      <w:spacing w:after="120" w:line="240" w:lineRule="atLeast"/>
      <w:ind w:left="720"/>
      <w:contextualSpacing/>
    </w:pPr>
    <w:rPr>
      <w:rFonts w:ascii="Arial" w:hAnsi="Arial"/>
      <w:sz w:val="22"/>
      <w:szCs w:val="22"/>
      <w:lang w:val="en-US"/>
    </w:rPr>
  </w:style>
  <w:style w:type="character" w:customStyle="1" w:styleId="ParagraphedelisteCar">
    <w:name w:val="Paragraphe de liste Car"/>
    <w:aliases w:val="Paragraph Car,Header 2 Car,Head1.1 Car,References Car,Paragraphe de liste1 Car,List Paragraph1 Car,Liste couleur - Accent 11 Car,Liste couleur - Accent 111 Car,Paragraphe de liste3 Car,List Paragraph2 Car,Bullets Car"/>
    <w:basedOn w:val="Policepardfaut"/>
    <w:link w:val="Paragraphedeliste"/>
    <w:uiPriority w:val="34"/>
    <w:locked/>
    <w:rsid w:val="00D96475"/>
    <w:rPr>
      <w:rFonts w:ascii="Arial" w:hAnsi="Arial"/>
      <w:sz w:val="22"/>
      <w:szCs w:val="22"/>
      <w:lang w:val="en-US"/>
    </w:rPr>
  </w:style>
  <w:style w:type="table" w:styleId="Grilledutableau">
    <w:name w:val="Table Grid"/>
    <w:basedOn w:val="TableauNormal"/>
    <w:uiPriority w:val="39"/>
    <w:rsid w:val="00D96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2F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F1D"/>
    <w:rPr>
      <w:rFonts w:ascii="Segoe UI" w:hAnsi="Segoe UI" w:cs="Segoe UI"/>
      <w:sz w:val="18"/>
      <w:szCs w:val="18"/>
    </w:rPr>
  </w:style>
  <w:style w:type="character" w:styleId="Lienhypertexte">
    <w:name w:val="Hyperlink"/>
    <w:basedOn w:val="Policepardfaut"/>
    <w:uiPriority w:val="99"/>
    <w:unhideWhenUsed/>
    <w:rsid w:val="000442BA"/>
    <w:rPr>
      <w:color w:val="0563C1" w:themeColor="hyperlink"/>
      <w:u w:val="single"/>
    </w:rPr>
  </w:style>
  <w:style w:type="character" w:customStyle="1" w:styleId="Titre4Car">
    <w:name w:val="Titre 4 Car"/>
    <w:basedOn w:val="Policepardfaut"/>
    <w:link w:val="Titre4"/>
    <w:uiPriority w:val="9"/>
    <w:rsid w:val="005B6FC5"/>
    <w:rPr>
      <w:rFonts w:ascii="Calibri" w:eastAsia="Times New Roman" w:hAnsi="Calibri" w:cs="Times New Roman"/>
      <w:b/>
      <w:bCs/>
      <w:smallCaps/>
      <w:spacing w:val="5"/>
      <w:sz w:val="22"/>
      <w:lang w:val="fr-BE" w:eastAsia="fr-BE"/>
    </w:rPr>
  </w:style>
  <w:style w:type="character" w:customStyle="1" w:styleId="Mentionnonrsolue1">
    <w:name w:val="Mention non résolue1"/>
    <w:basedOn w:val="Policepardfaut"/>
    <w:uiPriority w:val="99"/>
    <w:semiHidden/>
    <w:unhideWhenUsed/>
    <w:rsid w:val="00985E52"/>
    <w:rPr>
      <w:color w:val="605E5C"/>
      <w:shd w:val="clear" w:color="auto" w:fill="E1DFDD"/>
    </w:rPr>
  </w:style>
  <w:style w:type="paragraph" w:styleId="En-tte">
    <w:name w:val="header"/>
    <w:basedOn w:val="Normal"/>
    <w:link w:val="En-tteCar"/>
    <w:uiPriority w:val="99"/>
    <w:unhideWhenUsed/>
    <w:rsid w:val="00985E52"/>
    <w:pPr>
      <w:tabs>
        <w:tab w:val="center" w:pos="4536"/>
        <w:tab w:val="right" w:pos="9072"/>
      </w:tabs>
    </w:pPr>
  </w:style>
  <w:style w:type="character" w:customStyle="1" w:styleId="En-tteCar">
    <w:name w:val="En-tête Car"/>
    <w:basedOn w:val="Policepardfaut"/>
    <w:link w:val="En-tte"/>
    <w:uiPriority w:val="99"/>
    <w:rsid w:val="00985E52"/>
  </w:style>
  <w:style w:type="paragraph" w:styleId="Pieddepage">
    <w:name w:val="footer"/>
    <w:basedOn w:val="Normal"/>
    <w:link w:val="PieddepageCar"/>
    <w:uiPriority w:val="99"/>
    <w:unhideWhenUsed/>
    <w:rsid w:val="00985E52"/>
    <w:pPr>
      <w:tabs>
        <w:tab w:val="center" w:pos="4536"/>
        <w:tab w:val="right" w:pos="9072"/>
      </w:tabs>
    </w:pPr>
  </w:style>
  <w:style w:type="character" w:customStyle="1" w:styleId="PieddepageCar">
    <w:name w:val="Pied de page Car"/>
    <w:basedOn w:val="Policepardfaut"/>
    <w:link w:val="Pieddepage"/>
    <w:uiPriority w:val="99"/>
    <w:rsid w:val="00985E52"/>
  </w:style>
  <w:style w:type="character" w:styleId="Marquedecommentaire">
    <w:name w:val="annotation reference"/>
    <w:basedOn w:val="Policepardfaut"/>
    <w:uiPriority w:val="99"/>
    <w:semiHidden/>
    <w:unhideWhenUsed/>
    <w:rsid w:val="00515B94"/>
    <w:rPr>
      <w:sz w:val="16"/>
      <w:szCs w:val="16"/>
    </w:rPr>
  </w:style>
  <w:style w:type="paragraph" w:styleId="Commentaire">
    <w:name w:val="annotation text"/>
    <w:basedOn w:val="Normal"/>
    <w:link w:val="CommentaireCar"/>
    <w:uiPriority w:val="99"/>
    <w:semiHidden/>
    <w:unhideWhenUsed/>
    <w:rsid w:val="00515B94"/>
    <w:rPr>
      <w:sz w:val="20"/>
      <w:szCs w:val="20"/>
    </w:rPr>
  </w:style>
  <w:style w:type="character" w:customStyle="1" w:styleId="CommentaireCar">
    <w:name w:val="Commentaire Car"/>
    <w:basedOn w:val="Policepardfaut"/>
    <w:link w:val="Commentaire"/>
    <w:uiPriority w:val="99"/>
    <w:semiHidden/>
    <w:rsid w:val="00515B94"/>
    <w:rPr>
      <w:sz w:val="20"/>
      <w:szCs w:val="20"/>
    </w:rPr>
  </w:style>
  <w:style w:type="paragraph" w:styleId="Objetducommentaire">
    <w:name w:val="annotation subject"/>
    <w:basedOn w:val="Commentaire"/>
    <w:next w:val="Commentaire"/>
    <w:link w:val="ObjetducommentaireCar"/>
    <w:uiPriority w:val="99"/>
    <w:semiHidden/>
    <w:unhideWhenUsed/>
    <w:rsid w:val="00515B94"/>
    <w:rPr>
      <w:b/>
      <w:bCs/>
    </w:rPr>
  </w:style>
  <w:style w:type="character" w:customStyle="1" w:styleId="ObjetducommentaireCar">
    <w:name w:val="Objet du commentaire Car"/>
    <w:basedOn w:val="CommentaireCar"/>
    <w:link w:val="Objetducommentaire"/>
    <w:uiPriority w:val="99"/>
    <w:semiHidden/>
    <w:rsid w:val="00515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grovogu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1134</Words>
  <Characters>6241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MSF OCB</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zida boureima</dc:creator>
  <cp:lastModifiedBy>Moustapha GROVOGUI</cp:lastModifiedBy>
  <cp:revision>2</cp:revision>
  <dcterms:created xsi:type="dcterms:W3CDTF">2020-01-29T14:23:00Z</dcterms:created>
  <dcterms:modified xsi:type="dcterms:W3CDTF">2020-01-29T14:23:00Z</dcterms:modified>
</cp:coreProperties>
</file>