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DB" w:rsidRPr="00B42A3B" w:rsidRDefault="00CB24DB" w:rsidP="00CB24DB">
      <w:pPr>
        <w:rPr>
          <w:lang w:val="de-DE"/>
        </w:rPr>
      </w:pPr>
    </w:p>
    <w:tbl>
      <w:tblPr>
        <w:tblStyle w:val="Grilledutableau"/>
        <w:tblW w:w="10255" w:type="dxa"/>
        <w:tblLook w:val="04A0" w:firstRow="1" w:lastRow="0" w:firstColumn="1" w:lastColumn="0" w:noHBand="0" w:noVBand="1"/>
      </w:tblPr>
      <w:tblGrid>
        <w:gridCol w:w="4786"/>
        <w:gridCol w:w="5469"/>
      </w:tblGrid>
      <w:tr w:rsidR="00CB24DB" w:rsidRPr="007E5F96" w:rsidTr="00F13438">
        <w:trPr>
          <w:trHeight w:val="1053"/>
        </w:trPr>
        <w:tc>
          <w:tcPr>
            <w:tcW w:w="4786" w:type="dxa"/>
            <w:tcBorders>
              <w:bottom w:val="single" w:sz="4" w:space="0" w:color="auto"/>
            </w:tcBorders>
            <w:shd w:val="pct5" w:color="auto" w:fill="auto"/>
          </w:tcPr>
          <w:p w:rsidR="00CB24DB" w:rsidRPr="00DA0ACE" w:rsidRDefault="009E073F" w:rsidP="00B375D5">
            <w:pPr>
              <w:spacing w:after="0"/>
              <w:jc w:val="center"/>
              <w:rPr>
                <w:b/>
                <w:lang w:val="de-DE"/>
              </w:rPr>
            </w:pPr>
            <w:r w:rsidRPr="00DA0ACE">
              <w:rPr>
                <w:b/>
                <w:lang w:val="de-DE"/>
              </w:rPr>
              <w:t xml:space="preserve">Dr Goetz Huber MD MPH, DTM+H </w:t>
            </w:r>
          </w:p>
          <w:p w:rsidR="009E073F" w:rsidRPr="00DA0ACE" w:rsidRDefault="009E073F" w:rsidP="00B375D5">
            <w:pPr>
              <w:spacing w:after="0"/>
              <w:jc w:val="center"/>
            </w:pPr>
            <w:r w:rsidRPr="00DA0ACE">
              <w:t>Expert Intégré -  CIM/GIZ</w:t>
            </w:r>
          </w:p>
          <w:p w:rsidR="00CB24DB" w:rsidRPr="00DA0ACE" w:rsidRDefault="00CB24DB" w:rsidP="00B375D5">
            <w:pPr>
              <w:spacing w:after="0"/>
              <w:jc w:val="center"/>
            </w:pPr>
            <w:r w:rsidRPr="00DA0ACE">
              <w:t xml:space="preserve"> </w:t>
            </w:r>
            <w:hyperlink r:id="rId8" w:history="1">
              <w:r w:rsidR="0013766D" w:rsidRPr="00DA0ACE">
                <w:rPr>
                  <w:rStyle w:val="Lienhypertexte"/>
                </w:rPr>
                <w:t>goetz.huber@cimonline.de</w:t>
              </w:r>
            </w:hyperlink>
          </w:p>
          <w:p w:rsidR="00CB24DB" w:rsidRPr="00DA0ACE" w:rsidRDefault="008A6DD3" w:rsidP="00B375D5">
            <w:pPr>
              <w:spacing w:after="0"/>
              <w:jc w:val="center"/>
              <w:rPr>
                <w:lang w:val="en-US"/>
              </w:rPr>
            </w:pPr>
            <w:r w:rsidRPr="00DA0ACE">
              <w:rPr>
                <w:lang w:val="es-ES"/>
              </w:rPr>
              <w:t>TEL : (+224) 621 17 97 90</w:t>
            </w:r>
            <w:r w:rsidR="0005405A" w:rsidRPr="00DA0ACE">
              <w:rPr>
                <w:lang w:val="es-ES"/>
              </w:rPr>
              <w:t>, Skype: goetzhuber</w:t>
            </w:r>
          </w:p>
        </w:tc>
        <w:tc>
          <w:tcPr>
            <w:tcW w:w="5469" w:type="dxa"/>
            <w:tcBorders>
              <w:bottom w:val="single" w:sz="4" w:space="0" w:color="auto"/>
            </w:tcBorders>
            <w:shd w:val="pct5" w:color="auto" w:fill="auto"/>
          </w:tcPr>
          <w:p w:rsidR="00CB24DB" w:rsidRPr="00DA0ACE" w:rsidRDefault="009E073F" w:rsidP="00B375D5">
            <w:pPr>
              <w:spacing w:after="0"/>
              <w:jc w:val="center"/>
              <w:rPr>
                <w:b/>
                <w:lang w:val="en-US"/>
              </w:rPr>
            </w:pPr>
            <w:r w:rsidRPr="00DA0ACE">
              <w:rPr>
                <w:b/>
                <w:lang w:val="en-US"/>
              </w:rPr>
              <w:t>Mr BARRY Moustapha</w:t>
            </w:r>
          </w:p>
          <w:p w:rsidR="00CB24DB" w:rsidRPr="00DA0ACE" w:rsidRDefault="00511C48" w:rsidP="00B375D5">
            <w:pPr>
              <w:spacing w:after="0"/>
              <w:jc w:val="center"/>
              <w:rPr>
                <w:lang w:val="en-US"/>
              </w:rPr>
            </w:pPr>
            <w:r w:rsidRPr="00DA0ACE">
              <w:rPr>
                <w:lang w:val="en-US"/>
              </w:rPr>
              <w:t>Conseiller</w:t>
            </w:r>
            <w:r w:rsidR="00CB24DB" w:rsidRPr="00DA0ACE">
              <w:rPr>
                <w:lang w:val="en-US"/>
              </w:rPr>
              <w:t xml:space="preserve"> – </w:t>
            </w:r>
            <w:r w:rsidRPr="00DA0ACE">
              <w:rPr>
                <w:lang w:val="en-US"/>
              </w:rPr>
              <w:t>Coordinateur</w:t>
            </w:r>
            <w:r w:rsidR="00CB24DB" w:rsidRPr="00DA0ACE">
              <w:rPr>
                <w:lang w:val="en-US"/>
              </w:rPr>
              <w:t xml:space="preserve"> </w:t>
            </w:r>
            <w:r w:rsidRPr="00DA0ACE">
              <w:rPr>
                <w:lang w:val="en-US"/>
              </w:rPr>
              <w:t>NTIC</w:t>
            </w:r>
          </w:p>
          <w:p w:rsidR="00CB24DB" w:rsidRPr="00DA0ACE" w:rsidRDefault="007E5F96" w:rsidP="00B375D5">
            <w:pPr>
              <w:spacing w:after="0"/>
              <w:jc w:val="center"/>
              <w:rPr>
                <w:lang w:val="en-US"/>
              </w:rPr>
            </w:pPr>
            <w:hyperlink r:id="rId9" w:history="1">
              <w:r w:rsidR="00812DB6" w:rsidRPr="00DA0ACE">
                <w:rPr>
                  <w:rStyle w:val="Lienhypertexte"/>
                  <w:lang w:val="en-US"/>
                </w:rPr>
                <w:t>mbarry@sante.gov.gn</w:t>
              </w:r>
            </w:hyperlink>
          </w:p>
          <w:p w:rsidR="00EC5232" w:rsidRPr="00DA0ACE" w:rsidRDefault="00812DB6" w:rsidP="00B375D5">
            <w:pPr>
              <w:spacing w:after="0"/>
              <w:jc w:val="center"/>
              <w:rPr>
                <w:lang w:val="en-US"/>
              </w:rPr>
            </w:pPr>
            <w:r w:rsidRPr="00DA0ACE">
              <w:rPr>
                <w:lang w:val="en-US"/>
              </w:rPr>
              <w:t xml:space="preserve">TEL : (+224) 622 04 85 </w:t>
            </w:r>
            <w:r w:rsidR="00CB24DB" w:rsidRPr="00DA0ACE">
              <w:rPr>
                <w:lang w:val="en-US"/>
              </w:rPr>
              <w:t>1</w:t>
            </w:r>
            <w:r w:rsidRPr="00DA0ACE">
              <w:rPr>
                <w:lang w:val="en-US"/>
              </w:rPr>
              <w:t>5 , Skype: barrycoton</w:t>
            </w:r>
          </w:p>
        </w:tc>
      </w:tr>
      <w:tr w:rsidR="00CB24DB" w:rsidRPr="007E5F96" w:rsidTr="00F13438">
        <w:trPr>
          <w:trHeight w:val="310"/>
        </w:trPr>
        <w:tc>
          <w:tcPr>
            <w:tcW w:w="10255" w:type="dxa"/>
            <w:gridSpan w:val="2"/>
            <w:tcBorders>
              <w:bottom w:val="single" w:sz="4" w:space="0" w:color="auto"/>
            </w:tcBorders>
          </w:tcPr>
          <w:p w:rsidR="005540DA" w:rsidRPr="00DA0ACE" w:rsidRDefault="00026D49" w:rsidP="00B375D5">
            <w:pPr>
              <w:spacing w:after="0"/>
              <w:jc w:val="center"/>
            </w:pPr>
            <w:r w:rsidRPr="00DA0ACE">
              <w:t xml:space="preserve">Bd. du commerce - Almamya </w:t>
            </w:r>
          </w:p>
          <w:p w:rsidR="006F0547" w:rsidRPr="00DA0ACE" w:rsidRDefault="00CB24DB" w:rsidP="00B375D5">
            <w:pPr>
              <w:spacing w:after="0"/>
              <w:jc w:val="center"/>
            </w:pPr>
            <w:r w:rsidRPr="00DA0ACE">
              <w:t xml:space="preserve">Commune de </w:t>
            </w:r>
            <w:r w:rsidR="005540DA" w:rsidRPr="00DA0ACE">
              <w:t xml:space="preserve">Kaloum </w:t>
            </w:r>
            <w:r w:rsidRPr="00DA0ACE">
              <w:t>- Conakry- Rép</w:t>
            </w:r>
            <w:r w:rsidR="00C80B38" w:rsidRPr="00DA0ACE">
              <w:t xml:space="preserve">ublique de </w:t>
            </w:r>
            <w:r w:rsidRPr="00DA0ACE">
              <w:t>Guinée</w:t>
            </w:r>
            <w:r w:rsidR="006F0547" w:rsidRPr="00DA0ACE">
              <w:t xml:space="preserve">, </w:t>
            </w:r>
          </w:p>
          <w:p w:rsidR="00026D49" w:rsidRPr="00DA0ACE" w:rsidRDefault="006F0547" w:rsidP="00B375D5">
            <w:pPr>
              <w:spacing w:after="0"/>
              <w:jc w:val="center"/>
              <w:rPr>
                <w:lang w:val="en-US"/>
              </w:rPr>
            </w:pPr>
            <w:r w:rsidRPr="00DA0ACE">
              <w:rPr>
                <w:lang w:val="en-US"/>
              </w:rPr>
              <w:t>(+224) 620-02-59-27 / 654-27-99-48</w:t>
            </w:r>
            <w:r w:rsidR="005540DA" w:rsidRPr="00DA0ACE">
              <w:rPr>
                <w:lang w:val="en-US"/>
              </w:rPr>
              <w:t xml:space="preserve">, </w:t>
            </w:r>
            <w:hyperlink r:id="rId10" w:history="1">
              <w:r w:rsidR="005540DA" w:rsidRPr="00DA0ACE">
                <w:rPr>
                  <w:rStyle w:val="Lienhypertexte"/>
                  <w:sz w:val="23"/>
                  <w:szCs w:val="23"/>
                  <w:shd w:val="clear" w:color="auto" w:fill="FFFFFF"/>
                  <w:lang w:val="en-US"/>
                </w:rPr>
                <w:t>info@sante.gov.gn</w:t>
              </w:r>
            </w:hyperlink>
            <w:r w:rsidR="005540DA" w:rsidRPr="00DA0ACE">
              <w:rPr>
                <w:lang w:val="en-US"/>
              </w:rPr>
              <w:t xml:space="preserve">, </w:t>
            </w:r>
            <w:r w:rsidR="00026D49" w:rsidRPr="00DA0ACE">
              <w:rPr>
                <w:lang w:val="en-US"/>
              </w:rPr>
              <w:t>BP 585</w:t>
            </w:r>
          </w:p>
        </w:tc>
      </w:tr>
      <w:tr w:rsidR="00CB24DB" w:rsidRPr="00DA0ACE" w:rsidTr="00F13438">
        <w:trPr>
          <w:trHeight w:val="310"/>
        </w:trPr>
        <w:tc>
          <w:tcPr>
            <w:tcW w:w="10255" w:type="dxa"/>
            <w:gridSpan w:val="2"/>
            <w:shd w:val="pct5" w:color="auto" w:fill="auto"/>
          </w:tcPr>
          <w:p w:rsidR="00CB24DB" w:rsidRPr="00DA0ACE" w:rsidRDefault="00C93957" w:rsidP="00B375D5">
            <w:pPr>
              <w:spacing w:after="0"/>
              <w:jc w:val="center"/>
              <w:rPr>
                <w:noProof/>
                <w:lang w:eastAsia="fr-FR"/>
              </w:rPr>
            </w:pPr>
            <w:r w:rsidRPr="00DA0ACE">
              <w:rPr>
                <w:b/>
              </w:rPr>
              <w:t>Ministère</w:t>
            </w:r>
            <w:r w:rsidR="008F3793" w:rsidRPr="00DA0ACE">
              <w:rPr>
                <w:b/>
              </w:rPr>
              <w:t xml:space="preserve"> de la sant</w:t>
            </w:r>
            <w:r w:rsidRPr="00DA0ACE">
              <w:rPr>
                <w:rFonts w:cstheme="minorHAnsi"/>
                <w:b/>
              </w:rPr>
              <w:t>é</w:t>
            </w:r>
            <w:r w:rsidR="008F3793" w:rsidRPr="00DA0ACE">
              <w:rPr>
                <w:b/>
              </w:rPr>
              <w:t>,</w:t>
            </w:r>
            <w:r w:rsidR="00296C98" w:rsidRPr="00DA0ACE">
              <w:rPr>
                <w:b/>
              </w:rPr>
              <w:t xml:space="preserve"> Guinée 2019</w:t>
            </w:r>
          </w:p>
        </w:tc>
      </w:tr>
    </w:tbl>
    <w:p w:rsidR="00CB24DB" w:rsidRPr="00DA0ACE" w:rsidRDefault="00CB24DB" w:rsidP="00CB24DB">
      <w:pPr>
        <w:rPr>
          <w:sz w:val="12"/>
          <w:szCs w:val="12"/>
        </w:rPr>
      </w:pPr>
    </w:p>
    <w:p w:rsidR="00CB24DB" w:rsidRDefault="00CB24DB" w:rsidP="00CB24DB">
      <w:pPr>
        <w:autoSpaceDE w:val="0"/>
        <w:autoSpaceDN w:val="0"/>
        <w:adjustRightInd w:val="0"/>
        <w:spacing w:after="0" w:line="240" w:lineRule="auto"/>
        <w:jc w:val="center"/>
        <w:rPr>
          <w:rFonts w:cs="Times New Roman"/>
          <w:sz w:val="36"/>
          <w:szCs w:val="36"/>
        </w:rPr>
      </w:pPr>
      <w:r w:rsidRPr="00DA0ACE">
        <w:rPr>
          <w:rFonts w:cs="Times New Roman"/>
          <w:sz w:val="36"/>
          <w:szCs w:val="36"/>
        </w:rPr>
        <w:t>CAHIER DES CHARGES DE REALISATION PORTAIL INTERNET/ TYPE COLLABORATIF (</w:t>
      </w:r>
      <w:r w:rsidR="0090602F" w:rsidRPr="00DA0ACE">
        <w:rPr>
          <w:rFonts w:cs="Times New Roman"/>
          <w:sz w:val="36"/>
          <w:szCs w:val="36"/>
        </w:rPr>
        <w:t>MINISTÈRE DE LA SANTÉ</w:t>
      </w:r>
      <w:r w:rsidRPr="00DA0ACE">
        <w:rPr>
          <w:rFonts w:cs="Times New Roman"/>
          <w:sz w:val="36"/>
          <w:szCs w:val="36"/>
        </w:rPr>
        <w:t>-GUINEE)</w:t>
      </w:r>
    </w:p>
    <w:p w:rsidR="0000009D" w:rsidRPr="00DA0ACE" w:rsidRDefault="0000009D" w:rsidP="00CB24DB">
      <w:pPr>
        <w:autoSpaceDE w:val="0"/>
        <w:autoSpaceDN w:val="0"/>
        <w:adjustRightInd w:val="0"/>
        <w:spacing w:after="0" w:line="240" w:lineRule="auto"/>
        <w:jc w:val="center"/>
        <w:rPr>
          <w:rFonts w:cs="Times New Roman"/>
          <w:sz w:val="36"/>
          <w:szCs w:val="36"/>
        </w:rPr>
      </w:pPr>
    </w:p>
    <w:p w:rsidR="00CB24DB" w:rsidRPr="00DA0ACE" w:rsidRDefault="00CB24DB" w:rsidP="00CB24DB">
      <w:pPr>
        <w:pStyle w:val="Titre2"/>
      </w:pPr>
      <w:bookmarkStart w:id="0" w:name="_Toc513441225"/>
      <w:bookmarkStart w:id="1" w:name="_Toc524441119"/>
      <w:r w:rsidRPr="00DA0ACE">
        <w:t>Table de matière</w:t>
      </w:r>
      <w:bookmarkEnd w:id="0"/>
      <w:bookmarkEnd w:id="1"/>
    </w:p>
    <w:p w:rsidR="00CB24DB" w:rsidRDefault="00CB24DB" w:rsidP="00CB24DB">
      <w:pPr>
        <w:rPr>
          <w:rFonts w:cs="Times New Roman"/>
          <w:b/>
        </w:rPr>
      </w:pPr>
    </w:p>
    <w:p w:rsidR="0000009D" w:rsidRDefault="0000009D" w:rsidP="00CB24DB">
      <w:pPr>
        <w:rPr>
          <w:rFonts w:cs="Times New Roman"/>
          <w:b/>
        </w:rPr>
      </w:pPr>
    </w:p>
    <w:p w:rsidR="0000009D" w:rsidRDefault="0000009D" w:rsidP="00CB24DB">
      <w:pPr>
        <w:rPr>
          <w:rFonts w:cs="Times New Roman"/>
          <w:b/>
        </w:rPr>
      </w:pPr>
      <w:r>
        <w:rPr>
          <w:rFonts w:cs="Times New Roman"/>
          <w:b/>
        </w:rPr>
        <w:br w:type="page"/>
      </w:r>
    </w:p>
    <w:p w:rsidR="00171988" w:rsidRPr="00171988" w:rsidRDefault="00016BA8" w:rsidP="00171988">
      <w:pPr>
        <w:pStyle w:val="Titre2"/>
      </w:pPr>
      <w:r>
        <w:lastRenderedPageBreak/>
        <w:t xml:space="preserve">Introduction/ </w:t>
      </w:r>
      <w:r w:rsidR="00171988" w:rsidRPr="00171988">
        <w:t>Contexte</w:t>
      </w:r>
    </w:p>
    <w:p w:rsidR="00902E5A" w:rsidRDefault="00902E5A" w:rsidP="0017112B">
      <w:pPr>
        <w:pStyle w:val="Titre1"/>
        <w:spacing w:before="300" w:after="150"/>
        <w:rPr>
          <w:rFonts w:asciiTheme="minorHAnsi" w:eastAsiaTheme="minorHAnsi" w:hAnsiTheme="minorHAnsi" w:cs="Calibri"/>
          <w:b w:val="0"/>
          <w:bCs w:val="0"/>
          <w:color w:val="auto"/>
          <w:sz w:val="22"/>
          <w:szCs w:val="22"/>
        </w:rPr>
      </w:pPr>
      <w:r w:rsidRPr="00DA0ACE">
        <w:rPr>
          <w:rFonts w:asciiTheme="minorHAnsi" w:eastAsiaTheme="minorHAnsi" w:hAnsiTheme="minorHAnsi" w:cs="Calibri"/>
          <w:b w:val="0"/>
          <w:bCs w:val="0"/>
          <w:color w:val="auto"/>
          <w:sz w:val="22"/>
          <w:szCs w:val="22"/>
        </w:rPr>
        <w:t>Dans un environnement de plus en plus mondialisé, rapide, immatérie</w:t>
      </w:r>
      <w:r w:rsidR="00135D69" w:rsidRPr="00DA0ACE">
        <w:rPr>
          <w:rFonts w:asciiTheme="minorHAnsi" w:eastAsiaTheme="minorHAnsi" w:hAnsiTheme="minorHAnsi" w:cs="Calibri"/>
          <w:b w:val="0"/>
          <w:bCs w:val="0"/>
          <w:color w:val="auto"/>
          <w:sz w:val="22"/>
          <w:szCs w:val="22"/>
        </w:rPr>
        <w:t xml:space="preserve">l et interconnecté, le </w:t>
      </w:r>
      <w:r w:rsidR="00B44969" w:rsidRPr="00DA0ACE">
        <w:rPr>
          <w:rFonts w:asciiTheme="minorHAnsi" w:eastAsiaTheme="minorHAnsi" w:hAnsiTheme="minorHAnsi" w:cs="Calibri"/>
          <w:b w:val="0"/>
          <w:bCs w:val="0"/>
          <w:color w:val="auto"/>
          <w:sz w:val="22"/>
          <w:szCs w:val="22"/>
        </w:rPr>
        <w:t>ministère</w:t>
      </w:r>
      <w:r w:rsidR="00135D69" w:rsidRPr="00DA0ACE">
        <w:rPr>
          <w:rFonts w:asciiTheme="minorHAnsi" w:eastAsiaTheme="minorHAnsi" w:hAnsiTheme="minorHAnsi" w:cs="Calibri"/>
          <w:b w:val="0"/>
          <w:bCs w:val="0"/>
          <w:color w:val="auto"/>
          <w:sz w:val="22"/>
          <w:szCs w:val="22"/>
        </w:rPr>
        <w:t xml:space="preserve"> de la sante</w:t>
      </w:r>
      <w:r w:rsidRPr="00DA0ACE">
        <w:rPr>
          <w:rFonts w:asciiTheme="minorHAnsi" w:eastAsiaTheme="minorHAnsi" w:hAnsiTheme="minorHAnsi" w:cs="Calibri"/>
          <w:b w:val="0"/>
          <w:bCs w:val="0"/>
          <w:color w:val="auto"/>
          <w:sz w:val="22"/>
          <w:szCs w:val="22"/>
        </w:rPr>
        <w:t xml:space="preserve"> doit faire évoluer son organisation vers des formes pl</w:t>
      </w:r>
      <w:r w:rsidR="00B44969" w:rsidRPr="00DA0ACE">
        <w:rPr>
          <w:rFonts w:asciiTheme="minorHAnsi" w:eastAsiaTheme="minorHAnsi" w:hAnsiTheme="minorHAnsi" w:cs="Calibri"/>
          <w:b w:val="0"/>
          <w:bCs w:val="0"/>
          <w:color w:val="auto"/>
          <w:sz w:val="22"/>
          <w:szCs w:val="22"/>
        </w:rPr>
        <w:t>us collaboratives.</w:t>
      </w:r>
      <w:r w:rsidR="00B44969" w:rsidRPr="00DA0ACE">
        <w:rPr>
          <w:rFonts w:asciiTheme="minorHAnsi" w:eastAsiaTheme="minorHAnsi" w:hAnsiTheme="minorHAnsi" w:cs="Calibri"/>
          <w:b w:val="0"/>
          <w:bCs w:val="0"/>
          <w:color w:val="auto"/>
          <w:sz w:val="22"/>
          <w:szCs w:val="22"/>
        </w:rPr>
        <w:br/>
        <w:t>De même, il</w:t>
      </w:r>
      <w:r w:rsidRPr="00DA0ACE">
        <w:rPr>
          <w:rFonts w:asciiTheme="minorHAnsi" w:eastAsiaTheme="minorHAnsi" w:hAnsiTheme="minorHAnsi" w:cs="Calibri"/>
          <w:b w:val="0"/>
          <w:bCs w:val="0"/>
          <w:color w:val="auto"/>
          <w:sz w:val="22"/>
          <w:szCs w:val="22"/>
        </w:rPr>
        <w:t xml:space="preserve"> a besoin d’ouvrir ses portes à ses part</w:t>
      </w:r>
      <w:r w:rsidR="001560C9" w:rsidRPr="00DA0ACE">
        <w:rPr>
          <w:rFonts w:asciiTheme="minorHAnsi" w:eastAsiaTheme="minorHAnsi" w:hAnsiTheme="minorHAnsi" w:cs="Calibri"/>
          <w:b w:val="0"/>
          <w:bCs w:val="0"/>
          <w:color w:val="auto"/>
          <w:sz w:val="22"/>
          <w:szCs w:val="22"/>
        </w:rPr>
        <w:t>enaires, collaborateurs</w:t>
      </w:r>
      <w:r w:rsidRPr="00DA0ACE">
        <w:rPr>
          <w:rFonts w:asciiTheme="minorHAnsi" w:eastAsiaTheme="minorHAnsi" w:hAnsiTheme="minorHAnsi" w:cs="Calibri"/>
          <w:b w:val="0"/>
          <w:bCs w:val="0"/>
          <w:color w:val="auto"/>
          <w:sz w:val="22"/>
          <w:szCs w:val="22"/>
        </w:rPr>
        <w:t xml:space="preserve"> pour optimiser de bout en bout chacun de ses processus opérationnels.</w:t>
      </w:r>
      <w:r w:rsidRPr="00DA0ACE">
        <w:rPr>
          <w:rFonts w:asciiTheme="minorHAnsi" w:eastAsiaTheme="minorHAnsi" w:hAnsiTheme="minorHAnsi" w:cs="Calibri"/>
          <w:b w:val="0"/>
          <w:bCs w:val="0"/>
          <w:color w:val="auto"/>
          <w:sz w:val="22"/>
          <w:szCs w:val="22"/>
        </w:rPr>
        <w:br/>
        <w:t>Grâce au déploiement des nouvelles technologies, en particuli</w:t>
      </w:r>
      <w:r w:rsidR="006D3411" w:rsidRPr="00DA0ACE">
        <w:rPr>
          <w:rFonts w:asciiTheme="minorHAnsi" w:eastAsiaTheme="minorHAnsi" w:hAnsiTheme="minorHAnsi" w:cs="Calibri"/>
          <w:b w:val="0"/>
          <w:bCs w:val="0"/>
          <w:color w:val="auto"/>
          <w:sz w:val="22"/>
          <w:szCs w:val="22"/>
        </w:rPr>
        <w:t>er les réseaux, il doit pouvoir</w:t>
      </w:r>
      <w:r w:rsidRPr="00DA0ACE">
        <w:rPr>
          <w:rFonts w:asciiTheme="minorHAnsi" w:eastAsiaTheme="minorHAnsi" w:hAnsiTheme="minorHAnsi" w:cs="Calibri"/>
          <w:b w:val="0"/>
          <w:bCs w:val="0"/>
          <w:color w:val="auto"/>
          <w:sz w:val="22"/>
          <w:szCs w:val="22"/>
        </w:rPr>
        <w:t xml:space="preserve"> désormais communiquer :</w:t>
      </w:r>
      <w:r w:rsidRPr="00DA0ACE">
        <w:rPr>
          <w:rFonts w:asciiTheme="minorHAnsi" w:eastAsiaTheme="minorHAnsi" w:hAnsiTheme="minorHAnsi" w:cs="Calibri"/>
          <w:b w:val="0"/>
          <w:bCs w:val="0"/>
          <w:color w:val="auto"/>
          <w:sz w:val="22"/>
          <w:szCs w:val="22"/>
        </w:rPr>
        <w:br/>
        <w:t>• de l’intérieur vers l’extérieur</w:t>
      </w:r>
      <w:r w:rsidR="00155198" w:rsidRPr="00DA0ACE">
        <w:rPr>
          <w:rFonts w:asciiTheme="minorHAnsi" w:eastAsiaTheme="minorHAnsi" w:hAnsiTheme="minorHAnsi" w:cs="Calibri"/>
          <w:b w:val="0"/>
          <w:bCs w:val="0"/>
          <w:color w:val="auto"/>
          <w:sz w:val="22"/>
          <w:szCs w:val="22"/>
        </w:rPr>
        <w:t xml:space="preserve"> (site internet)</w:t>
      </w:r>
      <w:r w:rsidRPr="00DA0ACE">
        <w:rPr>
          <w:rFonts w:asciiTheme="minorHAnsi" w:eastAsiaTheme="minorHAnsi" w:hAnsiTheme="minorHAnsi" w:cs="Calibri"/>
          <w:b w:val="0"/>
          <w:bCs w:val="0"/>
          <w:color w:val="auto"/>
          <w:sz w:val="22"/>
          <w:szCs w:val="22"/>
        </w:rPr>
        <w:t>,</w:t>
      </w:r>
      <w:r w:rsidRPr="00DA0ACE">
        <w:rPr>
          <w:rFonts w:asciiTheme="minorHAnsi" w:eastAsiaTheme="minorHAnsi" w:hAnsiTheme="minorHAnsi" w:cs="Calibri"/>
          <w:b w:val="0"/>
          <w:bCs w:val="0"/>
          <w:color w:val="auto"/>
          <w:sz w:val="22"/>
          <w:szCs w:val="22"/>
        </w:rPr>
        <w:br/>
        <w:t>• de l’extérieur vers l’intérieur</w:t>
      </w:r>
      <w:r w:rsidR="00155198" w:rsidRPr="00DA0ACE">
        <w:rPr>
          <w:rFonts w:asciiTheme="minorHAnsi" w:eastAsiaTheme="minorHAnsi" w:hAnsiTheme="minorHAnsi" w:cs="Calibri"/>
          <w:b w:val="0"/>
          <w:bCs w:val="0"/>
          <w:color w:val="auto"/>
          <w:sz w:val="22"/>
          <w:szCs w:val="22"/>
        </w:rPr>
        <w:t xml:space="preserve"> (site extranet)</w:t>
      </w:r>
      <w:r w:rsidRPr="00DA0ACE">
        <w:rPr>
          <w:rFonts w:asciiTheme="minorHAnsi" w:eastAsiaTheme="minorHAnsi" w:hAnsiTheme="minorHAnsi" w:cs="Calibri"/>
          <w:b w:val="0"/>
          <w:bCs w:val="0"/>
          <w:color w:val="auto"/>
          <w:sz w:val="22"/>
          <w:szCs w:val="22"/>
        </w:rPr>
        <w:t>,</w:t>
      </w:r>
      <w:r w:rsidRPr="00DA0ACE">
        <w:rPr>
          <w:rFonts w:asciiTheme="minorHAnsi" w:eastAsiaTheme="minorHAnsi" w:hAnsiTheme="minorHAnsi" w:cs="Calibri"/>
          <w:b w:val="0"/>
          <w:bCs w:val="0"/>
          <w:color w:val="auto"/>
          <w:sz w:val="22"/>
          <w:szCs w:val="22"/>
        </w:rPr>
        <w:br/>
        <w:t>• en interne</w:t>
      </w:r>
      <w:r w:rsidR="00155198" w:rsidRPr="00DA0ACE">
        <w:rPr>
          <w:rFonts w:asciiTheme="minorHAnsi" w:eastAsiaTheme="minorHAnsi" w:hAnsiTheme="minorHAnsi" w:cs="Calibri"/>
          <w:b w:val="0"/>
          <w:bCs w:val="0"/>
          <w:color w:val="auto"/>
          <w:sz w:val="22"/>
          <w:szCs w:val="22"/>
        </w:rPr>
        <w:t xml:space="preserve"> (site intranet)</w:t>
      </w:r>
      <w:r w:rsidRPr="00DA0ACE">
        <w:rPr>
          <w:rFonts w:asciiTheme="minorHAnsi" w:eastAsiaTheme="minorHAnsi" w:hAnsiTheme="minorHAnsi" w:cs="Calibri"/>
          <w:b w:val="0"/>
          <w:bCs w:val="0"/>
          <w:color w:val="auto"/>
          <w:sz w:val="22"/>
          <w:szCs w:val="22"/>
        </w:rPr>
        <w:t>.</w:t>
      </w:r>
      <w:r w:rsidR="002C49EF" w:rsidRPr="00DA0ACE">
        <w:rPr>
          <w:rFonts w:asciiTheme="minorHAnsi" w:eastAsiaTheme="minorHAnsi" w:hAnsiTheme="minorHAnsi" w:cs="Calibri"/>
          <w:b w:val="0"/>
          <w:bCs w:val="0"/>
          <w:color w:val="auto"/>
          <w:sz w:val="22"/>
          <w:szCs w:val="22"/>
        </w:rPr>
        <w:t xml:space="preserve"> </w:t>
      </w:r>
    </w:p>
    <w:p w:rsidR="0017112B" w:rsidRPr="00DA0ACE" w:rsidRDefault="0017112B" w:rsidP="0017112B">
      <w:pPr>
        <w:pStyle w:val="Titre1"/>
        <w:spacing w:before="300" w:after="150"/>
        <w:rPr>
          <w:rFonts w:asciiTheme="minorHAnsi" w:eastAsiaTheme="minorHAnsi" w:hAnsiTheme="minorHAnsi" w:cs="Calibri"/>
          <w:b w:val="0"/>
          <w:bCs w:val="0"/>
          <w:color w:val="auto"/>
          <w:sz w:val="22"/>
          <w:szCs w:val="22"/>
        </w:rPr>
      </w:pPr>
      <w:r w:rsidRPr="00DA0ACE">
        <w:rPr>
          <w:rFonts w:asciiTheme="minorHAnsi" w:eastAsiaTheme="minorHAnsi" w:hAnsiTheme="minorHAnsi" w:cs="Calibri"/>
          <w:color w:val="auto"/>
          <w:sz w:val="22"/>
          <w:szCs w:val="22"/>
        </w:rPr>
        <w:t>Portail web ou site web : quelles sont les différences ?</w:t>
      </w:r>
    </w:p>
    <w:p w:rsidR="0017112B" w:rsidRPr="00DA0ACE" w:rsidRDefault="0017112B" w:rsidP="0017112B">
      <w:pPr>
        <w:pStyle w:val="NormalWeb"/>
        <w:shd w:val="clear" w:color="auto" w:fill="FFFFFF"/>
        <w:spacing w:before="0" w:beforeAutospacing="0" w:after="150" w:afterAutospacing="0"/>
        <w:rPr>
          <w:rFonts w:asciiTheme="minorHAnsi" w:eastAsiaTheme="minorHAnsi" w:hAnsiTheme="minorHAnsi" w:cs="Calibri"/>
          <w:sz w:val="22"/>
          <w:szCs w:val="22"/>
          <w:lang w:eastAsia="en-US"/>
        </w:rPr>
      </w:pPr>
      <w:r w:rsidRPr="00DA0ACE">
        <w:rPr>
          <w:rFonts w:asciiTheme="minorHAnsi" w:eastAsiaTheme="minorHAnsi" w:hAnsiTheme="minorHAnsi" w:cs="Calibri"/>
          <w:noProof/>
          <w:sz w:val="22"/>
          <w:szCs w:val="22"/>
          <w:lang w:eastAsia="ja-JP"/>
        </w:rPr>
        <w:drawing>
          <wp:inline distT="0" distB="0" distL="0" distR="0" wp14:anchorId="01CCE955" wp14:editId="2D201EB9">
            <wp:extent cx="6185535" cy="3287059"/>
            <wp:effectExtent l="0" t="0" r="5715" b="8890"/>
            <wp:docPr id="3" name="Image 3" descr="portail web vs 26208874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il web vs 26208874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85"/>
                    <a:stretch/>
                  </pic:blipFill>
                  <pic:spPr bwMode="auto">
                    <a:xfrm>
                      <a:off x="0" y="0"/>
                      <a:ext cx="6210544" cy="3300349"/>
                    </a:xfrm>
                    <a:prstGeom prst="rect">
                      <a:avLst/>
                    </a:prstGeom>
                    <a:noFill/>
                    <a:ln>
                      <a:noFill/>
                    </a:ln>
                    <a:extLst>
                      <a:ext uri="{53640926-AAD7-44D8-BBD7-CCE9431645EC}">
                        <a14:shadowObscured xmlns:a14="http://schemas.microsoft.com/office/drawing/2010/main"/>
                      </a:ext>
                    </a:extLst>
                  </pic:spPr>
                </pic:pic>
              </a:graphicData>
            </a:graphic>
          </wp:inline>
        </w:drawing>
      </w:r>
    </w:p>
    <w:p w:rsidR="001E6C3B" w:rsidRPr="00DA0ACE" w:rsidRDefault="001E6C3B" w:rsidP="0017112B">
      <w:pPr>
        <w:pStyle w:val="NormalWeb"/>
        <w:shd w:val="clear" w:color="auto" w:fill="FFFFFF"/>
        <w:spacing w:before="0" w:beforeAutospacing="0" w:after="150" w:afterAutospacing="0"/>
        <w:jc w:val="center"/>
        <w:rPr>
          <w:rFonts w:asciiTheme="minorHAnsi" w:eastAsiaTheme="minorHAnsi" w:hAnsiTheme="minorHAnsi" w:cs="Calibri"/>
          <w:sz w:val="22"/>
          <w:szCs w:val="22"/>
          <w:lang w:eastAsia="en-US"/>
        </w:rPr>
      </w:pPr>
    </w:p>
    <w:p w:rsidR="003A4FD8" w:rsidRDefault="0017112B" w:rsidP="003A4FD8">
      <w:pPr>
        <w:pStyle w:val="NormalWeb"/>
        <w:shd w:val="clear" w:color="auto" w:fill="FFFFFF"/>
        <w:spacing w:before="0" w:beforeAutospacing="0" w:after="150" w:afterAutospacing="0"/>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 xml:space="preserve">Le vocabulaire du web est très varié et technique. Parfois, il peut être difficile de faire la différence entre deux termes comme par exemple le portail web et le site web. Cependant, les portails web et sites internet n’ont pas les mêmes objectifs et ne couvrent pas les mêmes besoins. </w:t>
      </w:r>
      <w:r w:rsidR="007F3BCD" w:rsidRPr="00DA0ACE">
        <w:rPr>
          <w:rFonts w:asciiTheme="minorHAnsi" w:eastAsiaTheme="minorHAnsi" w:hAnsiTheme="minorHAnsi" w:cs="Calibri"/>
          <w:sz w:val="22"/>
          <w:szCs w:val="22"/>
          <w:lang w:eastAsia="en-US"/>
        </w:rPr>
        <w:t xml:space="preserve">         </w:t>
      </w:r>
    </w:p>
    <w:p w:rsidR="00171988" w:rsidRDefault="00171988" w:rsidP="00171988">
      <w:pPr>
        <w:pStyle w:val="NormalWeb"/>
        <w:numPr>
          <w:ilvl w:val="0"/>
          <w:numId w:val="51"/>
        </w:numPr>
        <w:shd w:val="clear" w:color="auto" w:fill="FFFFFF"/>
        <w:spacing w:before="0" w:beforeAutospacing="0" w:after="150" w:afterAutospacing="0"/>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Voir en </w:t>
      </w:r>
      <w:hyperlink w:anchor="_Différences_entre_portails" w:history="1">
        <w:r w:rsidRPr="001A40F6">
          <w:rPr>
            <w:rStyle w:val="Lienhypertexte"/>
            <w:rFonts w:asciiTheme="minorHAnsi" w:eastAsiaTheme="minorHAnsi" w:hAnsiTheme="minorHAnsi" w:cs="Calibri"/>
            <w:sz w:val="22"/>
            <w:szCs w:val="22"/>
            <w:lang w:eastAsia="en-US"/>
          </w:rPr>
          <w:t>Annexe</w:t>
        </w:r>
      </w:hyperlink>
    </w:p>
    <w:p w:rsidR="0000009D" w:rsidRDefault="0000009D" w:rsidP="0000009D">
      <w:pPr>
        <w:spacing w:after="289" w:line="259" w:lineRule="auto"/>
      </w:pPr>
    </w:p>
    <w:p w:rsidR="001A40F6" w:rsidRDefault="001A40F6" w:rsidP="0000009D">
      <w:pPr>
        <w:spacing w:after="289" w:line="259" w:lineRule="auto"/>
      </w:pPr>
    </w:p>
    <w:p w:rsidR="0017112B" w:rsidRDefault="0017112B" w:rsidP="00CB24DB">
      <w:pPr>
        <w:autoSpaceDE w:val="0"/>
        <w:autoSpaceDN w:val="0"/>
        <w:adjustRightInd w:val="0"/>
        <w:spacing w:after="0" w:line="240" w:lineRule="auto"/>
        <w:rPr>
          <w:rFonts w:cs="Times New Roman"/>
          <w:b/>
        </w:rPr>
      </w:pPr>
    </w:p>
    <w:p w:rsidR="001A40F6" w:rsidRDefault="000758EF" w:rsidP="000758EF">
      <w:pPr>
        <w:pStyle w:val="Titre2"/>
      </w:pPr>
      <w:r>
        <w:lastRenderedPageBreak/>
        <w:t>Synthèse</w:t>
      </w:r>
    </w:p>
    <w:p w:rsidR="001A40F6" w:rsidRDefault="001A40F6" w:rsidP="00CB24DB">
      <w:pPr>
        <w:autoSpaceDE w:val="0"/>
        <w:autoSpaceDN w:val="0"/>
        <w:adjustRightInd w:val="0"/>
        <w:spacing w:after="0" w:line="240" w:lineRule="auto"/>
        <w:rPr>
          <w:rFonts w:cs="Times New Roman"/>
          <w:b/>
        </w:rPr>
      </w:pPr>
    </w:p>
    <w:p w:rsidR="00CB24DB" w:rsidRPr="00DA0ACE" w:rsidRDefault="00CB24DB" w:rsidP="00CB24DB">
      <w:pPr>
        <w:autoSpaceDE w:val="0"/>
        <w:autoSpaceDN w:val="0"/>
        <w:adjustRightInd w:val="0"/>
        <w:spacing w:after="0" w:line="240" w:lineRule="auto"/>
        <w:rPr>
          <w:rFonts w:cs="Times New Roman"/>
          <w:b/>
        </w:rPr>
      </w:pPr>
      <w:r w:rsidRPr="00DA0ACE">
        <w:rPr>
          <w:rFonts w:cs="Times New Roman"/>
          <w:b/>
        </w:rPr>
        <w:t xml:space="preserve">Nom </w:t>
      </w:r>
      <w:r w:rsidR="00477B04" w:rsidRPr="00DA0ACE">
        <w:rPr>
          <w:rFonts w:cs="Times New Roman"/>
          <w:b/>
        </w:rPr>
        <w:t>de l’I</w:t>
      </w:r>
      <w:r w:rsidRPr="00DA0ACE">
        <w:rPr>
          <w:rFonts w:cs="Times New Roman"/>
          <w:b/>
        </w:rPr>
        <w:t xml:space="preserve">nstitution : </w:t>
      </w:r>
      <w:r w:rsidR="0090602F" w:rsidRPr="00DA0ACE">
        <w:rPr>
          <w:rFonts w:cs="Times New Roman"/>
          <w:b/>
        </w:rPr>
        <w:t>MINISTÈRE DE LA SANTÉ</w:t>
      </w:r>
      <w:r w:rsidR="003761F2" w:rsidRPr="00DA0ACE">
        <w:rPr>
          <w:rFonts w:cs="Times New Roman"/>
          <w:b/>
        </w:rPr>
        <w:t>,</w:t>
      </w:r>
      <w:r w:rsidRPr="00DA0ACE">
        <w:rPr>
          <w:rFonts w:cs="Times New Roman"/>
          <w:b/>
        </w:rPr>
        <w:t xml:space="preserve"> Guinée</w:t>
      </w:r>
    </w:p>
    <w:p w:rsidR="00CB24DB" w:rsidRPr="00DA0ACE" w:rsidRDefault="00CB24DB" w:rsidP="00CB24DB">
      <w:pPr>
        <w:autoSpaceDE w:val="0"/>
        <w:autoSpaceDN w:val="0"/>
        <w:adjustRightInd w:val="0"/>
        <w:spacing w:after="0" w:line="240" w:lineRule="auto"/>
        <w:rPr>
          <w:rFonts w:cs="Times New Roman"/>
          <w:b/>
        </w:rPr>
      </w:pPr>
    </w:p>
    <w:p w:rsidR="00CB24DB" w:rsidRPr="00DA0ACE" w:rsidRDefault="00CB24DB" w:rsidP="00CB24DB">
      <w:pPr>
        <w:autoSpaceDE w:val="0"/>
        <w:autoSpaceDN w:val="0"/>
        <w:adjustRightInd w:val="0"/>
        <w:spacing w:after="0" w:line="240" w:lineRule="auto"/>
        <w:rPr>
          <w:rFonts w:cs="Times New Roman"/>
          <w:b/>
          <w:u w:val="single"/>
        </w:rPr>
      </w:pPr>
      <w:r w:rsidRPr="00DA0ACE">
        <w:rPr>
          <w:rFonts w:cs="Times New Roman"/>
          <w:b/>
          <w:u w:val="single"/>
        </w:rPr>
        <w:t xml:space="preserve">Autres contacts (équipe technique </w:t>
      </w:r>
      <w:r w:rsidR="0090602F" w:rsidRPr="00DA0ACE">
        <w:rPr>
          <w:rFonts w:cs="Times New Roman"/>
          <w:b/>
          <w:u w:val="single"/>
        </w:rPr>
        <w:t>MINISTÈRE DE LA SANTÉ</w:t>
      </w:r>
      <w:r w:rsidRPr="00DA0ACE">
        <w:rPr>
          <w:rFonts w:cs="Times New Roman"/>
          <w:b/>
          <w:u w:val="single"/>
        </w:rPr>
        <w:t>) :</w:t>
      </w:r>
    </w:p>
    <w:p w:rsidR="00CB24DB" w:rsidRPr="00DA0ACE" w:rsidRDefault="004333A7" w:rsidP="00CB24DB">
      <w:pPr>
        <w:autoSpaceDE w:val="0"/>
        <w:autoSpaceDN w:val="0"/>
        <w:adjustRightInd w:val="0"/>
        <w:spacing w:after="0" w:line="240" w:lineRule="auto"/>
        <w:rPr>
          <w:rFonts w:cs="Times New Roman"/>
          <w:lang w:val="en-US"/>
        </w:rPr>
      </w:pPr>
      <w:r w:rsidRPr="00DA0ACE">
        <w:rPr>
          <w:rFonts w:cs="Times New Roman"/>
          <w:lang w:val="en-US"/>
        </w:rPr>
        <w:t>Mr. Koulibaly Faboukary</w:t>
      </w:r>
      <w:r w:rsidR="00573BD7" w:rsidRPr="00DA0ACE">
        <w:rPr>
          <w:rFonts w:cs="Times New Roman"/>
          <w:lang w:val="en-US"/>
        </w:rPr>
        <w:t> : Téléphone</w:t>
      </w:r>
      <w:r w:rsidRPr="00DA0ACE">
        <w:rPr>
          <w:rFonts w:cs="Times New Roman"/>
          <w:lang w:val="en-US"/>
        </w:rPr>
        <w:t> : 621-54-52-07</w:t>
      </w:r>
      <w:r w:rsidR="00CB24DB" w:rsidRPr="00DA0ACE">
        <w:rPr>
          <w:rFonts w:cs="Times New Roman"/>
          <w:lang w:val="en-US"/>
        </w:rPr>
        <w:t xml:space="preserve">, E-mail : </w:t>
      </w:r>
      <w:hyperlink r:id="rId12" w:history="1">
        <w:r w:rsidR="00573BD7" w:rsidRPr="00DA0ACE">
          <w:rPr>
            <w:rStyle w:val="Lienhypertexte"/>
            <w:rFonts w:cs="Times New Roman"/>
            <w:lang w:val="en-US"/>
          </w:rPr>
          <w:t>fabou.koulibaly@sante.gov.gn</w:t>
        </w:r>
      </w:hyperlink>
      <w:r w:rsidR="00CB24DB" w:rsidRPr="00DA0ACE">
        <w:rPr>
          <w:rFonts w:cs="Times New Roman"/>
          <w:lang w:val="en-US"/>
        </w:rPr>
        <w:t xml:space="preserve"> </w:t>
      </w:r>
    </w:p>
    <w:p w:rsidR="00984843" w:rsidRPr="00DA0ACE" w:rsidRDefault="00984843" w:rsidP="00CB24DB">
      <w:pPr>
        <w:autoSpaceDE w:val="0"/>
        <w:autoSpaceDN w:val="0"/>
        <w:adjustRightInd w:val="0"/>
        <w:spacing w:after="0" w:line="240" w:lineRule="auto"/>
        <w:rPr>
          <w:rFonts w:cs="Times New Roman"/>
        </w:rPr>
      </w:pPr>
      <w:r w:rsidRPr="00DA0ACE">
        <w:rPr>
          <w:rFonts w:cs="Times New Roman"/>
        </w:rPr>
        <w:t xml:space="preserve">Mr Kaba Amara                 : </w:t>
      </w:r>
      <w:r w:rsidR="00977553" w:rsidRPr="00DA0ACE">
        <w:rPr>
          <w:rFonts w:cs="Times New Roman"/>
        </w:rPr>
        <w:t>Téléphone</w:t>
      </w:r>
      <w:r w:rsidRPr="00DA0ACE">
        <w:rPr>
          <w:rFonts w:cs="Times New Roman"/>
        </w:rPr>
        <w:t xml:space="preserve"> : 625-77-79-18, E-mail : </w:t>
      </w:r>
      <w:hyperlink r:id="rId13" w:history="1">
        <w:r w:rsidR="00416F9D" w:rsidRPr="00DA0ACE">
          <w:rPr>
            <w:rStyle w:val="Lienhypertexte"/>
            <w:rFonts w:cs="Times New Roman"/>
          </w:rPr>
          <w:t>amara.kaba@sante.gov.gn</w:t>
        </w:r>
      </w:hyperlink>
      <w:r w:rsidR="00416F9D" w:rsidRPr="00DA0ACE">
        <w:rPr>
          <w:rFonts w:cs="Times New Roman"/>
        </w:rPr>
        <w:t xml:space="preserve"> </w:t>
      </w:r>
    </w:p>
    <w:p w:rsidR="00CB24DB" w:rsidRPr="00DA0ACE" w:rsidRDefault="00CB24DB" w:rsidP="00CB24DB">
      <w:pPr>
        <w:rPr>
          <w:b/>
        </w:rPr>
      </w:pPr>
    </w:p>
    <w:p w:rsidR="00CB24DB" w:rsidRPr="00DA0ACE" w:rsidRDefault="00CB24DB" w:rsidP="00CB24DB">
      <w:pPr>
        <w:pStyle w:val="Titre3"/>
      </w:pPr>
      <w:r w:rsidRPr="00DA0ACE">
        <w:t>Chronogramme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2A3B" w:rsidRPr="00DA0ACE" w:rsidTr="00B42A3B">
        <w:trPr>
          <w:trHeight w:val="249"/>
        </w:trPr>
        <w:tc>
          <w:tcPr>
            <w:tcW w:w="9639" w:type="dxa"/>
            <w:shd w:val="clear" w:color="auto" w:fill="CCC0D9"/>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bookmarkStart w:id="2" w:name="_Hlk5869580"/>
            <w:r w:rsidRPr="00DA0ACE">
              <w:rPr>
                <w:rFonts w:ascii="Cambria" w:hAnsi="Cambria"/>
                <w:b/>
              </w:rPr>
              <w:t>Chronogramme : Processus de sélection d’un prestataire pour la réalisation d’un portail internet de type collaboratif (MINISTÈRE DE LA SANTÉ Guinée)</w:t>
            </w:r>
          </w:p>
        </w:tc>
      </w:tr>
    </w:tbl>
    <w:p w:rsidR="00B42A3B" w:rsidRPr="00DA0ACE" w:rsidRDefault="00B42A3B" w:rsidP="00CB24DB">
      <w:pPr>
        <w:pStyle w:val="Default"/>
        <w:spacing w:after="120"/>
        <w:rPr>
          <w:rFonts w:asciiTheme="minorHAnsi" w:hAnsiTheme="minorHAnsi" w:cs="Calibri"/>
          <w:color w:val="auto"/>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34"/>
        <w:gridCol w:w="425"/>
        <w:gridCol w:w="425"/>
        <w:gridCol w:w="425"/>
        <w:gridCol w:w="425"/>
        <w:gridCol w:w="425"/>
        <w:gridCol w:w="425"/>
        <w:gridCol w:w="425"/>
        <w:gridCol w:w="426"/>
        <w:gridCol w:w="425"/>
        <w:gridCol w:w="425"/>
        <w:gridCol w:w="425"/>
        <w:gridCol w:w="426"/>
        <w:gridCol w:w="426"/>
        <w:gridCol w:w="425"/>
        <w:gridCol w:w="425"/>
        <w:gridCol w:w="427"/>
      </w:tblGrid>
      <w:tr w:rsidR="00CB24DB" w:rsidRPr="00DA0ACE" w:rsidTr="00E8454D">
        <w:trPr>
          <w:tblHeader/>
        </w:trPr>
        <w:tc>
          <w:tcPr>
            <w:tcW w:w="2834" w:type="dxa"/>
            <w:vMerge w:val="restart"/>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both"/>
              <w:rPr>
                <w:rFonts w:ascii="Cambria" w:hAnsi="Cambria"/>
                <w:b/>
              </w:rPr>
            </w:pPr>
            <w:r w:rsidRPr="00DA0ACE">
              <w:rPr>
                <w:rFonts w:ascii="Cambria" w:hAnsi="Cambria"/>
                <w:b/>
              </w:rPr>
              <w:t>Principales étapes</w:t>
            </w:r>
          </w:p>
        </w:tc>
        <w:tc>
          <w:tcPr>
            <w:tcW w:w="6805" w:type="dxa"/>
            <w:gridSpan w:val="16"/>
            <w:tcBorders>
              <w:bottom w:val="single" w:sz="4" w:space="0" w:color="auto"/>
            </w:tcBorders>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 xml:space="preserve">Echéances (Semaines) en </w:t>
            </w:r>
            <w:r w:rsidR="002D5CB6" w:rsidRPr="00DA0ACE">
              <w:rPr>
                <w:rFonts w:cs="Calibri"/>
                <w:b/>
                <w:color w:val="FF0000"/>
                <w:sz w:val="24"/>
                <w:szCs w:val="24"/>
              </w:rPr>
              <w:t>2019</w:t>
            </w:r>
          </w:p>
        </w:tc>
      </w:tr>
      <w:tr w:rsidR="00E42E78" w:rsidRPr="00DA0ACE" w:rsidTr="00E8454D">
        <w:trPr>
          <w:tblHeader/>
        </w:trPr>
        <w:tc>
          <w:tcPr>
            <w:tcW w:w="2834" w:type="dxa"/>
            <w:vMerge/>
            <w:shd w:val="clear" w:color="auto" w:fill="FFFFFF" w:themeFill="background1"/>
            <w:vAlign w:val="center"/>
          </w:tcPr>
          <w:p w:rsidR="00E42E78" w:rsidRPr="00DA0ACE" w:rsidRDefault="00E42E78" w:rsidP="00E42E78">
            <w:pPr>
              <w:pStyle w:val="Paragraphedeliste"/>
              <w:tabs>
                <w:tab w:val="left" w:pos="284"/>
                <w:tab w:val="left" w:pos="851"/>
                <w:tab w:val="left" w:pos="1418"/>
                <w:tab w:val="left" w:pos="1843"/>
                <w:tab w:val="left" w:pos="2268"/>
              </w:tabs>
              <w:spacing w:after="0" w:line="240" w:lineRule="auto"/>
              <w:ind w:left="0"/>
              <w:jc w:val="both"/>
              <w:rPr>
                <w:rFonts w:ascii="Cambria" w:hAnsi="Cambria"/>
              </w:rPr>
            </w:pPr>
          </w:p>
        </w:tc>
        <w:tc>
          <w:tcPr>
            <w:tcW w:w="1700" w:type="dxa"/>
            <w:gridSpan w:val="4"/>
            <w:shd w:val="clear" w:color="auto" w:fill="D9D9D9" w:themeFill="background1" w:themeFillShade="D9"/>
            <w:vAlign w:val="center"/>
          </w:tcPr>
          <w:p w:rsidR="00E42E78" w:rsidRPr="00DA0ACE" w:rsidRDefault="00E42E78" w:rsidP="00E42E78">
            <w:pPr>
              <w:pStyle w:val="Paragraphedeliste"/>
              <w:tabs>
                <w:tab w:val="left" w:pos="284"/>
                <w:tab w:val="left" w:pos="851"/>
                <w:tab w:val="left" w:pos="1418"/>
                <w:tab w:val="left" w:pos="1843"/>
                <w:tab w:val="left" w:pos="2268"/>
              </w:tabs>
              <w:spacing w:after="0" w:line="240" w:lineRule="auto"/>
              <w:ind w:left="0"/>
              <w:rPr>
                <w:rFonts w:ascii="Cambria" w:hAnsi="Cambria"/>
                <w:b/>
              </w:rPr>
            </w:pPr>
            <w:r w:rsidRPr="00DA0ACE">
              <w:rPr>
                <w:rFonts w:ascii="Cambria" w:hAnsi="Cambria"/>
                <w:b/>
              </w:rPr>
              <w:t xml:space="preserve">             Avril </w:t>
            </w:r>
          </w:p>
        </w:tc>
        <w:tc>
          <w:tcPr>
            <w:tcW w:w="1701" w:type="dxa"/>
            <w:gridSpan w:val="4"/>
            <w:shd w:val="clear" w:color="auto" w:fill="D9D9D9" w:themeFill="background1" w:themeFillShade="D9"/>
            <w:vAlign w:val="center"/>
          </w:tcPr>
          <w:p w:rsidR="00E42E78" w:rsidRPr="00DA0ACE" w:rsidRDefault="00E42E78" w:rsidP="00E42E7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Mai</w:t>
            </w:r>
          </w:p>
        </w:tc>
        <w:tc>
          <w:tcPr>
            <w:tcW w:w="1701" w:type="dxa"/>
            <w:gridSpan w:val="4"/>
            <w:shd w:val="clear" w:color="auto" w:fill="D9D9D9" w:themeFill="background1" w:themeFillShade="D9"/>
            <w:vAlign w:val="center"/>
          </w:tcPr>
          <w:p w:rsidR="00E42E78" w:rsidRPr="00DA0ACE" w:rsidRDefault="00E42E78" w:rsidP="00E42E78">
            <w:pPr>
              <w:pStyle w:val="Paragraphedeliste"/>
              <w:tabs>
                <w:tab w:val="left" w:pos="284"/>
                <w:tab w:val="left" w:pos="851"/>
                <w:tab w:val="left" w:pos="1418"/>
                <w:tab w:val="left" w:pos="1843"/>
                <w:tab w:val="left" w:pos="2268"/>
              </w:tabs>
              <w:spacing w:after="0" w:line="240" w:lineRule="auto"/>
              <w:ind w:left="0"/>
              <w:rPr>
                <w:rFonts w:ascii="Cambria" w:hAnsi="Cambria"/>
                <w:b/>
              </w:rPr>
            </w:pPr>
            <w:r w:rsidRPr="00DA0ACE">
              <w:rPr>
                <w:rFonts w:ascii="Cambria" w:hAnsi="Cambria"/>
                <w:b/>
              </w:rPr>
              <w:t xml:space="preserve"> Juin</w:t>
            </w:r>
          </w:p>
        </w:tc>
        <w:tc>
          <w:tcPr>
            <w:tcW w:w="1703" w:type="dxa"/>
            <w:gridSpan w:val="4"/>
            <w:shd w:val="clear" w:color="auto" w:fill="D9D9D9" w:themeFill="background1" w:themeFillShade="D9"/>
            <w:vAlign w:val="center"/>
          </w:tcPr>
          <w:p w:rsidR="00E42E78" w:rsidRPr="00DA0ACE" w:rsidRDefault="00E42E78" w:rsidP="00E42E78">
            <w:pPr>
              <w:pStyle w:val="Paragraphedeliste"/>
              <w:tabs>
                <w:tab w:val="left" w:pos="284"/>
                <w:tab w:val="left" w:pos="851"/>
                <w:tab w:val="left" w:pos="1418"/>
                <w:tab w:val="left" w:pos="1843"/>
                <w:tab w:val="left" w:pos="2268"/>
              </w:tabs>
              <w:spacing w:after="0" w:line="240" w:lineRule="auto"/>
              <w:ind w:left="0"/>
              <w:rPr>
                <w:rFonts w:ascii="Cambria" w:hAnsi="Cambria"/>
                <w:b/>
              </w:rPr>
            </w:pPr>
            <w:r>
              <w:rPr>
                <w:rFonts w:ascii="Cambria" w:hAnsi="Cambria"/>
                <w:b/>
              </w:rPr>
              <w:t>Juillet</w:t>
            </w:r>
          </w:p>
        </w:tc>
      </w:tr>
      <w:tr w:rsidR="00E8454D" w:rsidRPr="00DA0ACE" w:rsidTr="00E8454D">
        <w:trPr>
          <w:tblHeader/>
        </w:trPr>
        <w:tc>
          <w:tcPr>
            <w:tcW w:w="2834" w:type="dxa"/>
            <w:vMerge/>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both"/>
              <w:rPr>
                <w:rFonts w:ascii="Cambria" w:hAnsi="Cambria"/>
              </w:rPr>
            </w:pP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1</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2</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3</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4</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1</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2</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3</w:t>
            </w:r>
          </w:p>
        </w:tc>
        <w:tc>
          <w:tcPr>
            <w:tcW w:w="426"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4</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1</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2</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3</w:t>
            </w:r>
          </w:p>
        </w:tc>
        <w:tc>
          <w:tcPr>
            <w:tcW w:w="426"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4</w:t>
            </w:r>
          </w:p>
        </w:tc>
        <w:tc>
          <w:tcPr>
            <w:tcW w:w="426"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1</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2</w:t>
            </w:r>
          </w:p>
        </w:tc>
        <w:tc>
          <w:tcPr>
            <w:tcW w:w="425"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3</w:t>
            </w:r>
          </w:p>
        </w:tc>
        <w:tc>
          <w:tcPr>
            <w:tcW w:w="427" w:type="dxa"/>
            <w:shd w:val="clear" w:color="auto" w:fill="D9D9D9" w:themeFill="background1" w:themeFillShade="D9"/>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sidRPr="00DA0ACE">
              <w:rPr>
                <w:rFonts w:ascii="Cambria" w:hAnsi="Cambria"/>
                <w:b/>
              </w:rPr>
              <w:t>4</w:t>
            </w:r>
          </w:p>
        </w:tc>
      </w:tr>
      <w:tr w:rsidR="00CB24DB" w:rsidRPr="00DA0ACE" w:rsidTr="00E8454D">
        <w:tc>
          <w:tcPr>
            <w:tcW w:w="2834" w:type="dxa"/>
            <w:shd w:val="clear" w:color="auto" w:fill="FFFFFF" w:themeFill="background1"/>
            <w:vAlign w:val="center"/>
          </w:tcPr>
          <w:p w:rsidR="00CB24DB" w:rsidRPr="00DA0ACE" w:rsidRDefault="00B42A3B"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DA0ACE">
              <w:rPr>
                <w:rFonts w:cstheme="minorHAnsi"/>
              </w:rPr>
              <w:t>1</w:t>
            </w:r>
            <w:r w:rsidR="00CB24DB" w:rsidRPr="00DA0ACE">
              <w:rPr>
                <w:rFonts w:cstheme="minorHAnsi"/>
              </w:rPr>
              <w:t>. Cahier de charge élaboré</w:t>
            </w:r>
          </w:p>
        </w:tc>
        <w:tc>
          <w:tcPr>
            <w:tcW w:w="425" w:type="dxa"/>
            <w:shd w:val="clear" w:color="auto" w:fill="FFFFFF" w:themeFill="background1"/>
            <w:vAlign w:val="center"/>
          </w:tcPr>
          <w:p w:rsidR="00CB24DB" w:rsidRPr="00DA0ACE" w:rsidRDefault="00E42E78" w:rsidP="00E42E78">
            <w:pPr>
              <w:pStyle w:val="Paragraphedeliste"/>
              <w:tabs>
                <w:tab w:val="left" w:pos="284"/>
                <w:tab w:val="left" w:pos="851"/>
                <w:tab w:val="left" w:pos="1418"/>
                <w:tab w:val="left" w:pos="1843"/>
                <w:tab w:val="left" w:pos="2268"/>
              </w:tabs>
              <w:spacing w:after="0" w:line="240" w:lineRule="auto"/>
              <w:ind w:left="0"/>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CB24DB" w:rsidRPr="00DA0ACE" w:rsidTr="00E8454D">
        <w:tc>
          <w:tcPr>
            <w:tcW w:w="2834" w:type="dxa"/>
            <w:shd w:val="clear" w:color="auto" w:fill="FFFFFF" w:themeFill="background1"/>
            <w:vAlign w:val="center"/>
          </w:tcPr>
          <w:p w:rsidR="00CB24DB" w:rsidRPr="00DA0ACE" w:rsidRDefault="00B42A3B"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DA0ACE">
              <w:rPr>
                <w:rFonts w:cstheme="minorHAnsi"/>
              </w:rPr>
              <w:t>2.</w:t>
            </w:r>
            <w:r w:rsidRPr="00DA0ACE">
              <w:rPr>
                <w:rFonts w:cstheme="minorHAnsi"/>
              </w:rPr>
              <w:tab/>
              <w:t>Lancement de l’Appel à candidature</w:t>
            </w:r>
            <w:r w:rsidR="00E42E78">
              <w:rPr>
                <w:rFonts w:cstheme="minorHAnsi"/>
              </w:rPr>
              <w:t xml:space="preserve"> (21 jours) à partir du lundi 08.04 – 30.04</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E42E78"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E42E78"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E42E78"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CB24DB" w:rsidRPr="00DA0ACE" w:rsidTr="00E8454D">
        <w:tc>
          <w:tcPr>
            <w:tcW w:w="2834" w:type="dxa"/>
            <w:shd w:val="clear" w:color="auto" w:fill="FFFFFF" w:themeFill="background1"/>
            <w:vAlign w:val="center"/>
          </w:tcPr>
          <w:p w:rsidR="00CB24DB" w:rsidRPr="00DA0ACE" w:rsidRDefault="00B42A3B"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DA0ACE">
              <w:rPr>
                <w:rFonts w:cstheme="minorHAnsi"/>
              </w:rPr>
              <w:t>3</w:t>
            </w:r>
            <w:r w:rsidR="00CB24DB" w:rsidRPr="00DA0ACE">
              <w:rPr>
                <w:rFonts w:cstheme="minorHAnsi"/>
              </w:rPr>
              <w:t>. Elaboration des grilles d’évaluation des dossiers</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CB24DB" w:rsidRPr="00DA0ACE" w:rsidTr="00E8454D">
        <w:tc>
          <w:tcPr>
            <w:tcW w:w="2834" w:type="dxa"/>
            <w:shd w:val="clear" w:color="auto" w:fill="FFFFFF" w:themeFill="background1"/>
            <w:vAlign w:val="center"/>
          </w:tcPr>
          <w:p w:rsidR="00CB24DB" w:rsidRPr="00DA0ACE" w:rsidRDefault="00B42A3B"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DA0ACE">
              <w:rPr>
                <w:rFonts w:cstheme="minorHAnsi"/>
              </w:rPr>
              <w:t>4.</w:t>
            </w:r>
            <w:r w:rsidRPr="00DA0ACE">
              <w:rPr>
                <w:rFonts w:cstheme="minorHAnsi"/>
              </w:rPr>
              <w:tab/>
            </w:r>
            <w:r w:rsidR="00DC49A1">
              <w:rPr>
                <w:rFonts w:cstheme="minorHAnsi"/>
              </w:rPr>
              <w:t>Ouverture des candidatures (</w:t>
            </w:r>
            <w:r w:rsidR="001B7A6C" w:rsidRPr="00FF2B7A">
              <w:rPr>
                <w:rFonts w:cstheme="minorHAnsi"/>
              </w:rPr>
              <w:t>lundi 6.05</w:t>
            </w:r>
            <w:r w:rsidRPr="00DA0ACE">
              <w:rPr>
                <w:rFonts w:cstheme="minorHAnsi"/>
              </w:rPr>
              <w:t xml:space="preserve">) / </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CB24DB" w:rsidRPr="00DA0ACE" w:rsidRDefault="00CB24DB"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DC49A1" w:rsidRPr="00DA0ACE" w:rsidTr="00E8454D">
        <w:tc>
          <w:tcPr>
            <w:tcW w:w="2834" w:type="dxa"/>
            <w:shd w:val="clear" w:color="auto" w:fill="FFFFFF" w:themeFill="background1"/>
            <w:vAlign w:val="center"/>
          </w:tcPr>
          <w:p w:rsidR="00DC49A1" w:rsidRPr="00FF2B7A" w:rsidRDefault="00DC49A1"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FF2B7A">
              <w:rPr>
                <w:rFonts w:cstheme="minorHAnsi"/>
              </w:rPr>
              <w:t>5. D</w:t>
            </w:r>
            <w:r w:rsidR="00716B01">
              <w:rPr>
                <w:rFonts w:cstheme="minorHAnsi"/>
              </w:rPr>
              <w:t>épouillement candidatures (mardi 7</w:t>
            </w:r>
            <w:r w:rsidRPr="00FF2B7A">
              <w:rPr>
                <w:rFonts w:cstheme="minorHAnsi"/>
              </w:rPr>
              <w:t>.05)</w:t>
            </w:r>
          </w:p>
          <w:p w:rsidR="00FF2B7A" w:rsidRPr="00FF2B7A" w:rsidRDefault="00FF2B7A"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FF2B7A">
              <w:rPr>
                <w:rFonts w:cstheme="minorHAnsi"/>
              </w:rPr>
              <w:t xml:space="preserve">Formulation d’un PV </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DC49A1" w:rsidRPr="00DA0ACE" w:rsidTr="00E8454D">
        <w:tc>
          <w:tcPr>
            <w:tcW w:w="2834" w:type="dxa"/>
            <w:shd w:val="clear" w:color="auto" w:fill="FFFFFF" w:themeFill="background1"/>
            <w:vAlign w:val="center"/>
          </w:tcPr>
          <w:p w:rsidR="00DC49A1" w:rsidRPr="00FF2B7A" w:rsidRDefault="00DC49A1"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716B01">
              <w:rPr>
                <w:rFonts w:cstheme="minorHAnsi"/>
                <w:highlight w:val="yellow"/>
              </w:rPr>
              <w:t>6. Appel restreint – envoie dossier (cahier de charge) aux candidats retenues (jeudi 9.05) – Date limite vendredi 24.05</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DC49A1" w:rsidRPr="00DA0ACE" w:rsidTr="00E8454D">
        <w:tc>
          <w:tcPr>
            <w:tcW w:w="2834" w:type="dxa"/>
            <w:shd w:val="clear" w:color="auto" w:fill="FFFFFF" w:themeFill="background1"/>
            <w:vAlign w:val="center"/>
          </w:tcPr>
          <w:p w:rsidR="00DC49A1" w:rsidRPr="00FF2B7A" w:rsidRDefault="00DC49A1"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FF2B7A">
              <w:rPr>
                <w:rFonts w:cstheme="minorHAnsi"/>
              </w:rPr>
              <w:t xml:space="preserve">7. Dépouillement justqu’au vendredi </w:t>
            </w:r>
            <w:r w:rsidR="00466991" w:rsidRPr="00FF2B7A">
              <w:rPr>
                <w:rFonts w:cstheme="minorHAnsi"/>
              </w:rPr>
              <w:t>31.05</w:t>
            </w:r>
          </w:p>
          <w:p w:rsidR="00FF2B7A" w:rsidRPr="00FF2B7A" w:rsidRDefault="00FF2B7A" w:rsidP="00F13438">
            <w:pPr>
              <w:tabs>
                <w:tab w:val="left" w:pos="284"/>
                <w:tab w:val="left" w:pos="459"/>
                <w:tab w:val="left" w:pos="796"/>
                <w:tab w:val="left" w:pos="1132"/>
                <w:tab w:val="left" w:pos="1418"/>
                <w:tab w:val="left" w:pos="1843"/>
                <w:tab w:val="left" w:pos="2268"/>
              </w:tabs>
              <w:spacing w:after="0" w:line="240" w:lineRule="auto"/>
              <w:rPr>
                <w:rFonts w:cstheme="minorHAnsi"/>
              </w:rPr>
            </w:pPr>
            <w:r w:rsidRPr="00FF2B7A">
              <w:rPr>
                <w:rFonts w:cstheme="minorHAnsi"/>
              </w:rPr>
              <w:t>Formulation d’un PV d’attribution du marché</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DC49A1" w:rsidRPr="00DA0ACE" w:rsidRDefault="00DC49A1" w:rsidP="00F13438">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trHeight w:val="531"/>
        </w:trPr>
        <w:tc>
          <w:tcPr>
            <w:tcW w:w="2834" w:type="dxa"/>
            <w:shd w:val="clear" w:color="auto" w:fill="FFFFFF" w:themeFill="background1"/>
            <w:vAlign w:val="center"/>
          </w:tcPr>
          <w:p w:rsidR="00B42A3B" w:rsidRPr="00FF2B7A" w:rsidRDefault="00466991" w:rsidP="00B42A3B">
            <w:pPr>
              <w:tabs>
                <w:tab w:val="left" w:pos="284"/>
                <w:tab w:val="left" w:pos="459"/>
                <w:tab w:val="left" w:pos="496"/>
                <w:tab w:val="left" w:pos="796"/>
                <w:tab w:val="left" w:pos="1132"/>
                <w:tab w:val="left" w:pos="1418"/>
                <w:tab w:val="left" w:pos="1843"/>
                <w:tab w:val="left" w:pos="2268"/>
              </w:tabs>
              <w:spacing w:after="0" w:line="240" w:lineRule="auto"/>
              <w:rPr>
                <w:rFonts w:cstheme="minorHAnsi"/>
              </w:rPr>
            </w:pPr>
            <w:r w:rsidRPr="00FF2B7A">
              <w:rPr>
                <w:rFonts w:cstheme="minorHAnsi"/>
              </w:rPr>
              <w:t>8</w:t>
            </w:r>
            <w:r w:rsidR="00B42A3B" w:rsidRPr="00FF2B7A">
              <w:rPr>
                <w:rFonts w:cstheme="minorHAnsi"/>
              </w:rPr>
              <w:t>. Notification au candidat</w:t>
            </w:r>
            <w:r w:rsidR="00DC49A1" w:rsidRPr="00FF2B7A">
              <w:rPr>
                <w:rFonts w:cstheme="minorHAnsi"/>
              </w:rPr>
              <w:t>s</w:t>
            </w:r>
            <w:r w:rsidR="00B42A3B" w:rsidRPr="00FF2B7A">
              <w:rPr>
                <w:rFonts w:cstheme="minorHAnsi"/>
              </w:rPr>
              <w:t xml:space="preserve"> retenu et élabora</w:t>
            </w:r>
            <w:r w:rsidR="00321D4D" w:rsidRPr="00FF2B7A">
              <w:rPr>
                <w:rFonts w:cstheme="minorHAnsi"/>
              </w:rPr>
              <w:t>tion du contrat (mardi 4.06</w:t>
            </w:r>
            <w:r w:rsidR="00B42A3B" w:rsidRPr="00FF2B7A">
              <w:rPr>
                <w:rFonts w:cstheme="minorHAnsi"/>
              </w:rPr>
              <w:t>)</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466991"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cantSplit/>
          <w:trHeight w:val="302"/>
        </w:trPr>
        <w:tc>
          <w:tcPr>
            <w:tcW w:w="2834" w:type="dxa"/>
            <w:shd w:val="clear" w:color="auto" w:fill="FFFFFF" w:themeFill="background1"/>
          </w:tcPr>
          <w:p w:rsidR="00B42A3B" w:rsidRPr="00DA0ACE" w:rsidRDefault="00466991" w:rsidP="00B42A3B">
            <w:pPr>
              <w:pStyle w:val="Default"/>
              <w:rPr>
                <w:rFonts w:asciiTheme="minorHAnsi" w:hAnsiTheme="minorHAnsi" w:cstheme="minorHAnsi"/>
                <w:sz w:val="22"/>
                <w:szCs w:val="22"/>
              </w:rPr>
            </w:pPr>
            <w:r>
              <w:rPr>
                <w:rFonts w:asciiTheme="minorHAnsi" w:hAnsiTheme="minorHAnsi" w:cstheme="minorHAnsi"/>
                <w:color w:val="auto"/>
                <w:sz w:val="22"/>
                <w:szCs w:val="22"/>
              </w:rPr>
              <w:t xml:space="preserve">9. </w:t>
            </w:r>
            <w:r w:rsidR="00B42A3B" w:rsidRPr="00DA0ACE">
              <w:rPr>
                <w:rFonts w:asciiTheme="minorHAnsi" w:hAnsiTheme="minorHAnsi" w:cstheme="minorHAnsi"/>
                <w:color w:val="auto"/>
                <w:sz w:val="22"/>
                <w:szCs w:val="22"/>
              </w:rPr>
              <w:t xml:space="preserve">Démarrage de la prestation </w:t>
            </w:r>
            <w:r>
              <w:rPr>
                <w:rFonts w:asciiTheme="minorHAnsi" w:hAnsiTheme="minorHAnsi" w:cstheme="minorHAnsi"/>
                <w:color w:val="auto"/>
                <w:sz w:val="22"/>
                <w:szCs w:val="22"/>
              </w:rPr>
              <w:t xml:space="preserve">(Mercredi </w:t>
            </w:r>
            <w:r w:rsidR="00321D4D">
              <w:rPr>
                <w:rFonts w:asciiTheme="minorHAnsi" w:hAnsiTheme="minorHAnsi" w:cstheme="minorHAnsi"/>
                <w:color w:val="auto"/>
                <w:sz w:val="22"/>
                <w:szCs w:val="22"/>
              </w:rPr>
              <w:t>5.06</w:t>
            </w:r>
            <w:r>
              <w:rPr>
                <w:rFonts w:asciiTheme="minorHAnsi" w:hAnsiTheme="minorHAnsi" w:cstheme="minorHAnsi"/>
                <w:color w:val="auto"/>
                <w:sz w:val="22"/>
                <w:szCs w:val="22"/>
              </w:rPr>
              <w:t>)</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textDirection w:val="tbRl"/>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113" w:right="113"/>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6"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cantSplit/>
          <w:trHeight w:val="313"/>
        </w:trPr>
        <w:tc>
          <w:tcPr>
            <w:tcW w:w="2834" w:type="dxa"/>
            <w:shd w:val="clear" w:color="auto" w:fill="FFFFFF" w:themeFill="background1"/>
          </w:tcPr>
          <w:p w:rsidR="00B42A3B" w:rsidRPr="00DA0ACE" w:rsidRDefault="00321D4D" w:rsidP="00B42A3B">
            <w:pPr>
              <w:pStyle w:val="Default"/>
              <w:rPr>
                <w:rFonts w:asciiTheme="minorHAnsi" w:hAnsiTheme="minorHAnsi" w:cstheme="minorHAnsi"/>
                <w:sz w:val="22"/>
                <w:szCs w:val="22"/>
              </w:rPr>
            </w:pPr>
            <w:r>
              <w:rPr>
                <w:rFonts w:asciiTheme="minorHAnsi" w:hAnsiTheme="minorHAnsi" w:cstheme="minorHAnsi"/>
                <w:sz w:val="22"/>
                <w:szCs w:val="22"/>
              </w:rPr>
              <w:t>10</w:t>
            </w:r>
            <w:r w:rsidR="00E8454D" w:rsidRPr="00DA0ACE">
              <w:rPr>
                <w:rFonts w:asciiTheme="minorHAnsi" w:hAnsiTheme="minorHAnsi" w:cstheme="minorHAnsi"/>
                <w:sz w:val="22"/>
                <w:szCs w:val="22"/>
              </w:rPr>
              <w:t>. Date de</w:t>
            </w:r>
            <w:r>
              <w:rPr>
                <w:rFonts w:asciiTheme="minorHAnsi" w:hAnsiTheme="minorHAnsi" w:cstheme="minorHAnsi"/>
                <w:sz w:val="22"/>
                <w:szCs w:val="22"/>
              </w:rPr>
              <w:t xml:space="preserve"> livraison du projet Mardi 2.07</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textDirection w:val="tbRl"/>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113" w:right="113"/>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trHeight w:val="531"/>
        </w:trPr>
        <w:tc>
          <w:tcPr>
            <w:tcW w:w="2834" w:type="dxa"/>
            <w:shd w:val="clear" w:color="auto" w:fill="FFFFFF" w:themeFill="background1"/>
          </w:tcPr>
          <w:p w:rsidR="00B42A3B" w:rsidRPr="00DA0ACE" w:rsidRDefault="006E7E9E" w:rsidP="00B42A3B">
            <w:pPr>
              <w:pStyle w:val="Default"/>
              <w:rPr>
                <w:rFonts w:asciiTheme="minorHAnsi" w:hAnsiTheme="minorHAnsi" w:cstheme="minorHAnsi"/>
                <w:sz w:val="22"/>
                <w:szCs w:val="22"/>
              </w:rPr>
            </w:pPr>
            <w:r>
              <w:rPr>
                <w:rFonts w:asciiTheme="minorHAnsi" w:hAnsiTheme="minorHAnsi" w:cstheme="minorHAnsi"/>
                <w:color w:val="auto"/>
                <w:sz w:val="22"/>
                <w:szCs w:val="22"/>
              </w:rPr>
              <w:t>11</w:t>
            </w:r>
            <w:r w:rsidR="00E8454D" w:rsidRPr="00DA0ACE">
              <w:rPr>
                <w:rFonts w:asciiTheme="minorHAnsi" w:hAnsiTheme="minorHAnsi" w:cstheme="minorHAnsi"/>
                <w:color w:val="auto"/>
                <w:sz w:val="22"/>
                <w:szCs w:val="22"/>
              </w:rPr>
              <w:t>. Atelier de validation et</w:t>
            </w:r>
            <w:r>
              <w:rPr>
                <w:rFonts w:asciiTheme="minorHAnsi" w:hAnsiTheme="minorHAnsi" w:cstheme="minorHAnsi"/>
                <w:color w:val="auto"/>
                <w:sz w:val="22"/>
                <w:szCs w:val="22"/>
              </w:rPr>
              <w:t xml:space="preserve"> recommandations (3 jours) du 08 au 10</w:t>
            </w:r>
            <w:r w:rsidR="00A94D35">
              <w:rPr>
                <w:rFonts w:asciiTheme="minorHAnsi" w:hAnsiTheme="minorHAnsi" w:cstheme="minorHAnsi"/>
                <w:color w:val="auto"/>
                <w:sz w:val="22"/>
                <w:szCs w:val="22"/>
              </w:rPr>
              <w:t>.07</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cantSplit/>
          <w:trHeight w:val="843"/>
        </w:trPr>
        <w:tc>
          <w:tcPr>
            <w:tcW w:w="2834" w:type="dxa"/>
            <w:shd w:val="clear" w:color="auto" w:fill="FFFFFF" w:themeFill="background1"/>
          </w:tcPr>
          <w:p w:rsidR="00B42A3B" w:rsidRPr="00DA0ACE" w:rsidRDefault="006E7E9E" w:rsidP="00B42A3B">
            <w:pPr>
              <w:pStyle w:val="Default"/>
              <w:rPr>
                <w:rFonts w:asciiTheme="minorHAnsi" w:hAnsiTheme="minorHAnsi" w:cstheme="minorHAnsi"/>
                <w:sz w:val="22"/>
                <w:szCs w:val="22"/>
              </w:rPr>
            </w:pPr>
            <w:r>
              <w:rPr>
                <w:rFonts w:asciiTheme="minorHAnsi" w:hAnsiTheme="minorHAnsi" w:cstheme="minorHAnsi"/>
                <w:sz w:val="22"/>
                <w:szCs w:val="22"/>
              </w:rPr>
              <w:lastRenderedPageBreak/>
              <w:t>12</w:t>
            </w:r>
            <w:r w:rsidR="00E8454D" w:rsidRPr="00DA0ACE">
              <w:rPr>
                <w:rFonts w:asciiTheme="minorHAnsi" w:hAnsiTheme="minorHAnsi" w:cstheme="minorHAnsi"/>
                <w:sz w:val="22"/>
                <w:szCs w:val="22"/>
              </w:rPr>
              <w:t xml:space="preserve">. Prise en compte des recommandations de la cellule TIC du Ministère </w:t>
            </w:r>
            <w:r>
              <w:rPr>
                <w:rFonts w:asciiTheme="minorHAnsi" w:hAnsiTheme="minorHAnsi" w:cstheme="minorHAnsi"/>
                <w:sz w:val="22"/>
                <w:szCs w:val="22"/>
              </w:rPr>
              <w:t>(</w:t>
            </w:r>
            <w:r w:rsidR="00E8454D" w:rsidRPr="00DA0ACE">
              <w:rPr>
                <w:rFonts w:asciiTheme="minorHAnsi" w:hAnsiTheme="minorHAnsi" w:cstheme="minorHAnsi"/>
                <w:sz w:val="22"/>
                <w:szCs w:val="22"/>
              </w:rPr>
              <w:t xml:space="preserve">lundi </w:t>
            </w:r>
            <w:r>
              <w:rPr>
                <w:rFonts w:asciiTheme="minorHAnsi" w:hAnsiTheme="minorHAnsi" w:cstheme="minorHAnsi"/>
                <w:sz w:val="22"/>
                <w:szCs w:val="22"/>
              </w:rPr>
              <w:t>15.07 – 19.07)</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textDirection w:val="tbRl"/>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113" w:right="113"/>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6E7E9E"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r>
              <w:rPr>
                <w:rFonts w:ascii="Cambria" w:hAnsi="Cambria"/>
                <w:b/>
              </w:rPr>
              <w:t>X</w:t>
            </w: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tr w:rsidR="00B42A3B" w:rsidRPr="00DA0ACE" w:rsidTr="00E8454D">
        <w:trPr>
          <w:cantSplit/>
          <w:trHeight w:val="996"/>
        </w:trPr>
        <w:tc>
          <w:tcPr>
            <w:tcW w:w="2834" w:type="dxa"/>
            <w:shd w:val="clear" w:color="auto" w:fill="FFFFFF" w:themeFill="background1"/>
          </w:tcPr>
          <w:p w:rsidR="00B42A3B" w:rsidRPr="00DA0ACE" w:rsidRDefault="006E7E9E" w:rsidP="00E8454D">
            <w:pPr>
              <w:spacing w:after="160" w:line="256" w:lineRule="auto"/>
              <w:rPr>
                <w:rFonts w:ascii="Calibri" w:eastAsia="Calibri" w:hAnsi="Calibri" w:cs="Times New Roman"/>
              </w:rPr>
            </w:pPr>
            <w:r>
              <w:rPr>
                <w:rFonts w:ascii="Calibri" w:eastAsia="Calibri" w:hAnsi="Calibri" w:cs="Times New Roman"/>
              </w:rPr>
              <w:t xml:space="preserve">13. </w:t>
            </w:r>
            <w:r w:rsidR="00E8454D" w:rsidRPr="00E8454D">
              <w:rPr>
                <w:rFonts w:ascii="Calibri" w:eastAsia="Calibri" w:hAnsi="Calibri" w:cs="Times New Roman"/>
              </w:rPr>
              <w:t xml:space="preserve">Date de mise en ligne du site après vérification et validation finale : </w:t>
            </w:r>
            <w:r w:rsidR="00604473">
              <w:rPr>
                <w:rFonts w:ascii="Calibri" w:eastAsia="Calibri" w:hAnsi="Calibri" w:cs="Times New Roman"/>
                <w:b/>
              </w:rPr>
              <w:t>Vendredi 16.08</w:t>
            </w: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6"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5" w:type="dxa"/>
            <w:shd w:val="clear" w:color="auto" w:fill="FFFFFF" w:themeFill="background1"/>
            <w:textDirection w:val="tbRl"/>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113" w:right="113"/>
              <w:jc w:val="center"/>
              <w:rPr>
                <w:rFonts w:ascii="Cambria" w:hAnsi="Cambria"/>
                <w:b/>
              </w:rPr>
            </w:pPr>
          </w:p>
        </w:tc>
        <w:tc>
          <w:tcPr>
            <w:tcW w:w="425"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c>
          <w:tcPr>
            <w:tcW w:w="427" w:type="dxa"/>
            <w:shd w:val="clear" w:color="auto" w:fill="FFFFFF" w:themeFill="background1"/>
            <w:vAlign w:val="center"/>
          </w:tcPr>
          <w:p w:rsidR="00B42A3B" w:rsidRPr="00DA0ACE" w:rsidRDefault="00B42A3B" w:rsidP="00B42A3B">
            <w:pPr>
              <w:pStyle w:val="Paragraphedeliste"/>
              <w:tabs>
                <w:tab w:val="left" w:pos="284"/>
                <w:tab w:val="left" w:pos="851"/>
                <w:tab w:val="left" w:pos="1418"/>
                <w:tab w:val="left" w:pos="1843"/>
                <w:tab w:val="left" w:pos="2268"/>
              </w:tabs>
              <w:spacing w:after="0" w:line="240" w:lineRule="auto"/>
              <w:ind w:left="0"/>
              <w:jc w:val="center"/>
              <w:rPr>
                <w:rFonts w:ascii="Cambria" w:hAnsi="Cambria"/>
                <w:b/>
              </w:rPr>
            </w:pPr>
          </w:p>
        </w:tc>
      </w:tr>
      <w:bookmarkEnd w:id="2"/>
    </w:tbl>
    <w:p w:rsidR="000E3B67" w:rsidRDefault="000E3B67" w:rsidP="000E3B67">
      <w:pPr>
        <w:pStyle w:val="Default"/>
        <w:rPr>
          <w:rFonts w:asciiTheme="minorHAnsi" w:hAnsiTheme="minorHAnsi" w:cs="Calibri"/>
          <w:color w:val="auto"/>
          <w:sz w:val="22"/>
          <w:szCs w:val="22"/>
        </w:rPr>
      </w:pPr>
    </w:p>
    <w:p w:rsidR="000E3B67" w:rsidRPr="00DA0ACE" w:rsidRDefault="000E3B67" w:rsidP="000E3B67">
      <w:pPr>
        <w:pStyle w:val="Default"/>
        <w:rPr>
          <w:rFonts w:asciiTheme="minorHAnsi" w:hAnsiTheme="minorHAnsi" w:cs="Calibri"/>
          <w:color w:val="auto"/>
          <w:sz w:val="22"/>
          <w:szCs w:val="22"/>
        </w:rPr>
      </w:pPr>
      <w:r w:rsidRPr="00DA0ACE">
        <w:rPr>
          <w:rFonts w:asciiTheme="minorHAnsi" w:hAnsiTheme="minorHAnsi" w:cs="Calibri"/>
          <w:color w:val="auto"/>
          <w:sz w:val="22"/>
          <w:szCs w:val="22"/>
        </w:rPr>
        <w:t>M</w:t>
      </w:r>
      <w:r w:rsidRPr="00DA0ACE">
        <w:rPr>
          <w:rFonts w:asciiTheme="minorHAnsi" w:hAnsiTheme="minorHAnsi" w:cs="Calibri"/>
          <w:b/>
          <w:bCs/>
          <w:color w:val="auto"/>
          <w:sz w:val="22"/>
          <w:szCs w:val="22"/>
        </w:rPr>
        <w:t xml:space="preserve">odalités d’échange </w:t>
      </w:r>
      <w:r w:rsidRPr="00DA0ACE">
        <w:rPr>
          <w:rFonts w:asciiTheme="minorHAnsi" w:hAnsiTheme="minorHAnsi" w:cs="Calibri"/>
          <w:color w:val="auto"/>
          <w:sz w:val="22"/>
          <w:szCs w:val="22"/>
        </w:rPr>
        <w:t>entre le MINISTÈRE DE LA SANTÉ et les prestataires :</w:t>
      </w:r>
      <w:r>
        <w:rPr>
          <w:rFonts w:asciiTheme="minorHAnsi" w:hAnsiTheme="minorHAnsi" w:cs="Calibri"/>
          <w:color w:val="auto"/>
          <w:sz w:val="22"/>
          <w:szCs w:val="22"/>
        </w:rPr>
        <w:t xml:space="preserve"> </w:t>
      </w:r>
      <w:r w:rsidRPr="00DA0ACE">
        <w:rPr>
          <w:rFonts w:asciiTheme="minorHAnsi" w:hAnsiTheme="minorHAnsi" w:cs="Calibri"/>
          <w:color w:val="auto"/>
          <w:sz w:val="22"/>
          <w:szCs w:val="22"/>
        </w:rPr>
        <w:t xml:space="preserve">RDV téléphoniques/ mail. </w:t>
      </w:r>
    </w:p>
    <w:p w:rsidR="000E3B67" w:rsidRPr="00DA0ACE" w:rsidRDefault="000E3B67" w:rsidP="000E3B67">
      <w:pPr>
        <w:pStyle w:val="Default"/>
        <w:rPr>
          <w:rFonts w:asciiTheme="minorHAnsi" w:hAnsiTheme="minorHAnsi" w:cs="Calibri"/>
          <w:color w:val="auto"/>
          <w:sz w:val="22"/>
          <w:szCs w:val="22"/>
        </w:rPr>
      </w:pPr>
    </w:p>
    <w:p w:rsidR="000E3B67" w:rsidRPr="00DA0ACE" w:rsidRDefault="000E3B67" w:rsidP="000E3B67">
      <w:pPr>
        <w:pStyle w:val="Default"/>
        <w:rPr>
          <w:rFonts w:asciiTheme="minorHAnsi" w:hAnsiTheme="minorHAnsi" w:cs="Calibri"/>
          <w:color w:val="auto"/>
          <w:sz w:val="22"/>
          <w:szCs w:val="22"/>
        </w:rPr>
      </w:pPr>
      <w:r w:rsidRPr="00DA0ACE">
        <w:rPr>
          <w:rFonts w:asciiTheme="minorHAnsi" w:hAnsiTheme="minorHAnsi" w:cs="Calibri"/>
          <w:b/>
          <w:color w:val="auto"/>
          <w:sz w:val="22"/>
          <w:szCs w:val="22"/>
        </w:rPr>
        <w:t>Production préa</w:t>
      </w:r>
      <w:r>
        <w:rPr>
          <w:rFonts w:asciiTheme="minorHAnsi" w:hAnsiTheme="minorHAnsi" w:cs="Calibri"/>
          <w:b/>
          <w:color w:val="auto"/>
          <w:sz w:val="22"/>
          <w:szCs w:val="22"/>
        </w:rPr>
        <w:t xml:space="preserve">lable d’une maquette en ligne : </w:t>
      </w:r>
      <w:r w:rsidRPr="00DA0ACE">
        <w:rPr>
          <w:rFonts w:asciiTheme="minorHAnsi" w:hAnsiTheme="minorHAnsi" w:cs="Calibri"/>
          <w:color w:val="auto"/>
          <w:sz w:val="22"/>
          <w:szCs w:val="22"/>
        </w:rPr>
        <w:t xml:space="preserve">D’un serveur de préproduction accessible en ligne sur lequel pour </w:t>
      </w:r>
      <w:r w:rsidRPr="00DA0ACE">
        <w:rPr>
          <w:rFonts w:asciiTheme="minorHAnsi" w:hAnsiTheme="minorHAnsi" w:cs="Calibri"/>
          <w:b/>
          <w:bCs/>
          <w:color w:val="auto"/>
          <w:sz w:val="22"/>
          <w:szCs w:val="22"/>
        </w:rPr>
        <w:t xml:space="preserve">tester le futur portail web </w:t>
      </w:r>
      <w:r w:rsidRPr="00DA0ACE">
        <w:rPr>
          <w:rFonts w:asciiTheme="minorHAnsi" w:hAnsiTheme="minorHAnsi" w:cs="Calibri"/>
          <w:color w:val="auto"/>
          <w:sz w:val="22"/>
          <w:szCs w:val="22"/>
        </w:rPr>
        <w:t xml:space="preserve">avant sa mise en ligne : </w:t>
      </w:r>
    </w:p>
    <w:p w:rsidR="000E3B67" w:rsidRPr="000E3B67" w:rsidRDefault="000E3B67" w:rsidP="000E3B67">
      <w:pPr>
        <w:spacing w:after="0"/>
        <w:rPr>
          <w:rFonts w:cstheme="minorHAnsi"/>
          <w:b/>
        </w:rPr>
      </w:pPr>
      <w:r w:rsidRPr="000E3B67">
        <w:rPr>
          <w:rFonts w:cstheme="minorHAnsi"/>
          <w:b/>
          <w:color w:val="000000"/>
        </w:rPr>
        <w:t>C</w:t>
      </w:r>
      <w:r w:rsidRPr="000E3B67">
        <w:rPr>
          <w:rFonts w:cstheme="minorHAnsi"/>
          <w:b/>
        </w:rPr>
        <w:t>ouleurs police de caractères</w:t>
      </w:r>
    </w:p>
    <w:p w:rsidR="000E3B67" w:rsidRPr="00DA0ACE" w:rsidRDefault="000E3B67" w:rsidP="000E3B67">
      <w:pPr>
        <w:pStyle w:val="Default"/>
        <w:numPr>
          <w:ilvl w:val="0"/>
          <w:numId w:val="41"/>
        </w:numPr>
        <w:rPr>
          <w:rFonts w:asciiTheme="minorHAnsi" w:hAnsiTheme="minorHAnsi" w:cs="Calibri"/>
          <w:color w:val="auto"/>
          <w:sz w:val="22"/>
          <w:szCs w:val="22"/>
        </w:rPr>
      </w:pPr>
      <w:r>
        <w:rPr>
          <w:rFonts w:asciiTheme="minorHAnsi" w:hAnsiTheme="minorHAnsi" w:cs="Calibri"/>
          <w:b/>
          <w:color w:val="auto"/>
          <w:sz w:val="22"/>
          <w:szCs w:val="22"/>
        </w:rPr>
        <w:t>C</w:t>
      </w:r>
      <w:r>
        <w:rPr>
          <w:rFonts w:asciiTheme="minorHAnsi" w:hAnsiTheme="minorHAnsi" w:cs="Calibri"/>
          <w:b/>
          <w:bCs/>
          <w:color w:val="auto"/>
          <w:sz w:val="22"/>
          <w:szCs w:val="22"/>
        </w:rPr>
        <w:t>ouleurs principales du site</w:t>
      </w:r>
      <w:r w:rsidRPr="00DA0ACE">
        <w:rPr>
          <w:rFonts w:asciiTheme="minorHAnsi" w:hAnsiTheme="minorHAnsi" w:cs="Calibri"/>
          <w:b/>
          <w:color w:val="auto"/>
          <w:sz w:val="22"/>
          <w:szCs w:val="22"/>
        </w:rPr>
        <w:t xml:space="preserve"> : </w:t>
      </w:r>
      <w:r>
        <w:rPr>
          <w:rFonts w:asciiTheme="minorHAnsi" w:hAnsiTheme="minorHAnsi" w:cs="Calibri"/>
          <w:color w:val="auto"/>
          <w:sz w:val="22"/>
          <w:szCs w:val="22"/>
        </w:rPr>
        <w:t>voir Site ministère de santé existant</w:t>
      </w:r>
    </w:p>
    <w:p w:rsidR="000E3B67" w:rsidRDefault="000E3B67" w:rsidP="000E3B67">
      <w:pPr>
        <w:pStyle w:val="Default"/>
        <w:numPr>
          <w:ilvl w:val="0"/>
          <w:numId w:val="41"/>
        </w:numPr>
        <w:rPr>
          <w:rFonts w:asciiTheme="minorHAnsi" w:hAnsiTheme="minorHAnsi" w:cs="Calibri"/>
          <w:color w:val="auto"/>
          <w:sz w:val="22"/>
          <w:szCs w:val="22"/>
        </w:rPr>
      </w:pPr>
      <w:r>
        <w:rPr>
          <w:rFonts w:asciiTheme="minorHAnsi" w:hAnsiTheme="minorHAnsi" w:cs="Calibri"/>
          <w:color w:val="auto"/>
          <w:sz w:val="22"/>
          <w:szCs w:val="22"/>
        </w:rPr>
        <w:t>P</w:t>
      </w:r>
      <w:r w:rsidRPr="00DA0ACE">
        <w:rPr>
          <w:rFonts w:asciiTheme="minorHAnsi" w:hAnsiTheme="minorHAnsi" w:cs="Calibri"/>
          <w:b/>
          <w:bCs/>
          <w:color w:val="auto"/>
          <w:sz w:val="22"/>
          <w:szCs w:val="22"/>
        </w:rPr>
        <w:t xml:space="preserve">olice de caractères </w:t>
      </w:r>
      <w:r>
        <w:rPr>
          <w:rFonts w:asciiTheme="minorHAnsi" w:hAnsiTheme="minorHAnsi" w:cs="Calibri"/>
          <w:b/>
          <w:bCs/>
          <w:color w:val="auto"/>
          <w:sz w:val="22"/>
          <w:szCs w:val="22"/>
        </w:rPr>
        <w:t xml:space="preserve">à </w:t>
      </w:r>
      <w:r w:rsidRPr="00DA0ACE">
        <w:rPr>
          <w:rFonts w:asciiTheme="minorHAnsi" w:hAnsiTheme="minorHAnsi" w:cs="Calibri"/>
          <w:color w:val="auto"/>
          <w:sz w:val="22"/>
          <w:szCs w:val="22"/>
        </w:rPr>
        <w:t xml:space="preserve">mettre en place sur </w:t>
      </w:r>
      <w:r>
        <w:rPr>
          <w:rFonts w:asciiTheme="minorHAnsi" w:hAnsiTheme="minorHAnsi" w:cs="Calibri"/>
          <w:color w:val="auto"/>
          <w:sz w:val="22"/>
          <w:szCs w:val="22"/>
        </w:rPr>
        <w:t>le site</w:t>
      </w:r>
      <w:r w:rsidRPr="00DA0ACE">
        <w:rPr>
          <w:rFonts w:asciiTheme="minorHAnsi" w:hAnsiTheme="minorHAnsi" w:cs="Calibri"/>
          <w:color w:val="auto"/>
          <w:sz w:val="22"/>
          <w:szCs w:val="22"/>
        </w:rPr>
        <w:t> : les polices de caractères seront définies par la cellule de communication du ministère de la sant</w:t>
      </w:r>
      <w:r w:rsidRPr="00DA0ACE">
        <w:rPr>
          <w:rFonts w:asciiTheme="minorHAnsi" w:hAnsiTheme="minorHAnsi" w:cstheme="minorHAnsi"/>
          <w:color w:val="auto"/>
          <w:sz w:val="22"/>
          <w:szCs w:val="22"/>
        </w:rPr>
        <w:t>é</w:t>
      </w:r>
      <w:r w:rsidRPr="00DA0ACE">
        <w:rPr>
          <w:rFonts w:asciiTheme="minorHAnsi" w:hAnsiTheme="minorHAnsi" w:cs="Calibri"/>
          <w:color w:val="auto"/>
          <w:sz w:val="22"/>
          <w:szCs w:val="22"/>
        </w:rPr>
        <w:t>.</w:t>
      </w:r>
    </w:p>
    <w:p w:rsidR="000E3B67" w:rsidRDefault="000E3B67" w:rsidP="000E3B67">
      <w:pPr>
        <w:pStyle w:val="Default"/>
        <w:rPr>
          <w:rFonts w:asciiTheme="minorHAnsi" w:hAnsiTheme="minorHAnsi" w:cs="Calibri"/>
          <w:color w:val="auto"/>
          <w:sz w:val="22"/>
          <w:szCs w:val="22"/>
        </w:rPr>
      </w:pPr>
    </w:p>
    <w:p w:rsidR="000E3B67" w:rsidRPr="000E3B67" w:rsidRDefault="000E3B67" w:rsidP="000E3B67">
      <w:pPr>
        <w:autoSpaceDE w:val="0"/>
        <w:autoSpaceDN w:val="0"/>
        <w:adjustRightInd w:val="0"/>
        <w:spacing w:after="0" w:line="240" w:lineRule="auto"/>
        <w:rPr>
          <w:rFonts w:cs="Calibri"/>
          <w:b/>
          <w:color w:val="000000"/>
        </w:rPr>
      </w:pPr>
      <w:r w:rsidRPr="000E3B67">
        <w:rPr>
          <w:rFonts w:cs="Calibri"/>
          <w:b/>
          <w:color w:val="000000"/>
        </w:rPr>
        <w:t xml:space="preserve">Méthodologie de conception: </w:t>
      </w:r>
    </w:p>
    <w:p w:rsidR="000E3B67" w:rsidRPr="00DA0ACE" w:rsidRDefault="000E3B67" w:rsidP="000E3B67">
      <w:pPr>
        <w:pStyle w:val="Paragraphedeliste"/>
        <w:shd w:val="clear" w:color="auto" w:fill="FFFF00"/>
        <w:autoSpaceDE w:val="0"/>
        <w:autoSpaceDN w:val="0"/>
        <w:adjustRightInd w:val="0"/>
        <w:spacing w:after="0" w:line="240" w:lineRule="auto"/>
        <w:ind w:left="360"/>
        <w:rPr>
          <w:rFonts w:cs="Calibri"/>
          <w:b/>
          <w:color w:val="000000"/>
          <w:sz w:val="24"/>
          <w:szCs w:val="24"/>
        </w:rPr>
      </w:pPr>
      <w:r w:rsidRPr="00DA0ACE">
        <w:rPr>
          <w:rFonts w:cs="Calibri"/>
          <w:color w:val="000000"/>
          <w:sz w:val="20"/>
          <w:szCs w:val="20"/>
        </w:rPr>
        <w:t>(zoning, wireframe, mockup etc.)</w:t>
      </w:r>
    </w:p>
    <w:p w:rsidR="000E3B67" w:rsidRPr="00DA0ACE" w:rsidRDefault="000E3B67" w:rsidP="000E3B67">
      <w:pPr>
        <w:pStyle w:val="Default"/>
        <w:rPr>
          <w:rFonts w:asciiTheme="minorHAnsi" w:hAnsiTheme="minorHAnsi" w:cs="Calibri"/>
          <w:color w:val="auto"/>
          <w:sz w:val="22"/>
          <w:szCs w:val="22"/>
        </w:rPr>
      </w:pPr>
    </w:p>
    <w:p w:rsidR="000E3B67" w:rsidRPr="000E3B67" w:rsidRDefault="000E3B67" w:rsidP="000E3B67">
      <w:pPr>
        <w:spacing w:after="0"/>
        <w:rPr>
          <w:b/>
        </w:rPr>
      </w:pPr>
      <w:r w:rsidRPr="000E3B67">
        <w:rPr>
          <w:b/>
        </w:rPr>
        <w:t>Contenus à fournir par MINISTÈRE DE LA SANTÉ</w:t>
      </w:r>
    </w:p>
    <w:p w:rsidR="000E3B67" w:rsidRPr="000E3B67" w:rsidRDefault="000E3B67" w:rsidP="000E3B67">
      <w:pPr>
        <w:pStyle w:val="Paragraphedeliste"/>
        <w:numPr>
          <w:ilvl w:val="0"/>
          <w:numId w:val="53"/>
        </w:numPr>
        <w:autoSpaceDE w:val="0"/>
        <w:autoSpaceDN w:val="0"/>
        <w:adjustRightInd w:val="0"/>
        <w:spacing w:after="0" w:line="240" w:lineRule="auto"/>
        <w:rPr>
          <w:rFonts w:cs="Times New Roman"/>
        </w:rPr>
      </w:pPr>
      <w:r w:rsidRPr="000E3B67">
        <w:rPr>
          <w:rFonts w:cs="Times New Roman"/>
        </w:rPr>
        <w:t>Contenus que le MINISTÈRE DE LA SANTÉ fournis (image, photos, textes, élément à scanner…) :</w:t>
      </w:r>
    </w:p>
    <w:p w:rsidR="000E3B67" w:rsidRPr="00DA0ACE" w:rsidRDefault="000E3B67" w:rsidP="000E3B67">
      <w:pPr>
        <w:autoSpaceDE w:val="0"/>
        <w:autoSpaceDN w:val="0"/>
        <w:adjustRightInd w:val="0"/>
        <w:spacing w:after="0" w:line="240" w:lineRule="auto"/>
        <w:ind w:firstLine="708"/>
        <w:rPr>
          <w:rFonts w:cs="Times New Roman"/>
        </w:rPr>
      </w:pPr>
      <w:r w:rsidRPr="00DA0ACE">
        <w:rPr>
          <w:rFonts w:cs="Times New Roman"/>
        </w:rPr>
        <w:t>Leurs formats (formats informatiques des images, textes, photos… et formats</w:t>
      </w:r>
    </w:p>
    <w:p w:rsidR="000E3B67" w:rsidRPr="00DA0ACE" w:rsidRDefault="000E3B67" w:rsidP="000E3B67">
      <w:pPr>
        <w:autoSpaceDE w:val="0"/>
        <w:autoSpaceDN w:val="0"/>
        <w:adjustRightInd w:val="0"/>
        <w:spacing w:after="0" w:line="240" w:lineRule="auto"/>
        <w:ind w:firstLine="708"/>
        <w:rPr>
          <w:rFonts w:cs="Times New Roman"/>
        </w:rPr>
      </w:pPr>
      <w:r w:rsidRPr="00DA0ACE">
        <w:rPr>
          <w:rFonts w:cs="Times New Roman"/>
        </w:rPr>
        <w:t>Physique : diapositives, textes papier…).</w:t>
      </w:r>
    </w:p>
    <w:p w:rsidR="000E3B67" w:rsidRPr="00DA0ACE" w:rsidRDefault="000E3B67" w:rsidP="000E3B67">
      <w:pPr>
        <w:autoSpaceDE w:val="0"/>
        <w:autoSpaceDN w:val="0"/>
        <w:adjustRightInd w:val="0"/>
        <w:spacing w:after="0" w:line="240" w:lineRule="auto"/>
        <w:rPr>
          <w:rFonts w:cs="Times New Roman"/>
        </w:rPr>
      </w:pPr>
    </w:p>
    <w:p w:rsidR="000E3B67" w:rsidRPr="00DA0ACE" w:rsidRDefault="000E3B67" w:rsidP="000E3B67">
      <w:pPr>
        <w:pStyle w:val="Default"/>
        <w:rPr>
          <w:rFonts w:asciiTheme="minorHAnsi" w:hAnsiTheme="minorHAnsi" w:cs="Calibri"/>
          <w:b/>
          <w:color w:val="auto"/>
          <w:sz w:val="22"/>
          <w:szCs w:val="22"/>
        </w:rPr>
      </w:pPr>
      <w:r>
        <w:rPr>
          <w:rFonts w:asciiTheme="minorHAnsi" w:hAnsiTheme="minorHAnsi" w:cs="Calibri"/>
          <w:b/>
          <w:color w:val="auto"/>
          <w:sz w:val="22"/>
          <w:szCs w:val="22"/>
        </w:rPr>
        <w:t>D</w:t>
      </w:r>
      <w:r w:rsidRPr="00DA0ACE">
        <w:rPr>
          <w:rFonts w:asciiTheme="minorHAnsi" w:hAnsiTheme="minorHAnsi" w:cs="Calibri"/>
          <w:b/>
          <w:bCs/>
          <w:color w:val="auto"/>
          <w:sz w:val="22"/>
          <w:szCs w:val="22"/>
        </w:rPr>
        <w:t xml:space="preserve">esign ou des effets particuliers </w:t>
      </w:r>
      <w:r w:rsidRPr="00DA0ACE">
        <w:rPr>
          <w:rFonts w:asciiTheme="minorHAnsi" w:hAnsiTheme="minorHAnsi" w:cs="Calibri"/>
          <w:b/>
          <w:color w:val="auto"/>
          <w:sz w:val="22"/>
          <w:szCs w:val="22"/>
        </w:rPr>
        <w:t>à intégrer au futur portail :</w:t>
      </w:r>
    </w:p>
    <w:p w:rsidR="000E3B67" w:rsidRPr="00DA0ACE" w:rsidRDefault="000E3B67" w:rsidP="000E3B67">
      <w:pPr>
        <w:pStyle w:val="Default"/>
        <w:shd w:val="clear" w:color="auto" w:fill="FFFF00"/>
        <w:rPr>
          <w:rFonts w:asciiTheme="minorHAnsi" w:hAnsiTheme="minorHAnsi" w:cs="Calibri"/>
          <w:color w:val="auto"/>
          <w:sz w:val="22"/>
          <w:szCs w:val="22"/>
        </w:rPr>
      </w:pPr>
      <w:r w:rsidRPr="001B2059">
        <w:rPr>
          <w:rFonts w:asciiTheme="minorHAnsi" w:hAnsiTheme="minorHAnsi" w:cs="Calibri"/>
          <w:color w:val="auto"/>
          <w:sz w:val="22"/>
          <w:szCs w:val="22"/>
        </w:rPr>
        <w:t>(Exemple : Material design, l’utilisation de Long scroll etc..).</w:t>
      </w:r>
      <w:r w:rsidRPr="00DA0ACE">
        <w:rPr>
          <w:rFonts w:asciiTheme="minorHAnsi" w:hAnsiTheme="minorHAnsi" w:cs="Calibri"/>
          <w:color w:val="auto"/>
          <w:sz w:val="22"/>
          <w:szCs w:val="22"/>
        </w:rPr>
        <w:t xml:space="preserve"> </w:t>
      </w:r>
    </w:p>
    <w:p w:rsidR="000E3B67" w:rsidRPr="000E3B67" w:rsidRDefault="000E3B67" w:rsidP="000E3B67">
      <w:pPr>
        <w:spacing w:before="120" w:after="120"/>
        <w:rPr>
          <w:b/>
        </w:rPr>
      </w:pPr>
      <w:r w:rsidRPr="000E3B67">
        <w:rPr>
          <w:b/>
        </w:rPr>
        <w:t>Taxonomie et contenue du menu</w:t>
      </w:r>
    </w:p>
    <w:p w:rsidR="000E3B67" w:rsidRPr="00E87428" w:rsidRDefault="000E3B67" w:rsidP="000E3B67">
      <w:pPr>
        <w:pStyle w:val="Paragraphedeliste"/>
        <w:numPr>
          <w:ilvl w:val="0"/>
          <w:numId w:val="43"/>
        </w:numPr>
      </w:pPr>
      <w:r w:rsidRPr="00E87428">
        <w:t>Voir en Annexe/3 PJ</w:t>
      </w:r>
    </w:p>
    <w:p w:rsidR="000E3B67" w:rsidRPr="00480BB7" w:rsidRDefault="000E3B67" w:rsidP="000E3B67">
      <w:pPr>
        <w:spacing w:after="60"/>
        <w:rPr>
          <w:b/>
        </w:rPr>
      </w:pPr>
      <w:r w:rsidRPr="00480BB7">
        <w:rPr>
          <w:b/>
        </w:rPr>
        <w:t>Annexes en Pièce jointes (PJ)</w:t>
      </w:r>
    </w:p>
    <w:p w:rsidR="000E3B67" w:rsidRPr="00480BB7" w:rsidRDefault="000E3B67" w:rsidP="000E3B67">
      <w:pPr>
        <w:pStyle w:val="Paragraphedeliste"/>
        <w:numPr>
          <w:ilvl w:val="0"/>
          <w:numId w:val="44"/>
        </w:numPr>
      </w:pPr>
      <w:r w:rsidRPr="00480BB7">
        <w:t>Proposition Portail web type collaboratif du MINISTÈRE DE LA SANTÉ, Guinée</w:t>
      </w:r>
    </w:p>
    <w:p w:rsidR="000E3B67" w:rsidRPr="00DA0ACE" w:rsidRDefault="000E3B67" w:rsidP="000E3B67">
      <w:pPr>
        <w:pStyle w:val="Paragraphedeliste"/>
        <w:numPr>
          <w:ilvl w:val="0"/>
          <w:numId w:val="44"/>
        </w:numPr>
      </w:pPr>
      <w:r>
        <w:t>Taxonomie – Abréviations (3 docs en Annexe/PJ)</w:t>
      </w:r>
    </w:p>
    <w:p w:rsidR="00CB24DB" w:rsidRPr="00DA0ACE" w:rsidRDefault="00CB24DB" w:rsidP="00CB24DB">
      <w:pPr>
        <w:rPr>
          <w:rFonts w:eastAsiaTheme="majorEastAsia" w:cstheme="majorBidi"/>
          <w:b/>
          <w:bCs/>
          <w:color w:val="5B9BD5" w:themeColor="accent1"/>
        </w:rPr>
      </w:pPr>
    </w:p>
    <w:p w:rsidR="00CB24DB" w:rsidRDefault="00CB24DB" w:rsidP="00CB24DB">
      <w:pPr>
        <w:pStyle w:val="Titre1"/>
        <w:numPr>
          <w:ilvl w:val="0"/>
          <w:numId w:val="40"/>
        </w:numPr>
        <w:rPr>
          <w:rFonts w:asciiTheme="minorHAnsi" w:hAnsiTheme="minorHAnsi"/>
        </w:rPr>
      </w:pPr>
      <w:bookmarkStart w:id="3" w:name="_Toc524441120"/>
      <w:r w:rsidRPr="00DA0ACE">
        <w:rPr>
          <w:rFonts w:asciiTheme="minorHAnsi" w:hAnsiTheme="minorHAnsi"/>
        </w:rPr>
        <w:lastRenderedPageBreak/>
        <w:t>Présentation générale du projet</w:t>
      </w:r>
      <w:bookmarkEnd w:id="3"/>
      <w:r w:rsidRPr="00DA0ACE">
        <w:rPr>
          <w:rFonts w:asciiTheme="minorHAnsi" w:hAnsiTheme="minorHAnsi"/>
        </w:rPr>
        <w:t xml:space="preserve"> </w:t>
      </w:r>
    </w:p>
    <w:p w:rsidR="00CB24DB" w:rsidRPr="00DA0ACE" w:rsidRDefault="00CB24DB" w:rsidP="00CB24DB">
      <w:pPr>
        <w:pStyle w:val="Titre2"/>
        <w:rPr>
          <w:rFonts w:asciiTheme="minorHAnsi" w:hAnsiTheme="minorHAnsi"/>
        </w:rPr>
      </w:pPr>
      <w:bookmarkStart w:id="4" w:name="_Toc524441121"/>
      <w:r w:rsidRPr="00DA0ACE">
        <w:rPr>
          <w:rFonts w:asciiTheme="minorHAnsi" w:hAnsiTheme="minorHAnsi"/>
        </w:rPr>
        <w:t xml:space="preserve">1.1 Présentation </w:t>
      </w:r>
      <w:r w:rsidR="002D5CB6" w:rsidRPr="00DA0ACE">
        <w:rPr>
          <w:rFonts w:asciiTheme="minorHAnsi" w:hAnsiTheme="minorHAnsi"/>
        </w:rPr>
        <w:t>de l’</w:t>
      </w:r>
      <w:r w:rsidRPr="00DA0ACE">
        <w:rPr>
          <w:rFonts w:asciiTheme="minorHAnsi" w:hAnsiTheme="minorHAnsi"/>
        </w:rPr>
        <w:t>Institution / Contexte et justification</w:t>
      </w:r>
      <w:bookmarkEnd w:id="4"/>
    </w:p>
    <w:p w:rsidR="00CB24DB" w:rsidRPr="00DA0ACE" w:rsidRDefault="00780CB0" w:rsidP="00CB24DB">
      <w:pPr>
        <w:jc w:val="both"/>
      </w:pPr>
      <w:r w:rsidRPr="00DA0ACE">
        <w:t xml:space="preserve">Le </w:t>
      </w:r>
      <w:r w:rsidR="0090602F" w:rsidRPr="00DA0ACE">
        <w:t>MINISTÈRE DE LA SANTÉ</w:t>
      </w:r>
      <w:r w:rsidR="00CB24DB" w:rsidRPr="00DA0ACE">
        <w:t xml:space="preserve"> incombent des obligations/responsabilités vaste et multiples en matière de communication. Par exemple les termes de références (TDR)</w:t>
      </w:r>
      <w:r w:rsidR="008259F4" w:rsidRPr="00DA0ACE">
        <w:t xml:space="preserve"> du portail intranet du</w:t>
      </w:r>
      <w:r w:rsidR="00CB24DB" w:rsidRPr="00DA0ACE">
        <w:t xml:space="preserve"> </w:t>
      </w:r>
      <w:r w:rsidR="0090602F" w:rsidRPr="00DA0ACE">
        <w:t>MINISTÈRE DE LA SANTÉ</w:t>
      </w:r>
      <w:r w:rsidR="008259F4" w:rsidRPr="00DA0ACE">
        <w:t xml:space="preserve"> doivent permettre</w:t>
      </w:r>
      <w:r w:rsidR="00CB24DB" w:rsidRPr="00DA0ACE">
        <w:t xml:space="preserve"> de « définir le paquet d’information et assurer une bonne circulation des informations entre toutes les parties prenantes nationales et internationales sur l’avancement de la mise en œuvre </w:t>
      </w:r>
      <w:r w:rsidR="00F1393C" w:rsidRPr="00DA0ACE">
        <w:t xml:space="preserve">des activités </w:t>
      </w:r>
      <w:r w:rsidR="00CB24DB" w:rsidRPr="00DA0ACE">
        <w:t>et de distribuer les rapports</w:t>
      </w:r>
      <w:r w:rsidR="00E065ED" w:rsidRPr="00DA0ACE">
        <w:t xml:space="preserve"> </w:t>
      </w:r>
      <w:r w:rsidR="002D5CB6" w:rsidRPr="00DA0ACE">
        <w:t>d’avancement à</w:t>
      </w:r>
      <w:r w:rsidR="00CB24DB" w:rsidRPr="00DA0ACE">
        <w:t xml:space="preserve"> toutes les parties prenantes du pays ».</w:t>
      </w:r>
    </w:p>
    <w:p w:rsidR="00CB24DB" w:rsidRPr="00DA0ACE" w:rsidRDefault="00CB24DB" w:rsidP="00CB24DB">
      <w:pPr>
        <w:spacing w:after="0"/>
        <w:jc w:val="both"/>
      </w:pPr>
      <w:r w:rsidRPr="00DA0ACE">
        <w:t>Dan</w:t>
      </w:r>
      <w:r w:rsidR="000D4FAB" w:rsidRPr="00DA0ACE">
        <w:t xml:space="preserve">s le manuel de gouvernance du </w:t>
      </w:r>
      <w:r w:rsidR="0090602F" w:rsidRPr="00DA0ACE">
        <w:t>MINISTÈRE DE LA SANTÉ</w:t>
      </w:r>
      <w:r w:rsidR="000D4FAB" w:rsidRPr="00DA0ACE">
        <w:t xml:space="preserve">, </w:t>
      </w:r>
      <w:r w:rsidR="00D10987" w:rsidRPr="00DA0ACE">
        <w:t xml:space="preserve">les responsabilités du </w:t>
      </w:r>
      <w:r w:rsidR="0090602F" w:rsidRPr="00DA0ACE">
        <w:t xml:space="preserve">MINISTÈRE DE LA </w:t>
      </w:r>
      <w:r w:rsidR="002D5CB6" w:rsidRPr="00DA0ACE">
        <w:t>SANTÉ envers le grand public</w:t>
      </w:r>
      <w:r w:rsidRPr="00DA0ACE">
        <w:t xml:space="preserve">, les décideurs, les faiseurs d’opinion, les médias, les différentes composantes de la société civile et d’autres institutions </w:t>
      </w:r>
      <w:r w:rsidR="00BE7012" w:rsidRPr="00DA0ACE">
        <w:t xml:space="preserve">sont </w:t>
      </w:r>
      <w:r w:rsidRPr="00DA0ACE">
        <w:t>de fournir les informations adéquates et actualisées</w:t>
      </w:r>
      <w:r w:rsidR="0095242B" w:rsidRPr="00DA0ACE">
        <w:t xml:space="preserve"> de</w:t>
      </w:r>
      <w:r w:rsidR="00927AAA" w:rsidRPr="00DA0ACE">
        <w:t>s activi</w:t>
      </w:r>
      <w:r w:rsidRPr="00DA0ACE">
        <w:t>tés :</w:t>
      </w:r>
    </w:p>
    <w:p w:rsidR="00CB24DB" w:rsidRPr="00DA0ACE" w:rsidRDefault="00CB24DB" w:rsidP="00CB24DB">
      <w:pPr>
        <w:pStyle w:val="Paragraphedeliste"/>
        <w:numPr>
          <w:ilvl w:val="0"/>
          <w:numId w:val="2"/>
        </w:numPr>
        <w:spacing w:after="0"/>
        <w:jc w:val="both"/>
      </w:pPr>
      <w:r w:rsidRPr="00DA0ACE">
        <w:t>Améliorer le niveau et le flux d’information</w:t>
      </w:r>
    </w:p>
    <w:p w:rsidR="00CB24DB" w:rsidRPr="00DA0ACE" w:rsidRDefault="00CB24DB" w:rsidP="00CB24DB">
      <w:pPr>
        <w:pStyle w:val="Paragraphedeliste"/>
        <w:numPr>
          <w:ilvl w:val="0"/>
          <w:numId w:val="2"/>
        </w:numPr>
        <w:jc w:val="both"/>
      </w:pPr>
      <w:r w:rsidRPr="00DA0ACE">
        <w:t>Améliorer la connaissance des outils de gouvernance</w:t>
      </w:r>
    </w:p>
    <w:p w:rsidR="00CB24DB" w:rsidRPr="00DA0ACE" w:rsidRDefault="00CB24DB" w:rsidP="00CB24DB">
      <w:pPr>
        <w:pStyle w:val="Paragraphedeliste"/>
        <w:numPr>
          <w:ilvl w:val="0"/>
          <w:numId w:val="2"/>
        </w:numPr>
        <w:jc w:val="both"/>
      </w:pPr>
      <w:r w:rsidRPr="00DA0ACE">
        <w:t>Diffuser des instructions clarifiant les modes de c</w:t>
      </w:r>
      <w:r w:rsidR="00F1285E" w:rsidRPr="00DA0ACE">
        <w:t xml:space="preserve">ommunication entre le </w:t>
      </w:r>
      <w:r w:rsidR="0090602F" w:rsidRPr="00DA0ACE">
        <w:t>MINISTÈRE DE LA SANTÉ</w:t>
      </w:r>
      <w:r w:rsidRPr="00DA0ACE">
        <w:t xml:space="preserve">, les PR et les SR, et mettant en avant les bonnes pratiques et outils de suivi stratégique </w:t>
      </w:r>
    </w:p>
    <w:p w:rsidR="00CB24DB" w:rsidRPr="00DA0ACE" w:rsidRDefault="00730E6A" w:rsidP="00CB24DB">
      <w:pPr>
        <w:pStyle w:val="Paragraphedeliste"/>
        <w:numPr>
          <w:ilvl w:val="0"/>
          <w:numId w:val="2"/>
        </w:numPr>
        <w:jc w:val="both"/>
      </w:pPr>
      <w:r w:rsidRPr="00DA0ACE">
        <w:t xml:space="preserve">Diffuser les documents du </w:t>
      </w:r>
      <w:r w:rsidR="0090602F" w:rsidRPr="00DA0ACE">
        <w:t xml:space="preserve">MINISTÈRE DE LA </w:t>
      </w:r>
      <w:r w:rsidR="002D5CB6" w:rsidRPr="00DA0ACE">
        <w:t>SANTÉ auprès</w:t>
      </w:r>
      <w:r w:rsidR="00CB24DB" w:rsidRPr="00DA0ACE">
        <w:t xml:space="preserve"> de tous leurs membres dans des délais requis.</w:t>
      </w:r>
    </w:p>
    <w:p w:rsidR="00530088" w:rsidRPr="00DA0ACE" w:rsidRDefault="00CB24DB" w:rsidP="00530088">
      <w:pPr>
        <w:autoSpaceDE w:val="0"/>
        <w:autoSpaceDN w:val="0"/>
        <w:adjustRightInd w:val="0"/>
        <w:spacing w:after="0" w:line="240" w:lineRule="auto"/>
        <w:jc w:val="both"/>
        <w:rPr>
          <w:rFonts w:cs="Georgia,Bold"/>
          <w:b/>
          <w:bCs/>
        </w:rPr>
      </w:pPr>
      <w:r w:rsidRPr="00DA0ACE">
        <w:rPr>
          <w:rFonts w:cs="Georgia,Bold"/>
          <w:b/>
          <w:bCs/>
        </w:rPr>
        <w:t>La com</w:t>
      </w:r>
      <w:r w:rsidR="00483925" w:rsidRPr="00DA0ACE">
        <w:rPr>
          <w:rFonts w:cs="Georgia,Bold"/>
          <w:b/>
          <w:bCs/>
        </w:rPr>
        <w:t xml:space="preserve">munication entre le </w:t>
      </w:r>
      <w:r w:rsidR="0090602F" w:rsidRPr="00DA0ACE">
        <w:rPr>
          <w:rFonts w:cs="Georgia,Bold"/>
          <w:b/>
          <w:bCs/>
        </w:rPr>
        <w:t>MINISTÈRE DE LA SANTÉ</w:t>
      </w:r>
      <w:r w:rsidR="00801CC5" w:rsidRPr="00DA0ACE">
        <w:rPr>
          <w:rFonts w:cs="Georgia,Bold"/>
          <w:b/>
          <w:bCs/>
        </w:rPr>
        <w:t xml:space="preserve"> et les acteurs dans le secteur santé (PTF, INGOS, ONG nationales, OSC, associations, …)</w:t>
      </w:r>
    </w:p>
    <w:p w:rsidR="00801CC5" w:rsidRPr="00DA0ACE" w:rsidRDefault="00CB24DB" w:rsidP="00CB24DB">
      <w:pPr>
        <w:autoSpaceDE w:val="0"/>
        <w:autoSpaceDN w:val="0"/>
        <w:adjustRightInd w:val="0"/>
        <w:spacing w:after="0" w:line="240" w:lineRule="auto"/>
        <w:jc w:val="both"/>
        <w:rPr>
          <w:rFonts w:cs="Georgia"/>
        </w:rPr>
      </w:pPr>
      <w:r w:rsidRPr="00DA0ACE">
        <w:rPr>
          <w:rFonts w:cs="Georgia"/>
        </w:rPr>
        <w:t>La com</w:t>
      </w:r>
      <w:r w:rsidR="00F63102" w:rsidRPr="00DA0ACE">
        <w:rPr>
          <w:rFonts w:cs="Georgia"/>
        </w:rPr>
        <w:t xml:space="preserve">munication entre le </w:t>
      </w:r>
      <w:r w:rsidR="0090602F" w:rsidRPr="00DA0ACE">
        <w:rPr>
          <w:rFonts w:cs="Georgia"/>
        </w:rPr>
        <w:t>MINISTÈRE DE LA SANTÉ</w:t>
      </w:r>
      <w:r w:rsidRPr="00DA0ACE">
        <w:rPr>
          <w:rFonts w:cs="Georgia"/>
        </w:rPr>
        <w:t xml:space="preserve"> et les</w:t>
      </w:r>
      <w:r w:rsidR="00801CC5" w:rsidRPr="00DA0ACE">
        <w:rPr>
          <w:rFonts w:cs="Georgia"/>
        </w:rPr>
        <w:t xml:space="preserve"> acteurs dans le secteur santé</w:t>
      </w:r>
      <w:r w:rsidRPr="00DA0ACE">
        <w:rPr>
          <w:rFonts w:cs="Georgia"/>
        </w:rPr>
        <w:t xml:space="preserve"> est un aspect fondamental du suivi stratégique effectué. Il convient de mettre en place des mécanismes permettant des communications régulières entre l’organe de suiv</w:t>
      </w:r>
      <w:r w:rsidR="00416DCE" w:rsidRPr="00DA0ACE">
        <w:rPr>
          <w:rFonts w:cs="Georgia"/>
        </w:rPr>
        <w:t xml:space="preserve">i stratégique du </w:t>
      </w:r>
      <w:r w:rsidR="0090602F" w:rsidRPr="00DA0ACE">
        <w:rPr>
          <w:rFonts w:cs="Georgia"/>
        </w:rPr>
        <w:t>MINISTÈRE DE LA SANTÉ</w:t>
      </w:r>
      <w:r w:rsidRPr="00DA0ACE">
        <w:rPr>
          <w:rFonts w:cs="Georgia"/>
        </w:rPr>
        <w:t xml:space="preserve"> </w:t>
      </w:r>
      <w:r w:rsidR="00801CC5" w:rsidRPr="00DA0ACE">
        <w:rPr>
          <w:rFonts w:cs="Georgia"/>
        </w:rPr>
        <w:t>et ces acteurs.</w:t>
      </w:r>
    </w:p>
    <w:p w:rsidR="00CB24DB" w:rsidRPr="00DA0ACE" w:rsidRDefault="00CB24DB" w:rsidP="00CB24DB">
      <w:pPr>
        <w:autoSpaceDE w:val="0"/>
        <w:autoSpaceDN w:val="0"/>
        <w:adjustRightInd w:val="0"/>
        <w:spacing w:after="0" w:line="240" w:lineRule="auto"/>
        <w:jc w:val="both"/>
        <w:rPr>
          <w:rFonts w:cs="Georgia"/>
        </w:rPr>
      </w:pPr>
    </w:p>
    <w:p w:rsidR="00CB24DB" w:rsidRPr="00DA0ACE" w:rsidRDefault="00CB24DB" w:rsidP="00CB24DB">
      <w:pPr>
        <w:autoSpaceDE w:val="0"/>
        <w:autoSpaceDN w:val="0"/>
        <w:adjustRightInd w:val="0"/>
        <w:spacing w:after="0" w:line="240" w:lineRule="auto"/>
        <w:jc w:val="both"/>
        <w:rPr>
          <w:rFonts w:cs="Georgia,Bold"/>
          <w:b/>
          <w:bCs/>
        </w:rPr>
      </w:pPr>
    </w:p>
    <w:p w:rsidR="00CB24DB" w:rsidRPr="00DA0ACE" w:rsidRDefault="00CB24DB" w:rsidP="00CB24DB">
      <w:pPr>
        <w:autoSpaceDE w:val="0"/>
        <w:autoSpaceDN w:val="0"/>
        <w:adjustRightInd w:val="0"/>
        <w:spacing w:after="0" w:line="240" w:lineRule="auto"/>
        <w:jc w:val="both"/>
        <w:rPr>
          <w:rFonts w:cs="Georgia,Bold"/>
          <w:b/>
          <w:bCs/>
        </w:rPr>
      </w:pPr>
      <w:r w:rsidRPr="00DA0ACE">
        <w:rPr>
          <w:rFonts w:cs="Georgia,Bold"/>
          <w:b/>
          <w:bCs/>
        </w:rPr>
        <w:t>Transparence</w:t>
      </w:r>
    </w:p>
    <w:p w:rsidR="00CB24DB" w:rsidRPr="00DA0ACE" w:rsidRDefault="00CB24DB" w:rsidP="00CB24DB">
      <w:pPr>
        <w:autoSpaceDE w:val="0"/>
        <w:autoSpaceDN w:val="0"/>
        <w:adjustRightInd w:val="0"/>
        <w:spacing w:after="0" w:line="240" w:lineRule="auto"/>
        <w:jc w:val="both"/>
        <w:rPr>
          <w:rFonts w:cs="Georgia"/>
        </w:rPr>
      </w:pPr>
      <w:r w:rsidRPr="00DA0ACE">
        <w:rPr>
          <w:rFonts w:cs="Georgia"/>
        </w:rPr>
        <w:t>Conformément aux principe</w:t>
      </w:r>
      <w:r w:rsidR="004E6534" w:rsidRPr="00DA0ACE">
        <w:rPr>
          <w:rFonts w:cs="Georgia"/>
        </w:rPr>
        <w:t xml:space="preserve">s de bonne gouvernance, </w:t>
      </w:r>
      <w:r w:rsidRPr="00DA0ACE">
        <w:rPr>
          <w:rFonts w:cs="Georgia"/>
        </w:rPr>
        <w:t>l</w:t>
      </w:r>
      <w:r w:rsidR="004E6534" w:rsidRPr="00DA0ACE">
        <w:rPr>
          <w:rFonts w:cs="Georgia"/>
        </w:rPr>
        <w:t xml:space="preserve">e </w:t>
      </w:r>
      <w:r w:rsidR="0090602F" w:rsidRPr="00DA0ACE">
        <w:rPr>
          <w:rFonts w:cs="Georgia"/>
        </w:rPr>
        <w:t>MINISTÈRE DE LA SANTÉ</w:t>
      </w:r>
      <w:r w:rsidRPr="00DA0ACE">
        <w:rPr>
          <w:rFonts w:cs="Georgia"/>
        </w:rPr>
        <w:t xml:space="preserve"> doit assumer ses responsabilités de suivi stratégique dans une perspective de transparence et d'honnêteté. Cet objectif suppose des pratiques te</w:t>
      </w:r>
      <w:r w:rsidR="00E05D55" w:rsidRPr="00DA0ACE">
        <w:rPr>
          <w:rFonts w:cs="Georgia"/>
        </w:rPr>
        <w:t xml:space="preserve">lles que la documentation par le </w:t>
      </w:r>
      <w:r w:rsidR="0090602F" w:rsidRPr="00DA0ACE">
        <w:rPr>
          <w:rFonts w:cs="Georgia"/>
        </w:rPr>
        <w:t>MINISTÈRE DE LA SANTÉ</w:t>
      </w:r>
      <w:r w:rsidRPr="00DA0ACE">
        <w:rPr>
          <w:rFonts w:cs="Georgia"/>
        </w:rPr>
        <w:t xml:space="preserve"> des débats et des réunions formelles et la communication de ces comptes rendus au public. Par ailleurs, tous les</w:t>
      </w:r>
      <w:r w:rsidR="0023333C" w:rsidRPr="00DA0ACE">
        <w:rPr>
          <w:rFonts w:cs="Georgia"/>
        </w:rPr>
        <w:t xml:space="preserve"> plans de travail rédigés par le </w:t>
      </w:r>
      <w:r w:rsidR="0090602F" w:rsidRPr="00DA0ACE">
        <w:rPr>
          <w:rFonts w:cs="Georgia"/>
        </w:rPr>
        <w:t>MINISTÈRE DE LA SANTÉ</w:t>
      </w:r>
      <w:r w:rsidRPr="00DA0ACE">
        <w:rPr>
          <w:rFonts w:cs="Georgia"/>
        </w:rPr>
        <w:t xml:space="preserve">, ainsi que les rapports de suivi stratégique présentant les réalisations conformes aux activités du plan de travail, doivent être diffusés auprès du </w:t>
      </w:r>
      <w:r w:rsidR="00577D6F" w:rsidRPr="00DA0ACE">
        <w:rPr>
          <w:rFonts w:cs="Georgia"/>
        </w:rPr>
        <w:t>grand public</w:t>
      </w:r>
      <w:r w:rsidRPr="00DA0ACE">
        <w:rPr>
          <w:rFonts w:cs="Georgia"/>
        </w:rPr>
        <w:t xml:space="preserve">. </w:t>
      </w:r>
    </w:p>
    <w:p w:rsidR="00CB24DB" w:rsidRPr="00DA0ACE" w:rsidRDefault="00CB24DB" w:rsidP="00CB24DB">
      <w:pPr>
        <w:spacing w:after="0"/>
        <w:jc w:val="both"/>
        <w:rPr>
          <w:b/>
        </w:rPr>
      </w:pPr>
    </w:p>
    <w:p w:rsidR="00CB24DB" w:rsidRPr="00DA0ACE" w:rsidRDefault="00CB24DB" w:rsidP="00CB24DB">
      <w:pPr>
        <w:spacing w:after="0"/>
        <w:jc w:val="both"/>
        <w:rPr>
          <w:b/>
        </w:rPr>
      </w:pPr>
      <w:r w:rsidRPr="00DA0ACE">
        <w:rPr>
          <w:b/>
        </w:rPr>
        <w:t>Une responsabilité particulière est accordée à l’inclusion de la société civile dans le processus dé</w:t>
      </w:r>
      <w:r w:rsidR="003C0284" w:rsidRPr="00DA0ACE">
        <w:rPr>
          <w:b/>
        </w:rPr>
        <w:t xml:space="preserve">cisionnel du </w:t>
      </w:r>
      <w:r w:rsidR="0090602F" w:rsidRPr="00DA0ACE">
        <w:rPr>
          <w:b/>
        </w:rPr>
        <w:t>MINISTÈRE DE LA SANTÉ</w:t>
      </w:r>
      <w:r w:rsidRPr="00DA0ACE">
        <w:rPr>
          <w:b/>
        </w:rPr>
        <w:t xml:space="preserve"> :</w:t>
      </w:r>
    </w:p>
    <w:p w:rsidR="00CB24DB" w:rsidRPr="00DA0ACE" w:rsidRDefault="00CB24DB" w:rsidP="00CB24DB">
      <w:pPr>
        <w:pStyle w:val="Paragraphedeliste"/>
        <w:numPr>
          <w:ilvl w:val="0"/>
          <w:numId w:val="3"/>
        </w:numPr>
        <w:spacing w:after="0"/>
        <w:jc w:val="both"/>
      </w:pPr>
      <w:r w:rsidRPr="00DA0ACE">
        <w:t>Encourager un climat d’inclusion et d’ouverture visant à garantir que la voix de la société civile est entendue et garantir un flux ouvert e</w:t>
      </w:r>
      <w:r w:rsidR="00CA4492" w:rsidRPr="00DA0ACE">
        <w:t xml:space="preserve">t opportun d’informations sur le </w:t>
      </w:r>
      <w:r w:rsidR="0090602F" w:rsidRPr="00DA0ACE">
        <w:t>MINISTÈRE DE LA SANTÉ</w:t>
      </w:r>
      <w:r w:rsidRPr="00DA0ACE">
        <w:t xml:space="preserve"> à l’attention des membres de la société civile</w:t>
      </w:r>
    </w:p>
    <w:p w:rsidR="00CB24DB" w:rsidRPr="00DA0ACE" w:rsidRDefault="00CB24DB" w:rsidP="00CB24DB">
      <w:pPr>
        <w:pStyle w:val="Paragraphedeliste"/>
        <w:numPr>
          <w:ilvl w:val="0"/>
          <w:numId w:val="3"/>
        </w:numPr>
        <w:jc w:val="both"/>
      </w:pPr>
      <w:r w:rsidRPr="00DA0ACE">
        <w:t>Favoriser l’adhésion de</w:t>
      </w:r>
      <w:r w:rsidR="002B6A3D" w:rsidRPr="00DA0ACE">
        <w:t xml:space="preserve"> personnes malad</w:t>
      </w:r>
      <w:r w:rsidRPr="00DA0ACE">
        <w:t>es, de femmes et de membres d’autres groupes vulnérables parmi les représentants de la société civile</w:t>
      </w:r>
    </w:p>
    <w:p w:rsidR="00CB24DB" w:rsidRPr="00DA0ACE" w:rsidRDefault="00CB24DB" w:rsidP="00CB24DB">
      <w:pPr>
        <w:pStyle w:val="Paragraphedeliste"/>
        <w:numPr>
          <w:ilvl w:val="0"/>
          <w:numId w:val="3"/>
        </w:numPr>
        <w:jc w:val="both"/>
      </w:pPr>
      <w:r w:rsidRPr="00DA0ACE">
        <w:t>Inciter les représentants de la société civile à particip</w:t>
      </w:r>
      <w:r w:rsidR="00EA2EF5" w:rsidRPr="00DA0ACE">
        <w:t xml:space="preserve">er activement aux réunions du </w:t>
      </w:r>
      <w:r w:rsidR="0090602F" w:rsidRPr="00DA0ACE">
        <w:t>MINISTÈRE DE LA SANTÉ</w:t>
      </w:r>
      <w:r w:rsidRPr="00DA0ACE">
        <w:t>, et ce en sollicitant leur contribution et leur opinion.</w:t>
      </w:r>
    </w:p>
    <w:p w:rsidR="00CB24DB" w:rsidRPr="00DA0ACE" w:rsidRDefault="00CB24DB" w:rsidP="00CB24DB">
      <w:pPr>
        <w:jc w:val="both"/>
      </w:pPr>
      <w:r w:rsidRPr="00DA0ACE">
        <w:lastRenderedPageBreak/>
        <w:t>Le système de Communication</w:t>
      </w:r>
      <w:r w:rsidR="004B0246" w:rsidRPr="00DA0ACE">
        <w:t xml:space="preserve"> et d’information continue du </w:t>
      </w:r>
      <w:r w:rsidR="0090602F" w:rsidRPr="00DA0ACE">
        <w:t>MINISTÈRE DE LA SANTÉ</w:t>
      </w:r>
      <w:r w:rsidRPr="00DA0ACE">
        <w:t xml:space="preserve"> et de ses structures affiliées </w:t>
      </w:r>
      <w:r w:rsidR="00801CC5" w:rsidRPr="00DA0ACE">
        <w:t>est désignée</w:t>
      </w:r>
      <w:r w:rsidRPr="00DA0ACE">
        <w:t xml:space="preserve"> à renforcer la visibilité et</w:t>
      </w:r>
      <w:r w:rsidR="00667F34" w:rsidRPr="00DA0ACE">
        <w:t xml:space="preserve"> la lisibilité des actions du </w:t>
      </w:r>
      <w:r w:rsidR="0090602F" w:rsidRPr="00DA0ACE">
        <w:t>MINISTÈRE DE LA SANTÉ</w:t>
      </w:r>
      <w:r w:rsidRPr="00DA0ACE">
        <w:t xml:space="preserve">. Il est prévu </w:t>
      </w:r>
      <w:r w:rsidR="0065188C" w:rsidRPr="00DA0ACE">
        <w:t>d’héberger un portail</w:t>
      </w:r>
      <w:r w:rsidRPr="00DA0ACE">
        <w:t xml:space="preserve"> web </w:t>
      </w:r>
      <w:r w:rsidR="00EC495F" w:rsidRPr="00DA0ACE">
        <w:t xml:space="preserve">du </w:t>
      </w:r>
      <w:r w:rsidR="0090602F" w:rsidRPr="00DA0ACE">
        <w:t>MINISTÈRE DE LA SANTÉ</w:t>
      </w:r>
      <w:r w:rsidR="0065188C" w:rsidRPr="00DA0ACE">
        <w:t xml:space="preserve"> </w:t>
      </w:r>
      <w:r w:rsidRPr="00DA0ACE">
        <w:t>pour partager des informations et communiquer avec les partenaires et le grand public</w:t>
      </w:r>
      <w:r w:rsidR="0065188C" w:rsidRPr="00DA0ACE">
        <w:t xml:space="preserve"> via des réseaux sociaux</w:t>
      </w:r>
      <w:r w:rsidRPr="00DA0ACE">
        <w:t xml:space="preserve"> (Twitter, Facebook</w:t>
      </w:r>
      <w:r w:rsidR="00486F62" w:rsidRPr="00DA0ACE">
        <w:t>, etc…</w:t>
      </w:r>
      <w:r w:rsidRPr="00DA0ACE">
        <w:t>).</w:t>
      </w:r>
    </w:p>
    <w:p w:rsidR="00CB24DB" w:rsidRPr="00DA0ACE" w:rsidRDefault="00CB24DB" w:rsidP="00CB24DB">
      <w:pPr>
        <w:spacing w:after="0"/>
        <w:jc w:val="both"/>
        <w:rPr>
          <w:b/>
        </w:rPr>
      </w:pPr>
      <w:r w:rsidRPr="00DA0ACE">
        <w:rPr>
          <w:b/>
        </w:rPr>
        <w:t xml:space="preserve">L’état actuel système/ stratégie de communication </w:t>
      </w:r>
    </w:p>
    <w:p w:rsidR="00CB24DB" w:rsidRPr="00DA0ACE" w:rsidRDefault="00414320" w:rsidP="00692DBF">
      <w:pPr>
        <w:pStyle w:val="Paragraphedeliste"/>
        <w:numPr>
          <w:ilvl w:val="0"/>
          <w:numId w:val="4"/>
        </w:numPr>
        <w:spacing w:after="0"/>
        <w:jc w:val="both"/>
      </w:pPr>
      <w:r w:rsidRPr="00DA0ACE">
        <w:t xml:space="preserve">Le </w:t>
      </w:r>
      <w:r w:rsidR="0090602F" w:rsidRPr="00DA0ACE">
        <w:t>MINISTÈRE DE LA SANTÉ</w:t>
      </w:r>
      <w:r w:rsidR="0026691A" w:rsidRPr="00DA0ACE">
        <w:t xml:space="preserve"> Guinée </w:t>
      </w:r>
      <w:r w:rsidR="00CB24DB" w:rsidRPr="00DA0ACE">
        <w:t>utilis</w:t>
      </w:r>
      <w:r w:rsidR="0026691A" w:rsidRPr="00DA0ACE">
        <w:t>e actuellement un site internet (</w:t>
      </w:r>
      <w:hyperlink r:id="rId14" w:history="1">
        <w:r w:rsidR="0026691A" w:rsidRPr="00DA0ACE">
          <w:rPr>
            <w:rStyle w:val="Lienhypertexte"/>
          </w:rPr>
          <w:t>http://sante.gov.gn</w:t>
        </w:r>
      </w:hyperlink>
      <w:r w:rsidR="0026691A" w:rsidRPr="00DA0ACE">
        <w:t xml:space="preserve">)  </w:t>
      </w:r>
      <w:r w:rsidR="000321A6" w:rsidRPr="00DA0ACE">
        <w:t xml:space="preserve">pour mettre les actualités </w:t>
      </w:r>
      <w:r w:rsidR="000321A6" w:rsidRPr="00DA0ACE">
        <w:rPr>
          <w:rFonts w:cstheme="minorHAnsi"/>
        </w:rPr>
        <w:t>à</w:t>
      </w:r>
      <w:r w:rsidR="000321A6" w:rsidRPr="00DA0ACE">
        <w:t xml:space="preserve"> la connaissance du public.</w:t>
      </w:r>
    </w:p>
    <w:p w:rsidR="00CB24DB" w:rsidRPr="00DA0ACE" w:rsidRDefault="00CB24DB" w:rsidP="00692DBF">
      <w:pPr>
        <w:pStyle w:val="Paragraphedeliste"/>
        <w:numPr>
          <w:ilvl w:val="0"/>
          <w:numId w:val="4"/>
        </w:numPr>
        <w:jc w:val="both"/>
      </w:pPr>
      <w:r w:rsidRPr="00DA0ACE">
        <w:t>A</w:t>
      </w:r>
      <w:r w:rsidR="001661EC" w:rsidRPr="00DA0ACE">
        <w:t>bsence d’un portail web</w:t>
      </w:r>
      <w:r w:rsidR="008C6C86" w:rsidRPr="00DA0ACE">
        <w:t xml:space="preserve"> permettant le travail collaboratif, la formation en ligne, un point d’entrée unique centralisant les accès</w:t>
      </w:r>
      <w:r w:rsidR="00DA11F7" w:rsidRPr="00DA0ACE">
        <w:t xml:space="preserve"> aux applications et aux documents stratégiques du ministère de</w:t>
      </w:r>
      <w:r w:rsidR="008C6C86" w:rsidRPr="00DA0ACE">
        <w:t xml:space="preserve"> la sante, etc…</w:t>
      </w:r>
    </w:p>
    <w:p w:rsidR="0099259B" w:rsidRPr="00DA0ACE" w:rsidRDefault="0099259B" w:rsidP="00692DBF">
      <w:pPr>
        <w:pStyle w:val="Paragraphedeliste"/>
        <w:numPr>
          <w:ilvl w:val="0"/>
          <w:numId w:val="4"/>
        </w:numPr>
        <w:jc w:val="both"/>
      </w:pPr>
      <w:r w:rsidRPr="00DA0ACE">
        <w:t xml:space="preserve">Une mise </w:t>
      </w:r>
      <w:r w:rsidR="00470ACE" w:rsidRPr="00DA0ACE">
        <w:t>à</w:t>
      </w:r>
      <w:r w:rsidRPr="00DA0ACE">
        <w:t xml:space="preserve"> jour du site internet actuel pour adapter le design et les </w:t>
      </w:r>
      <w:r w:rsidR="00470ACE" w:rsidRPr="00DA0ACE">
        <w:t>fonctionnalités</w:t>
      </w:r>
      <w:r w:rsidRPr="00DA0ACE">
        <w:t xml:space="preserve"> en rapport le tout nouveau portail intranet.</w:t>
      </w:r>
    </w:p>
    <w:p w:rsidR="00DB7808" w:rsidRPr="00DA0ACE" w:rsidRDefault="00DB7808" w:rsidP="00692DBF">
      <w:pPr>
        <w:pStyle w:val="Paragraphedeliste"/>
        <w:numPr>
          <w:ilvl w:val="0"/>
          <w:numId w:val="4"/>
        </w:numPr>
        <w:jc w:val="both"/>
      </w:pPr>
      <w:r w:rsidRPr="00DA0ACE">
        <w:t>Un renforcement de capacité de la cellule de communication dans la publication des informations sur le portail</w:t>
      </w:r>
    </w:p>
    <w:p w:rsidR="00DB7808" w:rsidRPr="00DA0ACE" w:rsidRDefault="00D64024" w:rsidP="00692DBF">
      <w:pPr>
        <w:pStyle w:val="Paragraphedeliste"/>
        <w:numPr>
          <w:ilvl w:val="0"/>
          <w:numId w:val="4"/>
        </w:numPr>
        <w:jc w:val="both"/>
      </w:pPr>
      <w:r w:rsidRPr="00DA0ACE">
        <w:t xml:space="preserve">Un renforcement de </w:t>
      </w:r>
      <w:r w:rsidR="001C0B02" w:rsidRPr="00DA0ACE">
        <w:t>capacité</w:t>
      </w:r>
      <w:r w:rsidRPr="00DA0ACE">
        <w:t xml:space="preserve"> de la cellule informatique dans la conception de portail web de type intranet</w:t>
      </w:r>
    </w:p>
    <w:p w:rsidR="00CB24DB" w:rsidRPr="00DA0ACE" w:rsidRDefault="00CB24DB" w:rsidP="00CB24DB">
      <w:pPr>
        <w:jc w:val="both"/>
      </w:pPr>
      <w:r w:rsidRPr="00DA0ACE">
        <w:t>En l’absence d’une stratégie de développement d</w:t>
      </w:r>
      <w:r w:rsidR="00061E75" w:rsidRPr="00DA0ACE">
        <w:t xml:space="preserve">e la communication numérique, le </w:t>
      </w:r>
      <w:r w:rsidR="0090602F" w:rsidRPr="00DA0ACE">
        <w:t>MINISTÈRE DE LA SANTÉ</w:t>
      </w:r>
      <w:r w:rsidRPr="00DA0ACE">
        <w:t xml:space="preserve"> s’expose au risque d’une marginalisation de son image, du contenu de ces messages, d’un affaiblissement de son audience auprès notamment des publics qui vivent loin de Conakry. Plus encore, face au dévelop</w:t>
      </w:r>
      <w:r w:rsidR="00061E75" w:rsidRPr="00DA0ACE">
        <w:t xml:space="preserve">pement des réseaux sociaux et le </w:t>
      </w:r>
      <w:r w:rsidR="0090602F" w:rsidRPr="00DA0ACE">
        <w:t>MINISTÈRE DE LA SANTÉ</w:t>
      </w:r>
      <w:r w:rsidRPr="00DA0ACE">
        <w:t xml:space="preserve"> </w:t>
      </w:r>
      <w:r w:rsidR="00061E75" w:rsidRPr="00DA0ACE">
        <w:t>se</w:t>
      </w:r>
      <w:r w:rsidRPr="00DA0ACE">
        <w:t xml:space="preserve"> doit d’être en mesure de rivaliser avec d’autres institutions pour adapter tant sur le fond que sur la forme ses messages.</w:t>
      </w:r>
    </w:p>
    <w:p w:rsidR="00CB24DB" w:rsidRDefault="00CB24DB" w:rsidP="00CB24DB">
      <w:pPr>
        <w:jc w:val="both"/>
      </w:pPr>
      <w:r w:rsidRPr="00DA0ACE">
        <w:t>Etre présent sur la toile tout en développant des applications utiles de communication avec les parties prenantes et le grand public constitue est un atout stratégique pour se différencier.</w:t>
      </w:r>
    </w:p>
    <w:p w:rsidR="00CB24DB" w:rsidRPr="00DA0ACE" w:rsidRDefault="00CB24DB" w:rsidP="00CB24DB">
      <w:pPr>
        <w:pStyle w:val="Default"/>
        <w:rPr>
          <w:rFonts w:asciiTheme="minorHAnsi" w:hAnsiTheme="minorHAnsi" w:cs="Calibri"/>
          <w:sz w:val="22"/>
          <w:szCs w:val="22"/>
        </w:rPr>
      </w:pPr>
    </w:p>
    <w:p w:rsidR="00CB24DB" w:rsidRPr="00DA0ACE" w:rsidRDefault="007A328B" w:rsidP="00CB24DB">
      <w:pPr>
        <w:pStyle w:val="Titre2"/>
        <w:numPr>
          <w:ilvl w:val="1"/>
          <w:numId w:val="40"/>
        </w:numPr>
        <w:rPr>
          <w:rFonts w:asciiTheme="minorHAnsi" w:hAnsiTheme="minorHAnsi"/>
        </w:rPr>
      </w:pPr>
      <w:bookmarkStart w:id="5" w:name="_Toc524441122"/>
      <w:r w:rsidRPr="00DA0ACE">
        <w:rPr>
          <w:rFonts w:asciiTheme="minorHAnsi" w:hAnsiTheme="minorHAnsi"/>
        </w:rPr>
        <w:t>Cible à laquelle s’adresse le por</w:t>
      </w:r>
      <w:r w:rsidR="00CB24DB" w:rsidRPr="00DA0ACE">
        <w:rPr>
          <w:rFonts w:asciiTheme="minorHAnsi" w:hAnsiTheme="minorHAnsi"/>
        </w:rPr>
        <w:t>t</w:t>
      </w:r>
      <w:r w:rsidRPr="00DA0ACE">
        <w:rPr>
          <w:rFonts w:asciiTheme="minorHAnsi" w:hAnsiTheme="minorHAnsi"/>
        </w:rPr>
        <w:t>ail</w:t>
      </w:r>
      <w:r w:rsidR="00CB24DB" w:rsidRPr="00DA0ACE">
        <w:rPr>
          <w:rFonts w:asciiTheme="minorHAnsi" w:hAnsiTheme="minorHAnsi"/>
        </w:rPr>
        <w:t>.</w:t>
      </w:r>
      <w:bookmarkEnd w:id="5"/>
      <w:r w:rsidR="00CB24DB" w:rsidRPr="00DA0ACE">
        <w:rPr>
          <w:rFonts w:asciiTheme="minorHAnsi" w:hAnsiTheme="minorHAnsi"/>
        </w:rPr>
        <w:t xml:space="preserve"> </w:t>
      </w:r>
    </w:p>
    <w:p w:rsidR="00CB24DB" w:rsidRPr="00DA0ACE" w:rsidRDefault="00CB24DB" w:rsidP="00CB24DB">
      <w:pPr>
        <w:pStyle w:val="Paragraphedeliste"/>
        <w:numPr>
          <w:ilvl w:val="0"/>
          <w:numId w:val="24"/>
        </w:numPr>
      </w:pPr>
      <w:r w:rsidRPr="00DA0ACE">
        <w:t xml:space="preserve">Les membres </w:t>
      </w:r>
      <w:r w:rsidR="00D52B77" w:rsidRPr="00DA0ACE">
        <w:t xml:space="preserve">du </w:t>
      </w:r>
      <w:r w:rsidR="0090602F" w:rsidRPr="00DA0ACE">
        <w:t>MINISTÈRE DE LA SANTÉ</w:t>
      </w:r>
      <w:r w:rsidRPr="00DA0ACE">
        <w:t>, les acteurs de mis</w:t>
      </w:r>
      <w:r w:rsidR="00215DC6" w:rsidRPr="00DA0ACE">
        <w:t>e</w:t>
      </w:r>
      <w:r w:rsidRPr="00DA0ACE">
        <w:t xml:space="preserve"> en œuvre des subventions Fonds Mondial, le Partenaires Techniques et Financières (PTF), le Grand publique</w:t>
      </w:r>
    </w:p>
    <w:p w:rsidR="00CB24DB" w:rsidRPr="00DA0ACE" w:rsidRDefault="00CB24DB" w:rsidP="00CB24DB">
      <w:pPr>
        <w:pStyle w:val="Paragraphedeliste"/>
        <w:numPr>
          <w:ilvl w:val="0"/>
          <w:numId w:val="24"/>
        </w:numPr>
      </w:pPr>
      <w:r w:rsidRPr="00DA0ACE">
        <w:t xml:space="preserve">Intranet : personnel </w:t>
      </w:r>
      <w:r w:rsidR="00F8382F" w:rsidRPr="00DA0ACE">
        <w:t>Secrétariat</w:t>
      </w:r>
      <w:r w:rsidRPr="00DA0ACE">
        <w:t xml:space="preserve"> permanent, membres des commissions techniques, Bureaux exécutive (BE), autres collaborateurs</w:t>
      </w:r>
    </w:p>
    <w:p w:rsidR="00CB24DB" w:rsidRDefault="00F8382F" w:rsidP="00CB24DB">
      <w:r w:rsidRPr="00DA0ACE">
        <w:t>Les institutions ou individu</w:t>
      </w:r>
      <w:r w:rsidR="00CB24DB" w:rsidRPr="00DA0ACE">
        <w:t xml:space="preserve">s se trouvent à Conakry ou à l’intérieur du pays. </w:t>
      </w:r>
    </w:p>
    <w:p w:rsidR="00250D0B" w:rsidRDefault="00250D0B" w:rsidP="00250D0B">
      <w:pPr>
        <w:pStyle w:val="Default"/>
        <w:rPr>
          <w:rFonts w:asciiTheme="minorHAnsi" w:hAnsiTheme="minorHAnsi" w:cs="Calibri"/>
          <w:color w:val="auto"/>
          <w:sz w:val="22"/>
          <w:szCs w:val="22"/>
        </w:rPr>
      </w:pPr>
      <w:r w:rsidRPr="00250D0B">
        <w:rPr>
          <w:rFonts w:asciiTheme="minorHAnsi" w:hAnsiTheme="minorHAnsi" w:cs="Calibri"/>
          <w:b/>
          <w:color w:val="auto"/>
          <w:sz w:val="22"/>
          <w:szCs w:val="22"/>
        </w:rPr>
        <w:t>Question à poser par le prestataire :</w:t>
      </w:r>
      <w:r>
        <w:rPr>
          <w:rFonts w:asciiTheme="minorHAnsi" w:hAnsiTheme="minorHAnsi" w:cs="Calibri"/>
          <w:color w:val="auto"/>
          <w:sz w:val="22"/>
          <w:szCs w:val="22"/>
        </w:rPr>
        <w:t xml:space="preserve"> </w:t>
      </w:r>
      <w:r w:rsidRPr="00DA0ACE">
        <w:rPr>
          <w:rFonts w:asciiTheme="minorHAnsi" w:hAnsiTheme="minorHAnsi" w:cs="Calibri"/>
          <w:color w:val="auto"/>
          <w:sz w:val="22"/>
          <w:szCs w:val="22"/>
        </w:rPr>
        <w:t>Quels canaux numériques fr</w:t>
      </w:r>
      <w:r>
        <w:rPr>
          <w:rFonts w:asciiTheme="minorHAnsi" w:hAnsiTheme="minorHAnsi" w:cs="Calibri"/>
          <w:color w:val="auto"/>
          <w:sz w:val="22"/>
          <w:szCs w:val="22"/>
        </w:rPr>
        <w:t xml:space="preserve">équente </w:t>
      </w:r>
      <w:r>
        <w:rPr>
          <w:rFonts w:asciiTheme="minorHAnsi" w:hAnsiTheme="minorHAnsi" w:cs="Calibri"/>
          <w:color w:val="auto"/>
          <w:sz w:val="22"/>
          <w:szCs w:val="22"/>
        </w:rPr>
        <w:t>l’utilisateur</w:t>
      </w:r>
      <w:r w:rsidRPr="00DA0ACE">
        <w:rPr>
          <w:rFonts w:asciiTheme="minorHAnsi" w:hAnsiTheme="minorHAnsi" w:cs="Calibri"/>
          <w:color w:val="auto"/>
          <w:sz w:val="22"/>
          <w:szCs w:val="22"/>
        </w:rPr>
        <w:t xml:space="preserve"> :</w:t>
      </w:r>
      <w:r w:rsidRPr="00DA0ACE">
        <w:rPr>
          <w:rFonts w:asciiTheme="minorHAnsi" w:hAnsiTheme="minorHAnsi" w:cs="Calibri"/>
          <w:color w:val="auto"/>
          <w:sz w:val="22"/>
          <w:szCs w:val="22"/>
        </w:rPr>
        <w:t xml:space="preserve"> Forums, sur les réseaux sociaux, sur des sites concurrents ou ayant « pi</w:t>
      </w:r>
      <w:r>
        <w:rPr>
          <w:rFonts w:asciiTheme="minorHAnsi" w:hAnsiTheme="minorHAnsi" w:cs="Calibri"/>
          <w:color w:val="auto"/>
          <w:sz w:val="22"/>
          <w:szCs w:val="22"/>
        </w:rPr>
        <w:t xml:space="preserve">gnon sur rue » bien identifiés. </w:t>
      </w:r>
    </w:p>
    <w:p w:rsidR="00250D0B" w:rsidRDefault="00250D0B" w:rsidP="00250D0B">
      <w:pPr>
        <w:pStyle w:val="Default"/>
        <w:ind w:left="720"/>
        <w:rPr>
          <w:rFonts w:asciiTheme="minorHAnsi" w:hAnsiTheme="minorHAnsi" w:cs="Calibri"/>
          <w:color w:val="auto"/>
          <w:sz w:val="22"/>
          <w:szCs w:val="22"/>
        </w:rPr>
      </w:pPr>
    </w:p>
    <w:p w:rsidR="00250D0B" w:rsidRPr="000758EF" w:rsidRDefault="00250D0B" w:rsidP="00924617">
      <w:pPr>
        <w:pStyle w:val="Titre3"/>
        <w:rPr>
          <w:rStyle w:val="Lienhypertexte"/>
          <w:rFonts w:asciiTheme="minorHAnsi" w:hAnsiTheme="minorHAnsi" w:cstheme="minorHAnsi"/>
          <w:b w:val="0"/>
          <w:color w:val="222222"/>
          <w:sz w:val="20"/>
          <w:szCs w:val="20"/>
          <w:u w:val="none"/>
        </w:rPr>
      </w:pPr>
      <w:r w:rsidRPr="000758EF">
        <w:rPr>
          <w:rStyle w:val="Lienhypertexte"/>
          <w:rFonts w:asciiTheme="minorHAnsi" w:hAnsiTheme="minorHAnsi" w:cstheme="minorHAnsi"/>
          <w:b w:val="0"/>
          <w:color w:val="222222"/>
          <w:sz w:val="20"/>
          <w:szCs w:val="20"/>
          <w:u w:val="none"/>
        </w:rPr>
        <w:t>Sites webs du secteur santé existants de la Guinée</w:t>
      </w:r>
    </w:p>
    <w:p w:rsidR="00250D0B" w:rsidRPr="000758EF" w:rsidRDefault="00250D0B" w:rsidP="00250D0B">
      <w:pPr>
        <w:pStyle w:val="Paragraphedeliste"/>
        <w:numPr>
          <w:ilvl w:val="0"/>
          <w:numId w:val="43"/>
        </w:numPr>
        <w:shd w:val="clear" w:color="auto" w:fill="FFFFFF"/>
        <w:spacing w:after="0"/>
        <w:rPr>
          <w:rFonts w:eastAsia="Times New Roman" w:cstheme="minorHAnsi"/>
          <w:color w:val="222222"/>
          <w:lang w:eastAsia="ja-JP"/>
        </w:rPr>
      </w:pPr>
      <w:hyperlink r:id="rId15" w:history="1">
        <w:r w:rsidRPr="000758EF">
          <w:rPr>
            <w:rStyle w:val="Lienhypertexte"/>
            <w:rFonts w:eastAsia="Times New Roman" w:cstheme="minorHAnsi"/>
            <w:lang w:eastAsia="ja-JP"/>
          </w:rPr>
          <w:t>http://sante.gov.gn/</w:t>
        </w:r>
      </w:hyperlink>
      <w:r w:rsidRPr="000758EF">
        <w:rPr>
          <w:rFonts w:eastAsia="Times New Roman" w:cstheme="minorHAnsi"/>
          <w:color w:val="222222"/>
          <w:lang w:eastAsia="ja-JP"/>
        </w:rPr>
        <w:t xml:space="preserve"> </w:t>
      </w:r>
    </w:p>
    <w:p w:rsidR="00250D0B" w:rsidRPr="000758EF" w:rsidRDefault="00250D0B" w:rsidP="00250D0B">
      <w:pPr>
        <w:pStyle w:val="Paragraphedeliste"/>
        <w:numPr>
          <w:ilvl w:val="0"/>
          <w:numId w:val="43"/>
        </w:numPr>
        <w:shd w:val="clear" w:color="auto" w:fill="FFFFFF"/>
        <w:spacing w:after="0"/>
        <w:rPr>
          <w:rFonts w:eastAsia="Times New Roman" w:cstheme="minorHAnsi"/>
          <w:color w:val="222222"/>
          <w:lang w:eastAsia="ja-JP"/>
        </w:rPr>
      </w:pPr>
      <w:hyperlink r:id="rId16" w:tgtFrame="_blank" w:history="1">
        <w:r w:rsidRPr="000758EF">
          <w:rPr>
            <w:rStyle w:val="Lienhypertexte"/>
            <w:rFonts w:cstheme="minorHAnsi"/>
            <w:color w:val="0563C1"/>
          </w:rPr>
          <w:t>http://cnls-guineeconakry.org/</w:t>
        </w:r>
      </w:hyperlink>
      <w:r w:rsidRPr="000758EF">
        <w:rPr>
          <w:rFonts w:cstheme="minorHAnsi"/>
          <w:color w:val="222222"/>
        </w:rPr>
        <w:t> (WordPress)</w:t>
      </w:r>
    </w:p>
    <w:p w:rsidR="00250D0B" w:rsidRPr="000758EF" w:rsidDel="00142BFE" w:rsidRDefault="00250D0B" w:rsidP="00250D0B">
      <w:pPr>
        <w:pStyle w:val="Paragraphedeliste"/>
        <w:numPr>
          <w:ilvl w:val="0"/>
          <w:numId w:val="43"/>
        </w:numPr>
        <w:shd w:val="clear" w:color="auto" w:fill="FFFFFF"/>
        <w:rPr>
          <w:rFonts w:cstheme="minorHAnsi"/>
          <w:color w:val="222222"/>
        </w:rPr>
      </w:pPr>
      <w:hyperlink r:id="rId17" w:tgtFrame="_blank" w:history="1">
        <w:r w:rsidRPr="000758EF" w:rsidDel="00142BFE">
          <w:rPr>
            <w:rStyle w:val="Lienhypertexte"/>
            <w:rFonts w:cstheme="minorHAnsi"/>
            <w:color w:val="0563C1"/>
          </w:rPr>
          <w:t>http://pnlsh-gn.org/</w:t>
        </w:r>
      </w:hyperlink>
    </w:p>
    <w:p w:rsidR="00250D0B" w:rsidRPr="000758EF" w:rsidRDefault="00250D0B" w:rsidP="00250D0B">
      <w:pPr>
        <w:pStyle w:val="Paragraphedeliste"/>
        <w:numPr>
          <w:ilvl w:val="0"/>
          <w:numId w:val="43"/>
        </w:numPr>
        <w:shd w:val="clear" w:color="auto" w:fill="FFFFFF"/>
        <w:rPr>
          <w:rFonts w:cstheme="minorHAnsi"/>
          <w:color w:val="222222"/>
        </w:rPr>
      </w:pPr>
      <w:hyperlink r:id="rId18" w:tgtFrame="_blank" w:history="1">
        <w:r w:rsidRPr="000758EF" w:rsidDel="00142BFE">
          <w:rPr>
            <w:rStyle w:val="Lienhypertexte"/>
            <w:rFonts w:cstheme="minorHAnsi"/>
            <w:color w:val="0563C1"/>
          </w:rPr>
          <w:t>http://www.pnlsh-gn.org/pages/pec.html</w:t>
        </w:r>
      </w:hyperlink>
      <w:r w:rsidRPr="000758EF" w:rsidDel="00142BFE">
        <w:rPr>
          <w:rFonts w:cstheme="minorHAnsi"/>
          <w:color w:val="222222"/>
        </w:rPr>
        <w:t> (Joomla)</w:t>
      </w:r>
    </w:p>
    <w:p w:rsidR="00250D0B" w:rsidRPr="000758EF" w:rsidRDefault="00250D0B" w:rsidP="00250D0B">
      <w:pPr>
        <w:pStyle w:val="Paragraphedeliste"/>
        <w:numPr>
          <w:ilvl w:val="0"/>
          <w:numId w:val="43"/>
        </w:numPr>
        <w:spacing w:after="0"/>
        <w:rPr>
          <w:rFonts w:cstheme="minorHAnsi"/>
        </w:rPr>
      </w:pPr>
      <w:hyperlink r:id="rId19" w:history="1">
        <w:r w:rsidRPr="000758EF">
          <w:rPr>
            <w:rStyle w:val="Lienhypertexte"/>
            <w:rFonts w:cstheme="minorHAnsi"/>
          </w:rPr>
          <w:t>http://www.fmg-ong.org/</w:t>
        </w:r>
      </w:hyperlink>
    </w:p>
    <w:p w:rsidR="00250D0B" w:rsidRPr="000758EF" w:rsidRDefault="00250D0B" w:rsidP="00250D0B">
      <w:pPr>
        <w:pStyle w:val="Paragraphedeliste"/>
        <w:numPr>
          <w:ilvl w:val="0"/>
          <w:numId w:val="43"/>
        </w:numPr>
        <w:spacing w:after="0"/>
        <w:rPr>
          <w:rFonts w:cstheme="minorHAnsi"/>
        </w:rPr>
      </w:pPr>
      <w:hyperlink r:id="rId20" w:history="1">
        <w:r w:rsidRPr="000758EF">
          <w:rPr>
            <w:rStyle w:val="Lienhypertexte"/>
            <w:rFonts w:cstheme="minorHAnsi"/>
          </w:rPr>
          <w:t>https://camguinee.org/</w:t>
        </w:r>
      </w:hyperlink>
      <w:r w:rsidRPr="000758EF">
        <w:rPr>
          <w:rFonts w:cstheme="minorHAnsi"/>
        </w:rPr>
        <w:t xml:space="preserve"> </w:t>
      </w:r>
    </w:p>
    <w:p w:rsidR="00250D0B" w:rsidRPr="000758EF" w:rsidRDefault="00250D0B" w:rsidP="00250D0B">
      <w:pPr>
        <w:spacing w:after="0"/>
        <w:rPr>
          <w:rFonts w:cstheme="minorHAnsi"/>
          <w:b/>
        </w:rPr>
      </w:pPr>
    </w:p>
    <w:p w:rsidR="00250D0B" w:rsidRPr="000758EF" w:rsidRDefault="00250D0B" w:rsidP="00250D0B">
      <w:pPr>
        <w:spacing w:after="0"/>
        <w:rPr>
          <w:rFonts w:cstheme="minorHAnsi"/>
          <w:b/>
        </w:rPr>
      </w:pPr>
    </w:p>
    <w:p w:rsidR="00250D0B" w:rsidRPr="000758EF" w:rsidRDefault="00250D0B" w:rsidP="00250D0B">
      <w:pPr>
        <w:spacing w:after="0"/>
        <w:rPr>
          <w:rFonts w:cstheme="minorHAnsi"/>
          <w:b/>
        </w:rPr>
      </w:pPr>
      <w:r w:rsidRPr="000758EF">
        <w:rPr>
          <w:rFonts w:cstheme="minorHAnsi"/>
          <w:b/>
        </w:rPr>
        <w:t>Autres secteurs (sites ministérielles en Wordpress)</w:t>
      </w:r>
    </w:p>
    <w:p w:rsidR="00250D0B" w:rsidRPr="000758EF" w:rsidRDefault="00250D0B" w:rsidP="00250D0B">
      <w:pPr>
        <w:pStyle w:val="Paragraphedeliste"/>
        <w:numPr>
          <w:ilvl w:val="0"/>
          <w:numId w:val="43"/>
        </w:numPr>
        <w:spacing w:after="0"/>
        <w:rPr>
          <w:rFonts w:cstheme="minorHAnsi"/>
        </w:rPr>
      </w:pPr>
      <w:hyperlink r:id="rId21" w:history="1">
        <w:r w:rsidRPr="000758EF">
          <w:rPr>
            <w:rStyle w:val="Lienhypertexte"/>
            <w:rFonts w:cstheme="minorHAnsi"/>
          </w:rPr>
          <w:t>http://www.gouvernement.gov.gn/</w:t>
        </w:r>
      </w:hyperlink>
    </w:p>
    <w:p w:rsidR="00250D0B" w:rsidRPr="000758EF" w:rsidRDefault="00250D0B" w:rsidP="00250D0B">
      <w:pPr>
        <w:pStyle w:val="Paragraphedeliste"/>
        <w:numPr>
          <w:ilvl w:val="0"/>
          <w:numId w:val="43"/>
        </w:numPr>
        <w:spacing w:after="0"/>
        <w:rPr>
          <w:rFonts w:cstheme="minorHAnsi"/>
        </w:rPr>
      </w:pPr>
      <w:hyperlink r:id="rId22" w:history="1">
        <w:r w:rsidRPr="000758EF">
          <w:rPr>
            <w:rStyle w:val="Lienhypertexte"/>
            <w:rFonts w:cstheme="minorHAnsi"/>
          </w:rPr>
          <w:t>http://jeunesse.gov.gn/</w:t>
        </w:r>
      </w:hyperlink>
      <w:r w:rsidRPr="000758EF">
        <w:rPr>
          <w:rFonts w:cstheme="minorHAnsi"/>
        </w:rPr>
        <w:t xml:space="preserve"> </w:t>
      </w:r>
    </w:p>
    <w:p w:rsidR="00250D0B" w:rsidRPr="000758EF" w:rsidRDefault="00250D0B" w:rsidP="00250D0B">
      <w:pPr>
        <w:pStyle w:val="Paragraphedeliste"/>
        <w:numPr>
          <w:ilvl w:val="0"/>
          <w:numId w:val="43"/>
        </w:numPr>
        <w:spacing w:after="0"/>
        <w:rPr>
          <w:rFonts w:cstheme="minorHAnsi"/>
        </w:rPr>
      </w:pPr>
      <w:hyperlink r:id="rId23" w:history="1">
        <w:r w:rsidRPr="000758EF">
          <w:rPr>
            <w:rStyle w:val="Lienhypertexte"/>
            <w:rFonts w:cstheme="minorHAnsi"/>
          </w:rPr>
          <w:t>http://mines.gov.gn/</w:t>
        </w:r>
      </w:hyperlink>
    </w:p>
    <w:p w:rsidR="00250D0B" w:rsidRPr="000758EF" w:rsidRDefault="00250D0B" w:rsidP="00250D0B">
      <w:pPr>
        <w:pStyle w:val="Paragraphedeliste"/>
        <w:numPr>
          <w:ilvl w:val="0"/>
          <w:numId w:val="43"/>
        </w:numPr>
        <w:spacing w:after="0"/>
        <w:rPr>
          <w:rFonts w:cstheme="minorHAnsi"/>
        </w:rPr>
      </w:pPr>
      <w:hyperlink r:id="rId24" w:history="1">
        <w:r w:rsidRPr="000758EF">
          <w:rPr>
            <w:rStyle w:val="Lienhypertexte"/>
            <w:rFonts w:cstheme="minorHAnsi"/>
          </w:rPr>
          <w:t>http://www.mef.gov.gn/</w:t>
        </w:r>
      </w:hyperlink>
    </w:p>
    <w:p w:rsidR="00250D0B" w:rsidRPr="000758EF" w:rsidRDefault="00250D0B" w:rsidP="00250D0B">
      <w:pPr>
        <w:pStyle w:val="Paragraphedeliste"/>
        <w:numPr>
          <w:ilvl w:val="0"/>
          <w:numId w:val="43"/>
        </w:numPr>
        <w:spacing w:after="0"/>
        <w:rPr>
          <w:rFonts w:cstheme="minorHAnsi"/>
        </w:rPr>
      </w:pPr>
      <w:hyperlink r:id="rId25" w:history="1">
        <w:r w:rsidRPr="000758EF">
          <w:rPr>
            <w:rStyle w:val="Lienhypertexte"/>
            <w:rFonts w:cstheme="minorHAnsi"/>
          </w:rPr>
          <w:t>http://www.mesrs.gov.gn/</w:t>
        </w:r>
      </w:hyperlink>
    </w:p>
    <w:p w:rsidR="00250D0B" w:rsidRPr="000758EF" w:rsidRDefault="00250D0B" w:rsidP="00250D0B">
      <w:pPr>
        <w:pStyle w:val="Paragraphedeliste"/>
        <w:numPr>
          <w:ilvl w:val="0"/>
          <w:numId w:val="43"/>
        </w:numPr>
        <w:spacing w:after="0"/>
        <w:rPr>
          <w:rFonts w:cstheme="minorHAnsi"/>
        </w:rPr>
      </w:pPr>
      <w:hyperlink r:id="rId26" w:history="1">
        <w:r w:rsidRPr="000758EF">
          <w:rPr>
            <w:rStyle w:val="Lienhypertexte"/>
            <w:rFonts w:cstheme="minorHAnsi"/>
          </w:rPr>
          <w:t>http://infocommunication.gov.gn/</w:t>
        </w:r>
      </w:hyperlink>
      <w:r w:rsidRPr="000758EF">
        <w:rPr>
          <w:rFonts w:cstheme="minorHAnsi"/>
        </w:rPr>
        <w:t xml:space="preserve"> </w:t>
      </w:r>
    </w:p>
    <w:p w:rsidR="00250D0B" w:rsidRPr="000758EF" w:rsidRDefault="00250D0B" w:rsidP="00250D0B">
      <w:pPr>
        <w:pStyle w:val="Paragraphedeliste"/>
        <w:numPr>
          <w:ilvl w:val="0"/>
          <w:numId w:val="43"/>
        </w:numPr>
        <w:spacing w:after="0"/>
        <w:rPr>
          <w:rFonts w:cstheme="minorHAnsi"/>
        </w:rPr>
      </w:pPr>
      <w:hyperlink r:id="rId27" w:history="1">
        <w:r w:rsidRPr="000758EF">
          <w:rPr>
            <w:rStyle w:val="Lienhypertexte"/>
            <w:rFonts w:cstheme="minorHAnsi"/>
          </w:rPr>
          <w:t>http://commerce.gov.gn/</w:t>
        </w:r>
      </w:hyperlink>
      <w:r w:rsidRPr="000758EF">
        <w:rPr>
          <w:rFonts w:cstheme="minorHAnsi"/>
        </w:rPr>
        <w:t xml:space="preserve"> </w:t>
      </w:r>
    </w:p>
    <w:p w:rsidR="00250D0B" w:rsidRPr="000758EF" w:rsidRDefault="00250D0B" w:rsidP="00250D0B">
      <w:pPr>
        <w:spacing w:after="0"/>
        <w:rPr>
          <w:rFonts w:cstheme="minorHAnsi"/>
        </w:rPr>
      </w:pPr>
    </w:p>
    <w:p w:rsidR="00250D0B" w:rsidRPr="000758EF" w:rsidRDefault="00250D0B" w:rsidP="00250D0B">
      <w:pPr>
        <w:pStyle w:val="Paragraphedeliste"/>
        <w:numPr>
          <w:ilvl w:val="0"/>
          <w:numId w:val="43"/>
        </w:numPr>
        <w:spacing w:after="0"/>
        <w:rPr>
          <w:rFonts w:cstheme="minorHAnsi"/>
        </w:rPr>
      </w:pPr>
      <w:hyperlink r:id="rId28" w:history="1">
        <w:r w:rsidRPr="000758EF">
          <w:rPr>
            <w:rStyle w:val="Lienhypertexte"/>
            <w:rFonts w:cstheme="minorHAnsi"/>
          </w:rPr>
          <w:t>https://anss-guinee.org/</w:t>
        </w:r>
      </w:hyperlink>
      <w:r w:rsidRPr="000758EF">
        <w:rPr>
          <w:rFonts w:cstheme="minorHAnsi"/>
        </w:rPr>
        <w:t xml:space="preserve">  </w:t>
      </w:r>
    </w:p>
    <w:p w:rsidR="00250D0B" w:rsidRPr="000758EF" w:rsidRDefault="00250D0B" w:rsidP="00250D0B">
      <w:pPr>
        <w:spacing w:after="0"/>
        <w:rPr>
          <w:rFonts w:cstheme="minorHAnsi"/>
        </w:rPr>
      </w:pPr>
    </w:p>
    <w:p w:rsidR="00250D0B" w:rsidRPr="000758EF" w:rsidRDefault="00250D0B" w:rsidP="00250D0B">
      <w:pPr>
        <w:spacing w:after="0"/>
        <w:rPr>
          <w:rFonts w:cstheme="minorHAnsi"/>
          <w:b/>
        </w:rPr>
      </w:pPr>
      <w:r w:rsidRPr="000758EF">
        <w:rPr>
          <w:rFonts w:cstheme="minorHAnsi"/>
          <w:b/>
        </w:rPr>
        <w:t xml:space="preserve">Sources : </w:t>
      </w:r>
    </w:p>
    <w:p w:rsidR="00250D0B" w:rsidRPr="000758EF" w:rsidDel="00142BFE" w:rsidRDefault="00250D0B" w:rsidP="00250D0B">
      <w:pPr>
        <w:spacing w:after="0"/>
        <w:rPr>
          <w:rFonts w:cstheme="minorHAnsi"/>
        </w:rPr>
      </w:pPr>
      <w:hyperlink r:id="rId29" w:history="1">
        <w:r w:rsidRPr="000758EF">
          <w:rPr>
            <w:rStyle w:val="Lienhypertexte"/>
            <w:rFonts w:cstheme="minorHAnsi"/>
          </w:rPr>
          <w:t>https://fr.wikipedia.org/wiki/Minist%C3%A8re_guin%C3%A9en</w:t>
        </w:r>
      </w:hyperlink>
      <w:r w:rsidRPr="000758EF">
        <w:rPr>
          <w:rFonts w:cstheme="minorHAnsi"/>
        </w:rPr>
        <w:t xml:space="preserve"> </w:t>
      </w:r>
    </w:p>
    <w:p w:rsidR="00250D0B" w:rsidRPr="000758EF" w:rsidRDefault="00250D0B" w:rsidP="00250D0B">
      <w:pPr>
        <w:pStyle w:val="Default"/>
        <w:rPr>
          <w:rFonts w:asciiTheme="minorHAnsi" w:hAnsiTheme="minorHAnsi" w:cstheme="minorHAnsi"/>
          <w:color w:val="auto"/>
          <w:sz w:val="22"/>
          <w:szCs w:val="22"/>
        </w:rPr>
      </w:pPr>
      <w:hyperlink r:id="rId30" w:history="1">
        <w:r w:rsidRPr="000758EF">
          <w:rPr>
            <w:rStyle w:val="Lienhypertexte"/>
            <w:rFonts w:asciiTheme="minorHAnsi" w:hAnsiTheme="minorHAnsi" w:cstheme="minorHAnsi"/>
            <w:sz w:val="22"/>
            <w:szCs w:val="22"/>
          </w:rPr>
          <w:t>https://www.goafricaonline.com/gn/annuaire/ministeres</w:t>
        </w:r>
      </w:hyperlink>
    </w:p>
    <w:p w:rsidR="00250D0B" w:rsidRPr="000758EF" w:rsidRDefault="00250D0B" w:rsidP="00250D0B">
      <w:pPr>
        <w:pStyle w:val="Default"/>
        <w:rPr>
          <w:rFonts w:asciiTheme="minorHAnsi" w:hAnsiTheme="minorHAnsi" w:cstheme="minorHAnsi"/>
          <w:color w:val="auto"/>
          <w:sz w:val="22"/>
          <w:szCs w:val="22"/>
        </w:rPr>
      </w:pPr>
      <w:hyperlink r:id="rId31" w:history="1">
        <w:r w:rsidRPr="000758EF">
          <w:rPr>
            <w:rStyle w:val="Lienhypertexte"/>
            <w:rFonts w:asciiTheme="minorHAnsi" w:hAnsiTheme="minorHAnsi" w:cstheme="minorHAnsi"/>
            <w:sz w:val="22"/>
            <w:szCs w:val="22"/>
          </w:rPr>
          <w:t>https://guineematin.com/2018/05/26/gouvernement-kassory-voici-la-liste-des-33-ministres-decret/</w:t>
        </w:r>
      </w:hyperlink>
      <w:r w:rsidRPr="000758EF">
        <w:rPr>
          <w:rFonts w:asciiTheme="minorHAnsi" w:hAnsiTheme="minorHAnsi" w:cstheme="minorHAnsi"/>
          <w:color w:val="auto"/>
          <w:sz w:val="22"/>
          <w:szCs w:val="22"/>
        </w:rPr>
        <w:t xml:space="preserve"> </w:t>
      </w:r>
    </w:p>
    <w:p w:rsidR="00250D0B" w:rsidRPr="000758EF" w:rsidRDefault="00250D0B" w:rsidP="00250D0B">
      <w:pPr>
        <w:pStyle w:val="Default"/>
        <w:rPr>
          <w:rFonts w:asciiTheme="minorHAnsi" w:hAnsiTheme="minorHAnsi" w:cstheme="minorHAnsi"/>
          <w:color w:val="auto"/>
          <w:sz w:val="22"/>
          <w:szCs w:val="22"/>
        </w:rPr>
      </w:pPr>
    </w:p>
    <w:p w:rsidR="00CB24DB" w:rsidRPr="00DA0ACE" w:rsidRDefault="00513C4B" w:rsidP="00CB24DB">
      <w:pPr>
        <w:pStyle w:val="Default"/>
        <w:rPr>
          <w:rFonts w:asciiTheme="minorHAnsi" w:hAnsiTheme="minorHAnsi" w:cs="Calibri"/>
          <w:color w:val="auto"/>
          <w:sz w:val="22"/>
          <w:szCs w:val="22"/>
        </w:rPr>
      </w:pPr>
      <w:r>
        <w:rPr>
          <w:rFonts w:asciiTheme="minorHAnsi" w:hAnsiTheme="minorHAnsi" w:cs="Calibri"/>
          <w:b/>
          <w:color w:val="auto"/>
          <w:sz w:val="22"/>
          <w:szCs w:val="22"/>
        </w:rPr>
        <w:t>L</w:t>
      </w:r>
      <w:r w:rsidR="00CB24DB" w:rsidRPr="00DA0ACE">
        <w:rPr>
          <w:rFonts w:asciiTheme="minorHAnsi" w:hAnsiTheme="minorHAnsi" w:cs="Calibri"/>
          <w:b/>
          <w:color w:val="auto"/>
          <w:sz w:val="22"/>
          <w:szCs w:val="22"/>
        </w:rPr>
        <w:t>es régions ou pays visés</w:t>
      </w:r>
      <w:r>
        <w:rPr>
          <w:rFonts w:asciiTheme="minorHAnsi" w:hAnsiTheme="minorHAnsi" w:cs="Calibri"/>
          <w:b/>
          <w:color w:val="auto"/>
          <w:sz w:val="22"/>
          <w:szCs w:val="22"/>
        </w:rPr>
        <w:t xml:space="preserve"> géographiquement</w:t>
      </w:r>
      <w:r w:rsidR="00CB24DB" w:rsidRPr="00DA0ACE">
        <w:rPr>
          <w:rFonts w:asciiTheme="minorHAnsi" w:hAnsiTheme="minorHAnsi" w:cs="Calibri"/>
          <w:b/>
          <w:color w:val="auto"/>
          <w:sz w:val="22"/>
          <w:szCs w:val="22"/>
        </w:rPr>
        <w:t> :</w:t>
      </w:r>
      <w:r w:rsidR="00CB24DB" w:rsidRPr="00DA0ACE">
        <w:rPr>
          <w:rFonts w:asciiTheme="minorHAnsi" w:hAnsiTheme="minorHAnsi" w:cs="Calibri"/>
          <w:color w:val="auto"/>
          <w:sz w:val="22"/>
          <w:szCs w:val="22"/>
        </w:rPr>
        <w:t xml:space="preserve"> Guinée, Afrique Francophone </w:t>
      </w:r>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Le site sera</w:t>
      </w:r>
      <w:r w:rsidR="00513C4B">
        <w:rPr>
          <w:rFonts w:asciiTheme="minorHAnsi" w:hAnsiTheme="minorHAnsi" w:cs="Calibri"/>
          <w:color w:val="auto"/>
          <w:sz w:val="22"/>
          <w:szCs w:val="22"/>
        </w:rPr>
        <w:t xml:space="preserve"> en français, avec possibilités de traduction via des applications (add ons) utilisées par les utilisateurs.</w:t>
      </w:r>
    </w:p>
    <w:p w:rsidR="00CB24DB" w:rsidRPr="00DA0ACE" w:rsidRDefault="00CB24DB" w:rsidP="00CB24DB">
      <w:pPr>
        <w:pStyle w:val="Default"/>
        <w:rPr>
          <w:rFonts w:asciiTheme="minorHAnsi" w:hAnsiTheme="minorHAnsi" w:cs="Calibri"/>
          <w:color w:val="auto"/>
          <w:sz w:val="22"/>
          <w:szCs w:val="22"/>
        </w:rPr>
      </w:pPr>
    </w:p>
    <w:p w:rsidR="00513C4B" w:rsidRDefault="00CB24DB" w:rsidP="00CB24DB">
      <w:pPr>
        <w:pStyle w:val="Default"/>
        <w:rPr>
          <w:rFonts w:asciiTheme="minorHAnsi" w:hAnsiTheme="minorHAnsi" w:cs="Calibri"/>
          <w:color w:val="auto"/>
          <w:sz w:val="22"/>
          <w:szCs w:val="22"/>
        </w:rPr>
      </w:pPr>
      <w:r w:rsidRPr="00DA0ACE">
        <w:rPr>
          <w:rFonts w:asciiTheme="minorHAnsi" w:hAnsiTheme="minorHAnsi" w:cs="Courier New"/>
          <w:b/>
          <w:color w:val="auto"/>
          <w:sz w:val="22"/>
          <w:szCs w:val="22"/>
        </w:rPr>
        <w:t>C</w:t>
      </w:r>
      <w:r w:rsidRPr="00DA0ACE">
        <w:rPr>
          <w:rFonts w:asciiTheme="minorHAnsi" w:hAnsiTheme="minorHAnsi" w:cs="Calibri"/>
          <w:b/>
          <w:color w:val="auto"/>
          <w:sz w:val="22"/>
          <w:szCs w:val="22"/>
        </w:rPr>
        <w:t>ible est-elle mobile ? Se connecte-t-elle plutôt via smartphone/tablettes ? Plutôt via ordinateur ? :</w:t>
      </w:r>
      <w:r w:rsidRPr="00DA0ACE">
        <w:rPr>
          <w:rFonts w:asciiTheme="minorHAnsi" w:hAnsiTheme="minorHAnsi" w:cs="Calibri"/>
          <w:color w:val="auto"/>
          <w:sz w:val="22"/>
          <w:szCs w:val="22"/>
        </w:rPr>
        <w:t xml:space="preserve"> </w:t>
      </w:r>
    </w:p>
    <w:p w:rsidR="00CB24DB" w:rsidRDefault="00CB24DB"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les deux</w:t>
      </w:r>
      <w:r w:rsidR="00513C4B">
        <w:rPr>
          <w:rFonts w:asciiTheme="minorHAnsi" w:hAnsiTheme="minorHAnsi" w:cs="Calibri"/>
          <w:color w:val="auto"/>
          <w:sz w:val="22"/>
          <w:szCs w:val="22"/>
        </w:rPr>
        <w:t xml:space="preserve"> types</w:t>
      </w:r>
      <w:r w:rsidRPr="00DA0ACE">
        <w:rPr>
          <w:rFonts w:asciiTheme="minorHAnsi" w:hAnsiTheme="minorHAnsi" w:cs="Calibri"/>
          <w:color w:val="auto"/>
          <w:sz w:val="22"/>
          <w:szCs w:val="22"/>
        </w:rPr>
        <w:t xml:space="preserve">, par exemples les jeunes ou le grand public en général se connectera plutôt via Smartphone. Les professionnels via ordinateur. </w:t>
      </w:r>
    </w:p>
    <w:p w:rsidR="00250D0B" w:rsidRDefault="00250D0B" w:rsidP="00CB24DB">
      <w:pPr>
        <w:pStyle w:val="Default"/>
        <w:rPr>
          <w:rFonts w:asciiTheme="minorHAnsi" w:hAnsiTheme="minorHAnsi" w:cs="Calibri"/>
          <w:color w:val="auto"/>
          <w:sz w:val="22"/>
          <w:szCs w:val="22"/>
        </w:rPr>
      </w:pPr>
    </w:p>
    <w:p w:rsidR="00250D0B" w:rsidRDefault="00250D0B" w:rsidP="00CB24DB">
      <w:pPr>
        <w:pStyle w:val="Default"/>
        <w:rPr>
          <w:rFonts w:asciiTheme="minorHAnsi" w:hAnsiTheme="minorHAnsi" w:cs="Calibri"/>
          <w:color w:val="auto"/>
          <w:sz w:val="22"/>
          <w:szCs w:val="22"/>
        </w:rPr>
      </w:pPr>
    </w:p>
    <w:p w:rsidR="00250D0B" w:rsidRPr="00DA0ACE" w:rsidRDefault="00924617" w:rsidP="00250D0B">
      <w:pPr>
        <w:pStyle w:val="Titre2"/>
      </w:pPr>
      <w:r>
        <w:t xml:space="preserve">1.3 </w:t>
      </w:r>
      <w:r w:rsidR="00250D0B" w:rsidRPr="00DA0ACE">
        <w:t>Sites en exemples</w:t>
      </w:r>
    </w:p>
    <w:p w:rsidR="00250D0B" w:rsidRPr="00DA0ACE" w:rsidRDefault="00250D0B" w:rsidP="00250D0B">
      <w:pPr>
        <w:pStyle w:val="Default"/>
        <w:rPr>
          <w:rFonts w:asciiTheme="minorHAnsi" w:hAnsiTheme="minorHAnsi" w:cs="Calibri"/>
          <w:i/>
          <w:color w:val="auto"/>
          <w:sz w:val="22"/>
          <w:szCs w:val="22"/>
        </w:rPr>
      </w:pPr>
      <w:r w:rsidRPr="00DA0ACE">
        <w:rPr>
          <w:rFonts w:asciiTheme="minorHAnsi" w:hAnsiTheme="minorHAnsi" w:cs="Calibri"/>
          <w:i/>
          <w:color w:val="auto"/>
          <w:sz w:val="22"/>
          <w:szCs w:val="22"/>
        </w:rPr>
        <w:t xml:space="preserve">« J’aimerais que mon portail web ressemble à celui-ci. » </w:t>
      </w:r>
    </w:p>
    <w:p w:rsidR="00250D0B" w:rsidRPr="00391B57" w:rsidRDefault="00250D0B" w:rsidP="00250D0B">
      <w:pPr>
        <w:spacing w:after="0"/>
        <w:rPr>
          <w:rFonts w:cs="Calibri"/>
        </w:rPr>
      </w:pPr>
      <w:r w:rsidRPr="00391B57">
        <w:rPr>
          <w:b/>
        </w:rPr>
        <w:t>Exemples de</w:t>
      </w:r>
      <w:r>
        <w:rPr>
          <w:b/>
        </w:rPr>
        <w:t>s</w:t>
      </w:r>
      <w:r w:rsidRPr="00391B57">
        <w:rPr>
          <w:b/>
        </w:rPr>
        <w:t xml:space="preserve"> portail web qu’on aime (</w:t>
      </w:r>
      <w:r w:rsidRPr="00391B57">
        <w:rPr>
          <w:rFonts w:cs="Calibri"/>
        </w:rPr>
        <w:t>pour en inspirer et d’autres parts cerner les goûts afin de les retranscrire sur le portail web du MINISTÈRE DE LA SANTÉ)</w:t>
      </w:r>
    </w:p>
    <w:p w:rsidR="00250D0B" w:rsidRPr="00DA0ACE" w:rsidRDefault="00250D0B" w:rsidP="00250D0B">
      <w:pPr>
        <w:pStyle w:val="Paragraphedeliste"/>
        <w:spacing w:after="0"/>
        <w:ind w:left="714"/>
        <w:rPr>
          <w:rFonts w:cs="Calibri"/>
        </w:rPr>
      </w:pPr>
    </w:p>
    <w:p w:rsidR="00250D0B" w:rsidRPr="00DA0ACE" w:rsidRDefault="00250D0B" w:rsidP="00250D0B">
      <w:pPr>
        <w:spacing w:after="60" w:line="240" w:lineRule="auto"/>
        <w:rPr>
          <w:rStyle w:val="Lienhypertexte"/>
          <w:rFonts w:ascii="Arial" w:hAnsi="Arial" w:cs="Arial"/>
          <w:b/>
          <w:color w:val="auto"/>
          <w:u w:val="none"/>
        </w:rPr>
      </w:pPr>
      <w:bookmarkStart w:id="6" w:name="_Hlk2094214"/>
      <w:bookmarkStart w:id="7" w:name="_Hlk1040541"/>
      <w:r w:rsidRPr="00DA0ACE">
        <w:rPr>
          <w:rStyle w:val="Lienhypertexte"/>
          <w:rFonts w:ascii="Arial" w:hAnsi="Arial" w:cs="Arial"/>
          <w:b/>
          <w:color w:val="auto"/>
          <w:u w:val="none"/>
        </w:rPr>
        <w:t>Wordpress</w:t>
      </w:r>
    </w:p>
    <w:p w:rsidR="00250D0B" w:rsidRPr="00DA0ACE" w:rsidRDefault="00250D0B" w:rsidP="00250D0B">
      <w:pPr>
        <w:spacing w:afterLines="60" w:after="144" w:line="240" w:lineRule="auto"/>
        <w:rPr>
          <w:rStyle w:val="Lienhypertexte"/>
          <w:b/>
          <w:sz w:val="24"/>
          <w:szCs w:val="24"/>
        </w:rPr>
      </w:pPr>
      <w:hyperlink r:id="rId32" w:history="1">
        <w:r w:rsidRPr="00DA0ACE">
          <w:rPr>
            <w:rStyle w:val="Lienhypertexte"/>
            <w:b/>
            <w:sz w:val="24"/>
            <w:szCs w:val="24"/>
          </w:rPr>
          <w:t>https://sph.unc.edu/</w:t>
        </w:r>
      </w:hyperlink>
    </w:p>
    <w:p w:rsidR="00250D0B" w:rsidRDefault="00250D0B" w:rsidP="00250D0B">
      <w:pPr>
        <w:spacing w:after="0" w:line="240" w:lineRule="auto"/>
        <w:rPr>
          <w:rFonts w:cstheme="minorHAnsi"/>
          <w:b/>
          <w:lang w:val="fr-BE" w:eastAsia="de-DE"/>
        </w:rPr>
      </w:pPr>
      <w:hyperlink r:id="rId33" w:history="1">
        <w:r w:rsidRPr="00DA0ACE">
          <w:rPr>
            <w:rStyle w:val="Lienhypertexte"/>
            <w:rFonts w:cstheme="minorHAnsi"/>
            <w:b/>
            <w:lang w:val="fr-BE" w:eastAsia="de-DE"/>
          </w:rPr>
          <w:t>https://www.bium.ch/</w:t>
        </w:r>
      </w:hyperlink>
    </w:p>
    <w:p w:rsidR="00250D0B" w:rsidRPr="00D32A39" w:rsidRDefault="00250D0B" w:rsidP="00250D0B">
      <w:pPr>
        <w:spacing w:after="0" w:line="240" w:lineRule="auto"/>
        <w:rPr>
          <w:rFonts w:cstheme="minorHAnsi"/>
          <w:b/>
          <w:sz w:val="18"/>
          <w:szCs w:val="18"/>
          <w:lang w:val="fr-BE" w:eastAsia="de-DE"/>
        </w:rPr>
      </w:pPr>
      <w:hyperlink r:id="rId34" w:history="1">
        <w:r w:rsidRPr="00D32A39">
          <w:rPr>
            <w:rStyle w:val="Lienhypertexte"/>
            <w:rFonts w:cstheme="minorHAnsi"/>
            <w:sz w:val="18"/>
            <w:szCs w:val="18"/>
            <w:lang w:val="fr-BE" w:eastAsia="de-DE"/>
          </w:rPr>
          <w:t>https://www.bium.ch/documents/bases-de-donnees/</w:t>
        </w:r>
      </w:hyperlink>
      <w:r w:rsidRPr="00D32A39">
        <w:rPr>
          <w:rFonts w:cstheme="minorHAnsi"/>
          <w:b/>
          <w:sz w:val="18"/>
          <w:szCs w:val="18"/>
          <w:lang w:val="fr-BE" w:eastAsia="de-DE"/>
        </w:rPr>
        <w:t xml:space="preserve"> </w:t>
      </w:r>
    </w:p>
    <w:p w:rsidR="00250D0B" w:rsidRPr="002F2F82" w:rsidRDefault="00250D0B" w:rsidP="00250D0B">
      <w:pPr>
        <w:spacing w:afterLines="60" w:after="144" w:line="240" w:lineRule="auto"/>
        <w:rPr>
          <w:sz w:val="18"/>
          <w:szCs w:val="18"/>
        </w:rPr>
      </w:pPr>
      <w:hyperlink r:id="rId35" w:history="1">
        <w:r w:rsidRPr="002F2F82">
          <w:rPr>
            <w:rStyle w:val="Lienhypertexte"/>
            <w:sz w:val="18"/>
            <w:szCs w:val="18"/>
          </w:rPr>
          <w:t>https://www.bium.ch/publication-open-access/</w:t>
        </w:r>
      </w:hyperlink>
      <w:r w:rsidRPr="002F2F82">
        <w:rPr>
          <w:sz w:val="18"/>
          <w:szCs w:val="18"/>
        </w:rPr>
        <w:t xml:space="preserve"> </w:t>
      </w:r>
    </w:p>
    <w:p w:rsidR="00250D0B" w:rsidRPr="00DA0ACE" w:rsidRDefault="00250D0B" w:rsidP="00250D0B">
      <w:pPr>
        <w:spacing w:afterLines="60" w:after="144" w:line="240" w:lineRule="auto"/>
      </w:pPr>
      <w:hyperlink r:id="rId36" w:history="1">
        <w:r w:rsidRPr="00DA0ACE">
          <w:rPr>
            <w:rStyle w:val="Lienhypertexte"/>
          </w:rPr>
          <w:t>https://plateforme-elsa.org/structure/rame/</w:t>
        </w:r>
      </w:hyperlink>
    </w:p>
    <w:p w:rsidR="00250D0B" w:rsidRPr="00DA0ACE" w:rsidRDefault="00250D0B" w:rsidP="00250D0B">
      <w:pPr>
        <w:spacing w:afterLines="60" w:after="144" w:line="240" w:lineRule="auto"/>
        <w:rPr>
          <w:b/>
          <w:sz w:val="24"/>
          <w:szCs w:val="24"/>
        </w:rPr>
      </w:pPr>
      <w:hyperlink r:id="rId37" w:history="1">
        <w:r w:rsidRPr="00DA0ACE">
          <w:rPr>
            <w:rStyle w:val="Lienhypertexte"/>
            <w:sz w:val="24"/>
            <w:szCs w:val="24"/>
          </w:rPr>
          <w:t>https://africaledspartnership.org/</w:t>
        </w:r>
      </w:hyperlink>
    </w:p>
    <w:p w:rsidR="00250D0B" w:rsidRPr="00DA0ACE" w:rsidRDefault="00250D0B" w:rsidP="00250D0B">
      <w:pPr>
        <w:spacing w:afterLines="60" w:after="144" w:line="240" w:lineRule="auto"/>
        <w:rPr>
          <w:b/>
          <w:sz w:val="24"/>
          <w:szCs w:val="24"/>
        </w:rPr>
      </w:pPr>
      <w:hyperlink r:id="rId38" w:history="1">
        <w:r w:rsidRPr="00DA0ACE">
          <w:rPr>
            <w:rStyle w:val="Lienhypertexte"/>
            <w:sz w:val="24"/>
            <w:szCs w:val="24"/>
          </w:rPr>
          <w:t>https://ccp.jhu.edu/resources/</w:t>
        </w:r>
      </w:hyperlink>
      <w:r w:rsidRPr="00DA0ACE">
        <w:rPr>
          <w:b/>
          <w:sz w:val="24"/>
          <w:szCs w:val="24"/>
        </w:rPr>
        <w:t xml:space="preserve"> </w:t>
      </w:r>
    </w:p>
    <w:p w:rsidR="00250D0B" w:rsidRPr="00DA0ACE" w:rsidRDefault="00250D0B" w:rsidP="00250D0B">
      <w:pPr>
        <w:spacing w:afterLines="60" w:after="144" w:line="240" w:lineRule="auto"/>
      </w:pPr>
      <w:hyperlink r:id="rId39" w:history="1">
        <w:r w:rsidRPr="00DA0ACE">
          <w:rPr>
            <w:rStyle w:val="Lienhypertexte"/>
          </w:rPr>
          <w:t>https://www.auf.org/</w:t>
        </w:r>
      </w:hyperlink>
      <w:r w:rsidRPr="00DA0ACE">
        <w:t xml:space="preserve">  </w:t>
      </w:r>
    </w:p>
    <w:p w:rsidR="00250D0B" w:rsidRPr="00DA0ACE" w:rsidRDefault="00250D0B" w:rsidP="00250D0B">
      <w:pPr>
        <w:spacing w:afterLines="60" w:after="144" w:line="240" w:lineRule="auto"/>
        <w:rPr>
          <w:rStyle w:val="Lienhypertexte"/>
        </w:rPr>
      </w:pPr>
      <w:hyperlink r:id="rId40" w:history="1">
        <w:r w:rsidRPr="00DA0ACE">
          <w:rPr>
            <w:rStyle w:val="Lienhypertexte"/>
          </w:rPr>
          <w:t>https://www.kff.org/health-costs/</w:t>
        </w:r>
      </w:hyperlink>
    </w:p>
    <w:bookmarkEnd w:id="6"/>
    <w:p w:rsidR="00250D0B" w:rsidRPr="00DA0ACE" w:rsidRDefault="00250D0B" w:rsidP="00250D0B">
      <w:pPr>
        <w:spacing w:after="60" w:line="240" w:lineRule="auto"/>
      </w:pPr>
    </w:p>
    <w:p w:rsidR="00250D0B" w:rsidRPr="00DA0ACE" w:rsidRDefault="00250D0B" w:rsidP="00250D0B">
      <w:pPr>
        <w:spacing w:after="0" w:line="240" w:lineRule="auto"/>
        <w:rPr>
          <w:rFonts w:ascii="Arial" w:hAnsi="Arial" w:cs="Arial"/>
          <w:b/>
        </w:rPr>
      </w:pPr>
      <w:r w:rsidRPr="00DA0ACE">
        <w:rPr>
          <w:rFonts w:ascii="Arial" w:hAnsi="Arial" w:cs="Arial"/>
          <w:b/>
        </w:rPr>
        <w:t>Autres :</w:t>
      </w:r>
    </w:p>
    <w:p w:rsidR="00250D0B" w:rsidRPr="00DA0ACE" w:rsidRDefault="00250D0B" w:rsidP="00250D0B">
      <w:pPr>
        <w:pStyle w:val="Paragraphedeliste"/>
        <w:numPr>
          <w:ilvl w:val="0"/>
          <w:numId w:val="43"/>
        </w:numPr>
        <w:spacing w:after="240"/>
        <w:rPr>
          <w:rFonts w:cs="Calibri"/>
        </w:rPr>
      </w:pPr>
      <w:hyperlink r:id="rId41" w:history="1">
        <w:r w:rsidRPr="00DA0ACE">
          <w:rPr>
            <w:rStyle w:val="Lienhypertexte"/>
            <w:rFonts w:cs="Calibri"/>
          </w:rPr>
          <w:t>https://www.odess.io/</w:t>
        </w:r>
      </w:hyperlink>
      <w:r w:rsidRPr="00DA0ACE">
        <w:rPr>
          <w:rFonts w:cs="Calibri"/>
        </w:rPr>
        <w:t xml:space="preserve"> </w:t>
      </w:r>
    </w:p>
    <w:p w:rsidR="00250D0B" w:rsidRPr="00DA0ACE" w:rsidRDefault="00250D0B" w:rsidP="00250D0B">
      <w:pPr>
        <w:pStyle w:val="Paragraphedeliste"/>
        <w:numPr>
          <w:ilvl w:val="0"/>
          <w:numId w:val="43"/>
        </w:numPr>
        <w:spacing w:after="240"/>
      </w:pPr>
      <w:hyperlink r:id="rId42" w:history="1">
        <w:r w:rsidRPr="00DA0ACE">
          <w:rPr>
            <w:rStyle w:val="Lienhypertexte"/>
            <w:rFonts w:cs="Calibri"/>
          </w:rPr>
          <w:t>http://www.france-ehealthtech.org/</w:t>
        </w:r>
      </w:hyperlink>
      <w:r w:rsidRPr="00DA0ACE">
        <w:rPr>
          <w:rFonts w:cs="Calibri"/>
        </w:rPr>
        <w:t xml:space="preserve">  </w:t>
      </w:r>
    </w:p>
    <w:p w:rsidR="00250D0B" w:rsidRPr="00DA0ACE" w:rsidRDefault="00250D0B" w:rsidP="00250D0B">
      <w:pPr>
        <w:pStyle w:val="Paragraphedeliste"/>
        <w:numPr>
          <w:ilvl w:val="0"/>
          <w:numId w:val="43"/>
        </w:numPr>
        <w:spacing w:after="240"/>
      </w:pPr>
      <w:hyperlink r:id="rId43" w:history="1">
        <w:r w:rsidRPr="00DA0ACE">
          <w:rPr>
            <w:rStyle w:val="Lienhypertexte"/>
            <w:rFonts w:cs="Calibri"/>
          </w:rPr>
          <w:t>http://ideas4development.org/</w:t>
        </w:r>
      </w:hyperlink>
      <w:r w:rsidRPr="00DA0ACE">
        <w:rPr>
          <w:rFonts w:cs="Calibri"/>
        </w:rPr>
        <w:t xml:space="preserve"> </w:t>
      </w:r>
    </w:p>
    <w:p w:rsidR="00250D0B" w:rsidRPr="00DA0ACE" w:rsidRDefault="00250D0B" w:rsidP="00250D0B">
      <w:pPr>
        <w:pStyle w:val="Paragraphedeliste"/>
        <w:numPr>
          <w:ilvl w:val="0"/>
          <w:numId w:val="43"/>
        </w:numPr>
        <w:spacing w:after="240"/>
        <w:rPr>
          <w:rStyle w:val="Lienhypertexte"/>
          <w:color w:val="auto"/>
          <w:u w:val="none"/>
        </w:rPr>
      </w:pPr>
      <w:hyperlink r:id="rId44" w:history="1">
        <w:r w:rsidRPr="00DA0ACE">
          <w:rPr>
            <w:rStyle w:val="Lienhypertexte"/>
          </w:rPr>
          <w:t>https://www.grandsprixinnovation.paris/</w:t>
        </w:r>
      </w:hyperlink>
    </w:p>
    <w:p w:rsidR="00250D0B" w:rsidRPr="00DA0ACE" w:rsidRDefault="00250D0B" w:rsidP="00250D0B">
      <w:pPr>
        <w:pStyle w:val="Paragraphedeliste"/>
        <w:numPr>
          <w:ilvl w:val="0"/>
          <w:numId w:val="43"/>
        </w:numPr>
        <w:shd w:val="clear" w:color="auto" w:fill="FFFFFF"/>
        <w:rPr>
          <w:rFonts w:ascii="Arial" w:hAnsi="Arial" w:cs="Arial"/>
          <w:color w:val="222222"/>
        </w:rPr>
      </w:pPr>
      <w:hyperlink r:id="rId45" w:tgtFrame="_blank" w:history="1">
        <w:r w:rsidRPr="00DA0ACE">
          <w:rPr>
            <w:rStyle w:val="Lienhypertexte"/>
            <w:rFonts w:ascii="Arial" w:hAnsi="Arial" w:cs="Arial"/>
            <w:color w:val="0563C1"/>
          </w:rPr>
          <w:t>http://www.prf-fondsmondial.org/index.php/reseau-acces-medicament-essentie.html</w:t>
        </w:r>
      </w:hyperlink>
      <w:r w:rsidRPr="00DA0ACE">
        <w:rPr>
          <w:rFonts w:ascii="Arial" w:hAnsi="Arial" w:cs="Arial"/>
          <w:color w:val="222222"/>
        </w:rPr>
        <w:t> (Joomla)</w:t>
      </w:r>
    </w:p>
    <w:p w:rsidR="00250D0B" w:rsidRDefault="00250D0B" w:rsidP="00250D0B">
      <w:pPr>
        <w:spacing w:after="0"/>
        <w:rPr>
          <w:rFonts w:ascii="Arial" w:hAnsi="Arial" w:cs="Arial"/>
          <w:b/>
        </w:rPr>
      </w:pPr>
    </w:p>
    <w:p w:rsidR="00250D0B" w:rsidRPr="00DA0ACE" w:rsidRDefault="00250D0B" w:rsidP="00250D0B">
      <w:pPr>
        <w:spacing w:after="0"/>
        <w:rPr>
          <w:rFonts w:ascii="Arial" w:hAnsi="Arial" w:cs="Arial"/>
          <w:b/>
        </w:rPr>
      </w:pPr>
      <w:r w:rsidRPr="00DA0ACE">
        <w:rPr>
          <w:rFonts w:ascii="Arial" w:hAnsi="Arial" w:cs="Arial"/>
          <w:b/>
        </w:rPr>
        <w:t>Drupal</w:t>
      </w:r>
    </w:p>
    <w:p w:rsidR="00250D0B" w:rsidRPr="00DA0ACE" w:rsidRDefault="00250D0B" w:rsidP="00250D0B">
      <w:pPr>
        <w:spacing w:after="0" w:line="240" w:lineRule="auto"/>
        <w:rPr>
          <w:rStyle w:val="Lienhypertexte"/>
        </w:rPr>
      </w:pPr>
      <w:hyperlink r:id="rId46" w:history="1">
        <w:r w:rsidRPr="00DA0ACE">
          <w:rPr>
            <w:rStyle w:val="Lienhypertexte"/>
          </w:rPr>
          <w:t>https://samumsf.org/en</w:t>
        </w:r>
      </w:hyperlink>
    </w:p>
    <w:p w:rsidR="00250D0B" w:rsidRPr="00DA0ACE" w:rsidRDefault="00250D0B" w:rsidP="00250D0B">
      <w:pPr>
        <w:spacing w:after="60" w:line="240" w:lineRule="auto"/>
      </w:pPr>
      <w:hyperlink r:id="rId47" w:history="1">
        <w:r w:rsidRPr="00DA0ACE">
          <w:rPr>
            <w:rStyle w:val="Lienhypertexte"/>
          </w:rPr>
          <w:t>https://www.globalhealthlearning.org/fr</w:t>
        </w:r>
      </w:hyperlink>
    </w:p>
    <w:p w:rsidR="00250D0B" w:rsidRPr="00DA0ACE" w:rsidRDefault="00250D0B" w:rsidP="00250D0B">
      <w:pPr>
        <w:spacing w:after="60" w:line="240" w:lineRule="auto"/>
        <w:rPr>
          <w:rStyle w:val="Lienhypertexte"/>
        </w:rPr>
      </w:pPr>
      <w:hyperlink r:id="rId48" w:history="1">
        <w:r w:rsidRPr="00DA0ACE">
          <w:rPr>
            <w:rStyle w:val="Lienhypertexte"/>
          </w:rPr>
          <w:t>https://www.k4health.org/resources</w:t>
        </w:r>
      </w:hyperlink>
    </w:p>
    <w:p w:rsidR="00250D0B" w:rsidRPr="00DA0ACE" w:rsidRDefault="00250D0B" w:rsidP="00250D0B">
      <w:pPr>
        <w:spacing w:after="60" w:line="240" w:lineRule="auto"/>
      </w:pPr>
      <w:hyperlink r:id="rId49" w:history="1">
        <w:r w:rsidRPr="00690AC8">
          <w:rPr>
            <w:rStyle w:val="Lienhypertexte"/>
          </w:rPr>
          <w:t>https://www.popline.org/</w:t>
        </w:r>
      </w:hyperlink>
      <w:r>
        <w:t xml:space="preserve"> </w:t>
      </w:r>
    </w:p>
    <w:p w:rsidR="00250D0B" w:rsidRPr="00DA0ACE" w:rsidRDefault="00250D0B" w:rsidP="00250D0B">
      <w:pPr>
        <w:spacing w:after="60" w:line="240" w:lineRule="auto"/>
      </w:pPr>
    </w:p>
    <w:p w:rsidR="00250D0B" w:rsidRPr="00DA0ACE" w:rsidRDefault="00250D0B" w:rsidP="00250D0B">
      <w:pPr>
        <w:spacing w:after="60" w:line="240" w:lineRule="auto"/>
      </w:pPr>
      <w:hyperlink r:id="rId50" w:history="1">
        <w:r w:rsidRPr="00DA0ACE">
          <w:rPr>
            <w:rStyle w:val="Lienhypertexte"/>
          </w:rPr>
          <w:t>https://www.usaid.gov/news-information/fact-sheets/health-systems-2020-hs-2020</w:t>
        </w:r>
      </w:hyperlink>
    </w:p>
    <w:p w:rsidR="00250D0B" w:rsidRPr="00DA0ACE" w:rsidRDefault="00250D0B" w:rsidP="00250D0B">
      <w:pPr>
        <w:spacing w:after="60" w:line="240" w:lineRule="auto"/>
        <w:rPr>
          <w:rStyle w:val="Lienhypertexte"/>
          <w:lang w:val="fr-BE"/>
        </w:rPr>
      </w:pPr>
      <w:hyperlink r:id="rId51" w:history="1">
        <w:r w:rsidRPr="00DA0ACE">
          <w:rPr>
            <w:rStyle w:val="Lienhypertexte"/>
            <w:lang w:val="fr-BE"/>
          </w:rPr>
          <w:t>https://www.globalhealthdelivery.org/</w:t>
        </w:r>
      </w:hyperlink>
    </w:p>
    <w:p w:rsidR="00250D0B" w:rsidRPr="00DA0ACE" w:rsidRDefault="00250D0B" w:rsidP="00250D0B">
      <w:pPr>
        <w:spacing w:after="60" w:line="240" w:lineRule="auto"/>
        <w:rPr>
          <w:lang w:val="fr-BE"/>
        </w:rPr>
      </w:pPr>
      <w:hyperlink r:id="rId52" w:history="1">
        <w:r w:rsidRPr="00DA0ACE">
          <w:rPr>
            <w:rStyle w:val="Lienhypertexte"/>
            <w:lang w:val="fr-BE"/>
          </w:rPr>
          <w:t>http://resources.jhpiego.org/resources/technical-program</w:t>
        </w:r>
      </w:hyperlink>
      <w:r w:rsidRPr="00DA0ACE">
        <w:rPr>
          <w:lang w:val="fr-BE"/>
        </w:rPr>
        <w:t xml:space="preserve"> </w:t>
      </w:r>
    </w:p>
    <w:p w:rsidR="00250D0B" w:rsidRPr="00DA0ACE" w:rsidRDefault="00250D0B" w:rsidP="00250D0B">
      <w:pPr>
        <w:spacing w:after="60" w:line="240" w:lineRule="auto"/>
        <w:rPr>
          <w:rFonts w:cs="Calibri"/>
          <w:lang w:val="fr-BE"/>
        </w:rPr>
      </w:pPr>
      <w:hyperlink r:id="rId53" w:history="1">
        <w:r w:rsidRPr="00DA0ACE">
          <w:rPr>
            <w:rStyle w:val="Lienhypertexte"/>
            <w:rFonts w:cs="Calibri"/>
          </w:rPr>
          <w:t>https://www.urc-chs.com/our-resource-library</w:t>
        </w:r>
      </w:hyperlink>
      <w:r w:rsidRPr="00DA0ACE">
        <w:rPr>
          <w:rFonts w:cs="Calibri"/>
          <w:lang w:val="fr-BE"/>
        </w:rPr>
        <w:t xml:space="preserve"> </w:t>
      </w:r>
    </w:p>
    <w:bookmarkStart w:id="8" w:name="_Hlk1040391"/>
    <w:p w:rsidR="00250D0B" w:rsidRPr="00DA0ACE" w:rsidRDefault="00250D0B" w:rsidP="00250D0B">
      <w:pPr>
        <w:spacing w:after="60" w:line="240" w:lineRule="auto"/>
        <w:rPr>
          <w:lang w:val="fr-BE"/>
        </w:rPr>
      </w:pPr>
      <w:r w:rsidRPr="00DA0ACE">
        <w:rPr>
          <w:lang w:val="fr-BE"/>
        </w:rPr>
        <w:fldChar w:fldCharType="begin"/>
      </w:r>
      <w:r w:rsidRPr="00DA0ACE">
        <w:rPr>
          <w:lang w:val="fr-BE"/>
        </w:rPr>
        <w:instrText xml:space="preserve"> HYPERLINK "http://www.msh.org/resources" </w:instrText>
      </w:r>
      <w:r w:rsidRPr="00DA0ACE">
        <w:rPr>
          <w:lang w:val="fr-BE"/>
        </w:rPr>
        <w:fldChar w:fldCharType="separate"/>
      </w:r>
      <w:r w:rsidRPr="00DA0ACE">
        <w:rPr>
          <w:rStyle w:val="Lienhypertexte"/>
          <w:lang w:val="fr-BE"/>
        </w:rPr>
        <w:t>http://www.msh.org/resources</w:t>
      </w:r>
      <w:r w:rsidRPr="00DA0ACE">
        <w:rPr>
          <w:lang w:val="fr-BE"/>
        </w:rPr>
        <w:fldChar w:fldCharType="end"/>
      </w:r>
    </w:p>
    <w:p w:rsidR="00250D0B" w:rsidRPr="00DA0ACE" w:rsidRDefault="00250D0B" w:rsidP="00250D0B">
      <w:pPr>
        <w:spacing w:after="60" w:line="240" w:lineRule="auto"/>
        <w:rPr>
          <w:lang w:val="fr-BE"/>
        </w:rPr>
      </w:pPr>
      <w:hyperlink r:id="rId54" w:history="1">
        <w:r w:rsidRPr="00DA0ACE">
          <w:rPr>
            <w:rStyle w:val="Lienhypertexte"/>
            <w:lang w:val="fr-BE"/>
          </w:rPr>
          <w:t>https://www.mcsprogram.org/resources/</w:t>
        </w:r>
      </w:hyperlink>
      <w:r w:rsidRPr="00DA0ACE">
        <w:rPr>
          <w:lang w:val="fr-BE"/>
        </w:rPr>
        <w:t xml:space="preserve"> </w:t>
      </w:r>
    </w:p>
    <w:bookmarkEnd w:id="8"/>
    <w:p w:rsidR="00250D0B" w:rsidRPr="00DA0ACE" w:rsidRDefault="00250D0B" w:rsidP="00250D0B">
      <w:pPr>
        <w:spacing w:after="60" w:line="240" w:lineRule="auto"/>
      </w:pPr>
      <w:r w:rsidRPr="00DA0ACE">
        <w:fldChar w:fldCharType="begin"/>
      </w:r>
      <w:r w:rsidRPr="00DA0ACE">
        <w:rPr>
          <w:lang w:val="fr-BE"/>
        </w:rPr>
        <w:instrText xml:space="preserve"> HYPERLINK "https://www.sites.univ-rennes2.fr/urfist/veille-recherche/culture-informationnelle" </w:instrText>
      </w:r>
      <w:r w:rsidRPr="00DA0ACE">
        <w:fldChar w:fldCharType="separate"/>
      </w:r>
      <w:r w:rsidRPr="00DA0ACE">
        <w:rPr>
          <w:rStyle w:val="Lienhypertexte"/>
        </w:rPr>
        <w:t>https://www.sites.univ-rennes2.fr/urfist/veille-recherche/culture-informationnelle</w:t>
      </w:r>
      <w:r w:rsidRPr="00DA0ACE">
        <w:rPr>
          <w:rStyle w:val="Lienhypertexte"/>
        </w:rPr>
        <w:fldChar w:fldCharType="end"/>
      </w:r>
      <w:r w:rsidRPr="00DA0ACE">
        <w:t xml:space="preserve"> </w:t>
      </w:r>
    </w:p>
    <w:p w:rsidR="00250D0B" w:rsidRPr="00DA0ACE" w:rsidRDefault="00250D0B" w:rsidP="00250D0B">
      <w:pPr>
        <w:spacing w:after="60" w:line="240" w:lineRule="auto"/>
      </w:pPr>
      <w:hyperlink r:id="rId55" w:history="1">
        <w:r w:rsidRPr="00DA0ACE">
          <w:rPr>
            <w:rStyle w:val="Lienhypertexte"/>
          </w:rPr>
          <w:t>https://www.inspq.qc.ca/formation/institut</w:t>
        </w:r>
      </w:hyperlink>
      <w:r w:rsidRPr="00DA0ACE">
        <w:t xml:space="preserve">  </w:t>
      </w:r>
    </w:p>
    <w:p w:rsidR="00250D0B" w:rsidRPr="00DA0ACE" w:rsidRDefault="00250D0B" w:rsidP="00250D0B">
      <w:pPr>
        <w:spacing w:after="60" w:line="240" w:lineRule="auto"/>
      </w:pPr>
      <w:hyperlink r:id="rId56" w:history="1">
        <w:r w:rsidRPr="00DA0ACE">
          <w:rPr>
            <w:rStyle w:val="Lienhypertexte"/>
          </w:rPr>
          <w:t>http://www.csmoesac.qc.ca/centre-documentation-education-adultes-condition-feminine-cdeacf</w:t>
        </w:r>
      </w:hyperlink>
    </w:p>
    <w:p w:rsidR="00250D0B" w:rsidRPr="00DA0ACE" w:rsidRDefault="00250D0B" w:rsidP="00250D0B">
      <w:pPr>
        <w:spacing w:after="60" w:line="240" w:lineRule="auto"/>
      </w:pPr>
      <w:hyperlink r:id="rId57" w:history="1">
        <w:r w:rsidRPr="00DA0ACE">
          <w:rPr>
            <w:rStyle w:val="Lienhypertexte"/>
          </w:rPr>
          <w:t>http://cdeacf.ca/ace</w:t>
        </w:r>
      </w:hyperlink>
      <w:r w:rsidRPr="00DA0ACE">
        <w:t xml:space="preserve"> </w:t>
      </w:r>
    </w:p>
    <w:bookmarkStart w:id="9" w:name="_Hlk2095238"/>
    <w:p w:rsidR="00250D0B" w:rsidRPr="00DA0ACE" w:rsidRDefault="00250D0B" w:rsidP="00250D0B">
      <w:pPr>
        <w:spacing w:after="60" w:line="240" w:lineRule="auto"/>
      </w:pPr>
      <w:r w:rsidRPr="00DA0ACE">
        <w:fldChar w:fldCharType="begin"/>
      </w:r>
      <w:r w:rsidRPr="00DA0ACE">
        <w:instrText xml:space="preserve"> HYPERLINK "https://www.popline.org/poplinesubjects" </w:instrText>
      </w:r>
      <w:r w:rsidRPr="00DA0ACE">
        <w:fldChar w:fldCharType="separate"/>
      </w:r>
      <w:r w:rsidRPr="00DA0ACE">
        <w:rPr>
          <w:rStyle w:val="Lienhypertexte"/>
        </w:rPr>
        <w:t>https://www.popline.org/poplinesubjects</w:t>
      </w:r>
      <w:r w:rsidRPr="00DA0ACE">
        <w:fldChar w:fldCharType="end"/>
      </w:r>
      <w:r w:rsidRPr="00DA0ACE">
        <w:t xml:space="preserve"> </w:t>
      </w:r>
    </w:p>
    <w:p w:rsidR="00250D0B" w:rsidRPr="00DA0ACE" w:rsidRDefault="00250D0B" w:rsidP="00250D0B">
      <w:pPr>
        <w:shd w:val="clear" w:color="auto" w:fill="FFFFFF"/>
        <w:rPr>
          <w:rFonts w:ascii="Arial" w:hAnsi="Arial" w:cs="Arial"/>
          <w:color w:val="222222"/>
          <w:lang w:val="fr-BE"/>
        </w:rPr>
      </w:pPr>
      <w:bookmarkStart w:id="10" w:name="_Hlk1040349"/>
      <w:bookmarkEnd w:id="9"/>
    </w:p>
    <w:p w:rsidR="00250D0B" w:rsidRPr="00DA0ACE" w:rsidRDefault="00250D0B" w:rsidP="00250D0B">
      <w:pPr>
        <w:shd w:val="clear" w:color="auto" w:fill="FFFFFF"/>
        <w:spacing w:after="0"/>
        <w:rPr>
          <w:rFonts w:ascii="Arial" w:hAnsi="Arial" w:cs="Arial"/>
          <w:b/>
          <w:color w:val="222222"/>
          <w:lang w:val="fr-BE"/>
        </w:rPr>
      </w:pPr>
      <w:r w:rsidRPr="00DA0ACE">
        <w:rPr>
          <w:rFonts w:ascii="Arial" w:hAnsi="Arial" w:cs="Arial"/>
          <w:b/>
          <w:color w:val="222222"/>
          <w:lang w:val="fr-BE"/>
        </w:rPr>
        <w:t>Autres CMS</w:t>
      </w:r>
    </w:p>
    <w:p w:rsidR="00250D0B" w:rsidRPr="00DA0ACE" w:rsidRDefault="00250D0B" w:rsidP="00250D0B">
      <w:pPr>
        <w:shd w:val="clear" w:color="auto" w:fill="FFFFFF"/>
        <w:spacing w:after="0"/>
        <w:rPr>
          <w:rFonts w:cstheme="minorHAnsi"/>
          <w:color w:val="222222"/>
          <w:lang w:val="fr-BE"/>
        </w:rPr>
      </w:pPr>
      <w:hyperlink r:id="rId58" w:history="1">
        <w:r w:rsidRPr="00DA0ACE">
          <w:rPr>
            <w:rStyle w:val="Lienhypertexte"/>
            <w:rFonts w:cstheme="minorHAnsi"/>
            <w:lang w:val="fr-BE"/>
          </w:rPr>
          <w:t>https://www.measureevaluation.org/resources</w:t>
        </w:r>
      </w:hyperlink>
      <w:r w:rsidRPr="00DA0ACE">
        <w:rPr>
          <w:rFonts w:cstheme="minorHAnsi"/>
          <w:color w:val="222222"/>
          <w:lang w:val="fr-BE"/>
        </w:rPr>
        <w:t xml:space="preserve"> </w:t>
      </w:r>
    </w:p>
    <w:bookmarkStart w:id="11" w:name="_Hlk1040510"/>
    <w:bookmarkEnd w:id="10"/>
    <w:p w:rsidR="00250D0B" w:rsidRDefault="00250D0B" w:rsidP="00250D0B">
      <w:pPr>
        <w:shd w:val="clear" w:color="auto" w:fill="FFFFFF"/>
        <w:rPr>
          <w:rFonts w:cstheme="minorHAnsi"/>
          <w:color w:val="222222"/>
          <w:lang w:val="fr-BE"/>
        </w:rPr>
      </w:pPr>
      <w:r w:rsidRPr="00DA0ACE">
        <w:rPr>
          <w:rFonts w:cstheme="minorHAnsi"/>
          <w:color w:val="222222"/>
          <w:lang w:val="fr-BE"/>
        </w:rPr>
        <w:fldChar w:fldCharType="begin"/>
      </w:r>
      <w:r w:rsidRPr="00DA0ACE">
        <w:rPr>
          <w:rFonts w:cstheme="minorHAnsi"/>
          <w:color w:val="222222"/>
          <w:lang w:val="fr-BE"/>
        </w:rPr>
        <w:instrText xml:space="preserve"> HYPERLINK "http://www.phrplus.org/pubs_new.html" </w:instrText>
      </w:r>
      <w:r w:rsidRPr="00DA0ACE">
        <w:rPr>
          <w:rFonts w:cstheme="minorHAnsi"/>
          <w:color w:val="222222"/>
          <w:lang w:val="fr-BE"/>
        </w:rPr>
        <w:fldChar w:fldCharType="separate"/>
      </w:r>
      <w:r w:rsidRPr="00DA0ACE">
        <w:rPr>
          <w:rStyle w:val="Lienhypertexte"/>
          <w:rFonts w:cstheme="minorHAnsi"/>
          <w:lang w:val="fr-BE"/>
        </w:rPr>
        <w:t>http://www.phrplus.org/pubs_new.html</w:t>
      </w:r>
      <w:r w:rsidRPr="00DA0ACE">
        <w:rPr>
          <w:rFonts w:cstheme="minorHAnsi"/>
          <w:color w:val="222222"/>
          <w:lang w:val="fr-BE"/>
        </w:rPr>
        <w:fldChar w:fldCharType="end"/>
      </w:r>
      <w:r w:rsidRPr="00DA0ACE">
        <w:rPr>
          <w:rFonts w:cstheme="minorHAnsi"/>
          <w:color w:val="222222"/>
          <w:lang w:val="fr-BE"/>
        </w:rPr>
        <w:t xml:space="preserve"> </w:t>
      </w:r>
    </w:p>
    <w:p w:rsidR="00250D0B" w:rsidRPr="00DA0ACE" w:rsidRDefault="00250D0B" w:rsidP="00250D0B">
      <w:pPr>
        <w:shd w:val="clear" w:color="auto" w:fill="FFFFFF"/>
        <w:rPr>
          <w:rFonts w:cstheme="minorHAnsi"/>
          <w:color w:val="222222"/>
          <w:lang w:val="fr-BE"/>
        </w:rPr>
      </w:pPr>
    </w:p>
    <w:p w:rsidR="00CB24DB" w:rsidRPr="00DA0ACE" w:rsidRDefault="00924617" w:rsidP="00924617">
      <w:pPr>
        <w:pStyle w:val="Titre2"/>
        <w:rPr>
          <w:rFonts w:asciiTheme="minorHAnsi" w:hAnsiTheme="minorHAnsi"/>
        </w:rPr>
      </w:pPr>
      <w:bookmarkStart w:id="12" w:name="_Toc524441123"/>
      <w:bookmarkEnd w:id="7"/>
      <w:bookmarkEnd w:id="11"/>
      <w:r>
        <w:rPr>
          <w:rFonts w:asciiTheme="minorHAnsi" w:hAnsiTheme="minorHAnsi"/>
        </w:rPr>
        <w:lastRenderedPageBreak/>
        <w:t xml:space="preserve">1.4 </w:t>
      </w:r>
      <w:r w:rsidR="00CB24DB" w:rsidRPr="00DA0ACE">
        <w:rPr>
          <w:rFonts w:asciiTheme="minorHAnsi" w:hAnsiTheme="minorHAnsi"/>
        </w:rPr>
        <w:t xml:space="preserve">Objectifs qualitatifs &amp; quantitatifs du </w:t>
      </w:r>
      <w:r w:rsidR="00BF556E" w:rsidRPr="00DA0ACE">
        <w:rPr>
          <w:rFonts w:asciiTheme="minorHAnsi" w:hAnsiTheme="minorHAnsi"/>
        </w:rPr>
        <w:t>portail</w:t>
      </w:r>
      <w:r w:rsidR="00CB24DB" w:rsidRPr="00DA0ACE">
        <w:rPr>
          <w:rFonts w:asciiTheme="minorHAnsi" w:hAnsiTheme="minorHAnsi"/>
        </w:rPr>
        <w:t>.</w:t>
      </w:r>
      <w:bookmarkEnd w:id="12"/>
      <w:r w:rsidR="00CB24DB" w:rsidRPr="00DA0ACE">
        <w:rPr>
          <w:rFonts w:asciiTheme="minorHAnsi" w:hAnsiTheme="minorHAnsi"/>
        </w:rPr>
        <w:t xml:space="preserve"> </w:t>
      </w:r>
    </w:p>
    <w:p w:rsidR="00CB24DB" w:rsidRPr="00DA0ACE" w:rsidRDefault="00CB24DB" w:rsidP="00CB24DB">
      <w:pPr>
        <w:pStyle w:val="Paragraphedeliste"/>
        <w:numPr>
          <w:ilvl w:val="0"/>
          <w:numId w:val="8"/>
        </w:numPr>
        <w:spacing w:after="0"/>
        <w:jc w:val="both"/>
      </w:pPr>
      <w:r w:rsidRPr="00DA0ACE">
        <w:t xml:space="preserve">Renforcer la communication interne et externe </w:t>
      </w:r>
      <w:r w:rsidR="004C7FCE" w:rsidRPr="00DA0ACE">
        <w:t xml:space="preserve">du </w:t>
      </w:r>
      <w:r w:rsidR="0090602F" w:rsidRPr="00DA0ACE">
        <w:t>MINISTÈRE DE LA SANTÉ</w:t>
      </w:r>
      <w:r w:rsidRPr="00DA0ACE">
        <w:t xml:space="preserve"> avec toutes parties prenantes</w:t>
      </w:r>
    </w:p>
    <w:p w:rsidR="00CB24DB" w:rsidRPr="00DA0ACE" w:rsidRDefault="00CB24DB" w:rsidP="00CB24DB">
      <w:pPr>
        <w:pStyle w:val="Paragraphedeliste"/>
        <w:numPr>
          <w:ilvl w:val="0"/>
          <w:numId w:val="8"/>
        </w:numPr>
        <w:jc w:val="both"/>
      </w:pPr>
      <w:r w:rsidRPr="00DA0ACE">
        <w:t xml:space="preserve">Accroitre la transparence des activités </w:t>
      </w:r>
      <w:r w:rsidR="004C7FCE" w:rsidRPr="00DA0ACE">
        <w:t xml:space="preserve">du </w:t>
      </w:r>
      <w:r w:rsidR="0090602F" w:rsidRPr="00DA0ACE">
        <w:t>MINISTÈRE DE LA SANTÉ</w:t>
      </w:r>
      <w:r w:rsidR="002D7A4B" w:rsidRPr="00DA0ACE">
        <w:t xml:space="preserve"> Guinée</w:t>
      </w:r>
    </w:p>
    <w:p w:rsidR="00CB24DB" w:rsidRPr="00DA0ACE" w:rsidRDefault="00CB24DB" w:rsidP="00CB24DB">
      <w:pPr>
        <w:pStyle w:val="Paragraphedeliste"/>
        <w:numPr>
          <w:ilvl w:val="0"/>
          <w:numId w:val="8"/>
        </w:numPr>
        <w:jc w:val="both"/>
      </w:pPr>
      <w:r w:rsidRPr="00DA0ACE">
        <w:t>Publier (et permettre leur téléchargement) des documents clés du secteur en relation avec la lutte</w:t>
      </w:r>
      <w:r w:rsidR="002D7A4B" w:rsidRPr="00DA0ACE">
        <w:t xml:space="preserve"> contre les maladies sous surveillance</w:t>
      </w:r>
      <w:r w:rsidRPr="00DA0ACE">
        <w:t xml:space="preserve"> et le renforcement du Système Sanitaire (RSS)</w:t>
      </w:r>
    </w:p>
    <w:p w:rsidR="00CB24DB" w:rsidRPr="00DA0ACE" w:rsidRDefault="00CB24DB" w:rsidP="00CB24DB">
      <w:pPr>
        <w:pStyle w:val="Paragraphedeliste"/>
        <w:numPr>
          <w:ilvl w:val="0"/>
          <w:numId w:val="8"/>
        </w:numPr>
        <w:jc w:val="both"/>
      </w:pPr>
      <w:r w:rsidRPr="00DA0ACE">
        <w:t xml:space="preserve">Faire connaitre et valoriser les activités des </w:t>
      </w:r>
      <w:r w:rsidR="00924617">
        <w:t xml:space="preserve">Organisations de la Société </w:t>
      </w:r>
      <w:r w:rsidR="00924617" w:rsidRPr="00924617">
        <w:t>Civile (</w:t>
      </w:r>
      <w:r w:rsidRPr="00924617">
        <w:rPr>
          <w:b/>
          <w:shd w:val="clear" w:color="auto" w:fill="FFFF00"/>
        </w:rPr>
        <w:t>OSC</w:t>
      </w:r>
      <w:r w:rsidR="00924617" w:rsidRPr="00924617">
        <w:rPr>
          <w:b/>
          <w:shd w:val="clear" w:color="auto" w:fill="FFFF00"/>
        </w:rPr>
        <w:t>)</w:t>
      </w:r>
    </w:p>
    <w:p w:rsidR="00CB24DB" w:rsidRPr="00DA0ACE" w:rsidRDefault="00CB24DB" w:rsidP="00CB24DB">
      <w:pPr>
        <w:pStyle w:val="Paragraphedeliste"/>
        <w:numPr>
          <w:ilvl w:val="0"/>
          <w:numId w:val="8"/>
        </w:numPr>
        <w:jc w:val="both"/>
      </w:pPr>
      <w:r w:rsidRPr="00DA0ACE">
        <w:t>Permettre un travail collabora</w:t>
      </w:r>
      <w:r w:rsidR="00C21F5C" w:rsidRPr="00DA0ACE">
        <w:t xml:space="preserve">tif entre les acteurs clés du </w:t>
      </w:r>
      <w:r w:rsidR="0090602F" w:rsidRPr="00DA0ACE">
        <w:t>MINISTÈRE DE LA SANTÉ</w:t>
      </w:r>
    </w:p>
    <w:p w:rsidR="00CB24DB" w:rsidRPr="00DA0ACE" w:rsidRDefault="00CB24DB" w:rsidP="00CB24DB">
      <w:pPr>
        <w:pStyle w:val="Paragraphedeliste"/>
        <w:numPr>
          <w:ilvl w:val="0"/>
          <w:numId w:val="8"/>
        </w:numPr>
        <w:jc w:val="both"/>
      </w:pPr>
      <w:r w:rsidRPr="00DA0ACE">
        <w:t xml:space="preserve">Promouvoir la compétence numérique et la gestion de compétences personnelles (PKM) </w:t>
      </w:r>
    </w:p>
    <w:p w:rsidR="00CB24DB" w:rsidRPr="00DA0ACE" w:rsidRDefault="00CB24DB" w:rsidP="00CB24DB">
      <w:pPr>
        <w:pStyle w:val="Paragraphedeliste"/>
        <w:numPr>
          <w:ilvl w:val="0"/>
          <w:numId w:val="9"/>
        </w:numPr>
        <w:jc w:val="both"/>
      </w:pPr>
      <w:r w:rsidRPr="00DA0ACE">
        <w:t xml:space="preserve">Avoir plus les possibilités que l’information vient chez </w:t>
      </w:r>
      <w:r w:rsidR="00C21F5C" w:rsidRPr="00DA0ACE">
        <w:t xml:space="preserve">le </w:t>
      </w:r>
      <w:r w:rsidR="0090602F" w:rsidRPr="00DA0ACE">
        <w:t>MINISTÈRE DE LA SANTÉ</w:t>
      </w:r>
      <w:r w:rsidRPr="00DA0ACE">
        <w:t xml:space="preserve"> à la fois que la chercher activement (veuille informationnelle active)</w:t>
      </w:r>
    </w:p>
    <w:p w:rsidR="00CB24DB" w:rsidRPr="00DA0ACE" w:rsidRDefault="00CB24DB" w:rsidP="00CB24DB">
      <w:pPr>
        <w:pStyle w:val="Paragraphedeliste"/>
        <w:numPr>
          <w:ilvl w:val="0"/>
          <w:numId w:val="9"/>
        </w:numPr>
        <w:jc w:val="both"/>
      </w:pPr>
      <w:r w:rsidRPr="00DA0ACE">
        <w:t>Disposer d’un moyen de communication adaptée avec les adolescentes et le grand public en générale</w:t>
      </w:r>
    </w:p>
    <w:p w:rsidR="00CB24DB" w:rsidRPr="00DA0ACE" w:rsidRDefault="00CB24DB" w:rsidP="00CB24DB">
      <w:pPr>
        <w:pStyle w:val="Default"/>
        <w:rPr>
          <w:rFonts w:asciiTheme="minorHAnsi" w:hAnsiTheme="minorHAnsi" w:cs="Calibri"/>
          <w:color w:val="auto"/>
          <w:sz w:val="22"/>
          <w:szCs w:val="22"/>
        </w:rPr>
      </w:pPr>
    </w:p>
    <w:p w:rsidR="00CB24DB" w:rsidRPr="00DA0ACE" w:rsidRDefault="00513C4B" w:rsidP="00CB24DB">
      <w:pPr>
        <w:pStyle w:val="Default"/>
        <w:rPr>
          <w:rFonts w:asciiTheme="minorHAnsi" w:hAnsiTheme="minorHAnsi" w:cs="Calibri"/>
          <w:color w:val="auto"/>
          <w:sz w:val="22"/>
          <w:szCs w:val="22"/>
        </w:rPr>
      </w:pPr>
      <w:r>
        <w:rPr>
          <w:rFonts w:asciiTheme="minorHAnsi" w:hAnsiTheme="minorHAnsi" w:cs="Calibri"/>
          <w:color w:val="auto"/>
          <w:sz w:val="22"/>
          <w:szCs w:val="22"/>
        </w:rPr>
        <w:t>L</w:t>
      </w:r>
      <w:r w:rsidR="00CB24DB" w:rsidRPr="00DA0ACE">
        <w:rPr>
          <w:rFonts w:asciiTheme="minorHAnsi" w:hAnsiTheme="minorHAnsi" w:cs="Calibri"/>
          <w:color w:val="auto"/>
          <w:sz w:val="22"/>
          <w:szCs w:val="22"/>
        </w:rPr>
        <w:t>’</w:t>
      </w:r>
      <w:r w:rsidR="0002433F" w:rsidRPr="00DA0ACE">
        <w:rPr>
          <w:rFonts w:asciiTheme="minorHAnsi" w:hAnsiTheme="minorHAnsi" w:cs="Calibri"/>
          <w:b/>
          <w:bCs/>
          <w:color w:val="auto"/>
          <w:sz w:val="22"/>
          <w:szCs w:val="22"/>
        </w:rPr>
        <w:t>objectif(s) du portail</w:t>
      </w:r>
      <w:r w:rsidR="00CB24DB" w:rsidRPr="00DA0ACE">
        <w:rPr>
          <w:rFonts w:asciiTheme="minorHAnsi" w:hAnsiTheme="minorHAnsi" w:cs="Calibri"/>
          <w:b/>
          <w:bCs/>
          <w:color w:val="auto"/>
          <w:sz w:val="22"/>
          <w:szCs w:val="22"/>
        </w:rPr>
        <w:t xml:space="preserve"> </w:t>
      </w:r>
      <w:r w:rsidR="00CB24DB" w:rsidRPr="00DA0ACE">
        <w:rPr>
          <w:rFonts w:asciiTheme="minorHAnsi" w:hAnsiTheme="minorHAnsi" w:cs="Calibri"/>
          <w:color w:val="auto"/>
          <w:sz w:val="22"/>
          <w:szCs w:val="22"/>
        </w:rPr>
        <w:t>?</w:t>
      </w:r>
      <w:r w:rsidR="00B01245" w:rsidRPr="00DA0ACE">
        <w:rPr>
          <w:rFonts w:asciiTheme="minorHAnsi" w:hAnsiTheme="minorHAnsi" w:cs="Calibri"/>
          <w:color w:val="auto"/>
          <w:sz w:val="22"/>
          <w:szCs w:val="22"/>
        </w:rPr>
        <w:t xml:space="preserve"> :</w:t>
      </w:r>
      <w:r w:rsidR="00CB24DB" w:rsidRPr="00DA0ACE">
        <w:rPr>
          <w:rFonts w:asciiTheme="minorHAnsi" w:hAnsiTheme="minorHAnsi" w:cs="Calibri"/>
          <w:color w:val="auto"/>
          <w:sz w:val="22"/>
          <w:szCs w:val="22"/>
        </w:rPr>
        <w:t xml:space="preserve"> </w:t>
      </w:r>
      <w:r w:rsidR="007C0281" w:rsidRPr="00DA0ACE">
        <w:rPr>
          <w:rFonts w:asciiTheme="minorHAnsi" w:hAnsiTheme="minorHAnsi" w:cs="Calibri"/>
          <w:color w:val="auto"/>
          <w:sz w:val="22"/>
          <w:szCs w:val="22"/>
        </w:rPr>
        <w:t>Il</w:t>
      </w:r>
      <w:r w:rsidR="00CB24DB" w:rsidRPr="00DA0ACE">
        <w:rPr>
          <w:rFonts w:asciiTheme="minorHAnsi" w:hAnsiTheme="minorHAnsi" w:cs="Calibri"/>
          <w:color w:val="auto"/>
          <w:sz w:val="22"/>
          <w:szCs w:val="22"/>
        </w:rPr>
        <w:t xml:space="preserve"> s’agit de diffuser des </w:t>
      </w:r>
      <w:r w:rsidR="006668C0" w:rsidRPr="00DA0ACE">
        <w:rPr>
          <w:rFonts w:asciiTheme="minorHAnsi" w:hAnsiTheme="minorHAnsi" w:cs="Calibri"/>
          <w:color w:val="auto"/>
          <w:sz w:val="22"/>
          <w:szCs w:val="22"/>
        </w:rPr>
        <w:t>informations,</w:t>
      </w:r>
      <w:r w:rsidR="00CB24DB" w:rsidRPr="00DA0ACE">
        <w:rPr>
          <w:rFonts w:asciiTheme="minorHAnsi" w:hAnsiTheme="minorHAnsi" w:cs="Calibri"/>
          <w:color w:val="auto"/>
          <w:sz w:val="22"/>
          <w:szCs w:val="22"/>
        </w:rPr>
        <w:t xml:space="preserve"> documents, pour de fins techniques, IEC – Information – Education – Communication sur</w:t>
      </w:r>
      <w:r w:rsidR="006668C0" w:rsidRPr="00DA0ACE">
        <w:rPr>
          <w:rFonts w:asciiTheme="minorHAnsi" w:hAnsiTheme="minorHAnsi" w:cs="Calibri"/>
          <w:color w:val="auto"/>
          <w:sz w:val="22"/>
          <w:szCs w:val="22"/>
        </w:rPr>
        <w:t xml:space="preserve"> les maladies sous surveillance et le</w:t>
      </w:r>
      <w:r w:rsidR="00CB24DB" w:rsidRPr="00DA0ACE">
        <w:rPr>
          <w:rFonts w:asciiTheme="minorHAnsi" w:hAnsiTheme="minorHAnsi" w:cs="Calibri"/>
          <w:color w:val="auto"/>
          <w:sz w:val="22"/>
          <w:szCs w:val="22"/>
        </w:rPr>
        <w:t xml:space="preserve"> Re</w:t>
      </w:r>
      <w:r w:rsidR="006668C0" w:rsidRPr="00DA0ACE">
        <w:rPr>
          <w:rFonts w:asciiTheme="minorHAnsi" w:hAnsiTheme="minorHAnsi" w:cs="Calibri"/>
          <w:color w:val="auto"/>
          <w:sz w:val="22"/>
          <w:szCs w:val="22"/>
        </w:rPr>
        <w:t>nforcement du Système Sanitaire.</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Titre2"/>
        <w:rPr>
          <w:rFonts w:asciiTheme="minorHAnsi" w:hAnsiTheme="minorHAnsi"/>
        </w:rPr>
      </w:pPr>
      <w:bookmarkStart w:id="13" w:name="_Toc524441124"/>
      <w:r w:rsidRPr="00DA0ACE">
        <w:rPr>
          <w:rFonts w:asciiTheme="minorHAnsi" w:hAnsiTheme="minorHAnsi"/>
        </w:rPr>
        <w:t xml:space="preserve">1.4 - Etat des lieux </w:t>
      </w:r>
      <w:r w:rsidR="004C7FCE" w:rsidRPr="00DA0ACE">
        <w:rPr>
          <w:rFonts w:asciiTheme="minorHAnsi" w:hAnsiTheme="minorHAnsi"/>
        </w:rPr>
        <w:t xml:space="preserve">du </w:t>
      </w:r>
      <w:r w:rsidRPr="00DA0ACE">
        <w:rPr>
          <w:rFonts w:asciiTheme="minorHAnsi" w:hAnsiTheme="minorHAnsi"/>
        </w:rPr>
        <w:t>existant</w:t>
      </w:r>
      <w:bookmarkEnd w:id="13"/>
      <w:r w:rsidRPr="00DA0ACE">
        <w:rPr>
          <w:rFonts w:asciiTheme="minorHAnsi" w:hAnsiTheme="minorHAnsi"/>
        </w:rPr>
        <w:t xml:space="preserve"> </w:t>
      </w:r>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 xml:space="preserve">Le cas échéant, n’hésitez pas à mentionner les </w:t>
      </w:r>
      <w:r w:rsidRPr="00DA0ACE">
        <w:rPr>
          <w:rFonts w:asciiTheme="minorHAnsi" w:hAnsiTheme="minorHAnsi" w:cs="Calibri"/>
          <w:b/>
          <w:bCs/>
          <w:color w:val="auto"/>
          <w:sz w:val="22"/>
          <w:szCs w:val="22"/>
        </w:rPr>
        <w:t xml:space="preserve">ressources que vous avez déjà </w:t>
      </w:r>
      <w:r w:rsidRPr="00DA0ACE">
        <w:rPr>
          <w:rFonts w:asciiTheme="minorHAnsi" w:hAnsiTheme="minorHAnsi" w:cs="Calibri"/>
          <w:color w:val="auto"/>
          <w:sz w:val="22"/>
          <w:szCs w:val="22"/>
        </w:rPr>
        <w:t xml:space="preserve">: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Default"/>
        <w:numPr>
          <w:ilvl w:val="0"/>
          <w:numId w:val="25"/>
        </w:numPr>
        <w:rPr>
          <w:rFonts w:asciiTheme="minorHAnsi" w:hAnsiTheme="minorHAnsi" w:cs="Calibri"/>
          <w:color w:val="auto"/>
          <w:sz w:val="22"/>
          <w:szCs w:val="22"/>
        </w:rPr>
      </w:pPr>
      <w:r w:rsidRPr="00DA0ACE">
        <w:rPr>
          <w:rFonts w:asciiTheme="minorHAnsi" w:hAnsiTheme="minorHAnsi" w:cs="Calibri"/>
          <w:b/>
          <w:color w:val="auto"/>
          <w:sz w:val="22"/>
          <w:szCs w:val="22"/>
        </w:rPr>
        <w:t>Possédez-vous déjà un nom de domaine ? :</w:t>
      </w:r>
      <w:r w:rsidR="00353E95" w:rsidRPr="00DA0ACE">
        <w:rPr>
          <w:rFonts w:asciiTheme="minorHAnsi" w:hAnsiTheme="minorHAnsi" w:cs="Calibri"/>
          <w:color w:val="auto"/>
          <w:sz w:val="22"/>
          <w:szCs w:val="22"/>
        </w:rPr>
        <w:t xml:space="preserve"> Oui</w:t>
      </w:r>
    </w:p>
    <w:p w:rsidR="005C33F0" w:rsidRPr="00DA0ACE" w:rsidRDefault="00CB24DB" w:rsidP="005C33F0">
      <w:pPr>
        <w:pStyle w:val="Default"/>
        <w:numPr>
          <w:ilvl w:val="0"/>
          <w:numId w:val="25"/>
        </w:numPr>
        <w:rPr>
          <w:rFonts w:asciiTheme="minorHAnsi" w:hAnsiTheme="minorHAnsi" w:cs="Calibri"/>
          <w:color w:val="auto"/>
          <w:sz w:val="22"/>
          <w:szCs w:val="22"/>
        </w:rPr>
      </w:pPr>
      <w:r w:rsidRPr="00DA0ACE">
        <w:rPr>
          <w:rFonts w:asciiTheme="minorHAnsi" w:hAnsiTheme="minorHAnsi" w:cs="Calibri"/>
          <w:b/>
          <w:color w:val="auto"/>
          <w:sz w:val="22"/>
          <w:szCs w:val="22"/>
        </w:rPr>
        <w:t>Avez-vous déjà un site ? </w:t>
      </w:r>
      <w:r w:rsidRPr="00DA0ACE">
        <w:rPr>
          <w:rFonts w:asciiTheme="minorHAnsi" w:hAnsiTheme="minorHAnsi" w:cs="Calibri"/>
          <w:color w:val="auto"/>
          <w:sz w:val="22"/>
          <w:szCs w:val="22"/>
        </w:rPr>
        <w:t xml:space="preserve">: </w:t>
      </w:r>
      <w:r w:rsidR="005C33F0" w:rsidRPr="00DA0ACE">
        <w:rPr>
          <w:rFonts w:asciiTheme="minorHAnsi" w:hAnsiTheme="minorHAnsi" w:cs="Calibri"/>
          <w:color w:val="auto"/>
          <w:sz w:val="22"/>
          <w:szCs w:val="22"/>
        </w:rPr>
        <w:t xml:space="preserve">Oui, </w:t>
      </w:r>
      <w:hyperlink r:id="rId59" w:history="1">
        <w:r w:rsidR="005C33F0" w:rsidRPr="00DA0ACE">
          <w:rPr>
            <w:rStyle w:val="Lienhypertexte"/>
            <w:rFonts w:asciiTheme="minorHAnsi" w:hAnsiTheme="minorHAnsi" w:cs="Calibri"/>
            <w:sz w:val="22"/>
            <w:szCs w:val="22"/>
          </w:rPr>
          <w:t>http://sante.gov.gn</w:t>
        </w:r>
      </w:hyperlink>
      <w:r w:rsidR="005C33F0" w:rsidRPr="00DA0ACE">
        <w:rPr>
          <w:rFonts w:asciiTheme="minorHAnsi" w:hAnsiTheme="minorHAnsi" w:cs="Calibri"/>
          <w:color w:val="auto"/>
          <w:sz w:val="22"/>
          <w:szCs w:val="22"/>
        </w:rPr>
        <w:t xml:space="preserve"> </w:t>
      </w:r>
    </w:p>
    <w:p w:rsidR="00CB24DB" w:rsidRDefault="00CB24DB" w:rsidP="002B4938">
      <w:pPr>
        <w:pStyle w:val="Default"/>
        <w:numPr>
          <w:ilvl w:val="0"/>
          <w:numId w:val="25"/>
        </w:numPr>
        <w:rPr>
          <w:rFonts w:asciiTheme="minorHAnsi" w:hAnsiTheme="minorHAnsi" w:cs="Calibri"/>
          <w:color w:val="auto"/>
          <w:sz w:val="22"/>
          <w:szCs w:val="22"/>
        </w:rPr>
      </w:pPr>
      <w:r w:rsidRPr="00DA0ACE">
        <w:rPr>
          <w:rFonts w:asciiTheme="minorHAnsi" w:hAnsiTheme="minorHAnsi" w:cs="Calibri"/>
          <w:b/>
          <w:color w:val="auto"/>
          <w:sz w:val="22"/>
          <w:szCs w:val="22"/>
        </w:rPr>
        <w:t>Avez-vous des ressources internes à l’instit</w:t>
      </w:r>
      <w:r w:rsidR="00414D43" w:rsidRPr="00DA0ACE">
        <w:rPr>
          <w:rFonts w:asciiTheme="minorHAnsi" w:hAnsiTheme="minorHAnsi" w:cs="Calibri"/>
          <w:b/>
          <w:color w:val="auto"/>
          <w:sz w:val="22"/>
          <w:szCs w:val="22"/>
        </w:rPr>
        <w:t xml:space="preserve">ution pour s’occuper </w:t>
      </w:r>
      <w:r w:rsidRPr="00DA0ACE">
        <w:rPr>
          <w:rFonts w:asciiTheme="minorHAnsi" w:hAnsiTheme="minorHAnsi" w:cs="Calibri"/>
          <w:b/>
          <w:color w:val="auto"/>
          <w:sz w:val="22"/>
          <w:szCs w:val="22"/>
        </w:rPr>
        <w:t>de la mise à jour</w:t>
      </w:r>
      <w:r w:rsidR="00414D43" w:rsidRPr="00DA0ACE">
        <w:rPr>
          <w:rFonts w:asciiTheme="minorHAnsi" w:hAnsiTheme="minorHAnsi" w:cs="Calibri"/>
          <w:b/>
          <w:color w:val="auto"/>
          <w:sz w:val="22"/>
          <w:szCs w:val="22"/>
        </w:rPr>
        <w:t xml:space="preserve"> du site</w:t>
      </w:r>
      <w:r w:rsidRPr="00DA0ACE">
        <w:rPr>
          <w:rFonts w:asciiTheme="minorHAnsi" w:hAnsiTheme="minorHAnsi" w:cs="Calibri"/>
          <w:b/>
          <w:color w:val="auto"/>
          <w:sz w:val="22"/>
          <w:szCs w:val="22"/>
        </w:rPr>
        <w:t xml:space="preserve"> ? :</w:t>
      </w:r>
      <w:r w:rsidR="00414D43" w:rsidRPr="00DA0ACE">
        <w:rPr>
          <w:rFonts w:asciiTheme="minorHAnsi" w:hAnsiTheme="minorHAnsi" w:cs="Calibri"/>
          <w:color w:val="auto"/>
          <w:sz w:val="22"/>
          <w:szCs w:val="22"/>
        </w:rPr>
        <w:t xml:space="preserve"> O</w:t>
      </w:r>
      <w:r w:rsidR="00474428" w:rsidRPr="00DA0ACE">
        <w:rPr>
          <w:rFonts w:asciiTheme="minorHAnsi" w:hAnsiTheme="minorHAnsi" w:cs="Calibri"/>
          <w:color w:val="auto"/>
          <w:sz w:val="22"/>
          <w:szCs w:val="22"/>
        </w:rPr>
        <w:t>ui</w:t>
      </w:r>
      <w:r w:rsidR="00414D43" w:rsidRPr="00DA0ACE">
        <w:rPr>
          <w:rFonts w:asciiTheme="minorHAnsi" w:hAnsiTheme="minorHAnsi" w:cs="Calibri"/>
          <w:color w:val="auto"/>
          <w:sz w:val="22"/>
          <w:szCs w:val="22"/>
        </w:rPr>
        <w:t xml:space="preserve"> </w:t>
      </w:r>
    </w:p>
    <w:p w:rsidR="00924617" w:rsidRDefault="00924617" w:rsidP="00924617">
      <w:pPr>
        <w:pStyle w:val="Default"/>
        <w:rPr>
          <w:rFonts w:asciiTheme="minorHAnsi" w:hAnsiTheme="minorHAnsi" w:cs="Calibri"/>
          <w:color w:val="auto"/>
          <w:sz w:val="22"/>
          <w:szCs w:val="22"/>
        </w:rPr>
      </w:pPr>
    </w:p>
    <w:p w:rsidR="00924617" w:rsidRDefault="00924617" w:rsidP="00924617">
      <w:pPr>
        <w:spacing w:after="60"/>
        <w:rPr>
          <w:b/>
        </w:rPr>
      </w:pPr>
      <w:r>
        <w:rPr>
          <w:b/>
        </w:rPr>
        <w:t>Site web existant du ministère de santé Guinée</w:t>
      </w:r>
    </w:p>
    <w:p w:rsidR="00924617" w:rsidRDefault="00924617" w:rsidP="00924617">
      <w:pPr>
        <w:spacing w:after="60"/>
      </w:pPr>
      <w:r w:rsidRPr="00924617">
        <w:rPr>
          <w:highlight w:val="yellow"/>
        </w:rPr>
        <w:t xml:space="preserve">Mais il est jugé important de créer un site additionnel (sous-domaine) qui sera une sous-site pour y inclure des fonctionnalités avancées. Il est jugé indispensable de séparer l’administration du portail web qui servira principalement comme base documentaire ou l’alimentation du contenue (documents, articles) sera géré d’une façon décentralisée, que ne sera pas possible avec le site officiel du ministère qui par définition obéit </w:t>
      </w:r>
      <w:r w:rsidRPr="00924617">
        <w:rPr>
          <w:highlight w:val="yellow"/>
        </w:rPr>
        <w:t>à</w:t>
      </w:r>
      <w:r w:rsidRPr="00924617">
        <w:rPr>
          <w:highlight w:val="yellow"/>
        </w:rPr>
        <w:t xml:space="preserve"> des procédures de publication lourdes.</w:t>
      </w:r>
      <w:r>
        <w:t xml:space="preserve"> </w:t>
      </w:r>
    </w:p>
    <w:p w:rsidR="00924617" w:rsidRDefault="00924617" w:rsidP="00924617">
      <w:r>
        <w:rPr>
          <w:noProof/>
        </w:rPr>
        <w:drawing>
          <wp:inline distT="0" distB="0" distL="0" distR="0" wp14:anchorId="6809F2C5" wp14:editId="60B36E32">
            <wp:extent cx="6048375" cy="930652"/>
            <wp:effectExtent l="0" t="0" r="0" b="3175"/>
            <wp:docPr id="2" name="Image 2" descr="Renforcement du système de la santé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enforcement du système de la santé !">
                      <a:hlinkClick r:id="rId15"/>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48375" cy="930652"/>
                    </a:xfrm>
                    <a:prstGeom prst="rect">
                      <a:avLst/>
                    </a:prstGeom>
                    <a:noFill/>
                    <a:ln>
                      <a:noFill/>
                    </a:ln>
                  </pic:spPr>
                </pic:pic>
              </a:graphicData>
            </a:graphic>
          </wp:inline>
        </w:drawing>
      </w:r>
    </w:p>
    <w:p w:rsidR="00924617" w:rsidRDefault="00924617" w:rsidP="00924617">
      <w:pPr>
        <w:shd w:val="clear" w:color="auto" w:fill="FFFFFF"/>
        <w:spacing w:after="0"/>
        <w:rPr>
          <w:rFonts w:ascii="Arial" w:eastAsia="Times New Roman" w:hAnsi="Arial" w:cs="Arial"/>
          <w:i/>
          <w:color w:val="222222"/>
          <w:sz w:val="18"/>
          <w:szCs w:val="18"/>
          <w:lang w:eastAsia="ja-JP"/>
        </w:rPr>
      </w:pPr>
      <w:hyperlink r:id="rId61" w:history="1">
        <w:r w:rsidRPr="00A8557D">
          <w:rPr>
            <w:rStyle w:val="Lienhypertexte"/>
            <w:rFonts w:ascii="Arial" w:eastAsia="Times New Roman" w:hAnsi="Arial" w:cs="Arial"/>
            <w:i/>
            <w:sz w:val="18"/>
            <w:szCs w:val="18"/>
            <w:lang w:eastAsia="ja-JP"/>
          </w:rPr>
          <w:t>http://sante.gov.gn/</w:t>
        </w:r>
      </w:hyperlink>
      <w:r w:rsidRPr="00A8557D">
        <w:rPr>
          <w:rFonts w:ascii="Arial" w:eastAsia="Times New Roman" w:hAnsi="Arial" w:cs="Arial"/>
          <w:i/>
          <w:color w:val="222222"/>
          <w:sz w:val="18"/>
          <w:szCs w:val="18"/>
          <w:lang w:eastAsia="ja-JP"/>
        </w:rPr>
        <w:t xml:space="preserve"> </w:t>
      </w:r>
    </w:p>
    <w:p w:rsidR="00A8557D" w:rsidRPr="00A8557D" w:rsidRDefault="00A8557D" w:rsidP="00924617">
      <w:pPr>
        <w:shd w:val="clear" w:color="auto" w:fill="FFFFFF"/>
        <w:spacing w:after="0"/>
        <w:rPr>
          <w:rFonts w:ascii="Arial" w:eastAsia="Times New Roman" w:hAnsi="Arial" w:cs="Arial"/>
          <w:i/>
          <w:color w:val="222222"/>
          <w:sz w:val="18"/>
          <w:szCs w:val="18"/>
          <w:lang w:eastAsia="ja-JP"/>
        </w:rPr>
      </w:pPr>
    </w:p>
    <w:p w:rsidR="00924617" w:rsidRPr="0000009D" w:rsidRDefault="00924617" w:rsidP="00924617">
      <w:pPr>
        <w:spacing w:after="51" w:line="259" w:lineRule="auto"/>
        <w:rPr>
          <w:highlight w:val="cyan"/>
        </w:rPr>
      </w:pPr>
      <w:bookmarkStart w:id="14" w:name="_Hlk8190331"/>
      <w:bookmarkStart w:id="15" w:name="_GoBack"/>
      <w:r w:rsidRPr="00250D0B">
        <w:rPr>
          <w:b/>
          <w:highlight w:val="cyan"/>
        </w:rPr>
        <w:t>Chiffres:</w:t>
      </w:r>
      <w:r w:rsidRPr="0000009D">
        <w:rPr>
          <w:highlight w:val="cyan"/>
        </w:rPr>
        <w:t xml:space="preserve">  taux de conversion, nombre de pages sur le site actuel, trafic : nombre de visites uniques mensuelles, taux de rebond.. </w:t>
      </w:r>
    </w:p>
    <w:p w:rsidR="00924617" w:rsidRPr="0000009D" w:rsidRDefault="00924617" w:rsidP="00924617">
      <w:pPr>
        <w:spacing w:after="51" w:line="259" w:lineRule="auto"/>
        <w:ind w:left="1440"/>
        <w:rPr>
          <w:highlight w:val="cyan"/>
        </w:rPr>
      </w:pPr>
      <w:r w:rsidRPr="0000009D">
        <w:rPr>
          <w:highlight w:val="cyan"/>
        </w:rPr>
        <w:lastRenderedPageBreak/>
        <w:t xml:space="preserve"> </w:t>
      </w:r>
    </w:p>
    <w:p w:rsidR="00924617" w:rsidRDefault="00924617" w:rsidP="00924617">
      <w:pPr>
        <w:spacing w:after="8" w:line="271" w:lineRule="auto"/>
        <w:rPr>
          <w:highlight w:val="cyan"/>
        </w:rPr>
      </w:pPr>
      <w:r w:rsidRPr="00250D0B">
        <w:rPr>
          <w:b/>
          <w:highlight w:val="cyan"/>
        </w:rPr>
        <w:t>CMS/Techniques (frameworks, ..) utilisés:</w:t>
      </w:r>
      <w:r w:rsidRPr="0000009D">
        <w:rPr>
          <w:highlight w:val="cyan"/>
        </w:rPr>
        <w:t xml:space="preserve"> technologie utilisée sur votre site actuel: type CMS (système de gestion de contenu type wordpress,  ou autre (language propriétaire, php, asp..) </w:t>
      </w:r>
    </w:p>
    <w:p w:rsidR="00A8557D" w:rsidRPr="00A8557D" w:rsidRDefault="00A8557D" w:rsidP="00924617">
      <w:pPr>
        <w:spacing w:after="8" w:line="271" w:lineRule="auto"/>
      </w:pPr>
      <w:r w:rsidRPr="00A8557D">
        <w:t xml:space="preserve">CMS Wordpress, </w:t>
      </w:r>
    </w:p>
    <w:bookmarkEnd w:id="14"/>
    <w:bookmarkEnd w:id="15"/>
    <w:p w:rsidR="00924617" w:rsidRPr="0000009D" w:rsidRDefault="00924617" w:rsidP="00924617">
      <w:pPr>
        <w:spacing w:after="53" w:line="259" w:lineRule="auto"/>
        <w:ind w:left="720"/>
        <w:rPr>
          <w:highlight w:val="cyan"/>
        </w:rPr>
      </w:pPr>
      <w:r w:rsidRPr="0000009D">
        <w:rPr>
          <w:highlight w:val="cyan"/>
        </w:rPr>
        <w:t xml:space="preserve"> </w:t>
      </w:r>
    </w:p>
    <w:p w:rsidR="00924617" w:rsidRDefault="00924617" w:rsidP="00924617">
      <w:pPr>
        <w:pStyle w:val="Default"/>
        <w:rPr>
          <w:rFonts w:asciiTheme="minorHAnsi" w:hAnsiTheme="minorHAnsi" w:cs="Calibri"/>
          <w:b/>
          <w:sz w:val="22"/>
          <w:szCs w:val="22"/>
        </w:rPr>
      </w:pPr>
      <w:r w:rsidRPr="00DA0ACE">
        <w:rPr>
          <w:rFonts w:asciiTheme="minorHAnsi" w:hAnsiTheme="minorHAnsi" w:cs="Calibri"/>
          <w:b/>
          <w:bCs/>
          <w:sz w:val="22"/>
          <w:szCs w:val="22"/>
        </w:rPr>
        <w:t xml:space="preserve">Date butoir </w:t>
      </w:r>
      <w:r w:rsidRPr="00DA0ACE">
        <w:rPr>
          <w:rFonts w:asciiTheme="minorHAnsi" w:hAnsiTheme="minorHAnsi" w:cs="Calibri"/>
          <w:sz w:val="22"/>
          <w:szCs w:val="22"/>
        </w:rPr>
        <w:t>pour la fin du projet : mise en ligne du site escomptée le </w:t>
      </w:r>
      <w:r w:rsidRPr="00513C4B">
        <w:rPr>
          <w:rFonts w:asciiTheme="minorHAnsi" w:hAnsiTheme="minorHAnsi" w:cs="Calibri"/>
          <w:b/>
          <w:sz w:val="22"/>
          <w:szCs w:val="22"/>
        </w:rPr>
        <w:t>16.08.2019</w:t>
      </w:r>
    </w:p>
    <w:p w:rsidR="00924617" w:rsidRDefault="00924617" w:rsidP="00924617">
      <w:pPr>
        <w:pStyle w:val="Default"/>
        <w:rPr>
          <w:rFonts w:asciiTheme="minorHAnsi" w:hAnsiTheme="minorHAnsi" w:cs="Calibri"/>
          <w:b/>
          <w:sz w:val="22"/>
          <w:szCs w:val="22"/>
        </w:rPr>
      </w:pPr>
    </w:p>
    <w:p w:rsidR="00CB24DB" w:rsidRPr="00DA0ACE" w:rsidRDefault="00CB24DB" w:rsidP="00CB24DB">
      <w:pPr>
        <w:pStyle w:val="Titre1"/>
        <w:numPr>
          <w:ilvl w:val="0"/>
          <w:numId w:val="40"/>
        </w:numPr>
        <w:rPr>
          <w:rFonts w:asciiTheme="minorHAnsi" w:hAnsiTheme="minorHAnsi"/>
        </w:rPr>
      </w:pPr>
      <w:bookmarkStart w:id="16" w:name="_Toc524441125"/>
      <w:r w:rsidRPr="00DA0ACE">
        <w:rPr>
          <w:rFonts w:asciiTheme="minorHAnsi" w:hAnsiTheme="minorHAnsi"/>
        </w:rPr>
        <w:t>Aspects Accessibilité, Ergonomie et Graphisme</w:t>
      </w:r>
      <w:bookmarkEnd w:id="16"/>
      <w:r w:rsidRPr="00DA0ACE">
        <w:rPr>
          <w:rFonts w:asciiTheme="minorHAnsi" w:hAnsiTheme="minorHAnsi"/>
        </w:rPr>
        <w:t xml:space="preserve"> </w:t>
      </w:r>
    </w:p>
    <w:p w:rsidR="00CB24DB" w:rsidRPr="00DA0ACE" w:rsidRDefault="00CB24DB" w:rsidP="00CB24DB">
      <w:pPr>
        <w:pStyle w:val="Paragraphedeliste"/>
        <w:numPr>
          <w:ilvl w:val="0"/>
          <w:numId w:val="5"/>
        </w:numPr>
        <w:jc w:val="both"/>
      </w:pPr>
      <w:r w:rsidRPr="00DA0ACE">
        <w:t xml:space="preserve">Le prestataire s’engage également à utiliser les outils et les technologies les plus performants en cours pour ce genre de prestation </w:t>
      </w:r>
    </w:p>
    <w:p w:rsidR="00CB24DB" w:rsidRPr="00DA0ACE" w:rsidRDefault="00CB24DB" w:rsidP="00CB24DB">
      <w:pPr>
        <w:pStyle w:val="Paragraphedeliste"/>
        <w:numPr>
          <w:ilvl w:val="0"/>
          <w:numId w:val="5"/>
        </w:numPr>
        <w:spacing w:after="0"/>
        <w:jc w:val="both"/>
      </w:pPr>
      <w:r w:rsidRPr="00DA0ACE">
        <w:t>Les outils et les technologies utilisés pour la création et le fonctionnement optimal du site reposeront, essentiellement, sur les éléments suivants :</w:t>
      </w:r>
    </w:p>
    <w:p w:rsidR="00CB24DB" w:rsidRPr="00DA0ACE" w:rsidRDefault="00CB24DB" w:rsidP="00CB24DB">
      <w:pPr>
        <w:pStyle w:val="Paragraphedeliste"/>
        <w:numPr>
          <w:ilvl w:val="0"/>
          <w:numId w:val="6"/>
        </w:numPr>
        <w:spacing w:after="0"/>
        <w:jc w:val="both"/>
      </w:pPr>
      <w:r w:rsidRPr="00DA0ACE">
        <w:t xml:space="preserve">Menus intuitifs « One Click » pour faciliter la navigation ; </w:t>
      </w:r>
    </w:p>
    <w:p w:rsidR="00CB24DB" w:rsidRPr="00DA0ACE" w:rsidRDefault="00CB24DB" w:rsidP="00CB24DB">
      <w:pPr>
        <w:pStyle w:val="Paragraphedeliste"/>
        <w:numPr>
          <w:ilvl w:val="0"/>
          <w:numId w:val="6"/>
        </w:numPr>
        <w:jc w:val="both"/>
      </w:pPr>
      <w:r w:rsidRPr="00DA0ACE">
        <w:t xml:space="preserve">Technologies pouvant fluidifier les informations ; </w:t>
      </w:r>
    </w:p>
    <w:p w:rsidR="00CB24DB" w:rsidRPr="00DA0ACE" w:rsidRDefault="00CB24DB" w:rsidP="00CB24DB">
      <w:pPr>
        <w:pStyle w:val="Paragraphedeliste"/>
        <w:numPr>
          <w:ilvl w:val="0"/>
          <w:numId w:val="6"/>
        </w:numPr>
        <w:jc w:val="both"/>
      </w:pPr>
      <w:r w:rsidRPr="00DA0ACE">
        <w:t xml:space="preserve">Techniques permettant d’optimiser l’interactivité ; </w:t>
      </w:r>
    </w:p>
    <w:p w:rsidR="00CB24DB" w:rsidRPr="00DA0ACE" w:rsidRDefault="00CB24DB" w:rsidP="00CB24DB">
      <w:pPr>
        <w:pStyle w:val="Paragraphedeliste"/>
        <w:numPr>
          <w:ilvl w:val="0"/>
          <w:numId w:val="6"/>
        </w:numPr>
        <w:jc w:val="both"/>
      </w:pPr>
      <w:r w:rsidRPr="00DA0ACE">
        <w:t xml:space="preserve">Système permettant un chargement d’informations en format léger ; </w:t>
      </w:r>
    </w:p>
    <w:p w:rsidR="00CB24DB" w:rsidRPr="00DA0ACE" w:rsidRDefault="00CB24DB" w:rsidP="00CB24DB">
      <w:pPr>
        <w:pStyle w:val="Paragraphedeliste"/>
        <w:numPr>
          <w:ilvl w:val="0"/>
          <w:numId w:val="6"/>
        </w:numPr>
        <w:jc w:val="both"/>
      </w:pPr>
      <w:r w:rsidRPr="00DA0ACE">
        <w:t xml:space="preserve">Graphique animé </w:t>
      </w:r>
    </w:p>
    <w:p w:rsidR="00CB24DB" w:rsidRPr="00DA0ACE" w:rsidRDefault="00CB24DB" w:rsidP="00CB24DB">
      <w:pPr>
        <w:pStyle w:val="Paragraphedeliste"/>
        <w:numPr>
          <w:ilvl w:val="0"/>
          <w:numId w:val="7"/>
        </w:numPr>
        <w:jc w:val="both"/>
      </w:pPr>
      <w:r w:rsidRPr="00DA0ACE">
        <w:t>L’arborescence (architecture) du site devra être attractive</w:t>
      </w:r>
    </w:p>
    <w:p w:rsidR="00CB24DB" w:rsidRPr="00DA0ACE" w:rsidRDefault="00CB24DB" w:rsidP="00CB24DB">
      <w:pPr>
        <w:pStyle w:val="Paragraphedeliste"/>
        <w:numPr>
          <w:ilvl w:val="0"/>
          <w:numId w:val="7"/>
        </w:numPr>
        <w:jc w:val="both"/>
      </w:pPr>
      <w:r w:rsidRPr="00DA0ACE">
        <w:t>La page d’accueil devra présenter une animation graphique moderne et dynamique pour un site laissant une large place au visuel, à savoir les vidéos et photos relatives aux activités du projet</w:t>
      </w:r>
    </w:p>
    <w:p w:rsidR="00CB24DB" w:rsidRPr="00DA0ACE" w:rsidRDefault="00CB24DB" w:rsidP="00CB24DB">
      <w:pPr>
        <w:pStyle w:val="Paragraphedeliste"/>
        <w:numPr>
          <w:ilvl w:val="0"/>
          <w:numId w:val="7"/>
        </w:numPr>
        <w:jc w:val="both"/>
      </w:pPr>
      <w:r w:rsidRPr="00DA0ACE">
        <w:t xml:space="preserve">Opter pour une démarche évolutive dont l’objectif est de permettre l’intégration des visuels et des messages spécifiques, en fonction </w:t>
      </w:r>
      <w:r w:rsidR="0041588F" w:rsidRPr="00DA0ACE">
        <w:t>de l’actualité</w:t>
      </w:r>
      <w:r w:rsidRPr="00DA0ACE">
        <w:t xml:space="preserve"> pertinente et des priorités</w:t>
      </w:r>
    </w:p>
    <w:p w:rsidR="00CB24DB" w:rsidRPr="00DA0ACE" w:rsidRDefault="00CB24DB" w:rsidP="00CB24DB">
      <w:pPr>
        <w:pStyle w:val="Paragraphedeliste"/>
        <w:numPr>
          <w:ilvl w:val="0"/>
          <w:numId w:val="7"/>
        </w:numPr>
        <w:jc w:val="both"/>
      </w:pPr>
      <w:r w:rsidRPr="00DA0ACE">
        <w:t xml:space="preserve">L’interface doit être claire et l’ergonomie moderne pour s’assurer </w:t>
      </w:r>
      <w:r w:rsidR="0041588F" w:rsidRPr="00DA0ACE">
        <w:t>de l’accessibilité</w:t>
      </w:r>
      <w:r w:rsidRPr="00DA0ACE">
        <w:t xml:space="preserve"> des cibles au site</w:t>
      </w:r>
    </w:p>
    <w:p w:rsidR="00CB24DB" w:rsidRPr="00DA0ACE" w:rsidRDefault="00CB24DB" w:rsidP="00CB24DB">
      <w:pPr>
        <w:pStyle w:val="Titre2"/>
        <w:rPr>
          <w:rFonts w:asciiTheme="minorHAnsi" w:hAnsiTheme="minorHAnsi"/>
        </w:rPr>
      </w:pPr>
      <w:bookmarkStart w:id="17" w:name="_Toc524441126"/>
      <w:r w:rsidRPr="00DA0ACE">
        <w:rPr>
          <w:rFonts w:asciiTheme="minorHAnsi" w:hAnsiTheme="minorHAnsi"/>
        </w:rPr>
        <w:t>2.1 - Ergonomie, design &amp; Charte graphique</w:t>
      </w:r>
      <w:bookmarkEnd w:id="17"/>
      <w:r w:rsidRPr="00DA0ACE">
        <w:rPr>
          <w:rFonts w:asciiTheme="minorHAnsi" w:hAnsiTheme="minorHAnsi"/>
        </w:rPr>
        <w:t xml:space="preserve"> </w:t>
      </w:r>
    </w:p>
    <w:p w:rsidR="00CB24DB" w:rsidRPr="00DA0ACE" w:rsidRDefault="00513C4B" w:rsidP="00CB24DB">
      <w:pPr>
        <w:pStyle w:val="Default"/>
        <w:rPr>
          <w:rFonts w:asciiTheme="minorHAnsi" w:hAnsiTheme="minorHAnsi" w:cs="Calibri"/>
          <w:b/>
          <w:color w:val="auto"/>
          <w:sz w:val="22"/>
          <w:szCs w:val="22"/>
        </w:rPr>
      </w:pPr>
      <w:r>
        <w:rPr>
          <w:rFonts w:asciiTheme="minorHAnsi" w:hAnsiTheme="minorHAnsi" w:cs="Calibri"/>
          <w:b/>
          <w:color w:val="auto"/>
          <w:sz w:val="22"/>
          <w:szCs w:val="22"/>
        </w:rPr>
        <w:t>C</w:t>
      </w:r>
      <w:r>
        <w:rPr>
          <w:rFonts w:asciiTheme="minorHAnsi" w:hAnsiTheme="minorHAnsi" w:cs="Calibri"/>
          <w:b/>
          <w:bCs/>
          <w:color w:val="auto"/>
          <w:sz w:val="22"/>
          <w:szCs w:val="22"/>
        </w:rPr>
        <w:t xml:space="preserve">ouleurs principales du site : </w:t>
      </w:r>
      <w:r w:rsidRPr="00513C4B">
        <w:rPr>
          <w:rFonts w:asciiTheme="minorHAnsi" w:hAnsiTheme="minorHAnsi" w:cs="Calibri"/>
          <w:bCs/>
          <w:color w:val="auto"/>
          <w:sz w:val="22"/>
          <w:szCs w:val="22"/>
        </w:rPr>
        <w:t>Voir sites du ministère</w:t>
      </w:r>
      <w:r>
        <w:rPr>
          <w:rFonts w:asciiTheme="minorHAnsi" w:hAnsiTheme="minorHAnsi" w:cs="Calibri"/>
          <w:b/>
          <w:bCs/>
          <w:color w:val="auto"/>
          <w:sz w:val="22"/>
          <w:szCs w:val="22"/>
        </w:rPr>
        <w:t xml:space="preserve"> </w:t>
      </w:r>
      <w:r w:rsidRPr="00513C4B">
        <w:rPr>
          <w:rFonts w:asciiTheme="minorHAnsi" w:hAnsiTheme="minorHAnsi" w:cs="Calibri"/>
          <w:bCs/>
          <w:color w:val="auto"/>
          <w:sz w:val="22"/>
          <w:szCs w:val="22"/>
        </w:rPr>
        <w:t>de Santé</w:t>
      </w:r>
      <w:r>
        <w:rPr>
          <w:rFonts w:asciiTheme="minorHAnsi" w:hAnsiTheme="minorHAnsi" w:cs="Calibri"/>
          <w:bCs/>
          <w:color w:val="auto"/>
          <w:sz w:val="22"/>
          <w:szCs w:val="22"/>
        </w:rPr>
        <w:t xml:space="preserve"> de la Guinée</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autoSpaceDE w:val="0"/>
        <w:autoSpaceDN w:val="0"/>
        <w:adjustRightInd w:val="0"/>
        <w:spacing w:after="0" w:line="240" w:lineRule="auto"/>
        <w:rPr>
          <w:rFonts w:cs="Arial"/>
          <w:color w:val="000000"/>
          <w:sz w:val="23"/>
          <w:szCs w:val="23"/>
        </w:rPr>
      </w:pPr>
      <w:r w:rsidRPr="00DA0ACE">
        <w:rPr>
          <w:rFonts w:cs="Arial"/>
          <w:b/>
          <w:bCs/>
          <w:color w:val="000000"/>
          <w:sz w:val="23"/>
          <w:szCs w:val="23"/>
        </w:rPr>
        <w:t xml:space="preserve">Accessibilité, ergonomie et bonnes pratiques </w:t>
      </w:r>
    </w:p>
    <w:p w:rsidR="00CB24DB" w:rsidRPr="00DA0ACE" w:rsidRDefault="00CB24DB" w:rsidP="00CB24DB">
      <w:pPr>
        <w:autoSpaceDE w:val="0"/>
        <w:autoSpaceDN w:val="0"/>
        <w:adjustRightInd w:val="0"/>
        <w:spacing w:after="0" w:line="240" w:lineRule="auto"/>
        <w:rPr>
          <w:rFonts w:cs="Calibri"/>
          <w:b/>
          <w:color w:val="000000"/>
        </w:rPr>
      </w:pPr>
      <w:r w:rsidRPr="00DA0ACE">
        <w:rPr>
          <w:rFonts w:cs="Calibri"/>
          <w:b/>
          <w:color w:val="000000"/>
        </w:rPr>
        <w:t xml:space="preserve">Site </w:t>
      </w:r>
      <w:r w:rsidRPr="00DA0ACE">
        <w:rPr>
          <w:rFonts w:cs="Calibri"/>
          <w:b/>
          <w:i/>
          <w:iCs/>
          <w:color w:val="000000"/>
        </w:rPr>
        <w:t xml:space="preserve">front </w:t>
      </w:r>
      <w:r w:rsidRPr="00DA0ACE">
        <w:rPr>
          <w:rFonts w:cs="Calibri"/>
          <w:b/>
          <w:color w:val="000000"/>
        </w:rPr>
        <w:t>pour l’ensemble des supports : mobile, desktop, tablettes, etc. :</w:t>
      </w:r>
    </w:p>
    <w:p w:rsidR="00CB24DB" w:rsidRPr="00DA0ACE" w:rsidRDefault="00BD23BC" w:rsidP="00CB24DB">
      <w:pPr>
        <w:autoSpaceDE w:val="0"/>
        <w:autoSpaceDN w:val="0"/>
        <w:adjustRightInd w:val="0"/>
        <w:spacing w:after="0" w:line="240" w:lineRule="auto"/>
        <w:rPr>
          <w:rFonts w:cs="Calibri"/>
          <w:color w:val="000000"/>
        </w:rPr>
      </w:pPr>
      <w:r w:rsidRPr="00DA0ACE">
        <w:rPr>
          <w:rFonts w:cs="Calibri"/>
          <w:color w:val="000000"/>
        </w:rPr>
        <w:t>Le public du portail</w:t>
      </w:r>
      <w:r w:rsidR="00CB24DB" w:rsidRPr="00DA0ACE">
        <w:rPr>
          <w:rFonts w:cs="Calibri"/>
          <w:color w:val="000000"/>
        </w:rPr>
        <w:t xml:space="preserve"> est constitué par des professionnels du secteur médico-social, des gestionnaires de programmes</w:t>
      </w:r>
      <w:r w:rsidR="00F238CD" w:rsidRPr="00DA0ACE">
        <w:rPr>
          <w:rFonts w:cs="Calibri"/>
          <w:color w:val="000000"/>
        </w:rPr>
        <w:t>,</w:t>
      </w:r>
      <w:r w:rsidR="00CB24DB" w:rsidRPr="00DA0ACE">
        <w:rPr>
          <w:rFonts w:cs="Calibri"/>
          <w:color w:val="000000"/>
        </w:rPr>
        <w:t xml:space="preserve"> mais aussi le grand public avec des connaissances d’utilisation </w:t>
      </w:r>
      <w:r w:rsidR="00515D31" w:rsidRPr="00DA0ACE">
        <w:rPr>
          <w:rFonts w:cs="Calibri"/>
          <w:color w:val="000000"/>
        </w:rPr>
        <w:t>de l’internet</w:t>
      </w:r>
      <w:r w:rsidR="00CB24DB" w:rsidRPr="00DA0ACE">
        <w:rPr>
          <w:rFonts w:cs="Calibri"/>
          <w:color w:val="000000"/>
        </w:rPr>
        <w:t xml:space="preserve"> et des sites web très variés. Aussi par des personnes en situation de handicap, notamment sensoriel. Il est donc nécessaire que le degré d’accessibilité soit bon.  </w:t>
      </w:r>
    </w:p>
    <w:p w:rsidR="00CB24DB" w:rsidRPr="00DA0ACE" w:rsidRDefault="00CB24DB" w:rsidP="00CB24DB">
      <w:pPr>
        <w:autoSpaceDE w:val="0"/>
        <w:autoSpaceDN w:val="0"/>
        <w:adjustRightInd w:val="0"/>
        <w:spacing w:after="0" w:line="240" w:lineRule="auto"/>
        <w:rPr>
          <w:rFonts w:cs="Arial"/>
          <w:b/>
          <w:bCs/>
          <w:color w:val="000000"/>
        </w:rPr>
      </w:pPr>
    </w:p>
    <w:p w:rsidR="00CB24DB" w:rsidRPr="00DA0ACE" w:rsidRDefault="00CB24DB" w:rsidP="00CB24DB">
      <w:pPr>
        <w:autoSpaceDE w:val="0"/>
        <w:autoSpaceDN w:val="0"/>
        <w:adjustRightInd w:val="0"/>
        <w:spacing w:after="0" w:line="240" w:lineRule="auto"/>
        <w:rPr>
          <w:rFonts w:cs="Arial"/>
          <w:b/>
          <w:bCs/>
          <w:color w:val="000000"/>
        </w:rPr>
      </w:pPr>
    </w:p>
    <w:p w:rsidR="00CB24DB" w:rsidRPr="00DA0ACE" w:rsidRDefault="00CB24DB" w:rsidP="00CB24DB">
      <w:pPr>
        <w:autoSpaceDE w:val="0"/>
        <w:autoSpaceDN w:val="0"/>
        <w:adjustRightInd w:val="0"/>
        <w:spacing w:after="0" w:line="240" w:lineRule="auto"/>
        <w:rPr>
          <w:rFonts w:cs="Arial"/>
          <w:color w:val="000000"/>
        </w:rPr>
      </w:pPr>
      <w:r w:rsidRPr="00DA0ACE">
        <w:rPr>
          <w:rFonts w:cs="Arial"/>
          <w:b/>
          <w:bCs/>
          <w:color w:val="000000"/>
        </w:rPr>
        <w:t xml:space="preserve">Accessibilité : triple A - AAA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Est souhaitée la mise en œuvre du niveau AAA préconisé par le Référentiel Général d'Accessibilité pour les Administrations (RGAA). Pour mémoire, il y</w:t>
      </w:r>
      <w:r w:rsidR="00A32B25" w:rsidRPr="00DA0ACE">
        <w:rPr>
          <w:rFonts w:cs="Calibri"/>
          <w:color w:val="000000"/>
        </w:rPr>
        <w:t xml:space="preserve"> </w:t>
      </w:r>
      <w:r w:rsidRPr="00DA0ACE">
        <w:rPr>
          <w:rFonts w:cs="Calibri"/>
          <w:color w:val="000000"/>
        </w:rPr>
        <w:t xml:space="preserve">a une correspondance des niveaux définis par le RGAA avec le WCAG 2.0 (Web Content Accessibility Guidelines). </w:t>
      </w:r>
    </w:p>
    <w:p w:rsidR="00CB24DB" w:rsidRPr="00DA0ACE" w:rsidRDefault="00CB24DB" w:rsidP="00CB24DB">
      <w:r w:rsidRPr="00DA0ACE">
        <w:t xml:space="preserve">Les contrastes des couleurs sont un point clef </w:t>
      </w:r>
      <w:r w:rsidR="00B07299" w:rsidRPr="00DA0ACE">
        <w:t>de l’accessibilité</w:t>
      </w:r>
      <w:r w:rsidRPr="00DA0ACE">
        <w:t xml:space="preserve">. Des outils permettent d’effectuer les tests de contraste et doivent réussir avec succès le niveau WCAG AAA pour toutes les tailles de caractères. </w:t>
      </w:r>
    </w:p>
    <w:p w:rsidR="00650BB3" w:rsidRDefault="00650BB3" w:rsidP="00CB24DB">
      <w:pPr>
        <w:spacing w:after="0"/>
        <w:rPr>
          <w:rFonts w:cs="Arial"/>
          <w:b/>
          <w:bCs/>
        </w:rPr>
      </w:pPr>
    </w:p>
    <w:p w:rsidR="00650BB3" w:rsidRDefault="00650BB3" w:rsidP="00CB24DB">
      <w:pPr>
        <w:spacing w:after="0"/>
        <w:rPr>
          <w:rFonts w:cs="Arial"/>
          <w:b/>
          <w:bCs/>
        </w:rPr>
      </w:pPr>
    </w:p>
    <w:p w:rsidR="00CB24DB" w:rsidRPr="00DA0ACE" w:rsidRDefault="00CB24DB" w:rsidP="00CB24DB">
      <w:pPr>
        <w:spacing w:after="0"/>
        <w:rPr>
          <w:rFonts w:cs="Arial"/>
        </w:rPr>
      </w:pPr>
      <w:r w:rsidRPr="00DA0ACE">
        <w:rPr>
          <w:rFonts w:cs="Arial"/>
          <w:b/>
          <w:bCs/>
        </w:rPr>
        <w:t xml:space="preserve">Ergonomie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Il est naturellement attendu que l’ergonomie du site doi</w:t>
      </w:r>
      <w:r w:rsidR="00234D2E" w:rsidRPr="00DA0ACE">
        <w:rPr>
          <w:rFonts w:cs="Calibri"/>
          <w:color w:val="000000"/>
        </w:rPr>
        <w:t>t</w:t>
      </w:r>
      <w:r w:rsidRPr="00DA0ACE">
        <w:rPr>
          <w:rFonts w:cs="Calibri"/>
          <w:color w:val="000000"/>
        </w:rPr>
        <w:t xml:space="preserve"> répondre aux attentes </w:t>
      </w:r>
      <w:r w:rsidR="00234D2E" w:rsidRPr="00DA0ACE">
        <w:rPr>
          <w:rFonts w:cs="Calibri"/>
          <w:color w:val="000000"/>
        </w:rPr>
        <w:t>de l’utilisateur</w:t>
      </w:r>
      <w:r w:rsidRPr="00DA0ACE">
        <w:rPr>
          <w:rFonts w:cs="Calibri"/>
          <w:color w:val="000000"/>
        </w:rPr>
        <w:t xml:space="preserve">, spécialement lors de son expérience mobile.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Les principes édictés par la charte ergonomique </w:t>
      </w:r>
      <w:r w:rsidR="00973FFB" w:rsidRPr="00DA0ACE">
        <w:rPr>
          <w:rFonts w:cs="Calibri"/>
          <w:color w:val="000000"/>
        </w:rPr>
        <w:t>de l’Etat</w:t>
      </w:r>
      <w:r w:rsidRPr="00DA0ACE">
        <w:rPr>
          <w:rFonts w:cs="Calibri"/>
          <w:color w:val="000000"/>
        </w:rPr>
        <w:t xml:space="preserve"> (comme référence celle de la France) sont à utiliser pour valider une mise en œuvre: </w:t>
      </w:r>
      <w:hyperlink r:id="rId62" w:history="1">
        <w:r w:rsidRPr="00DA0ACE">
          <w:rPr>
            <w:rStyle w:val="Lienhypertexte"/>
            <w:rFonts w:cs="Calibri"/>
          </w:rPr>
          <w:t>http://references.modernisation.gouv.fr/charte-internet-de-letat</w:t>
        </w:r>
      </w:hyperlink>
      <w:r w:rsidRPr="00DA0ACE">
        <w:rPr>
          <w:rFonts w:cs="Calibri"/>
          <w:color w:val="000000"/>
        </w:rPr>
        <w:t xml:space="preserv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Les impressions des pages sites devront également être optimisées.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 menu de navigation doit prévoir un système de sous-rubrique. (cf. le RGAA et la charte ergonomique </w:t>
      </w:r>
      <w:r w:rsidR="00973FFB" w:rsidRPr="00DA0ACE">
        <w:rPr>
          <w:rFonts w:cs="Calibri"/>
          <w:color w:val="000000"/>
        </w:rPr>
        <w:t>de l’Etat</w:t>
      </w:r>
      <w:r w:rsidRPr="00DA0ACE">
        <w:rPr>
          <w:rFonts w:cs="Calibri"/>
          <w:color w:val="000000"/>
        </w:rPr>
        <w:t xml:space="preserve"> pour la mise en œuvre). </w:t>
      </w:r>
    </w:p>
    <w:p w:rsidR="00CB24DB" w:rsidRPr="00DA0ACE" w:rsidRDefault="00CB24DB" w:rsidP="00CB24DB">
      <w:pPr>
        <w:autoSpaceDE w:val="0"/>
        <w:autoSpaceDN w:val="0"/>
        <w:adjustRightInd w:val="0"/>
        <w:spacing w:after="0" w:line="240" w:lineRule="auto"/>
        <w:rPr>
          <w:rFonts w:cs="Arial"/>
          <w:b/>
          <w:bCs/>
          <w:color w:val="000000"/>
        </w:rPr>
      </w:pPr>
    </w:p>
    <w:p w:rsidR="00CB24DB" w:rsidRPr="00DA0ACE" w:rsidRDefault="00CB24DB" w:rsidP="00CB24DB">
      <w:pPr>
        <w:autoSpaceDE w:val="0"/>
        <w:autoSpaceDN w:val="0"/>
        <w:adjustRightInd w:val="0"/>
        <w:spacing w:after="0" w:line="240" w:lineRule="auto"/>
        <w:rPr>
          <w:rFonts w:cs="Arial"/>
          <w:color w:val="000000"/>
        </w:rPr>
      </w:pPr>
      <w:r w:rsidRPr="00DA0ACE">
        <w:rPr>
          <w:rFonts w:cs="Arial"/>
          <w:b/>
          <w:bCs/>
          <w:color w:val="000000"/>
        </w:rPr>
        <w:t xml:space="preserve">Performance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Afin de valider ce point il semble pertinent d’utiliser les deux outils fournis par Google : le test de compatibilité mobile (pass/fail) et PageSpeed Insights dont les résultats attendus sont au minimum les suivants :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Mobile - Vitesse &gt; 80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Mobile - Expérience utilisateur = 100 </w:t>
      </w:r>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sz w:val="22"/>
          <w:szCs w:val="22"/>
        </w:rPr>
        <w:t>Desktop &gt; 80</w:t>
      </w:r>
    </w:p>
    <w:p w:rsidR="00CB24DB" w:rsidRPr="00DA0ACE" w:rsidRDefault="00CB24DB" w:rsidP="00CB24DB">
      <w:pPr>
        <w:pStyle w:val="Titre1"/>
        <w:rPr>
          <w:rFonts w:asciiTheme="minorHAnsi" w:hAnsiTheme="minorHAnsi"/>
        </w:rPr>
      </w:pPr>
      <w:bookmarkStart w:id="18" w:name="_Toc524441127"/>
      <w:r w:rsidRPr="00DA0ACE">
        <w:rPr>
          <w:rFonts w:asciiTheme="minorHAnsi" w:hAnsiTheme="minorHAnsi"/>
        </w:rPr>
        <w:t>3. Aspects Fonctionnels et Techniques</w:t>
      </w:r>
      <w:bookmarkEnd w:id="18"/>
      <w:r w:rsidRPr="00DA0ACE">
        <w:rPr>
          <w:rFonts w:asciiTheme="minorHAnsi" w:hAnsiTheme="minorHAnsi"/>
        </w:rPr>
        <w:t xml:space="preserve"> </w:t>
      </w:r>
    </w:p>
    <w:p w:rsidR="009368E5" w:rsidRDefault="00CB24DB" w:rsidP="009368E5">
      <w:pPr>
        <w:pStyle w:val="Titre2"/>
        <w:rPr>
          <w:rFonts w:asciiTheme="minorHAnsi" w:hAnsiTheme="minorHAnsi"/>
        </w:rPr>
      </w:pPr>
      <w:bookmarkStart w:id="19" w:name="_Toc524441128"/>
      <w:r w:rsidRPr="00DA0ACE">
        <w:rPr>
          <w:rFonts w:asciiTheme="minorHAnsi" w:hAnsiTheme="minorHAnsi"/>
        </w:rPr>
        <w:t>3.1 Arborescence du site</w:t>
      </w:r>
      <w:bookmarkEnd w:id="19"/>
      <w:r w:rsidRPr="00DA0ACE">
        <w:rPr>
          <w:rFonts w:asciiTheme="minorHAnsi" w:hAnsiTheme="minorHAnsi"/>
        </w:rPr>
        <w:t xml:space="preserve"> </w:t>
      </w:r>
    </w:p>
    <w:p w:rsidR="009368E5" w:rsidRDefault="009368E5" w:rsidP="009368E5">
      <w:r>
        <w:t>P</w:t>
      </w:r>
      <w:r w:rsidR="00CB24DB" w:rsidRPr="00DA0ACE">
        <w:t xml:space="preserve">rincipales </w:t>
      </w:r>
      <w:r>
        <w:t>pages, sections et rubriques du site</w:t>
      </w:r>
    </w:p>
    <w:p w:rsidR="00CB24DB" w:rsidRDefault="00CB24DB" w:rsidP="000758EF">
      <w:pPr>
        <w:pStyle w:val="Titre4"/>
      </w:pPr>
      <w:r w:rsidRPr="00DA0ACE">
        <w:t xml:space="preserve">Menu déroulante </w:t>
      </w:r>
      <w:r w:rsidR="0090602F" w:rsidRPr="00DA0ACE">
        <w:t>MINISTÈRE DE LA SANTÉ</w:t>
      </w:r>
      <w:r w:rsidRPr="00DA0ACE">
        <w:t xml:space="preserve"> (Horizontal)</w:t>
      </w:r>
    </w:p>
    <w:p w:rsidR="009368E5" w:rsidRPr="009368E5" w:rsidRDefault="009368E5" w:rsidP="009368E5">
      <w:pPr>
        <w:pStyle w:val="Paragraphedeliste"/>
        <w:numPr>
          <w:ilvl w:val="0"/>
          <w:numId w:val="43"/>
        </w:numPr>
      </w:pPr>
      <w:r>
        <w:t xml:space="preserve">en développement </w:t>
      </w:r>
    </w:p>
    <w:tbl>
      <w:tblPr>
        <w:tblStyle w:val="Grilledutableau"/>
        <w:tblW w:w="9180" w:type="dxa"/>
        <w:tblLayout w:type="fixed"/>
        <w:tblLook w:val="04A0" w:firstRow="1" w:lastRow="0" w:firstColumn="1" w:lastColumn="0" w:noHBand="0" w:noVBand="1"/>
      </w:tblPr>
      <w:tblGrid>
        <w:gridCol w:w="1384"/>
        <w:gridCol w:w="1559"/>
        <w:gridCol w:w="1701"/>
        <w:gridCol w:w="1560"/>
        <w:gridCol w:w="1417"/>
        <w:gridCol w:w="1559"/>
      </w:tblGrid>
      <w:tr w:rsidR="00CB24DB" w:rsidRPr="00DA0ACE" w:rsidTr="00F13438">
        <w:tc>
          <w:tcPr>
            <w:tcW w:w="1384" w:type="dxa"/>
            <w:shd w:val="pct12" w:color="auto" w:fill="auto"/>
          </w:tcPr>
          <w:p w:rsidR="00CB24DB" w:rsidRPr="00DA0ACE" w:rsidRDefault="00CB24DB" w:rsidP="00F13438">
            <w:pPr>
              <w:rPr>
                <w:b/>
              </w:rPr>
            </w:pPr>
          </w:p>
        </w:tc>
        <w:tc>
          <w:tcPr>
            <w:tcW w:w="1559" w:type="dxa"/>
            <w:shd w:val="pct12" w:color="auto" w:fill="auto"/>
          </w:tcPr>
          <w:p w:rsidR="00CB24DB" w:rsidRPr="00DA0ACE" w:rsidRDefault="00CB24DB" w:rsidP="00F13438">
            <w:pPr>
              <w:rPr>
                <w:b/>
              </w:rPr>
            </w:pPr>
          </w:p>
        </w:tc>
        <w:tc>
          <w:tcPr>
            <w:tcW w:w="1701" w:type="dxa"/>
            <w:shd w:val="pct12" w:color="auto" w:fill="auto"/>
          </w:tcPr>
          <w:p w:rsidR="00CB24DB" w:rsidRPr="00DA0ACE" w:rsidRDefault="00CB24DB" w:rsidP="00F13438">
            <w:pPr>
              <w:rPr>
                <w:b/>
                <w:sz w:val="20"/>
                <w:szCs w:val="20"/>
              </w:rPr>
            </w:pPr>
          </w:p>
        </w:tc>
        <w:tc>
          <w:tcPr>
            <w:tcW w:w="1560" w:type="dxa"/>
            <w:shd w:val="pct12" w:color="auto" w:fill="auto"/>
          </w:tcPr>
          <w:p w:rsidR="00CB24DB" w:rsidRPr="00DA0ACE" w:rsidRDefault="00CB24DB" w:rsidP="00F13438">
            <w:pPr>
              <w:rPr>
                <w:b/>
              </w:rPr>
            </w:pPr>
          </w:p>
        </w:tc>
        <w:tc>
          <w:tcPr>
            <w:tcW w:w="1417" w:type="dxa"/>
            <w:shd w:val="pct12" w:color="auto" w:fill="auto"/>
          </w:tcPr>
          <w:p w:rsidR="00CB24DB" w:rsidRPr="00DA0ACE" w:rsidRDefault="00CB24DB" w:rsidP="00F13438">
            <w:pPr>
              <w:rPr>
                <w:b/>
              </w:rPr>
            </w:pPr>
          </w:p>
        </w:tc>
        <w:tc>
          <w:tcPr>
            <w:tcW w:w="1559" w:type="dxa"/>
            <w:shd w:val="pct12" w:color="auto" w:fill="auto"/>
          </w:tcPr>
          <w:p w:rsidR="00CB24DB" w:rsidRPr="00DA0ACE" w:rsidRDefault="00CB24DB" w:rsidP="00F13438">
            <w:pPr>
              <w:rPr>
                <w:b/>
              </w:rPr>
            </w:pPr>
          </w:p>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pPr>
              <w:rPr>
                <w:sz w:val="20"/>
                <w:szCs w:val="20"/>
              </w:rPr>
            </w:pPr>
          </w:p>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pPr>
              <w:rPr>
                <w:sz w:val="20"/>
                <w:szCs w:val="20"/>
              </w:rPr>
            </w:pPr>
          </w:p>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pPr>
              <w:rPr>
                <w:sz w:val="20"/>
                <w:szCs w:val="20"/>
              </w:rPr>
            </w:pPr>
          </w:p>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r w:rsidR="00CB24DB" w:rsidRPr="00DA0ACE" w:rsidTr="00260EF5">
        <w:tc>
          <w:tcPr>
            <w:tcW w:w="1384"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560" w:type="dxa"/>
            <w:shd w:val="clear" w:color="auto" w:fill="FFFF00"/>
          </w:tcPr>
          <w:p w:rsidR="00CB24DB" w:rsidRPr="00DA0ACE" w:rsidRDefault="00CB24DB" w:rsidP="00F13438"/>
        </w:tc>
        <w:tc>
          <w:tcPr>
            <w:tcW w:w="1417" w:type="dxa"/>
            <w:shd w:val="clear" w:color="auto" w:fill="FFFF00"/>
          </w:tcPr>
          <w:p w:rsidR="00CB24DB" w:rsidRPr="00DA0ACE" w:rsidRDefault="00CB24DB" w:rsidP="00F13438"/>
        </w:tc>
        <w:tc>
          <w:tcPr>
            <w:tcW w:w="1559" w:type="dxa"/>
            <w:shd w:val="clear" w:color="auto" w:fill="FFFF00"/>
          </w:tcPr>
          <w:p w:rsidR="00CB24DB" w:rsidRPr="00DA0ACE" w:rsidRDefault="00CB24DB" w:rsidP="00F13438"/>
        </w:tc>
      </w:tr>
    </w:tbl>
    <w:p w:rsidR="00CB24DB" w:rsidRPr="00DA0ACE" w:rsidRDefault="00CB24DB" w:rsidP="00CB24DB"/>
    <w:p w:rsidR="00CB24DB" w:rsidRPr="00DA0ACE" w:rsidRDefault="00CB24DB" w:rsidP="000758EF">
      <w:pPr>
        <w:pStyle w:val="Titre4"/>
      </w:pPr>
      <w:r w:rsidRPr="00DA0ACE">
        <w:lastRenderedPageBreak/>
        <w:t>Sous menues</w:t>
      </w:r>
    </w:p>
    <w:p w:rsidR="00CB24DB" w:rsidRPr="00DA0ACE" w:rsidRDefault="00CB24DB" w:rsidP="000758EF">
      <w:pPr>
        <w:pStyle w:val="Titre4"/>
      </w:pPr>
      <w:r w:rsidRPr="00DA0ACE">
        <w:t>2ieme Menue (vertical)</w:t>
      </w:r>
    </w:p>
    <w:p w:rsidR="00CB24DB" w:rsidRPr="00DA0ACE" w:rsidRDefault="00CB24DB" w:rsidP="00CB24DB">
      <w:pPr>
        <w:rPr>
          <w:b/>
          <w:sz w:val="24"/>
          <w:szCs w:val="24"/>
        </w:rPr>
      </w:pPr>
      <w:r w:rsidRPr="00DA0ACE">
        <w:rPr>
          <w:b/>
          <w:sz w:val="24"/>
          <w:szCs w:val="24"/>
        </w:rPr>
        <w:t>Bibliothèque Numérique (Liens URL)</w:t>
      </w:r>
    </w:p>
    <w:tbl>
      <w:tblPr>
        <w:tblStyle w:val="Grilledutableau"/>
        <w:tblW w:w="0" w:type="auto"/>
        <w:tblLook w:val="04A0" w:firstRow="1" w:lastRow="0" w:firstColumn="1" w:lastColumn="0" w:noHBand="0" w:noVBand="1"/>
      </w:tblPr>
      <w:tblGrid>
        <w:gridCol w:w="2303"/>
        <w:gridCol w:w="1633"/>
        <w:gridCol w:w="1701"/>
        <w:gridCol w:w="1701"/>
        <w:gridCol w:w="1701"/>
      </w:tblGrid>
      <w:tr w:rsidR="00CB24DB" w:rsidRPr="00DA0ACE" w:rsidTr="00411B34">
        <w:tc>
          <w:tcPr>
            <w:tcW w:w="2303" w:type="dxa"/>
            <w:shd w:val="pct10" w:color="auto" w:fill="auto"/>
          </w:tcPr>
          <w:p w:rsidR="00CB24DB" w:rsidRPr="00DA0ACE" w:rsidRDefault="00CB24DB" w:rsidP="00F13438">
            <w:pPr>
              <w:rPr>
                <w:b/>
              </w:rPr>
            </w:pPr>
          </w:p>
        </w:tc>
        <w:tc>
          <w:tcPr>
            <w:tcW w:w="1633"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r>
      <w:tr w:rsidR="00CB24DB" w:rsidRPr="00DA0ACE" w:rsidTr="00411B34">
        <w:tc>
          <w:tcPr>
            <w:tcW w:w="2303" w:type="dxa"/>
            <w:shd w:val="pct10" w:color="auto" w:fill="auto"/>
          </w:tcPr>
          <w:p w:rsidR="00CB24DB" w:rsidRPr="00DA0ACE" w:rsidRDefault="00CB24DB" w:rsidP="00F13438">
            <w:pPr>
              <w:rPr>
                <w:b/>
              </w:rPr>
            </w:pPr>
          </w:p>
        </w:tc>
        <w:tc>
          <w:tcPr>
            <w:tcW w:w="1633"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r>
      <w:tr w:rsidR="00CB24DB" w:rsidRPr="00DA0ACE" w:rsidTr="00411B34">
        <w:tc>
          <w:tcPr>
            <w:tcW w:w="2303" w:type="dxa"/>
            <w:shd w:val="pct10" w:color="auto" w:fill="auto"/>
          </w:tcPr>
          <w:p w:rsidR="00CB24DB" w:rsidRPr="00DA0ACE" w:rsidRDefault="00CB24DB" w:rsidP="00F13438">
            <w:pPr>
              <w:rPr>
                <w:b/>
              </w:rPr>
            </w:pPr>
            <w:r w:rsidRPr="00DA0ACE">
              <w:rPr>
                <w:b/>
              </w:rPr>
              <w:t>Thématiques supplémentaires – liens URL</w:t>
            </w:r>
          </w:p>
        </w:tc>
        <w:tc>
          <w:tcPr>
            <w:tcW w:w="1633" w:type="dxa"/>
            <w:shd w:val="clear" w:color="auto" w:fill="FFFF00"/>
          </w:tcPr>
          <w:p w:rsidR="00CB24DB" w:rsidRPr="00DA0ACE" w:rsidRDefault="00CB24DB" w:rsidP="00F13438">
            <w:r w:rsidRPr="00DA0ACE">
              <w:t>Compétence Numérique/ PKM</w:t>
            </w:r>
          </w:p>
        </w:tc>
        <w:tc>
          <w:tcPr>
            <w:tcW w:w="1701" w:type="dxa"/>
            <w:shd w:val="clear" w:color="auto" w:fill="FFFF00"/>
          </w:tcPr>
          <w:p w:rsidR="00CB24DB" w:rsidRPr="00DA0ACE" w:rsidRDefault="00CB24DB" w:rsidP="00F13438">
            <w:r w:rsidRPr="00DA0ACE">
              <w:t xml:space="preserve">Conception Site web </w:t>
            </w:r>
          </w:p>
        </w:tc>
        <w:tc>
          <w:tcPr>
            <w:tcW w:w="1701" w:type="dxa"/>
            <w:shd w:val="clear" w:color="auto" w:fill="FFFF00"/>
          </w:tcPr>
          <w:p w:rsidR="00CB24DB" w:rsidRPr="00DA0ACE" w:rsidRDefault="00CB24DB" w:rsidP="00F13438">
            <w:r w:rsidRPr="00DA0ACE">
              <w:t>……</w:t>
            </w:r>
          </w:p>
        </w:tc>
        <w:tc>
          <w:tcPr>
            <w:tcW w:w="1701" w:type="dxa"/>
            <w:shd w:val="clear" w:color="auto" w:fill="FFFF00"/>
          </w:tcPr>
          <w:p w:rsidR="00CB24DB" w:rsidRPr="00DA0ACE" w:rsidRDefault="00CB24DB" w:rsidP="00F13438">
            <w:r w:rsidRPr="00DA0ACE">
              <w:t>……</w:t>
            </w:r>
          </w:p>
        </w:tc>
      </w:tr>
    </w:tbl>
    <w:p w:rsidR="00CB24DB" w:rsidRPr="00DA0ACE" w:rsidRDefault="00CB24DB" w:rsidP="00CB24DB"/>
    <w:p w:rsidR="00CB24DB" w:rsidRPr="00DA0ACE" w:rsidRDefault="00CB24DB" w:rsidP="00CB24DB">
      <w:pPr>
        <w:rPr>
          <w:b/>
          <w:sz w:val="24"/>
          <w:szCs w:val="24"/>
        </w:rPr>
      </w:pPr>
      <w:r w:rsidRPr="00DA0ACE">
        <w:rPr>
          <w:b/>
          <w:sz w:val="24"/>
          <w:szCs w:val="24"/>
        </w:rPr>
        <w:t>Matériel audiovisuel et documents (Word, pdf)</w:t>
      </w:r>
    </w:p>
    <w:p w:rsidR="00CB24DB" w:rsidRPr="00DA0ACE" w:rsidRDefault="00CB24DB" w:rsidP="000758EF">
      <w:pPr>
        <w:pStyle w:val="Titre4"/>
      </w:pPr>
      <w:r w:rsidRPr="00DA0ACE">
        <w:t>Accueil/About</w:t>
      </w:r>
    </w:p>
    <w:tbl>
      <w:tblPr>
        <w:tblStyle w:val="Grilledutableau"/>
        <w:tblW w:w="0" w:type="auto"/>
        <w:shd w:val="pct10" w:color="auto" w:fill="auto"/>
        <w:tblLook w:val="04A0" w:firstRow="1" w:lastRow="0" w:firstColumn="1" w:lastColumn="0" w:noHBand="0" w:noVBand="1"/>
      </w:tblPr>
      <w:tblGrid>
        <w:gridCol w:w="2303"/>
        <w:gridCol w:w="1633"/>
        <w:gridCol w:w="1701"/>
        <w:gridCol w:w="1701"/>
        <w:gridCol w:w="1701"/>
      </w:tblGrid>
      <w:tr w:rsidR="00CB24DB" w:rsidRPr="00DA0ACE" w:rsidTr="00004740">
        <w:tc>
          <w:tcPr>
            <w:tcW w:w="2303" w:type="dxa"/>
            <w:shd w:val="pct10" w:color="auto" w:fill="auto"/>
          </w:tcPr>
          <w:p w:rsidR="00CB24DB" w:rsidRPr="00DA0ACE" w:rsidRDefault="00CB24DB" w:rsidP="00F13438">
            <w:pPr>
              <w:rPr>
                <w:b/>
              </w:rPr>
            </w:pPr>
            <w:r w:rsidRPr="00DA0ACE">
              <w:rPr>
                <w:b/>
              </w:rPr>
              <w:t xml:space="preserve">About : </w:t>
            </w:r>
            <w:r w:rsidR="0090602F" w:rsidRPr="00DA0ACE">
              <w:rPr>
                <w:b/>
              </w:rPr>
              <w:t>MINISTÈRE DE LA SANTÉ</w:t>
            </w:r>
            <w:r w:rsidRPr="00DA0ACE">
              <w:rPr>
                <w:b/>
              </w:rPr>
              <w:t>-Guinée</w:t>
            </w:r>
          </w:p>
        </w:tc>
        <w:tc>
          <w:tcPr>
            <w:tcW w:w="1633"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c>
          <w:tcPr>
            <w:tcW w:w="1701" w:type="dxa"/>
            <w:shd w:val="clear" w:color="auto" w:fill="FFFF00"/>
          </w:tcPr>
          <w:p w:rsidR="00CB24DB" w:rsidRPr="00DA0ACE" w:rsidRDefault="00CB24DB" w:rsidP="00F13438"/>
        </w:tc>
      </w:tr>
      <w:tr w:rsidR="00CB24DB" w:rsidRPr="00DA0ACE" w:rsidTr="00004740">
        <w:tc>
          <w:tcPr>
            <w:tcW w:w="2303" w:type="dxa"/>
            <w:shd w:val="pct10" w:color="auto" w:fill="auto"/>
          </w:tcPr>
          <w:p w:rsidR="00CB24DB" w:rsidRPr="00DA0ACE" w:rsidRDefault="00CB24DB" w:rsidP="00F13438">
            <w:pPr>
              <w:rPr>
                <w:b/>
              </w:rPr>
            </w:pPr>
            <w:r w:rsidRPr="00DA0ACE">
              <w:rPr>
                <w:b/>
              </w:rPr>
              <w:t>About : portail web/type collaboratif</w:t>
            </w:r>
          </w:p>
        </w:tc>
        <w:tc>
          <w:tcPr>
            <w:tcW w:w="1633" w:type="dxa"/>
            <w:shd w:val="clear" w:color="auto" w:fill="FFFF00"/>
          </w:tcPr>
          <w:p w:rsidR="00CB24DB" w:rsidRPr="00DA0ACE" w:rsidRDefault="00CB24DB" w:rsidP="00F13438">
            <w:r w:rsidRPr="00DA0ACE">
              <w:t>Conception / Administration</w:t>
            </w:r>
          </w:p>
        </w:tc>
        <w:tc>
          <w:tcPr>
            <w:tcW w:w="1701" w:type="dxa"/>
            <w:shd w:val="clear" w:color="auto" w:fill="FFFF00"/>
          </w:tcPr>
          <w:p w:rsidR="00CB24DB" w:rsidRPr="00DA0ACE" w:rsidRDefault="00CB24DB" w:rsidP="00F13438">
            <w:r w:rsidRPr="00DA0ACE">
              <w:t>Collaborateurs/ partenaires</w:t>
            </w:r>
          </w:p>
        </w:tc>
        <w:tc>
          <w:tcPr>
            <w:tcW w:w="1701" w:type="dxa"/>
            <w:shd w:val="clear" w:color="auto" w:fill="FFFF00"/>
          </w:tcPr>
          <w:p w:rsidR="00CB24DB" w:rsidRPr="00DA0ACE" w:rsidRDefault="00CB24DB" w:rsidP="00F13438">
            <w:r w:rsidRPr="00DA0ACE">
              <w:t>Documentation</w:t>
            </w:r>
          </w:p>
        </w:tc>
        <w:tc>
          <w:tcPr>
            <w:tcW w:w="1701" w:type="dxa"/>
            <w:shd w:val="clear" w:color="auto" w:fill="FFFF00"/>
          </w:tcPr>
          <w:p w:rsidR="00CB24DB" w:rsidRPr="00DA0ACE" w:rsidRDefault="00CB24DB" w:rsidP="00F13438">
            <w:r w:rsidRPr="00DA0ACE">
              <w:t>En développement</w:t>
            </w:r>
          </w:p>
          <w:p w:rsidR="00CB24DB" w:rsidRPr="00DA0ACE" w:rsidRDefault="00CB24DB" w:rsidP="00F13438"/>
        </w:tc>
      </w:tr>
    </w:tbl>
    <w:p w:rsidR="00CB24DB" w:rsidRPr="00DA0ACE" w:rsidRDefault="00CB24DB" w:rsidP="00CB24DB">
      <w:pPr>
        <w:rPr>
          <w:b/>
        </w:rPr>
      </w:pPr>
    </w:p>
    <w:p w:rsidR="00CB24DB" w:rsidRPr="00DA0ACE" w:rsidRDefault="00CB24DB" w:rsidP="00CB24DB">
      <w:pPr>
        <w:rPr>
          <w:b/>
        </w:rPr>
      </w:pPr>
      <w:r w:rsidRPr="00DA0ACE">
        <w:rPr>
          <w:b/>
        </w:rPr>
        <w:t xml:space="preserve">Entrée Collaborateurs/ partenaires </w:t>
      </w:r>
      <w:r w:rsidR="0090602F" w:rsidRPr="00DA0ACE">
        <w:rPr>
          <w:b/>
        </w:rPr>
        <w:t>MINISTÈRE DE LA SANTÉ</w:t>
      </w:r>
    </w:p>
    <w:p w:rsidR="00CB24DB" w:rsidRPr="00DA0ACE" w:rsidRDefault="00CB24DB" w:rsidP="00CB24DB">
      <w:pPr>
        <w:pStyle w:val="Titre2"/>
        <w:rPr>
          <w:rFonts w:asciiTheme="minorHAnsi" w:hAnsiTheme="minorHAnsi"/>
        </w:rPr>
      </w:pPr>
      <w:bookmarkStart w:id="20" w:name="_Toc524441129"/>
      <w:r w:rsidRPr="00DA0ACE">
        <w:rPr>
          <w:rFonts w:asciiTheme="minorHAnsi" w:hAnsiTheme="minorHAnsi"/>
        </w:rPr>
        <w:t>3.2 Description gestion du Site / Hiérarchie et organisation portail web</w:t>
      </w:r>
      <w:bookmarkEnd w:id="20"/>
      <w:r w:rsidRPr="00DA0ACE">
        <w:rPr>
          <w:rFonts w:asciiTheme="minorHAnsi" w:hAnsiTheme="minorHAnsi"/>
        </w:rPr>
        <w:t xml:space="preserve"> </w:t>
      </w:r>
    </w:p>
    <w:p w:rsidR="00CB24DB" w:rsidRPr="00DA0ACE" w:rsidRDefault="00CB24DB" w:rsidP="00CB24DB">
      <w:pPr>
        <w:pStyle w:val="Titre3"/>
        <w:rPr>
          <w:rFonts w:asciiTheme="minorHAnsi" w:hAnsiTheme="minorHAnsi"/>
        </w:rPr>
      </w:pPr>
      <w:r w:rsidRPr="00DA0ACE">
        <w:rPr>
          <w:rFonts w:asciiTheme="minorHAnsi" w:hAnsiTheme="minorHAnsi"/>
        </w:rPr>
        <w:t>Gestion de droits</w:t>
      </w:r>
    </w:p>
    <w:p w:rsidR="00CB24DB" w:rsidRPr="00DA0ACE" w:rsidRDefault="00CB24DB" w:rsidP="00CB24DB">
      <w:pPr>
        <w:spacing w:after="0"/>
        <w:jc w:val="both"/>
      </w:pPr>
      <w:r w:rsidRPr="00DA0ACE">
        <w:t>La gestion des droits devrait intégrer différentes catégories mais en même temps être facile à maintenir :</w:t>
      </w:r>
    </w:p>
    <w:p w:rsidR="00CB24DB" w:rsidRPr="00DA0ACE" w:rsidRDefault="00CB24DB" w:rsidP="00CB24DB">
      <w:pPr>
        <w:spacing w:after="0"/>
        <w:jc w:val="both"/>
      </w:pPr>
      <w:r w:rsidRPr="00DA0ACE">
        <w:t>- Ouvert (même public), pour blogs enable commentaires</w:t>
      </w:r>
    </w:p>
    <w:p w:rsidR="00CB24DB" w:rsidRPr="00DA0ACE" w:rsidRDefault="00CB24DB" w:rsidP="00CB24DB">
      <w:pPr>
        <w:spacing w:after="0"/>
        <w:jc w:val="both"/>
      </w:pPr>
      <w:r w:rsidRPr="00DA0ACE">
        <w:t>- Semi-ouvert ou modéré (lire, pas d'écriture pour les visiteurs)</w:t>
      </w:r>
    </w:p>
    <w:p w:rsidR="00CB24DB" w:rsidRPr="00DA0ACE" w:rsidRDefault="00CB24DB" w:rsidP="00CB24DB">
      <w:pPr>
        <w:spacing w:after="0"/>
        <w:jc w:val="both"/>
      </w:pPr>
      <w:r w:rsidRPr="00DA0ACE">
        <w:t>- Groupes de travail en ligne fermés.</w:t>
      </w:r>
    </w:p>
    <w:p w:rsidR="00CB24DB" w:rsidRPr="00DA0ACE" w:rsidRDefault="00CB24DB" w:rsidP="00CB24DB">
      <w:pPr>
        <w:rPr>
          <w:b/>
          <w:sz w:val="24"/>
          <w:szCs w:val="24"/>
        </w:rPr>
      </w:pPr>
    </w:p>
    <w:p w:rsidR="00CB24DB" w:rsidRPr="00DA0ACE" w:rsidRDefault="00CB24DB" w:rsidP="00CB24DB">
      <w:pPr>
        <w:rPr>
          <w:b/>
          <w:sz w:val="24"/>
          <w:szCs w:val="24"/>
        </w:rPr>
      </w:pPr>
      <w:r w:rsidRPr="00DA0ACE">
        <w:rPr>
          <w:b/>
          <w:sz w:val="24"/>
          <w:szCs w:val="24"/>
        </w:rPr>
        <w:t>Modalités d’actualisation du contenue</w:t>
      </w:r>
    </w:p>
    <w:p w:rsidR="00CB24DB" w:rsidRPr="00DA0ACE" w:rsidRDefault="00CB24DB" w:rsidP="00CB24DB">
      <w:pPr>
        <w:spacing w:after="0"/>
        <w:jc w:val="both"/>
        <w:rPr>
          <w:b/>
          <w:bCs/>
        </w:rPr>
      </w:pPr>
      <w:r w:rsidRPr="00DA0ACE">
        <w:rPr>
          <w:b/>
          <w:bCs/>
        </w:rPr>
        <w:t xml:space="preserve">Administrateurs technique et administratif (Webmasters) du portail web </w:t>
      </w:r>
      <w:r w:rsidR="0090602F" w:rsidRPr="00DA0ACE">
        <w:rPr>
          <w:b/>
          <w:bCs/>
        </w:rPr>
        <w:t>MINISTÈRE DE LA SANTÉ</w:t>
      </w:r>
    </w:p>
    <w:p w:rsidR="00CB24DB" w:rsidRPr="00DA0ACE" w:rsidRDefault="00CB24DB" w:rsidP="00CB24DB">
      <w:pPr>
        <w:spacing w:after="0"/>
        <w:jc w:val="both"/>
      </w:pPr>
      <w:r w:rsidRPr="00DA0ACE">
        <w:t xml:space="preserve">Assistant administratif / Coordinateur </w:t>
      </w:r>
    </w:p>
    <w:p w:rsidR="00CB24DB" w:rsidRPr="00DA0ACE" w:rsidRDefault="000A4BC3" w:rsidP="00CB24DB">
      <w:pPr>
        <w:spacing w:after="0"/>
        <w:jc w:val="both"/>
      </w:pPr>
      <w:r w:rsidRPr="00DA0ACE">
        <w:t>Les informaticiens (cellule NTIC</w:t>
      </w:r>
      <w:r w:rsidR="00CB24DB" w:rsidRPr="00DA0ACE">
        <w:t>)</w:t>
      </w:r>
    </w:p>
    <w:p w:rsidR="00CB24DB" w:rsidRPr="00DA0ACE" w:rsidRDefault="00CB24DB" w:rsidP="00CB24DB">
      <w:pPr>
        <w:spacing w:after="0"/>
        <w:jc w:val="both"/>
      </w:pPr>
      <w:r w:rsidRPr="00DA0ACE">
        <w:t>Soutenue par l’expert intégré</w:t>
      </w:r>
    </w:p>
    <w:p w:rsidR="00CB24DB" w:rsidRPr="00DA0ACE" w:rsidRDefault="00CB24DB" w:rsidP="00CB24DB">
      <w:pPr>
        <w:pStyle w:val="Paragraphedeliste"/>
        <w:numPr>
          <w:ilvl w:val="0"/>
          <w:numId w:val="12"/>
        </w:numPr>
        <w:spacing w:after="0"/>
        <w:jc w:val="both"/>
      </w:pPr>
      <w:r w:rsidRPr="00DA0ACE">
        <w:t>Décident sur la délégation des droits d’écriture/publication</w:t>
      </w:r>
    </w:p>
    <w:p w:rsidR="00CB24DB" w:rsidRPr="00DA0ACE" w:rsidRDefault="00CB24DB" w:rsidP="00CB24DB">
      <w:pPr>
        <w:pStyle w:val="Paragraphedeliste"/>
        <w:numPr>
          <w:ilvl w:val="0"/>
          <w:numId w:val="12"/>
        </w:numPr>
        <w:spacing w:after="0"/>
        <w:jc w:val="both"/>
      </w:pPr>
      <w:r w:rsidRPr="00DA0ACE">
        <w:lastRenderedPageBreak/>
        <w:t>Veillent sur la conformité aux standards sites web (ergométrie)</w:t>
      </w:r>
    </w:p>
    <w:p w:rsidR="00CB24DB" w:rsidRPr="00DA0ACE" w:rsidRDefault="00CB24DB" w:rsidP="00CB24DB">
      <w:pPr>
        <w:spacing w:after="0"/>
        <w:jc w:val="both"/>
        <w:rPr>
          <w:b/>
          <w:bCs/>
        </w:rPr>
      </w:pPr>
    </w:p>
    <w:p w:rsidR="00CB24DB" w:rsidRPr="00DA0ACE" w:rsidRDefault="00CB24DB" w:rsidP="00CB24DB">
      <w:pPr>
        <w:spacing w:after="0"/>
        <w:jc w:val="both"/>
        <w:rPr>
          <w:b/>
          <w:bCs/>
        </w:rPr>
      </w:pPr>
      <w:r w:rsidRPr="00DA0ACE">
        <w:rPr>
          <w:b/>
          <w:bCs/>
        </w:rPr>
        <w:t>Gestionnaire de domaine (GD)</w:t>
      </w:r>
    </w:p>
    <w:p w:rsidR="00CB24DB" w:rsidRPr="00DA0ACE" w:rsidRDefault="00CB24DB" w:rsidP="00CB24DB">
      <w:pPr>
        <w:pStyle w:val="Paragraphedeliste"/>
        <w:numPr>
          <w:ilvl w:val="0"/>
          <w:numId w:val="13"/>
        </w:numPr>
        <w:spacing w:after="0"/>
        <w:jc w:val="both"/>
      </w:pPr>
      <w:r w:rsidRPr="00DA0ACE">
        <w:t>Mise à jour du Domaine</w:t>
      </w:r>
    </w:p>
    <w:p w:rsidR="00CB24DB" w:rsidRPr="00DA0ACE" w:rsidRDefault="00CB24DB" w:rsidP="00CB24DB">
      <w:pPr>
        <w:pStyle w:val="Paragraphedeliste"/>
        <w:numPr>
          <w:ilvl w:val="0"/>
          <w:numId w:val="13"/>
        </w:numPr>
        <w:spacing w:after="0"/>
        <w:jc w:val="both"/>
      </w:pPr>
      <w:r w:rsidRPr="00DA0ACE">
        <w:t>Animation des GE et d’autres contributeurs (PR, Programmes</w:t>
      </w:r>
    </w:p>
    <w:p w:rsidR="00CB24DB" w:rsidRPr="00DA0ACE" w:rsidRDefault="00CB24DB" w:rsidP="00CB24DB">
      <w:pPr>
        <w:pStyle w:val="Paragraphedeliste"/>
        <w:numPr>
          <w:ilvl w:val="0"/>
          <w:numId w:val="13"/>
        </w:numPr>
        <w:spacing w:after="0"/>
        <w:jc w:val="both"/>
      </w:pPr>
      <w:r w:rsidRPr="00DA0ACE">
        <w:t xml:space="preserve">Publier, Ajouter, Contrôler (Supprimer) </w:t>
      </w:r>
      <w:r w:rsidR="00927D3B" w:rsidRPr="00DA0ACE">
        <w:t>les documents insérés</w:t>
      </w:r>
    </w:p>
    <w:p w:rsidR="00CB24DB" w:rsidRPr="00DA0ACE" w:rsidRDefault="00CB24DB" w:rsidP="00CB24DB">
      <w:pPr>
        <w:spacing w:after="0"/>
        <w:jc w:val="both"/>
      </w:pPr>
    </w:p>
    <w:p w:rsidR="00CB24DB" w:rsidRPr="00DA0ACE" w:rsidRDefault="00CB24DB" w:rsidP="00CB24DB">
      <w:pPr>
        <w:spacing w:after="0"/>
        <w:jc w:val="both"/>
        <w:rPr>
          <w:b/>
          <w:bCs/>
        </w:rPr>
      </w:pPr>
      <w:r w:rsidRPr="00DA0ACE">
        <w:rPr>
          <w:b/>
          <w:bCs/>
        </w:rPr>
        <w:t>Gestionnaire d’espace (GE)</w:t>
      </w:r>
    </w:p>
    <w:p w:rsidR="00CB24DB" w:rsidRPr="00DA0ACE" w:rsidRDefault="00CB24DB" w:rsidP="00CB24DB">
      <w:pPr>
        <w:pStyle w:val="Paragraphedeliste"/>
        <w:numPr>
          <w:ilvl w:val="0"/>
          <w:numId w:val="14"/>
        </w:numPr>
        <w:spacing w:after="0"/>
        <w:jc w:val="both"/>
      </w:pPr>
      <w:r w:rsidRPr="00DA0ACE">
        <w:t>Expert dans un secteur précis de la santé</w:t>
      </w:r>
    </w:p>
    <w:p w:rsidR="00CB24DB" w:rsidRPr="00DA0ACE" w:rsidRDefault="00CB24DB" w:rsidP="00CB24DB">
      <w:pPr>
        <w:pStyle w:val="Paragraphedeliste"/>
        <w:numPr>
          <w:ilvl w:val="0"/>
          <w:numId w:val="14"/>
        </w:numPr>
        <w:spacing w:after="0"/>
        <w:jc w:val="both"/>
      </w:pPr>
      <w:r w:rsidRPr="00DA0ACE">
        <w:t>Elaborer un blog pour son thème</w:t>
      </w:r>
    </w:p>
    <w:p w:rsidR="00CB24DB" w:rsidRPr="00DA0ACE" w:rsidRDefault="00CB24DB" w:rsidP="00CB24DB">
      <w:pPr>
        <w:pStyle w:val="Paragraphedeliste"/>
        <w:numPr>
          <w:ilvl w:val="0"/>
          <w:numId w:val="14"/>
        </w:numPr>
        <w:spacing w:after="0"/>
        <w:jc w:val="both"/>
      </w:pPr>
      <w:r w:rsidRPr="00DA0ACE">
        <w:t>Anime son espace</w:t>
      </w:r>
    </w:p>
    <w:p w:rsidR="00CB24DB" w:rsidRPr="00DA0ACE" w:rsidRDefault="00CB24DB" w:rsidP="00CB24DB">
      <w:pPr>
        <w:pStyle w:val="Paragraphedeliste"/>
        <w:numPr>
          <w:ilvl w:val="0"/>
          <w:numId w:val="14"/>
        </w:numPr>
        <w:spacing w:after="0"/>
        <w:jc w:val="both"/>
      </w:pPr>
      <w:r w:rsidRPr="00DA0ACE">
        <w:t>Insère les documents dans le site (mais seulement le GD a les droits de les publier)</w:t>
      </w:r>
    </w:p>
    <w:p w:rsidR="00CB24DB" w:rsidRPr="00DA0ACE" w:rsidRDefault="00CB24DB" w:rsidP="00CB24DB">
      <w:pPr>
        <w:pStyle w:val="Titre3"/>
        <w:rPr>
          <w:rFonts w:asciiTheme="minorHAnsi" w:hAnsiTheme="minorHAnsi"/>
        </w:rPr>
      </w:pPr>
      <w:r w:rsidRPr="00DA0ACE">
        <w:rPr>
          <w:rFonts w:asciiTheme="minorHAnsi" w:hAnsiTheme="minorHAnsi"/>
        </w:rPr>
        <w:t>Domaines</w:t>
      </w:r>
    </w:p>
    <w:p w:rsidR="00CB24DB" w:rsidRPr="00DA0ACE" w:rsidRDefault="009368E5" w:rsidP="00CB24DB">
      <w:r>
        <w:sym w:font="Wingdings" w:char="F0E8"/>
      </w:r>
      <w:r>
        <w:t xml:space="preserve"> encore à déterminer </w:t>
      </w:r>
    </w:p>
    <w:p w:rsidR="00CB24DB" w:rsidRPr="00DA0ACE" w:rsidRDefault="00CB24DB" w:rsidP="00CB24DB">
      <w:pPr>
        <w:pStyle w:val="Titre2"/>
        <w:rPr>
          <w:rFonts w:asciiTheme="minorHAnsi" w:hAnsiTheme="minorHAnsi"/>
        </w:rPr>
      </w:pPr>
      <w:bookmarkStart w:id="21" w:name="_Toc524441130"/>
      <w:r w:rsidRPr="00DA0ACE">
        <w:rPr>
          <w:rFonts w:asciiTheme="minorHAnsi" w:hAnsiTheme="minorHAnsi"/>
        </w:rPr>
        <w:t>3.3 Description fonctionnelle</w:t>
      </w:r>
      <w:bookmarkEnd w:id="21"/>
      <w:r w:rsidRPr="00DA0ACE">
        <w:rPr>
          <w:rFonts w:asciiTheme="minorHAnsi" w:hAnsiTheme="minorHAnsi"/>
        </w:rPr>
        <w:t xml:space="preserve"> </w:t>
      </w:r>
    </w:p>
    <w:p w:rsidR="00CB24DB" w:rsidRPr="00DA0ACE" w:rsidRDefault="009368E5" w:rsidP="00CB24DB">
      <w:pPr>
        <w:pStyle w:val="Default"/>
        <w:rPr>
          <w:rFonts w:asciiTheme="minorHAnsi" w:hAnsiTheme="minorHAnsi" w:cs="Calibri"/>
          <w:b/>
          <w:bCs/>
          <w:color w:val="auto"/>
          <w:sz w:val="22"/>
          <w:szCs w:val="22"/>
        </w:rPr>
      </w:pPr>
      <w:r>
        <w:rPr>
          <w:rFonts w:asciiTheme="minorHAnsi" w:hAnsiTheme="minorHAnsi" w:cs="Calibri"/>
          <w:color w:val="auto"/>
          <w:sz w:val="22"/>
          <w:szCs w:val="22"/>
        </w:rPr>
        <w:t xml:space="preserve">Description des </w:t>
      </w:r>
      <w:r w:rsidR="00CB24DB" w:rsidRPr="00DA0ACE">
        <w:rPr>
          <w:rFonts w:asciiTheme="minorHAnsi" w:hAnsiTheme="minorHAnsi" w:cs="Calibri"/>
          <w:color w:val="auto"/>
          <w:sz w:val="22"/>
          <w:szCs w:val="22"/>
        </w:rPr>
        <w:t>S</w:t>
      </w:r>
      <w:r w:rsidR="00CB24DB" w:rsidRPr="00DA0ACE">
        <w:rPr>
          <w:rFonts w:asciiTheme="minorHAnsi" w:hAnsiTheme="minorHAnsi" w:cs="Calibri"/>
          <w:b/>
          <w:bCs/>
          <w:color w:val="auto"/>
          <w:sz w:val="22"/>
          <w:szCs w:val="22"/>
        </w:rPr>
        <w:t>pécificités de fonctionnement du portail Internet</w:t>
      </w:r>
    </w:p>
    <w:p w:rsidR="00CB24DB" w:rsidRPr="00DA0ACE" w:rsidRDefault="00CB24DB" w:rsidP="00CB24DB">
      <w:pPr>
        <w:pStyle w:val="Default"/>
        <w:numPr>
          <w:ilvl w:val="0"/>
          <w:numId w:val="26"/>
        </w:numPr>
        <w:rPr>
          <w:rFonts w:asciiTheme="minorHAnsi" w:hAnsiTheme="minorHAnsi"/>
          <w:color w:val="auto"/>
          <w:sz w:val="22"/>
          <w:szCs w:val="22"/>
        </w:rPr>
      </w:pPr>
      <w:r w:rsidRPr="00DA0ACE">
        <w:rPr>
          <w:rFonts w:asciiTheme="minorHAnsi" w:hAnsiTheme="minorHAnsi" w:cs="Calibri"/>
          <w:color w:val="auto"/>
          <w:sz w:val="22"/>
          <w:szCs w:val="22"/>
        </w:rPr>
        <w:t xml:space="preserve">Mon site requiert un </w:t>
      </w:r>
      <w:r w:rsidR="00002766" w:rsidRPr="00DA0ACE">
        <w:rPr>
          <w:rFonts w:asciiTheme="minorHAnsi" w:hAnsiTheme="minorHAnsi" w:cs="Calibri"/>
          <w:color w:val="auto"/>
          <w:sz w:val="22"/>
          <w:szCs w:val="22"/>
        </w:rPr>
        <w:t>champ</w:t>
      </w:r>
      <w:r w:rsidRPr="00DA0ACE">
        <w:rPr>
          <w:rFonts w:asciiTheme="minorHAnsi" w:hAnsiTheme="minorHAnsi" w:cs="Calibri"/>
          <w:color w:val="auto"/>
          <w:sz w:val="22"/>
          <w:szCs w:val="22"/>
        </w:rPr>
        <w:t xml:space="preserve"> authentification </w:t>
      </w:r>
      <w:r w:rsidR="00002766" w:rsidRPr="00DA0ACE">
        <w:rPr>
          <w:rFonts w:asciiTheme="minorHAnsi" w:hAnsiTheme="minorHAnsi" w:cs="Calibri"/>
          <w:color w:val="auto"/>
          <w:sz w:val="22"/>
          <w:szCs w:val="22"/>
        </w:rPr>
        <w:t>de l’</w:t>
      </w:r>
      <w:r w:rsidRPr="00DA0ACE">
        <w:rPr>
          <w:rFonts w:asciiTheme="minorHAnsi" w:hAnsiTheme="minorHAnsi" w:cs="Calibri"/>
          <w:color w:val="auto"/>
          <w:sz w:val="22"/>
          <w:szCs w:val="22"/>
        </w:rPr>
        <w:t xml:space="preserve">utilisateur ou un espace sécurisé par mot de passe pour le client, l’abonnement à une </w:t>
      </w:r>
      <w:r w:rsidR="00002766" w:rsidRPr="00DA0ACE">
        <w:rPr>
          <w:rFonts w:asciiTheme="minorHAnsi" w:hAnsiTheme="minorHAnsi" w:cs="Calibri"/>
          <w:color w:val="auto"/>
          <w:sz w:val="22"/>
          <w:szCs w:val="22"/>
        </w:rPr>
        <w:t xml:space="preserve">newsletter.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Paragraphedeliste"/>
        <w:numPr>
          <w:ilvl w:val="0"/>
          <w:numId w:val="26"/>
        </w:numPr>
      </w:pPr>
      <w:r w:rsidRPr="00DA0ACE">
        <w:t>Je souhaite intégrer à mon site un blog afin de faire valoir ma production de contenu et mon expertise sur le sujet.</w:t>
      </w:r>
    </w:p>
    <w:p w:rsidR="00CB24DB" w:rsidRPr="00DA0ACE" w:rsidRDefault="00CB24DB" w:rsidP="00CB24DB">
      <w:pPr>
        <w:pStyle w:val="Default"/>
        <w:numPr>
          <w:ilvl w:val="0"/>
          <w:numId w:val="26"/>
        </w:numPr>
        <w:rPr>
          <w:rFonts w:asciiTheme="minorHAnsi" w:hAnsiTheme="minorHAnsi" w:cs="Calibri"/>
          <w:color w:val="auto"/>
          <w:sz w:val="22"/>
          <w:szCs w:val="22"/>
        </w:rPr>
      </w:pPr>
      <w:r w:rsidRPr="00DA0ACE">
        <w:rPr>
          <w:rFonts w:asciiTheme="minorHAnsi" w:hAnsiTheme="minorHAnsi" w:cs="Calibri"/>
          <w:color w:val="auto"/>
          <w:sz w:val="22"/>
          <w:szCs w:val="22"/>
        </w:rPr>
        <w:t>Pour ceux qu</w:t>
      </w:r>
      <w:r w:rsidR="00B71F07" w:rsidRPr="00DA0ACE">
        <w:rPr>
          <w:rFonts w:asciiTheme="minorHAnsi" w:hAnsiTheme="minorHAnsi" w:cs="Calibri"/>
          <w:color w:val="auto"/>
          <w:sz w:val="22"/>
          <w:szCs w:val="22"/>
        </w:rPr>
        <w:t>i</w:t>
      </w:r>
      <w:r w:rsidRPr="00DA0ACE">
        <w:rPr>
          <w:rFonts w:asciiTheme="minorHAnsi" w:hAnsiTheme="minorHAnsi" w:cs="Calibri"/>
          <w:color w:val="auto"/>
          <w:sz w:val="22"/>
          <w:szCs w:val="22"/>
        </w:rPr>
        <w:t xml:space="preserve"> sont inscrit</w:t>
      </w:r>
      <w:r w:rsidR="00B71F07" w:rsidRPr="00DA0ACE">
        <w:rPr>
          <w:rFonts w:asciiTheme="minorHAnsi" w:hAnsiTheme="minorHAnsi" w:cs="Calibri"/>
          <w:color w:val="auto"/>
          <w:sz w:val="22"/>
          <w:szCs w:val="22"/>
        </w:rPr>
        <w:t>s</w:t>
      </w:r>
      <w:r w:rsidR="00977EBA" w:rsidRPr="00DA0ACE">
        <w:rPr>
          <w:rFonts w:asciiTheme="minorHAnsi" w:hAnsiTheme="minorHAnsi" w:cs="Calibri"/>
          <w:color w:val="auto"/>
          <w:sz w:val="22"/>
          <w:szCs w:val="22"/>
        </w:rPr>
        <w:t xml:space="preserve"> dans le portail</w:t>
      </w:r>
      <w:r w:rsidR="00A82FFD" w:rsidRPr="00DA0ACE">
        <w:rPr>
          <w:rFonts w:asciiTheme="minorHAnsi" w:hAnsiTheme="minorHAnsi" w:cs="Calibri"/>
          <w:color w:val="auto"/>
          <w:sz w:val="22"/>
          <w:szCs w:val="22"/>
        </w:rPr>
        <w:t>,</w:t>
      </w:r>
      <w:r w:rsidRPr="00DA0ACE">
        <w:rPr>
          <w:rFonts w:asciiTheme="minorHAnsi" w:hAnsiTheme="minorHAnsi" w:cs="Calibri"/>
          <w:color w:val="auto"/>
          <w:sz w:val="22"/>
          <w:szCs w:val="22"/>
        </w:rPr>
        <w:t xml:space="preserve"> j’ai besoin de pouvoir exporter ces statistiques vers Calc ou Excel en vue de les retraiter.</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Titre3"/>
        <w:rPr>
          <w:rFonts w:asciiTheme="minorHAnsi" w:hAnsiTheme="minorHAnsi"/>
        </w:rPr>
      </w:pPr>
      <w:r w:rsidRPr="00DA0ACE">
        <w:rPr>
          <w:rFonts w:asciiTheme="minorHAnsi" w:hAnsiTheme="minorHAnsi"/>
        </w:rPr>
        <w:t>Attentes techniques</w:t>
      </w:r>
    </w:p>
    <w:p w:rsidR="00CB24DB" w:rsidRPr="00DA0ACE" w:rsidRDefault="004D58C8" w:rsidP="00CB24DB">
      <w:pPr>
        <w:autoSpaceDE w:val="0"/>
        <w:autoSpaceDN w:val="0"/>
        <w:adjustRightInd w:val="0"/>
        <w:spacing w:after="0" w:line="240" w:lineRule="auto"/>
        <w:rPr>
          <w:rFonts w:cs="Roboto-Regular"/>
          <w:color w:val="000000"/>
        </w:rPr>
      </w:pPr>
      <w:r w:rsidRPr="00DA0ACE">
        <w:rPr>
          <w:rFonts w:cs="Roboto-Regular"/>
          <w:color w:val="000000"/>
        </w:rPr>
        <w:t>Le portail</w:t>
      </w:r>
      <w:r w:rsidR="008C0388" w:rsidRPr="00DA0ACE">
        <w:rPr>
          <w:rFonts w:cs="Roboto-Regular"/>
          <w:color w:val="000000"/>
        </w:rPr>
        <w:t xml:space="preserve"> web</w:t>
      </w:r>
      <w:r w:rsidR="00CB24DB" w:rsidRPr="00DA0ACE">
        <w:rPr>
          <w:rFonts w:cs="Roboto-Regular"/>
          <w:color w:val="000000"/>
        </w:rPr>
        <w:t xml:space="preserve"> sera réalisé sous WordPress. Il sera responsive, c’est-à-dire qu’il s’adaptera aux Différentes tailles d’écrans dont les tablettes, les smartphones et les ordinateurs. Le site aura une compatibilité étendue jusqu’à Internet Explorer 9., Firefox, Chrome, Opera.</w:t>
      </w:r>
    </w:p>
    <w:p w:rsidR="00CB24DB" w:rsidRPr="00DA0ACE" w:rsidRDefault="00CB24DB" w:rsidP="00CB24DB">
      <w:pPr>
        <w:autoSpaceDE w:val="0"/>
        <w:autoSpaceDN w:val="0"/>
        <w:adjustRightInd w:val="0"/>
        <w:spacing w:after="0" w:line="240" w:lineRule="auto"/>
        <w:rPr>
          <w:rFonts w:cs="Roboto-Regular"/>
          <w:color w:val="000000"/>
        </w:rPr>
      </w:pPr>
    </w:p>
    <w:p w:rsidR="00CB24DB" w:rsidRPr="00DA0ACE" w:rsidRDefault="00CB24DB" w:rsidP="00CB24DB">
      <w:pPr>
        <w:pStyle w:val="Titre4"/>
        <w:rPr>
          <w:rFonts w:asciiTheme="minorHAnsi" w:hAnsiTheme="minorHAnsi"/>
        </w:rPr>
      </w:pPr>
      <w:r w:rsidRPr="00DA0ACE">
        <w:rPr>
          <w:rFonts w:asciiTheme="minorHAnsi" w:hAnsiTheme="minorHAnsi"/>
        </w:rPr>
        <w:t>Contraintes de réalisation du projet</w:t>
      </w:r>
    </w:p>
    <w:p w:rsidR="00CB24DB" w:rsidRPr="00DA0ACE" w:rsidRDefault="00CB24DB" w:rsidP="00CB24DB">
      <w:pPr>
        <w:autoSpaceDE w:val="0"/>
        <w:autoSpaceDN w:val="0"/>
        <w:adjustRightInd w:val="0"/>
        <w:spacing w:after="0" w:line="240" w:lineRule="auto"/>
        <w:rPr>
          <w:rFonts w:cs="Roboto-Regular"/>
          <w:color w:val="000000"/>
        </w:rPr>
      </w:pPr>
      <w:r w:rsidRPr="00DA0ACE">
        <w:rPr>
          <w:rFonts w:cs="Roboto-Regular"/>
          <w:color w:val="000000"/>
        </w:rPr>
        <w:t xml:space="preserve">Compatibilité jusqu’à Internet Explorer 9, ainsi que le responsive design à mettre en place. Fournir  </w:t>
      </w:r>
      <w:r w:rsidR="00CA5DB0" w:rsidRPr="00DA0ACE">
        <w:rPr>
          <w:rFonts w:cs="Roboto-Regular"/>
          <w:color w:val="000000"/>
        </w:rPr>
        <w:t xml:space="preserve">un serveur pour héberger le portail </w:t>
      </w:r>
      <w:r w:rsidRPr="00DA0ACE">
        <w:rPr>
          <w:rFonts w:cs="Roboto-Regular"/>
          <w:color w:val="000000"/>
        </w:rPr>
        <w:t>We</w:t>
      </w:r>
      <w:r w:rsidR="00CA5DB0" w:rsidRPr="00DA0ACE">
        <w:rPr>
          <w:rFonts w:cs="Roboto-Regular"/>
          <w:color w:val="000000"/>
        </w:rPr>
        <w:t>b</w:t>
      </w:r>
      <w:r w:rsidRPr="00DA0ACE">
        <w:rPr>
          <w:rFonts w:cs="Roboto-Regular"/>
          <w:color w:val="000000"/>
        </w:rPr>
        <w:t>, aide au client dans ses démarches d’acquisition d’un espace de mise en ligne chez l’hébergeur. La personnalisation du back office de WordPress afin que l’utilisateur final puisse modifier le contenu du site.</w:t>
      </w:r>
    </w:p>
    <w:p w:rsidR="00CB24DB" w:rsidRPr="00DA0ACE" w:rsidRDefault="00CB24DB" w:rsidP="00CB24DB">
      <w:pPr>
        <w:autoSpaceDE w:val="0"/>
        <w:autoSpaceDN w:val="0"/>
        <w:adjustRightInd w:val="0"/>
        <w:spacing w:after="0" w:line="240" w:lineRule="auto"/>
        <w:rPr>
          <w:rFonts w:cs="Roboto-Regular"/>
          <w:color w:val="000000"/>
        </w:rPr>
      </w:pPr>
    </w:p>
    <w:p w:rsidR="00CB24DB" w:rsidRPr="00DA0ACE" w:rsidRDefault="00CB24DB" w:rsidP="00CB24DB">
      <w:pPr>
        <w:pStyle w:val="Titre4"/>
        <w:rPr>
          <w:rFonts w:asciiTheme="minorHAnsi" w:hAnsiTheme="minorHAnsi"/>
        </w:rPr>
      </w:pPr>
      <w:r w:rsidRPr="00DA0ACE">
        <w:rPr>
          <w:rFonts w:asciiTheme="minorHAnsi" w:hAnsiTheme="minorHAnsi"/>
        </w:rPr>
        <w:t>Solutions techniques</w:t>
      </w:r>
    </w:p>
    <w:p w:rsidR="00CB24DB" w:rsidRPr="00DA0ACE" w:rsidRDefault="00CB24DB" w:rsidP="00CB24DB">
      <w:pPr>
        <w:autoSpaceDE w:val="0"/>
        <w:autoSpaceDN w:val="0"/>
        <w:adjustRightInd w:val="0"/>
        <w:spacing w:after="0" w:line="240" w:lineRule="auto"/>
        <w:rPr>
          <w:rFonts w:cs="Roboto-Regular"/>
          <w:color w:val="000000"/>
        </w:rPr>
      </w:pPr>
      <w:r w:rsidRPr="00DA0ACE">
        <w:rPr>
          <w:rFonts w:cs="Roboto-Regular"/>
          <w:color w:val="000000"/>
        </w:rPr>
        <w:t xml:space="preserve">Avec le CMS WordPress, l’utilisateur peut </w:t>
      </w:r>
      <w:r w:rsidR="00FF784E" w:rsidRPr="00DA0ACE">
        <w:rPr>
          <w:rFonts w:cs="Roboto-Regular"/>
          <w:color w:val="000000"/>
        </w:rPr>
        <w:t>mettre à jour le contenu du portail</w:t>
      </w:r>
      <w:r w:rsidRPr="00DA0ACE">
        <w:rPr>
          <w:rFonts w:cs="Roboto-Regular"/>
          <w:color w:val="000000"/>
        </w:rPr>
        <w:t xml:space="preserve"> facilement.</w:t>
      </w:r>
    </w:p>
    <w:p w:rsidR="00CB24DB" w:rsidRPr="00DA0ACE" w:rsidRDefault="009368E5" w:rsidP="00CB24DB">
      <w:pPr>
        <w:autoSpaceDE w:val="0"/>
        <w:autoSpaceDN w:val="0"/>
        <w:adjustRightInd w:val="0"/>
        <w:spacing w:after="0" w:line="240" w:lineRule="auto"/>
        <w:rPr>
          <w:rFonts w:cs="Roboto-Regular"/>
          <w:color w:val="000000"/>
        </w:rPr>
      </w:pPr>
      <w:r>
        <w:rPr>
          <w:rFonts w:cs="Roboto-Regular"/>
          <w:color w:val="000000"/>
        </w:rPr>
        <w:t xml:space="preserve">Une proposition est </w:t>
      </w:r>
      <w:r w:rsidR="00CB24DB" w:rsidRPr="00DA0ACE">
        <w:rPr>
          <w:rFonts w:cs="Roboto-Regular"/>
          <w:color w:val="000000"/>
        </w:rPr>
        <w:t>d’utiliser le thème Ocean WP</w:t>
      </w:r>
      <w:r>
        <w:rPr>
          <w:rFonts w:cs="Roboto-Regular"/>
          <w:color w:val="000000"/>
        </w:rPr>
        <w:t xml:space="preserve"> (ou autre Solution) ouvert pour des changements.</w:t>
      </w:r>
    </w:p>
    <w:p w:rsidR="00CB24DB" w:rsidRPr="00DA0ACE" w:rsidRDefault="00CB24DB" w:rsidP="00CB24DB">
      <w:pPr>
        <w:pStyle w:val="Paragraphedeliste"/>
        <w:numPr>
          <w:ilvl w:val="0"/>
          <w:numId w:val="43"/>
        </w:numPr>
        <w:spacing w:after="0"/>
        <w:rPr>
          <w:b/>
          <w:i/>
          <w:sz w:val="20"/>
          <w:szCs w:val="20"/>
          <w:lang w:val="en-US"/>
        </w:rPr>
      </w:pPr>
      <w:r w:rsidRPr="00DA0ACE">
        <w:rPr>
          <w:b/>
          <w:i/>
          <w:sz w:val="20"/>
          <w:szCs w:val="20"/>
          <w:lang w:val="en-US"/>
        </w:rPr>
        <w:t>Voir “How To Make a WordPress Website - 2018 - In 24 Easy Steps”</w:t>
      </w:r>
    </w:p>
    <w:p w:rsidR="00CB24DB" w:rsidRPr="00DA0ACE" w:rsidRDefault="007E5F96" w:rsidP="00CB24DB">
      <w:pPr>
        <w:spacing w:after="0"/>
        <w:ind w:firstLine="708"/>
        <w:rPr>
          <w:i/>
          <w:sz w:val="20"/>
          <w:szCs w:val="20"/>
          <w:lang w:val="en-US"/>
        </w:rPr>
      </w:pPr>
      <w:hyperlink r:id="rId63" w:history="1">
        <w:r w:rsidR="00CB24DB" w:rsidRPr="00DA0ACE">
          <w:rPr>
            <w:rStyle w:val="Lienhypertexte"/>
            <w:i/>
            <w:sz w:val="20"/>
            <w:szCs w:val="20"/>
            <w:lang w:val="en-US"/>
          </w:rPr>
          <w:t>https://www.youtube.com/watch?v=2cbvZf1jIJM</w:t>
        </w:r>
      </w:hyperlink>
      <w:r w:rsidR="00CB24DB" w:rsidRPr="00DA0ACE">
        <w:rPr>
          <w:i/>
          <w:sz w:val="20"/>
          <w:szCs w:val="20"/>
          <w:lang w:val="en-US"/>
        </w:rPr>
        <w:t xml:space="preserve"> </w:t>
      </w:r>
    </w:p>
    <w:p w:rsidR="00CB24DB" w:rsidRPr="00DA0ACE" w:rsidRDefault="00CB24DB" w:rsidP="00CB24DB">
      <w:pPr>
        <w:autoSpaceDE w:val="0"/>
        <w:autoSpaceDN w:val="0"/>
        <w:adjustRightInd w:val="0"/>
        <w:spacing w:after="0" w:line="240" w:lineRule="auto"/>
        <w:rPr>
          <w:rFonts w:cs="Roboto-Regular"/>
          <w:color w:val="000000"/>
          <w:lang w:val="en-US"/>
        </w:rPr>
      </w:pPr>
    </w:p>
    <w:p w:rsidR="00CB24DB" w:rsidRPr="00DA0ACE" w:rsidRDefault="00CB24DB" w:rsidP="00CB24DB">
      <w:pPr>
        <w:autoSpaceDE w:val="0"/>
        <w:autoSpaceDN w:val="0"/>
        <w:adjustRightInd w:val="0"/>
        <w:spacing w:after="0" w:line="240" w:lineRule="auto"/>
        <w:rPr>
          <w:rFonts w:cs="Roboto-Regular"/>
          <w:color w:val="000000"/>
        </w:rPr>
      </w:pPr>
      <w:r w:rsidRPr="00DA0ACE">
        <w:rPr>
          <w:rFonts w:cs="Roboto-Regular"/>
          <w:color w:val="000000"/>
        </w:rPr>
        <w:t xml:space="preserve">Pour ce thème WordPress utilisera les technologies telles que le HTML pour la structure de la page, le CSS pour la mise en forme, du </w:t>
      </w:r>
      <w:r w:rsidR="00741921" w:rsidRPr="00DA0ACE">
        <w:rPr>
          <w:rFonts w:cs="Roboto-Regular"/>
          <w:color w:val="000000"/>
        </w:rPr>
        <w:t>JavaScript</w:t>
      </w:r>
      <w:r w:rsidRPr="00DA0ACE">
        <w:rPr>
          <w:rFonts w:cs="Roboto-Regular"/>
          <w:color w:val="000000"/>
        </w:rPr>
        <w:t xml:space="preserve"> afin d’interagir avec les éléments de la page et au comportement </w:t>
      </w:r>
      <w:r w:rsidR="004C7FCE" w:rsidRPr="00DA0ACE">
        <w:rPr>
          <w:rFonts w:cs="Roboto-Regular"/>
          <w:color w:val="000000"/>
        </w:rPr>
        <w:t xml:space="preserve">du </w:t>
      </w:r>
      <w:r w:rsidRPr="00DA0ACE">
        <w:rPr>
          <w:rFonts w:cs="Roboto-Regular"/>
          <w:color w:val="000000"/>
        </w:rPr>
        <w:t>utilisateur ainsi que du PHP afin de récupérer les données, de les mettre à jour et de générer les différentes pages du site.</w:t>
      </w:r>
    </w:p>
    <w:p w:rsidR="00CB24DB" w:rsidRPr="00DA0ACE" w:rsidRDefault="00CB24DB" w:rsidP="00CB24DB">
      <w:pPr>
        <w:autoSpaceDE w:val="0"/>
        <w:autoSpaceDN w:val="0"/>
        <w:adjustRightInd w:val="0"/>
        <w:spacing w:after="0" w:line="240" w:lineRule="auto"/>
        <w:rPr>
          <w:rFonts w:cs="Roboto-Regular"/>
          <w:color w:val="000000"/>
        </w:rPr>
      </w:pPr>
      <w:r w:rsidRPr="00DA0ACE">
        <w:rPr>
          <w:rFonts w:cs="Roboto-Regular"/>
          <w:color w:val="000000"/>
        </w:rPr>
        <w:t>Configuration des plugins nécessaires afin que des fonctions demandées par le client.</w:t>
      </w:r>
    </w:p>
    <w:p w:rsidR="00CB24DB" w:rsidRPr="00DA0ACE" w:rsidRDefault="00CB24DB" w:rsidP="00CB24DB">
      <w:pPr>
        <w:autoSpaceDE w:val="0"/>
        <w:autoSpaceDN w:val="0"/>
        <w:adjustRightInd w:val="0"/>
        <w:spacing w:after="0" w:line="240" w:lineRule="auto"/>
        <w:rPr>
          <w:rFonts w:cs="Roboto-Regular"/>
          <w:color w:val="434343"/>
        </w:rPr>
      </w:pPr>
    </w:p>
    <w:p w:rsidR="00CB24DB" w:rsidRPr="00DA0ACE" w:rsidRDefault="00E11378" w:rsidP="00CB24DB">
      <w:pPr>
        <w:autoSpaceDE w:val="0"/>
        <w:autoSpaceDN w:val="0"/>
        <w:adjustRightInd w:val="0"/>
        <w:spacing w:after="0" w:line="240" w:lineRule="auto"/>
        <w:rPr>
          <w:rFonts w:cs="Arial"/>
          <w:color w:val="000000"/>
        </w:rPr>
      </w:pPr>
      <w:r w:rsidRPr="00DA0ACE">
        <w:rPr>
          <w:rFonts w:cs="Arial"/>
          <w:b/>
          <w:bCs/>
          <w:color w:val="000000"/>
        </w:rPr>
        <w:t>WordPress</w:t>
      </w:r>
      <w:r w:rsidR="00CB24DB" w:rsidRPr="00DA0ACE">
        <w:rPr>
          <w:rFonts w:cs="Arial"/>
          <w:b/>
          <w:bCs/>
          <w:color w:val="000000"/>
        </w:rPr>
        <w:t xml:space="preserve"> </w:t>
      </w:r>
    </w:p>
    <w:p w:rsidR="00CB24DB" w:rsidRPr="00DA0ACE" w:rsidRDefault="00CB24DB" w:rsidP="00CB24DB">
      <w:pPr>
        <w:autoSpaceDE w:val="0"/>
        <w:autoSpaceDN w:val="0"/>
        <w:adjustRightInd w:val="0"/>
        <w:spacing w:after="0" w:line="240" w:lineRule="auto"/>
        <w:rPr>
          <w:rFonts w:cs="Calibri"/>
          <w:b/>
          <w:i/>
          <w:color w:val="000000"/>
        </w:rPr>
      </w:pPr>
      <w:r w:rsidRPr="00DA0ACE">
        <w:rPr>
          <w:rFonts w:cs="Calibri"/>
          <w:b/>
          <w:i/>
          <w:color w:val="000000"/>
        </w:rPr>
        <w:t xml:space="preserve">Utiliser la dernière version de </w:t>
      </w:r>
      <w:r w:rsidR="00E11378" w:rsidRPr="00DA0ACE">
        <w:rPr>
          <w:rFonts w:cs="Calibri"/>
          <w:b/>
          <w:i/>
          <w:color w:val="000000"/>
        </w:rPr>
        <w:t>WordPress</w:t>
      </w:r>
      <w:r w:rsidRPr="00DA0ACE">
        <w:rPr>
          <w:rFonts w:cs="Calibri"/>
          <w:b/>
          <w:i/>
          <w:color w:val="000000"/>
        </w:rPr>
        <w:t xml:space="preserv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Aucune modification du Core. Développement par thème et/ou plugin uniquement (utilisation des hooks). </w:t>
      </w:r>
    </w:p>
    <w:p w:rsidR="00CB24DB" w:rsidRPr="00DA0ACE" w:rsidRDefault="00CB24DB" w:rsidP="00CB24DB">
      <w:pPr>
        <w:autoSpaceDE w:val="0"/>
        <w:autoSpaceDN w:val="0"/>
        <w:adjustRightInd w:val="0"/>
        <w:spacing w:after="0" w:line="240" w:lineRule="auto"/>
        <w:rPr>
          <w:rFonts w:cs="Calibri"/>
          <w:color w:val="000000"/>
        </w:rPr>
      </w:pPr>
    </w:p>
    <w:p w:rsidR="00CB24DB" w:rsidRPr="00DA0ACE" w:rsidRDefault="00CB24DB" w:rsidP="00CB24DB">
      <w:pPr>
        <w:autoSpaceDE w:val="0"/>
        <w:autoSpaceDN w:val="0"/>
        <w:adjustRightInd w:val="0"/>
        <w:spacing w:after="0" w:line="240" w:lineRule="auto"/>
        <w:rPr>
          <w:rFonts w:cs="Calibri"/>
          <w:b/>
          <w:color w:val="000000"/>
        </w:rPr>
      </w:pPr>
      <w:r w:rsidRPr="00DA0ACE">
        <w:rPr>
          <w:rFonts w:cs="Calibri"/>
          <w:b/>
          <w:color w:val="000000"/>
        </w:rPr>
        <w:t>Nous proposons les plugins suivantes – m</w:t>
      </w:r>
      <w:r w:rsidR="00DA7917" w:rsidRPr="00DA0ACE">
        <w:rPr>
          <w:rFonts w:cs="Calibri"/>
          <w:b/>
          <w:color w:val="000000"/>
        </w:rPr>
        <w:t>ais aussi à discuter dans les échanges</w:t>
      </w:r>
      <w:r w:rsidRPr="00DA0ACE">
        <w:rPr>
          <w:rFonts w:cs="Calibri"/>
          <w:b/>
          <w:color w:val="000000"/>
        </w:rPr>
        <w:t xml:space="preserve"> entres technicien prestataire et l’équipe technique « portail web </w:t>
      </w:r>
      <w:r w:rsidR="0090602F" w:rsidRPr="00DA0ACE">
        <w:rPr>
          <w:rFonts w:cs="Calibri"/>
          <w:b/>
          <w:color w:val="000000"/>
        </w:rPr>
        <w:t>MINISTÈRE DE LA SANTÉ</w:t>
      </w:r>
      <w:r w:rsidRPr="00DA0ACE">
        <w:rPr>
          <w:rFonts w:cs="Calibri"/>
          <w:b/>
          <w:color w:val="000000"/>
        </w:rPr>
        <w:t xml:space="preserve"> » </w:t>
      </w:r>
    </w:p>
    <w:p w:rsidR="00CB24DB" w:rsidRPr="00DA0ACE" w:rsidRDefault="00CB24DB" w:rsidP="00CB24DB">
      <w:pPr>
        <w:pStyle w:val="Titre3"/>
        <w:rPr>
          <w:rFonts w:asciiTheme="minorHAnsi" w:hAnsiTheme="minorHAnsi"/>
        </w:rPr>
      </w:pPr>
      <w:r w:rsidRPr="00DA0ACE">
        <w:rPr>
          <w:rFonts w:asciiTheme="minorHAnsi" w:hAnsiTheme="minorHAnsi"/>
        </w:rPr>
        <w:t>Plugins à utiliser/installer :</w:t>
      </w:r>
    </w:p>
    <w:p w:rsidR="00CB24DB" w:rsidRPr="00DA0ACE" w:rsidRDefault="00CB24DB" w:rsidP="00CB24DB">
      <w:pPr>
        <w:pStyle w:val="Paragraphedeliste"/>
        <w:numPr>
          <w:ilvl w:val="0"/>
          <w:numId w:val="27"/>
        </w:numPr>
        <w:autoSpaceDE w:val="0"/>
        <w:autoSpaceDN w:val="0"/>
        <w:adjustRightInd w:val="0"/>
        <w:spacing w:after="0" w:line="240" w:lineRule="auto"/>
        <w:rPr>
          <w:rFonts w:cs="Roboto-Regular"/>
          <w:color w:val="000000"/>
        </w:rPr>
      </w:pPr>
      <w:r w:rsidRPr="00DA0ACE">
        <w:rPr>
          <w:rFonts w:cs="Roboto-Regular"/>
          <w:b/>
          <w:color w:val="000000"/>
        </w:rPr>
        <w:t>Advanced Custom Field (ACF) :</w:t>
      </w:r>
      <w:r w:rsidRPr="00DA0ACE">
        <w:rPr>
          <w:rFonts w:cs="Roboto-Regular"/>
          <w:color w:val="000000"/>
        </w:rPr>
        <w:t xml:space="preserve"> l’utilisateur final aura la possibilité de mettre d’autres informations que le titre, la description ou encore une image. ACF permet la possibilité de joindre un fichier à une page ou un article, ou encore de localiser une association ou une antenne grâce à la mise en place d’une Google Map afin de sélectionner la position géographique </w:t>
      </w:r>
      <w:r w:rsidR="0076591C" w:rsidRPr="00DA0ACE">
        <w:rPr>
          <w:rFonts w:cs="Roboto-Regular"/>
          <w:color w:val="000000"/>
        </w:rPr>
        <w:t>de l’association/antenne</w:t>
      </w:r>
      <w:r w:rsidRPr="00DA0ACE">
        <w:rPr>
          <w:rFonts w:cs="Roboto-Regular"/>
          <w:color w:val="000000"/>
        </w:rPr>
        <w:t>.</w:t>
      </w:r>
    </w:p>
    <w:p w:rsidR="00CB24DB" w:rsidRPr="00DA0ACE" w:rsidRDefault="00CB24DB" w:rsidP="00CB24DB">
      <w:pPr>
        <w:pStyle w:val="Paragraphedeliste"/>
        <w:numPr>
          <w:ilvl w:val="0"/>
          <w:numId w:val="27"/>
        </w:numPr>
        <w:autoSpaceDE w:val="0"/>
        <w:autoSpaceDN w:val="0"/>
        <w:adjustRightInd w:val="0"/>
        <w:spacing w:after="0" w:line="240" w:lineRule="auto"/>
        <w:rPr>
          <w:rFonts w:cs="Roboto-Regular"/>
          <w:color w:val="000000"/>
        </w:rPr>
      </w:pPr>
      <w:r w:rsidRPr="00DA0ACE">
        <w:rPr>
          <w:rFonts w:cs="Roboto-Regular"/>
          <w:b/>
          <w:color w:val="000000"/>
        </w:rPr>
        <w:t>Contact Form 7 :</w:t>
      </w:r>
      <w:r w:rsidRPr="00DA0ACE">
        <w:rPr>
          <w:rFonts w:cs="Roboto-Regular"/>
          <w:color w:val="000000"/>
        </w:rPr>
        <w:t xml:space="preserve"> Permettra de mettre en place un formulaire de contact.</w:t>
      </w:r>
    </w:p>
    <w:p w:rsidR="00CB24DB" w:rsidRPr="00DA0ACE" w:rsidRDefault="00CB24DB" w:rsidP="00CB24DB">
      <w:pPr>
        <w:pStyle w:val="Paragraphedeliste"/>
        <w:numPr>
          <w:ilvl w:val="0"/>
          <w:numId w:val="27"/>
        </w:numPr>
        <w:autoSpaceDE w:val="0"/>
        <w:autoSpaceDN w:val="0"/>
        <w:adjustRightInd w:val="0"/>
        <w:spacing w:after="0" w:line="240" w:lineRule="auto"/>
        <w:rPr>
          <w:rFonts w:cs="Roboto-Regular"/>
          <w:color w:val="000000"/>
        </w:rPr>
      </w:pPr>
      <w:r w:rsidRPr="00DA0ACE">
        <w:rPr>
          <w:rFonts w:cs="Roboto-Regular"/>
          <w:b/>
          <w:color w:val="000000"/>
        </w:rPr>
        <w:t>Wp Paginate :</w:t>
      </w:r>
      <w:r w:rsidRPr="00DA0ACE">
        <w:rPr>
          <w:rFonts w:cs="Roboto-Regular"/>
          <w:color w:val="000000"/>
        </w:rPr>
        <w:t xml:space="preserve"> Permet de mettre en place une pagination lors d’un listing d’articles.</w:t>
      </w:r>
    </w:p>
    <w:p w:rsidR="00CB24DB" w:rsidRPr="00DA0ACE" w:rsidRDefault="00CB24DB" w:rsidP="00CB24DB">
      <w:pPr>
        <w:pStyle w:val="Paragraphedeliste"/>
        <w:numPr>
          <w:ilvl w:val="0"/>
          <w:numId w:val="27"/>
        </w:numPr>
        <w:autoSpaceDE w:val="0"/>
        <w:autoSpaceDN w:val="0"/>
        <w:adjustRightInd w:val="0"/>
        <w:spacing w:after="0" w:line="240" w:lineRule="auto"/>
        <w:rPr>
          <w:rFonts w:cs="Roboto-Regular"/>
          <w:color w:val="000000"/>
        </w:rPr>
      </w:pPr>
      <w:r w:rsidRPr="00DA0ACE">
        <w:rPr>
          <w:rFonts w:cs="Roboto-Regular"/>
          <w:b/>
          <w:color w:val="000000"/>
        </w:rPr>
        <w:t>Options framework / Elementor :</w:t>
      </w:r>
      <w:r w:rsidRPr="00DA0ACE">
        <w:rPr>
          <w:rFonts w:cs="Roboto-Regular"/>
          <w:color w:val="000000"/>
        </w:rPr>
        <w:t xml:space="preserve"> Permet de configurer le thème de façon plus poussée. Nous donnerons à l’utilisateur final la possibilité de régler le nombre d’articles à faire apparaître sur la page d’accueil, la possibilité de renseigner les informations </w:t>
      </w:r>
      <w:r w:rsidR="0072769E" w:rsidRPr="00DA0ACE">
        <w:rPr>
          <w:rFonts w:cs="Roboto-Regular"/>
          <w:color w:val="000000"/>
        </w:rPr>
        <w:t>de l’association</w:t>
      </w:r>
      <w:r w:rsidRPr="00DA0ACE">
        <w:rPr>
          <w:rFonts w:cs="Roboto-Regular"/>
          <w:color w:val="000000"/>
        </w:rPr>
        <w:t xml:space="preserve"> (adresse, cp, pays, le téléphone, l’email) ou encore la possibilité de mettre les liens vers leurs réseaux sociaux.</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spacing w:after="0"/>
        <w:rPr>
          <w:lang w:val="en-US"/>
        </w:rPr>
      </w:pPr>
      <w:bookmarkStart w:id="22" w:name="_Toc506275998"/>
      <w:r w:rsidRPr="00DA0ACE">
        <w:rPr>
          <w:b/>
          <w:lang w:val="en-US"/>
        </w:rPr>
        <w:t>Page Builder</w:t>
      </w:r>
      <w:bookmarkEnd w:id="22"/>
      <w:r w:rsidRPr="00DA0ACE">
        <w:rPr>
          <w:b/>
          <w:lang w:val="en-US"/>
        </w:rPr>
        <w:t xml:space="preserve">: </w:t>
      </w:r>
      <w:hyperlink r:id="rId64" w:history="1">
        <w:r w:rsidRPr="00DA0ACE">
          <w:rPr>
            <w:rStyle w:val="Lienhypertexte"/>
            <w:lang w:val="en-US"/>
          </w:rPr>
          <w:t>https://elementor.com/</w:t>
        </w:r>
      </w:hyperlink>
      <w:r w:rsidRPr="00DA0ACE">
        <w:rPr>
          <w:lang w:val="en-US"/>
        </w:rPr>
        <w:t xml:space="preserve"> </w:t>
      </w:r>
    </w:p>
    <w:bookmarkStart w:id="23" w:name="_Toc506275999"/>
    <w:p w:rsidR="00CB24DB" w:rsidRPr="00DA0ACE" w:rsidRDefault="00CB24DB" w:rsidP="00CB24DB">
      <w:pPr>
        <w:spacing w:after="0"/>
        <w:rPr>
          <w:i/>
          <w:sz w:val="20"/>
          <w:szCs w:val="20"/>
          <w:lang w:val="en-US"/>
        </w:rPr>
      </w:pPr>
      <w:r w:rsidRPr="00DA0ACE">
        <w:rPr>
          <w:i/>
          <w:sz w:val="20"/>
          <w:szCs w:val="20"/>
          <w:lang w:val="en-US"/>
        </w:rPr>
        <w:fldChar w:fldCharType="begin"/>
      </w:r>
      <w:r w:rsidRPr="00DA0ACE">
        <w:rPr>
          <w:i/>
          <w:sz w:val="20"/>
          <w:szCs w:val="20"/>
          <w:lang w:val="en-US"/>
        </w:rPr>
        <w:instrText xml:space="preserve"> HYPERLINK "https://docs.elementor.com/article/226-getting-started" </w:instrText>
      </w:r>
      <w:r w:rsidRPr="00DA0ACE">
        <w:rPr>
          <w:i/>
          <w:sz w:val="20"/>
          <w:szCs w:val="20"/>
          <w:lang w:val="en-US"/>
        </w:rPr>
        <w:fldChar w:fldCharType="separate"/>
      </w:r>
      <w:r w:rsidRPr="00DA0ACE">
        <w:rPr>
          <w:rStyle w:val="Lienhypertexte"/>
          <w:i/>
          <w:sz w:val="20"/>
          <w:szCs w:val="20"/>
          <w:lang w:val="en-US"/>
        </w:rPr>
        <w:t>https://docs.elementor.com/article/226-getting-started</w:t>
      </w:r>
      <w:r w:rsidRPr="00DA0ACE">
        <w:rPr>
          <w:i/>
          <w:sz w:val="20"/>
          <w:szCs w:val="20"/>
          <w:lang w:val="en-US"/>
        </w:rPr>
        <w:fldChar w:fldCharType="end"/>
      </w:r>
      <w:r w:rsidRPr="00DA0ACE">
        <w:rPr>
          <w:i/>
          <w:sz w:val="20"/>
          <w:szCs w:val="20"/>
          <w:lang w:val="en-US"/>
        </w:rPr>
        <w:t xml:space="preserve"> </w:t>
      </w:r>
    </w:p>
    <w:p w:rsidR="00CB24DB" w:rsidRPr="00DA0ACE" w:rsidRDefault="00CB24DB" w:rsidP="00CB24DB">
      <w:pPr>
        <w:spacing w:after="0"/>
        <w:rPr>
          <w:b/>
          <w:lang w:val="en-US"/>
        </w:rPr>
      </w:pPr>
    </w:p>
    <w:p w:rsidR="00CB24DB" w:rsidRPr="00DA0ACE" w:rsidRDefault="00CB24DB" w:rsidP="00CB24DB">
      <w:pPr>
        <w:spacing w:after="0"/>
        <w:rPr>
          <w:lang w:val="en-US"/>
        </w:rPr>
      </w:pPr>
      <w:r w:rsidRPr="00DA0ACE">
        <w:rPr>
          <w:b/>
          <w:lang w:val="en-US"/>
        </w:rPr>
        <w:t>User Role Editor</w:t>
      </w:r>
      <w:bookmarkEnd w:id="23"/>
      <w:r w:rsidRPr="00DA0ACE">
        <w:rPr>
          <w:b/>
          <w:lang w:val="en-US"/>
        </w:rPr>
        <w:t xml:space="preserve">: </w:t>
      </w:r>
      <w:hyperlink r:id="rId65" w:history="1">
        <w:r w:rsidRPr="00DA0ACE">
          <w:rPr>
            <w:rStyle w:val="Lienhypertexte"/>
            <w:lang w:val="en-US"/>
          </w:rPr>
          <w:t>https://wordpress.org/plugins/user-role-editor/</w:t>
        </w:r>
      </w:hyperlink>
    </w:p>
    <w:p w:rsidR="00CB24DB" w:rsidRPr="00DA0ACE" w:rsidRDefault="00CB24DB" w:rsidP="00CB24DB">
      <w:pPr>
        <w:spacing w:after="0"/>
        <w:rPr>
          <w:lang w:val="en-US"/>
        </w:rPr>
      </w:pPr>
    </w:p>
    <w:p w:rsidR="00CB24DB" w:rsidRPr="00DA0ACE" w:rsidRDefault="00CB24DB" w:rsidP="00CB24DB">
      <w:pPr>
        <w:spacing w:after="0"/>
        <w:rPr>
          <w:lang w:val="en-US"/>
        </w:rPr>
      </w:pPr>
      <w:r w:rsidRPr="00DA0ACE">
        <w:rPr>
          <w:b/>
          <w:lang w:val="en-US"/>
        </w:rPr>
        <w:t xml:space="preserve">Memphis library plugin: </w:t>
      </w:r>
      <w:hyperlink r:id="rId66" w:history="1">
        <w:r w:rsidRPr="00DA0ACE">
          <w:rPr>
            <w:rStyle w:val="Lienhypertexte"/>
            <w:lang w:val="en-US"/>
          </w:rPr>
          <w:t>https://wordpress.org/plugins/memphis-documents-library/</w:t>
        </w:r>
      </w:hyperlink>
      <w:r w:rsidRPr="00DA0ACE">
        <w:rPr>
          <w:lang w:val="en-US"/>
        </w:rPr>
        <w:t xml:space="preserve"> </w:t>
      </w:r>
    </w:p>
    <w:p w:rsidR="00CB24DB" w:rsidRPr="00DA0ACE" w:rsidRDefault="00CB24DB" w:rsidP="00CB24DB">
      <w:pPr>
        <w:spacing w:after="0"/>
        <w:rPr>
          <w:lang w:val="en-US"/>
        </w:rPr>
      </w:pPr>
      <w:bookmarkStart w:id="24" w:name="_Toc506276001"/>
    </w:p>
    <w:p w:rsidR="00CB24DB" w:rsidRPr="00DA0ACE" w:rsidRDefault="00CB24DB" w:rsidP="00CB24DB">
      <w:pPr>
        <w:spacing w:after="0"/>
        <w:rPr>
          <w:lang w:val="en-US"/>
        </w:rPr>
      </w:pPr>
      <w:r w:rsidRPr="00DA0ACE">
        <w:rPr>
          <w:lang w:val="en-US"/>
        </w:rPr>
        <w:t>TaskBreaker – Group Project Management</w:t>
      </w:r>
      <w:bookmarkEnd w:id="24"/>
      <w:r w:rsidRPr="00DA0ACE">
        <w:rPr>
          <w:lang w:val="en-US"/>
        </w:rPr>
        <w:t xml:space="preserve">: </w:t>
      </w:r>
      <w:hyperlink r:id="rId67" w:history="1">
        <w:r w:rsidRPr="00DA0ACE">
          <w:rPr>
            <w:rStyle w:val="Lienhypertexte"/>
            <w:lang w:val="en-US"/>
          </w:rPr>
          <w:t>https://wordpress.org/plugins/taskbreaker-project-management/</w:t>
        </w:r>
      </w:hyperlink>
    </w:p>
    <w:p w:rsidR="00CB24DB" w:rsidRPr="00DA0ACE" w:rsidRDefault="007E5F96" w:rsidP="00CB24DB">
      <w:pPr>
        <w:spacing w:after="0"/>
        <w:rPr>
          <w:lang w:val="en-US"/>
        </w:rPr>
      </w:pPr>
      <w:hyperlink r:id="rId68" w:history="1">
        <w:r w:rsidR="00CB24DB" w:rsidRPr="00DA0ACE">
          <w:rPr>
            <w:rStyle w:val="Lienhypertexte"/>
            <w:lang w:val="en-US"/>
          </w:rPr>
          <w:t>https://dunhakdis.com/taskbreaker-group-project-management/</w:t>
        </w:r>
      </w:hyperlink>
      <w:r w:rsidR="00CB24DB" w:rsidRPr="00DA0ACE">
        <w:rPr>
          <w:lang w:val="en-US"/>
        </w:rPr>
        <w:t xml:space="preserve"> </w:t>
      </w:r>
    </w:p>
    <w:p w:rsidR="00CB24DB" w:rsidRPr="00DA0ACE" w:rsidRDefault="00CB24DB" w:rsidP="00CB24DB">
      <w:pPr>
        <w:spacing w:after="0"/>
        <w:rPr>
          <w:lang w:val="en-US"/>
        </w:rPr>
      </w:pPr>
      <w:bookmarkStart w:id="25" w:name="_Toc506276002"/>
    </w:p>
    <w:p w:rsidR="00CB24DB" w:rsidRPr="00DA0ACE" w:rsidRDefault="00CB24DB" w:rsidP="00CB24DB">
      <w:pPr>
        <w:spacing w:after="0"/>
        <w:rPr>
          <w:b/>
          <w:i/>
        </w:rPr>
      </w:pPr>
      <w:r w:rsidRPr="00DA0ACE">
        <w:rPr>
          <w:b/>
          <w:i/>
        </w:rPr>
        <w:t>Intranet – travail collaborative</w:t>
      </w:r>
      <w:bookmarkEnd w:id="25"/>
    </w:p>
    <w:p w:rsidR="00CB24DB" w:rsidRPr="00DA0ACE" w:rsidRDefault="00CB24DB" w:rsidP="00CB24DB">
      <w:pPr>
        <w:spacing w:after="0"/>
      </w:pPr>
      <w:r w:rsidRPr="00DA0ACE">
        <w:rPr>
          <w:b/>
        </w:rPr>
        <w:t xml:space="preserve">BuddyPress : </w:t>
      </w:r>
      <w:hyperlink r:id="rId69" w:history="1">
        <w:r w:rsidRPr="00DA0ACE">
          <w:rPr>
            <w:rStyle w:val="Lienhypertexte"/>
          </w:rPr>
          <w:t>http://www.wpexplorer.com/create-wordpress-intranet/</w:t>
        </w:r>
      </w:hyperlink>
    </w:p>
    <w:p w:rsidR="00CB24DB" w:rsidRPr="00DA0ACE" w:rsidRDefault="007E5F96" w:rsidP="00CB24DB">
      <w:pPr>
        <w:spacing w:after="0"/>
      </w:pPr>
      <w:hyperlink r:id="rId70" w:history="1">
        <w:r w:rsidR="00CB24DB" w:rsidRPr="00DA0ACE">
          <w:rPr>
            <w:rStyle w:val="Lienhypertexte"/>
          </w:rPr>
          <w:t>https://wordpress.org/plugins/buddypress/</w:t>
        </w:r>
      </w:hyperlink>
    </w:p>
    <w:p w:rsidR="00CB24DB" w:rsidRPr="00DA0ACE" w:rsidRDefault="00CB24DB" w:rsidP="00CB24DB">
      <w:pPr>
        <w:spacing w:after="0"/>
        <w:rPr>
          <w:b/>
        </w:rPr>
      </w:pPr>
      <w:bookmarkStart w:id="26" w:name="_Toc506276003"/>
    </w:p>
    <w:p w:rsidR="00CB24DB" w:rsidRPr="00DA0ACE" w:rsidRDefault="00CB24DB" w:rsidP="00CB24DB">
      <w:pPr>
        <w:spacing w:after="0"/>
        <w:rPr>
          <w:lang w:val="en-US"/>
        </w:rPr>
      </w:pPr>
      <w:r w:rsidRPr="00DA0ACE">
        <w:rPr>
          <w:b/>
          <w:lang w:val="en-US"/>
        </w:rPr>
        <w:t>Carousel</w:t>
      </w:r>
      <w:bookmarkEnd w:id="26"/>
      <w:r w:rsidRPr="00DA0ACE">
        <w:rPr>
          <w:b/>
          <w:lang w:val="en-US"/>
        </w:rPr>
        <w:t xml:space="preserve"> : </w:t>
      </w:r>
      <w:hyperlink r:id="rId71" w:history="1">
        <w:r w:rsidRPr="00DA0ACE">
          <w:rPr>
            <w:rStyle w:val="Lienhypertexte"/>
            <w:lang w:val="en-US"/>
          </w:rPr>
          <w:t>https://wordpress.org/plugins/carousel-slider/</w:t>
        </w:r>
      </w:hyperlink>
    </w:p>
    <w:p w:rsidR="00CB24DB" w:rsidRPr="00DA0ACE" w:rsidRDefault="007E5F96" w:rsidP="00CB24DB">
      <w:pPr>
        <w:spacing w:after="0"/>
        <w:rPr>
          <w:lang w:val="en-US"/>
        </w:rPr>
      </w:pPr>
      <w:hyperlink r:id="rId72" w:history="1">
        <w:r w:rsidR="00CB24DB" w:rsidRPr="00DA0ACE">
          <w:rPr>
            <w:rStyle w:val="Lienhypertexte"/>
            <w:lang w:val="en-US"/>
          </w:rPr>
          <w:t>https://wordpress.org/plugins/tags/carousel/</w:t>
        </w:r>
      </w:hyperlink>
    </w:p>
    <w:p w:rsidR="00CB24DB" w:rsidRPr="00DA0ACE" w:rsidRDefault="00CB24DB" w:rsidP="00CB24DB">
      <w:pPr>
        <w:spacing w:after="0"/>
        <w:rPr>
          <w:lang w:val="en-US"/>
        </w:rPr>
      </w:pPr>
      <w:bookmarkStart w:id="27" w:name="_Toc506276004"/>
    </w:p>
    <w:p w:rsidR="00CB24DB" w:rsidRPr="00DA0ACE" w:rsidRDefault="00CB24DB" w:rsidP="00CB24DB">
      <w:pPr>
        <w:spacing w:after="0"/>
        <w:rPr>
          <w:lang w:val="en-US"/>
        </w:rPr>
      </w:pPr>
      <w:r w:rsidRPr="00DA0ACE">
        <w:rPr>
          <w:b/>
          <w:lang w:val="en-US"/>
        </w:rPr>
        <w:t>Ajax search</w:t>
      </w:r>
      <w:bookmarkEnd w:id="27"/>
      <w:r w:rsidRPr="00DA0ACE">
        <w:rPr>
          <w:b/>
          <w:lang w:val="en-US"/>
        </w:rPr>
        <w:t xml:space="preserve">: </w:t>
      </w:r>
      <w:hyperlink r:id="rId73" w:history="1">
        <w:r w:rsidRPr="00DA0ACE">
          <w:rPr>
            <w:rStyle w:val="Lienhypertexte"/>
            <w:lang w:val="en-US"/>
          </w:rPr>
          <w:t>https://wordpress.org/plugins/ajax-search-lite/</w:t>
        </w:r>
      </w:hyperlink>
      <w:r w:rsidRPr="00DA0ACE">
        <w:rPr>
          <w:lang w:val="en-US"/>
        </w:rPr>
        <w:t xml:space="preserve"> </w:t>
      </w:r>
    </w:p>
    <w:p w:rsidR="00CB24DB" w:rsidRPr="00DA0ACE" w:rsidRDefault="00CB24DB" w:rsidP="00CB24DB">
      <w:pPr>
        <w:spacing w:after="0"/>
        <w:rPr>
          <w:b/>
          <w:lang w:val="en-US"/>
        </w:rPr>
      </w:pPr>
      <w:bookmarkStart w:id="28" w:name="_Toc506276005"/>
    </w:p>
    <w:p w:rsidR="00CB24DB" w:rsidRPr="00DA0ACE" w:rsidRDefault="00CB24DB" w:rsidP="00CB24DB">
      <w:pPr>
        <w:spacing w:after="0"/>
        <w:rPr>
          <w:b/>
          <w:i/>
        </w:rPr>
      </w:pPr>
      <w:r w:rsidRPr="00DA0ACE">
        <w:rPr>
          <w:b/>
          <w:i/>
        </w:rPr>
        <w:t>Administration</w:t>
      </w:r>
      <w:bookmarkEnd w:id="28"/>
      <w:r w:rsidRPr="00DA0ACE">
        <w:rPr>
          <w:b/>
          <w:i/>
        </w:rPr>
        <w:t xml:space="preserve"> </w:t>
      </w:r>
    </w:p>
    <w:p w:rsidR="00CB24DB" w:rsidRPr="00E42E78" w:rsidRDefault="00CB24DB" w:rsidP="00CB24DB">
      <w:pPr>
        <w:spacing w:after="0"/>
      </w:pPr>
      <w:r w:rsidRPr="00E42E78">
        <w:rPr>
          <w:b/>
        </w:rPr>
        <w:t xml:space="preserve">Duplicator: </w:t>
      </w:r>
      <w:hyperlink r:id="rId74" w:history="1">
        <w:r w:rsidRPr="00E42E78">
          <w:rPr>
            <w:rStyle w:val="Lienhypertexte"/>
          </w:rPr>
          <w:t>https://wordpress.org/plugins/duplicator/</w:t>
        </w:r>
      </w:hyperlink>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b/>
          <w:bCs/>
          <w:color w:val="000000"/>
        </w:rPr>
        <w:t xml:space="preserve">Simple Nivo Slider : </w:t>
      </w:r>
      <w:r w:rsidRPr="00DA0ACE">
        <w:rPr>
          <w:rFonts w:cs="Times New Roman"/>
          <w:color w:val="000000"/>
        </w:rPr>
        <w:t>Nivo Slider est un plugin pour slider avec des effets de transition</w:t>
      </w: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color w:val="000000"/>
        </w:rPr>
        <w:t>Différents (ou autre)</w:t>
      </w:r>
    </w:p>
    <w:p w:rsidR="00CB24DB" w:rsidRPr="00DA0ACE" w:rsidRDefault="00CB24DB" w:rsidP="00CB24DB">
      <w:pPr>
        <w:autoSpaceDE w:val="0"/>
        <w:autoSpaceDN w:val="0"/>
        <w:adjustRightInd w:val="0"/>
        <w:spacing w:after="0" w:line="240" w:lineRule="auto"/>
        <w:rPr>
          <w:rFonts w:cs="Calibri"/>
          <w:color w:val="000000"/>
        </w:rPr>
      </w:pP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b/>
          <w:bCs/>
          <w:color w:val="000000"/>
        </w:rPr>
        <w:t xml:space="preserve">WordPress SEO : </w:t>
      </w:r>
      <w:r w:rsidRPr="00DA0ACE">
        <w:rPr>
          <w:rFonts w:cs="Times New Roman"/>
          <w:color w:val="000000"/>
        </w:rPr>
        <w:t>Plugin qui permet de rajouter une meta titre, une meta description et une meta keywords sur une page de votre site internet afin d’optimiser le référencement d’une page.</w:t>
      </w: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color w:val="000000"/>
        </w:rPr>
        <w:t xml:space="preserve">Le site </w:t>
      </w:r>
      <w:r w:rsidR="0090602F" w:rsidRPr="00DA0ACE">
        <w:rPr>
          <w:rFonts w:cs="Times New Roman"/>
          <w:color w:val="000000"/>
        </w:rPr>
        <w:t>MINISTÈRE DE LA SANTÉ</w:t>
      </w:r>
      <w:r w:rsidRPr="00DA0ACE">
        <w:rPr>
          <w:rFonts w:cs="Times New Roman"/>
          <w:color w:val="000000"/>
        </w:rPr>
        <w:t xml:space="preserve"> offre au visiteur du site internet l’a possibilité de pourvoir voir le site sur plusieurs mobiles comme iPhone, Androïde ou BlackBerry…</w:t>
      </w: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b/>
          <w:bCs/>
          <w:color w:val="000000"/>
        </w:rPr>
        <w:t xml:space="preserve">WPtouch Pro </w:t>
      </w:r>
      <w:r w:rsidRPr="00DA0ACE">
        <w:rPr>
          <w:rFonts w:cs="Times New Roman"/>
          <w:color w:val="000000"/>
        </w:rPr>
        <w:t>: un plugin qui permet l’affichage du site sur mobile.</w:t>
      </w:r>
    </w:p>
    <w:p w:rsidR="00CB24DB" w:rsidRPr="00DA0ACE" w:rsidRDefault="00CB24DB" w:rsidP="00CB24DB">
      <w:pPr>
        <w:autoSpaceDE w:val="0"/>
        <w:autoSpaceDN w:val="0"/>
        <w:adjustRightInd w:val="0"/>
        <w:spacing w:after="0" w:line="240" w:lineRule="auto"/>
        <w:rPr>
          <w:rFonts w:cs="Times New Roman"/>
          <w:b/>
          <w:bCs/>
          <w:color w:val="000000"/>
        </w:rPr>
      </w:pPr>
      <w:r w:rsidRPr="00DA0ACE">
        <w:rPr>
          <w:rFonts w:cs="Times New Roman"/>
          <w:b/>
          <w:bCs/>
          <w:color w:val="000000"/>
        </w:rPr>
        <w:t xml:space="preserve">Google XML Sitemaps : </w:t>
      </w:r>
      <w:r w:rsidRPr="00DA0ACE">
        <w:rPr>
          <w:rFonts w:cs="Times New Roman"/>
          <w:color w:val="000000"/>
        </w:rPr>
        <w:t xml:space="preserve">Ce plugin permet de générer un fichier </w:t>
      </w:r>
      <w:r w:rsidR="000B71D2" w:rsidRPr="00DA0ACE">
        <w:rPr>
          <w:rFonts w:cs="Times New Roman"/>
          <w:color w:val="000000"/>
        </w:rPr>
        <w:t>Site Map</w:t>
      </w:r>
      <w:r w:rsidRPr="00DA0ACE">
        <w:rPr>
          <w:rFonts w:cs="Times New Roman"/>
          <w:color w:val="000000"/>
        </w:rPr>
        <w:t xml:space="preserve"> pour le projet web. Ce fichier permet aux moteurs de recherche (Google, Yahoo, Bing….)</w:t>
      </w:r>
      <w:r w:rsidR="00C237DA" w:rsidRPr="00DA0ACE">
        <w:rPr>
          <w:rFonts w:cs="Times New Roman"/>
          <w:color w:val="000000"/>
        </w:rPr>
        <w:t>,</w:t>
      </w:r>
      <w:r w:rsidRPr="00DA0ACE">
        <w:rPr>
          <w:rFonts w:cs="Times New Roman"/>
          <w:color w:val="000000"/>
        </w:rPr>
        <w:t xml:space="preserve"> d’améliorer l’indexation du site internet. L’avantage est qu’à chaque modification ou ajo</w:t>
      </w:r>
      <w:r w:rsidR="008024B2" w:rsidRPr="00DA0ACE">
        <w:rPr>
          <w:rFonts w:cs="Times New Roman"/>
          <w:color w:val="000000"/>
        </w:rPr>
        <w:t>ut d’un élément, le plan du portail</w:t>
      </w:r>
      <w:r w:rsidRPr="00DA0ACE">
        <w:rPr>
          <w:rFonts w:cs="Times New Roman"/>
          <w:color w:val="000000"/>
        </w:rPr>
        <w:t xml:space="preserve"> se modifie automatiquement. Exploitation du fichier </w:t>
      </w:r>
      <w:r w:rsidR="000B71D2" w:rsidRPr="00DA0ACE">
        <w:rPr>
          <w:rFonts w:cs="Times New Roman"/>
          <w:color w:val="000000"/>
        </w:rPr>
        <w:t>Site Map</w:t>
      </w:r>
      <w:r w:rsidRPr="00DA0ACE">
        <w:rPr>
          <w:rFonts w:cs="Times New Roman"/>
          <w:color w:val="000000"/>
        </w:rPr>
        <w:t xml:space="preserve"> crée avec Google en utilisant : </w:t>
      </w:r>
      <w:r w:rsidRPr="00DA0ACE">
        <w:rPr>
          <w:rFonts w:cs="Times New Roman"/>
          <w:b/>
          <w:bCs/>
          <w:color w:val="000000"/>
        </w:rPr>
        <w:t>les outils pour webmaster.</w:t>
      </w: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color w:val="000000"/>
        </w:rPr>
        <w:t xml:space="preserve">Ceci va permettre d’avoir des informations sur le </w:t>
      </w:r>
      <w:r w:rsidR="00C942F0" w:rsidRPr="00DA0ACE">
        <w:rPr>
          <w:rFonts w:cs="Times New Roman"/>
          <w:color w:val="000000"/>
        </w:rPr>
        <w:t xml:space="preserve">portail </w:t>
      </w:r>
      <w:r w:rsidRPr="00DA0ACE">
        <w:rPr>
          <w:rFonts w:cs="Times New Roman"/>
          <w:color w:val="000000"/>
        </w:rPr>
        <w:t>comme :</w:t>
      </w:r>
    </w:p>
    <w:p w:rsidR="00CB24DB" w:rsidRPr="00DA0ACE" w:rsidRDefault="00CB24DB" w:rsidP="00CB24DB">
      <w:pPr>
        <w:autoSpaceDE w:val="0"/>
        <w:autoSpaceDN w:val="0"/>
        <w:adjustRightInd w:val="0"/>
        <w:spacing w:after="0" w:line="240" w:lineRule="auto"/>
        <w:rPr>
          <w:rFonts w:cs="Times New Roman"/>
          <w:b/>
          <w:bCs/>
          <w:color w:val="000000"/>
        </w:rPr>
      </w:pPr>
      <w:r w:rsidRPr="00DA0ACE">
        <w:rPr>
          <w:rFonts w:cs="Times New Roman"/>
          <w:color w:val="000000"/>
        </w:rPr>
        <w:t xml:space="preserve">- </w:t>
      </w:r>
      <w:r w:rsidRPr="00DA0ACE">
        <w:rPr>
          <w:rFonts w:cs="Times New Roman"/>
          <w:b/>
          <w:bCs/>
          <w:color w:val="000000"/>
        </w:rPr>
        <w:t>Les requêtes de recherches</w:t>
      </w:r>
    </w:p>
    <w:p w:rsidR="00CB24DB" w:rsidRPr="00DA0ACE" w:rsidRDefault="00CB24DB" w:rsidP="00CB24DB">
      <w:pPr>
        <w:autoSpaceDE w:val="0"/>
        <w:autoSpaceDN w:val="0"/>
        <w:adjustRightInd w:val="0"/>
        <w:spacing w:after="0" w:line="240" w:lineRule="auto"/>
        <w:rPr>
          <w:rFonts w:cs="Times New Roman"/>
          <w:b/>
          <w:bCs/>
          <w:color w:val="000000"/>
        </w:rPr>
      </w:pPr>
      <w:r w:rsidRPr="00DA0ACE">
        <w:rPr>
          <w:rFonts w:cs="Times New Roman"/>
          <w:color w:val="000000"/>
        </w:rPr>
        <w:t xml:space="preserve">- </w:t>
      </w:r>
      <w:r w:rsidRPr="00DA0ACE">
        <w:rPr>
          <w:rFonts w:cs="Times New Roman"/>
          <w:b/>
          <w:bCs/>
          <w:color w:val="000000"/>
        </w:rPr>
        <w:t>Les liens vers le site</w:t>
      </w:r>
    </w:p>
    <w:p w:rsidR="00CB24DB" w:rsidRPr="00DA0ACE" w:rsidRDefault="00CB24DB" w:rsidP="00CB24DB">
      <w:pPr>
        <w:autoSpaceDE w:val="0"/>
        <w:autoSpaceDN w:val="0"/>
        <w:adjustRightInd w:val="0"/>
        <w:spacing w:after="0" w:line="240" w:lineRule="auto"/>
        <w:rPr>
          <w:rFonts w:cs="Times New Roman"/>
          <w:b/>
          <w:bCs/>
          <w:color w:val="000000"/>
        </w:rPr>
      </w:pPr>
      <w:r w:rsidRPr="00DA0ACE">
        <w:rPr>
          <w:rFonts w:cs="Times New Roman"/>
          <w:color w:val="000000"/>
        </w:rPr>
        <w:t xml:space="preserve">- </w:t>
      </w:r>
      <w:r w:rsidRPr="00DA0ACE">
        <w:rPr>
          <w:rFonts w:cs="Times New Roman"/>
          <w:b/>
          <w:bCs/>
          <w:color w:val="000000"/>
        </w:rPr>
        <w:t>Les mots clés</w:t>
      </w:r>
    </w:p>
    <w:p w:rsidR="00CB24DB" w:rsidRPr="00DA0ACE" w:rsidRDefault="00CB24DB" w:rsidP="00CB24DB">
      <w:pPr>
        <w:autoSpaceDE w:val="0"/>
        <w:autoSpaceDN w:val="0"/>
        <w:adjustRightInd w:val="0"/>
        <w:spacing w:after="0" w:line="240" w:lineRule="auto"/>
        <w:rPr>
          <w:rFonts w:cs="Times New Roman"/>
          <w:b/>
          <w:bCs/>
          <w:color w:val="000000"/>
        </w:rPr>
      </w:pPr>
      <w:r w:rsidRPr="00DA0ACE">
        <w:rPr>
          <w:rFonts w:cs="Times New Roman"/>
          <w:color w:val="000000"/>
        </w:rPr>
        <w:t xml:space="preserve">- </w:t>
      </w:r>
      <w:r w:rsidRPr="00DA0ACE">
        <w:rPr>
          <w:rFonts w:cs="Times New Roman"/>
          <w:b/>
          <w:bCs/>
          <w:color w:val="000000"/>
        </w:rPr>
        <w:t xml:space="preserve">Les backlinks liés au </w:t>
      </w:r>
      <w:r w:rsidR="00C942F0" w:rsidRPr="00DA0ACE">
        <w:rPr>
          <w:rFonts w:cs="Times New Roman"/>
          <w:b/>
          <w:bCs/>
          <w:color w:val="000000"/>
        </w:rPr>
        <w:t>portail</w:t>
      </w:r>
      <w:r w:rsidRPr="00DA0ACE">
        <w:rPr>
          <w:rFonts w:cs="Times New Roman"/>
          <w:b/>
          <w:bCs/>
          <w:color w:val="000000"/>
        </w:rPr>
        <w:t>.</w:t>
      </w:r>
    </w:p>
    <w:p w:rsidR="00CB24DB" w:rsidRPr="00DA0ACE" w:rsidRDefault="00CB24DB" w:rsidP="00CB24DB">
      <w:pPr>
        <w:autoSpaceDE w:val="0"/>
        <w:autoSpaceDN w:val="0"/>
        <w:adjustRightInd w:val="0"/>
        <w:spacing w:after="0" w:line="240" w:lineRule="auto"/>
        <w:rPr>
          <w:rFonts w:cs="Times New Roman"/>
          <w:color w:val="000000"/>
        </w:rPr>
      </w:pPr>
      <w:r w:rsidRPr="00DA0ACE">
        <w:rPr>
          <w:rFonts w:cs="Times New Roman"/>
          <w:color w:val="000000"/>
        </w:rPr>
        <w:t xml:space="preserve">Possibilité de créer un fichier </w:t>
      </w:r>
      <w:r w:rsidR="000B71D2" w:rsidRPr="00DA0ACE">
        <w:rPr>
          <w:rFonts w:cs="Times New Roman"/>
          <w:color w:val="000000"/>
        </w:rPr>
        <w:t>Site Map</w:t>
      </w:r>
      <w:r w:rsidRPr="00DA0ACE">
        <w:rPr>
          <w:rFonts w:cs="Times New Roman"/>
          <w:color w:val="000000"/>
        </w:rPr>
        <w:t xml:space="preserve"> pour mobile.</w:t>
      </w:r>
    </w:p>
    <w:p w:rsidR="00CB24DB" w:rsidRPr="00DA0ACE" w:rsidRDefault="00CB24DB" w:rsidP="00CB24DB">
      <w:pPr>
        <w:autoSpaceDE w:val="0"/>
        <w:autoSpaceDN w:val="0"/>
        <w:adjustRightInd w:val="0"/>
        <w:spacing w:after="0" w:line="240" w:lineRule="auto"/>
        <w:rPr>
          <w:rFonts w:cs="Times New Roman"/>
          <w:b/>
          <w:bCs/>
          <w:color w:val="000000"/>
        </w:rPr>
      </w:pPr>
    </w:p>
    <w:p w:rsidR="00CB24DB" w:rsidRPr="00DA0ACE" w:rsidRDefault="00CB24DB" w:rsidP="00CB24DB">
      <w:pPr>
        <w:pStyle w:val="Titre4"/>
        <w:rPr>
          <w:rFonts w:asciiTheme="minorHAnsi" w:hAnsiTheme="minorHAnsi"/>
        </w:rPr>
      </w:pPr>
      <w:r w:rsidRPr="00DA0ACE">
        <w:rPr>
          <w:rFonts w:asciiTheme="minorHAnsi" w:hAnsiTheme="minorHAnsi"/>
        </w:rPr>
        <w:t xml:space="preserve">Autres points et attentes </w:t>
      </w:r>
    </w:p>
    <w:p w:rsidR="00CB24DB" w:rsidRPr="00DA0ACE" w:rsidRDefault="00CB24DB" w:rsidP="00CB24DB">
      <w:pPr>
        <w:pStyle w:val="Paragraphedeliste"/>
        <w:numPr>
          <w:ilvl w:val="0"/>
          <w:numId w:val="39"/>
        </w:numPr>
        <w:autoSpaceDE w:val="0"/>
        <w:autoSpaceDN w:val="0"/>
        <w:adjustRightInd w:val="0"/>
        <w:spacing w:after="0" w:line="240" w:lineRule="auto"/>
        <w:rPr>
          <w:rFonts w:cs="Calibri"/>
          <w:color w:val="000000"/>
        </w:rPr>
      </w:pPr>
      <w:r w:rsidRPr="00DA0ACE">
        <w:rPr>
          <w:rFonts w:cs="Calibri"/>
          <w:color w:val="000000"/>
        </w:rPr>
        <w:t xml:space="preserve">Environnement LAMP – hébergement ISVTEC. </w:t>
      </w:r>
    </w:p>
    <w:p w:rsidR="00CB24DB" w:rsidRPr="00DA0ACE" w:rsidRDefault="00CB24DB" w:rsidP="00CB24DB">
      <w:pPr>
        <w:pStyle w:val="Paragraphedeliste"/>
        <w:numPr>
          <w:ilvl w:val="0"/>
          <w:numId w:val="39"/>
        </w:numPr>
        <w:autoSpaceDE w:val="0"/>
        <w:autoSpaceDN w:val="0"/>
        <w:adjustRightInd w:val="0"/>
        <w:spacing w:after="0" w:line="240" w:lineRule="auto"/>
        <w:rPr>
          <w:rFonts w:cs="Calibri"/>
          <w:color w:val="000000"/>
        </w:rPr>
      </w:pPr>
      <w:r w:rsidRPr="00DA0ACE">
        <w:rPr>
          <w:rFonts w:cs="Calibri"/>
          <w:color w:val="000000"/>
        </w:rPr>
        <w:t xml:space="preserve">Développement orienté objet et pattern MVC respectant les conventions et bonnes pratiques </w:t>
      </w:r>
      <w:r w:rsidR="004C7FCE" w:rsidRPr="00DA0ACE">
        <w:rPr>
          <w:rFonts w:cs="Calibri"/>
          <w:color w:val="000000"/>
        </w:rPr>
        <w:t xml:space="preserve">du </w:t>
      </w:r>
      <w:r w:rsidRPr="00DA0ACE">
        <w:rPr>
          <w:rFonts w:cs="Calibri"/>
          <w:color w:val="000000"/>
        </w:rPr>
        <w:t xml:space="preserve">état </w:t>
      </w:r>
      <w:r w:rsidR="004C7FCE" w:rsidRPr="00DA0ACE">
        <w:rPr>
          <w:rFonts w:cs="Calibri"/>
          <w:color w:val="000000"/>
        </w:rPr>
        <w:t xml:space="preserve">du </w:t>
      </w:r>
      <w:r w:rsidRPr="00DA0ACE">
        <w:rPr>
          <w:rFonts w:cs="Calibri"/>
          <w:color w:val="000000"/>
        </w:rPr>
        <w:t xml:space="preserve">art. </w:t>
      </w:r>
    </w:p>
    <w:p w:rsidR="00CB24DB" w:rsidRPr="00DA0ACE" w:rsidRDefault="00CB24DB" w:rsidP="00CB24DB">
      <w:pPr>
        <w:pStyle w:val="Paragraphedeliste"/>
        <w:numPr>
          <w:ilvl w:val="0"/>
          <w:numId w:val="39"/>
        </w:numPr>
        <w:autoSpaceDE w:val="0"/>
        <w:autoSpaceDN w:val="0"/>
        <w:adjustRightInd w:val="0"/>
        <w:spacing w:after="0" w:line="240" w:lineRule="auto"/>
        <w:rPr>
          <w:rFonts w:cs="Calibri"/>
          <w:color w:val="000000"/>
        </w:rPr>
      </w:pPr>
      <w:r w:rsidRPr="00DA0ACE">
        <w:rPr>
          <w:rFonts w:cs="Calibri"/>
          <w:color w:val="000000"/>
        </w:rPr>
        <w:t xml:space="preserve">Utiliser des URL (liens, images, appel JS, CSS) uniquement en protocole relative URL </w:t>
      </w:r>
    </w:p>
    <w:p w:rsidR="00CB24DB" w:rsidRPr="00DA0ACE" w:rsidRDefault="00CB24DB" w:rsidP="00CB24DB">
      <w:pPr>
        <w:pStyle w:val="Paragraphedeliste"/>
        <w:numPr>
          <w:ilvl w:val="0"/>
          <w:numId w:val="39"/>
        </w:numPr>
        <w:autoSpaceDE w:val="0"/>
        <w:autoSpaceDN w:val="0"/>
        <w:adjustRightInd w:val="0"/>
        <w:spacing w:after="0" w:line="240" w:lineRule="auto"/>
        <w:rPr>
          <w:rFonts w:cs="Calibri"/>
          <w:color w:val="000000"/>
          <w:lang w:val="en-US"/>
        </w:rPr>
      </w:pPr>
      <w:r w:rsidRPr="00DA0ACE">
        <w:rPr>
          <w:rFonts w:cs="Calibri"/>
          <w:color w:val="000000"/>
          <w:lang w:val="en-US"/>
        </w:rPr>
        <w:t xml:space="preserve">Technologies standards : HTML5, CSS3, Responsive, framework CSS Foundation </w:t>
      </w:r>
    </w:p>
    <w:p w:rsidR="00CB24DB" w:rsidRPr="00DA0ACE" w:rsidRDefault="00CB24DB" w:rsidP="00CB24DB">
      <w:pPr>
        <w:pStyle w:val="Paragraphedeliste"/>
        <w:numPr>
          <w:ilvl w:val="0"/>
          <w:numId w:val="39"/>
        </w:numPr>
        <w:autoSpaceDE w:val="0"/>
        <w:autoSpaceDN w:val="0"/>
        <w:adjustRightInd w:val="0"/>
        <w:spacing w:after="0" w:line="240" w:lineRule="auto"/>
        <w:rPr>
          <w:rFonts w:cs="Calibri"/>
          <w:color w:val="000000"/>
        </w:rPr>
      </w:pPr>
      <w:r w:rsidRPr="00DA0ACE">
        <w:rPr>
          <w:rFonts w:cs="Calibri"/>
          <w:color w:val="000000"/>
        </w:rPr>
        <w:t xml:space="preserve">Minification CSS et JS “defer” JS </w:t>
      </w:r>
    </w:p>
    <w:p w:rsidR="00CB24DB" w:rsidRPr="00DA0ACE" w:rsidRDefault="00CB24DB" w:rsidP="00CB24DB">
      <w:pPr>
        <w:autoSpaceDE w:val="0"/>
        <w:autoSpaceDN w:val="0"/>
        <w:adjustRightInd w:val="0"/>
        <w:spacing w:after="0" w:line="240" w:lineRule="auto"/>
        <w:rPr>
          <w:rFonts w:cs="Arial"/>
          <w:b/>
          <w:bCs/>
          <w:color w:val="000000"/>
        </w:rPr>
      </w:pPr>
    </w:p>
    <w:p w:rsidR="00CB24DB" w:rsidRPr="00DA0ACE" w:rsidRDefault="00CB24DB" w:rsidP="00CB24DB">
      <w:pPr>
        <w:pStyle w:val="Titre4"/>
        <w:rPr>
          <w:rFonts w:asciiTheme="minorHAnsi" w:hAnsiTheme="minorHAnsi"/>
        </w:rPr>
      </w:pPr>
      <w:r w:rsidRPr="00DA0ACE">
        <w:rPr>
          <w:rFonts w:asciiTheme="minorHAnsi" w:hAnsiTheme="minorHAnsi"/>
        </w:rPr>
        <w:t xml:space="preserve">Les fonctionnalités : </w:t>
      </w:r>
    </w:p>
    <w:p w:rsidR="00CB24DB" w:rsidRPr="00DA0ACE" w:rsidRDefault="00CB24DB" w:rsidP="00CB24DB">
      <w:pPr>
        <w:pStyle w:val="Paragraphedeliste"/>
        <w:numPr>
          <w:ilvl w:val="0"/>
          <w:numId w:val="28"/>
        </w:numPr>
        <w:autoSpaceDE w:val="0"/>
        <w:autoSpaceDN w:val="0"/>
        <w:adjustRightInd w:val="0"/>
        <w:spacing w:after="0" w:line="240" w:lineRule="auto"/>
        <w:rPr>
          <w:rFonts w:cs="Times New Roman"/>
          <w:bCs/>
          <w:color w:val="000000"/>
        </w:rPr>
      </w:pPr>
      <w:r w:rsidRPr="00DA0ACE">
        <w:rPr>
          <w:rFonts w:cs="Times New Roman"/>
          <w:bCs/>
          <w:color w:val="000000"/>
        </w:rPr>
        <w:t>Formulaire de Contact</w:t>
      </w:r>
    </w:p>
    <w:p w:rsidR="00CB24DB" w:rsidRPr="00DA0ACE" w:rsidRDefault="00CB24DB" w:rsidP="00CB24DB">
      <w:pPr>
        <w:pStyle w:val="Paragraphedeliste"/>
        <w:numPr>
          <w:ilvl w:val="0"/>
          <w:numId w:val="28"/>
        </w:numPr>
        <w:autoSpaceDE w:val="0"/>
        <w:autoSpaceDN w:val="0"/>
        <w:adjustRightInd w:val="0"/>
        <w:spacing w:after="0" w:line="240" w:lineRule="auto"/>
        <w:rPr>
          <w:rFonts w:cs="Times New Roman"/>
          <w:bCs/>
          <w:color w:val="000000"/>
        </w:rPr>
      </w:pPr>
      <w:r w:rsidRPr="00DA0ACE">
        <w:rPr>
          <w:rFonts w:cs="Times New Roman"/>
          <w:bCs/>
          <w:color w:val="000000"/>
        </w:rPr>
        <w:t>Réception du formulaire sur mail</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Forum</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 xml:space="preserve">Newsletter </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La création des comptes e-mails professionnels</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Utilisation des webmail et d’Outlook pour l’envoi réception des mails professionnels</w:t>
      </w:r>
    </w:p>
    <w:p w:rsidR="00CB24DB" w:rsidRPr="00DA0ACE" w:rsidRDefault="00CB24DB" w:rsidP="00CB24DB">
      <w:pPr>
        <w:pStyle w:val="Paragraphedeliste"/>
        <w:numPr>
          <w:ilvl w:val="0"/>
          <w:numId w:val="28"/>
        </w:numPr>
        <w:autoSpaceDE w:val="0"/>
        <w:autoSpaceDN w:val="0"/>
        <w:adjustRightInd w:val="0"/>
        <w:spacing w:line="240" w:lineRule="auto"/>
        <w:rPr>
          <w:rFonts w:cs="DaunPenh"/>
          <w:color w:val="000000"/>
        </w:rPr>
      </w:pPr>
      <w:r w:rsidRPr="00DA0ACE">
        <w:rPr>
          <w:rFonts w:cs="Arial"/>
          <w:color w:val="000000"/>
        </w:rPr>
        <w:t xml:space="preserve">Calendrier interactif - Réservation en ligne </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 xml:space="preserve">Réseaux sociaux </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Intégration multimédia (</w:t>
      </w:r>
      <w:r w:rsidR="000B71D2" w:rsidRPr="00DA0ACE">
        <w:rPr>
          <w:rFonts w:cs="Arial"/>
          <w:color w:val="000000"/>
        </w:rPr>
        <w:t>Vidéos</w:t>
      </w:r>
      <w:r w:rsidRPr="00DA0ACE">
        <w:rPr>
          <w:rFonts w:cs="Arial"/>
          <w:color w:val="000000"/>
        </w:rPr>
        <w:t xml:space="preserve">, musiques) </w:t>
      </w:r>
    </w:p>
    <w:p w:rsidR="00CB24DB" w:rsidRPr="00DA0ACE" w:rsidRDefault="00CB24DB" w:rsidP="00CB24DB">
      <w:pPr>
        <w:pStyle w:val="Paragraphedeliste"/>
        <w:numPr>
          <w:ilvl w:val="0"/>
          <w:numId w:val="28"/>
        </w:numPr>
        <w:autoSpaceDE w:val="0"/>
        <w:autoSpaceDN w:val="0"/>
        <w:adjustRightInd w:val="0"/>
        <w:spacing w:line="240" w:lineRule="auto"/>
        <w:rPr>
          <w:rFonts w:cs="DaunPenh"/>
          <w:color w:val="000000"/>
        </w:rPr>
      </w:pPr>
      <w:r w:rsidRPr="00DA0ACE">
        <w:rPr>
          <w:rFonts w:cs="Arial"/>
          <w:color w:val="000000"/>
        </w:rPr>
        <w:t xml:space="preserve">Liste de personnel </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lastRenderedPageBreak/>
        <w:t xml:space="preserve">Communauté BuddyPress (n'est pas accessible sur tous les serveurs) </w:t>
      </w:r>
    </w:p>
    <w:p w:rsidR="00CB24DB" w:rsidRPr="00DA0ACE" w:rsidRDefault="00CB24DB" w:rsidP="00CB24DB">
      <w:pPr>
        <w:pStyle w:val="Paragraphedeliste"/>
        <w:numPr>
          <w:ilvl w:val="0"/>
          <w:numId w:val="28"/>
        </w:numPr>
        <w:autoSpaceDE w:val="0"/>
        <w:autoSpaceDN w:val="0"/>
        <w:adjustRightInd w:val="0"/>
        <w:spacing w:line="240" w:lineRule="auto"/>
        <w:rPr>
          <w:rFonts w:cs="DaunPenh"/>
          <w:color w:val="000000"/>
        </w:rPr>
      </w:pPr>
      <w:r w:rsidRPr="00DA0ACE">
        <w:rPr>
          <w:rFonts w:cs="Arial"/>
          <w:color w:val="000000"/>
        </w:rPr>
        <w:t xml:space="preserve">Galerie photo </w:t>
      </w:r>
    </w:p>
    <w:p w:rsidR="00CB24DB" w:rsidRPr="00DA0ACE" w:rsidRDefault="00CB24DB"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 xml:space="preserve">Google Calendar </w:t>
      </w:r>
    </w:p>
    <w:p w:rsidR="00CB24DB" w:rsidRPr="00DA0ACE" w:rsidRDefault="00CB24DB" w:rsidP="00CB24DB">
      <w:pPr>
        <w:pStyle w:val="Paragraphedeliste"/>
        <w:numPr>
          <w:ilvl w:val="0"/>
          <w:numId w:val="28"/>
        </w:numPr>
        <w:autoSpaceDE w:val="0"/>
        <w:autoSpaceDN w:val="0"/>
        <w:adjustRightInd w:val="0"/>
        <w:spacing w:line="240" w:lineRule="auto"/>
        <w:rPr>
          <w:rFonts w:cs="DaunPenh"/>
          <w:color w:val="000000"/>
        </w:rPr>
      </w:pPr>
      <w:r w:rsidRPr="00DA0ACE">
        <w:rPr>
          <w:rFonts w:cs="Arial"/>
          <w:color w:val="000000"/>
        </w:rPr>
        <w:t xml:space="preserve">Espace de téléchargement </w:t>
      </w:r>
    </w:p>
    <w:p w:rsidR="00CB24DB" w:rsidRPr="00DA0ACE" w:rsidRDefault="001602E0" w:rsidP="00CB24DB">
      <w:pPr>
        <w:pStyle w:val="Paragraphedeliste"/>
        <w:numPr>
          <w:ilvl w:val="0"/>
          <w:numId w:val="28"/>
        </w:numPr>
        <w:autoSpaceDE w:val="0"/>
        <w:autoSpaceDN w:val="0"/>
        <w:adjustRightInd w:val="0"/>
        <w:spacing w:after="0" w:line="240" w:lineRule="auto"/>
        <w:rPr>
          <w:rFonts w:cs="DaunPenh"/>
          <w:color w:val="000000"/>
        </w:rPr>
      </w:pPr>
      <w:r w:rsidRPr="00DA0ACE">
        <w:rPr>
          <w:rFonts w:cs="Arial"/>
          <w:color w:val="000000"/>
        </w:rPr>
        <w:t xml:space="preserve">Pages/articles ou section du </w:t>
      </w:r>
      <w:r w:rsidRPr="00DA0ACE">
        <w:rPr>
          <w:rFonts w:cs="Times New Roman"/>
          <w:color w:val="000000"/>
        </w:rPr>
        <w:t>portail</w:t>
      </w:r>
      <w:r w:rsidR="00CB24DB" w:rsidRPr="00DA0ACE">
        <w:rPr>
          <w:rFonts w:cs="Arial"/>
          <w:color w:val="000000"/>
        </w:rPr>
        <w:t xml:space="preserve"> - avec accès protégé </w:t>
      </w:r>
      <w:r w:rsidRPr="00DA0ACE">
        <w:rPr>
          <w:rFonts w:cs="Arial"/>
          <w:color w:val="000000"/>
        </w:rPr>
        <w:t xml:space="preserve"> </w:t>
      </w:r>
    </w:p>
    <w:p w:rsidR="00CB24DB" w:rsidRPr="00DA0ACE" w:rsidRDefault="00CB24DB" w:rsidP="00CB24DB">
      <w:pPr>
        <w:pStyle w:val="Paragraphedeliste"/>
        <w:numPr>
          <w:ilvl w:val="0"/>
          <w:numId w:val="28"/>
        </w:numPr>
        <w:autoSpaceDE w:val="0"/>
        <w:autoSpaceDN w:val="0"/>
        <w:adjustRightInd w:val="0"/>
        <w:spacing w:after="0" w:line="240" w:lineRule="auto"/>
        <w:ind w:left="714" w:hanging="357"/>
        <w:rPr>
          <w:rFonts w:cs="DaunPenh"/>
          <w:color w:val="000000"/>
        </w:rPr>
      </w:pPr>
      <w:r w:rsidRPr="00DA0ACE">
        <w:rPr>
          <w:rFonts w:cs="Arial"/>
          <w:color w:val="000000"/>
        </w:rPr>
        <w:t xml:space="preserve">Devis/Sondages/Questionnaires - en ligne </w:t>
      </w:r>
    </w:p>
    <w:p w:rsidR="00CB24DB" w:rsidRPr="00DA0ACE" w:rsidRDefault="00CB24DB" w:rsidP="00CB24DB">
      <w:pPr>
        <w:pStyle w:val="Default"/>
        <w:rPr>
          <w:rFonts w:asciiTheme="minorHAnsi" w:hAnsiTheme="minorHAnsi" w:cs="Arial"/>
          <w:sz w:val="23"/>
          <w:szCs w:val="23"/>
        </w:rPr>
      </w:pPr>
    </w:p>
    <w:p w:rsidR="00CB24DB" w:rsidRPr="00DA0ACE" w:rsidRDefault="00CB24DB" w:rsidP="00CB24DB">
      <w:pPr>
        <w:pStyle w:val="Titre4"/>
        <w:rPr>
          <w:rFonts w:asciiTheme="minorHAnsi" w:hAnsiTheme="minorHAnsi"/>
        </w:rPr>
      </w:pPr>
      <w:r w:rsidRPr="00DA0ACE">
        <w:rPr>
          <w:rFonts w:asciiTheme="minorHAnsi" w:hAnsiTheme="minorHAnsi"/>
        </w:rPr>
        <w:t>Adaptée à une situation de faible bande passante</w:t>
      </w:r>
    </w:p>
    <w:p w:rsidR="00CB24DB" w:rsidRPr="00DA0ACE" w:rsidRDefault="00CB24DB" w:rsidP="00CB24DB">
      <w:pPr>
        <w:spacing w:after="0"/>
        <w:jc w:val="both"/>
      </w:pPr>
      <w:r w:rsidRPr="00DA0ACE">
        <w:t>La solution technologique devrait être adaptée aux besoins d’un pays ou beaucoup de</w:t>
      </w:r>
      <w:r w:rsidR="007E1FBF" w:rsidRPr="00DA0ACE">
        <w:t>s</w:t>
      </w:r>
      <w:r w:rsidRPr="00DA0ACE">
        <w:t xml:space="preserve"> utilisateurs présumés disposent seulement d’une faible bande passante. Il faut trouver une équilibre entre l’attractivité du site, des amples fonctionnalités pour les besoins de communication, la visibilité, la transparence et la mise à disposition des documents clés, de travail collaboratif et ces  limites qui s’imposent pour beaucoup des utilisateurs. </w:t>
      </w:r>
    </w:p>
    <w:p w:rsidR="00CB24DB" w:rsidRPr="00DA0ACE" w:rsidRDefault="00CB24DB" w:rsidP="00CB24DB">
      <w:pPr>
        <w:spacing w:after="0"/>
        <w:jc w:val="both"/>
      </w:pPr>
    </w:p>
    <w:p w:rsidR="00CB24DB" w:rsidRPr="00DA0ACE" w:rsidRDefault="00CB24DB" w:rsidP="00CB24DB">
      <w:pPr>
        <w:pStyle w:val="Titre4"/>
        <w:rPr>
          <w:rFonts w:asciiTheme="minorHAnsi" w:hAnsiTheme="minorHAnsi"/>
        </w:rPr>
      </w:pPr>
      <w:r w:rsidRPr="00DA0ACE">
        <w:rPr>
          <w:rFonts w:asciiTheme="minorHAnsi" w:hAnsiTheme="minorHAnsi"/>
        </w:rPr>
        <w:t>Intégration du PR Dashboard</w:t>
      </w:r>
    </w:p>
    <w:p w:rsidR="00CB24DB" w:rsidRPr="00DA0ACE" w:rsidRDefault="00CB24DB" w:rsidP="00CB24DB">
      <w:pPr>
        <w:spacing w:after="0"/>
        <w:jc w:val="both"/>
      </w:pPr>
      <w:r w:rsidRPr="00DA0ACE">
        <w:t xml:space="preserve">Le </w:t>
      </w:r>
      <w:r w:rsidR="00947F26" w:rsidRPr="00DA0ACE">
        <w:rPr>
          <w:rFonts w:cs="Times New Roman"/>
          <w:color w:val="000000"/>
        </w:rPr>
        <w:t xml:space="preserve">portail </w:t>
      </w:r>
      <w:r w:rsidRPr="00DA0ACE">
        <w:t>doit obligatoirement être adapté pour que le PR Dashboard puisse être intégré. Le PR Dashboard a été développé par GMS – G</w:t>
      </w:r>
      <w:r w:rsidR="00227D70" w:rsidRPr="00DA0ACE">
        <w:t xml:space="preserve">rant Management solutions et </w:t>
      </w:r>
      <w:r w:rsidRPr="00DA0ACE">
        <w:t xml:space="preserve">peut être intégré dans </w:t>
      </w:r>
      <w:r w:rsidR="00227D70" w:rsidRPr="00DA0ACE">
        <w:t>un</w:t>
      </w:r>
      <w:r w:rsidRPr="00DA0ACE">
        <w:t xml:space="preserve"> </w:t>
      </w:r>
      <w:r w:rsidR="00077706" w:rsidRPr="00DA0ACE">
        <w:rPr>
          <w:rFonts w:cs="Times New Roman"/>
          <w:color w:val="000000"/>
        </w:rPr>
        <w:t>portail</w:t>
      </w:r>
      <w:r w:rsidRPr="00DA0ACE">
        <w:t xml:space="preserve"> web comme démontré dans le </w:t>
      </w:r>
      <w:r w:rsidR="00077706" w:rsidRPr="00DA0ACE">
        <w:rPr>
          <w:rFonts w:cs="Times New Roman"/>
          <w:color w:val="000000"/>
        </w:rPr>
        <w:t>portail</w:t>
      </w:r>
      <w:r w:rsidRPr="00DA0ACE">
        <w:t xml:space="preserve"> de CCM Ghana. Actuellement pas disponible – </w:t>
      </w:r>
      <w:r w:rsidR="00227D70" w:rsidRPr="00DA0ACE">
        <w:t>à</w:t>
      </w:r>
      <w:r w:rsidRPr="00DA0ACE">
        <w:t xml:space="preserve"> intégrer plus tard – mais la solution technique devra prévoir la future intégration</w:t>
      </w:r>
      <w:r w:rsidR="00947F26" w:rsidRPr="00DA0ACE">
        <w:t xml:space="preserve"> </w:t>
      </w:r>
      <w:r w:rsidR="00077706" w:rsidRPr="00DA0ACE">
        <w:t xml:space="preserve"> </w:t>
      </w:r>
    </w:p>
    <w:p w:rsidR="00CB24DB" w:rsidRPr="00DA0ACE" w:rsidRDefault="00CB24DB" w:rsidP="00CB24DB">
      <w:pPr>
        <w:spacing w:after="0"/>
        <w:jc w:val="both"/>
        <w:rPr>
          <w:i/>
          <w:sz w:val="20"/>
          <w:szCs w:val="20"/>
        </w:rPr>
      </w:pPr>
      <w:r w:rsidRPr="00DA0ACE">
        <w:rPr>
          <w:i/>
          <w:sz w:val="20"/>
          <w:szCs w:val="20"/>
        </w:rPr>
        <w:t xml:space="preserve"> </w:t>
      </w:r>
      <w:hyperlink r:id="rId75" w:history="1">
        <w:r w:rsidRPr="00DA0ACE">
          <w:rPr>
            <w:rStyle w:val="Lienhypertexte"/>
            <w:i/>
            <w:sz w:val="20"/>
            <w:szCs w:val="20"/>
          </w:rPr>
          <w:t>http://www.ccmghana.net/index.php/hiv-aids/nacp/grant-progress</w:t>
        </w:r>
      </w:hyperlink>
    </w:p>
    <w:p w:rsidR="00CB24DB" w:rsidRPr="00DA0ACE" w:rsidRDefault="00CB24DB" w:rsidP="00CB24DB">
      <w:pPr>
        <w:spacing w:after="0"/>
        <w:jc w:val="both"/>
      </w:pPr>
    </w:p>
    <w:p w:rsidR="00CB24DB" w:rsidRPr="00DA0ACE" w:rsidRDefault="00CB24DB" w:rsidP="00CB24DB">
      <w:pPr>
        <w:pStyle w:val="Titre4"/>
        <w:rPr>
          <w:rFonts w:asciiTheme="minorHAnsi" w:hAnsiTheme="minorHAnsi"/>
        </w:rPr>
      </w:pPr>
      <w:r w:rsidRPr="00DA0ACE">
        <w:rPr>
          <w:rFonts w:asciiTheme="minorHAnsi" w:hAnsiTheme="minorHAnsi"/>
        </w:rPr>
        <w:t>Dépôt de documents et leur téléchargement</w:t>
      </w:r>
    </w:p>
    <w:p w:rsidR="00CB24DB" w:rsidRPr="00DA0ACE" w:rsidRDefault="00CB24DB" w:rsidP="00CB24DB">
      <w:pPr>
        <w:spacing w:after="0"/>
        <w:jc w:val="both"/>
      </w:pPr>
      <w:r w:rsidRPr="00DA0ACE">
        <w:t>Fonctionnalités de portail communautaire – permettant le travail collaboratif (Intranet)</w:t>
      </w:r>
    </w:p>
    <w:p w:rsidR="00CB24DB" w:rsidRPr="00DA0ACE" w:rsidRDefault="00CB24DB" w:rsidP="00CB24DB">
      <w:pPr>
        <w:spacing w:after="0"/>
        <w:jc w:val="both"/>
      </w:pPr>
      <w:r w:rsidRPr="00DA0ACE">
        <w:t>En synthèse la solution devrait inclure les fonctionnalités de réseau social à de la gestion de projets, de tâches ou d’agendas, de mettre en place de solutions de travail collaboratif.</w:t>
      </w:r>
    </w:p>
    <w:p w:rsidR="00CB24DB" w:rsidRPr="00DA0ACE" w:rsidRDefault="00CB24DB" w:rsidP="00CB24DB">
      <w:pPr>
        <w:spacing w:after="0"/>
        <w:jc w:val="both"/>
        <w:rPr>
          <w:b/>
          <w:i/>
        </w:rPr>
      </w:pPr>
      <w:r w:rsidRPr="00DA0ACE">
        <w:rPr>
          <w:b/>
          <w:i/>
        </w:rPr>
        <w:t>Les fonctionnalités devraient inclure :</w:t>
      </w:r>
    </w:p>
    <w:p w:rsidR="00CB24DB" w:rsidRPr="00DA0ACE" w:rsidRDefault="00CB24DB" w:rsidP="00CB24DB">
      <w:pPr>
        <w:pStyle w:val="Paragraphedeliste"/>
        <w:numPr>
          <w:ilvl w:val="0"/>
          <w:numId w:val="18"/>
        </w:numPr>
        <w:spacing w:after="0"/>
        <w:jc w:val="both"/>
      </w:pPr>
      <w:r w:rsidRPr="00DA0ACE">
        <w:t>Partage de documents</w:t>
      </w:r>
    </w:p>
    <w:p w:rsidR="00CB24DB" w:rsidRPr="00DA0ACE" w:rsidRDefault="00CB24DB" w:rsidP="00CB24DB">
      <w:pPr>
        <w:pStyle w:val="Paragraphedeliste"/>
        <w:numPr>
          <w:ilvl w:val="0"/>
          <w:numId w:val="18"/>
        </w:numPr>
        <w:spacing w:after="0"/>
        <w:jc w:val="both"/>
      </w:pPr>
      <w:r w:rsidRPr="00DA0ACE">
        <w:t>Travail collaboratifs sur des documents  (Wikis collaboratifs)</w:t>
      </w:r>
    </w:p>
    <w:p w:rsidR="00CB24DB" w:rsidRPr="00DA0ACE" w:rsidRDefault="00CB24DB" w:rsidP="00CB24DB">
      <w:pPr>
        <w:pStyle w:val="Paragraphedeliste"/>
        <w:numPr>
          <w:ilvl w:val="0"/>
          <w:numId w:val="18"/>
        </w:numPr>
        <w:spacing w:after="0"/>
        <w:jc w:val="both"/>
      </w:pPr>
      <w:r w:rsidRPr="00DA0ACE">
        <w:t>Gestion de projet (calendrier d'équipe, tâches d'équipe)</w:t>
      </w:r>
    </w:p>
    <w:p w:rsidR="00CB24DB" w:rsidRPr="00DA0ACE" w:rsidRDefault="00CB24DB" w:rsidP="00CB24DB">
      <w:pPr>
        <w:pStyle w:val="Paragraphedeliste"/>
        <w:numPr>
          <w:ilvl w:val="0"/>
          <w:numId w:val="18"/>
        </w:numPr>
        <w:spacing w:after="0"/>
        <w:jc w:val="both"/>
      </w:pPr>
      <w:r w:rsidRPr="00DA0ACE">
        <w:t>Gestion des contenus média</w:t>
      </w:r>
    </w:p>
    <w:p w:rsidR="00CB24DB" w:rsidRPr="00DA0ACE" w:rsidRDefault="00CB24DB" w:rsidP="00CB24DB">
      <w:pPr>
        <w:pStyle w:val="Paragraphedeliste"/>
        <w:numPr>
          <w:ilvl w:val="0"/>
          <w:numId w:val="18"/>
        </w:numPr>
        <w:spacing w:after="0"/>
        <w:jc w:val="both"/>
      </w:pPr>
      <w:r w:rsidRPr="00DA0ACE">
        <w:t>Gestion des groupes de discussion (Chat).</w:t>
      </w:r>
    </w:p>
    <w:p w:rsidR="00CB24DB" w:rsidRPr="00DA0ACE" w:rsidRDefault="00CB24DB" w:rsidP="00CB24DB">
      <w:pPr>
        <w:spacing w:after="0"/>
        <w:jc w:val="both"/>
      </w:pPr>
    </w:p>
    <w:p w:rsidR="00CB24DB" w:rsidRPr="00DA0ACE" w:rsidRDefault="00CB24DB" w:rsidP="00CB24DB">
      <w:pPr>
        <w:pStyle w:val="Titre4"/>
        <w:rPr>
          <w:rFonts w:asciiTheme="minorHAnsi" w:hAnsiTheme="minorHAnsi"/>
        </w:rPr>
      </w:pPr>
      <w:r w:rsidRPr="00DA0ACE">
        <w:rPr>
          <w:rFonts w:asciiTheme="minorHAnsi" w:hAnsiTheme="minorHAnsi"/>
        </w:rPr>
        <w:t>Facilité d’insertion de contenu</w:t>
      </w:r>
    </w:p>
    <w:p w:rsidR="00CB24DB" w:rsidRPr="00DA0ACE" w:rsidRDefault="00CB24DB" w:rsidP="00CB24DB">
      <w:pPr>
        <w:spacing w:after="0"/>
        <w:jc w:val="both"/>
      </w:pPr>
      <w:r w:rsidRPr="00DA0ACE">
        <w:t xml:space="preserve">Le jour à jour maintenance du portail web et l’insertion du contenu, devra être facile à faire, sans de connaissances spécifiques d’informatique. </w:t>
      </w:r>
    </w:p>
    <w:p w:rsidR="00CB24DB" w:rsidRPr="00DA0ACE" w:rsidRDefault="00CB24DB" w:rsidP="00CB24DB">
      <w:pPr>
        <w:spacing w:after="0"/>
        <w:jc w:val="both"/>
      </w:pPr>
    </w:p>
    <w:p w:rsidR="00CB24DB" w:rsidRPr="00DA0ACE" w:rsidRDefault="00CB24DB" w:rsidP="00CB24DB">
      <w:pPr>
        <w:pStyle w:val="Titre4"/>
        <w:rPr>
          <w:rFonts w:asciiTheme="minorHAnsi" w:hAnsiTheme="minorHAnsi"/>
        </w:rPr>
      </w:pPr>
      <w:r w:rsidRPr="00DA0ACE">
        <w:rPr>
          <w:rFonts w:asciiTheme="minorHAnsi" w:hAnsiTheme="minorHAnsi"/>
        </w:rPr>
        <w:t>Fonction newsletter</w:t>
      </w:r>
    </w:p>
    <w:p w:rsidR="00CB24DB" w:rsidRPr="00DA0ACE" w:rsidRDefault="00CB24DB" w:rsidP="00CB24DB">
      <w:pPr>
        <w:spacing w:after="0"/>
        <w:jc w:val="both"/>
      </w:pPr>
      <w:r w:rsidRPr="00DA0ACE">
        <w:t>La solution devra avoir la possibilité de créer une newsletter qui sera envoyé à toutes les instances abonnées</w:t>
      </w:r>
    </w:p>
    <w:p w:rsidR="00CB24DB" w:rsidRPr="00DA0ACE" w:rsidRDefault="00CB24DB" w:rsidP="00CB24DB">
      <w:pPr>
        <w:spacing w:after="0"/>
        <w:jc w:val="both"/>
      </w:pPr>
    </w:p>
    <w:p w:rsidR="00CB24DB" w:rsidRPr="00DA0ACE" w:rsidRDefault="00CB24DB" w:rsidP="00CB24DB">
      <w:pPr>
        <w:pStyle w:val="Titre4"/>
        <w:rPr>
          <w:rFonts w:asciiTheme="minorHAnsi" w:hAnsiTheme="minorHAnsi"/>
        </w:rPr>
      </w:pPr>
      <w:r w:rsidRPr="00DA0ACE">
        <w:rPr>
          <w:rFonts w:asciiTheme="minorHAnsi" w:hAnsiTheme="minorHAnsi"/>
        </w:rPr>
        <w:lastRenderedPageBreak/>
        <w:t>Fonction Upload de documents envoyé par les partenaires et autres acteurs clés</w:t>
      </w:r>
    </w:p>
    <w:p w:rsidR="00CB24DB" w:rsidRPr="00DA0ACE" w:rsidRDefault="00CB24DB" w:rsidP="00CB24DB">
      <w:pPr>
        <w:spacing w:after="0"/>
        <w:jc w:val="both"/>
      </w:pPr>
      <w:r w:rsidRPr="00DA0ACE">
        <w:t>Réception de documents et publication des documents (après sélection) envoyé par des individus</w:t>
      </w:r>
    </w:p>
    <w:p w:rsidR="00CB24DB" w:rsidRPr="00DA0ACE" w:rsidRDefault="00CB24DB" w:rsidP="00CB24DB">
      <w:pPr>
        <w:pStyle w:val="Paragraphedeliste"/>
        <w:numPr>
          <w:ilvl w:val="0"/>
          <w:numId w:val="19"/>
        </w:numPr>
        <w:spacing w:after="0"/>
        <w:jc w:val="both"/>
      </w:pPr>
      <w:r w:rsidRPr="00DA0ACE">
        <w:t>Bibliothèque numérique (par ex. Memphis library plugin)</w:t>
      </w:r>
    </w:p>
    <w:p w:rsidR="00CB24DB" w:rsidRPr="00DA0ACE" w:rsidRDefault="00CB24DB" w:rsidP="00CB24DB">
      <w:pPr>
        <w:pStyle w:val="Default"/>
        <w:rPr>
          <w:rFonts w:asciiTheme="minorHAnsi" w:hAnsiTheme="minorHAnsi" w:cs="Arial"/>
          <w:sz w:val="23"/>
          <w:szCs w:val="23"/>
        </w:rPr>
      </w:pPr>
    </w:p>
    <w:p w:rsidR="00CB24DB" w:rsidRPr="00DA0ACE" w:rsidRDefault="00CB24DB" w:rsidP="00CB24DB">
      <w:pPr>
        <w:pStyle w:val="Titre2"/>
        <w:rPr>
          <w:rFonts w:asciiTheme="minorHAnsi" w:hAnsiTheme="minorHAnsi"/>
        </w:rPr>
      </w:pPr>
      <w:bookmarkStart w:id="29" w:name="_Toc524441131"/>
      <w:r w:rsidRPr="00DA0ACE">
        <w:rPr>
          <w:rFonts w:asciiTheme="minorHAnsi" w:hAnsiTheme="minorHAnsi"/>
        </w:rPr>
        <w:t>3.3 - Contenus présents sur le site</w:t>
      </w:r>
      <w:bookmarkEnd w:id="29"/>
      <w:r w:rsidRPr="00DA0ACE">
        <w:rPr>
          <w:rFonts w:asciiTheme="minorHAnsi" w:hAnsiTheme="minorHAnsi"/>
        </w:rPr>
        <w:t xml:space="preserve"> </w:t>
      </w:r>
    </w:p>
    <w:p w:rsidR="00CB24DB" w:rsidRPr="00DA0ACE" w:rsidRDefault="00CB24DB" w:rsidP="00CB24DB">
      <w:pPr>
        <w:pStyle w:val="Titre4"/>
        <w:rPr>
          <w:rFonts w:asciiTheme="minorHAnsi" w:hAnsiTheme="minorHAnsi"/>
        </w:rPr>
      </w:pPr>
      <w:r w:rsidRPr="00DA0ACE">
        <w:rPr>
          <w:rFonts w:asciiTheme="minorHAnsi" w:hAnsiTheme="minorHAnsi"/>
        </w:rPr>
        <w:t>Contenus</w:t>
      </w:r>
    </w:p>
    <w:p w:rsidR="00CB24DB" w:rsidRPr="00DA0ACE" w:rsidRDefault="00CB24DB" w:rsidP="00CB24DB">
      <w:pPr>
        <w:pStyle w:val="Default"/>
        <w:numPr>
          <w:ilvl w:val="0"/>
          <w:numId w:val="29"/>
        </w:numPr>
        <w:rPr>
          <w:rFonts w:asciiTheme="minorHAnsi" w:hAnsiTheme="minorHAnsi" w:cs="Calibri"/>
          <w:color w:val="auto"/>
          <w:sz w:val="22"/>
          <w:szCs w:val="22"/>
        </w:rPr>
      </w:pPr>
      <w:r w:rsidRPr="00DA0ACE">
        <w:rPr>
          <w:rFonts w:asciiTheme="minorHAnsi" w:hAnsiTheme="minorHAnsi" w:cs="Calibri"/>
          <w:b/>
          <w:bCs/>
          <w:color w:val="auto"/>
          <w:sz w:val="22"/>
          <w:szCs w:val="22"/>
        </w:rPr>
        <w:t xml:space="preserve">Présentation </w:t>
      </w:r>
      <w:r w:rsidRPr="00DA0ACE">
        <w:rPr>
          <w:rFonts w:asciiTheme="minorHAnsi" w:hAnsiTheme="minorHAnsi" w:cs="Calibri"/>
          <w:b/>
          <w:color w:val="auto"/>
          <w:sz w:val="22"/>
          <w:szCs w:val="22"/>
        </w:rPr>
        <w:t>sur le site en termes de contenus:</w:t>
      </w:r>
      <w:r w:rsidRPr="00DA0ACE">
        <w:rPr>
          <w:rFonts w:asciiTheme="minorHAnsi" w:hAnsiTheme="minorHAnsi" w:cs="Calibri"/>
          <w:color w:val="auto"/>
          <w:sz w:val="22"/>
          <w:szCs w:val="22"/>
        </w:rPr>
        <w:t xml:space="preserve"> documents téléchargeables (plaquettes, pdf..), vidéos, diaporama, .. ?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Default"/>
        <w:numPr>
          <w:ilvl w:val="0"/>
          <w:numId w:val="29"/>
        </w:numPr>
        <w:rPr>
          <w:rFonts w:asciiTheme="minorHAnsi" w:hAnsiTheme="minorHAnsi" w:cs="Calibri"/>
          <w:color w:val="auto"/>
          <w:sz w:val="22"/>
          <w:szCs w:val="22"/>
        </w:rPr>
      </w:pPr>
      <w:r w:rsidRPr="00DA0ACE">
        <w:rPr>
          <w:rFonts w:asciiTheme="minorHAnsi" w:hAnsiTheme="minorHAnsi" w:cs="Calibri"/>
          <w:color w:val="auto"/>
          <w:sz w:val="22"/>
          <w:szCs w:val="22"/>
        </w:rPr>
        <w:t>L’o</w:t>
      </w:r>
      <w:r w:rsidRPr="00DA0ACE">
        <w:rPr>
          <w:rFonts w:asciiTheme="minorHAnsi" w:hAnsiTheme="minorHAnsi" w:cs="Calibri"/>
          <w:b/>
          <w:bCs/>
          <w:color w:val="auto"/>
          <w:sz w:val="22"/>
          <w:szCs w:val="22"/>
        </w:rPr>
        <w:t xml:space="preserve">ptimisation pour les moteurs de recherche </w:t>
      </w:r>
      <w:r w:rsidRPr="00DA0ACE">
        <w:rPr>
          <w:rFonts w:asciiTheme="minorHAnsi" w:hAnsiTheme="minorHAnsi" w:cs="Calibri"/>
          <w:color w:val="auto"/>
          <w:sz w:val="22"/>
          <w:szCs w:val="22"/>
        </w:rPr>
        <w:t xml:space="preserve">(SEO / balises méta) : préciser ce qui doit être fait et par qui :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Default"/>
        <w:numPr>
          <w:ilvl w:val="0"/>
          <w:numId w:val="29"/>
        </w:numPr>
        <w:rPr>
          <w:rFonts w:asciiTheme="minorHAnsi" w:hAnsiTheme="minorHAnsi" w:cs="Calibri"/>
          <w:color w:val="auto"/>
          <w:sz w:val="22"/>
          <w:szCs w:val="22"/>
        </w:rPr>
      </w:pPr>
      <w:r w:rsidRPr="00DA0ACE">
        <w:rPr>
          <w:rFonts w:asciiTheme="minorHAnsi" w:hAnsiTheme="minorHAnsi" w:cs="Calibri"/>
          <w:color w:val="auto"/>
          <w:sz w:val="22"/>
          <w:szCs w:val="22"/>
        </w:rPr>
        <w:t xml:space="preserve">Le Prestataire devra optimiser le code source pour les moteurs de recherche pages par page en fonction des mots-clefs indiqués par le client.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Default"/>
        <w:rPr>
          <w:rFonts w:asciiTheme="minorHAnsi" w:hAnsiTheme="minorHAnsi" w:cs="Calibri"/>
          <w:b/>
          <w:color w:val="auto"/>
          <w:sz w:val="22"/>
          <w:szCs w:val="22"/>
        </w:rPr>
      </w:pPr>
      <w:r w:rsidRPr="00DA0ACE">
        <w:rPr>
          <w:rFonts w:asciiTheme="minorHAnsi" w:hAnsiTheme="minorHAnsi" w:cs="Calibri"/>
          <w:b/>
          <w:color w:val="auto"/>
          <w:sz w:val="22"/>
          <w:szCs w:val="22"/>
        </w:rPr>
        <w:t xml:space="preserve">Autonomisation </w:t>
      </w:r>
    </w:p>
    <w:p w:rsidR="00CB24DB" w:rsidRPr="00DA0ACE" w:rsidRDefault="00F67615"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 xml:space="preserve">Le </w:t>
      </w:r>
      <w:r w:rsidR="0090602F" w:rsidRPr="00DA0ACE">
        <w:rPr>
          <w:rFonts w:asciiTheme="minorHAnsi" w:hAnsiTheme="minorHAnsi" w:cs="Calibri"/>
          <w:color w:val="auto"/>
          <w:sz w:val="22"/>
          <w:szCs w:val="22"/>
        </w:rPr>
        <w:t>MINISTÈRE DE LA SANTÉ</w:t>
      </w:r>
      <w:r w:rsidR="00CB24DB" w:rsidRPr="00DA0ACE">
        <w:rPr>
          <w:rFonts w:asciiTheme="minorHAnsi" w:hAnsiTheme="minorHAnsi" w:cs="Calibri"/>
          <w:color w:val="auto"/>
          <w:sz w:val="22"/>
          <w:szCs w:val="22"/>
        </w:rPr>
        <w:t xml:space="preserve"> souhaite être rendu autonome par la suite pour toute création de contenu sur votre </w:t>
      </w:r>
      <w:r w:rsidR="0049789D" w:rsidRPr="00DA0ACE">
        <w:rPr>
          <w:rFonts w:cs="Times New Roman"/>
        </w:rPr>
        <w:t xml:space="preserve">portail </w:t>
      </w:r>
      <w:r w:rsidR="00CB24DB" w:rsidRPr="00DA0ACE">
        <w:rPr>
          <w:rFonts w:asciiTheme="minorHAnsi" w:hAnsiTheme="minorHAnsi" w:cs="Calibri"/>
          <w:color w:val="auto"/>
          <w:sz w:val="22"/>
          <w:szCs w:val="22"/>
        </w:rPr>
        <w:t xml:space="preserve">ainsi que sur l’optimisation de page avec des mots-clefs. Ceci nécessitera un </w:t>
      </w:r>
      <w:r w:rsidR="00CB24DB" w:rsidRPr="00DA0ACE">
        <w:rPr>
          <w:rFonts w:asciiTheme="minorHAnsi" w:hAnsiTheme="minorHAnsi" w:cs="Calibri"/>
          <w:b/>
          <w:bCs/>
          <w:color w:val="auto"/>
          <w:sz w:val="22"/>
          <w:szCs w:val="22"/>
        </w:rPr>
        <w:t xml:space="preserve">transfert de compétences </w:t>
      </w:r>
      <w:r w:rsidR="00CB24DB" w:rsidRPr="00DA0ACE">
        <w:rPr>
          <w:rFonts w:asciiTheme="minorHAnsi" w:hAnsiTheme="minorHAnsi" w:cs="Calibri"/>
          <w:color w:val="auto"/>
          <w:sz w:val="22"/>
          <w:szCs w:val="22"/>
        </w:rPr>
        <w:t xml:space="preserve">leurs permettant la prise en mains </w:t>
      </w:r>
      <w:r w:rsidR="00B170BF" w:rsidRPr="00DA0ACE">
        <w:rPr>
          <w:rFonts w:asciiTheme="minorHAnsi" w:hAnsiTheme="minorHAnsi" w:cs="Calibri"/>
          <w:color w:val="auto"/>
          <w:sz w:val="22"/>
          <w:szCs w:val="22"/>
        </w:rPr>
        <w:t>de l’interface</w:t>
      </w:r>
      <w:r w:rsidR="00CB24DB" w:rsidRPr="00DA0ACE">
        <w:rPr>
          <w:rFonts w:asciiTheme="minorHAnsi" w:hAnsiTheme="minorHAnsi" w:cs="Calibri"/>
          <w:color w:val="auto"/>
          <w:sz w:val="22"/>
          <w:szCs w:val="22"/>
        </w:rPr>
        <w:t xml:space="preserve"> web. </w:t>
      </w:r>
      <w:r w:rsidR="0049789D" w:rsidRPr="00DA0ACE">
        <w:rPr>
          <w:rFonts w:asciiTheme="minorHAnsi" w:hAnsiTheme="minorHAnsi" w:cs="Calibri"/>
          <w:color w:val="auto"/>
          <w:sz w:val="22"/>
          <w:szCs w:val="22"/>
        </w:rPr>
        <w:t xml:space="preserve"> </w:t>
      </w:r>
    </w:p>
    <w:p w:rsidR="00CB24DB" w:rsidRPr="00DA0ACE" w:rsidRDefault="00CB24DB" w:rsidP="00CB24DB">
      <w:pPr>
        <w:pStyle w:val="Default"/>
        <w:rPr>
          <w:rFonts w:asciiTheme="minorHAnsi" w:hAnsiTheme="minorHAnsi" w:cs="Calibri"/>
          <w:color w:val="auto"/>
          <w:sz w:val="22"/>
          <w:szCs w:val="22"/>
        </w:rPr>
      </w:pPr>
    </w:p>
    <w:p w:rsidR="00CB24DB" w:rsidRPr="00DA0ACE" w:rsidRDefault="00B170BF" w:rsidP="00CB24DB">
      <w:pPr>
        <w:pStyle w:val="Titre4"/>
        <w:rPr>
          <w:rFonts w:asciiTheme="minorHAnsi" w:hAnsiTheme="minorHAnsi"/>
        </w:rPr>
      </w:pPr>
      <w:r w:rsidRPr="00DA0ACE">
        <w:rPr>
          <w:rFonts w:asciiTheme="minorHAnsi" w:hAnsiTheme="minorHAnsi"/>
        </w:rPr>
        <w:t>Vidéos</w:t>
      </w:r>
      <w:r w:rsidR="00CB24DB" w:rsidRPr="00DA0ACE">
        <w:rPr>
          <w:rFonts w:asciiTheme="minorHAnsi" w:hAnsiTheme="minorHAnsi"/>
        </w:rPr>
        <w:t xml:space="preserve"> orientes au grand publique</w:t>
      </w:r>
    </w:p>
    <w:p w:rsidR="00CB24DB" w:rsidRPr="00DA0ACE" w:rsidRDefault="00CB24DB" w:rsidP="00CB24DB">
      <w:pPr>
        <w:pStyle w:val="Default"/>
        <w:numPr>
          <w:ilvl w:val="0"/>
          <w:numId w:val="1"/>
        </w:numPr>
        <w:rPr>
          <w:rFonts w:asciiTheme="minorHAnsi" w:hAnsiTheme="minorHAnsi" w:cs="Calibri"/>
          <w:color w:val="auto"/>
          <w:sz w:val="22"/>
          <w:szCs w:val="22"/>
        </w:rPr>
      </w:pPr>
      <w:r w:rsidRPr="00DA0ACE">
        <w:rPr>
          <w:rFonts w:asciiTheme="minorHAnsi" w:hAnsiTheme="minorHAnsi" w:cs="Calibri"/>
          <w:color w:val="auto"/>
          <w:sz w:val="22"/>
          <w:szCs w:val="22"/>
        </w:rPr>
        <w:t>Transmission et prévention des sida</w:t>
      </w:r>
    </w:p>
    <w:p w:rsidR="00CB24DB" w:rsidRPr="00DA0ACE" w:rsidRDefault="00CB24DB" w:rsidP="00CB24DB">
      <w:pPr>
        <w:pStyle w:val="Default"/>
        <w:numPr>
          <w:ilvl w:val="0"/>
          <w:numId w:val="1"/>
        </w:numPr>
        <w:rPr>
          <w:rFonts w:asciiTheme="minorHAnsi" w:hAnsiTheme="minorHAnsi" w:cs="Calibri"/>
          <w:color w:val="auto"/>
          <w:sz w:val="22"/>
          <w:szCs w:val="22"/>
        </w:rPr>
      </w:pPr>
      <w:r w:rsidRPr="00DA0ACE">
        <w:rPr>
          <w:rFonts w:asciiTheme="minorHAnsi" w:hAnsiTheme="minorHAnsi" w:cs="Calibri"/>
          <w:color w:val="auto"/>
          <w:sz w:val="22"/>
          <w:szCs w:val="22"/>
        </w:rPr>
        <w:t>Vidéo pédagogique Spots radio rigolo humeur messages clés Transmission et prévention des sida</w:t>
      </w:r>
    </w:p>
    <w:p w:rsidR="00CB24DB" w:rsidRPr="00DA0ACE" w:rsidRDefault="00CB24DB" w:rsidP="00CB24DB">
      <w:pPr>
        <w:pStyle w:val="Default"/>
        <w:numPr>
          <w:ilvl w:val="0"/>
          <w:numId w:val="1"/>
        </w:numPr>
        <w:rPr>
          <w:rFonts w:asciiTheme="minorHAnsi" w:hAnsiTheme="minorHAnsi" w:cs="Calibri"/>
          <w:color w:val="auto"/>
          <w:sz w:val="22"/>
          <w:szCs w:val="22"/>
        </w:rPr>
      </w:pPr>
      <w:r w:rsidRPr="00DA0ACE">
        <w:rPr>
          <w:rFonts w:asciiTheme="minorHAnsi" w:hAnsiTheme="minorHAnsi" w:cs="Calibri"/>
          <w:color w:val="auto"/>
          <w:sz w:val="22"/>
          <w:szCs w:val="22"/>
        </w:rPr>
        <w:t>Spot sensibilisation contre VIH/SIDA</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Titre3"/>
        <w:rPr>
          <w:rFonts w:asciiTheme="minorHAnsi" w:hAnsiTheme="minorHAnsi"/>
        </w:rPr>
      </w:pPr>
      <w:r w:rsidRPr="00DA0ACE">
        <w:rPr>
          <w:rFonts w:asciiTheme="minorHAnsi" w:hAnsiTheme="minorHAnsi"/>
        </w:rPr>
        <w:t xml:space="preserve">Communication au sein </w:t>
      </w:r>
      <w:r w:rsidR="004C7FCE" w:rsidRPr="00DA0ACE">
        <w:rPr>
          <w:rFonts w:asciiTheme="minorHAnsi" w:hAnsiTheme="minorHAnsi"/>
        </w:rPr>
        <w:t xml:space="preserve">du </w:t>
      </w:r>
      <w:r w:rsidR="0090602F" w:rsidRPr="00DA0ACE">
        <w:rPr>
          <w:rFonts w:asciiTheme="minorHAnsi" w:hAnsiTheme="minorHAnsi"/>
        </w:rPr>
        <w:t>MINISTÈRE DE LA SANTÉ</w:t>
      </w:r>
    </w:p>
    <w:p w:rsidR="00CB24DB" w:rsidRPr="00927D3B" w:rsidRDefault="00CB24DB" w:rsidP="00CB24DB">
      <w:pPr>
        <w:pStyle w:val="Paragraphedeliste"/>
        <w:numPr>
          <w:ilvl w:val="0"/>
          <w:numId w:val="20"/>
        </w:numPr>
        <w:spacing w:after="0"/>
        <w:jc w:val="both"/>
        <w:rPr>
          <w:highlight w:val="cyan"/>
        </w:rPr>
      </w:pPr>
      <w:r w:rsidRPr="00927D3B">
        <w:rPr>
          <w:highlight w:val="cyan"/>
        </w:rPr>
        <w:t>Communicat</w:t>
      </w:r>
      <w:r w:rsidR="00653199" w:rsidRPr="00927D3B">
        <w:rPr>
          <w:highlight w:val="cyan"/>
        </w:rPr>
        <w:t xml:space="preserve">ion entre le </w:t>
      </w:r>
      <w:r w:rsidR="0090602F" w:rsidRPr="00927D3B">
        <w:rPr>
          <w:highlight w:val="cyan"/>
        </w:rPr>
        <w:t>MINISTÈRE DE LA SANTÉ</w:t>
      </w:r>
      <w:r w:rsidRPr="00927D3B">
        <w:rPr>
          <w:highlight w:val="cyan"/>
        </w:rPr>
        <w:t xml:space="preserve"> et les récipiendaires principaux, les agents locaux et le Secrétariat du Fonds mondial</w:t>
      </w:r>
    </w:p>
    <w:p w:rsidR="00CB24DB" w:rsidRPr="00DA0ACE" w:rsidRDefault="00CB24DB" w:rsidP="00CB24DB">
      <w:pPr>
        <w:pStyle w:val="Paragraphedeliste"/>
        <w:numPr>
          <w:ilvl w:val="0"/>
          <w:numId w:val="20"/>
        </w:numPr>
        <w:spacing w:after="0"/>
        <w:jc w:val="both"/>
      </w:pPr>
      <w:r w:rsidRPr="00DA0ACE">
        <w:t>Information / Communication avec les PTF</w:t>
      </w:r>
    </w:p>
    <w:p w:rsidR="00CB24DB" w:rsidRPr="00927D3B" w:rsidRDefault="00CB24DB" w:rsidP="00CB24DB">
      <w:pPr>
        <w:pStyle w:val="Paragraphedeliste"/>
        <w:numPr>
          <w:ilvl w:val="0"/>
          <w:numId w:val="20"/>
        </w:numPr>
        <w:spacing w:after="0"/>
        <w:jc w:val="both"/>
        <w:rPr>
          <w:highlight w:val="cyan"/>
        </w:rPr>
      </w:pPr>
      <w:r w:rsidRPr="00DA0ACE">
        <w:t xml:space="preserve">Communication entre les membres </w:t>
      </w:r>
      <w:r w:rsidR="009D4363" w:rsidRPr="00DA0ACE">
        <w:t>du MINISTERE DE LA SANTE</w:t>
      </w:r>
      <w:r w:rsidRPr="00DA0ACE">
        <w:t xml:space="preserve"> et </w:t>
      </w:r>
      <w:r w:rsidRPr="00927D3B">
        <w:rPr>
          <w:highlight w:val="cyan"/>
        </w:rPr>
        <w:t xml:space="preserve">leurs groupes constitutifs </w:t>
      </w:r>
    </w:p>
    <w:p w:rsidR="00CB24DB" w:rsidRPr="00DA0ACE" w:rsidRDefault="00CB24DB" w:rsidP="00CB24DB">
      <w:pPr>
        <w:spacing w:after="0"/>
        <w:jc w:val="both"/>
      </w:pPr>
    </w:p>
    <w:p w:rsidR="00CB24DB" w:rsidRPr="00DA0ACE" w:rsidRDefault="00CB24DB" w:rsidP="00CB24DB">
      <w:pPr>
        <w:spacing w:after="0"/>
        <w:jc w:val="both"/>
        <w:rPr>
          <w:b/>
        </w:rPr>
      </w:pPr>
      <w:r w:rsidRPr="00DA0ACE">
        <w:rPr>
          <w:b/>
        </w:rPr>
        <w:t xml:space="preserve">Les membres </w:t>
      </w:r>
      <w:r w:rsidR="0090602F" w:rsidRPr="00DA0ACE">
        <w:rPr>
          <w:b/>
        </w:rPr>
        <w:t>MINISTÈRE DE LA SANTÉ</w:t>
      </w:r>
      <w:r w:rsidRPr="00DA0ACE">
        <w:rPr>
          <w:b/>
        </w:rPr>
        <w:t xml:space="preserve"> sont censés </w:t>
      </w:r>
      <w:r w:rsidR="00FE303B" w:rsidRPr="00DA0ACE">
        <w:rPr>
          <w:rFonts w:cstheme="minorHAnsi"/>
          <w:b/>
        </w:rPr>
        <w:t>à</w:t>
      </w:r>
      <w:r w:rsidRPr="00DA0ACE">
        <w:rPr>
          <w:b/>
        </w:rPr>
        <w:t xml:space="preserve"> :</w:t>
      </w:r>
    </w:p>
    <w:p w:rsidR="00CB24DB" w:rsidRPr="00DA0ACE" w:rsidRDefault="00CB24DB" w:rsidP="00CB24DB">
      <w:pPr>
        <w:pStyle w:val="Paragraphedeliste"/>
        <w:numPr>
          <w:ilvl w:val="0"/>
          <w:numId w:val="21"/>
        </w:numPr>
        <w:spacing w:after="0"/>
        <w:jc w:val="both"/>
      </w:pPr>
      <w:r w:rsidRPr="00DA0ACE">
        <w:t>Partager l’information avec leurs groupes constitutifs d'une manière ouverte et en temps opportun</w:t>
      </w:r>
    </w:p>
    <w:p w:rsidR="00CB24DB" w:rsidRPr="00DA0ACE" w:rsidRDefault="00CB24DB" w:rsidP="00CB24DB">
      <w:pPr>
        <w:pStyle w:val="Paragraphedeliste"/>
        <w:numPr>
          <w:ilvl w:val="0"/>
          <w:numId w:val="21"/>
        </w:numPr>
        <w:spacing w:after="0"/>
        <w:jc w:val="both"/>
      </w:pPr>
      <w:r w:rsidRPr="00DA0ACE">
        <w:t>Répondre aux demandes d'informations complémentaires</w:t>
      </w:r>
    </w:p>
    <w:p w:rsidR="00CB24DB" w:rsidRPr="00DA0ACE" w:rsidRDefault="00CB24DB" w:rsidP="00CB24DB">
      <w:pPr>
        <w:pStyle w:val="Paragraphedeliste"/>
        <w:numPr>
          <w:ilvl w:val="0"/>
          <w:numId w:val="21"/>
        </w:numPr>
        <w:spacing w:after="0"/>
        <w:jc w:val="both"/>
      </w:pPr>
      <w:r w:rsidRPr="00DA0ACE">
        <w:t xml:space="preserve">Consulter régulièrement leurs groupes constitutifs afin de tenir compte de leurs points de vue et préoccupations dans les décisions et les réunions </w:t>
      </w:r>
      <w:r w:rsidR="00FE303B" w:rsidRPr="00DA0ACE">
        <w:t>du MINISTERE DE LA SANTE.</w:t>
      </w:r>
    </w:p>
    <w:p w:rsidR="00CB24DB" w:rsidRPr="00DA0ACE" w:rsidRDefault="00CB24DB" w:rsidP="00CB24DB">
      <w:pPr>
        <w:spacing w:after="0"/>
        <w:jc w:val="both"/>
      </w:pPr>
    </w:p>
    <w:p w:rsidR="00CB24DB" w:rsidRPr="00DA0ACE" w:rsidRDefault="00CB24DB" w:rsidP="00CB24DB">
      <w:pPr>
        <w:pStyle w:val="Titre3"/>
        <w:rPr>
          <w:rFonts w:asciiTheme="minorHAnsi" w:hAnsiTheme="minorHAnsi"/>
        </w:rPr>
      </w:pPr>
      <w:r w:rsidRPr="00DA0ACE">
        <w:rPr>
          <w:rFonts w:asciiTheme="minorHAnsi" w:hAnsiTheme="minorHAnsi"/>
        </w:rPr>
        <w:t xml:space="preserve">Information / Communication avec les OSC </w:t>
      </w:r>
    </w:p>
    <w:p w:rsidR="00CB24DB" w:rsidRPr="00DA0ACE" w:rsidRDefault="00CB24DB" w:rsidP="00CB24DB">
      <w:pPr>
        <w:pStyle w:val="Paragraphedeliste"/>
        <w:numPr>
          <w:ilvl w:val="0"/>
          <w:numId w:val="38"/>
        </w:numPr>
        <w:spacing w:after="0"/>
        <w:jc w:val="both"/>
      </w:pPr>
      <w:r w:rsidRPr="00DA0ACE">
        <w:t>D’émettre leur avis par rapport à la mise en œuvre de différentes subventions</w:t>
      </w:r>
    </w:p>
    <w:p w:rsidR="00CB24DB" w:rsidRPr="00DA0ACE" w:rsidRDefault="00CB24DB" w:rsidP="00CB24DB">
      <w:pPr>
        <w:pStyle w:val="Paragraphedeliste"/>
        <w:numPr>
          <w:ilvl w:val="0"/>
          <w:numId w:val="38"/>
        </w:numPr>
        <w:spacing w:after="0"/>
        <w:jc w:val="both"/>
      </w:pPr>
      <w:r w:rsidRPr="00DA0ACE">
        <w:t>Servira à eux de tirer l’attention sur leurs activités : poster des évènements, PV de réunion</w:t>
      </w:r>
    </w:p>
    <w:p w:rsidR="00CB24DB" w:rsidRPr="00DA0ACE" w:rsidRDefault="00CB24DB" w:rsidP="00CB24DB">
      <w:pPr>
        <w:pStyle w:val="Paragraphedeliste"/>
        <w:numPr>
          <w:ilvl w:val="0"/>
          <w:numId w:val="38"/>
        </w:numPr>
        <w:spacing w:after="0"/>
        <w:jc w:val="both"/>
      </w:pPr>
      <w:r w:rsidRPr="00DA0ACE">
        <w:lastRenderedPageBreak/>
        <w:t>Créer d’opportunité de postuler dans la mise en œuvre d’un projet</w:t>
      </w:r>
    </w:p>
    <w:p w:rsidR="00CB24DB" w:rsidRPr="00DA0ACE" w:rsidRDefault="00CB24DB" w:rsidP="00CB24DB">
      <w:pPr>
        <w:spacing w:after="0"/>
        <w:jc w:val="both"/>
      </w:pPr>
    </w:p>
    <w:p w:rsidR="00CB24DB" w:rsidRPr="00DA0ACE" w:rsidRDefault="00CB24DB" w:rsidP="00CB24DB">
      <w:pPr>
        <w:pStyle w:val="Titre3"/>
        <w:rPr>
          <w:rFonts w:asciiTheme="minorHAnsi" w:hAnsiTheme="minorHAnsi"/>
        </w:rPr>
      </w:pPr>
      <w:r w:rsidRPr="00DA0ACE">
        <w:rPr>
          <w:rFonts w:asciiTheme="minorHAnsi" w:hAnsiTheme="minorHAnsi"/>
        </w:rPr>
        <w:t>Communication avec les Partenaires</w:t>
      </w:r>
      <w:r w:rsidR="00490926">
        <w:rPr>
          <w:rFonts w:asciiTheme="minorHAnsi" w:hAnsiTheme="minorHAnsi"/>
        </w:rPr>
        <w:t xml:space="preserve"> et le Grand Public</w:t>
      </w:r>
    </w:p>
    <w:p w:rsidR="00CB24DB" w:rsidRPr="00DA0ACE" w:rsidRDefault="00CB24DB" w:rsidP="00CB24DB">
      <w:pPr>
        <w:spacing w:after="0"/>
        <w:jc w:val="both"/>
        <w:rPr>
          <w:b/>
          <w:i/>
        </w:rPr>
      </w:pPr>
      <w:r w:rsidRPr="00DA0ACE">
        <w:rPr>
          <w:b/>
          <w:i/>
        </w:rPr>
        <w:t>Mobilisation de fonds</w:t>
      </w:r>
    </w:p>
    <w:p w:rsidR="00CB24DB" w:rsidRPr="00DA0ACE" w:rsidRDefault="00CB24DB" w:rsidP="00CB24DB">
      <w:pPr>
        <w:spacing w:after="0"/>
        <w:jc w:val="both"/>
      </w:pPr>
      <w:r w:rsidRPr="00DA0ACE">
        <w:t xml:space="preserve">Un </w:t>
      </w:r>
      <w:r w:rsidR="00DE28A2" w:rsidRPr="00DA0ACE">
        <w:rPr>
          <w:rFonts w:cs="Times New Roman"/>
          <w:color w:val="000000"/>
        </w:rPr>
        <w:t xml:space="preserve">portail </w:t>
      </w:r>
      <w:r w:rsidRPr="00DA0ACE">
        <w:t xml:space="preserve">web </w:t>
      </w:r>
      <w:r w:rsidR="002D7160" w:rsidRPr="00DA0ACE">
        <w:t xml:space="preserve">du </w:t>
      </w:r>
      <w:r w:rsidR="0090602F" w:rsidRPr="00DA0ACE">
        <w:t>MINISTÈRE DE LA SANTÉ</w:t>
      </w:r>
      <w:r w:rsidRPr="00DA0ACE">
        <w:t xml:space="preserve"> qui publie l’information s</w:t>
      </w:r>
      <w:r w:rsidR="002D7160" w:rsidRPr="00DA0ACE">
        <w:t>ur les activités des PTF</w:t>
      </w:r>
      <w:r w:rsidRPr="00DA0ACE">
        <w:t xml:space="preserve"> et </w:t>
      </w:r>
      <w:r w:rsidR="004C7FCE" w:rsidRPr="00DA0ACE">
        <w:t xml:space="preserve">du </w:t>
      </w:r>
      <w:r w:rsidR="0090602F" w:rsidRPr="00DA0ACE">
        <w:t>MINISTÈRE DE LA SANTÉ</w:t>
      </w:r>
      <w:r w:rsidRPr="00DA0ACE">
        <w:t xml:space="preserve"> de façon transparente pourra être un atout pour les activités de mobilisation de fonds. Le Plan d’action est publié avec un état de consommation du budget, les activités prévues avec un gap de financement, pourra inviter certains bailleurs à s’investir et à atteindre les objectifs visés, les objectifs </w:t>
      </w:r>
      <w:r w:rsidR="004C7FCE" w:rsidRPr="00DA0ACE">
        <w:t xml:space="preserve">du </w:t>
      </w:r>
      <w:r w:rsidR="0090602F" w:rsidRPr="00DA0ACE">
        <w:t>MINISTÈRE DE LA SANTÉ</w:t>
      </w:r>
      <w:r w:rsidRPr="00DA0ACE">
        <w:t xml:space="preserve"> concordent avec les objectifs de leur organisation. </w:t>
      </w:r>
      <w:r w:rsidR="00905354" w:rsidRPr="00DA0ACE">
        <w:t xml:space="preserve"> </w:t>
      </w:r>
    </w:p>
    <w:p w:rsidR="00CB24DB" w:rsidRPr="00DA0ACE" w:rsidRDefault="00CB24DB" w:rsidP="00CB24DB">
      <w:pPr>
        <w:spacing w:after="0"/>
        <w:jc w:val="both"/>
      </w:pPr>
      <w:r w:rsidRPr="00DA0ACE">
        <w:t>Ce que nous allons vous proposer de financer certain</w:t>
      </w:r>
      <w:r w:rsidR="003662FE" w:rsidRPr="00DA0ACE">
        <w:t>es</w:t>
      </w:r>
      <w:r w:rsidR="00C45455" w:rsidRPr="00DA0ACE">
        <w:t xml:space="preserve"> activités précises,</w:t>
      </w:r>
      <w:r w:rsidRPr="00DA0ACE">
        <w:t xml:space="preserve"> sera utile pour vou</w:t>
      </w:r>
      <w:r w:rsidR="00B23BDE" w:rsidRPr="00DA0ACE">
        <w:t>s</w:t>
      </w:r>
      <w:r w:rsidRPr="00DA0ACE">
        <w:t xml:space="preserve"> da</w:t>
      </w:r>
      <w:r w:rsidR="00C45455" w:rsidRPr="00DA0ACE">
        <w:t xml:space="preserve">ns l’atteinte de vos objectifs </w:t>
      </w:r>
    </w:p>
    <w:p w:rsidR="00CB24DB" w:rsidRPr="00DA0ACE" w:rsidRDefault="00CB24DB" w:rsidP="00CB24DB">
      <w:pPr>
        <w:pStyle w:val="Titre3"/>
        <w:rPr>
          <w:rFonts w:asciiTheme="minorHAnsi" w:hAnsiTheme="minorHAnsi"/>
        </w:rPr>
      </w:pPr>
      <w:r w:rsidRPr="00DA0ACE">
        <w:rPr>
          <w:rFonts w:asciiTheme="minorHAnsi" w:hAnsiTheme="minorHAnsi"/>
        </w:rPr>
        <w:t>Communication avec le grand public</w:t>
      </w:r>
    </w:p>
    <w:p w:rsidR="00CB24DB" w:rsidRPr="00DA0ACE" w:rsidRDefault="00CB24DB" w:rsidP="00CB24DB">
      <w:pPr>
        <w:spacing w:after="0"/>
        <w:jc w:val="both"/>
        <w:rPr>
          <w:b/>
          <w:i/>
        </w:rPr>
      </w:pPr>
      <w:r w:rsidRPr="00DA0ACE">
        <w:rPr>
          <w:b/>
          <w:i/>
        </w:rPr>
        <w:t>Information / Communication avec le grand publique</w:t>
      </w:r>
    </w:p>
    <w:p w:rsidR="00CB24DB" w:rsidRPr="00DA0ACE" w:rsidRDefault="00CB24DB" w:rsidP="00CB24DB">
      <w:pPr>
        <w:pStyle w:val="Paragraphedeliste"/>
        <w:numPr>
          <w:ilvl w:val="0"/>
          <w:numId w:val="22"/>
        </w:numPr>
        <w:spacing w:after="0"/>
        <w:jc w:val="both"/>
      </w:pPr>
      <w:r w:rsidRPr="00DA0ACE">
        <w:t xml:space="preserve">Le portail permettra d’être en liaison avec le public, la communauté en générale qui a accès à l’internet. </w:t>
      </w:r>
    </w:p>
    <w:p w:rsidR="00CB24DB" w:rsidRPr="00DA0ACE" w:rsidRDefault="00CB24DB" w:rsidP="00CB24DB">
      <w:pPr>
        <w:pStyle w:val="Paragraphedeliste"/>
        <w:numPr>
          <w:ilvl w:val="0"/>
          <w:numId w:val="22"/>
        </w:numPr>
        <w:spacing w:after="0"/>
        <w:jc w:val="both"/>
      </w:pPr>
      <w:r w:rsidRPr="00DA0ACE">
        <w:t>Il servira par exemple d’informer le public sur la localisation des centres de traitement prise en charge de</w:t>
      </w:r>
      <w:r w:rsidR="003F2CAA" w:rsidRPr="00DA0ACE">
        <w:t>s pathologies</w:t>
      </w:r>
      <w:r w:rsidRPr="00DA0ACE">
        <w:t xml:space="preserve"> et rend disponible la cartographie des différents interv</w:t>
      </w:r>
      <w:r w:rsidR="00D01E8E" w:rsidRPr="00DA0ACE">
        <w:t>enants dans les domaines de</w:t>
      </w:r>
      <w:r w:rsidRPr="00DA0ACE">
        <w:t>s ma</w:t>
      </w:r>
      <w:r w:rsidR="00D01E8E" w:rsidRPr="00DA0ACE">
        <w:t>ladies sous surveillance</w:t>
      </w:r>
      <w:r w:rsidRPr="00DA0ACE">
        <w:t>.</w:t>
      </w:r>
    </w:p>
    <w:p w:rsidR="00CB24DB" w:rsidRPr="00914E91" w:rsidRDefault="00CB24DB" w:rsidP="00CB24DB">
      <w:pPr>
        <w:pStyle w:val="Titre3"/>
        <w:rPr>
          <w:rFonts w:asciiTheme="minorHAnsi" w:hAnsiTheme="minorHAnsi"/>
        </w:rPr>
      </w:pPr>
      <w:r w:rsidRPr="00914E91">
        <w:rPr>
          <w:rFonts w:asciiTheme="minorHAnsi" w:hAnsiTheme="minorHAnsi"/>
        </w:rPr>
        <w:t>Communication avec les partenaires externes</w:t>
      </w:r>
    </w:p>
    <w:p w:rsidR="00CB24DB" w:rsidRPr="00914E91" w:rsidRDefault="00CB24DB" w:rsidP="00CB24DB">
      <w:pPr>
        <w:pStyle w:val="Paragraphedeliste"/>
        <w:numPr>
          <w:ilvl w:val="0"/>
          <w:numId w:val="37"/>
        </w:numPr>
        <w:spacing w:after="0"/>
        <w:jc w:val="both"/>
      </w:pPr>
      <w:r w:rsidRPr="00914E91">
        <w:t xml:space="preserve">Information sur les activités </w:t>
      </w:r>
      <w:r w:rsidR="004C7FCE" w:rsidRPr="00914E91">
        <w:t xml:space="preserve">du </w:t>
      </w:r>
      <w:r w:rsidR="0090602F" w:rsidRPr="00914E91">
        <w:t>MINISTÈRE DE LA SANTÉ</w:t>
      </w:r>
      <w:r w:rsidR="00554A25" w:rsidRPr="00914E91">
        <w:t xml:space="preserve">, </w:t>
      </w:r>
      <w:r w:rsidR="00914E91" w:rsidRPr="00914E91">
        <w:t xml:space="preserve">les programmes nationaux (PNLSH, PNLAT, PNLP, Santé familiale, PEV, Santé communautaire, … </w:t>
      </w:r>
      <w:r w:rsidR="00914E91" w:rsidRPr="00914E91">
        <w:t>), l</w:t>
      </w:r>
      <w:r w:rsidR="00554A25" w:rsidRPr="00914E91">
        <w:t>es PTF</w:t>
      </w:r>
      <w:r w:rsidR="009368E5" w:rsidRPr="00914E91">
        <w:t xml:space="preserve"> </w:t>
      </w:r>
      <w:r w:rsidR="00914E91" w:rsidRPr="00914E91">
        <w:t xml:space="preserve">/ INGO </w:t>
      </w:r>
      <w:r w:rsidR="009368E5" w:rsidRPr="00914E91">
        <w:t>(par exemple Fonds Mond</w:t>
      </w:r>
      <w:r w:rsidR="00914E91" w:rsidRPr="00914E91">
        <w:t xml:space="preserve">iale, GIZ, Banque Mondiale, MSF, Action Damien etc), Les associations/ONG (OCASS, COFEL, REGAP, REFIG, </w:t>
      </w:r>
    </w:p>
    <w:p w:rsidR="00CB24DB" w:rsidRPr="00914E91" w:rsidRDefault="00CB24DB" w:rsidP="00CB24DB">
      <w:pPr>
        <w:pStyle w:val="Paragraphedeliste"/>
        <w:numPr>
          <w:ilvl w:val="0"/>
          <w:numId w:val="37"/>
        </w:numPr>
        <w:spacing w:after="0"/>
        <w:jc w:val="both"/>
      </w:pPr>
      <w:r w:rsidRPr="00914E91">
        <w:t xml:space="preserve">Communiquer les critères de qualité d’une bonne prise en charge / Standards de traitement </w:t>
      </w:r>
    </w:p>
    <w:p w:rsidR="00CB24DB" w:rsidRPr="00DA0ACE" w:rsidRDefault="00CB24DB" w:rsidP="00CB24DB">
      <w:pPr>
        <w:spacing w:after="0"/>
        <w:jc w:val="both"/>
      </w:pPr>
    </w:p>
    <w:p w:rsidR="00CB24DB" w:rsidRPr="00DA0ACE" w:rsidRDefault="00CB24DB" w:rsidP="00CB24DB">
      <w:pPr>
        <w:pStyle w:val="Titre2"/>
        <w:rPr>
          <w:rFonts w:asciiTheme="minorHAnsi" w:hAnsiTheme="minorHAnsi"/>
        </w:rPr>
      </w:pPr>
      <w:bookmarkStart w:id="30" w:name="_Toc524441132"/>
      <w:r w:rsidRPr="00DA0ACE">
        <w:rPr>
          <w:rFonts w:asciiTheme="minorHAnsi" w:hAnsiTheme="minorHAnsi"/>
        </w:rPr>
        <w:t>Plateforme pour un travail collaboratif / Dépôt de documents</w:t>
      </w:r>
      <w:bookmarkEnd w:id="30"/>
    </w:p>
    <w:p w:rsidR="00CB24DB" w:rsidRPr="00DA0ACE" w:rsidRDefault="00CB24DB" w:rsidP="00CB24DB">
      <w:pPr>
        <w:pStyle w:val="Titre3"/>
        <w:rPr>
          <w:rFonts w:asciiTheme="minorHAnsi" w:hAnsiTheme="minorHAnsi"/>
        </w:rPr>
      </w:pPr>
      <w:r w:rsidRPr="00DA0ACE">
        <w:rPr>
          <w:rFonts w:asciiTheme="minorHAnsi" w:hAnsiTheme="minorHAnsi"/>
        </w:rPr>
        <w:t>Circuit d’informations rapide et informel</w:t>
      </w:r>
    </w:p>
    <w:p w:rsidR="00CB24DB" w:rsidRPr="00DA0ACE" w:rsidRDefault="00CB24DB" w:rsidP="00CB24DB">
      <w:pPr>
        <w:spacing w:after="0"/>
        <w:jc w:val="both"/>
      </w:pPr>
      <w:r w:rsidRPr="00DA0ACE">
        <w:t>Des espaces des travaux réservés pour diff</w:t>
      </w:r>
      <w:r w:rsidR="00B47C21" w:rsidRPr="00DA0ACE">
        <w:t>érents groupes permettront un</w:t>
      </w:r>
      <w:r w:rsidRPr="00DA0ACE">
        <w:t xml:space="preserve"> circuit d’informations rapide et informel.</w:t>
      </w:r>
    </w:p>
    <w:p w:rsidR="00CB24DB" w:rsidRPr="00DA0ACE" w:rsidRDefault="00CB24DB" w:rsidP="00CB24DB">
      <w:pPr>
        <w:pStyle w:val="Titre3"/>
        <w:rPr>
          <w:rFonts w:asciiTheme="minorHAnsi" w:hAnsiTheme="minorHAnsi"/>
        </w:rPr>
      </w:pPr>
      <w:r w:rsidRPr="00DA0ACE">
        <w:rPr>
          <w:rFonts w:asciiTheme="minorHAnsi" w:hAnsiTheme="minorHAnsi"/>
        </w:rPr>
        <w:t>Collaboration en ligne</w:t>
      </w:r>
    </w:p>
    <w:p w:rsidR="00CB24DB" w:rsidRPr="00DA0ACE" w:rsidRDefault="00CB24DB" w:rsidP="00CB24DB">
      <w:pPr>
        <w:pStyle w:val="Paragraphedeliste"/>
        <w:numPr>
          <w:ilvl w:val="0"/>
          <w:numId w:val="33"/>
        </w:numPr>
        <w:spacing w:after="0"/>
        <w:jc w:val="both"/>
      </w:pPr>
      <w:r w:rsidRPr="00DA0ACE">
        <w:t xml:space="preserve">Il permet une </w:t>
      </w:r>
      <w:r w:rsidR="005D578E" w:rsidRPr="00DA0ACE">
        <w:t xml:space="preserve">collaboration en ligne dans un </w:t>
      </w:r>
      <w:r w:rsidRPr="00DA0ACE">
        <w:t>espace protégé dans le cadre de la finalisation des documents (procès-verbaux, rapports de mission, fiches techniques, amendements de budget, TDR.</w:t>
      </w:r>
    </w:p>
    <w:p w:rsidR="00CB24DB" w:rsidRPr="00DA0ACE" w:rsidRDefault="00CB24DB" w:rsidP="00CB24DB">
      <w:pPr>
        <w:pStyle w:val="Paragraphedeliste"/>
        <w:numPr>
          <w:ilvl w:val="0"/>
          <w:numId w:val="33"/>
        </w:numPr>
        <w:spacing w:after="0"/>
        <w:jc w:val="both"/>
      </w:pPr>
      <w:r w:rsidRPr="00DA0ACE">
        <w:t>Espace de c</w:t>
      </w:r>
      <w:r w:rsidR="003146C2" w:rsidRPr="00DA0ACE">
        <w:t>ommunication avec les PTF</w:t>
      </w:r>
      <w:r w:rsidR="007E0A09" w:rsidRPr="00DA0ACE">
        <w:t>,</w:t>
      </w:r>
      <w:r w:rsidRPr="00DA0ACE">
        <w:t xml:space="preserve"> dépôt et archivage de documents et diffusion</w:t>
      </w:r>
    </w:p>
    <w:p w:rsidR="00CB24DB" w:rsidRPr="00DA0ACE" w:rsidRDefault="00CB24DB" w:rsidP="00CB24DB">
      <w:pPr>
        <w:pStyle w:val="Paragraphedeliste"/>
        <w:numPr>
          <w:ilvl w:val="0"/>
          <w:numId w:val="33"/>
        </w:numPr>
        <w:spacing w:after="0"/>
        <w:jc w:val="both"/>
      </w:pPr>
      <w:r w:rsidRPr="00DA0ACE">
        <w:t>Les commissions / comités puissent échanger les documents et travailler dans le</w:t>
      </w:r>
      <w:r w:rsidR="003B45A7" w:rsidRPr="00DA0ACE">
        <w:t>s</w:t>
      </w:r>
      <w:r w:rsidRPr="00DA0ACE">
        <w:t xml:space="preserve"> espaces protégés</w:t>
      </w:r>
    </w:p>
    <w:p w:rsidR="00CB24DB" w:rsidRPr="00DA0ACE" w:rsidRDefault="00CB24DB" w:rsidP="00CB24DB">
      <w:pPr>
        <w:pStyle w:val="Paragraphedeliste"/>
        <w:numPr>
          <w:ilvl w:val="0"/>
          <w:numId w:val="33"/>
        </w:numPr>
        <w:spacing w:after="0"/>
        <w:jc w:val="both"/>
      </w:pPr>
      <w:r w:rsidRPr="00DA0ACE">
        <w:rPr>
          <w:b/>
        </w:rPr>
        <w:t>Avantage :</w:t>
      </w:r>
      <w:r w:rsidR="00612306" w:rsidRPr="00DA0ACE">
        <w:t xml:space="preserve"> tou</w:t>
      </w:r>
      <w:r w:rsidRPr="00DA0ACE">
        <w:t>s les concernés auront la même inform</w:t>
      </w:r>
      <w:r w:rsidR="00612306" w:rsidRPr="00DA0ACE">
        <w:t xml:space="preserve">ation ; les documents relatifs sont stockés </w:t>
      </w:r>
      <w:r w:rsidRPr="00DA0ACE">
        <w:t>et disponible</w:t>
      </w:r>
      <w:r w:rsidR="00612306" w:rsidRPr="00DA0ACE">
        <w:t>s</w:t>
      </w:r>
      <w:r w:rsidRPr="00DA0ACE">
        <w:t xml:space="preserve"> pour chacun</w:t>
      </w:r>
      <w:r w:rsidR="00ED68CF" w:rsidRPr="00DA0ACE">
        <w:t>.</w:t>
      </w:r>
    </w:p>
    <w:p w:rsidR="00CB24DB" w:rsidRPr="00DA0ACE" w:rsidRDefault="00CB24DB" w:rsidP="00CB24DB">
      <w:pPr>
        <w:pStyle w:val="Titre4"/>
      </w:pPr>
      <w:r w:rsidRPr="00DA0ACE">
        <w:lastRenderedPageBreak/>
        <w:t>Rédaction collaborative - de co-création, de co-conception, de co-réalisation d’objets</w:t>
      </w:r>
    </w:p>
    <w:p w:rsidR="00CB24DB" w:rsidRPr="00DA0ACE" w:rsidRDefault="00CB24DB" w:rsidP="00CB24DB">
      <w:pPr>
        <w:pStyle w:val="Paragraphedeliste"/>
        <w:numPr>
          <w:ilvl w:val="0"/>
          <w:numId w:val="34"/>
        </w:numPr>
        <w:spacing w:after="0"/>
        <w:jc w:val="both"/>
      </w:pPr>
      <w:r w:rsidRPr="00DA0ACE">
        <w:t xml:space="preserve">Le principe de la « rédaction collaborative » est de créer, via une plateforme (i.e. </w:t>
      </w:r>
      <w:r w:rsidRPr="00DA0ACE">
        <w:rPr>
          <w:b/>
        </w:rPr>
        <w:t>Open Atrium</w:t>
      </w:r>
      <w:r w:rsidR="00914E91">
        <w:t xml:space="preserve"> en Drupal)</w:t>
      </w:r>
      <w:r w:rsidRPr="00DA0ACE">
        <w:t xml:space="preserve"> en ligne, un document accessible à tous les membres du groupe, en tous lieux et à tout moment</w:t>
      </w:r>
    </w:p>
    <w:p w:rsidR="00CB24DB" w:rsidRPr="00DA0ACE" w:rsidRDefault="00CB24DB" w:rsidP="00CB24DB">
      <w:pPr>
        <w:pStyle w:val="Paragraphedeliste"/>
        <w:numPr>
          <w:ilvl w:val="0"/>
          <w:numId w:val="34"/>
        </w:numPr>
        <w:spacing w:after="0"/>
        <w:jc w:val="both"/>
      </w:pPr>
      <w:r w:rsidRPr="00DA0ACE">
        <w:t>L’interaction entre les participants peut donc se faire à distance en temps réel comme en temps différé</w:t>
      </w:r>
    </w:p>
    <w:p w:rsidR="00CB24DB" w:rsidRPr="00DA0ACE" w:rsidRDefault="00CB24DB" w:rsidP="00CB24DB">
      <w:pPr>
        <w:pStyle w:val="Paragraphedeliste"/>
        <w:numPr>
          <w:ilvl w:val="0"/>
          <w:numId w:val="34"/>
        </w:numPr>
        <w:spacing w:after="0"/>
        <w:jc w:val="both"/>
      </w:pPr>
      <w:r w:rsidRPr="00DA0ACE">
        <w:t>Ainsi, chacun peut travailler ensemble sur un seul et même document et de cette manière y apporter corrections, ajouts, annotations et commentaires. Les rédacteurs ont l’assurance d’intervenir sur la dernière version du document en date.</w:t>
      </w:r>
    </w:p>
    <w:p w:rsidR="00CB24DB" w:rsidRPr="00DA0ACE" w:rsidRDefault="00CB24DB" w:rsidP="00CB24DB">
      <w:pPr>
        <w:pStyle w:val="Paragraphedeliste"/>
        <w:numPr>
          <w:ilvl w:val="0"/>
          <w:numId w:val="34"/>
        </w:numPr>
        <w:spacing w:after="0"/>
        <w:jc w:val="both"/>
      </w:pPr>
      <w:r w:rsidRPr="00DA0ACE">
        <w:t>Un des bénéfices du travail collaboratif est tout d’abord de réduire les contraintes liées à la synchronisation des emplois du temps et à la dispersion géographique des membres d’une équipe pouvant être issus de différentes structures.</w:t>
      </w:r>
    </w:p>
    <w:p w:rsidR="00CB24DB" w:rsidRPr="00DA0ACE" w:rsidRDefault="00CB24DB" w:rsidP="00CB24DB">
      <w:pPr>
        <w:pStyle w:val="Titre2"/>
        <w:rPr>
          <w:rFonts w:asciiTheme="minorHAnsi" w:hAnsiTheme="minorHAnsi"/>
        </w:rPr>
      </w:pPr>
      <w:bookmarkStart w:id="31" w:name="_Toc524441133"/>
      <w:r w:rsidRPr="00DA0ACE">
        <w:rPr>
          <w:rFonts w:asciiTheme="minorHAnsi" w:hAnsiTheme="minorHAnsi"/>
        </w:rPr>
        <w:t>Activités transversales / Renforcement des compétences</w:t>
      </w:r>
      <w:bookmarkEnd w:id="31"/>
    </w:p>
    <w:p w:rsidR="00CB24DB" w:rsidRPr="00DA0ACE" w:rsidRDefault="00CB24DB" w:rsidP="00CB24DB">
      <w:pPr>
        <w:spacing w:after="0"/>
        <w:jc w:val="both"/>
        <w:rPr>
          <w:b/>
          <w:i/>
        </w:rPr>
      </w:pPr>
      <w:r w:rsidRPr="00DA0ACE">
        <w:rPr>
          <w:b/>
          <w:i/>
        </w:rPr>
        <w:t>Compétence numérique - Gestion de connaissances personnell</w:t>
      </w:r>
      <w:r w:rsidR="00A04AEB" w:rsidRPr="00DA0ACE">
        <w:rPr>
          <w:b/>
          <w:i/>
        </w:rPr>
        <w:t>es (PKM) -   Promotion des nouvelles</w:t>
      </w:r>
      <w:r w:rsidRPr="00DA0ACE">
        <w:rPr>
          <w:b/>
          <w:i/>
        </w:rPr>
        <w:t xml:space="preserve"> TIC en situation de faible bande passante </w:t>
      </w:r>
      <w:r w:rsidRPr="00DA0ACE">
        <w:rPr>
          <w:b/>
          <w:i/>
        </w:rPr>
        <w:tab/>
      </w:r>
    </w:p>
    <w:p w:rsidR="00CB24DB" w:rsidRPr="00DA0ACE" w:rsidRDefault="00CB24DB" w:rsidP="00CB24DB">
      <w:pPr>
        <w:pStyle w:val="Paragraphedeliste"/>
        <w:numPr>
          <w:ilvl w:val="0"/>
          <w:numId w:val="23"/>
        </w:numPr>
        <w:spacing w:after="0"/>
        <w:jc w:val="both"/>
      </w:pPr>
      <w:r w:rsidRPr="00DA0ACE">
        <w:t>Compétence numérique</w:t>
      </w:r>
    </w:p>
    <w:p w:rsidR="00CB24DB" w:rsidRPr="00DA0ACE" w:rsidRDefault="00CB24DB" w:rsidP="00CB24DB">
      <w:pPr>
        <w:pStyle w:val="Paragraphedeliste"/>
        <w:numPr>
          <w:ilvl w:val="0"/>
          <w:numId w:val="23"/>
        </w:numPr>
        <w:spacing w:after="0"/>
        <w:jc w:val="both"/>
      </w:pPr>
      <w:r w:rsidRPr="00DA0ACE">
        <w:t>Gestion de connaissances personnelles (PKM)</w:t>
      </w:r>
    </w:p>
    <w:p w:rsidR="00CB24DB" w:rsidRPr="00DA0ACE" w:rsidRDefault="00CB24DB" w:rsidP="00CB24DB">
      <w:pPr>
        <w:pStyle w:val="Paragraphedeliste"/>
        <w:numPr>
          <w:ilvl w:val="0"/>
          <w:numId w:val="23"/>
        </w:numPr>
        <w:spacing w:after="0"/>
        <w:jc w:val="both"/>
      </w:pPr>
      <w:r w:rsidRPr="00DA0ACE">
        <w:t>Promotion des NTIC</w:t>
      </w:r>
      <w:r w:rsidRPr="00DA0ACE">
        <w:tab/>
        <w:t xml:space="preserve"> </w:t>
      </w:r>
      <w:r w:rsidRPr="00DA0ACE">
        <w:tab/>
      </w:r>
    </w:p>
    <w:p w:rsidR="00CB24DB" w:rsidRPr="00DA0ACE" w:rsidRDefault="00CB24DB" w:rsidP="00CB24DB">
      <w:pPr>
        <w:spacing w:after="0"/>
        <w:jc w:val="both"/>
      </w:pPr>
    </w:p>
    <w:p w:rsidR="00CB24DB" w:rsidRPr="00DA0ACE" w:rsidRDefault="00CB24DB" w:rsidP="00CB24DB">
      <w:pPr>
        <w:pStyle w:val="Titre2"/>
        <w:rPr>
          <w:rFonts w:asciiTheme="minorHAnsi" w:hAnsiTheme="minorHAnsi"/>
        </w:rPr>
      </w:pPr>
      <w:bookmarkStart w:id="32" w:name="_Toc524441134"/>
      <w:r w:rsidRPr="00DA0ACE">
        <w:rPr>
          <w:rFonts w:asciiTheme="minorHAnsi" w:hAnsiTheme="minorHAnsi"/>
        </w:rPr>
        <w:t>3.4 Contraintes techniques</w:t>
      </w:r>
      <w:bookmarkEnd w:id="32"/>
      <w:r w:rsidRPr="00DA0ACE">
        <w:rPr>
          <w:rFonts w:asciiTheme="minorHAnsi" w:hAnsiTheme="minorHAnsi"/>
        </w:rPr>
        <w:t xml:space="preserve"> </w:t>
      </w:r>
    </w:p>
    <w:p w:rsidR="00CB24DB" w:rsidRPr="00DA0ACE" w:rsidRDefault="00CB24DB" w:rsidP="00CB24DB">
      <w:pPr>
        <w:pStyle w:val="Default"/>
        <w:rPr>
          <w:rFonts w:asciiTheme="minorHAnsi" w:hAnsiTheme="minorHAnsi" w:cs="Calibri"/>
          <w:b/>
          <w:color w:val="auto"/>
          <w:sz w:val="22"/>
          <w:szCs w:val="22"/>
        </w:rPr>
      </w:pPr>
      <w:r w:rsidRPr="00DA0ACE">
        <w:rPr>
          <w:rFonts w:asciiTheme="minorHAnsi" w:hAnsiTheme="minorHAnsi" w:cs="Calibri"/>
          <w:b/>
          <w:color w:val="auto"/>
          <w:sz w:val="22"/>
          <w:szCs w:val="22"/>
        </w:rPr>
        <w:t>P</w:t>
      </w:r>
      <w:r w:rsidRPr="00DA0ACE">
        <w:rPr>
          <w:rFonts w:asciiTheme="minorHAnsi" w:hAnsiTheme="minorHAnsi" w:cs="Calibri"/>
          <w:b/>
          <w:bCs/>
          <w:color w:val="auto"/>
          <w:sz w:val="22"/>
          <w:szCs w:val="22"/>
        </w:rPr>
        <w:t xml:space="preserve">érimètre technique escompté </w:t>
      </w:r>
      <w:r w:rsidRPr="00DA0ACE">
        <w:rPr>
          <w:rFonts w:asciiTheme="minorHAnsi" w:hAnsiTheme="minorHAnsi" w:cs="Calibri"/>
          <w:b/>
          <w:color w:val="auto"/>
          <w:sz w:val="22"/>
          <w:szCs w:val="22"/>
        </w:rPr>
        <w:t xml:space="preserve">: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rPr>
          <w:b/>
        </w:rPr>
      </w:pPr>
      <w:r w:rsidRPr="00DA0ACE">
        <w:rPr>
          <w:rFonts w:cs="Courier New"/>
          <w:b/>
        </w:rPr>
        <w:t>S</w:t>
      </w:r>
      <w:r w:rsidRPr="00DA0ACE">
        <w:rPr>
          <w:b/>
        </w:rPr>
        <w:t>olution(s) technique(s) privilégiez-vous pour le dév</w:t>
      </w:r>
      <w:r w:rsidR="0012074C" w:rsidRPr="00DA0ACE">
        <w:rPr>
          <w:b/>
        </w:rPr>
        <w:t>eloppement/refonte de votre portail</w:t>
      </w:r>
      <w:r w:rsidRPr="00DA0ACE">
        <w:rPr>
          <w:b/>
        </w:rPr>
        <w:t xml:space="preserve"> ? </w:t>
      </w:r>
    </w:p>
    <w:p w:rsidR="00CB24DB" w:rsidRPr="00DA0ACE" w:rsidRDefault="00CB24DB" w:rsidP="00CB24DB">
      <w:pPr>
        <w:pStyle w:val="Paragraphedeliste"/>
        <w:numPr>
          <w:ilvl w:val="0"/>
          <w:numId w:val="30"/>
        </w:numPr>
      </w:pPr>
      <w:r w:rsidRPr="00DA0ACE">
        <w:rPr>
          <w:rFonts w:cs="Courier New"/>
        </w:rPr>
        <w:t>N</w:t>
      </w:r>
      <w:r w:rsidR="00E742A0" w:rsidRPr="00DA0ACE">
        <w:t xml:space="preserve">avigateurs doit </w:t>
      </w:r>
      <w:r w:rsidRPr="00DA0ACE">
        <w:t xml:space="preserve">afficher correctement votre </w:t>
      </w:r>
      <w:r w:rsidR="00E742A0" w:rsidRPr="00DA0ACE">
        <w:rPr>
          <w:rFonts w:cs="Times New Roman"/>
          <w:color w:val="000000"/>
        </w:rPr>
        <w:t xml:space="preserve">portail </w:t>
      </w:r>
      <w:r w:rsidRPr="00DA0ACE">
        <w:t>(compatibilité technique liée à l’affichage sur IE, Mozilla, Chrome, Opera etc..)</w:t>
      </w:r>
    </w:p>
    <w:p w:rsidR="00CB24DB" w:rsidRPr="00DA0ACE" w:rsidRDefault="00CB24DB" w:rsidP="00CB24DB">
      <w:pPr>
        <w:pStyle w:val="Paragraphedeliste"/>
        <w:numPr>
          <w:ilvl w:val="0"/>
          <w:numId w:val="30"/>
        </w:numPr>
      </w:pPr>
      <w:r w:rsidRPr="00DA0ACE">
        <w:rPr>
          <w:rFonts w:cs="Courier New"/>
        </w:rPr>
        <w:t>B</w:t>
      </w:r>
      <w:r w:rsidRPr="00DA0ACE">
        <w:t xml:space="preserve">esoin d’intégrer des flux d’articles en masse depuis des fichiers catalogue fournis par le prestataire ? </w:t>
      </w:r>
    </w:p>
    <w:p w:rsidR="00CB24DB" w:rsidRPr="00DA0ACE" w:rsidRDefault="00CB24DB" w:rsidP="00CB24DB">
      <w:pPr>
        <w:pStyle w:val="Titre1"/>
        <w:rPr>
          <w:rFonts w:asciiTheme="minorHAnsi" w:hAnsiTheme="minorHAnsi"/>
        </w:rPr>
      </w:pPr>
      <w:bookmarkStart w:id="33" w:name="_Toc524441135"/>
      <w:r w:rsidRPr="00DA0ACE">
        <w:rPr>
          <w:rFonts w:asciiTheme="minorHAnsi" w:hAnsiTheme="minorHAnsi"/>
        </w:rPr>
        <w:t>4. Prestations attendues</w:t>
      </w:r>
      <w:bookmarkEnd w:id="33"/>
      <w:r w:rsidRPr="00DA0ACE">
        <w:rPr>
          <w:rFonts w:asciiTheme="minorHAnsi" w:hAnsiTheme="minorHAnsi"/>
        </w:rPr>
        <w:t xml:space="preserve"> </w:t>
      </w:r>
    </w:p>
    <w:p w:rsidR="00CB24DB" w:rsidRPr="00DA0ACE" w:rsidRDefault="00EC3797" w:rsidP="00CB24DB">
      <w:pPr>
        <w:pStyle w:val="Paragraphedeliste"/>
        <w:numPr>
          <w:ilvl w:val="0"/>
          <w:numId w:val="10"/>
        </w:numPr>
        <w:jc w:val="both"/>
      </w:pPr>
      <w:r w:rsidRPr="00DA0ACE">
        <w:t>Le portail</w:t>
      </w:r>
      <w:r w:rsidR="00CB24DB" w:rsidRPr="00DA0ACE">
        <w:t xml:space="preserve"> Web est conçu et développé ; </w:t>
      </w:r>
    </w:p>
    <w:p w:rsidR="00CB24DB" w:rsidRPr="00DA0ACE" w:rsidRDefault="00EC3797" w:rsidP="00CB24DB">
      <w:pPr>
        <w:pStyle w:val="Paragraphedeliste"/>
        <w:numPr>
          <w:ilvl w:val="0"/>
          <w:numId w:val="10"/>
        </w:numPr>
        <w:jc w:val="both"/>
      </w:pPr>
      <w:r w:rsidRPr="00DA0ACE">
        <w:t>Le portail</w:t>
      </w:r>
      <w:r w:rsidR="00CB24DB" w:rsidRPr="00DA0ACE">
        <w:t xml:space="preserve"> Web est hébergé et le nom de domaine acquis ; </w:t>
      </w:r>
    </w:p>
    <w:p w:rsidR="00CB24DB" w:rsidRPr="00DA0ACE" w:rsidRDefault="00CB24DB" w:rsidP="00CB24DB">
      <w:pPr>
        <w:pStyle w:val="Paragraphedeliste"/>
        <w:numPr>
          <w:ilvl w:val="0"/>
          <w:numId w:val="10"/>
        </w:numPr>
        <w:jc w:val="both"/>
      </w:pPr>
      <w:r w:rsidRPr="00DA0ACE">
        <w:t xml:space="preserve">Les premières informations fournies sont intégrées et mise à jour sur le </w:t>
      </w:r>
      <w:r w:rsidR="00744304" w:rsidRPr="00DA0ACE">
        <w:rPr>
          <w:rFonts w:cs="Times New Roman"/>
          <w:color w:val="000000"/>
        </w:rPr>
        <w:t xml:space="preserve">portail </w:t>
      </w:r>
      <w:r w:rsidRPr="00DA0ACE">
        <w:t>Web</w:t>
      </w:r>
    </w:p>
    <w:p w:rsidR="00CB24DB" w:rsidRPr="00DA0ACE" w:rsidRDefault="00EC3797" w:rsidP="00CB24DB">
      <w:pPr>
        <w:pStyle w:val="Paragraphedeliste"/>
        <w:numPr>
          <w:ilvl w:val="0"/>
          <w:numId w:val="10"/>
        </w:numPr>
        <w:jc w:val="both"/>
      </w:pPr>
      <w:r w:rsidRPr="00DA0ACE">
        <w:t>Le portail</w:t>
      </w:r>
      <w:r w:rsidR="00CB24DB" w:rsidRPr="00DA0ACE">
        <w:t xml:space="preserve"> Web est mis en ligne et fonctionnelle ;</w:t>
      </w:r>
    </w:p>
    <w:p w:rsidR="00CB24DB" w:rsidRPr="00DA0ACE" w:rsidRDefault="00EC3797" w:rsidP="00CB24DB">
      <w:pPr>
        <w:pStyle w:val="Paragraphedeliste"/>
        <w:numPr>
          <w:ilvl w:val="0"/>
          <w:numId w:val="10"/>
        </w:numPr>
        <w:jc w:val="both"/>
      </w:pPr>
      <w:r w:rsidRPr="00DA0ACE">
        <w:t>Administration technique du portail</w:t>
      </w:r>
      <w:r w:rsidR="00CB24DB" w:rsidRPr="00DA0ACE">
        <w:t xml:space="preserve"> Web (à distance)</w:t>
      </w:r>
    </w:p>
    <w:p w:rsidR="00CB24DB" w:rsidRPr="00DA0ACE" w:rsidRDefault="00CB24DB" w:rsidP="00CB24DB">
      <w:pPr>
        <w:pStyle w:val="Paragraphedeliste"/>
        <w:numPr>
          <w:ilvl w:val="0"/>
          <w:numId w:val="10"/>
        </w:numPr>
        <w:jc w:val="both"/>
      </w:pPr>
      <w:r w:rsidRPr="00DA0ACE">
        <w:t xml:space="preserve">Formation des administrateurs (éditorial) à distance </w:t>
      </w:r>
    </w:p>
    <w:p w:rsidR="00CB24DB" w:rsidRPr="00DA0ACE" w:rsidRDefault="00CB24DB" w:rsidP="00CB24DB">
      <w:pPr>
        <w:pStyle w:val="Paragraphedeliste"/>
        <w:numPr>
          <w:ilvl w:val="0"/>
          <w:numId w:val="10"/>
        </w:numPr>
        <w:jc w:val="both"/>
      </w:pPr>
      <w:r w:rsidRPr="00DA0ACE">
        <w:t>Maintenanc</w:t>
      </w:r>
      <w:r w:rsidR="00EC3797" w:rsidRPr="00DA0ACE">
        <w:t>e et service après-vente du portail</w:t>
      </w:r>
      <w:r w:rsidRPr="00DA0ACE">
        <w:t xml:space="preserve"> Web</w:t>
      </w:r>
    </w:p>
    <w:p w:rsidR="007B26F9" w:rsidRDefault="007B26F9" w:rsidP="00CB24DB">
      <w:pPr>
        <w:spacing w:after="0"/>
        <w:jc w:val="both"/>
        <w:rPr>
          <w:b/>
        </w:rPr>
      </w:pPr>
    </w:p>
    <w:p w:rsidR="00CB24DB" w:rsidRPr="00DA0ACE" w:rsidRDefault="00CB24DB" w:rsidP="00CB24DB">
      <w:pPr>
        <w:spacing w:after="0"/>
        <w:jc w:val="both"/>
        <w:rPr>
          <w:b/>
        </w:rPr>
      </w:pPr>
      <w:r w:rsidRPr="00DA0ACE">
        <w:rPr>
          <w:b/>
        </w:rPr>
        <w:lastRenderedPageBreak/>
        <w:t>Hébergement, administration et service après-vente ou maintenance</w:t>
      </w:r>
    </w:p>
    <w:p w:rsidR="00CB24DB" w:rsidRPr="00DA0ACE" w:rsidRDefault="00CB24DB" w:rsidP="00CB24DB">
      <w:pPr>
        <w:pStyle w:val="Paragraphedeliste"/>
        <w:numPr>
          <w:ilvl w:val="0"/>
          <w:numId w:val="11"/>
        </w:numPr>
        <w:spacing w:after="0"/>
        <w:jc w:val="both"/>
      </w:pPr>
      <w:r w:rsidRPr="00DA0ACE">
        <w:t>Le soumissionnaire mettra en œuvre les principa</w:t>
      </w:r>
      <w:r w:rsidR="00602335" w:rsidRPr="00DA0ACE">
        <w:t>ux axes de développement du portail web</w:t>
      </w:r>
      <w:r w:rsidRPr="00DA0ACE">
        <w:t xml:space="preserve"> en prenant en compte les ressources matérielles et logicielles disponibles et, en utilisant la technologie la plus adaptée</w:t>
      </w:r>
    </w:p>
    <w:p w:rsidR="00CB24DB" w:rsidRPr="00DA0ACE" w:rsidRDefault="00CB24DB" w:rsidP="00CB24DB">
      <w:pPr>
        <w:pStyle w:val="Paragraphedeliste"/>
        <w:numPr>
          <w:ilvl w:val="0"/>
          <w:numId w:val="11"/>
        </w:numPr>
        <w:jc w:val="both"/>
      </w:pPr>
      <w:r w:rsidRPr="00DA0ACE">
        <w:t xml:space="preserve">A l'issue de la phase de développement et, après validation par l’équipe portail web </w:t>
      </w:r>
      <w:r w:rsidR="0090602F" w:rsidRPr="00DA0ACE">
        <w:t>MINISTÈRE DE LA SANTÉ</w:t>
      </w:r>
      <w:r w:rsidRPr="00DA0ACE">
        <w:t xml:space="preserve"> du nom de domaine, ainsi que sa réservation et les formalités y afférentes, le soumissionnaire assurera l</w:t>
      </w:r>
      <w:r w:rsidR="00E73D20" w:rsidRPr="00DA0ACE">
        <w:t>'installation définitive du portail</w:t>
      </w:r>
      <w:r w:rsidRPr="00DA0ACE">
        <w:t xml:space="preserve"> web chez l'hébergeur choisi par le projet</w:t>
      </w:r>
    </w:p>
    <w:p w:rsidR="00CB24DB" w:rsidRPr="00DA0ACE" w:rsidRDefault="00CB24DB" w:rsidP="00CB24DB">
      <w:pPr>
        <w:pStyle w:val="Default"/>
        <w:rPr>
          <w:rFonts w:asciiTheme="minorHAnsi" w:hAnsiTheme="minorHAnsi" w:cs="Calibri"/>
          <w:color w:val="auto"/>
          <w:sz w:val="22"/>
          <w:szCs w:val="22"/>
        </w:rPr>
      </w:pPr>
      <w:bookmarkStart w:id="34" w:name="_Hlk8190040"/>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P</w:t>
      </w:r>
      <w:r w:rsidRPr="00DA0ACE">
        <w:rPr>
          <w:rFonts w:asciiTheme="minorHAnsi" w:hAnsiTheme="minorHAnsi" w:cs="Calibri"/>
          <w:b/>
          <w:bCs/>
          <w:color w:val="auto"/>
          <w:sz w:val="22"/>
          <w:szCs w:val="22"/>
        </w:rPr>
        <w:t xml:space="preserve">érimètre d’intervention du prestataire </w:t>
      </w:r>
      <w:r w:rsidRPr="00DA0ACE">
        <w:rPr>
          <w:rFonts w:asciiTheme="minorHAnsi" w:hAnsiTheme="minorHAnsi" w:cs="Calibri"/>
          <w:color w:val="auto"/>
          <w:sz w:val="22"/>
          <w:szCs w:val="22"/>
        </w:rPr>
        <w:t xml:space="preserve">: </w:t>
      </w:r>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 xml:space="preserve">Prestataire </w:t>
      </w:r>
      <w:r w:rsidR="00914E91" w:rsidRPr="00DA0ACE">
        <w:rPr>
          <w:rFonts w:asciiTheme="minorHAnsi" w:hAnsiTheme="minorHAnsi" w:cs="Calibri"/>
          <w:color w:val="auto"/>
          <w:sz w:val="22"/>
          <w:szCs w:val="22"/>
        </w:rPr>
        <w:t>doit incorporer</w:t>
      </w:r>
      <w:r w:rsidRPr="00DA0ACE">
        <w:rPr>
          <w:rFonts w:asciiTheme="minorHAnsi" w:hAnsiTheme="minorHAnsi" w:cs="Calibri"/>
          <w:color w:val="auto"/>
          <w:sz w:val="22"/>
          <w:szCs w:val="22"/>
        </w:rPr>
        <w:t xml:space="preserve"> dans le devis : </w:t>
      </w:r>
    </w:p>
    <w:p w:rsidR="00CB24DB" w:rsidRPr="00DA0ACE" w:rsidRDefault="00CB24DB" w:rsidP="00CB24DB">
      <w:pPr>
        <w:pStyle w:val="Default"/>
        <w:numPr>
          <w:ilvl w:val="0"/>
          <w:numId w:val="32"/>
        </w:numPr>
        <w:spacing w:after="58"/>
        <w:rPr>
          <w:rFonts w:asciiTheme="minorHAnsi" w:hAnsiTheme="minorHAnsi" w:cs="Calibri"/>
          <w:color w:val="auto"/>
          <w:sz w:val="22"/>
          <w:szCs w:val="22"/>
        </w:rPr>
      </w:pPr>
      <w:r w:rsidRPr="00DA0ACE">
        <w:rPr>
          <w:rFonts w:asciiTheme="minorHAnsi" w:hAnsiTheme="minorHAnsi" w:cs="Calibri"/>
          <w:color w:val="auto"/>
          <w:sz w:val="22"/>
          <w:szCs w:val="22"/>
        </w:rPr>
        <w:t>L’achat du nom de domaine et/ou une proposition d’</w:t>
      </w:r>
      <w:r w:rsidR="008559F5" w:rsidRPr="00DA0ACE">
        <w:rPr>
          <w:rFonts w:asciiTheme="minorHAnsi" w:hAnsiTheme="minorHAnsi" w:cs="Calibri"/>
          <w:color w:val="auto"/>
          <w:sz w:val="22"/>
          <w:szCs w:val="22"/>
        </w:rPr>
        <w:t>hébergement des fichiers du portail</w:t>
      </w:r>
      <w:r w:rsidRPr="00DA0ACE">
        <w:rPr>
          <w:rFonts w:asciiTheme="minorHAnsi" w:hAnsiTheme="minorHAnsi" w:cs="Calibri"/>
          <w:color w:val="auto"/>
          <w:sz w:val="22"/>
          <w:szCs w:val="22"/>
        </w:rPr>
        <w:t xml:space="preserve"> </w:t>
      </w:r>
    </w:p>
    <w:p w:rsidR="00CB24DB" w:rsidRPr="00DA0ACE" w:rsidRDefault="00CB24DB" w:rsidP="00CB24DB">
      <w:pPr>
        <w:pStyle w:val="Default"/>
        <w:numPr>
          <w:ilvl w:val="0"/>
          <w:numId w:val="32"/>
        </w:numPr>
        <w:spacing w:after="58"/>
        <w:rPr>
          <w:rFonts w:asciiTheme="minorHAnsi" w:hAnsiTheme="minorHAnsi" w:cs="Calibri"/>
          <w:color w:val="auto"/>
          <w:sz w:val="22"/>
          <w:szCs w:val="22"/>
        </w:rPr>
      </w:pPr>
      <w:r w:rsidRPr="00DA0ACE">
        <w:rPr>
          <w:rFonts w:asciiTheme="minorHAnsi" w:hAnsiTheme="minorHAnsi" w:cs="Calibri"/>
          <w:color w:val="auto"/>
          <w:sz w:val="22"/>
          <w:szCs w:val="22"/>
        </w:rPr>
        <w:t>Le développement</w:t>
      </w:r>
    </w:p>
    <w:p w:rsidR="00CB24DB" w:rsidRPr="00DA0ACE" w:rsidRDefault="00CB24DB" w:rsidP="00CB24DB">
      <w:pPr>
        <w:pStyle w:val="Default"/>
        <w:numPr>
          <w:ilvl w:val="0"/>
          <w:numId w:val="32"/>
        </w:numPr>
        <w:spacing w:after="58"/>
        <w:rPr>
          <w:rFonts w:asciiTheme="minorHAnsi" w:hAnsiTheme="minorHAnsi" w:cs="Calibri"/>
          <w:color w:val="auto"/>
          <w:sz w:val="22"/>
          <w:szCs w:val="22"/>
        </w:rPr>
      </w:pPr>
      <w:r w:rsidRPr="00DA0ACE">
        <w:rPr>
          <w:rFonts w:asciiTheme="minorHAnsi" w:hAnsiTheme="minorHAnsi" w:cs="Calibri"/>
          <w:color w:val="auto"/>
          <w:sz w:val="22"/>
          <w:szCs w:val="22"/>
        </w:rPr>
        <w:t>Le design</w:t>
      </w:r>
    </w:p>
    <w:p w:rsidR="00CB24DB" w:rsidRPr="00DA0ACE" w:rsidRDefault="00CB24DB" w:rsidP="00CB24DB">
      <w:pPr>
        <w:pStyle w:val="Default"/>
        <w:numPr>
          <w:ilvl w:val="0"/>
          <w:numId w:val="32"/>
        </w:numPr>
        <w:spacing w:after="58"/>
        <w:rPr>
          <w:rFonts w:asciiTheme="minorHAnsi" w:hAnsiTheme="minorHAnsi" w:cs="Calibri"/>
          <w:color w:val="auto"/>
          <w:sz w:val="22"/>
          <w:szCs w:val="22"/>
        </w:rPr>
      </w:pPr>
      <w:r w:rsidRPr="00DA0ACE">
        <w:rPr>
          <w:rFonts w:asciiTheme="minorHAnsi" w:hAnsiTheme="minorHAnsi" w:cs="Calibri"/>
          <w:color w:val="auto"/>
          <w:sz w:val="22"/>
          <w:szCs w:val="22"/>
        </w:rPr>
        <w:t xml:space="preserve">L’optimisation au référencement naturel (SEO) </w:t>
      </w:r>
    </w:p>
    <w:p w:rsidR="00CB24DB" w:rsidRPr="00914E91" w:rsidRDefault="00B709A7" w:rsidP="00CB24DB">
      <w:pPr>
        <w:pStyle w:val="Default"/>
        <w:numPr>
          <w:ilvl w:val="0"/>
          <w:numId w:val="32"/>
        </w:numPr>
        <w:spacing w:after="58"/>
        <w:rPr>
          <w:rFonts w:asciiTheme="minorHAnsi" w:hAnsiTheme="minorHAnsi" w:cs="Calibri"/>
          <w:color w:val="auto"/>
          <w:sz w:val="22"/>
          <w:szCs w:val="22"/>
          <w:highlight w:val="cyan"/>
        </w:rPr>
      </w:pPr>
      <w:r w:rsidRPr="00914E91">
        <w:rPr>
          <w:rFonts w:asciiTheme="minorHAnsi" w:hAnsiTheme="minorHAnsi" w:cs="Calibri"/>
          <w:color w:val="auto"/>
          <w:sz w:val="22"/>
          <w:szCs w:val="22"/>
          <w:highlight w:val="cyan"/>
        </w:rPr>
        <w:t>La maintenance dans</w:t>
      </w:r>
      <w:r w:rsidR="006B7798" w:rsidRPr="00914E91">
        <w:rPr>
          <w:rFonts w:asciiTheme="minorHAnsi" w:hAnsiTheme="minorHAnsi" w:cs="Calibri"/>
          <w:color w:val="auto"/>
          <w:sz w:val="22"/>
          <w:szCs w:val="22"/>
          <w:highlight w:val="cyan"/>
        </w:rPr>
        <w:t xml:space="preserve"> l’année du portail</w:t>
      </w:r>
      <w:r w:rsidR="00CB24DB" w:rsidRPr="00914E91">
        <w:rPr>
          <w:rFonts w:asciiTheme="minorHAnsi" w:hAnsiTheme="minorHAnsi" w:cs="Calibri"/>
          <w:color w:val="auto"/>
          <w:sz w:val="22"/>
          <w:szCs w:val="22"/>
          <w:highlight w:val="cyan"/>
        </w:rPr>
        <w:t xml:space="preserve"> </w:t>
      </w:r>
      <w:r w:rsidR="00B931FF" w:rsidRPr="00914E91">
        <w:rPr>
          <w:rFonts w:asciiTheme="minorHAnsi" w:hAnsiTheme="minorHAnsi" w:cs="Calibri"/>
          <w:color w:val="auto"/>
          <w:sz w:val="22"/>
          <w:szCs w:val="22"/>
          <w:highlight w:val="cyan"/>
        </w:rPr>
        <w:t xml:space="preserve">web </w:t>
      </w:r>
      <w:r w:rsidR="00CB24DB" w:rsidRPr="00914E91">
        <w:rPr>
          <w:rFonts w:asciiTheme="minorHAnsi" w:hAnsiTheme="minorHAnsi" w:cs="Calibri"/>
          <w:color w:val="auto"/>
          <w:sz w:val="22"/>
          <w:szCs w:val="22"/>
          <w:highlight w:val="cyan"/>
        </w:rPr>
        <w:t xml:space="preserve">(mises à jour, évolutions du </w:t>
      </w:r>
      <w:r w:rsidR="00914E91" w:rsidRPr="00914E91">
        <w:rPr>
          <w:rFonts w:asciiTheme="minorHAnsi" w:hAnsiTheme="minorHAnsi" w:cs="Calibri"/>
          <w:color w:val="auto"/>
          <w:sz w:val="22"/>
          <w:szCs w:val="22"/>
          <w:highlight w:val="cyan"/>
        </w:rPr>
        <w:t>système.</w:t>
      </w:r>
      <w:r w:rsidR="00CB24DB" w:rsidRPr="00914E91">
        <w:rPr>
          <w:rFonts w:asciiTheme="minorHAnsi" w:hAnsiTheme="minorHAnsi" w:cs="Calibri"/>
          <w:color w:val="auto"/>
          <w:sz w:val="22"/>
          <w:szCs w:val="22"/>
          <w:highlight w:val="cyan"/>
        </w:rPr>
        <w:t xml:space="preserve">) </w:t>
      </w:r>
    </w:p>
    <w:bookmarkEnd w:id="34"/>
    <w:p w:rsidR="00CB24DB" w:rsidRPr="00DA0ACE" w:rsidRDefault="00CB24DB" w:rsidP="00CB24DB">
      <w:pPr>
        <w:pStyle w:val="Default"/>
        <w:numPr>
          <w:ilvl w:val="0"/>
          <w:numId w:val="32"/>
        </w:numPr>
        <w:spacing w:after="58"/>
        <w:rPr>
          <w:rFonts w:asciiTheme="minorHAnsi" w:hAnsiTheme="minorHAnsi" w:cs="Calibri"/>
          <w:color w:val="auto"/>
          <w:sz w:val="22"/>
          <w:szCs w:val="22"/>
        </w:rPr>
      </w:pPr>
      <w:r w:rsidRPr="00DA0ACE">
        <w:rPr>
          <w:rFonts w:asciiTheme="minorHAnsi" w:hAnsiTheme="minorHAnsi" w:cs="Calibri"/>
          <w:color w:val="auto"/>
          <w:sz w:val="22"/>
          <w:szCs w:val="22"/>
        </w:rPr>
        <w:t xml:space="preserve">L’accompagnement à l’analyse de trafic en aval : étude du </w:t>
      </w:r>
      <w:r w:rsidR="008559F5" w:rsidRPr="00DA0ACE">
        <w:rPr>
          <w:rFonts w:asciiTheme="minorHAnsi" w:hAnsiTheme="minorHAnsi" w:cs="Calibri"/>
          <w:color w:val="auto"/>
          <w:sz w:val="22"/>
          <w:szCs w:val="22"/>
        </w:rPr>
        <w:t>trafic, repositionnement du portail</w:t>
      </w:r>
      <w:r w:rsidRPr="00DA0ACE">
        <w:rPr>
          <w:rFonts w:asciiTheme="minorHAnsi" w:hAnsiTheme="minorHAnsi" w:cs="Calibri"/>
          <w:color w:val="auto"/>
          <w:sz w:val="22"/>
          <w:szCs w:val="22"/>
        </w:rPr>
        <w:t xml:space="preserve">, calcul du ROI par canal.. </w:t>
      </w:r>
    </w:p>
    <w:p w:rsidR="00CB24DB" w:rsidRPr="0025589E" w:rsidRDefault="00CB24DB" w:rsidP="00CB24DB">
      <w:pPr>
        <w:pStyle w:val="Titre4"/>
        <w:rPr>
          <w:rFonts w:asciiTheme="minorHAnsi" w:hAnsiTheme="minorHAnsi"/>
        </w:rPr>
      </w:pPr>
      <w:r w:rsidRPr="0025589E">
        <w:rPr>
          <w:rFonts w:asciiTheme="minorHAnsi" w:hAnsiTheme="minorHAnsi"/>
        </w:rPr>
        <w:t xml:space="preserve">Formation sur l’utilisation </w:t>
      </w:r>
    </w:p>
    <w:p w:rsidR="00CB24DB" w:rsidRPr="0025589E" w:rsidRDefault="00CB24DB" w:rsidP="00CB24DB">
      <w:pPr>
        <w:spacing w:after="0"/>
      </w:pPr>
      <w:r w:rsidRPr="0025589E">
        <w:t>T</w:t>
      </w:r>
      <w:r w:rsidRPr="0025589E">
        <w:rPr>
          <w:b/>
          <w:bCs/>
        </w:rPr>
        <w:t xml:space="preserve">ransfert de compétences à minima </w:t>
      </w:r>
      <w:r w:rsidRPr="0025589E">
        <w:t xml:space="preserve">est demandé afin de rendre autonome </w:t>
      </w:r>
      <w:r w:rsidR="00730AE9" w:rsidRPr="0025589E">
        <w:t xml:space="preserve">le </w:t>
      </w:r>
      <w:r w:rsidR="0090602F" w:rsidRPr="0025589E">
        <w:t>MINISTÈRE DE LA SANTÉ</w:t>
      </w:r>
      <w:r w:rsidRPr="0025589E">
        <w:t xml:space="preserve"> Guinée :</w:t>
      </w:r>
    </w:p>
    <w:p w:rsidR="00CB24DB" w:rsidRPr="0025589E" w:rsidRDefault="00CB24DB" w:rsidP="00CB24DB">
      <w:pPr>
        <w:pStyle w:val="Default"/>
        <w:numPr>
          <w:ilvl w:val="0"/>
          <w:numId w:val="32"/>
        </w:numPr>
        <w:rPr>
          <w:rFonts w:asciiTheme="minorHAnsi" w:hAnsiTheme="minorHAnsi" w:cs="Calibri"/>
          <w:color w:val="auto"/>
          <w:sz w:val="22"/>
          <w:szCs w:val="22"/>
        </w:rPr>
      </w:pPr>
      <w:r w:rsidRPr="0025589E">
        <w:rPr>
          <w:rFonts w:asciiTheme="minorHAnsi" w:hAnsiTheme="minorHAnsi" w:cs="Calibri"/>
          <w:color w:val="auto"/>
          <w:sz w:val="22"/>
          <w:szCs w:val="22"/>
        </w:rPr>
        <w:t>La formation, le transfert de compétences sur l’outil permettant la création de nouvelles pages sur le</w:t>
      </w:r>
      <w:r w:rsidR="00893742" w:rsidRPr="0025589E">
        <w:rPr>
          <w:rFonts w:asciiTheme="minorHAnsi" w:hAnsiTheme="minorHAnsi" w:cs="Calibri"/>
          <w:color w:val="auto"/>
          <w:sz w:val="22"/>
          <w:szCs w:val="22"/>
        </w:rPr>
        <w:t xml:space="preserve"> portail</w:t>
      </w:r>
      <w:r w:rsidR="00B07D49" w:rsidRPr="0025589E">
        <w:rPr>
          <w:rFonts w:asciiTheme="minorHAnsi" w:hAnsiTheme="minorHAnsi" w:cs="Calibri"/>
          <w:color w:val="auto"/>
          <w:sz w:val="22"/>
          <w:szCs w:val="22"/>
        </w:rPr>
        <w:t xml:space="preserve"> et mise à jour du contenu</w:t>
      </w:r>
      <w:r w:rsidRPr="0025589E">
        <w:rPr>
          <w:rFonts w:asciiTheme="minorHAnsi" w:hAnsiTheme="minorHAnsi" w:cs="Calibri"/>
          <w:color w:val="auto"/>
          <w:sz w:val="22"/>
          <w:szCs w:val="22"/>
        </w:rPr>
        <w:t xml:space="preserve"> sur le portail web, l’optimisation des pages du</w:t>
      </w:r>
      <w:r w:rsidR="00D21307" w:rsidRPr="0025589E">
        <w:rPr>
          <w:rFonts w:asciiTheme="minorHAnsi" w:hAnsiTheme="minorHAnsi" w:cs="Calibri"/>
          <w:color w:val="auto"/>
          <w:sz w:val="22"/>
          <w:szCs w:val="22"/>
        </w:rPr>
        <w:t xml:space="preserve"> portail</w:t>
      </w:r>
      <w:r w:rsidRPr="0025589E">
        <w:rPr>
          <w:rFonts w:asciiTheme="minorHAnsi" w:hAnsiTheme="minorHAnsi" w:cs="Calibri"/>
          <w:color w:val="auto"/>
          <w:sz w:val="22"/>
          <w:szCs w:val="22"/>
        </w:rPr>
        <w:t>, …</w:t>
      </w:r>
    </w:p>
    <w:p w:rsidR="00CB24DB" w:rsidRPr="0025589E" w:rsidRDefault="00CB24DB" w:rsidP="00CB24DB">
      <w:pPr>
        <w:pStyle w:val="Default"/>
        <w:numPr>
          <w:ilvl w:val="0"/>
          <w:numId w:val="32"/>
        </w:numPr>
        <w:rPr>
          <w:rFonts w:asciiTheme="minorHAnsi" w:hAnsiTheme="minorHAnsi" w:cs="Calibri"/>
          <w:color w:val="auto"/>
          <w:sz w:val="22"/>
          <w:szCs w:val="22"/>
        </w:rPr>
      </w:pPr>
      <w:r w:rsidRPr="0025589E">
        <w:rPr>
          <w:rFonts w:asciiTheme="minorHAnsi" w:hAnsiTheme="minorHAnsi"/>
          <w:sz w:val="22"/>
          <w:szCs w:val="22"/>
        </w:rPr>
        <w:t>analyse du tr</w:t>
      </w:r>
      <w:r w:rsidR="008559F5" w:rsidRPr="0025589E">
        <w:rPr>
          <w:rFonts w:asciiTheme="minorHAnsi" w:hAnsiTheme="minorHAnsi"/>
          <w:sz w:val="22"/>
          <w:szCs w:val="22"/>
        </w:rPr>
        <w:t>afic sur les pages du portail</w:t>
      </w:r>
      <w:r w:rsidRPr="0025589E">
        <w:rPr>
          <w:rFonts w:asciiTheme="minorHAnsi" w:hAnsiTheme="minorHAnsi"/>
          <w:sz w:val="22"/>
          <w:szCs w:val="22"/>
        </w:rPr>
        <w:t xml:space="preserve"> (en </w:t>
      </w:r>
      <w:r w:rsidR="00993A53" w:rsidRPr="0025589E">
        <w:rPr>
          <w:rFonts w:asciiTheme="minorHAnsi" w:hAnsiTheme="minorHAnsi"/>
          <w:sz w:val="22"/>
          <w:szCs w:val="22"/>
        </w:rPr>
        <w:t>qualité</w:t>
      </w:r>
      <w:r w:rsidRPr="0025589E">
        <w:rPr>
          <w:rFonts w:asciiTheme="minorHAnsi" w:hAnsiTheme="minorHAnsi"/>
          <w:sz w:val="22"/>
          <w:szCs w:val="22"/>
        </w:rPr>
        <w:t xml:space="preserve"> et </w:t>
      </w:r>
      <w:r w:rsidR="00993A53" w:rsidRPr="0025589E">
        <w:rPr>
          <w:rFonts w:asciiTheme="minorHAnsi" w:hAnsiTheme="minorHAnsi"/>
          <w:sz w:val="22"/>
          <w:szCs w:val="22"/>
        </w:rPr>
        <w:t>quantité</w:t>
      </w:r>
      <w:r w:rsidRPr="0025589E">
        <w:rPr>
          <w:rFonts w:asciiTheme="minorHAnsi" w:hAnsiTheme="minorHAnsi"/>
          <w:sz w:val="22"/>
          <w:szCs w:val="22"/>
        </w:rPr>
        <w:t>) pourrait s’avérer précieuse dans le cadre du pilotage stratégique du portail web</w:t>
      </w:r>
    </w:p>
    <w:p w:rsidR="00CB24DB" w:rsidRPr="00914E91" w:rsidRDefault="00CB24DB" w:rsidP="00CB24DB">
      <w:pPr>
        <w:pStyle w:val="Default"/>
        <w:numPr>
          <w:ilvl w:val="0"/>
          <w:numId w:val="32"/>
        </w:numPr>
        <w:spacing w:after="58"/>
        <w:rPr>
          <w:rFonts w:asciiTheme="minorHAnsi" w:hAnsiTheme="minorHAnsi" w:cs="Calibri"/>
          <w:color w:val="auto"/>
          <w:sz w:val="22"/>
          <w:szCs w:val="22"/>
          <w:highlight w:val="cyan"/>
        </w:rPr>
      </w:pPr>
      <w:r w:rsidRPr="00914E91">
        <w:rPr>
          <w:rFonts w:asciiTheme="minorHAnsi" w:hAnsiTheme="minorHAnsi" w:cs="Calibri"/>
          <w:color w:val="auto"/>
          <w:sz w:val="22"/>
          <w:szCs w:val="22"/>
          <w:highlight w:val="cyan"/>
        </w:rPr>
        <w:t xml:space="preserve">Un accompagnement sur Community </w:t>
      </w:r>
      <w:r w:rsidR="00993A53" w:rsidRPr="00914E91">
        <w:rPr>
          <w:rFonts w:asciiTheme="minorHAnsi" w:hAnsiTheme="minorHAnsi" w:cs="Calibri"/>
          <w:color w:val="auto"/>
          <w:sz w:val="22"/>
          <w:szCs w:val="22"/>
          <w:highlight w:val="cyan"/>
        </w:rPr>
        <w:t xml:space="preserve">Management.. </w:t>
      </w:r>
    </w:p>
    <w:p w:rsidR="00CB24DB" w:rsidRPr="00DA0ACE" w:rsidRDefault="00CB24DB" w:rsidP="00CB24DB">
      <w:pPr>
        <w:rPr>
          <w:b/>
        </w:rPr>
      </w:pPr>
    </w:p>
    <w:p w:rsidR="00CB24DB" w:rsidRPr="00DA0ACE" w:rsidRDefault="00CB24DB" w:rsidP="00CB24DB">
      <w:pPr>
        <w:pStyle w:val="Titre2"/>
        <w:rPr>
          <w:rFonts w:asciiTheme="minorHAnsi" w:hAnsiTheme="minorHAnsi"/>
          <w:sz w:val="22"/>
          <w:szCs w:val="22"/>
        </w:rPr>
      </w:pPr>
      <w:bookmarkStart w:id="35" w:name="_Toc524441136"/>
      <w:r w:rsidRPr="00AD4548">
        <w:rPr>
          <w:highlight w:val="cyan"/>
        </w:rPr>
        <w:t xml:space="preserve">4.1 Fournir des réponses écrites/services sur </w:t>
      </w:r>
      <w:r w:rsidR="005E6E73" w:rsidRPr="00AD4548">
        <w:rPr>
          <w:highlight w:val="cyan"/>
        </w:rPr>
        <w:t>les questions</w:t>
      </w:r>
      <w:r w:rsidRPr="00AD4548">
        <w:rPr>
          <w:highlight w:val="cyan"/>
        </w:rPr>
        <w:t xml:space="preserve"> suivantes :</w:t>
      </w:r>
      <w:bookmarkEnd w:id="35"/>
    </w:p>
    <w:p w:rsidR="00CB24DB" w:rsidRPr="00DA0ACE" w:rsidRDefault="00CB24DB" w:rsidP="00CB24DB">
      <w:pPr>
        <w:pStyle w:val="Titre3"/>
        <w:rPr>
          <w:rFonts w:asciiTheme="minorHAnsi" w:hAnsiTheme="minorHAnsi"/>
        </w:rPr>
      </w:pPr>
      <w:r w:rsidRPr="00DA0ACE">
        <w:rPr>
          <w:rFonts w:asciiTheme="minorHAnsi" w:hAnsiTheme="minorHAnsi"/>
        </w:rPr>
        <w:t>4.1.1 Charte graphique et charte éditoriale</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recherche graphique et iconographique,</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recherche d’un système de navigation (schéma des différentes na</w:t>
      </w:r>
      <w:r w:rsidR="00684667" w:rsidRPr="00DA0ACE">
        <w:rPr>
          <w:rFonts w:cs="Times New Roman"/>
        </w:rPr>
        <w:t>vigations possibles dans le portail</w:t>
      </w:r>
      <w:r w:rsidRPr="00DA0ACE">
        <w:rPr>
          <w:rFonts w:cs="Times New Roman"/>
        </w:rPr>
        <w:t>),</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propositions de mise en page et de charte éditoriale.</w:t>
      </w:r>
    </w:p>
    <w:p w:rsidR="00CB24DB" w:rsidRPr="00DA0ACE" w:rsidRDefault="00CB24DB" w:rsidP="00CB24DB">
      <w:pPr>
        <w:pStyle w:val="Titre3"/>
        <w:rPr>
          <w:rFonts w:asciiTheme="minorHAnsi" w:hAnsiTheme="minorHAnsi"/>
        </w:rPr>
      </w:pPr>
      <w:r w:rsidRPr="00DA0ACE">
        <w:rPr>
          <w:rFonts w:asciiTheme="minorHAnsi" w:hAnsiTheme="minorHAnsi"/>
        </w:rPr>
        <w:t>4.1.2 Création et récupération de contenus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adapter à une présentation web les contenus fournis,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numériser les données qui sont nécessaires,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créer les éléments graphiques (fond de page, boutons, icônes…).</w:t>
      </w:r>
    </w:p>
    <w:p w:rsidR="00CB24DB" w:rsidRPr="00DA0ACE" w:rsidRDefault="00CB24DB" w:rsidP="00CB24DB">
      <w:pPr>
        <w:pStyle w:val="Titre3"/>
        <w:rPr>
          <w:rFonts w:asciiTheme="minorHAnsi" w:hAnsiTheme="minorHAnsi"/>
        </w:rPr>
      </w:pPr>
      <w:r w:rsidRPr="00DA0ACE">
        <w:rPr>
          <w:rFonts w:asciiTheme="minorHAnsi" w:hAnsiTheme="minorHAnsi"/>
        </w:rPr>
        <w:t>4.1.3 Développement</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xml:space="preserve">Spécifiez si </w:t>
      </w:r>
      <w:r w:rsidR="0060057D" w:rsidRPr="00DA0ACE">
        <w:rPr>
          <w:rFonts w:cs="Times New Roman"/>
        </w:rPr>
        <w:t>dans le portail web</w:t>
      </w:r>
      <w:r w:rsidRPr="00DA0ACE">
        <w:rPr>
          <w:rFonts w:cs="Times New Roman"/>
        </w:rPr>
        <w:t>, il faut des éléments qui font appel à de la programmation et à des bases de données. Exemples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mot</w:t>
      </w:r>
      <w:r w:rsidR="00684667" w:rsidRPr="00DA0ACE">
        <w:rPr>
          <w:rFonts w:cs="Times New Roman"/>
        </w:rPr>
        <w:t>eur de recherche interne au portail</w:t>
      </w:r>
      <w:r w:rsidRPr="00DA0ACE">
        <w:rPr>
          <w:rFonts w:cs="Times New Roman"/>
        </w:rPr>
        <w:t>,</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lastRenderedPageBreak/>
        <w:t>- formulaire de collecte d’information,</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sondage,</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quizz,</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gestion automatique d’actualités,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interface</w:t>
      </w:r>
      <w:r w:rsidR="00A660AD" w:rsidRPr="00DA0ACE">
        <w:rPr>
          <w:rFonts w:cs="Times New Roman"/>
        </w:rPr>
        <w:t xml:space="preserve"> de mise à jour du portail</w:t>
      </w:r>
      <w:r w:rsidRPr="00DA0ACE">
        <w:rPr>
          <w:rFonts w:cs="Times New Roman"/>
        </w:rPr>
        <w:t>,</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xml:space="preserve">Langages utilisés pour les développements doivent </w:t>
      </w:r>
      <w:r w:rsidR="00244EBE" w:rsidRPr="00DA0ACE">
        <w:rPr>
          <w:rFonts w:cs="Times New Roman"/>
        </w:rPr>
        <w:t>être</w:t>
      </w:r>
      <w:r w:rsidRPr="00DA0ACE">
        <w:rPr>
          <w:rFonts w:cs="Times New Roman"/>
        </w:rPr>
        <w:t xml:space="preserve"> standards (exemples : </w:t>
      </w:r>
      <w:r w:rsidR="00244EBE" w:rsidRPr="00DA0ACE">
        <w:rPr>
          <w:rFonts w:cs="Times New Roman"/>
        </w:rPr>
        <w:t>PHP, J</w:t>
      </w:r>
      <w:r w:rsidR="00091C20" w:rsidRPr="00DA0ACE">
        <w:rPr>
          <w:rFonts w:cs="Times New Roman"/>
        </w:rPr>
        <w:t>ava,</w:t>
      </w:r>
      <w:r w:rsidRPr="00DA0ACE">
        <w:rPr>
          <w:rFonts w:cs="Times New Roman"/>
        </w:rPr>
        <w:t xml:space="preserve">…).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Fourniture d’une documentation technique commentée des codes informatiques.</w:t>
      </w:r>
    </w:p>
    <w:p w:rsidR="00CB24DB" w:rsidRPr="00DA0ACE" w:rsidRDefault="00CB24DB" w:rsidP="00CB24DB">
      <w:pPr>
        <w:pStyle w:val="Titre3"/>
        <w:rPr>
          <w:rFonts w:asciiTheme="minorHAnsi" w:hAnsiTheme="minorHAnsi"/>
        </w:rPr>
      </w:pPr>
      <w:r w:rsidRPr="00DA0ACE">
        <w:rPr>
          <w:rFonts w:asciiTheme="minorHAnsi" w:hAnsiTheme="minorHAnsi"/>
        </w:rPr>
        <w:t xml:space="preserve">4.1.4 Maquette du </w:t>
      </w:r>
      <w:r w:rsidR="006B3FE0" w:rsidRPr="00DA0ACE">
        <w:rPr>
          <w:rFonts w:asciiTheme="minorHAnsi" w:hAnsiTheme="minorHAnsi"/>
        </w:rPr>
        <w:t>portail</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Le but de la maquette est de vér</w:t>
      </w:r>
      <w:r w:rsidR="00803204" w:rsidRPr="00DA0ACE">
        <w:rPr>
          <w:rFonts w:cs="Times New Roman"/>
        </w:rPr>
        <w:t>ifier que le portail web</w:t>
      </w:r>
      <w:r w:rsidRPr="00DA0ACE">
        <w:rPr>
          <w:rFonts w:cs="Times New Roman"/>
        </w:rPr>
        <w:t xml:space="preserve"> est conforme aux objectifs. Elle permet</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également de va</w:t>
      </w:r>
      <w:r w:rsidR="00660B5C" w:rsidRPr="00DA0ACE">
        <w:rPr>
          <w:rFonts w:cs="Times New Roman"/>
        </w:rPr>
        <w:t>lider la navigation dans le portail web</w:t>
      </w:r>
      <w:r w:rsidRPr="00DA0ACE">
        <w:rPr>
          <w:rFonts w:cs="Times New Roman"/>
        </w:rPr>
        <w:t>. Elle doit être réalisée avec des liens statiques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en HTML pour simuler l’affichage de tous les types de contenus.</w:t>
      </w:r>
    </w:p>
    <w:p w:rsidR="00CB24DB" w:rsidRPr="00DA0ACE" w:rsidRDefault="00CB24DB" w:rsidP="00CB24DB">
      <w:pPr>
        <w:pStyle w:val="Titre3"/>
        <w:rPr>
          <w:rFonts w:asciiTheme="minorHAnsi" w:hAnsiTheme="minorHAnsi"/>
        </w:rPr>
      </w:pPr>
      <w:r w:rsidRPr="00DA0ACE">
        <w:rPr>
          <w:rFonts w:asciiTheme="minorHAnsi" w:hAnsiTheme="minorHAnsi"/>
        </w:rPr>
        <w:t>4.1.5 Dépôt du nom de domaine et adresses mail</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Type de nom de domaine que vous souhaitez déposer et le nombre : gn</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xml:space="preserve">- déposer le nom de domaine </w:t>
      </w:r>
      <w:r w:rsidR="004478F9" w:rsidRPr="00DA0ACE">
        <w:rPr>
          <w:rFonts w:cs="Times New Roman"/>
        </w:rPr>
        <w:t>auprès de l’organisme</w:t>
      </w:r>
      <w:r w:rsidRPr="00DA0ACE">
        <w:rPr>
          <w:rFonts w:cs="Times New Roman"/>
        </w:rPr>
        <w:t xml:space="preserve"> compétent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indiquer le montant de la redevance annuelle pour chacun des noms de domaine :</w:t>
      </w:r>
    </w:p>
    <w:p w:rsidR="00CB4BBC" w:rsidRPr="00DA0ACE" w:rsidRDefault="00CB4BBC" w:rsidP="00CB24DB">
      <w:pPr>
        <w:autoSpaceDE w:val="0"/>
        <w:autoSpaceDN w:val="0"/>
        <w:adjustRightInd w:val="0"/>
        <w:spacing w:after="0" w:line="240" w:lineRule="auto"/>
        <w:rPr>
          <w:rFonts w:cs="Times New Roman"/>
          <w:b/>
        </w:rPr>
      </w:pPr>
      <w:r w:rsidRPr="00DA0ACE">
        <w:rPr>
          <w:rFonts w:cs="Times New Roman"/>
          <w:b/>
        </w:rPr>
        <w:t>NB</w:t>
      </w:r>
      <w:r w:rsidRPr="00DA0ACE">
        <w:rPr>
          <w:rFonts w:cs="Times New Roman"/>
        </w:rPr>
        <w:t xml:space="preserve"> : utilisation possible d’un sous domaine </w:t>
      </w:r>
      <w:hyperlink r:id="rId76" w:history="1">
        <w:r w:rsidR="00927D3B" w:rsidRPr="000F5EB7">
          <w:rPr>
            <w:rStyle w:val="Lienhypertexte"/>
            <w:rFonts w:cs="Times New Roman"/>
          </w:rPr>
          <w:t>https://portail.sante.gov.gn/</w:t>
        </w:r>
      </w:hyperlink>
      <w:r w:rsidR="00927D3B">
        <w:rPr>
          <w:rFonts w:cs="Times New Roman"/>
          <w:b/>
        </w:rPr>
        <w:t xml:space="preserve"> </w:t>
      </w:r>
    </w:p>
    <w:p w:rsidR="00CB24DB" w:rsidRPr="00DA0ACE" w:rsidRDefault="00CB24DB" w:rsidP="00CB24DB">
      <w:pPr>
        <w:pStyle w:val="Titre3"/>
        <w:rPr>
          <w:rFonts w:asciiTheme="minorHAnsi" w:hAnsiTheme="minorHAnsi"/>
        </w:rPr>
      </w:pPr>
      <w:r w:rsidRPr="00DA0ACE">
        <w:rPr>
          <w:rFonts w:asciiTheme="minorHAnsi" w:hAnsiTheme="minorHAnsi"/>
        </w:rPr>
        <w:t>4.1.6 Hébergement</w:t>
      </w:r>
    </w:p>
    <w:p w:rsidR="00CB24DB" w:rsidRPr="00DA0ACE" w:rsidRDefault="00CB24DB" w:rsidP="00CB24DB">
      <w:pPr>
        <w:rPr>
          <w:b/>
          <w:sz w:val="24"/>
          <w:szCs w:val="24"/>
        </w:rPr>
      </w:pPr>
      <w:r w:rsidRPr="00682CAE">
        <w:rPr>
          <w:b/>
          <w:sz w:val="24"/>
          <w:szCs w:val="24"/>
          <w:highlight w:val="cyan"/>
        </w:rPr>
        <w:t>Avec un prestataire établit en France/Europe – Etats Unis/ Canada</w:t>
      </w:r>
    </w:p>
    <w:p w:rsidR="00CB24DB" w:rsidRPr="00DA0ACE" w:rsidRDefault="00CB24DB" w:rsidP="00CB24DB">
      <w:pPr>
        <w:rPr>
          <w:sz w:val="24"/>
          <w:szCs w:val="24"/>
        </w:rPr>
      </w:pPr>
      <w:r w:rsidRPr="00DA0ACE">
        <w:rPr>
          <w:sz w:val="24"/>
          <w:szCs w:val="24"/>
        </w:rPr>
        <w:sym w:font="Wingdings" w:char="F0E8"/>
      </w:r>
      <w:r w:rsidRPr="00DA0ACE">
        <w:rPr>
          <w:sz w:val="24"/>
          <w:szCs w:val="24"/>
        </w:rPr>
        <w:t xml:space="preserve"> Fournir la description technique du type</w:t>
      </w:r>
      <w:r w:rsidR="00CC4FC3" w:rsidRPr="00DA0ACE">
        <w:rPr>
          <w:sz w:val="24"/>
          <w:szCs w:val="24"/>
        </w:rPr>
        <w:t xml:space="preserve"> de services du serveur choisi</w:t>
      </w:r>
    </w:p>
    <w:p w:rsidR="00CB24DB" w:rsidRPr="00DA0ACE" w:rsidRDefault="00CB24DB" w:rsidP="00CB24DB">
      <w:pPr>
        <w:pStyle w:val="Titre3"/>
        <w:rPr>
          <w:rFonts w:asciiTheme="minorHAnsi" w:hAnsiTheme="minorHAnsi"/>
        </w:rPr>
      </w:pPr>
      <w:r w:rsidRPr="00DA0ACE">
        <w:rPr>
          <w:rFonts w:asciiTheme="minorHAnsi" w:hAnsiTheme="minorHAnsi"/>
        </w:rPr>
        <w:t>4.2.7 Optimisation du Référencement (SEO)</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Les besoins en SEO sont ceux du référencement naturel. Les titres et tags </w:t>
      </w:r>
      <w:r w:rsidR="000D1290" w:rsidRPr="00DA0ACE">
        <w:rPr>
          <w:rFonts w:cs="Calibri"/>
          <w:color w:val="000000"/>
        </w:rPr>
        <w:t>WordPress</w:t>
      </w:r>
      <w:r w:rsidRPr="00DA0ACE">
        <w:rPr>
          <w:rFonts w:cs="Calibri"/>
          <w:color w:val="000000"/>
        </w:rPr>
        <w:t xml:space="preserve"> d’une page doivent pouvoir être utilisés automatiquement en balises META dans le header de cette page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Les balises META souhaitées sont : canonical (avec le protocole en non relative : http), title, description, keywords, language. </w:t>
      </w:r>
    </w:p>
    <w:p w:rsidR="00CB24DB" w:rsidRPr="00DA0ACE" w:rsidRDefault="00CB24DB" w:rsidP="00CB24DB">
      <w:pPr>
        <w:autoSpaceDE w:val="0"/>
        <w:autoSpaceDN w:val="0"/>
        <w:adjustRightInd w:val="0"/>
        <w:spacing w:after="0" w:line="240" w:lineRule="auto"/>
        <w:rPr>
          <w:rFonts w:cs="Calibri"/>
          <w:color w:val="000000"/>
        </w:rPr>
      </w:pPr>
      <w:r w:rsidRPr="00DA0ACE">
        <w:rPr>
          <w:rFonts w:cs="Calibri"/>
          <w:color w:val="000000"/>
        </w:rPr>
        <w:t xml:space="preserve">Le prestataire sera force de proposition pour le contenu du header dédié à un SEO naturel simple orienté Google. </w:t>
      </w:r>
    </w:p>
    <w:p w:rsidR="00CB24DB" w:rsidRPr="00DA0ACE" w:rsidRDefault="00CB24DB" w:rsidP="00CB24DB">
      <w:pPr>
        <w:pStyle w:val="Paragraphedeliste"/>
        <w:numPr>
          <w:ilvl w:val="0"/>
          <w:numId w:val="19"/>
        </w:numPr>
        <w:autoSpaceDE w:val="0"/>
        <w:autoSpaceDN w:val="0"/>
        <w:adjustRightInd w:val="0"/>
        <w:spacing w:after="0" w:line="240" w:lineRule="auto"/>
        <w:rPr>
          <w:rFonts w:cs="Times New Roman"/>
          <w:b/>
          <w:bCs/>
          <w:color w:val="0000FF"/>
        </w:rPr>
      </w:pPr>
      <w:r w:rsidRPr="00DA0ACE">
        <w:rPr>
          <w:rFonts w:cs="Times New Roman"/>
          <w:color w:val="000000"/>
        </w:rPr>
        <w:t>Choisir aux maximum trois mots clés et de les répéter un maximum</w:t>
      </w:r>
      <w:r w:rsidR="009D224C" w:rsidRPr="00DA0ACE">
        <w:rPr>
          <w:rFonts w:cs="Times New Roman"/>
          <w:color w:val="000000"/>
        </w:rPr>
        <w:t xml:space="preserve"> de fois dans le contenu du portail</w:t>
      </w:r>
      <w:r w:rsidRPr="00DA0ACE">
        <w:rPr>
          <w:rFonts w:cs="Times New Roman"/>
          <w:color w:val="000000"/>
        </w:rPr>
        <w:t xml:space="preserve"> internet que ce soit dans les attributs d’une image comme « title » et « alt » afin</w:t>
      </w:r>
      <w:r w:rsidR="00D40383" w:rsidRPr="00DA0ACE">
        <w:rPr>
          <w:rFonts w:cs="Times New Roman"/>
          <w:color w:val="000000"/>
        </w:rPr>
        <w:t xml:space="preserve"> d’augmenter la position du portail web</w:t>
      </w:r>
      <w:r w:rsidRPr="00DA0ACE">
        <w:rPr>
          <w:rFonts w:cs="Times New Roman"/>
          <w:color w:val="000000"/>
        </w:rPr>
        <w:t xml:space="preserve"> sur les moteurs de recherche comme Google et Bing. </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autoSpaceDE w:val="0"/>
        <w:autoSpaceDN w:val="0"/>
        <w:adjustRightInd w:val="0"/>
        <w:spacing w:after="0" w:line="240" w:lineRule="auto"/>
        <w:rPr>
          <w:rFonts w:cs="Times New Roman"/>
          <w:b/>
        </w:rPr>
      </w:pPr>
      <w:r w:rsidRPr="00DA0ACE">
        <w:rPr>
          <w:rFonts w:cs="Times New Roman"/>
          <w:b/>
        </w:rPr>
        <w:t>Prestataire à réaliser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b/>
          <w:i/>
        </w:rPr>
        <w:t xml:space="preserve">Pour les moteurs de recherche </w:t>
      </w:r>
      <w:r w:rsidR="001F4F0C" w:rsidRPr="00DA0ACE">
        <w:rPr>
          <w:rFonts w:cs="Times New Roman"/>
          <w:b/>
          <w:i/>
        </w:rPr>
        <w:t>:</w:t>
      </w:r>
      <w:r w:rsidR="001F4F0C" w:rsidRPr="00DA0ACE">
        <w:rPr>
          <w:rFonts w:cs="Times New Roman"/>
        </w:rPr>
        <w:t xml:space="preserve"> mots</w:t>
      </w:r>
      <w:r w:rsidR="009D224C" w:rsidRPr="00DA0ACE">
        <w:rPr>
          <w:rFonts w:cs="Times New Roman"/>
        </w:rPr>
        <w:t xml:space="preserve"> clés du portail</w:t>
      </w:r>
      <w:r w:rsidRPr="00DA0ACE">
        <w:rPr>
          <w:rFonts w:cs="Times New Roman"/>
        </w:rPr>
        <w:t xml:space="preserve">, </w:t>
      </w:r>
      <w:r w:rsidR="009D224C" w:rsidRPr="00DA0ACE">
        <w:rPr>
          <w:rFonts w:cs="Times New Roman"/>
        </w:rPr>
        <w:t>descriptif du portail</w:t>
      </w:r>
      <w:r w:rsidRPr="00DA0ACE">
        <w:rPr>
          <w:rFonts w:cs="Times New Roman"/>
        </w:rPr>
        <w:t>,</w:t>
      </w:r>
      <w:r w:rsidR="001F4F0C" w:rsidRPr="00DA0ACE">
        <w:rPr>
          <w:rFonts w:cs="Times New Roman"/>
        </w:rPr>
        <w:t xml:space="preserve"> </w:t>
      </w:r>
      <w:r w:rsidRPr="00DA0ACE">
        <w:rPr>
          <w:rFonts w:cs="Times New Roman"/>
        </w:rPr>
        <w:t>texte indexé.</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autoSpaceDE w:val="0"/>
        <w:autoSpaceDN w:val="0"/>
        <w:adjustRightInd w:val="0"/>
        <w:spacing w:after="0" w:line="240" w:lineRule="auto"/>
        <w:rPr>
          <w:rFonts w:cs="Times New Roman"/>
        </w:rPr>
      </w:pPr>
      <w:r w:rsidRPr="00DA0ACE">
        <w:rPr>
          <w:rFonts w:cs="Times New Roman"/>
          <w:b/>
          <w:i/>
        </w:rPr>
        <w:t xml:space="preserve">Pour les annuaires </w:t>
      </w:r>
      <w:r w:rsidR="001F4F0C" w:rsidRPr="00DA0ACE">
        <w:rPr>
          <w:rFonts w:cs="Times New Roman"/>
          <w:b/>
          <w:i/>
        </w:rPr>
        <w:t>:</w:t>
      </w:r>
      <w:r w:rsidR="001F4F0C" w:rsidRPr="00DA0ACE">
        <w:rPr>
          <w:rFonts w:cs="Times New Roman"/>
        </w:rPr>
        <w:t xml:space="preserve"> catégorie</w:t>
      </w:r>
      <w:r w:rsidRPr="00DA0ACE">
        <w:rPr>
          <w:rFonts w:cs="Times New Roman"/>
        </w:rPr>
        <w:t xml:space="preserve"> </w:t>
      </w:r>
      <w:r w:rsidR="001F4F0C" w:rsidRPr="00DA0ACE">
        <w:rPr>
          <w:rFonts w:cs="Times New Roman"/>
        </w:rPr>
        <w:t>choisie, description</w:t>
      </w:r>
      <w:r w:rsidRPr="00DA0ACE">
        <w:rPr>
          <w:rFonts w:cs="Times New Roman"/>
        </w:rPr>
        <w:t>, Liste des annuaires et moteurs sélectionnés.</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xml:space="preserve">Prestation de suivi de référencement, en indiquant la durée, la fréquence des rapports de positionnement et la réinscription dans les moteurs et annuaires. </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pStyle w:val="Titre3"/>
        <w:rPr>
          <w:rFonts w:asciiTheme="minorHAnsi" w:hAnsiTheme="minorHAnsi"/>
        </w:rPr>
      </w:pPr>
      <w:r w:rsidRPr="00DA0ACE">
        <w:rPr>
          <w:rFonts w:asciiTheme="minorHAnsi" w:hAnsiTheme="minorHAnsi"/>
        </w:rPr>
        <w:t>4.2.8 Mises à jour</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Moyens mis à la disposition pour</w:t>
      </w:r>
      <w:r w:rsidR="007D25AD" w:rsidRPr="00DA0ACE">
        <w:rPr>
          <w:rFonts w:cs="Times New Roman"/>
        </w:rPr>
        <w:t xml:space="preserve"> mettre à jour les pages du portail</w:t>
      </w:r>
      <w:r w:rsidRPr="00DA0ACE">
        <w:rPr>
          <w:rFonts w:cs="Times New Roman"/>
        </w:rPr>
        <w:t>. Exemple : accès FTP, interface de mise à jour par le web, logiciel à acquérir :</w:t>
      </w:r>
    </w:p>
    <w:p w:rsidR="00CB24DB" w:rsidRPr="00DA0ACE" w:rsidRDefault="00CB24DB" w:rsidP="00CB24DB">
      <w:pPr>
        <w:pStyle w:val="Titre3"/>
        <w:rPr>
          <w:rFonts w:asciiTheme="minorHAnsi" w:hAnsiTheme="minorHAnsi"/>
        </w:rPr>
      </w:pPr>
      <w:r w:rsidRPr="00DA0ACE">
        <w:rPr>
          <w:rFonts w:asciiTheme="minorHAnsi" w:hAnsiTheme="minorHAnsi"/>
        </w:rPr>
        <w:lastRenderedPageBreak/>
        <w:t>4.2.9 Statistiques de connections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Accès en ligne aux stati</w:t>
      </w:r>
      <w:r w:rsidR="00462B22" w:rsidRPr="00DA0ACE">
        <w:rPr>
          <w:rFonts w:cs="Times New Roman"/>
        </w:rPr>
        <w:t>stiques de fréquentation du portail</w:t>
      </w:r>
      <w:r w:rsidRPr="00DA0ACE">
        <w:rPr>
          <w:rFonts w:cs="Times New Roman"/>
        </w:rPr>
        <w:t>. Celles-ci doivent comprendre :</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nombre d’accès visiteurs,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mots clés tapés par les internautes,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moteurs et annuaires de provenance,</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nombre de visites,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pages visitées,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provenance géographique des internautes,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jours et tranches horaires des visites,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types de navigateurs utilisés,</w:t>
      </w:r>
    </w:p>
    <w:p w:rsidR="00CB24DB" w:rsidRPr="00DA0ACE" w:rsidRDefault="00CB24DB" w:rsidP="00CB24DB">
      <w:pPr>
        <w:autoSpaceDE w:val="0"/>
        <w:autoSpaceDN w:val="0"/>
        <w:adjustRightInd w:val="0"/>
        <w:spacing w:after="0" w:line="240" w:lineRule="auto"/>
        <w:rPr>
          <w:rFonts w:cs="Times New Roman"/>
        </w:rPr>
      </w:pPr>
      <w:r w:rsidRPr="00DA0ACE">
        <w:rPr>
          <w:rFonts w:cs="Times New Roman"/>
        </w:rPr>
        <w:t>- fournisseurs d’accès d’origine.</w:t>
      </w:r>
    </w:p>
    <w:p w:rsidR="00CB24DB" w:rsidRPr="00DA0ACE" w:rsidRDefault="00CB24DB" w:rsidP="00CB24DB">
      <w:pPr>
        <w:pStyle w:val="Default"/>
        <w:rPr>
          <w:rFonts w:asciiTheme="minorHAnsi" w:hAnsiTheme="minorHAnsi"/>
          <w:b/>
          <w:bCs/>
          <w:color w:val="auto"/>
          <w:sz w:val="22"/>
          <w:szCs w:val="22"/>
        </w:rPr>
      </w:pPr>
    </w:p>
    <w:p w:rsidR="00CB24DB" w:rsidRPr="00DA0ACE" w:rsidRDefault="00CB24DB" w:rsidP="00CB24DB">
      <w:pPr>
        <w:pStyle w:val="Titre2"/>
        <w:rPr>
          <w:rFonts w:asciiTheme="minorHAnsi" w:hAnsiTheme="minorHAnsi"/>
          <w:sz w:val="22"/>
          <w:szCs w:val="22"/>
        </w:rPr>
      </w:pPr>
      <w:bookmarkStart w:id="36" w:name="_Toc524441137"/>
      <w:r w:rsidRPr="00DA0ACE">
        <w:rPr>
          <w:rFonts w:asciiTheme="minorHAnsi" w:hAnsiTheme="minorHAnsi"/>
          <w:sz w:val="22"/>
          <w:szCs w:val="22"/>
        </w:rPr>
        <w:t>4.3 Les réseaux sociaux</w:t>
      </w:r>
      <w:bookmarkEnd w:id="36"/>
    </w:p>
    <w:p w:rsidR="00CB24DB" w:rsidRPr="00DA0ACE" w:rsidRDefault="00CB24DB" w:rsidP="00CB24DB">
      <w:pPr>
        <w:spacing w:after="0"/>
      </w:pPr>
      <w:r w:rsidRPr="00DA0ACE">
        <w:sym w:font="Wingdings" w:char="F0E8"/>
      </w:r>
      <w:r w:rsidRPr="00DA0ACE">
        <w:t xml:space="preserve"> Référence comme dans le site web </w:t>
      </w:r>
      <w:r w:rsidR="006526AF" w:rsidRPr="00DA0ACE">
        <w:t xml:space="preserve">actuel du </w:t>
      </w:r>
      <w:r w:rsidR="001F4F0C" w:rsidRPr="00DA0ACE">
        <w:t>Ministère</w:t>
      </w:r>
      <w:r w:rsidRPr="00DA0ACE">
        <w:t xml:space="preserve"> Santé Guinée</w:t>
      </w:r>
    </w:p>
    <w:p w:rsidR="00CB24DB" w:rsidRPr="00DA0ACE" w:rsidRDefault="007E5F96" w:rsidP="00CB24DB">
      <w:hyperlink r:id="rId77" w:history="1">
        <w:r w:rsidR="00CB24DB" w:rsidRPr="00DA0ACE">
          <w:rPr>
            <w:rStyle w:val="Lienhypertexte"/>
          </w:rPr>
          <w:t>http://sante.gov.gn/</w:t>
        </w:r>
      </w:hyperlink>
      <w:r w:rsidR="00CB24DB" w:rsidRPr="00DA0ACE">
        <w:t xml:space="preserve"> </w:t>
      </w:r>
    </w:p>
    <w:p w:rsidR="00CB24DB" w:rsidRPr="00DA0ACE" w:rsidRDefault="00CB24DB" w:rsidP="00CB24DB">
      <w:pPr>
        <w:pStyle w:val="Titre2"/>
        <w:rPr>
          <w:rFonts w:asciiTheme="minorHAnsi" w:hAnsiTheme="minorHAnsi"/>
        </w:rPr>
      </w:pPr>
      <w:bookmarkStart w:id="37" w:name="_Toc524441138"/>
      <w:r w:rsidRPr="00DA0ACE">
        <w:rPr>
          <w:rFonts w:asciiTheme="minorHAnsi" w:hAnsiTheme="minorHAnsi"/>
        </w:rPr>
        <w:t xml:space="preserve">4.4 </w:t>
      </w:r>
      <w:r w:rsidR="001F4F0C" w:rsidRPr="00DA0ACE">
        <w:rPr>
          <w:rFonts w:asciiTheme="minorHAnsi" w:hAnsiTheme="minorHAnsi"/>
        </w:rPr>
        <w:t>WordPress</w:t>
      </w:r>
      <w:r w:rsidRPr="00DA0ACE">
        <w:rPr>
          <w:rFonts w:asciiTheme="minorHAnsi" w:hAnsiTheme="minorHAnsi"/>
        </w:rPr>
        <w:t xml:space="preserve"> Sécurité</w:t>
      </w:r>
      <w:bookmarkEnd w:id="37"/>
    </w:p>
    <w:p w:rsidR="00CB24DB" w:rsidRPr="00DA0ACE" w:rsidRDefault="007E5F96" w:rsidP="00CB24DB">
      <w:pPr>
        <w:spacing w:after="0"/>
      </w:pPr>
      <w:hyperlink r:id="rId78" w:history="1">
        <w:r w:rsidR="00CB24DB" w:rsidRPr="00DA0ACE">
          <w:rPr>
            <w:rStyle w:val="Lienhypertexte"/>
          </w:rPr>
          <w:t>http://www.wpbeginner.com/wordpress-security/</w:t>
        </w:r>
      </w:hyperlink>
    </w:p>
    <w:p w:rsidR="00CB24DB" w:rsidRPr="00DA0ACE" w:rsidRDefault="007E5F96" w:rsidP="00CB24DB">
      <w:pPr>
        <w:spacing w:after="0"/>
        <w:rPr>
          <w:lang w:val="en-US"/>
        </w:rPr>
      </w:pPr>
      <w:hyperlink r:id="rId79" w:tooltip="Go to WPBeginner." w:history="1">
        <w:r w:rsidR="00CB24DB" w:rsidRPr="00DA0ACE">
          <w:rPr>
            <w:rStyle w:val="Lienhypertexte"/>
            <w:rFonts w:eastAsiaTheme="majorEastAsia"/>
            <w:lang w:val="en-US"/>
          </w:rPr>
          <w:t>WPBeginner</w:t>
        </w:r>
      </w:hyperlink>
      <w:r w:rsidR="00CB24DB" w:rsidRPr="00DA0ACE">
        <w:rPr>
          <w:lang w:val="en-US"/>
        </w:rPr>
        <w:t>» The Ultimate WordPress Security Guide – Step by Step (2018)</w:t>
      </w:r>
    </w:p>
    <w:p w:rsidR="00CB24DB" w:rsidRPr="00DA0ACE" w:rsidRDefault="00CB24DB" w:rsidP="00CB24DB">
      <w:pPr>
        <w:pStyle w:val="Titre1"/>
        <w:rPr>
          <w:rFonts w:asciiTheme="minorHAnsi" w:hAnsiTheme="minorHAnsi"/>
        </w:rPr>
      </w:pPr>
      <w:bookmarkStart w:id="38" w:name="_Toc524441139"/>
      <w:r w:rsidRPr="00DA0ACE">
        <w:rPr>
          <w:rFonts w:asciiTheme="minorHAnsi" w:hAnsiTheme="minorHAnsi"/>
        </w:rPr>
        <w:t>5. Modalités de sélection du prestataire</w:t>
      </w:r>
      <w:bookmarkEnd w:id="38"/>
      <w:r w:rsidRPr="00DA0ACE">
        <w:rPr>
          <w:rFonts w:asciiTheme="minorHAnsi" w:hAnsiTheme="minorHAnsi"/>
        </w:rPr>
        <w:t xml:space="preserve"> </w:t>
      </w:r>
    </w:p>
    <w:p w:rsidR="00CB24DB" w:rsidRPr="00DA0ACE" w:rsidRDefault="00CB24DB" w:rsidP="00CB24DB">
      <w:pPr>
        <w:pStyle w:val="Default"/>
        <w:rPr>
          <w:rFonts w:asciiTheme="minorHAnsi" w:hAnsiTheme="minorHAnsi" w:cs="Calibri"/>
          <w:color w:val="auto"/>
          <w:sz w:val="22"/>
          <w:szCs w:val="22"/>
        </w:rPr>
      </w:pPr>
      <w:r w:rsidRPr="00DA0ACE">
        <w:rPr>
          <w:rFonts w:asciiTheme="minorHAnsi" w:hAnsiTheme="minorHAnsi" w:cs="Calibri"/>
          <w:b/>
          <w:bCs/>
          <w:color w:val="auto"/>
          <w:sz w:val="22"/>
          <w:szCs w:val="22"/>
        </w:rPr>
        <w:t xml:space="preserve">Eléments importants qui vont conditionner votre choix </w:t>
      </w:r>
      <w:r w:rsidRPr="00DA0ACE">
        <w:rPr>
          <w:rFonts w:asciiTheme="minorHAnsi" w:hAnsiTheme="minorHAnsi" w:cs="Calibri"/>
          <w:color w:val="auto"/>
          <w:sz w:val="22"/>
          <w:szCs w:val="22"/>
        </w:rPr>
        <w:t xml:space="preserve">de prestataire : </w:t>
      </w:r>
    </w:p>
    <w:p w:rsidR="00CB24DB" w:rsidRPr="00DA0ACE" w:rsidRDefault="0008066F" w:rsidP="00CB24DB">
      <w:pPr>
        <w:pStyle w:val="Default"/>
        <w:rPr>
          <w:rFonts w:asciiTheme="minorHAnsi" w:hAnsiTheme="minorHAnsi" w:cs="Calibri"/>
          <w:color w:val="auto"/>
          <w:sz w:val="22"/>
          <w:szCs w:val="22"/>
        </w:rPr>
      </w:pPr>
      <w:r w:rsidRPr="00DA0ACE">
        <w:rPr>
          <w:rFonts w:asciiTheme="minorHAnsi" w:hAnsiTheme="minorHAnsi" w:cs="Calibri"/>
          <w:color w:val="auto"/>
          <w:sz w:val="22"/>
          <w:szCs w:val="22"/>
        </w:rPr>
        <w:t>Les</w:t>
      </w:r>
      <w:r w:rsidR="00CB24DB" w:rsidRPr="00DA0ACE">
        <w:rPr>
          <w:rFonts w:asciiTheme="minorHAnsi" w:hAnsiTheme="minorHAnsi" w:cs="Calibri"/>
          <w:color w:val="auto"/>
          <w:sz w:val="22"/>
          <w:szCs w:val="22"/>
        </w:rPr>
        <w:t xml:space="preserve"> références clients, des projets déjà réalisés par </w:t>
      </w:r>
      <w:r w:rsidRPr="00DA0ACE">
        <w:rPr>
          <w:rFonts w:asciiTheme="minorHAnsi" w:hAnsiTheme="minorHAnsi" w:cs="Calibri"/>
          <w:color w:val="auto"/>
          <w:sz w:val="22"/>
          <w:szCs w:val="22"/>
        </w:rPr>
        <w:t>les prestataires</w:t>
      </w:r>
      <w:r w:rsidR="00CB24DB" w:rsidRPr="00DA0ACE">
        <w:rPr>
          <w:rFonts w:asciiTheme="minorHAnsi" w:hAnsiTheme="minorHAnsi" w:cs="Calibri"/>
          <w:color w:val="auto"/>
          <w:sz w:val="22"/>
          <w:szCs w:val="22"/>
        </w:rPr>
        <w:t xml:space="preserve"> qui candidate, la composition de son équipe, sa date d’ancienneté, sa connaissance du secteur/métier, le budget maximum que vous souhaitez consacrer à votre projet</w:t>
      </w:r>
      <w:r w:rsidRPr="00DA0ACE">
        <w:rPr>
          <w:rFonts w:asciiTheme="minorHAnsi" w:hAnsiTheme="minorHAnsi" w:cs="Calibri"/>
          <w:color w:val="auto"/>
          <w:sz w:val="22"/>
          <w:szCs w:val="22"/>
        </w:rPr>
        <w:t>.</w:t>
      </w:r>
      <w:r w:rsidR="00CB24DB" w:rsidRPr="00DA0ACE">
        <w:rPr>
          <w:rFonts w:asciiTheme="minorHAnsi" w:hAnsiTheme="minorHAnsi" w:cs="Calibri"/>
          <w:color w:val="auto"/>
          <w:sz w:val="22"/>
          <w:szCs w:val="22"/>
        </w:rPr>
        <w:t xml:space="preserve">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Default"/>
        <w:rPr>
          <w:rFonts w:asciiTheme="minorHAnsi" w:hAnsiTheme="minorHAnsi" w:cs="Calibri"/>
          <w:b/>
          <w:color w:val="auto"/>
          <w:sz w:val="22"/>
          <w:szCs w:val="22"/>
        </w:rPr>
      </w:pPr>
      <w:r w:rsidRPr="00DA0ACE">
        <w:rPr>
          <w:rFonts w:asciiTheme="minorHAnsi" w:hAnsiTheme="minorHAnsi" w:cs="Calibri"/>
          <w:b/>
          <w:color w:val="auto"/>
          <w:sz w:val="22"/>
          <w:szCs w:val="22"/>
        </w:rPr>
        <w:t>Date butoir pour la réception des devis :</w:t>
      </w:r>
    </w:p>
    <w:p w:rsidR="00CB24DB" w:rsidRPr="00DA0ACE" w:rsidRDefault="00CB24DB" w:rsidP="00CB24DB">
      <w:pPr>
        <w:pStyle w:val="Default"/>
        <w:rPr>
          <w:rFonts w:asciiTheme="minorHAnsi" w:hAnsiTheme="minorHAnsi" w:cs="Calibri"/>
          <w:b/>
          <w:color w:val="auto"/>
          <w:sz w:val="22"/>
          <w:szCs w:val="22"/>
        </w:rPr>
      </w:pPr>
      <w:r w:rsidRPr="00DA0ACE">
        <w:rPr>
          <w:rFonts w:asciiTheme="minorHAnsi" w:hAnsiTheme="minorHAnsi" w:cs="Calibri"/>
          <w:b/>
          <w:color w:val="auto"/>
          <w:sz w:val="22"/>
          <w:szCs w:val="22"/>
        </w:rPr>
        <w:t xml:space="preserve">Coordonnées de la personne à </w:t>
      </w:r>
      <w:r w:rsidR="009E3C55" w:rsidRPr="00DA0ACE">
        <w:rPr>
          <w:rFonts w:asciiTheme="minorHAnsi" w:hAnsiTheme="minorHAnsi" w:cs="Calibri"/>
          <w:b/>
          <w:color w:val="auto"/>
          <w:sz w:val="22"/>
          <w:szCs w:val="22"/>
        </w:rPr>
        <w:t xml:space="preserve">contacter au </w:t>
      </w:r>
      <w:r w:rsidR="0090602F" w:rsidRPr="00DA0ACE">
        <w:rPr>
          <w:rFonts w:asciiTheme="minorHAnsi" w:hAnsiTheme="minorHAnsi" w:cs="Calibri"/>
          <w:b/>
          <w:color w:val="auto"/>
          <w:sz w:val="22"/>
          <w:szCs w:val="22"/>
        </w:rPr>
        <w:t>MINISTÈRE DE LA SANTÉ</w:t>
      </w:r>
      <w:r w:rsidRPr="00DA0ACE">
        <w:rPr>
          <w:rFonts w:asciiTheme="minorHAnsi" w:hAnsiTheme="minorHAnsi" w:cs="Calibri"/>
          <w:b/>
          <w:color w:val="auto"/>
          <w:sz w:val="22"/>
          <w:szCs w:val="22"/>
        </w:rPr>
        <w:t xml:space="preserve"> : </w:t>
      </w:r>
    </w:p>
    <w:p w:rsidR="00CB24DB" w:rsidRPr="00DA0ACE" w:rsidRDefault="00CB24DB" w:rsidP="00CB24DB">
      <w:pPr>
        <w:pStyle w:val="Default"/>
        <w:rPr>
          <w:rFonts w:asciiTheme="minorHAnsi" w:hAnsiTheme="minorHAnsi" w:cs="Calibri"/>
          <w:color w:val="auto"/>
          <w:sz w:val="22"/>
          <w:szCs w:val="22"/>
        </w:rPr>
      </w:pPr>
    </w:p>
    <w:p w:rsidR="00CB24DB" w:rsidRPr="00DA0ACE" w:rsidRDefault="00CB24DB" w:rsidP="00CB24DB">
      <w:pPr>
        <w:pStyle w:val="Titre1"/>
        <w:rPr>
          <w:rFonts w:asciiTheme="minorHAnsi" w:hAnsiTheme="minorHAnsi"/>
        </w:rPr>
      </w:pPr>
      <w:bookmarkStart w:id="39" w:name="_Toc524441140"/>
      <w:r w:rsidRPr="00DA0ACE">
        <w:rPr>
          <w:rFonts w:asciiTheme="minorHAnsi" w:hAnsiTheme="minorHAnsi"/>
        </w:rPr>
        <w:t>6. LIVRABLES ATTENDUS</w:t>
      </w:r>
      <w:bookmarkEnd w:id="39"/>
    </w:p>
    <w:p w:rsidR="00CB24DB" w:rsidRPr="00DA0ACE" w:rsidRDefault="00CB24DB" w:rsidP="00CB24DB">
      <w:pPr>
        <w:autoSpaceDE w:val="0"/>
        <w:autoSpaceDN w:val="0"/>
        <w:adjustRightInd w:val="0"/>
        <w:spacing w:after="0" w:line="240" w:lineRule="auto"/>
        <w:rPr>
          <w:rFonts w:cs="Times New Roman"/>
          <w:b/>
        </w:rPr>
      </w:pPr>
    </w:p>
    <w:p w:rsidR="00CB24DB" w:rsidRPr="00DA0ACE" w:rsidRDefault="00937E1F"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Le portail</w:t>
      </w:r>
      <w:r w:rsidR="00CB24DB" w:rsidRPr="00DA0ACE">
        <w:rPr>
          <w:rFonts w:cs="Times New Roman"/>
        </w:rPr>
        <w:t xml:space="preserve"> Web est conçu et développé ; </w:t>
      </w:r>
    </w:p>
    <w:p w:rsidR="00CB24DB" w:rsidRPr="00DA0ACE" w:rsidRDefault="00937E1F"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Le portail</w:t>
      </w:r>
      <w:r w:rsidR="00CB24DB" w:rsidRPr="00DA0ACE">
        <w:rPr>
          <w:rFonts w:cs="Times New Roman"/>
        </w:rPr>
        <w:t xml:space="preserve"> Web est hébergé et le nom de domaine acquis ; </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Les premières informations fournies sont intég</w:t>
      </w:r>
      <w:r w:rsidR="00381172" w:rsidRPr="00DA0ACE">
        <w:rPr>
          <w:rFonts w:cs="Times New Roman"/>
        </w:rPr>
        <w:t>rées et mises à jour sur le portail</w:t>
      </w:r>
      <w:r w:rsidRPr="00DA0ACE">
        <w:rPr>
          <w:rFonts w:cs="Times New Roman"/>
        </w:rPr>
        <w:t xml:space="preserve"> Web</w:t>
      </w:r>
    </w:p>
    <w:p w:rsidR="00CB24DB" w:rsidRPr="00DA0ACE" w:rsidRDefault="00937E1F"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Le portail</w:t>
      </w:r>
      <w:r w:rsidR="00CB24DB" w:rsidRPr="00DA0ACE">
        <w:rPr>
          <w:rFonts w:cs="Times New Roman"/>
        </w:rPr>
        <w:t xml:space="preserve"> Web est mis en ligne et fonctionnel ;</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w:t>
      </w:r>
      <w:r w:rsidR="00D05AFF" w:rsidRPr="00DA0ACE">
        <w:rPr>
          <w:rFonts w:cs="Times New Roman"/>
        </w:rPr>
        <w:t>administration technique du portail</w:t>
      </w:r>
      <w:r w:rsidRPr="00DA0ACE">
        <w:rPr>
          <w:rFonts w:cs="Times New Roman"/>
        </w:rPr>
        <w:t xml:space="preserve"> Web (à distance) est assurée pendant une année, les co</w:t>
      </w:r>
      <w:r w:rsidR="00EB4167" w:rsidRPr="00DA0ACE">
        <w:rPr>
          <w:rFonts w:cstheme="minorHAnsi"/>
        </w:rPr>
        <w:t>û</w:t>
      </w:r>
      <w:r w:rsidRPr="00DA0ACE">
        <w:rPr>
          <w:rFonts w:cs="Times New Roman"/>
        </w:rPr>
        <w:t>ts des années suivantes sont spécifiés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 xml:space="preserve">Les administrateurs (éditorial) sont formés sur la mise à jour du contenu web à distance  </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 xml:space="preserve">La maintenance et </w:t>
      </w:r>
      <w:r w:rsidR="009A0DFA" w:rsidRPr="00DA0ACE">
        <w:rPr>
          <w:rFonts w:cs="Times New Roman"/>
        </w:rPr>
        <w:t>les services après-vente du portail</w:t>
      </w:r>
      <w:r w:rsidRPr="00DA0ACE">
        <w:rPr>
          <w:rFonts w:cs="Times New Roman"/>
        </w:rPr>
        <w:t xml:space="preserve"> Web sont assurés pendant une année,</w:t>
      </w:r>
      <w:r w:rsidR="00EB4167" w:rsidRPr="00DA0ACE">
        <w:rPr>
          <w:rFonts w:cs="Times New Roman"/>
        </w:rPr>
        <w:t xml:space="preserve"> les charges des années</w:t>
      </w:r>
      <w:r w:rsidRPr="00DA0ACE">
        <w:rPr>
          <w:rFonts w:cs="Times New Roman"/>
        </w:rPr>
        <w:t xml:space="preserve"> suivantes sont spécifiées</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lastRenderedPageBreak/>
        <w:t>Installation et configuration de WordPress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Recherche de thème</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Licence du thème incluse</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Installation et configuration du thème</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Traduction du thème en Français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Optimisation de la sécurité</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Optimisation SEO (plugin seulement, le texte est de votre responsabilité)</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©Google Analytics</w:t>
      </w:r>
    </w:p>
    <w:p w:rsidR="00CB24DB" w:rsidRPr="00DA0ACE" w:rsidRDefault="00941FD5"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Sauvegarde du portail</w:t>
      </w:r>
      <w:r w:rsidR="00CB24DB" w:rsidRPr="00DA0ACE">
        <w:rPr>
          <w:rFonts w:cs="Times New Roman"/>
        </w:rPr>
        <w:t xml:space="preserve"> (au moment de la livraison)</w:t>
      </w:r>
    </w:p>
    <w:p w:rsidR="00CB24DB" w:rsidRPr="00DA0ACE" w:rsidRDefault="00CB24DB" w:rsidP="00CB24DB">
      <w:pPr>
        <w:autoSpaceDE w:val="0"/>
        <w:autoSpaceDN w:val="0"/>
        <w:adjustRightInd w:val="0"/>
        <w:spacing w:after="0" w:line="240" w:lineRule="auto"/>
        <w:rPr>
          <w:rFonts w:cs="Times New Roman"/>
          <w:b/>
        </w:rPr>
      </w:pPr>
    </w:p>
    <w:p w:rsidR="00CB24DB" w:rsidRPr="00DA0ACE" w:rsidRDefault="00CB24DB" w:rsidP="00CB24DB">
      <w:pPr>
        <w:autoSpaceDE w:val="0"/>
        <w:autoSpaceDN w:val="0"/>
        <w:adjustRightInd w:val="0"/>
        <w:spacing w:after="0" w:line="240" w:lineRule="auto"/>
        <w:rPr>
          <w:rFonts w:cs="Times New Roman"/>
          <w:b/>
        </w:rPr>
      </w:pPr>
      <w:r w:rsidRPr="00DA0ACE">
        <w:rPr>
          <w:rFonts w:cs="Times New Roman"/>
          <w:b/>
        </w:rPr>
        <w:t>Les pièces à livrer par le prestataire internet pendant</w:t>
      </w:r>
      <w:r w:rsidR="001C76F2" w:rsidRPr="00DA0ACE">
        <w:rPr>
          <w:rFonts w:cs="Times New Roman"/>
          <w:b/>
        </w:rPr>
        <w:t xml:space="preserve"> et après la réalisation du portail</w:t>
      </w:r>
      <w:r w:rsidRPr="00DA0ACE">
        <w:rPr>
          <w:rFonts w:cs="Times New Roman"/>
          <w:b/>
        </w:rPr>
        <w:t xml:space="preserve"> sont les</w:t>
      </w:r>
    </w:p>
    <w:p w:rsidR="00CB24DB" w:rsidRPr="00DA0ACE" w:rsidRDefault="00182A89" w:rsidP="00CB24DB">
      <w:pPr>
        <w:autoSpaceDE w:val="0"/>
        <w:autoSpaceDN w:val="0"/>
        <w:adjustRightInd w:val="0"/>
        <w:spacing w:after="0" w:line="240" w:lineRule="auto"/>
        <w:rPr>
          <w:rFonts w:cs="Times New Roman"/>
          <w:b/>
        </w:rPr>
      </w:pPr>
      <w:r w:rsidRPr="00DA0ACE">
        <w:rPr>
          <w:rFonts w:cs="Times New Roman"/>
          <w:b/>
        </w:rPr>
        <w:t>Suivantes</w:t>
      </w:r>
      <w:r w:rsidR="00CB24DB" w:rsidRPr="00DA0ACE">
        <w:rPr>
          <w:rFonts w:cs="Times New Roman"/>
          <w:b/>
        </w:rPr>
        <w:t xml:space="preserve"> :</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planning de réalisation avec un engagement sur la date de mise en ligne,</w:t>
      </w:r>
    </w:p>
    <w:p w:rsidR="00CB24DB" w:rsidRPr="00DA0ACE" w:rsidRDefault="002D2289"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arborescence détaillée du portail</w:t>
      </w:r>
      <w:r w:rsidR="00CB24DB" w:rsidRPr="00DA0ACE">
        <w:rPr>
          <w:rFonts w:cs="Times New Roman"/>
        </w:rPr>
        <w:t>,</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fichiers informatiques source (pages HTML, graphismes, bases de données,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programmes…)</w:t>
      </w:r>
    </w:p>
    <w:p w:rsidR="00CB24DB" w:rsidRPr="00DA0ACE" w:rsidRDefault="00967545"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documents décrivant le portail web</w:t>
      </w:r>
      <w:r w:rsidR="00CB24DB" w:rsidRPr="00DA0ACE">
        <w:rPr>
          <w:rFonts w:cs="Times New Roman"/>
        </w:rPr>
        <w:t>, son fonctionnement et son hébergement,</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version du code HTML utilisée,</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version des navigateurs compatibles,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preuves des déclarations (récépissé CNIL, copies d’écrans des déclarations</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annuaires et moteurs, fiche descriptive du nom de domaine),</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identifiant et mot de passe pour accéder au serveur.</w:t>
      </w:r>
    </w:p>
    <w:p w:rsidR="00CB24DB" w:rsidRPr="00DA0ACE" w:rsidRDefault="00CB24DB" w:rsidP="00CB24DB">
      <w:pPr>
        <w:pStyle w:val="Paragraphedeliste"/>
        <w:numPr>
          <w:ilvl w:val="0"/>
          <w:numId w:val="31"/>
        </w:numPr>
        <w:autoSpaceDE w:val="0"/>
        <w:autoSpaceDN w:val="0"/>
        <w:adjustRightInd w:val="0"/>
        <w:spacing w:after="0" w:line="240" w:lineRule="auto"/>
        <w:rPr>
          <w:rFonts w:cs="Times New Roman"/>
        </w:rPr>
      </w:pPr>
      <w:r w:rsidRPr="00DA0ACE">
        <w:rPr>
          <w:rFonts w:cs="Times New Roman"/>
        </w:rPr>
        <w:t>Tous ces livrables sur CD-Rom.</w:t>
      </w:r>
    </w:p>
    <w:p w:rsidR="00CB24DB" w:rsidRPr="00DA0ACE" w:rsidRDefault="00CB24DB" w:rsidP="00CB24DB">
      <w:pPr>
        <w:autoSpaceDE w:val="0"/>
        <w:autoSpaceDN w:val="0"/>
        <w:adjustRightInd w:val="0"/>
        <w:spacing w:after="0" w:line="240" w:lineRule="auto"/>
        <w:rPr>
          <w:rFonts w:cs="Times New Roman"/>
        </w:rPr>
      </w:pPr>
    </w:p>
    <w:p w:rsidR="00CB24DB" w:rsidRPr="00DA0ACE" w:rsidRDefault="00CB24DB" w:rsidP="00CB24DB">
      <w:pPr>
        <w:pStyle w:val="Titre3"/>
        <w:jc w:val="both"/>
        <w:rPr>
          <w:rFonts w:asciiTheme="minorHAnsi" w:hAnsiTheme="minorHAnsi"/>
        </w:rPr>
      </w:pPr>
      <w:r w:rsidRPr="00DA0ACE">
        <w:rPr>
          <w:rFonts w:asciiTheme="minorHAnsi" w:hAnsiTheme="minorHAnsi"/>
        </w:rPr>
        <w:t>Maintenance technique</w:t>
      </w:r>
    </w:p>
    <w:p w:rsidR="00CB24DB" w:rsidRPr="00DA0ACE" w:rsidRDefault="00CB24DB" w:rsidP="00CB24DB">
      <w:pPr>
        <w:jc w:val="both"/>
      </w:pPr>
      <w:r w:rsidRPr="00927D3B">
        <w:rPr>
          <w:highlight w:val="cyan"/>
        </w:rPr>
        <w:t xml:space="preserve">Le prestataire s’engage à être disponible sur les deux ans à venir pour répondre aux interrogations éventuelles </w:t>
      </w:r>
      <w:r w:rsidR="004C7FCE" w:rsidRPr="00927D3B">
        <w:rPr>
          <w:highlight w:val="cyan"/>
        </w:rPr>
        <w:t xml:space="preserve">du </w:t>
      </w:r>
      <w:r w:rsidR="0090602F" w:rsidRPr="00927D3B">
        <w:rPr>
          <w:highlight w:val="cyan"/>
        </w:rPr>
        <w:t>MINISTÈRE DE LA SANTÉ</w:t>
      </w:r>
      <w:r w:rsidRPr="00927D3B">
        <w:rPr>
          <w:highlight w:val="cyan"/>
        </w:rPr>
        <w:t xml:space="preserve"> qui assure l’actualisation des contenus et est respon</w:t>
      </w:r>
      <w:r w:rsidR="00206CA5" w:rsidRPr="00927D3B">
        <w:rPr>
          <w:highlight w:val="cyan"/>
        </w:rPr>
        <w:t>sable de la bonne marche du portail</w:t>
      </w:r>
      <w:r w:rsidRPr="00927D3B">
        <w:rPr>
          <w:highlight w:val="cyan"/>
        </w:rPr>
        <w:t xml:space="preserve"> web. Le prestataire</w:t>
      </w:r>
      <w:r w:rsidR="003B3267" w:rsidRPr="00927D3B">
        <w:rPr>
          <w:highlight w:val="cyan"/>
        </w:rPr>
        <w:t xml:space="preserve"> assurera la maintenance du portail</w:t>
      </w:r>
      <w:r w:rsidRPr="00927D3B">
        <w:rPr>
          <w:highlight w:val="cyan"/>
        </w:rPr>
        <w:t xml:space="preserve"> web en cas de problèmes techniques.</w:t>
      </w:r>
    </w:p>
    <w:p w:rsidR="00CB24DB" w:rsidRPr="00DA0ACE" w:rsidRDefault="00CB24DB" w:rsidP="00CB24DB">
      <w:pPr>
        <w:pStyle w:val="Titre1"/>
        <w:rPr>
          <w:rFonts w:asciiTheme="minorHAnsi" w:hAnsiTheme="minorHAnsi"/>
        </w:rPr>
      </w:pPr>
      <w:bookmarkStart w:id="40" w:name="_Toc524441141"/>
      <w:r w:rsidRPr="00DA0ACE">
        <w:rPr>
          <w:rFonts w:asciiTheme="minorHAnsi" w:hAnsiTheme="minorHAnsi"/>
        </w:rPr>
        <w:t>7. PROPRIETES ET DROITS</w:t>
      </w:r>
      <w:bookmarkEnd w:id="40"/>
    </w:p>
    <w:p w:rsidR="00CB24DB" w:rsidRPr="00DA0ACE" w:rsidRDefault="00FB4509" w:rsidP="00CB24DB">
      <w:pPr>
        <w:autoSpaceDE w:val="0"/>
        <w:autoSpaceDN w:val="0"/>
        <w:adjustRightInd w:val="0"/>
        <w:spacing w:after="0" w:line="240" w:lineRule="auto"/>
        <w:rPr>
          <w:rFonts w:cs="Times New Roman"/>
        </w:rPr>
      </w:pPr>
      <w:r w:rsidRPr="00DA0ACE">
        <w:rPr>
          <w:rFonts w:cs="Times New Roman"/>
        </w:rPr>
        <w:t xml:space="preserve">Le </w:t>
      </w:r>
      <w:r w:rsidR="0090602F" w:rsidRPr="00DA0ACE">
        <w:rPr>
          <w:rFonts w:cs="Times New Roman"/>
        </w:rPr>
        <w:t>MINISTÈRE DE LA SANTÉ</w:t>
      </w:r>
      <w:r w:rsidR="00CB24DB" w:rsidRPr="00DA0ACE">
        <w:rPr>
          <w:rFonts w:cs="Times New Roman"/>
        </w:rPr>
        <w:t xml:space="preserve"> acquiert la propriété </w:t>
      </w:r>
      <w:r w:rsidR="00FC79C2" w:rsidRPr="00DA0ACE">
        <w:rPr>
          <w:rFonts w:cs="Times New Roman"/>
        </w:rPr>
        <w:t>de l’</w:t>
      </w:r>
      <w:r w:rsidR="00CB24DB" w:rsidRPr="00DA0ACE">
        <w:rPr>
          <w:rFonts w:cs="Times New Roman"/>
        </w:rPr>
        <w:t>ensemble des images, graphismes, icône et autres</w:t>
      </w:r>
    </w:p>
    <w:p w:rsidR="00CB24DB" w:rsidRDefault="00273FC3" w:rsidP="00CB24DB">
      <w:pPr>
        <w:rPr>
          <w:rFonts w:cs="Times New Roman"/>
        </w:rPr>
      </w:pPr>
      <w:r w:rsidRPr="00DA0ACE">
        <w:rPr>
          <w:rFonts w:cs="Times New Roman"/>
        </w:rPr>
        <w:t>Contenus créés pour le portail web</w:t>
      </w:r>
      <w:r w:rsidR="00CB24DB" w:rsidRPr="00DA0ACE">
        <w:rPr>
          <w:rFonts w:cs="Times New Roman"/>
        </w:rPr>
        <w:t>.</w:t>
      </w:r>
    </w:p>
    <w:p w:rsidR="00171988" w:rsidRDefault="00171988" w:rsidP="00CB24DB">
      <w:pPr>
        <w:rPr>
          <w:rFonts w:cs="Times New Roman"/>
        </w:rPr>
      </w:pPr>
    </w:p>
    <w:p w:rsidR="00171988" w:rsidRDefault="00171988" w:rsidP="00171988">
      <w:pPr>
        <w:pStyle w:val="Titre1"/>
      </w:pPr>
      <w:r>
        <w:t>8. ANNEXES</w:t>
      </w:r>
    </w:p>
    <w:p w:rsidR="00171988" w:rsidRPr="00DA0ACE" w:rsidRDefault="00171988" w:rsidP="00171988">
      <w:pPr>
        <w:pStyle w:val="Titre3"/>
      </w:pPr>
      <w:bookmarkStart w:id="41" w:name="_Différences_entre_portails"/>
      <w:bookmarkEnd w:id="41"/>
      <w:r>
        <w:t xml:space="preserve">Différences entre portails et </w:t>
      </w:r>
      <w:r w:rsidRPr="00DA0ACE">
        <w:t>site</w:t>
      </w:r>
      <w:r>
        <w:t>s</w:t>
      </w:r>
      <w:r w:rsidRPr="00DA0ACE">
        <w:t xml:space="preserve"> web</w:t>
      </w:r>
    </w:p>
    <w:p w:rsidR="00914E91" w:rsidRDefault="00171988" w:rsidP="00171988">
      <w:pPr>
        <w:pStyle w:val="NormalWeb"/>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L’objectif d’un </w:t>
      </w:r>
      <w:r w:rsidRPr="00DA0ACE">
        <w:rPr>
          <w:rFonts w:asciiTheme="minorHAnsi" w:eastAsiaTheme="minorHAnsi" w:hAnsiTheme="minorHAnsi" w:cs="Calibri"/>
          <w:b/>
          <w:bCs/>
          <w:sz w:val="22"/>
          <w:szCs w:val="22"/>
          <w:lang w:eastAsia="en-US"/>
        </w:rPr>
        <w:t>site internet</w:t>
      </w:r>
      <w:r w:rsidRPr="00DA0ACE">
        <w:rPr>
          <w:rFonts w:asciiTheme="minorHAnsi" w:eastAsiaTheme="minorHAnsi" w:hAnsiTheme="minorHAnsi" w:cs="Calibri"/>
          <w:sz w:val="22"/>
          <w:szCs w:val="22"/>
          <w:lang w:eastAsia="en-US"/>
        </w:rPr>
        <w:t> est de proposer à ses utilisateurs différents contenus. Ils sont composés de textes et de médias et sont accessibles à tous via des adresses (URL) qui dépendent d’un nom de domaine et d’une extension. Les </w:t>
      </w:r>
      <w:r w:rsidRPr="00DA0ACE">
        <w:rPr>
          <w:rFonts w:asciiTheme="minorHAnsi" w:eastAsiaTheme="minorHAnsi" w:hAnsiTheme="minorHAnsi" w:cs="Calibri"/>
          <w:b/>
          <w:bCs/>
          <w:sz w:val="22"/>
          <w:szCs w:val="22"/>
          <w:lang w:eastAsia="en-US"/>
        </w:rPr>
        <w:t>sites web</w:t>
      </w:r>
      <w:r w:rsidRPr="00DA0ACE">
        <w:rPr>
          <w:rFonts w:asciiTheme="minorHAnsi" w:eastAsiaTheme="minorHAnsi" w:hAnsiTheme="minorHAnsi" w:cs="Calibri"/>
          <w:sz w:val="22"/>
          <w:szCs w:val="22"/>
          <w:lang w:eastAsia="en-US"/>
        </w:rPr>
        <w:t xml:space="preserve"> peuvent se distinguer en deux catégories : les sites statiques et les sites dynamiques. Les sites dynamiques ont un contenu qui évolue continuellement en fonction des internautes </w:t>
      </w:r>
      <w:r w:rsidRPr="00DA0ACE">
        <w:rPr>
          <w:rFonts w:asciiTheme="minorHAnsi" w:eastAsiaTheme="minorHAnsi" w:hAnsiTheme="minorHAnsi" w:cs="Calibri"/>
          <w:sz w:val="22"/>
          <w:szCs w:val="22"/>
          <w:lang w:eastAsia="en-US"/>
        </w:rPr>
        <w:lastRenderedPageBreak/>
        <w:t>(ils peuvent par exemple donner des avis, commenter des articles, etc.). En revanche, les sites statiques ont un contenu figé, l’internaute ne pourra pas interagir avec elles. </w:t>
      </w:r>
    </w:p>
    <w:p w:rsidR="00171988" w:rsidRPr="00DA0ACE" w:rsidRDefault="00171988" w:rsidP="00171988">
      <w:pPr>
        <w:pStyle w:val="NormalWeb"/>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Pour une organisation, le </w:t>
      </w:r>
      <w:r w:rsidRPr="00DA0ACE">
        <w:rPr>
          <w:rFonts w:asciiTheme="minorHAnsi" w:eastAsiaTheme="minorHAnsi" w:hAnsiTheme="minorHAnsi" w:cs="Calibri"/>
          <w:b/>
          <w:bCs/>
          <w:sz w:val="22"/>
          <w:szCs w:val="22"/>
          <w:lang w:eastAsia="en-US"/>
        </w:rPr>
        <w:t>site internet</w:t>
      </w:r>
      <w:r w:rsidRPr="00DA0ACE">
        <w:rPr>
          <w:rFonts w:asciiTheme="minorHAnsi" w:eastAsiaTheme="minorHAnsi" w:hAnsiTheme="minorHAnsi" w:cs="Calibri"/>
          <w:sz w:val="22"/>
          <w:szCs w:val="22"/>
          <w:lang w:eastAsia="en-US"/>
        </w:rPr>
        <w:t> a pour objectif de présenter l’activité, ses offres et ses services.</w:t>
      </w:r>
    </w:p>
    <w:p w:rsidR="00171988" w:rsidRPr="001A40F6" w:rsidRDefault="00171988" w:rsidP="001A40F6">
      <w:pPr>
        <w:rPr>
          <w:b/>
        </w:rPr>
      </w:pPr>
      <w:r w:rsidRPr="001A40F6">
        <w:rPr>
          <w:b/>
        </w:rPr>
        <w:t>Définition d’un portail web :</w:t>
      </w:r>
    </w:p>
    <w:p w:rsidR="00171988" w:rsidRPr="00DA0ACE" w:rsidRDefault="00171988" w:rsidP="00171988">
      <w:pPr>
        <w:pStyle w:val="NormalWeb"/>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Un </w:t>
      </w:r>
      <w:r w:rsidRPr="00DA0ACE">
        <w:rPr>
          <w:rFonts w:asciiTheme="minorHAnsi" w:eastAsiaTheme="minorHAnsi" w:hAnsiTheme="minorHAnsi" w:cs="Calibri"/>
          <w:b/>
          <w:bCs/>
          <w:sz w:val="22"/>
          <w:szCs w:val="22"/>
          <w:lang w:eastAsia="en-US"/>
        </w:rPr>
        <w:t>portail web</w:t>
      </w:r>
      <w:r w:rsidRPr="00DA0ACE">
        <w:rPr>
          <w:rFonts w:asciiTheme="minorHAnsi" w:eastAsiaTheme="minorHAnsi" w:hAnsiTheme="minorHAnsi" w:cs="Calibri"/>
          <w:sz w:val="22"/>
          <w:szCs w:val="22"/>
          <w:lang w:eastAsia="en-US"/>
        </w:rPr>
        <w:t xml:space="preserve"> est une plateforme où l’on trouve des ressources et des services pour les internautes. Mais à la différence du site web, il faudra dans la majorité des cas utiliser un identifiant et un mot de passe pour accéder à ces contenus. Ces ressources peuvent soit provenir de liens vers des sites tiers de référence, des forums de discussion ou des blogs ; soit être constituées de contenus éditoriaux propres au portail. </w:t>
      </w:r>
    </w:p>
    <w:p w:rsidR="00171988" w:rsidRPr="00DA0ACE" w:rsidRDefault="00171988" w:rsidP="00171988">
      <w:pPr>
        <w:pStyle w:val="NormalWeb"/>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L’identification de l’internaute en amont permettra de personnaliser les ressources accessibles à chacun.</w:t>
      </w:r>
      <w:r w:rsidRPr="00DA0ACE">
        <w:rPr>
          <w:rFonts w:asciiTheme="minorHAnsi" w:eastAsiaTheme="minorHAnsi" w:hAnsiTheme="minorHAnsi" w:cs="Calibri"/>
          <w:sz w:val="22"/>
          <w:szCs w:val="22"/>
          <w:lang w:eastAsia="en-US"/>
        </w:rPr>
        <w:br/>
        <w:t>De plus, dans des organisations comme les entreprises, le </w:t>
      </w:r>
      <w:r w:rsidRPr="00DA0ACE">
        <w:rPr>
          <w:rFonts w:asciiTheme="minorHAnsi" w:eastAsiaTheme="minorHAnsi" w:hAnsiTheme="minorHAnsi" w:cs="Calibri"/>
          <w:b/>
          <w:bCs/>
          <w:sz w:val="22"/>
          <w:szCs w:val="22"/>
          <w:lang w:eastAsia="en-US"/>
        </w:rPr>
        <w:t>portail web</w:t>
      </w:r>
      <w:r w:rsidRPr="00DA0ACE">
        <w:rPr>
          <w:rFonts w:asciiTheme="minorHAnsi" w:eastAsiaTheme="minorHAnsi" w:hAnsiTheme="minorHAnsi" w:cs="Calibri"/>
          <w:sz w:val="22"/>
          <w:szCs w:val="22"/>
          <w:lang w:eastAsia="en-US"/>
        </w:rPr>
        <w:t> devient un guichet unique vers le système d’information et les données de l’organisation, en fournissant par exemple à ses utilisateurs :</w:t>
      </w:r>
    </w:p>
    <w:p w:rsidR="00171988" w:rsidRPr="00DA0ACE" w:rsidRDefault="00171988" w:rsidP="00171988">
      <w:pPr>
        <w:pStyle w:val="NormalWeb"/>
        <w:numPr>
          <w:ilvl w:val="0"/>
          <w:numId w:val="49"/>
        </w:numPr>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Des contenus et des documents métiers (plans, schémas, rapports, études, photos…)</w:t>
      </w:r>
    </w:p>
    <w:p w:rsidR="00171988" w:rsidRPr="00DA0ACE" w:rsidRDefault="00171988" w:rsidP="00171988">
      <w:pPr>
        <w:pStyle w:val="NormalWeb"/>
        <w:numPr>
          <w:ilvl w:val="0"/>
          <w:numId w:val="49"/>
        </w:numPr>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Des applications métiers et données de gestion (devis, avancement des dossiers, dossiers clients…)</w:t>
      </w:r>
    </w:p>
    <w:p w:rsidR="00171988" w:rsidRPr="00DA0ACE" w:rsidRDefault="00171988" w:rsidP="00171988">
      <w:pPr>
        <w:pStyle w:val="NormalWeb"/>
        <w:numPr>
          <w:ilvl w:val="0"/>
          <w:numId w:val="49"/>
        </w:numPr>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Des workflow et des applications de collaboration (planning, forums de discussion, base de connaissances…)</w:t>
      </w:r>
    </w:p>
    <w:p w:rsidR="00171988" w:rsidRPr="00DA0ACE" w:rsidRDefault="00171988" w:rsidP="00171988">
      <w:pPr>
        <w:pStyle w:val="NormalWeb"/>
        <w:numPr>
          <w:ilvl w:val="0"/>
          <w:numId w:val="49"/>
        </w:numPr>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Des outils de reporting avec des indicateurs de pilotage et des tableaux de bord.</w:t>
      </w:r>
    </w:p>
    <w:p w:rsidR="00171988" w:rsidRPr="00DA0ACE" w:rsidRDefault="00171988" w:rsidP="00171988">
      <w:pPr>
        <w:pStyle w:val="NormalWeb"/>
        <w:shd w:val="clear" w:color="auto" w:fill="FFFFFF"/>
        <w:spacing w:before="0" w:beforeAutospacing="0" w:after="150" w:afterAutospacing="0"/>
        <w:jc w:val="both"/>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br/>
        <w:t>Les entreprises qui utilisent un </w:t>
      </w:r>
      <w:r w:rsidRPr="00DA0ACE">
        <w:rPr>
          <w:rFonts w:asciiTheme="minorHAnsi" w:eastAsiaTheme="minorHAnsi" w:hAnsiTheme="minorHAnsi" w:cs="Calibri"/>
          <w:b/>
          <w:bCs/>
          <w:sz w:val="22"/>
          <w:szCs w:val="22"/>
          <w:lang w:eastAsia="en-US"/>
        </w:rPr>
        <w:t>portail web</w:t>
      </w:r>
      <w:r w:rsidRPr="00DA0ACE">
        <w:rPr>
          <w:rFonts w:asciiTheme="minorHAnsi" w:eastAsiaTheme="minorHAnsi" w:hAnsiTheme="minorHAnsi" w:cs="Calibri"/>
          <w:sz w:val="22"/>
          <w:szCs w:val="22"/>
          <w:lang w:eastAsia="en-US"/>
        </w:rPr>
        <w:t xml:space="preserve"> ont pour objectif de renforcer et dynamiser la relation avec leurs clients, partenaires, fournisseurs et/ou leurs collaborateurs. Les portails Web permettent également de fédérer une communauté. Dans le cas d’un usage interne, à destination des collaborateurs, le portail web est souvent appelé « </w:t>
      </w:r>
      <w:r w:rsidRPr="00DA0ACE">
        <w:rPr>
          <w:rFonts w:asciiTheme="minorHAnsi" w:eastAsiaTheme="minorHAnsi" w:hAnsiTheme="minorHAnsi" w:cs="Calibri"/>
          <w:b/>
          <w:sz w:val="22"/>
          <w:szCs w:val="22"/>
          <w:lang w:eastAsia="en-US"/>
        </w:rPr>
        <w:t>Intranet</w:t>
      </w:r>
      <w:r w:rsidRPr="00DA0ACE">
        <w:rPr>
          <w:rFonts w:asciiTheme="minorHAnsi" w:eastAsiaTheme="minorHAnsi" w:hAnsiTheme="minorHAnsi" w:cs="Calibri"/>
          <w:sz w:val="22"/>
          <w:szCs w:val="22"/>
          <w:lang w:eastAsia="en-US"/>
        </w:rPr>
        <w:t xml:space="preserve"> ». À ce titre, le portail devient une extension du système de gestion de l’organisation ou constitue l’ouverture de ce système à l’extérieur.</w:t>
      </w:r>
    </w:p>
    <w:p w:rsidR="00171988" w:rsidRPr="00DA0ACE" w:rsidRDefault="00171988" w:rsidP="00171988">
      <w:pPr>
        <w:pStyle w:val="NormalWeb"/>
        <w:shd w:val="clear" w:color="auto" w:fill="FFFFFF"/>
        <w:spacing w:before="0" w:beforeAutospacing="0" w:after="150" w:afterAutospacing="0"/>
        <w:rPr>
          <w:rFonts w:asciiTheme="minorHAnsi" w:eastAsiaTheme="minorHAnsi" w:hAnsiTheme="minorHAnsi" w:cs="Calibri"/>
          <w:sz w:val="22"/>
          <w:szCs w:val="22"/>
          <w:lang w:eastAsia="en-US"/>
        </w:rPr>
      </w:pPr>
      <w:r w:rsidRPr="00DA0ACE">
        <w:rPr>
          <w:rFonts w:asciiTheme="minorHAnsi" w:eastAsiaTheme="minorHAnsi" w:hAnsiTheme="minorHAnsi" w:cs="Calibri"/>
          <w:sz w:val="22"/>
          <w:szCs w:val="22"/>
          <w:lang w:eastAsia="en-US"/>
        </w:rPr>
        <w:t>Pour conclure, un portail web est représenté comme un outil d’information et d’échange tandis qu’un site internet est considéré comme un outil de communication externe. </w:t>
      </w:r>
    </w:p>
    <w:p w:rsidR="00171988" w:rsidRPr="00DA0ACE" w:rsidRDefault="00171988" w:rsidP="00171988">
      <w:pPr>
        <w:pStyle w:val="NormalWeb"/>
        <w:shd w:val="clear" w:color="auto" w:fill="FFFFFF"/>
        <w:spacing w:before="0" w:beforeAutospacing="0" w:after="150" w:afterAutospacing="0"/>
        <w:rPr>
          <w:rFonts w:ascii="Arial" w:hAnsi="Arial" w:cs="Arial"/>
          <w:color w:val="333333"/>
          <w:sz w:val="21"/>
          <w:szCs w:val="21"/>
          <w:lang w:eastAsia="ja-JP"/>
        </w:rPr>
      </w:pPr>
      <w:r w:rsidRPr="00DA0ACE">
        <w:rPr>
          <w:rFonts w:ascii="Arial" w:hAnsi="Arial" w:cs="Arial"/>
          <w:color w:val="333333"/>
          <w:sz w:val="21"/>
          <w:szCs w:val="21"/>
        </w:rPr>
        <w:br/>
      </w:r>
      <w:r w:rsidRPr="00DA0ACE">
        <w:rPr>
          <w:rFonts w:ascii="Arial" w:hAnsi="Arial" w:cs="Arial"/>
          <w:b/>
          <w:bCs/>
          <w:color w:val="333333"/>
          <w:sz w:val="21"/>
          <w:szCs w:val="21"/>
          <w:lang w:eastAsia="ja-JP"/>
        </w:rPr>
        <w:t>Portail web : principales fonctionnalités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Mise à disposition de fichiers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Gestion de profils, contenus personnalisés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Collaboration, forums utilisateurs, Foire aux questions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Communication, actualités, flux RSS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Traçabilité des échanges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Tableaux de bord graphiques et indicateurs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Pages de synthèse, agrégation de données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Gestionnaire de contenus, articles, photos, vidéos...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Maiandra GD" w:hAnsi="Maiandra GD" w:cs="Calibri"/>
          <w:color w:val="222222"/>
        </w:rPr>
        <w:t>Formulaire de Contact</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Réception du formulaire sur mail</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Forum</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Newsletter</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La création des comptes e-mails professionnels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Utilisation de webmail et d’Outlook pour l’envoi réception des mails professionnels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Calendrier interactif - Réservation en ligne</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lastRenderedPageBreak/>
        <w:t>Réseaux sociaux</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Intégration multimédia (Vidéos, musiques)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Liste de personnel</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Communauté BuddyPress (n'est pas accessible sur tous les serveurs)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Galerie photo</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Google Calendar</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Espace de téléchargement</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Pages/articles ou section de site - avec accès protégé</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Devis/Sondages/Questionnaires - en ligne</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Partage de documents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Travails collaboratifs sur des documents (Wikis collaboratifs)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Gestion de projet (calendrier d'équipe, tâches d'équipe)</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Gestion des contenus média</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Gestion des groupes de discussion (Chat)</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Rendre disponible la cartographie des différents intervenants dans les domaines</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Thème WP à utiliser: Ocean WP</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Plugins WP à utiliser : Advanced Custom Field (ACF), Contact Forum 7, Wp Paginate, Options framework / Elementor,</w:t>
      </w:r>
      <w:bookmarkStart w:id="42" w:name="m_4375743883751056770__Toc506275998"/>
      <w:r w:rsidRPr="00DA0ACE">
        <w:rPr>
          <w:rFonts w:ascii="Maiandra GD" w:hAnsi="Maiandra GD" w:cs="Calibri"/>
          <w:color w:val="222222"/>
        </w:rPr>
        <w:t xml:space="preserve"> Page Builder</w:t>
      </w:r>
      <w:bookmarkEnd w:id="42"/>
      <w:r w:rsidRPr="00DA0ACE">
        <w:rPr>
          <w:rFonts w:ascii="Maiandra GD" w:hAnsi="Maiandra GD" w:cs="Calibri"/>
          <w:color w:val="222222"/>
        </w:rPr>
        <w:t>, User Rôle Editor, Memphis library plugin (Bibliothèque numérique), TaskBreaker – Group Project Management, BuddyPress, Carousel, Ajax search, Duplicator, Simple Nivo Slider, WordPress SEO, WPtouch Pro, Google XML Sitemaps, </w:t>
      </w:r>
    </w:p>
    <w:p w:rsidR="00171988" w:rsidRPr="00DA0ACE" w:rsidRDefault="00171988" w:rsidP="00171988">
      <w:pPr>
        <w:numPr>
          <w:ilvl w:val="0"/>
          <w:numId w:val="46"/>
        </w:numPr>
        <w:shd w:val="clear" w:color="auto" w:fill="FFFFFF"/>
        <w:spacing w:before="100" w:beforeAutospacing="1" w:after="100" w:afterAutospacing="1" w:line="240" w:lineRule="auto"/>
        <w:ind w:left="0" w:hanging="192"/>
        <w:rPr>
          <w:rFonts w:ascii="Maiandra GD" w:hAnsi="Maiandra GD" w:cs="Calibri"/>
          <w:color w:val="222222"/>
        </w:rPr>
      </w:pPr>
      <w:r w:rsidRPr="00DA0ACE">
        <w:rPr>
          <w:rFonts w:ascii="Maiandra GD" w:hAnsi="Maiandra GD" w:cs="Calibri"/>
          <w:color w:val="222222"/>
        </w:rPr>
        <w:t>Proposez un plugin formation à distance (</w:t>
      </w:r>
      <w:r w:rsidRPr="00DA0ACE">
        <w:rPr>
          <w:rFonts w:cs="Calibri"/>
        </w:rPr>
        <w:t>par ex. learndash)</w:t>
      </w:r>
    </w:p>
    <w:p w:rsidR="00171988" w:rsidRPr="00DA0ACE" w:rsidRDefault="00171988" w:rsidP="00171988">
      <w:pPr>
        <w:shd w:val="clear" w:color="auto" w:fill="FFFFFF"/>
        <w:spacing w:after="0" w:line="240" w:lineRule="auto"/>
        <w:rPr>
          <w:rFonts w:ascii="Maiandra GD" w:hAnsi="Maiandra GD" w:cs="Calibri"/>
          <w:color w:val="222222"/>
        </w:rPr>
      </w:pPr>
      <w:r w:rsidRPr="00DA0ACE">
        <w:rPr>
          <w:rFonts w:ascii="Arial" w:eastAsia="Times New Roman" w:hAnsi="Arial" w:cs="Arial"/>
          <w:b/>
          <w:bCs/>
          <w:color w:val="333333"/>
          <w:sz w:val="21"/>
          <w:szCs w:val="21"/>
          <w:lang w:eastAsia="ja-JP"/>
        </w:rPr>
        <w:br/>
        <w:t>Exemples de cas d'usage du portail web</w:t>
      </w:r>
    </w:p>
    <w:p w:rsidR="00171988" w:rsidRPr="00DA0ACE" w:rsidRDefault="00171988" w:rsidP="00171988">
      <w:pPr>
        <w:numPr>
          <w:ilvl w:val="0"/>
          <w:numId w:val="47"/>
        </w:numPr>
        <w:shd w:val="clear" w:color="auto" w:fill="FFFFFF"/>
        <w:spacing w:after="0"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Extranet client (gestion des tickets et des notes de frais)</w:t>
      </w:r>
    </w:p>
    <w:p w:rsidR="00171988" w:rsidRPr="00DA0ACE" w:rsidRDefault="00171988" w:rsidP="00171988">
      <w:pPr>
        <w:numPr>
          <w:ilvl w:val="0"/>
          <w:numId w:val="47"/>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Portail de formation</w:t>
      </w:r>
    </w:p>
    <w:p w:rsidR="00171988" w:rsidRPr="00DA0ACE" w:rsidRDefault="00171988" w:rsidP="00171988">
      <w:pPr>
        <w:numPr>
          <w:ilvl w:val="0"/>
          <w:numId w:val="47"/>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Réseau social d’entreprise</w:t>
      </w:r>
    </w:p>
    <w:p w:rsidR="00171988" w:rsidRPr="00DA0ACE" w:rsidRDefault="00171988" w:rsidP="00171988">
      <w:pPr>
        <w:numPr>
          <w:ilvl w:val="0"/>
          <w:numId w:val="47"/>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Forum &amp; Tchat</w:t>
      </w:r>
    </w:p>
    <w:p w:rsidR="00171988" w:rsidRPr="00DA0ACE" w:rsidRDefault="00171988" w:rsidP="00171988">
      <w:pPr>
        <w:numPr>
          <w:ilvl w:val="0"/>
          <w:numId w:val="47"/>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Espace RHS (annuaire ou répertoire des collaborateurs)</w:t>
      </w:r>
    </w:p>
    <w:p w:rsidR="00171988" w:rsidRPr="00DA0ACE" w:rsidRDefault="00171988" w:rsidP="00171988">
      <w:pPr>
        <w:shd w:val="clear" w:color="auto" w:fill="FFFFFF"/>
        <w:spacing w:after="0" w:line="240" w:lineRule="auto"/>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br/>
      </w:r>
      <w:r w:rsidRPr="00DA0ACE">
        <w:rPr>
          <w:rFonts w:ascii="Arial" w:eastAsia="Times New Roman" w:hAnsi="Arial" w:cs="Arial"/>
          <w:b/>
          <w:bCs/>
          <w:color w:val="333333"/>
          <w:sz w:val="21"/>
          <w:szCs w:val="21"/>
          <w:lang w:eastAsia="ja-JP"/>
        </w:rPr>
        <w:t>Atouts du portail web</w:t>
      </w:r>
    </w:p>
    <w:p w:rsidR="00171988" w:rsidRPr="00DA0ACE" w:rsidRDefault="00171988" w:rsidP="00171988">
      <w:pPr>
        <w:numPr>
          <w:ilvl w:val="0"/>
          <w:numId w:val="48"/>
        </w:numPr>
        <w:shd w:val="clear" w:color="auto" w:fill="FFFFFF"/>
        <w:spacing w:after="0"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Environnement de conception et un gestionnaire de contenus intégrés</w:t>
      </w:r>
    </w:p>
    <w:p w:rsidR="00171988" w:rsidRPr="00DA0ACE" w:rsidRDefault="00171988" w:rsidP="00171988">
      <w:pPr>
        <w:numPr>
          <w:ilvl w:val="0"/>
          <w:numId w:val="48"/>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hAnsi="Arial" w:cs="Arial"/>
          <w:color w:val="222222"/>
          <w:sz w:val="21"/>
          <w:szCs w:val="21"/>
          <w:shd w:val="clear" w:color="auto" w:fill="FFFFFF"/>
        </w:rPr>
        <w:t>la possibilité de personnaliser la page en fonction de l'utilisateur et en fonction de son département</w:t>
      </w:r>
    </w:p>
    <w:p w:rsidR="00171988" w:rsidRPr="00DA0ACE" w:rsidRDefault="00171988" w:rsidP="00171988">
      <w:pPr>
        <w:numPr>
          <w:ilvl w:val="0"/>
          <w:numId w:val="48"/>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hAnsi="Arial" w:cs="Arial"/>
          <w:color w:val="222222"/>
          <w:sz w:val="21"/>
          <w:szCs w:val="21"/>
          <w:shd w:val="clear" w:color="auto" w:fill="FFFFFF"/>
        </w:rPr>
        <w:t>l'</w:t>
      </w:r>
      <w:hyperlink r:id="rId80" w:tooltip="Authentification unique" w:history="1">
        <w:r w:rsidRPr="00DA0ACE">
          <w:rPr>
            <w:color w:val="222222"/>
          </w:rPr>
          <w:t>authentification unique</w:t>
        </w:r>
      </w:hyperlink>
      <w:r w:rsidRPr="00DA0ACE">
        <w:rPr>
          <w:rFonts w:ascii="Arial" w:hAnsi="Arial" w:cs="Arial"/>
          <w:color w:val="222222"/>
          <w:sz w:val="21"/>
          <w:szCs w:val="21"/>
          <w:shd w:val="clear" w:color="auto" w:fill="FFFFFF"/>
        </w:rPr>
        <w:t> (single sign-on) : un identifiant et mot de passe pour accéder aux différents outils Web</w:t>
      </w:r>
    </w:p>
    <w:p w:rsidR="00171988" w:rsidRPr="00DA0ACE" w:rsidRDefault="00171988" w:rsidP="00171988">
      <w:pPr>
        <w:numPr>
          <w:ilvl w:val="0"/>
          <w:numId w:val="48"/>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Accès direct aux fichiers en réseau</w:t>
      </w:r>
    </w:p>
    <w:p w:rsidR="00171988" w:rsidRPr="00DA0ACE" w:rsidRDefault="00171988" w:rsidP="00171988">
      <w:pPr>
        <w:numPr>
          <w:ilvl w:val="0"/>
          <w:numId w:val="48"/>
        </w:numPr>
        <w:shd w:val="clear" w:color="auto" w:fill="FFFFFF"/>
        <w:spacing w:before="100" w:beforeAutospacing="1" w:after="100" w:afterAutospacing="1" w:line="240" w:lineRule="auto"/>
        <w:ind w:left="0" w:hanging="192"/>
        <w:rPr>
          <w:rFonts w:ascii="Arial" w:eastAsia="Times New Roman" w:hAnsi="Arial" w:cs="Arial"/>
          <w:color w:val="333333"/>
          <w:sz w:val="21"/>
          <w:szCs w:val="21"/>
          <w:lang w:eastAsia="ja-JP"/>
        </w:rPr>
      </w:pPr>
      <w:r w:rsidRPr="00DA0ACE">
        <w:rPr>
          <w:rFonts w:ascii="Arial" w:eastAsia="Times New Roman" w:hAnsi="Arial" w:cs="Arial"/>
          <w:color w:val="333333"/>
          <w:sz w:val="21"/>
          <w:szCs w:val="21"/>
          <w:lang w:eastAsia="ja-JP"/>
        </w:rPr>
        <w:t>Répertoire centralisant un accès à l’ensemble des applications métiers du ministère de la sante.</w:t>
      </w:r>
    </w:p>
    <w:p w:rsidR="007958B6" w:rsidRDefault="00171988" w:rsidP="00EB34C8">
      <w:pPr>
        <w:numPr>
          <w:ilvl w:val="0"/>
          <w:numId w:val="48"/>
        </w:numPr>
        <w:shd w:val="clear" w:color="auto" w:fill="FFFFFF"/>
        <w:spacing w:before="100" w:beforeAutospacing="1" w:after="100" w:afterAutospacing="1" w:line="240" w:lineRule="auto"/>
        <w:ind w:left="0" w:hanging="192"/>
      </w:pPr>
      <w:r w:rsidRPr="00DA0ACE">
        <w:rPr>
          <w:rFonts w:ascii="Arial" w:eastAsia="Times New Roman" w:hAnsi="Arial" w:cs="Arial"/>
          <w:color w:val="333333"/>
          <w:sz w:val="21"/>
          <w:szCs w:val="21"/>
          <w:lang w:eastAsia="ja-JP"/>
        </w:rPr>
        <w:t>Déploiement rapide de solutions personnalisées.</w:t>
      </w:r>
      <w:r w:rsidR="00EB34C8">
        <w:t xml:space="preserve"> </w:t>
      </w:r>
    </w:p>
    <w:sectPr w:rsidR="007958B6" w:rsidSect="00F13438">
      <w:headerReference w:type="default" r:id="rId81"/>
      <w:footerReference w:type="default" r:id="rId82"/>
      <w:pgSz w:w="11906" w:h="16838"/>
      <w:pgMar w:top="113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3F" w:rsidRDefault="0044443F" w:rsidP="00AB1A43">
      <w:pPr>
        <w:spacing w:after="0" w:line="240" w:lineRule="auto"/>
      </w:pPr>
      <w:r>
        <w:separator/>
      </w:r>
    </w:p>
  </w:endnote>
  <w:endnote w:type="continuationSeparator" w:id="0">
    <w:p w:rsidR="0044443F" w:rsidRDefault="0044443F" w:rsidP="00AB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33"/>
    </w:tblGrid>
    <w:tr w:rsidR="007E5F96" w:rsidTr="00F13438">
      <w:tc>
        <w:tcPr>
          <w:tcW w:w="1010" w:type="dxa"/>
        </w:tcPr>
        <w:p w:rsidR="007E5F96" w:rsidRPr="00786CB9" w:rsidRDefault="007E5F96">
          <w:pPr>
            <w:pStyle w:val="Pieddepage"/>
            <w:jc w:val="right"/>
            <w:rPr>
              <w:bCs/>
              <w:color w:val="5B9BD5" w:themeColor="accent1"/>
              <w:sz w:val="18"/>
              <w:szCs w:val="18"/>
              <w14:numForm w14:val="oldStyle"/>
            </w:rPr>
          </w:pPr>
          <w:r w:rsidRPr="00786CB9">
            <w:rPr>
              <w:sz w:val="18"/>
              <w:szCs w:val="18"/>
              <w14:shadow w14:blurRad="50800" w14:dist="38100" w14:dir="2700000" w14:sx="100000" w14:sy="100000" w14:kx="0" w14:ky="0" w14:algn="tl">
                <w14:srgbClr w14:val="000000">
                  <w14:alpha w14:val="60000"/>
                </w14:srgbClr>
              </w14:shadow>
              <w14:numForm w14:val="oldStyle"/>
            </w:rPr>
            <w:fldChar w:fldCharType="begin"/>
          </w:r>
          <w:r w:rsidRPr="00786CB9">
            <w:rPr>
              <w:sz w:val="18"/>
              <w:szCs w:val="18"/>
              <w14:shadow w14:blurRad="50800" w14:dist="38100" w14:dir="2700000" w14:sx="100000" w14:sy="100000" w14:kx="0" w14:ky="0" w14:algn="tl">
                <w14:srgbClr w14:val="000000">
                  <w14:alpha w14:val="60000"/>
                </w14:srgbClr>
              </w14:shadow>
              <w14:numForm w14:val="oldStyle"/>
            </w:rPr>
            <w:instrText>PAGE   \* MERGEFORMAT</w:instrText>
          </w:r>
          <w:r w:rsidRPr="00786CB9">
            <w:rPr>
              <w:sz w:val="18"/>
              <w:szCs w:val="18"/>
              <w14:shadow w14:blurRad="50800" w14:dist="38100" w14:dir="2700000" w14:sx="100000" w14:sy="100000" w14:kx="0" w14:ky="0" w14:algn="tl">
                <w14:srgbClr w14:val="000000">
                  <w14:alpha w14:val="60000"/>
                </w14:srgbClr>
              </w14:shadow>
              <w14:numForm w14:val="oldStyle"/>
            </w:rPr>
            <w:fldChar w:fldCharType="separate"/>
          </w:r>
          <w:r w:rsidR="00A8557D" w:rsidRPr="00A8557D">
            <w:rPr>
              <w:bCs/>
              <w:noProof/>
              <w:color w:val="5B9BD5" w:themeColor="accent1"/>
              <w:sz w:val="18"/>
              <w:szCs w:val="18"/>
              <w14:shadow w14:blurRad="50800" w14:dist="38100" w14:dir="2700000" w14:sx="100000" w14:sy="100000" w14:kx="0" w14:ky="0" w14:algn="tl">
                <w14:srgbClr w14:val="000000">
                  <w14:alpha w14:val="60000"/>
                </w14:srgbClr>
              </w14:shadow>
              <w14:numForm w14:val="oldStyle"/>
            </w:rPr>
            <w:t>13</w:t>
          </w:r>
          <w:r w:rsidRPr="00786CB9">
            <w:rPr>
              <w:bCs/>
              <w:color w:val="5B9BD5"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8731" w:type="dxa"/>
        </w:tcPr>
        <w:p w:rsidR="007E5F96" w:rsidRPr="00786CB9" w:rsidRDefault="007E5F96" w:rsidP="00F13438">
          <w:pPr>
            <w:pStyle w:val="Pieddepage"/>
            <w:tabs>
              <w:tab w:val="left" w:pos="408"/>
            </w:tabs>
            <w:rPr>
              <w:sz w:val="18"/>
              <w:szCs w:val="18"/>
            </w:rPr>
          </w:pPr>
          <w:r>
            <w:rPr>
              <w:sz w:val="18"/>
              <w:szCs w:val="18"/>
            </w:rPr>
            <w:tab/>
          </w:r>
          <w:r w:rsidRPr="00F212D0">
            <w:rPr>
              <w:sz w:val="18"/>
              <w:szCs w:val="18"/>
            </w:rPr>
            <w:t>Cahier des charges de</w:t>
          </w:r>
          <w:r>
            <w:rPr>
              <w:sz w:val="18"/>
              <w:szCs w:val="18"/>
            </w:rPr>
            <w:t xml:space="preserve"> </w:t>
          </w:r>
          <w:r w:rsidRPr="00F212D0">
            <w:rPr>
              <w:sz w:val="18"/>
              <w:szCs w:val="18"/>
            </w:rPr>
            <w:t xml:space="preserve">réalisation portail </w:t>
          </w:r>
          <w:r>
            <w:rPr>
              <w:sz w:val="18"/>
              <w:szCs w:val="18"/>
            </w:rPr>
            <w:t>internet/ type collaboratif (MINISTÈRE DE LA SANTÉ-G</w:t>
          </w:r>
          <w:r w:rsidRPr="00F212D0">
            <w:rPr>
              <w:sz w:val="18"/>
              <w:szCs w:val="18"/>
            </w:rPr>
            <w:t>uinée)</w:t>
          </w:r>
        </w:p>
      </w:tc>
    </w:tr>
  </w:tbl>
  <w:p w:rsidR="007E5F96" w:rsidRDefault="007E5F96" w:rsidP="00F13438">
    <w:pPr>
      <w:pStyle w:val="Pieddepage"/>
      <w:tabs>
        <w:tab w:val="left" w:pos="2622"/>
        <w:tab w:val="right" w:pos="9525"/>
      </w:tabs>
    </w:pPr>
    <w:r>
      <w:rPr>
        <w:noProof/>
        <w:lang w:eastAsia="ja-JP"/>
      </w:rPr>
      <w:drawing>
        <wp:inline distT="0" distB="0" distL="0" distR="0" wp14:anchorId="078CAE2D" wp14:editId="3B029EFC">
          <wp:extent cx="5760720" cy="106041"/>
          <wp:effectExtent l="0" t="0" r="0" b="8890"/>
          <wp:docPr id="1" name="Image 1" descr="http://www.kiwilab.fr/userfiles/images/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wilab.fr/userfiles/images/o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760720" cy="1060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3F" w:rsidRDefault="0044443F" w:rsidP="00AB1A43">
      <w:pPr>
        <w:spacing w:after="0" w:line="240" w:lineRule="auto"/>
      </w:pPr>
      <w:r>
        <w:separator/>
      </w:r>
    </w:p>
  </w:footnote>
  <w:footnote w:type="continuationSeparator" w:id="0">
    <w:p w:rsidR="0044443F" w:rsidRDefault="0044443F" w:rsidP="00AB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2" w:type="dxa"/>
      <w:tblLayout w:type="fixed"/>
      <w:tblCellMar>
        <w:left w:w="70" w:type="dxa"/>
        <w:right w:w="70" w:type="dxa"/>
      </w:tblCellMar>
      <w:tblLook w:val="0000" w:firstRow="0" w:lastRow="0" w:firstColumn="0" w:lastColumn="0" w:noHBand="0" w:noVBand="0"/>
    </w:tblPr>
    <w:tblGrid>
      <w:gridCol w:w="8222"/>
      <w:gridCol w:w="1865"/>
    </w:tblGrid>
    <w:tr w:rsidR="007E5F96" w:rsidTr="00531884">
      <w:trPr>
        <w:trHeight w:val="1692"/>
      </w:trPr>
      <w:tc>
        <w:tcPr>
          <w:tcW w:w="8222" w:type="dxa"/>
          <w:vAlign w:val="center"/>
        </w:tcPr>
        <w:p w:rsidR="007E5F96" w:rsidRDefault="007E5F96" w:rsidP="00531884">
          <w:pPr>
            <w:pStyle w:val="En-tte"/>
          </w:pPr>
          <w:r>
            <w:object w:dxaOrig="781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8pt;height:76.15pt">
                <v:imagedata r:id="rId1" o:title=""/>
              </v:shape>
              <o:OLEObject Type="Embed" ProgID="PBrush" ShapeID="_x0000_i1025" DrawAspect="Content" ObjectID="_1618803584" r:id="rId2"/>
            </w:object>
          </w:r>
        </w:p>
      </w:tc>
      <w:tc>
        <w:tcPr>
          <w:tcW w:w="1865" w:type="dxa"/>
          <w:vAlign w:val="center"/>
        </w:tcPr>
        <w:p w:rsidR="007E5F96" w:rsidRDefault="007E5F96" w:rsidP="00AB1A43">
          <w:pPr>
            <w:pStyle w:val="En-tte"/>
            <w:jc w:val="center"/>
          </w:pPr>
          <w:r>
            <w:object w:dxaOrig="3000" w:dyaOrig="3360">
              <v:shape id="_x0000_i1026" type="#_x0000_t75" style="width:90.45pt;height:72.6pt">
                <v:imagedata r:id="rId3" o:title=""/>
              </v:shape>
              <o:OLEObject Type="Embed" ProgID="PBrush" ShapeID="_x0000_i1026" DrawAspect="Content" ObjectID="_1618803585" r:id="rId4"/>
            </w:object>
          </w:r>
        </w:p>
      </w:tc>
    </w:tr>
  </w:tbl>
  <w:p w:rsidR="007E5F96" w:rsidRDefault="007E5F96" w:rsidP="00F1343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7FF"/>
    <w:multiLevelType w:val="multilevel"/>
    <w:tmpl w:val="137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1F46"/>
    <w:multiLevelType w:val="hybridMultilevel"/>
    <w:tmpl w:val="13E80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13B6D"/>
    <w:multiLevelType w:val="hybridMultilevel"/>
    <w:tmpl w:val="1EF860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020C2"/>
    <w:multiLevelType w:val="hybridMultilevel"/>
    <w:tmpl w:val="C2D05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432E1C"/>
    <w:multiLevelType w:val="hybridMultilevel"/>
    <w:tmpl w:val="30464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94862"/>
    <w:multiLevelType w:val="hybridMultilevel"/>
    <w:tmpl w:val="494A2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24794"/>
    <w:multiLevelType w:val="hybridMultilevel"/>
    <w:tmpl w:val="5940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B730F"/>
    <w:multiLevelType w:val="hybridMultilevel"/>
    <w:tmpl w:val="AE2C7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B70CA"/>
    <w:multiLevelType w:val="hybridMultilevel"/>
    <w:tmpl w:val="82267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46AA6"/>
    <w:multiLevelType w:val="hybridMultilevel"/>
    <w:tmpl w:val="7C961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37690"/>
    <w:multiLevelType w:val="hybridMultilevel"/>
    <w:tmpl w:val="62BC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549E7"/>
    <w:multiLevelType w:val="hybridMultilevel"/>
    <w:tmpl w:val="DF9C2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77F66"/>
    <w:multiLevelType w:val="hybridMultilevel"/>
    <w:tmpl w:val="9B664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11F75"/>
    <w:multiLevelType w:val="hybridMultilevel"/>
    <w:tmpl w:val="1ACA2F2C"/>
    <w:lvl w:ilvl="0" w:tplc="32B0F84E">
      <w:start w:val="1"/>
      <w:numFmt w:val="bullet"/>
      <w:lvlText w:val="o"/>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756AC8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AFE796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46F78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7601F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52DBF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3ACCE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E4DF2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94EE8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5A1344"/>
    <w:multiLevelType w:val="hybridMultilevel"/>
    <w:tmpl w:val="09A8E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8858F5"/>
    <w:multiLevelType w:val="hybridMultilevel"/>
    <w:tmpl w:val="DB2A7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0033B1"/>
    <w:multiLevelType w:val="hybridMultilevel"/>
    <w:tmpl w:val="F3ACBD90"/>
    <w:lvl w:ilvl="0" w:tplc="B1CA4A08">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405473"/>
    <w:multiLevelType w:val="hybridMultilevel"/>
    <w:tmpl w:val="5BEA971E"/>
    <w:lvl w:ilvl="0" w:tplc="904E86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C6365E"/>
    <w:multiLevelType w:val="hybridMultilevel"/>
    <w:tmpl w:val="CF347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F95912"/>
    <w:multiLevelType w:val="hybridMultilevel"/>
    <w:tmpl w:val="9AE8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A2170D"/>
    <w:multiLevelType w:val="hybridMultilevel"/>
    <w:tmpl w:val="73145EC4"/>
    <w:lvl w:ilvl="0" w:tplc="7C58BFAA">
      <w:start w:val="7"/>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A32A4E"/>
    <w:multiLevelType w:val="hybridMultilevel"/>
    <w:tmpl w:val="77F20654"/>
    <w:lvl w:ilvl="0" w:tplc="040C0001">
      <w:start w:val="1"/>
      <w:numFmt w:val="bullet"/>
      <w:lvlText w:val=""/>
      <w:lvlJc w:val="left"/>
      <w:pPr>
        <w:ind w:left="720" w:hanging="360"/>
      </w:pPr>
      <w:rPr>
        <w:rFonts w:ascii="Symbol" w:hAnsi="Symbol" w:hint="default"/>
      </w:rPr>
    </w:lvl>
    <w:lvl w:ilvl="1" w:tplc="B1CA4A08">
      <w:start w:val="2"/>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6B5BF1"/>
    <w:multiLevelType w:val="hybridMultilevel"/>
    <w:tmpl w:val="E224F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1954C1"/>
    <w:multiLevelType w:val="hybridMultilevel"/>
    <w:tmpl w:val="91BC4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CA54A5"/>
    <w:multiLevelType w:val="hybridMultilevel"/>
    <w:tmpl w:val="E958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3B1E3D"/>
    <w:multiLevelType w:val="hybridMultilevel"/>
    <w:tmpl w:val="8CC2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9F1FB3"/>
    <w:multiLevelType w:val="hybridMultilevel"/>
    <w:tmpl w:val="B4EC6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D3626E"/>
    <w:multiLevelType w:val="hybridMultilevel"/>
    <w:tmpl w:val="DC8A3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762EE8"/>
    <w:multiLevelType w:val="hybridMultilevel"/>
    <w:tmpl w:val="7C369B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7CF2187"/>
    <w:multiLevelType w:val="hybridMultilevel"/>
    <w:tmpl w:val="5D26EF66"/>
    <w:lvl w:ilvl="0" w:tplc="B1CA4A08">
      <w:start w:val="2"/>
      <w:numFmt w:val="bullet"/>
      <w:lvlText w:val="-"/>
      <w:lvlJc w:val="left"/>
      <w:pPr>
        <w:ind w:left="1440" w:hanging="360"/>
      </w:pPr>
      <w:rPr>
        <w:rFonts w:ascii="Book Antiqua" w:eastAsia="Times New Roman" w:hAnsi="Book Antiqu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7E85C49"/>
    <w:multiLevelType w:val="multilevel"/>
    <w:tmpl w:val="36F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737B25"/>
    <w:multiLevelType w:val="hybridMultilevel"/>
    <w:tmpl w:val="9E50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585123"/>
    <w:multiLevelType w:val="hybridMultilevel"/>
    <w:tmpl w:val="CFD81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4B5123A7"/>
    <w:multiLevelType w:val="multilevel"/>
    <w:tmpl w:val="46906326"/>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D142EBE"/>
    <w:multiLevelType w:val="hybridMultilevel"/>
    <w:tmpl w:val="1180D6DC"/>
    <w:lvl w:ilvl="0" w:tplc="BF6C43C0">
      <w:start w:val="10"/>
      <w:numFmt w:val="bullet"/>
      <w:lvlText w:val=""/>
      <w:lvlJc w:val="left"/>
      <w:pPr>
        <w:ind w:left="720" w:hanging="360"/>
      </w:pPr>
      <w:rPr>
        <w:rFonts w:ascii="Wingdings" w:eastAsiaTheme="minorHAnsi" w:hAnsi="Wingdings" w:cstheme="minorBidi" w:hint="default"/>
      </w:rPr>
    </w:lvl>
    <w:lvl w:ilvl="1" w:tplc="B1CA4A08">
      <w:start w:val="2"/>
      <w:numFmt w:val="bullet"/>
      <w:lvlText w:val="-"/>
      <w:lvlJc w:val="left"/>
      <w:pPr>
        <w:ind w:left="1440" w:hanging="360"/>
      </w:pPr>
      <w:rPr>
        <w:rFonts w:ascii="Book Antiqua" w:eastAsia="Times New Roman" w:hAnsi="Book Antiqua" w:cs="Times New Roman" w:hint="default"/>
      </w:rPr>
    </w:lvl>
    <w:lvl w:ilvl="2" w:tplc="E56CE7F2">
      <w:start w:val="1"/>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431AA4"/>
    <w:multiLevelType w:val="hybridMultilevel"/>
    <w:tmpl w:val="E0443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505A2B"/>
    <w:multiLevelType w:val="hybridMultilevel"/>
    <w:tmpl w:val="E0ACC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491E1A"/>
    <w:multiLevelType w:val="hybridMultilevel"/>
    <w:tmpl w:val="1354E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E879D8"/>
    <w:multiLevelType w:val="hybridMultilevel"/>
    <w:tmpl w:val="44CCBE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5A3B57FF"/>
    <w:multiLevelType w:val="hybridMultilevel"/>
    <w:tmpl w:val="1690F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03494C"/>
    <w:multiLevelType w:val="hybridMultilevel"/>
    <w:tmpl w:val="772E9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E79051B"/>
    <w:multiLevelType w:val="hybridMultilevel"/>
    <w:tmpl w:val="042EA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9E33DD"/>
    <w:multiLevelType w:val="hybridMultilevel"/>
    <w:tmpl w:val="CEDE9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485987"/>
    <w:multiLevelType w:val="multilevel"/>
    <w:tmpl w:val="7B26DB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86652D2"/>
    <w:multiLevelType w:val="multilevel"/>
    <w:tmpl w:val="21FE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F7415F"/>
    <w:multiLevelType w:val="hybridMultilevel"/>
    <w:tmpl w:val="20DC2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221F3A"/>
    <w:multiLevelType w:val="hybridMultilevel"/>
    <w:tmpl w:val="89668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3E2C93"/>
    <w:multiLevelType w:val="hybridMultilevel"/>
    <w:tmpl w:val="0CC4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91D1E33"/>
    <w:multiLevelType w:val="hybridMultilevel"/>
    <w:tmpl w:val="9342B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8D5FC8"/>
    <w:multiLevelType w:val="hybridMultilevel"/>
    <w:tmpl w:val="7C124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116F1A"/>
    <w:multiLevelType w:val="hybridMultilevel"/>
    <w:tmpl w:val="236A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4E0DB9"/>
    <w:multiLevelType w:val="hybridMultilevel"/>
    <w:tmpl w:val="25827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CB874F7"/>
    <w:multiLevelType w:val="hybridMultilevel"/>
    <w:tmpl w:val="1794E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8"/>
  </w:num>
  <w:num w:numId="5">
    <w:abstractNumId w:val="26"/>
  </w:num>
  <w:num w:numId="6">
    <w:abstractNumId w:val="29"/>
  </w:num>
  <w:num w:numId="7">
    <w:abstractNumId w:val="52"/>
  </w:num>
  <w:num w:numId="8">
    <w:abstractNumId w:val="5"/>
  </w:num>
  <w:num w:numId="9">
    <w:abstractNumId w:val="45"/>
  </w:num>
  <w:num w:numId="10">
    <w:abstractNumId w:val="51"/>
  </w:num>
  <w:num w:numId="11">
    <w:abstractNumId w:val="49"/>
  </w:num>
  <w:num w:numId="12">
    <w:abstractNumId w:val="38"/>
  </w:num>
  <w:num w:numId="13">
    <w:abstractNumId w:val="28"/>
  </w:num>
  <w:num w:numId="14">
    <w:abstractNumId w:val="3"/>
  </w:num>
  <w:num w:numId="15">
    <w:abstractNumId w:val="33"/>
  </w:num>
  <w:num w:numId="16">
    <w:abstractNumId w:val="48"/>
  </w:num>
  <w:num w:numId="17">
    <w:abstractNumId w:val="19"/>
  </w:num>
  <w:num w:numId="18">
    <w:abstractNumId w:val="11"/>
  </w:num>
  <w:num w:numId="19">
    <w:abstractNumId w:val="16"/>
  </w:num>
  <w:num w:numId="20">
    <w:abstractNumId w:val="42"/>
  </w:num>
  <w:num w:numId="21">
    <w:abstractNumId w:val="9"/>
  </w:num>
  <w:num w:numId="22">
    <w:abstractNumId w:val="12"/>
  </w:num>
  <w:num w:numId="23">
    <w:abstractNumId w:val="40"/>
  </w:num>
  <w:num w:numId="24">
    <w:abstractNumId w:val="1"/>
  </w:num>
  <w:num w:numId="25">
    <w:abstractNumId w:val="21"/>
  </w:num>
  <w:num w:numId="26">
    <w:abstractNumId w:val="15"/>
  </w:num>
  <w:num w:numId="27">
    <w:abstractNumId w:val="50"/>
  </w:num>
  <w:num w:numId="28">
    <w:abstractNumId w:val="14"/>
  </w:num>
  <w:num w:numId="29">
    <w:abstractNumId w:val="37"/>
  </w:num>
  <w:num w:numId="30">
    <w:abstractNumId w:val="4"/>
  </w:num>
  <w:num w:numId="31">
    <w:abstractNumId w:val="35"/>
  </w:num>
  <w:num w:numId="32">
    <w:abstractNumId w:val="25"/>
  </w:num>
  <w:num w:numId="33">
    <w:abstractNumId w:val="23"/>
  </w:num>
  <w:num w:numId="34">
    <w:abstractNumId w:val="39"/>
  </w:num>
  <w:num w:numId="35">
    <w:abstractNumId w:val="7"/>
  </w:num>
  <w:num w:numId="36">
    <w:abstractNumId w:val="6"/>
  </w:num>
  <w:num w:numId="37">
    <w:abstractNumId w:val="41"/>
  </w:num>
  <w:num w:numId="38">
    <w:abstractNumId w:val="36"/>
  </w:num>
  <w:num w:numId="39">
    <w:abstractNumId w:val="10"/>
  </w:num>
  <w:num w:numId="40">
    <w:abstractNumId w:val="43"/>
  </w:num>
  <w:num w:numId="41">
    <w:abstractNumId w:val="8"/>
  </w:num>
  <w:num w:numId="42">
    <w:abstractNumId w:val="32"/>
  </w:num>
  <w:num w:numId="43">
    <w:abstractNumId w:val="34"/>
  </w:num>
  <w:num w:numId="44">
    <w:abstractNumId w:val="46"/>
  </w:num>
  <w:num w:numId="45">
    <w:abstractNumId w:val="22"/>
  </w:num>
  <w:num w:numId="46">
    <w:abstractNumId w:val="30"/>
  </w:num>
  <w:num w:numId="47">
    <w:abstractNumId w:val="44"/>
  </w:num>
  <w:num w:numId="48">
    <w:abstractNumId w:val="0"/>
  </w:num>
  <w:num w:numId="49">
    <w:abstractNumId w:val="2"/>
  </w:num>
  <w:num w:numId="50">
    <w:abstractNumId w:val="13"/>
  </w:num>
  <w:num w:numId="51">
    <w:abstractNumId w:val="20"/>
  </w:num>
  <w:num w:numId="52">
    <w:abstractNumId w:val="17"/>
  </w:num>
  <w:num w:numId="53">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DB"/>
    <w:rsid w:val="0000009D"/>
    <w:rsid w:val="00001DDF"/>
    <w:rsid w:val="00002766"/>
    <w:rsid w:val="00003BDC"/>
    <w:rsid w:val="00004740"/>
    <w:rsid w:val="00011546"/>
    <w:rsid w:val="00016104"/>
    <w:rsid w:val="00016BA8"/>
    <w:rsid w:val="0002433F"/>
    <w:rsid w:val="00026D49"/>
    <w:rsid w:val="000321A6"/>
    <w:rsid w:val="00035C60"/>
    <w:rsid w:val="00042118"/>
    <w:rsid w:val="00050609"/>
    <w:rsid w:val="00052EDB"/>
    <w:rsid w:val="0005405A"/>
    <w:rsid w:val="000552A7"/>
    <w:rsid w:val="00061E75"/>
    <w:rsid w:val="000653A9"/>
    <w:rsid w:val="00073177"/>
    <w:rsid w:val="000741E8"/>
    <w:rsid w:val="000758EF"/>
    <w:rsid w:val="00077706"/>
    <w:rsid w:val="0008066F"/>
    <w:rsid w:val="00091C20"/>
    <w:rsid w:val="000979F3"/>
    <w:rsid w:val="000A4BC3"/>
    <w:rsid w:val="000B4F1F"/>
    <w:rsid w:val="000B65F8"/>
    <w:rsid w:val="000B71D2"/>
    <w:rsid w:val="000B7EAD"/>
    <w:rsid w:val="000C38AD"/>
    <w:rsid w:val="000D1290"/>
    <w:rsid w:val="000D4FAB"/>
    <w:rsid w:val="000E3B67"/>
    <w:rsid w:val="000E503D"/>
    <w:rsid w:val="000F5D6E"/>
    <w:rsid w:val="000F75FC"/>
    <w:rsid w:val="001010D3"/>
    <w:rsid w:val="00107863"/>
    <w:rsid w:val="0012074C"/>
    <w:rsid w:val="00120832"/>
    <w:rsid w:val="0012575A"/>
    <w:rsid w:val="00134966"/>
    <w:rsid w:val="00135D69"/>
    <w:rsid w:val="0013766D"/>
    <w:rsid w:val="00142BFE"/>
    <w:rsid w:val="00155198"/>
    <w:rsid w:val="001560C9"/>
    <w:rsid w:val="001602E0"/>
    <w:rsid w:val="00162846"/>
    <w:rsid w:val="001632D6"/>
    <w:rsid w:val="001645C9"/>
    <w:rsid w:val="001661EC"/>
    <w:rsid w:val="0017112B"/>
    <w:rsid w:val="00171988"/>
    <w:rsid w:val="00182A89"/>
    <w:rsid w:val="00186091"/>
    <w:rsid w:val="00193376"/>
    <w:rsid w:val="001A25A5"/>
    <w:rsid w:val="001A40F6"/>
    <w:rsid w:val="001A768D"/>
    <w:rsid w:val="001B2059"/>
    <w:rsid w:val="001B462E"/>
    <w:rsid w:val="001B7A6C"/>
    <w:rsid w:val="001C0B02"/>
    <w:rsid w:val="001C76F2"/>
    <w:rsid w:val="001D3E5E"/>
    <w:rsid w:val="001E3750"/>
    <w:rsid w:val="001E536C"/>
    <w:rsid w:val="001E6C3B"/>
    <w:rsid w:val="001F4F0C"/>
    <w:rsid w:val="00206CA5"/>
    <w:rsid w:val="00211B7E"/>
    <w:rsid w:val="00215DC6"/>
    <w:rsid w:val="002200F7"/>
    <w:rsid w:val="00227D70"/>
    <w:rsid w:val="00232E03"/>
    <w:rsid w:val="0023333C"/>
    <w:rsid w:val="00234D2E"/>
    <w:rsid w:val="00235C90"/>
    <w:rsid w:val="00244670"/>
    <w:rsid w:val="00244EBE"/>
    <w:rsid w:val="00245590"/>
    <w:rsid w:val="002466AA"/>
    <w:rsid w:val="00250D0B"/>
    <w:rsid w:val="0025139F"/>
    <w:rsid w:val="00253381"/>
    <w:rsid w:val="0025589E"/>
    <w:rsid w:val="00256641"/>
    <w:rsid w:val="00260EF5"/>
    <w:rsid w:val="0026691A"/>
    <w:rsid w:val="00270B1C"/>
    <w:rsid w:val="002728AB"/>
    <w:rsid w:val="00273FC3"/>
    <w:rsid w:val="00281A49"/>
    <w:rsid w:val="00286A22"/>
    <w:rsid w:val="00292BD8"/>
    <w:rsid w:val="00296C98"/>
    <w:rsid w:val="002B4938"/>
    <w:rsid w:val="002B6A3D"/>
    <w:rsid w:val="002C49EF"/>
    <w:rsid w:val="002D11CD"/>
    <w:rsid w:val="002D2289"/>
    <w:rsid w:val="002D5CB6"/>
    <w:rsid w:val="002D7160"/>
    <w:rsid w:val="002D7A4B"/>
    <w:rsid w:val="002E3633"/>
    <w:rsid w:val="002F2F82"/>
    <w:rsid w:val="002F5BF6"/>
    <w:rsid w:val="00302BA7"/>
    <w:rsid w:val="00310158"/>
    <w:rsid w:val="00310920"/>
    <w:rsid w:val="003146C2"/>
    <w:rsid w:val="00317054"/>
    <w:rsid w:val="00317276"/>
    <w:rsid w:val="00321D4D"/>
    <w:rsid w:val="0032383F"/>
    <w:rsid w:val="00327E06"/>
    <w:rsid w:val="0033053F"/>
    <w:rsid w:val="003339AB"/>
    <w:rsid w:val="0034256D"/>
    <w:rsid w:val="00352E50"/>
    <w:rsid w:val="00353E95"/>
    <w:rsid w:val="003551A0"/>
    <w:rsid w:val="00355931"/>
    <w:rsid w:val="003662FE"/>
    <w:rsid w:val="003761F2"/>
    <w:rsid w:val="00381172"/>
    <w:rsid w:val="0038241D"/>
    <w:rsid w:val="00383610"/>
    <w:rsid w:val="00391B57"/>
    <w:rsid w:val="003A4FD8"/>
    <w:rsid w:val="003A70ED"/>
    <w:rsid w:val="003B3267"/>
    <w:rsid w:val="003B45A7"/>
    <w:rsid w:val="003B745A"/>
    <w:rsid w:val="003C0284"/>
    <w:rsid w:val="003C4A74"/>
    <w:rsid w:val="003F2CAA"/>
    <w:rsid w:val="00404CD4"/>
    <w:rsid w:val="00405137"/>
    <w:rsid w:val="00411567"/>
    <w:rsid w:val="00411B34"/>
    <w:rsid w:val="00414320"/>
    <w:rsid w:val="00414D43"/>
    <w:rsid w:val="0041588F"/>
    <w:rsid w:val="00416DCE"/>
    <w:rsid w:val="00416F9D"/>
    <w:rsid w:val="00424606"/>
    <w:rsid w:val="0042555A"/>
    <w:rsid w:val="004333A7"/>
    <w:rsid w:val="004403B0"/>
    <w:rsid w:val="0044443F"/>
    <w:rsid w:val="004478F9"/>
    <w:rsid w:val="0046152D"/>
    <w:rsid w:val="00462B22"/>
    <w:rsid w:val="00466991"/>
    <w:rsid w:val="00467E88"/>
    <w:rsid w:val="00470ACE"/>
    <w:rsid w:val="00474428"/>
    <w:rsid w:val="004754D4"/>
    <w:rsid w:val="00475E1E"/>
    <w:rsid w:val="00477B04"/>
    <w:rsid w:val="00480BB7"/>
    <w:rsid w:val="00483925"/>
    <w:rsid w:val="00486F62"/>
    <w:rsid w:val="00490926"/>
    <w:rsid w:val="00492302"/>
    <w:rsid w:val="0049789D"/>
    <w:rsid w:val="004B0246"/>
    <w:rsid w:val="004C429F"/>
    <w:rsid w:val="004C7FCE"/>
    <w:rsid w:val="004D3B1D"/>
    <w:rsid w:val="004D48A7"/>
    <w:rsid w:val="004D58C8"/>
    <w:rsid w:val="004E6534"/>
    <w:rsid w:val="004F3BD6"/>
    <w:rsid w:val="00511C48"/>
    <w:rsid w:val="00513C4B"/>
    <w:rsid w:val="00515D31"/>
    <w:rsid w:val="00517537"/>
    <w:rsid w:val="00522E4F"/>
    <w:rsid w:val="005269C4"/>
    <w:rsid w:val="00526B48"/>
    <w:rsid w:val="00530088"/>
    <w:rsid w:val="00531884"/>
    <w:rsid w:val="005345A9"/>
    <w:rsid w:val="0054300C"/>
    <w:rsid w:val="005540DA"/>
    <w:rsid w:val="00554A25"/>
    <w:rsid w:val="00561621"/>
    <w:rsid w:val="00562C34"/>
    <w:rsid w:val="005659A6"/>
    <w:rsid w:val="00573BD7"/>
    <w:rsid w:val="00577D6F"/>
    <w:rsid w:val="0058011A"/>
    <w:rsid w:val="00582462"/>
    <w:rsid w:val="005A3EFA"/>
    <w:rsid w:val="005B52B7"/>
    <w:rsid w:val="005B54AC"/>
    <w:rsid w:val="005C33F0"/>
    <w:rsid w:val="005C6B78"/>
    <w:rsid w:val="005C7F3A"/>
    <w:rsid w:val="005D578E"/>
    <w:rsid w:val="005E3927"/>
    <w:rsid w:val="005E42F2"/>
    <w:rsid w:val="005E6E73"/>
    <w:rsid w:val="0060057D"/>
    <w:rsid w:val="0060224C"/>
    <w:rsid w:val="00602335"/>
    <w:rsid w:val="00604473"/>
    <w:rsid w:val="00612306"/>
    <w:rsid w:val="00631311"/>
    <w:rsid w:val="0063497D"/>
    <w:rsid w:val="006368F6"/>
    <w:rsid w:val="00650BB3"/>
    <w:rsid w:val="0065188C"/>
    <w:rsid w:val="006526AF"/>
    <w:rsid w:val="00653199"/>
    <w:rsid w:val="00660B5C"/>
    <w:rsid w:val="0066572F"/>
    <w:rsid w:val="006668C0"/>
    <w:rsid w:val="00667F34"/>
    <w:rsid w:val="00680597"/>
    <w:rsid w:val="00682CAE"/>
    <w:rsid w:val="00682E1C"/>
    <w:rsid w:val="00684667"/>
    <w:rsid w:val="00692DBF"/>
    <w:rsid w:val="006A4416"/>
    <w:rsid w:val="006B1E20"/>
    <w:rsid w:val="006B3FE0"/>
    <w:rsid w:val="006B62B6"/>
    <w:rsid w:val="006B7798"/>
    <w:rsid w:val="006D3411"/>
    <w:rsid w:val="006E7B33"/>
    <w:rsid w:val="006E7E9E"/>
    <w:rsid w:val="006F02C0"/>
    <w:rsid w:val="006F0547"/>
    <w:rsid w:val="00704050"/>
    <w:rsid w:val="007068E5"/>
    <w:rsid w:val="00713818"/>
    <w:rsid w:val="00713937"/>
    <w:rsid w:val="00716B01"/>
    <w:rsid w:val="00717D21"/>
    <w:rsid w:val="0072769E"/>
    <w:rsid w:val="00730AE9"/>
    <w:rsid w:val="00730E6A"/>
    <w:rsid w:val="007320AA"/>
    <w:rsid w:val="00733050"/>
    <w:rsid w:val="00741921"/>
    <w:rsid w:val="00744304"/>
    <w:rsid w:val="00747A48"/>
    <w:rsid w:val="0076591C"/>
    <w:rsid w:val="00780CB0"/>
    <w:rsid w:val="0079185C"/>
    <w:rsid w:val="007934E3"/>
    <w:rsid w:val="007958B6"/>
    <w:rsid w:val="00796A21"/>
    <w:rsid w:val="007A328B"/>
    <w:rsid w:val="007B26F9"/>
    <w:rsid w:val="007C0281"/>
    <w:rsid w:val="007D25AD"/>
    <w:rsid w:val="007D6454"/>
    <w:rsid w:val="007E0A09"/>
    <w:rsid w:val="007E1FBF"/>
    <w:rsid w:val="007E5F96"/>
    <w:rsid w:val="007F3BCD"/>
    <w:rsid w:val="007F75CB"/>
    <w:rsid w:val="008007D3"/>
    <w:rsid w:val="00801CC5"/>
    <w:rsid w:val="008024B2"/>
    <w:rsid w:val="00803204"/>
    <w:rsid w:val="00812DB6"/>
    <w:rsid w:val="0081327B"/>
    <w:rsid w:val="00822A25"/>
    <w:rsid w:val="008259F4"/>
    <w:rsid w:val="00832796"/>
    <w:rsid w:val="00851B20"/>
    <w:rsid w:val="00851CBA"/>
    <w:rsid w:val="008559F5"/>
    <w:rsid w:val="0087510D"/>
    <w:rsid w:val="008857E6"/>
    <w:rsid w:val="00893742"/>
    <w:rsid w:val="00893745"/>
    <w:rsid w:val="008A192E"/>
    <w:rsid w:val="008A6648"/>
    <w:rsid w:val="008A6DD3"/>
    <w:rsid w:val="008C0388"/>
    <w:rsid w:val="008C6C86"/>
    <w:rsid w:val="008E0B9F"/>
    <w:rsid w:val="008E5AAF"/>
    <w:rsid w:val="008F3793"/>
    <w:rsid w:val="0090112E"/>
    <w:rsid w:val="00902E5A"/>
    <w:rsid w:val="00905354"/>
    <w:rsid w:val="0090602F"/>
    <w:rsid w:val="00906E00"/>
    <w:rsid w:val="00914E91"/>
    <w:rsid w:val="009178B3"/>
    <w:rsid w:val="00924617"/>
    <w:rsid w:val="009258B0"/>
    <w:rsid w:val="00927AAA"/>
    <w:rsid w:val="00927D3B"/>
    <w:rsid w:val="00932122"/>
    <w:rsid w:val="009350DC"/>
    <w:rsid w:val="009368E5"/>
    <w:rsid w:val="009370BC"/>
    <w:rsid w:val="00937E1F"/>
    <w:rsid w:val="00941FD5"/>
    <w:rsid w:val="00947F26"/>
    <w:rsid w:val="0095242B"/>
    <w:rsid w:val="009527EF"/>
    <w:rsid w:val="00953DDC"/>
    <w:rsid w:val="00954E94"/>
    <w:rsid w:val="00967545"/>
    <w:rsid w:val="00970775"/>
    <w:rsid w:val="00972C1C"/>
    <w:rsid w:val="00973FFB"/>
    <w:rsid w:val="00977553"/>
    <w:rsid w:val="00977EBA"/>
    <w:rsid w:val="00984561"/>
    <w:rsid w:val="00984843"/>
    <w:rsid w:val="0099259B"/>
    <w:rsid w:val="00993A53"/>
    <w:rsid w:val="009A0DFA"/>
    <w:rsid w:val="009A13FF"/>
    <w:rsid w:val="009A5B5B"/>
    <w:rsid w:val="009A77D7"/>
    <w:rsid w:val="009B4257"/>
    <w:rsid w:val="009D224C"/>
    <w:rsid w:val="009D4363"/>
    <w:rsid w:val="009E073F"/>
    <w:rsid w:val="009E21F0"/>
    <w:rsid w:val="009E3C55"/>
    <w:rsid w:val="009E677A"/>
    <w:rsid w:val="009F757A"/>
    <w:rsid w:val="00A04AEB"/>
    <w:rsid w:val="00A26EA0"/>
    <w:rsid w:val="00A32B25"/>
    <w:rsid w:val="00A33F3B"/>
    <w:rsid w:val="00A34D6E"/>
    <w:rsid w:val="00A428EF"/>
    <w:rsid w:val="00A603BD"/>
    <w:rsid w:val="00A660AD"/>
    <w:rsid w:val="00A725C6"/>
    <w:rsid w:val="00A82FFD"/>
    <w:rsid w:val="00A84B74"/>
    <w:rsid w:val="00A8557D"/>
    <w:rsid w:val="00A94D35"/>
    <w:rsid w:val="00A94F54"/>
    <w:rsid w:val="00AB0C0E"/>
    <w:rsid w:val="00AB1A43"/>
    <w:rsid w:val="00AB2158"/>
    <w:rsid w:val="00AC18AE"/>
    <w:rsid w:val="00AC5443"/>
    <w:rsid w:val="00AD4548"/>
    <w:rsid w:val="00AE6F93"/>
    <w:rsid w:val="00AF1131"/>
    <w:rsid w:val="00B01245"/>
    <w:rsid w:val="00B07299"/>
    <w:rsid w:val="00B07D49"/>
    <w:rsid w:val="00B12109"/>
    <w:rsid w:val="00B170BF"/>
    <w:rsid w:val="00B222C7"/>
    <w:rsid w:val="00B23BDE"/>
    <w:rsid w:val="00B35220"/>
    <w:rsid w:val="00B375D5"/>
    <w:rsid w:val="00B42A3B"/>
    <w:rsid w:val="00B44969"/>
    <w:rsid w:val="00B47C21"/>
    <w:rsid w:val="00B546CE"/>
    <w:rsid w:val="00B709A7"/>
    <w:rsid w:val="00B71F07"/>
    <w:rsid w:val="00B720B8"/>
    <w:rsid w:val="00B73C1A"/>
    <w:rsid w:val="00B83F6E"/>
    <w:rsid w:val="00B85EFF"/>
    <w:rsid w:val="00B93061"/>
    <w:rsid w:val="00B931FF"/>
    <w:rsid w:val="00B94626"/>
    <w:rsid w:val="00B94A0F"/>
    <w:rsid w:val="00BA09AE"/>
    <w:rsid w:val="00BA4114"/>
    <w:rsid w:val="00BA52A2"/>
    <w:rsid w:val="00BB1360"/>
    <w:rsid w:val="00BD23BC"/>
    <w:rsid w:val="00BD28F5"/>
    <w:rsid w:val="00BD63DE"/>
    <w:rsid w:val="00BE1196"/>
    <w:rsid w:val="00BE7012"/>
    <w:rsid w:val="00BF556E"/>
    <w:rsid w:val="00C026EB"/>
    <w:rsid w:val="00C033CA"/>
    <w:rsid w:val="00C21F5C"/>
    <w:rsid w:val="00C237DA"/>
    <w:rsid w:val="00C24AD4"/>
    <w:rsid w:val="00C277BD"/>
    <w:rsid w:val="00C306C0"/>
    <w:rsid w:val="00C329D2"/>
    <w:rsid w:val="00C45455"/>
    <w:rsid w:val="00C50F5F"/>
    <w:rsid w:val="00C56B64"/>
    <w:rsid w:val="00C574AC"/>
    <w:rsid w:val="00C75736"/>
    <w:rsid w:val="00C80B38"/>
    <w:rsid w:val="00C8172A"/>
    <w:rsid w:val="00C91FEA"/>
    <w:rsid w:val="00C93047"/>
    <w:rsid w:val="00C93957"/>
    <w:rsid w:val="00C93D47"/>
    <w:rsid w:val="00C942F0"/>
    <w:rsid w:val="00C94B8E"/>
    <w:rsid w:val="00C966D8"/>
    <w:rsid w:val="00CA15E5"/>
    <w:rsid w:val="00CA4492"/>
    <w:rsid w:val="00CA5DB0"/>
    <w:rsid w:val="00CA7528"/>
    <w:rsid w:val="00CB24DB"/>
    <w:rsid w:val="00CB4BBC"/>
    <w:rsid w:val="00CC36DA"/>
    <w:rsid w:val="00CC4E95"/>
    <w:rsid w:val="00CC4FC3"/>
    <w:rsid w:val="00CC7015"/>
    <w:rsid w:val="00CC7291"/>
    <w:rsid w:val="00CE1D0F"/>
    <w:rsid w:val="00CF31B3"/>
    <w:rsid w:val="00D01E8E"/>
    <w:rsid w:val="00D05AFF"/>
    <w:rsid w:val="00D10987"/>
    <w:rsid w:val="00D11C95"/>
    <w:rsid w:val="00D21307"/>
    <w:rsid w:val="00D21AC1"/>
    <w:rsid w:val="00D263AE"/>
    <w:rsid w:val="00D32A39"/>
    <w:rsid w:val="00D3343D"/>
    <w:rsid w:val="00D3720F"/>
    <w:rsid w:val="00D40383"/>
    <w:rsid w:val="00D41CC5"/>
    <w:rsid w:val="00D52B77"/>
    <w:rsid w:val="00D61FC7"/>
    <w:rsid w:val="00D64024"/>
    <w:rsid w:val="00D82DA9"/>
    <w:rsid w:val="00D93EB5"/>
    <w:rsid w:val="00D973C1"/>
    <w:rsid w:val="00D9777B"/>
    <w:rsid w:val="00DA0ACE"/>
    <w:rsid w:val="00DA11F7"/>
    <w:rsid w:val="00DA7917"/>
    <w:rsid w:val="00DB29B7"/>
    <w:rsid w:val="00DB3FB5"/>
    <w:rsid w:val="00DB7808"/>
    <w:rsid w:val="00DC26BB"/>
    <w:rsid w:val="00DC49A1"/>
    <w:rsid w:val="00DE28A2"/>
    <w:rsid w:val="00E05D55"/>
    <w:rsid w:val="00E065ED"/>
    <w:rsid w:val="00E11378"/>
    <w:rsid w:val="00E131B0"/>
    <w:rsid w:val="00E27DC2"/>
    <w:rsid w:val="00E319BA"/>
    <w:rsid w:val="00E42E78"/>
    <w:rsid w:val="00E5072A"/>
    <w:rsid w:val="00E51F5C"/>
    <w:rsid w:val="00E56920"/>
    <w:rsid w:val="00E70CA4"/>
    <w:rsid w:val="00E71950"/>
    <w:rsid w:val="00E72EE7"/>
    <w:rsid w:val="00E73D20"/>
    <w:rsid w:val="00E742A0"/>
    <w:rsid w:val="00E82975"/>
    <w:rsid w:val="00E8454D"/>
    <w:rsid w:val="00E84679"/>
    <w:rsid w:val="00E85D47"/>
    <w:rsid w:val="00E87428"/>
    <w:rsid w:val="00E95D82"/>
    <w:rsid w:val="00EA0405"/>
    <w:rsid w:val="00EA12C9"/>
    <w:rsid w:val="00EA2EF5"/>
    <w:rsid w:val="00EA518E"/>
    <w:rsid w:val="00EB30C0"/>
    <w:rsid w:val="00EB34C8"/>
    <w:rsid w:val="00EB4167"/>
    <w:rsid w:val="00EC3797"/>
    <w:rsid w:val="00EC495F"/>
    <w:rsid w:val="00EC5232"/>
    <w:rsid w:val="00ED68CF"/>
    <w:rsid w:val="00EF0BD9"/>
    <w:rsid w:val="00EF7F75"/>
    <w:rsid w:val="00F00440"/>
    <w:rsid w:val="00F1285E"/>
    <w:rsid w:val="00F1291C"/>
    <w:rsid w:val="00F13438"/>
    <w:rsid w:val="00F1393C"/>
    <w:rsid w:val="00F15E16"/>
    <w:rsid w:val="00F238CD"/>
    <w:rsid w:val="00F33F78"/>
    <w:rsid w:val="00F33FF5"/>
    <w:rsid w:val="00F36492"/>
    <w:rsid w:val="00F416BE"/>
    <w:rsid w:val="00F4601B"/>
    <w:rsid w:val="00F57441"/>
    <w:rsid w:val="00F63102"/>
    <w:rsid w:val="00F67615"/>
    <w:rsid w:val="00F7210B"/>
    <w:rsid w:val="00F77B61"/>
    <w:rsid w:val="00F8382F"/>
    <w:rsid w:val="00F92E3F"/>
    <w:rsid w:val="00F94C50"/>
    <w:rsid w:val="00FA0A48"/>
    <w:rsid w:val="00FA4A7A"/>
    <w:rsid w:val="00FB055D"/>
    <w:rsid w:val="00FB12E5"/>
    <w:rsid w:val="00FB4509"/>
    <w:rsid w:val="00FC79C2"/>
    <w:rsid w:val="00FD73B5"/>
    <w:rsid w:val="00FE303B"/>
    <w:rsid w:val="00FF2B7A"/>
    <w:rsid w:val="00FF47F2"/>
    <w:rsid w:val="00FF78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35E5"/>
  <w15:chartTrackingRefBased/>
  <w15:docId w15:val="{CCA07243-04B8-49A7-904D-3E2D932C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DB"/>
    <w:pPr>
      <w:spacing w:after="200" w:line="276" w:lineRule="auto"/>
    </w:pPr>
    <w:rPr>
      <w:rFonts w:eastAsiaTheme="minorHAnsi"/>
      <w:lang w:eastAsia="en-US"/>
    </w:rPr>
  </w:style>
  <w:style w:type="paragraph" w:styleId="Titre1">
    <w:name w:val="heading 1"/>
    <w:basedOn w:val="Normal"/>
    <w:next w:val="Normal"/>
    <w:link w:val="Titre1Car"/>
    <w:uiPriority w:val="9"/>
    <w:qFormat/>
    <w:rsid w:val="00CB24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B24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CB24D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CB24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4DB"/>
    <w:rPr>
      <w:rFonts w:asciiTheme="majorHAnsi" w:eastAsiaTheme="majorEastAsia" w:hAnsiTheme="majorHAnsi" w:cstheme="majorBidi"/>
      <w:b/>
      <w:bCs/>
      <w:color w:val="2E74B5" w:themeColor="accent1" w:themeShade="BF"/>
      <w:sz w:val="28"/>
      <w:szCs w:val="28"/>
      <w:lang w:eastAsia="en-US"/>
    </w:rPr>
  </w:style>
  <w:style w:type="character" w:customStyle="1" w:styleId="Titre2Car">
    <w:name w:val="Titre 2 Car"/>
    <w:basedOn w:val="Policepardfaut"/>
    <w:link w:val="Titre2"/>
    <w:uiPriority w:val="9"/>
    <w:rsid w:val="00CB24DB"/>
    <w:rPr>
      <w:rFonts w:asciiTheme="majorHAnsi" w:eastAsiaTheme="majorEastAsia" w:hAnsiTheme="majorHAnsi" w:cstheme="majorBidi"/>
      <w:b/>
      <w:bCs/>
      <w:color w:val="5B9BD5" w:themeColor="accent1"/>
      <w:sz w:val="26"/>
      <w:szCs w:val="26"/>
      <w:lang w:eastAsia="en-US"/>
    </w:rPr>
  </w:style>
  <w:style w:type="character" w:customStyle="1" w:styleId="Titre3Car">
    <w:name w:val="Titre 3 Car"/>
    <w:basedOn w:val="Policepardfaut"/>
    <w:link w:val="Titre3"/>
    <w:uiPriority w:val="9"/>
    <w:rsid w:val="00CB24DB"/>
    <w:rPr>
      <w:rFonts w:asciiTheme="majorHAnsi" w:eastAsiaTheme="majorEastAsia" w:hAnsiTheme="majorHAnsi" w:cstheme="majorBidi"/>
      <w:b/>
      <w:bCs/>
      <w:color w:val="5B9BD5" w:themeColor="accent1"/>
      <w:lang w:eastAsia="en-US"/>
    </w:rPr>
  </w:style>
  <w:style w:type="character" w:customStyle="1" w:styleId="Titre4Car">
    <w:name w:val="Titre 4 Car"/>
    <w:basedOn w:val="Policepardfaut"/>
    <w:link w:val="Titre4"/>
    <w:uiPriority w:val="9"/>
    <w:rsid w:val="00CB24DB"/>
    <w:rPr>
      <w:rFonts w:asciiTheme="majorHAnsi" w:eastAsiaTheme="majorEastAsia" w:hAnsiTheme="majorHAnsi" w:cstheme="majorBidi"/>
      <w:b/>
      <w:bCs/>
      <w:i/>
      <w:iCs/>
      <w:color w:val="5B9BD5" w:themeColor="accent1"/>
      <w:lang w:eastAsia="en-US"/>
    </w:rPr>
  </w:style>
  <w:style w:type="table" w:styleId="Grilledutableau">
    <w:name w:val="Table Grid"/>
    <w:basedOn w:val="TableauNormal"/>
    <w:uiPriority w:val="59"/>
    <w:rsid w:val="00CB24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Colorful List - Accent 11,Bullets,List Paragraph nowy,Liste 1,Numbered List Paragraph,List Paragraph (numbered (a)),- List tir,liste 1,puce 1,Puces,Titre1,Liste couleur - Accent 111,MCHIP_list paragraph,Recommendation"/>
    <w:basedOn w:val="Normal"/>
    <w:link w:val="ParagraphedelisteCar"/>
    <w:uiPriority w:val="34"/>
    <w:qFormat/>
    <w:rsid w:val="00CB24DB"/>
    <w:pPr>
      <w:ind w:left="720"/>
      <w:contextualSpacing/>
    </w:pPr>
  </w:style>
  <w:style w:type="character" w:customStyle="1" w:styleId="ParagraphedelisteCar">
    <w:name w:val="Paragraphe de liste Car"/>
    <w:aliases w:val="References Car,Colorful List - Accent 11 Car,Bullets Car,List Paragraph nowy Car,Liste 1 Car,Numbered List Paragraph Car,List Paragraph (numbered (a)) Car,- List tir Car,liste 1 Car,puce 1 Car,Puces Car,Titre1 Car"/>
    <w:link w:val="Paragraphedeliste"/>
    <w:uiPriority w:val="34"/>
    <w:rsid w:val="00CB24DB"/>
    <w:rPr>
      <w:rFonts w:eastAsiaTheme="minorHAnsi"/>
      <w:lang w:eastAsia="en-US"/>
    </w:rPr>
  </w:style>
  <w:style w:type="paragraph" w:styleId="En-tte">
    <w:name w:val="header"/>
    <w:basedOn w:val="Normal"/>
    <w:link w:val="En-tteCar"/>
    <w:uiPriority w:val="99"/>
    <w:unhideWhenUsed/>
    <w:rsid w:val="00CB24DB"/>
    <w:pPr>
      <w:tabs>
        <w:tab w:val="center" w:pos="4536"/>
        <w:tab w:val="right" w:pos="9072"/>
      </w:tabs>
      <w:spacing w:after="0" w:line="240" w:lineRule="auto"/>
    </w:pPr>
  </w:style>
  <w:style w:type="character" w:customStyle="1" w:styleId="En-tteCar">
    <w:name w:val="En-tête Car"/>
    <w:basedOn w:val="Policepardfaut"/>
    <w:link w:val="En-tte"/>
    <w:uiPriority w:val="99"/>
    <w:rsid w:val="00CB24DB"/>
    <w:rPr>
      <w:rFonts w:eastAsiaTheme="minorHAnsi"/>
      <w:lang w:eastAsia="en-US"/>
    </w:rPr>
  </w:style>
  <w:style w:type="paragraph" w:styleId="Pieddepage">
    <w:name w:val="footer"/>
    <w:basedOn w:val="Normal"/>
    <w:link w:val="PieddepageCar"/>
    <w:uiPriority w:val="99"/>
    <w:unhideWhenUsed/>
    <w:rsid w:val="00CB24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4DB"/>
    <w:rPr>
      <w:rFonts w:eastAsiaTheme="minorHAnsi"/>
      <w:lang w:eastAsia="en-US"/>
    </w:rPr>
  </w:style>
  <w:style w:type="paragraph" w:styleId="Textedebulles">
    <w:name w:val="Balloon Text"/>
    <w:basedOn w:val="Normal"/>
    <w:link w:val="TextedebullesCar"/>
    <w:uiPriority w:val="99"/>
    <w:semiHidden/>
    <w:unhideWhenUsed/>
    <w:rsid w:val="00CB24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4DB"/>
    <w:rPr>
      <w:rFonts w:ascii="Tahoma" w:eastAsiaTheme="minorHAnsi" w:hAnsi="Tahoma" w:cs="Tahoma"/>
      <w:sz w:val="16"/>
      <w:szCs w:val="16"/>
      <w:lang w:eastAsia="en-US"/>
    </w:rPr>
  </w:style>
  <w:style w:type="character" w:styleId="Lienhypertexte">
    <w:name w:val="Hyperlink"/>
    <w:basedOn w:val="Policepardfaut"/>
    <w:uiPriority w:val="99"/>
    <w:unhideWhenUsed/>
    <w:rsid w:val="00CB24DB"/>
    <w:rPr>
      <w:color w:val="0563C1" w:themeColor="hyperlink"/>
      <w:u w:val="single"/>
    </w:rPr>
  </w:style>
  <w:style w:type="paragraph" w:customStyle="1" w:styleId="Default">
    <w:name w:val="Default"/>
    <w:rsid w:val="00CB24DB"/>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NormalWeb">
    <w:name w:val="Normal (Web)"/>
    <w:basedOn w:val="Normal"/>
    <w:uiPriority w:val="99"/>
    <w:unhideWhenUsed/>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d-headline">
    <w:name w:val="cd-headline"/>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d-words-wrapper">
    <w:name w:val="cd-words-wrapper"/>
    <w:basedOn w:val="Policepardfaut"/>
    <w:rsid w:val="00CB24DB"/>
  </w:style>
  <w:style w:type="character" w:customStyle="1" w:styleId="break">
    <w:name w:val="break"/>
    <w:basedOn w:val="Policepardfaut"/>
    <w:rsid w:val="00CB24DB"/>
  </w:style>
  <w:style w:type="character" w:customStyle="1" w:styleId="fn">
    <w:name w:val="fn"/>
    <w:basedOn w:val="Policepardfaut"/>
    <w:rsid w:val="00CB24DB"/>
  </w:style>
  <w:style w:type="character" w:customStyle="1" w:styleId="post-meta-category">
    <w:name w:val="post-meta-category"/>
    <w:basedOn w:val="Policepardfaut"/>
    <w:rsid w:val="00CB24DB"/>
  </w:style>
  <w:style w:type="character" w:styleId="lev">
    <w:name w:val="Strong"/>
    <w:basedOn w:val="Policepardfaut"/>
    <w:uiPriority w:val="22"/>
    <w:qFormat/>
    <w:rsid w:val="00CB24DB"/>
    <w:rPr>
      <w:b/>
      <w:bCs/>
    </w:rPr>
  </w:style>
  <w:style w:type="character" w:customStyle="1" w:styleId="glossarylink">
    <w:name w:val="glossarylink"/>
    <w:basedOn w:val="Policepardfaut"/>
    <w:rsid w:val="00CB24DB"/>
  </w:style>
  <w:style w:type="character" w:styleId="Accentuation">
    <w:name w:val="Emphasis"/>
    <w:basedOn w:val="Policepardfaut"/>
    <w:uiPriority w:val="20"/>
    <w:qFormat/>
    <w:rsid w:val="00CB24DB"/>
    <w:rPr>
      <w:i/>
      <w:iCs/>
    </w:rPr>
  </w:style>
  <w:style w:type="character" w:customStyle="1" w:styleId="post-meta-time">
    <w:name w:val="post-meta-time"/>
    <w:basedOn w:val="Policepardfaut"/>
    <w:rsid w:val="00CB24DB"/>
  </w:style>
  <w:style w:type="character" w:customStyle="1" w:styleId="bloc-auteur">
    <w:name w:val="bloc-auteur"/>
    <w:basedOn w:val="Policepardfaut"/>
    <w:rsid w:val="00CB24DB"/>
  </w:style>
  <w:style w:type="paragraph" w:styleId="z-Hautduformulaire">
    <w:name w:val="HTML Top of Form"/>
    <w:basedOn w:val="Normal"/>
    <w:next w:val="Normal"/>
    <w:link w:val="z-HautduformulaireCar"/>
    <w:hidden/>
    <w:uiPriority w:val="99"/>
    <w:semiHidden/>
    <w:unhideWhenUsed/>
    <w:rsid w:val="00CB24D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B24DB"/>
    <w:rPr>
      <w:rFonts w:ascii="Arial" w:eastAsia="Times New Roman" w:hAnsi="Arial" w:cs="Arial"/>
      <w:vanish/>
      <w:sz w:val="16"/>
      <w:szCs w:val="16"/>
      <w:lang w:eastAsia="fr-FR"/>
    </w:rPr>
  </w:style>
  <w:style w:type="paragraph" w:customStyle="1" w:styleId="comment-form-subscriptions">
    <w:name w:val="comment-form-subscriptions"/>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CB24D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B24DB"/>
    <w:rPr>
      <w:rFonts w:ascii="Arial" w:eastAsia="Times New Roman" w:hAnsi="Arial" w:cs="Arial"/>
      <w:vanish/>
      <w:sz w:val="16"/>
      <w:szCs w:val="16"/>
      <w:lang w:eastAsia="fr-FR"/>
    </w:rPr>
  </w:style>
  <w:style w:type="paragraph" w:customStyle="1" w:styleId="mc4wp-checkbox">
    <w:name w:val="mc4wp-checkbox"/>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CB24DB"/>
    <w:rPr>
      <w:i/>
      <w:iCs/>
    </w:rPr>
  </w:style>
  <w:style w:type="character" w:customStyle="1" w:styleId="essbnetworkname">
    <w:name w:val="essb_network_name"/>
    <w:basedOn w:val="Policepardfaut"/>
    <w:rsid w:val="00CB24DB"/>
  </w:style>
  <w:style w:type="character" w:customStyle="1" w:styleId="essbtnb">
    <w:name w:val="essb_t_nb"/>
    <w:basedOn w:val="Policepardfaut"/>
    <w:rsid w:val="00CB24DB"/>
  </w:style>
  <w:style w:type="character" w:customStyle="1" w:styleId="essbcounterright">
    <w:name w:val="essb_counter_right"/>
    <w:basedOn w:val="Policepardfaut"/>
    <w:rsid w:val="00CB24DB"/>
  </w:style>
  <w:style w:type="character" w:customStyle="1" w:styleId="lien-affil">
    <w:name w:val="lien-affil"/>
    <w:basedOn w:val="Policepardfaut"/>
    <w:rsid w:val="00CB24DB"/>
  </w:style>
  <w:style w:type="character" w:customStyle="1" w:styleId="lien-interne">
    <w:name w:val="lien-interne"/>
    <w:basedOn w:val="Policepardfaut"/>
    <w:rsid w:val="00CB24DB"/>
  </w:style>
  <w:style w:type="character" w:customStyle="1" w:styleId="swpshare">
    <w:name w:val="swp_share"/>
    <w:basedOn w:val="Policepardfaut"/>
    <w:rsid w:val="00CB24DB"/>
  </w:style>
  <w:style w:type="character" w:customStyle="1" w:styleId="swpcount">
    <w:name w:val="swp_count"/>
    <w:basedOn w:val="Policepardfaut"/>
    <w:rsid w:val="00CB24DB"/>
  </w:style>
  <w:style w:type="character" w:customStyle="1" w:styleId="swplabel">
    <w:name w:val="swp_label"/>
    <w:basedOn w:val="Policepardfaut"/>
    <w:rsid w:val="00CB24DB"/>
  </w:style>
  <w:style w:type="paragraph" w:customStyle="1" w:styleId="entry-meta">
    <w:name w:val="entry-meta"/>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tags">
    <w:name w:val="entry-tags"/>
    <w:basedOn w:val="Policepardfaut"/>
    <w:rsid w:val="00CB24DB"/>
  </w:style>
  <w:style w:type="character" w:customStyle="1" w:styleId="breadcrumb-link-wrap">
    <w:name w:val="breadcrumb-link-wrap"/>
    <w:basedOn w:val="Policepardfaut"/>
    <w:rsid w:val="00CB24DB"/>
  </w:style>
  <w:style w:type="paragraph" w:customStyle="1" w:styleId="texte-optin-article2">
    <w:name w:val="texte-optin-article2"/>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imestamp">
    <w:name w:val="post-timestamp"/>
    <w:basedOn w:val="Policepardfaut"/>
    <w:rsid w:val="00CB24DB"/>
  </w:style>
  <w:style w:type="character" w:customStyle="1" w:styleId="label-head">
    <w:name w:val="label-head"/>
    <w:basedOn w:val="Policepardfaut"/>
    <w:rsid w:val="00CB24DB"/>
  </w:style>
  <w:style w:type="paragraph" w:styleId="PrformatHTML">
    <w:name w:val="HTML Preformatted"/>
    <w:basedOn w:val="Normal"/>
    <w:link w:val="PrformatHTMLCar"/>
    <w:uiPriority w:val="99"/>
    <w:semiHidden/>
    <w:unhideWhenUsed/>
    <w:rsid w:val="00CB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B24DB"/>
    <w:rPr>
      <w:rFonts w:ascii="Courier New" w:eastAsia="Times New Roman" w:hAnsi="Courier New" w:cs="Courier New"/>
      <w:sz w:val="20"/>
      <w:szCs w:val="20"/>
      <w:lang w:eastAsia="fr-FR"/>
    </w:rPr>
  </w:style>
  <w:style w:type="paragraph" w:customStyle="1" w:styleId="author-desc">
    <w:name w:val="author-desc"/>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dated">
    <w:name w:val="updated"/>
    <w:basedOn w:val="Policepardfaut"/>
    <w:rsid w:val="00CB24DB"/>
  </w:style>
  <w:style w:type="character" w:styleId="Lienhypertextesuivivisit">
    <w:name w:val="FollowedHyperlink"/>
    <w:basedOn w:val="Policepardfaut"/>
    <w:uiPriority w:val="99"/>
    <w:semiHidden/>
    <w:unhideWhenUsed/>
    <w:rsid w:val="00CB24DB"/>
    <w:rPr>
      <w:color w:val="800080"/>
      <w:u w:val="single"/>
    </w:rPr>
  </w:style>
  <w:style w:type="paragraph" w:customStyle="1" w:styleId="etbloompopupinput">
    <w:name w:val="et_bloom_popup_input"/>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tbloomsuccesscheckmark">
    <w:name w:val="et_bloom_success_checkmark"/>
    <w:basedOn w:val="Policepardfaut"/>
    <w:rsid w:val="00CB24DB"/>
  </w:style>
  <w:style w:type="character" w:customStyle="1" w:styleId="etbloombottomtrigger">
    <w:name w:val="et_bloom_bottom_trigger"/>
    <w:basedOn w:val="Policepardfaut"/>
    <w:rsid w:val="00CB24DB"/>
  </w:style>
  <w:style w:type="paragraph" w:styleId="AdresseHTML">
    <w:name w:val="HTML Address"/>
    <w:basedOn w:val="Normal"/>
    <w:link w:val="AdresseHTMLCar"/>
    <w:uiPriority w:val="99"/>
    <w:semiHidden/>
    <w:unhideWhenUsed/>
    <w:rsid w:val="00CB24DB"/>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CB24DB"/>
    <w:rPr>
      <w:rFonts w:ascii="Times New Roman" w:eastAsia="Times New Roman" w:hAnsi="Times New Roman" w:cs="Times New Roman"/>
      <w:i/>
      <w:iCs/>
      <w:sz w:val="24"/>
      <w:szCs w:val="24"/>
      <w:lang w:eastAsia="fr-FR"/>
    </w:rPr>
  </w:style>
  <w:style w:type="paragraph" w:customStyle="1" w:styleId="boldtext">
    <w:name w:val="bold_text"/>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text1">
    <w:name w:val="bold_text1"/>
    <w:basedOn w:val="Policepardfaut"/>
    <w:rsid w:val="00CB24DB"/>
  </w:style>
  <w:style w:type="paragraph" w:customStyle="1" w:styleId="tvepcenter">
    <w:name w:val="tve_p_center"/>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reen-reader-text">
    <w:name w:val="screen-reader-text"/>
    <w:basedOn w:val="Policepardfaut"/>
    <w:rsid w:val="00CB24DB"/>
  </w:style>
  <w:style w:type="character" w:customStyle="1" w:styleId="prev">
    <w:name w:val="prev"/>
    <w:basedOn w:val="Policepardfaut"/>
    <w:rsid w:val="00CB24DB"/>
  </w:style>
  <w:style w:type="character" w:customStyle="1" w:styleId="next">
    <w:name w:val="next"/>
    <w:basedOn w:val="Policepardfaut"/>
    <w:rsid w:val="00CB24DB"/>
  </w:style>
  <w:style w:type="character" w:customStyle="1" w:styleId="page-numbers">
    <w:name w:val="page-numbers"/>
    <w:basedOn w:val="Policepardfaut"/>
    <w:rsid w:val="00CB24DB"/>
  </w:style>
  <w:style w:type="character" w:customStyle="1" w:styleId="tveimageframe">
    <w:name w:val="tve_image_frame"/>
    <w:basedOn w:val="Policepardfaut"/>
    <w:rsid w:val="00CB24DB"/>
  </w:style>
  <w:style w:type="character" w:customStyle="1" w:styleId="tvebtntxt">
    <w:name w:val="tve_btn_txt"/>
    <w:basedOn w:val="Policepardfaut"/>
    <w:rsid w:val="00CB24DB"/>
  </w:style>
  <w:style w:type="paragraph" w:customStyle="1" w:styleId="site-title">
    <w:name w:val="site-title"/>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yline">
    <w:name w:val="byline"/>
    <w:basedOn w:val="Policepardfaut"/>
    <w:rsid w:val="00CB24DB"/>
  </w:style>
  <w:style w:type="character" w:customStyle="1" w:styleId="author">
    <w:name w:val="author"/>
    <w:basedOn w:val="Policepardfaut"/>
    <w:rsid w:val="00CB24DB"/>
  </w:style>
  <w:style w:type="character" w:customStyle="1" w:styleId="tvecustomfontsize">
    <w:name w:val="tve_custom_font_size"/>
    <w:basedOn w:val="Policepardfaut"/>
    <w:rsid w:val="00CB24DB"/>
  </w:style>
  <w:style w:type="character" w:customStyle="1" w:styleId="hscoswrapper">
    <w:name w:val="hs_cos_wrapper"/>
    <w:basedOn w:val="Policepardfaut"/>
    <w:rsid w:val="00CB24DB"/>
  </w:style>
  <w:style w:type="paragraph" w:customStyle="1" w:styleId="hubspot-editable">
    <w:name w:val="hubspot-editable"/>
    <w:basedOn w:val="Normal"/>
    <w:rsid w:val="00CB24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s-cta-node">
    <w:name w:val="hs-cta-node"/>
    <w:basedOn w:val="Policepardfaut"/>
    <w:rsid w:val="00CB24DB"/>
  </w:style>
  <w:style w:type="paragraph" w:styleId="TM2">
    <w:name w:val="toc 2"/>
    <w:basedOn w:val="Normal"/>
    <w:next w:val="Normal"/>
    <w:autoRedefine/>
    <w:uiPriority w:val="39"/>
    <w:unhideWhenUsed/>
    <w:rsid w:val="00CB24DB"/>
    <w:pPr>
      <w:spacing w:after="100"/>
      <w:ind w:left="220"/>
    </w:pPr>
  </w:style>
  <w:style w:type="paragraph" w:styleId="TM1">
    <w:name w:val="toc 1"/>
    <w:basedOn w:val="Normal"/>
    <w:next w:val="Normal"/>
    <w:autoRedefine/>
    <w:uiPriority w:val="39"/>
    <w:unhideWhenUsed/>
    <w:rsid w:val="00CB24DB"/>
    <w:pPr>
      <w:spacing w:after="100"/>
    </w:pPr>
  </w:style>
  <w:style w:type="character" w:customStyle="1" w:styleId="fcitemtitle">
    <w:name w:val="fc_item_title"/>
    <w:basedOn w:val="Policepardfaut"/>
    <w:rsid w:val="0017112B"/>
  </w:style>
  <w:style w:type="paragraph" w:customStyle="1" w:styleId="m4375743883751056770gmail-msolistparagraph">
    <w:name w:val="m_4375743883751056770gmail-msolistparagraph"/>
    <w:basedOn w:val="Normal"/>
    <w:rsid w:val="00F15E1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Mentionnonrsolue">
    <w:name w:val="Unresolved Mention"/>
    <w:basedOn w:val="Policepardfaut"/>
    <w:uiPriority w:val="99"/>
    <w:semiHidden/>
    <w:unhideWhenUsed/>
    <w:rsid w:val="00937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9472">
      <w:bodyDiv w:val="1"/>
      <w:marLeft w:val="0"/>
      <w:marRight w:val="0"/>
      <w:marTop w:val="0"/>
      <w:marBottom w:val="0"/>
      <w:divBdr>
        <w:top w:val="none" w:sz="0" w:space="0" w:color="auto"/>
        <w:left w:val="none" w:sz="0" w:space="0" w:color="auto"/>
        <w:bottom w:val="none" w:sz="0" w:space="0" w:color="auto"/>
        <w:right w:val="none" w:sz="0" w:space="0" w:color="auto"/>
      </w:divBdr>
    </w:div>
    <w:div w:id="908345505">
      <w:bodyDiv w:val="1"/>
      <w:marLeft w:val="0"/>
      <w:marRight w:val="0"/>
      <w:marTop w:val="0"/>
      <w:marBottom w:val="0"/>
      <w:divBdr>
        <w:top w:val="none" w:sz="0" w:space="0" w:color="auto"/>
        <w:left w:val="none" w:sz="0" w:space="0" w:color="auto"/>
        <w:bottom w:val="none" w:sz="0" w:space="0" w:color="auto"/>
        <w:right w:val="none" w:sz="0" w:space="0" w:color="auto"/>
      </w:divBdr>
    </w:div>
    <w:div w:id="1111704195">
      <w:bodyDiv w:val="1"/>
      <w:marLeft w:val="0"/>
      <w:marRight w:val="0"/>
      <w:marTop w:val="0"/>
      <w:marBottom w:val="0"/>
      <w:divBdr>
        <w:top w:val="none" w:sz="0" w:space="0" w:color="auto"/>
        <w:left w:val="none" w:sz="0" w:space="0" w:color="auto"/>
        <w:bottom w:val="none" w:sz="0" w:space="0" w:color="auto"/>
        <w:right w:val="none" w:sz="0" w:space="0" w:color="auto"/>
      </w:divBdr>
    </w:div>
    <w:div w:id="1293364081">
      <w:bodyDiv w:val="1"/>
      <w:marLeft w:val="0"/>
      <w:marRight w:val="0"/>
      <w:marTop w:val="0"/>
      <w:marBottom w:val="0"/>
      <w:divBdr>
        <w:top w:val="none" w:sz="0" w:space="0" w:color="auto"/>
        <w:left w:val="none" w:sz="0" w:space="0" w:color="auto"/>
        <w:bottom w:val="none" w:sz="0" w:space="0" w:color="auto"/>
        <w:right w:val="none" w:sz="0" w:space="0" w:color="auto"/>
      </w:divBdr>
    </w:div>
    <w:div w:id="1844932135">
      <w:bodyDiv w:val="1"/>
      <w:marLeft w:val="0"/>
      <w:marRight w:val="0"/>
      <w:marTop w:val="0"/>
      <w:marBottom w:val="0"/>
      <w:divBdr>
        <w:top w:val="none" w:sz="0" w:space="0" w:color="auto"/>
        <w:left w:val="none" w:sz="0" w:space="0" w:color="auto"/>
        <w:bottom w:val="none" w:sz="0" w:space="0" w:color="auto"/>
        <w:right w:val="none" w:sz="0" w:space="0" w:color="auto"/>
      </w:divBdr>
    </w:div>
    <w:div w:id="1937640253">
      <w:bodyDiv w:val="1"/>
      <w:marLeft w:val="0"/>
      <w:marRight w:val="0"/>
      <w:marTop w:val="0"/>
      <w:marBottom w:val="0"/>
      <w:divBdr>
        <w:top w:val="none" w:sz="0" w:space="0" w:color="auto"/>
        <w:left w:val="none" w:sz="0" w:space="0" w:color="auto"/>
        <w:bottom w:val="none" w:sz="0" w:space="0" w:color="auto"/>
        <w:right w:val="none" w:sz="0" w:space="0" w:color="auto"/>
      </w:divBdr>
      <w:divsChild>
        <w:div w:id="1503546682">
          <w:marLeft w:val="0"/>
          <w:marRight w:val="0"/>
          <w:marTop w:val="0"/>
          <w:marBottom w:val="0"/>
          <w:divBdr>
            <w:top w:val="none" w:sz="0" w:space="0" w:color="auto"/>
            <w:left w:val="none" w:sz="0" w:space="0" w:color="auto"/>
            <w:bottom w:val="none" w:sz="0" w:space="0" w:color="auto"/>
            <w:right w:val="none" w:sz="0" w:space="0" w:color="auto"/>
          </w:divBdr>
        </w:div>
        <w:div w:id="297495429">
          <w:marLeft w:val="0"/>
          <w:marRight w:val="0"/>
          <w:marTop w:val="0"/>
          <w:marBottom w:val="0"/>
          <w:divBdr>
            <w:top w:val="none" w:sz="0" w:space="0" w:color="auto"/>
            <w:left w:val="none" w:sz="0" w:space="0" w:color="auto"/>
            <w:bottom w:val="none" w:sz="0" w:space="0" w:color="auto"/>
            <w:right w:val="none" w:sz="0" w:space="0" w:color="auto"/>
          </w:divBdr>
          <w:divsChild>
            <w:div w:id="1764495652">
              <w:marLeft w:val="-225"/>
              <w:marRight w:val="-225"/>
              <w:marTop w:val="0"/>
              <w:marBottom w:val="0"/>
              <w:divBdr>
                <w:top w:val="none" w:sz="0" w:space="0" w:color="auto"/>
                <w:left w:val="none" w:sz="0" w:space="0" w:color="auto"/>
                <w:bottom w:val="none" w:sz="0" w:space="0" w:color="auto"/>
                <w:right w:val="none" w:sz="0" w:space="0" w:color="auto"/>
              </w:divBdr>
              <w:divsChild>
                <w:div w:id="1009605728">
                  <w:marLeft w:val="0"/>
                  <w:marRight w:val="0"/>
                  <w:marTop w:val="0"/>
                  <w:marBottom w:val="0"/>
                  <w:divBdr>
                    <w:top w:val="none" w:sz="0" w:space="0" w:color="auto"/>
                    <w:left w:val="none" w:sz="0" w:space="0" w:color="auto"/>
                    <w:bottom w:val="none" w:sz="0" w:space="0" w:color="auto"/>
                    <w:right w:val="none" w:sz="0" w:space="0" w:color="auto"/>
                  </w:divBdr>
                  <w:divsChild>
                    <w:div w:id="13739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ra.kaba@sante.gov.gn" TargetMode="External"/><Relationship Id="rId18" Type="http://schemas.openxmlformats.org/officeDocument/2006/relationships/hyperlink" Target="http://www.pnlsh-gn.org/pages/pec.html" TargetMode="External"/><Relationship Id="rId26" Type="http://schemas.openxmlformats.org/officeDocument/2006/relationships/hyperlink" Target="http://infocommunication.gov.gn/" TargetMode="External"/><Relationship Id="rId39" Type="http://schemas.openxmlformats.org/officeDocument/2006/relationships/hyperlink" Target="https://www.auf.org/" TargetMode="External"/><Relationship Id="rId21" Type="http://schemas.openxmlformats.org/officeDocument/2006/relationships/hyperlink" Target="http://www.gouvernement.gov.gn/" TargetMode="External"/><Relationship Id="rId34" Type="http://schemas.openxmlformats.org/officeDocument/2006/relationships/hyperlink" Target="https://www.bium.ch/documents/bases-de-donnees/" TargetMode="External"/><Relationship Id="rId42" Type="http://schemas.openxmlformats.org/officeDocument/2006/relationships/hyperlink" Target="http://www.france-ehealthtech.org/" TargetMode="External"/><Relationship Id="rId47" Type="http://schemas.openxmlformats.org/officeDocument/2006/relationships/hyperlink" Target="https://www.globalhealthlearning.org/fr" TargetMode="External"/><Relationship Id="rId50" Type="http://schemas.openxmlformats.org/officeDocument/2006/relationships/hyperlink" Target="https://www.usaid.gov/news-information/fact-sheets/health-systems-2020-hs-2020" TargetMode="External"/><Relationship Id="rId55" Type="http://schemas.openxmlformats.org/officeDocument/2006/relationships/hyperlink" Target="https://www.inspq.qc.ca/formation/institut" TargetMode="External"/><Relationship Id="rId63" Type="http://schemas.openxmlformats.org/officeDocument/2006/relationships/hyperlink" Target="https://www.youtube.com/watch?v=2cbvZf1jIJM" TargetMode="External"/><Relationship Id="rId68" Type="http://schemas.openxmlformats.org/officeDocument/2006/relationships/hyperlink" Target="https://dunhakdis.com/taskbreaker-group-project-management/" TargetMode="External"/><Relationship Id="rId76" Type="http://schemas.openxmlformats.org/officeDocument/2006/relationships/hyperlink" Target="https://portail.sante.gov.g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ordpress.org/plugins/carousel-slider/" TargetMode="External"/><Relationship Id="rId2" Type="http://schemas.openxmlformats.org/officeDocument/2006/relationships/numbering" Target="numbering.xml"/><Relationship Id="rId16" Type="http://schemas.openxmlformats.org/officeDocument/2006/relationships/hyperlink" Target="http://cnls-guineeconakry.org/" TargetMode="External"/><Relationship Id="rId29" Type="http://schemas.openxmlformats.org/officeDocument/2006/relationships/hyperlink" Target="https://fr.wikipedia.org/wiki/Minist%C3%A8re_guin%C3%A9en" TargetMode="External"/><Relationship Id="rId11" Type="http://schemas.openxmlformats.org/officeDocument/2006/relationships/image" Target="media/image1.png"/><Relationship Id="rId24" Type="http://schemas.openxmlformats.org/officeDocument/2006/relationships/hyperlink" Target="http://www.mef.gov.gn/" TargetMode="External"/><Relationship Id="rId32" Type="http://schemas.openxmlformats.org/officeDocument/2006/relationships/hyperlink" Target="https://sph.unc.edu/" TargetMode="External"/><Relationship Id="rId37" Type="http://schemas.openxmlformats.org/officeDocument/2006/relationships/hyperlink" Target="https://africaledspartnership.org/" TargetMode="External"/><Relationship Id="rId40" Type="http://schemas.openxmlformats.org/officeDocument/2006/relationships/hyperlink" Target="https://www.kff.org/health-costs/" TargetMode="External"/><Relationship Id="rId45" Type="http://schemas.openxmlformats.org/officeDocument/2006/relationships/hyperlink" Target="http://www.prf-fondsmondial.org/index.php/reseau-acces-medicament-essentie.html" TargetMode="External"/><Relationship Id="rId53" Type="http://schemas.openxmlformats.org/officeDocument/2006/relationships/hyperlink" Target="https://www.urc-chs.com/our-resource-library" TargetMode="External"/><Relationship Id="rId58" Type="http://schemas.openxmlformats.org/officeDocument/2006/relationships/hyperlink" Target="https://www.measureevaluation.org/resources" TargetMode="External"/><Relationship Id="rId66" Type="http://schemas.openxmlformats.org/officeDocument/2006/relationships/hyperlink" Target="https://wordpress.org/plugins/memphis-documents-library/" TargetMode="External"/><Relationship Id="rId74" Type="http://schemas.openxmlformats.org/officeDocument/2006/relationships/hyperlink" Target="https://wordpress.org/plugins/duplicator/" TargetMode="External"/><Relationship Id="rId79" Type="http://schemas.openxmlformats.org/officeDocument/2006/relationships/hyperlink" Target="http://www.wpbeginner.com" TargetMode="External"/><Relationship Id="rId5" Type="http://schemas.openxmlformats.org/officeDocument/2006/relationships/webSettings" Target="webSettings.xml"/><Relationship Id="rId61" Type="http://schemas.openxmlformats.org/officeDocument/2006/relationships/hyperlink" Target="http://sante.gov.gn/" TargetMode="External"/><Relationship Id="rId82" Type="http://schemas.openxmlformats.org/officeDocument/2006/relationships/footer" Target="footer1.xml"/><Relationship Id="rId10" Type="http://schemas.openxmlformats.org/officeDocument/2006/relationships/hyperlink" Target="mailto:info@sante.gov.gn" TargetMode="External"/><Relationship Id="rId19" Type="http://schemas.openxmlformats.org/officeDocument/2006/relationships/hyperlink" Target="http://www.fmg-ong.org/" TargetMode="External"/><Relationship Id="rId31" Type="http://schemas.openxmlformats.org/officeDocument/2006/relationships/hyperlink" Target="https://guineematin.com/2018/05/26/gouvernement-kassory-voici-la-liste-des-33-ministres-decret/" TargetMode="External"/><Relationship Id="rId44" Type="http://schemas.openxmlformats.org/officeDocument/2006/relationships/hyperlink" Target="https://www.grandsprixinnovation.paris/" TargetMode="External"/><Relationship Id="rId52" Type="http://schemas.openxmlformats.org/officeDocument/2006/relationships/hyperlink" Target="http://resources.jhpiego.org/resources/technical-program" TargetMode="External"/><Relationship Id="rId60" Type="http://schemas.openxmlformats.org/officeDocument/2006/relationships/image" Target="media/image2.png"/><Relationship Id="rId65" Type="http://schemas.openxmlformats.org/officeDocument/2006/relationships/hyperlink" Target="https://wordpress.org/plugins/user-role-editor/" TargetMode="External"/><Relationship Id="rId73" Type="http://schemas.openxmlformats.org/officeDocument/2006/relationships/hyperlink" Target="https://wordpress.org/plugins/ajax-search-lite/" TargetMode="External"/><Relationship Id="rId78" Type="http://schemas.openxmlformats.org/officeDocument/2006/relationships/hyperlink" Target="http://www.wpbeginner.com/wordpress-security/"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rry@sante.gov.gn" TargetMode="External"/><Relationship Id="rId14" Type="http://schemas.openxmlformats.org/officeDocument/2006/relationships/hyperlink" Target="http://sante.gov.gn" TargetMode="External"/><Relationship Id="rId22" Type="http://schemas.openxmlformats.org/officeDocument/2006/relationships/hyperlink" Target="http://jeunesse.gov.gn/" TargetMode="External"/><Relationship Id="rId27" Type="http://schemas.openxmlformats.org/officeDocument/2006/relationships/hyperlink" Target="http://commerce.gov.gn/" TargetMode="External"/><Relationship Id="rId30" Type="http://schemas.openxmlformats.org/officeDocument/2006/relationships/hyperlink" Target="https://www.goafricaonline.com/gn/annuaire/ministeres" TargetMode="External"/><Relationship Id="rId35" Type="http://schemas.openxmlformats.org/officeDocument/2006/relationships/hyperlink" Target="https://www.bium.ch/publication-open-access/" TargetMode="External"/><Relationship Id="rId43" Type="http://schemas.openxmlformats.org/officeDocument/2006/relationships/hyperlink" Target="http://ideas4development.org/" TargetMode="External"/><Relationship Id="rId48" Type="http://schemas.openxmlformats.org/officeDocument/2006/relationships/hyperlink" Target="https://www.k4health.org/resources" TargetMode="External"/><Relationship Id="rId56" Type="http://schemas.openxmlformats.org/officeDocument/2006/relationships/hyperlink" Target="http://www.csmoesac.qc.ca/centre-documentation-education-adultes-condition-feminine-cdeacf" TargetMode="External"/><Relationship Id="rId64" Type="http://schemas.openxmlformats.org/officeDocument/2006/relationships/hyperlink" Target="https://elementor.com/" TargetMode="External"/><Relationship Id="rId69" Type="http://schemas.openxmlformats.org/officeDocument/2006/relationships/hyperlink" Target="http://www.wpexplorer.com/create-wordpress-intranet/" TargetMode="External"/><Relationship Id="rId77" Type="http://schemas.openxmlformats.org/officeDocument/2006/relationships/hyperlink" Target="http://sante.gov.gn/" TargetMode="External"/><Relationship Id="rId8" Type="http://schemas.openxmlformats.org/officeDocument/2006/relationships/hyperlink" Target="mailto:goetz.huber@cimonline.de" TargetMode="External"/><Relationship Id="rId51" Type="http://schemas.openxmlformats.org/officeDocument/2006/relationships/hyperlink" Target="https://www.globalhealthdelivery.org/" TargetMode="External"/><Relationship Id="rId72" Type="http://schemas.openxmlformats.org/officeDocument/2006/relationships/hyperlink" Target="https://wordpress.org/plugins/tags/carousel/" TargetMode="External"/><Relationship Id="rId80" Type="http://schemas.openxmlformats.org/officeDocument/2006/relationships/hyperlink" Target="https://fr.wikipedia.org/wiki/Authentification_unique" TargetMode="External"/><Relationship Id="rId3" Type="http://schemas.openxmlformats.org/officeDocument/2006/relationships/styles" Target="styles.xml"/><Relationship Id="rId12" Type="http://schemas.openxmlformats.org/officeDocument/2006/relationships/hyperlink" Target="mailto:fabou.koulibaly@sante.gov.gn" TargetMode="External"/><Relationship Id="rId17" Type="http://schemas.openxmlformats.org/officeDocument/2006/relationships/hyperlink" Target="http://pnlsh-gn.org/" TargetMode="External"/><Relationship Id="rId25" Type="http://schemas.openxmlformats.org/officeDocument/2006/relationships/hyperlink" Target="http://www.mesrs.gov.gn/" TargetMode="External"/><Relationship Id="rId33" Type="http://schemas.openxmlformats.org/officeDocument/2006/relationships/hyperlink" Target="https://www.bium.ch/" TargetMode="External"/><Relationship Id="rId38" Type="http://schemas.openxmlformats.org/officeDocument/2006/relationships/hyperlink" Target="https://ccp.jhu.edu/resources/" TargetMode="External"/><Relationship Id="rId46" Type="http://schemas.openxmlformats.org/officeDocument/2006/relationships/hyperlink" Target="https://samumsf.org/en" TargetMode="External"/><Relationship Id="rId59" Type="http://schemas.openxmlformats.org/officeDocument/2006/relationships/hyperlink" Target="http://sante.gov.gn" TargetMode="External"/><Relationship Id="rId67" Type="http://schemas.openxmlformats.org/officeDocument/2006/relationships/hyperlink" Target="https://wordpress.org/plugins/taskbreaker-project-management/" TargetMode="External"/><Relationship Id="rId20" Type="http://schemas.openxmlformats.org/officeDocument/2006/relationships/hyperlink" Target="https://camguinee.org/" TargetMode="External"/><Relationship Id="rId41" Type="http://schemas.openxmlformats.org/officeDocument/2006/relationships/hyperlink" Target="https://www.odess.io/" TargetMode="External"/><Relationship Id="rId54" Type="http://schemas.openxmlformats.org/officeDocument/2006/relationships/hyperlink" Target="https://www.mcsprogram.org/resources/" TargetMode="External"/><Relationship Id="rId62" Type="http://schemas.openxmlformats.org/officeDocument/2006/relationships/hyperlink" Target="http://references.modernisation.gouv.fr/charte-internet-de-letat" TargetMode="External"/><Relationship Id="rId70" Type="http://schemas.openxmlformats.org/officeDocument/2006/relationships/hyperlink" Target="https://wordpress.org/plugins/buddypress/" TargetMode="External"/><Relationship Id="rId75" Type="http://schemas.openxmlformats.org/officeDocument/2006/relationships/hyperlink" Target="http://www.ccmghana.net/index.php/hiv-aids/nacp/grant-progres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te.gov.gn/" TargetMode="External"/><Relationship Id="rId23" Type="http://schemas.openxmlformats.org/officeDocument/2006/relationships/hyperlink" Target="http://mines.gov.gn/" TargetMode="External"/><Relationship Id="rId28" Type="http://schemas.openxmlformats.org/officeDocument/2006/relationships/hyperlink" Target="https://anss-guinee.org/" TargetMode="External"/><Relationship Id="rId36" Type="http://schemas.openxmlformats.org/officeDocument/2006/relationships/hyperlink" Target="https://plateforme-elsa.org/structure/rame/" TargetMode="External"/><Relationship Id="rId49" Type="http://schemas.openxmlformats.org/officeDocument/2006/relationships/hyperlink" Target="https://www.popline.org/" TargetMode="External"/><Relationship Id="rId57" Type="http://schemas.openxmlformats.org/officeDocument/2006/relationships/hyperlink" Target="http://cdeacf.ca/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AC6F-8A6A-4053-A28E-B85C443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7068</Words>
  <Characters>44530</Characters>
  <Application>Microsoft Office Word</Application>
  <DocSecurity>0</DocSecurity>
  <Lines>371</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fabou</dc:creator>
  <cp:keywords/>
  <dc:description/>
  <cp:lastModifiedBy>Huber, Goetz CIM-IF</cp:lastModifiedBy>
  <cp:revision>7</cp:revision>
  <cp:lastPrinted>2019-05-07T11:34:00Z</cp:lastPrinted>
  <dcterms:created xsi:type="dcterms:W3CDTF">2019-05-08T06:37:00Z</dcterms:created>
  <dcterms:modified xsi:type="dcterms:W3CDTF">2019-05-08T06:52:00Z</dcterms:modified>
</cp:coreProperties>
</file>