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B32847" w14:textId="77777777" w:rsidR="00F31382" w:rsidRPr="006F4E12" w:rsidRDefault="00F31382" w:rsidP="000E0522">
      <w:pPr>
        <w:pStyle w:val="Sansinterligne"/>
        <w:jc w:val="center"/>
        <w:rPr>
          <w:rFonts w:asciiTheme="minorHAnsi" w:hAnsiTheme="minorHAnsi"/>
          <w:b/>
          <w:sz w:val="36"/>
        </w:rPr>
      </w:pPr>
      <w:r w:rsidRPr="006F4E12">
        <w:rPr>
          <w:rFonts w:asciiTheme="minorHAnsi" w:hAnsiTheme="minorHAnsi"/>
          <w:b/>
          <w:sz w:val="36"/>
        </w:rPr>
        <w:t xml:space="preserve">REPUBLIQUE DE </w:t>
      </w:r>
      <w:r w:rsidR="000E0522" w:rsidRPr="006F4E12">
        <w:rPr>
          <w:rFonts w:asciiTheme="minorHAnsi" w:hAnsiTheme="minorHAnsi"/>
          <w:b/>
          <w:sz w:val="36"/>
        </w:rPr>
        <w:t>GUINEE</w:t>
      </w:r>
    </w:p>
    <w:p w14:paraId="6CB67454" w14:textId="77777777" w:rsidR="00F31382" w:rsidRPr="006F4E12" w:rsidRDefault="00F31382" w:rsidP="00F31382">
      <w:pPr>
        <w:jc w:val="both"/>
        <w:rPr>
          <w:rFonts w:asciiTheme="minorHAnsi" w:hAnsiTheme="minorHAnsi"/>
          <w:b/>
          <w:bCs/>
          <w:color w:val="7030A0"/>
          <w:sz w:val="24"/>
          <w:szCs w:val="24"/>
        </w:rPr>
      </w:pPr>
    </w:p>
    <w:p w14:paraId="2E99A943" w14:textId="7C172AA1" w:rsidR="00F31382" w:rsidRDefault="004F7F93" w:rsidP="004F7F93">
      <w:pPr>
        <w:tabs>
          <w:tab w:val="left" w:pos="3930"/>
        </w:tabs>
        <w:jc w:val="both"/>
        <w:rPr>
          <w:rFonts w:asciiTheme="minorHAnsi" w:hAnsiTheme="minorHAnsi"/>
          <w:b/>
          <w:bCs/>
          <w:color w:val="7030A0"/>
        </w:rPr>
      </w:pPr>
      <w:r>
        <w:rPr>
          <w:rFonts w:asciiTheme="minorHAnsi" w:hAnsiTheme="minorHAnsi"/>
          <w:b/>
          <w:bCs/>
          <w:color w:val="7030A0"/>
        </w:rPr>
        <w:tab/>
      </w:r>
      <w:r w:rsidRPr="00BD064B">
        <w:rPr>
          <w:rFonts w:ascii="Times New Roman" w:hAnsi="Times New Roman"/>
          <w:noProof/>
          <w:lang w:val="en-US" w:eastAsia="en-US"/>
        </w:rPr>
        <w:drawing>
          <wp:inline distT="0" distB="0" distL="0" distR="0" wp14:anchorId="08AC9295" wp14:editId="5F80059D">
            <wp:extent cx="1296035" cy="125603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96035" cy="1256030"/>
                    </a:xfrm>
                    <a:prstGeom prst="rect">
                      <a:avLst/>
                    </a:prstGeom>
                    <a:noFill/>
                    <a:ln>
                      <a:noFill/>
                    </a:ln>
                  </pic:spPr>
                </pic:pic>
              </a:graphicData>
            </a:graphic>
          </wp:inline>
        </w:drawing>
      </w:r>
    </w:p>
    <w:p w14:paraId="57FF34CC" w14:textId="156DB095" w:rsidR="00F31382" w:rsidRPr="006F4E12" w:rsidRDefault="00B9317F" w:rsidP="00F31382">
      <w:pPr>
        <w:jc w:val="both"/>
        <w:rPr>
          <w:rFonts w:asciiTheme="minorHAnsi" w:hAnsiTheme="minorHAnsi"/>
          <w:color w:val="7030A0"/>
          <w:sz w:val="24"/>
          <w:szCs w:val="24"/>
        </w:rPr>
      </w:pPr>
      <w:r w:rsidRPr="006F4E12">
        <w:rPr>
          <w:rFonts w:asciiTheme="minorHAnsi" w:hAnsiTheme="minorHAnsi"/>
          <w:noProof/>
          <w:color w:val="7030A0"/>
          <w:lang w:val="en-US" w:eastAsia="en-US"/>
        </w:rPr>
        <mc:AlternateContent>
          <mc:Choice Requires="wps">
            <w:drawing>
              <wp:anchor distT="0" distB="0" distL="114300" distR="114300" simplePos="0" relativeHeight="251743232" behindDoc="0" locked="0" layoutInCell="1" allowOverlap="1" wp14:anchorId="2A304D2C" wp14:editId="1A0D5C24">
                <wp:simplePos x="0" y="0"/>
                <wp:positionH relativeFrom="column">
                  <wp:posOffset>1917700</wp:posOffset>
                </wp:positionH>
                <wp:positionV relativeFrom="paragraph">
                  <wp:posOffset>255270</wp:posOffset>
                </wp:positionV>
                <wp:extent cx="3009900" cy="610870"/>
                <wp:effectExtent l="0" t="0" r="0" b="0"/>
                <wp:wrapSquare wrapText="bothSides"/>
                <wp:docPr id="2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610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FF119A" w14:textId="77777777" w:rsidR="00C96028" w:rsidRPr="00015121" w:rsidRDefault="00C96028" w:rsidP="00C65943">
                            <w:pPr>
                              <w:jc w:val="center"/>
                              <w:rPr>
                                <w:b/>
                                <w:bCs/>
                                <w:sz w:val="44"/>
                                <w:szCs w:val="24"/>
                              </w:rPr>
                            </w:pPr>
                            <w:r w:rsidRPr="00015121">
                              <w:rPr>
                                <w:b/>
                                <w:bCs/>
                                <w:sz w:val="44"/>
                                <w:szCs w:val="24"/>
                              </w:rPr>
                              <w:t xml:space="preserve">MINISTERE DE LA SANTE </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A304D2C" id="_x0000_t202" coordsize="21600,21600" o:spt="202" path="m,l,21600r21600,l21600,xe">
                <v:stroke joinstyle="miter"/>
                <v:path gradientshapeok="t" o:connecttype="rect"/>
              </v:shapetype>
              <v:shape id="Text Box 32" o:spid="_x0000_s1026" type="#_x0000_t202" style="position:absolute;left:0;text-align:left;margin-left:151pt;margin-top:20.1pt;width:237pt;height:48.1pt;z-index:251743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" stroked="f">
                <v:textbox style="mso-fit-shape-to-text:t">
                  <w:txbxContent>
                    <w:p w14:paraId="4AFF119A" w14:textId="77777777" w:rsidR="00C96028" w:rsidRPr="00015121" w:rsidRDefault="00C96028" w:rsidP="00C65943">
                      <w:pPr>
                        <w:jc w:val="center"/>
                        <w:rPr>
                          <w:b/>
                          <w:bCs/>
                          <w:sz w:val="44"/>
                          <w:szCs w:val="24"/>
                        </w:rPr>
                      </w:pPr>
                      <w:r w:rsidRPr="00015121">
                        <w:rPr>
                          <w:b/>
                          <w:bCs/>
                          <w:sz w:val="44"/>
                          <w:szCs w:val="24"/>
                        </w:rPr>
                        <w:t xml:space="preserve">MINISTERE DE LA SANTE </w:t>
                      </w:r>
                    </w:p>
                  </w:txbxContent>
                </v:textbox>
                <w10:wrap type="square"/>
              </v:shape>
            </w:pict>
          </mc:Fallback>
        </mc:AlternateContent>
      </w:r>
    </w:p>
    <w:p w14:paraId="74995E8E" w14:textId="77777777" w:rsidR="00F31382" w:rsidRPr="006F4E12" w:rsidRDefault="00B9317F" w:rsidP="00F31382">
      <w:pPr>
        <w:jc w:val="both"/>
        <w:rPr>
          <w:rFonts w:asciiTheme="minorHAnsi" w:hAnsiTheme="minorHAnsi"/>
          <w:color w:val="7030A0"/>
          <w:sz w:val="24"/>
          <w:szCs w:val="24"/>
        </w:rPr>
      </w:pPr>
      <w:r w:rsidRPr="006F4E12">
        <w:rPr>
          <w:rFonts w:asciiTheme="minorHAnsi" w:hAnsiTheme="minorHAnsi"/>
          <w:noProof/>
          <w:color w:val="7030A0"/>
          <w:sz w:val="24"/>
          <w:szCs w:val="24"/>
          <w:lang w:val="en-US" w:eastAsia="en-US"/>
        </w:rPr>
        <mc:AlternateContent>
          <mc:Choice Requires="wps">
            <w:drawing>
              <wp:anchor distT="0" distB="0" distL="114300" distR="114300" simplePos="0" relativeHeight="251739136" behindDoc="0" locked="0" layoutInCell="1" allowOverlap="1" wp14:anchorId="0D948BAD" wp14:editId="16BF20FA">
                <wp:simplePos x="0" y="0"/>
                <wp:positionH relativeFrom="column">
                  <wp:posOffset>-232410</wp:posOffset>
                </wp:positionH>
                <wp:positionV relativeFrom="paragraph">
                  <wp:posOffset>138430</wp:posOffset>
                </wp:positionV>
                <wp:extent cx="264795" cy="414655"/>
                <wp:effectExtent l="0" t="0" r="0" b="4445"/>
                <wp:wrapNone/>
                <wp:docPr id="22"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795"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7C3414" w14:textId="77777777" w:rsidR="00C96028" w:rsidRPr="005F7097" w:rsidRDefault="00C96028" w:rsidP="00F31382"/>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0D948BAD" id="Rectangle 29" o:spid="_x0000_s1027" style="position:absolute;left:0;text-align:left;margin-left:-18.3pt;margin-top:10.9pt;width:20.85pt;height:32.65pt;z-index:251739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" filled="f" stroked="f">
                <v:textbox style="mso-fit-shape-to-text:t">
                  <w:txbxContent>
                    <w:p w14:paraId="2E7C3414" w14:textId="77777777" w:rsidR="00C96028" w:rsidRPr="005F7097" w:rsidRDefault="00C96028" w:rsidP="00F31382"/>
                  </w:txbxContent>
                </v:textbox>
              </v:rect>
            </w:pict>
          </mc:Fallback>
        </mc:AlternateContent>
      </w:r>
    </w:p>
    <w:p w14:paraId="3ACD75BB" w14:textId="77777777" w:rsidR="00F31382" w:rsidRPr="006F4E12" w:rsidRDefault="00F31382" w:rsidP="00F31382">
      <w:pPr>
        <w:jc w:val="both"/>
        <w:rPr>
          <w:rFonts w:asciiTheme="minorHAnsi" w:hAnsiTheme="minorHAnsi"/>
          <w:color w:val="7030A0"/>
          <w:sz w:val="24"/>
          <w:szCs w:val="24"/>
        </w:rPr>
      </w:pPr>
    </w:p>
    <w:p w14:paraId="772A626B" w14:textId="77777777" w:rsidR="00F31382" w:rsidRPr="006F4E12" w:rsidRDefault="00F31382" w:rsidP="00F31382">
      <w:pPr>
        <w:jc w:val="both"/>
        <w:rPr>
          <w:rFonts w:asciiTheme="minorHAnsi" w:hAnsiTheme="minorHAnsi"/>
          <w:color w:val="7030A0"/>
          <w:sz w:val="24"/>
          <w:szCs w:val="24"/>
        </w:rPr>
      </w:pPr>
    </w:p>
    <w:p w14:paraId="300E9AC2" w14:textId="77777777" w:rsidR="00F31382" w:rsidRPr="006F4E12" w:rsidRDefault="00F31382" w:rsidP="00F31382">
      <w:pPr>
        <w:jc w:val="both"/>
        <w:rPr>
          <w:rFonts w:asciiTheme="minorHAnsi" w:hAnsiTheme="minorHAnsi"/>
          <w:color w:val="7030A0"/>
          <w:sz w:val="24"/>
          <w:szCs w:val="24"/>
        </w:rPr>
      </w:pPr>
    </w:p>
    <w:p w14:paraId="3B53CFEE" w14:textId="77777777" w:rsidR="00F31382" w:rsidRPr="006F4E12" w:rsidRDefault="00F31382" w:rsidP="00F31382">
      <w:pPr>
        <w:jc w:val="both"/>
        <w:rPr>
          <w:rFonts w:asciiTheme="minorHAnsi" w:hAnsiTheme="minorHAnsi"/>
          <w:color w:val="7030A0"/>
          <w:sz w:val="24"/>
          <w:szCs w:val="24"/>
        </w:rPr>
      </w:pPr>
    </w:p>
    <w:p w14:paraId="195CB3EE" w14:textId="07497AB3" w:rsidR="00F31382" w:rsidRPr="006F4E12" w:rsidRDefault="00416904" w:rsidP="00F31382">
      <w:pPr>
        <w:jc w:val="both"/>
        <w:rPr>
          <w:rFonts w:asciiTheme="minorHAnsi" w:hAnsiTheme="minorHAnsi"/>
          <w:color w:val="7030A0"/>
          <w:sz w:val="24"/>
          <w:szCs w:val="24"/>
        </w:rPr>
      </w:pPr>
      <w:r w:rsidRPr="006F4E12">
        <w:rPr>
          <w:rFonts w:asciiTheme="minorHAnsi" w:hAnsiTheme="minorHAnsi"/>
          <w:noProof/>
          <w:color w:val="7030A0"/>
          <w:lang w:val="en-US" w:eastAsia="en-US"/>
        </w:rPr>
        <mc:AlternateContent>
          <mc:Choice Requires="wps">
            <w:drawing>
              <wp:anchor distT="0" distB="0" distL="114300" distR="114300" simplePos="0" relativeHeight="251662336" behindDoc="0" locked="0" layoutInCell="0" allowOverlap="1" wp14:anchorId="3D60C1FB" wp14:editId="316C7D5F">
                <wp:simplePos x="0" y="0"/>
                <wp:positionH relativeFrom="page">
                  <wp:posOffset>796925</wp:posOffset>
                </wp:positionH>
                <wp:positionV relativeFrom="margin">
                  <wp:align>center</wp:align>
                </wp:positionV>
                <wp:extent cx="6415405" cy="2087880"/>
                <wp:effectExtent l="19050" t="19050" r="23495" b="26670"/>
                <wp:wrapNone/>
                <wp:docPr id="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5405" cy="2087880"/>
                        </a:xfrm>
                        <a:prstGeom prst="rect">
                          <a:avLst/>
                        </a:prstGeom>
                        <a:solidFill>
                          <a:schemeClr val="tx2">
                            <a:lumMod val="40000"/>
                            <a:lumOff val="60000"/>
                          </a:schemeClr>
                        </a:solidFill>
                        <a:ln w="38100">
                          <a:solidFill>
                            <a:schemeClr val="accent5">
                              <a:lumMod val="60000"/>
                              <a:lumOff val="4000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5AB3F70A" w14:textId="4F12B0B5" w:rsidR="00C96028" w:rsidRDefault="00C96028" w:rsidP="00B731CB">
                            <w:pPr>
                              <w:pStyle w:val="Sansinterligne"/>
                              <w:jc w:val="center"/>
                              <w:rPr>
                                <w:rFonts w:ascii="Cambria" w:hAnsi="Cambria"/>
                                <w:color w:val="0F243E"/>
                                <w:sz w:val="56"/>
                                <w:szCs w:val="62"/>
                              </w:rPr>
                            </w:pPr>
                            <w:r>
                              <w:rPr>
                                <w:rFonts w:ascii="Cambria" w:hAnsi="Cambria"/>
                                <w:color w:val="0F243E"/>
                                <w:sz w:val="52"/>
                                <w:szCs w:val="62"/>
                              </w:rPr>
                              <w:t xml:space="preserve">MODULE DE REFERENCE </w:t>
                            </w:r>
                            <w:r w:rsidRPr="00057ACC">
                              <w:rPr>
                                <w:rFonts w:ascii="Cambria" w:hAnsi="Cambria"/>
                                <w:color w:val="0F243E"/>
                                <w:sz w:val="56"/>
                                <w:szCs w:val="62"/>
                              </w:rPr>
                              <w:t xml:space="preserve"> </w:t>
                            </w:r>
                          </w:p>
                          <w:p w14:paraId="47143070" w14:textId="45191200" w:rsidR="00C96028" w:rsidRPr="0081189D" w:rsidRDefault="00C96028" w:rsidP="00B731CB">
                            <w:pPr>
                              <w:pStyle w:val="Sansinterligne"/>
                              <w:jc w:val="center"/>
                              <w:rPr>
                                <w:rFonts w:ascii="Cambria" w:hAnsi="Cambria"/>
                                <w:color w:val="0F243E"/>
                                <w:sz w:val="72"/>
                                <w:szCs w:val="62"/>
                              </w:rPr>
                            </w:pPr>
                            <w:r w:rsidRPr="0081189D">
                              <w:rPr>
                                <w:rFonts w:ascii="Cambria" w:hAnsi="Cambria"/>
                                <w:color w:val="0F243E"/>
                                <w:sz w:val="40"/>
                                <w:szCs w:val="62"/>
                              </w:rPr>
                              <w:t>FORMATION DES AGENTS DE SANTE COMMUNAUTAIRE</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D60C1FB" id="Rectangle 8" o:spid="_x0000_s1028" style="position:absolute;left:0;text-align:left;margin-left:62.75pt;margin-top:0;width:505.15pt;height:164.4pt;z-index:251662336;visibility:visible;mso-wrap-style:square;mso-width-percent:0;mso-height-percent:0;mso-wrap-distance-left:9pt;mso-wrap-distance-top:0;mso-wrap-distance-right:9pt;mso-wrap-distance-bottom:0;mso-position-horizontal:absolute;mso-position-horizontal-relative:page;mso-position-vertical:center;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" o:allowincell="f" fillcolor="#8db3e2 [1311]" strokecolor="#92cddc [1944]" strokeweight="3pt">
                <v:shadow color="#d8d8d8" offset="3pt,3pt"/>
                <v:textbox inset="14.4pt,,14.4pt">
                  <w:txbxContent>
                    <w:p w14:paraId="5AB3F70A" w14:textId="4F12B0B5" w:rsidR="00C96028" w:rsidRDefault="00C96028" w:rsidP="00B731CB">
                      <w:pPr>
                        <w:pStyle w:val="Sansinterligne"/>
                        <w:jc w:val="center"/>
                        <w:rPr>
                          <w:rFonts w:ascii="Cambria" w:hAnsi="Cambria"/>
                          <w:color w:val="0F243E"/>
                          <w:sz w:val="56"/>
                          <w:szCs w:val="62"/>
                        </w:rPr>
                      </w:pPr>
                      <w:r>
                        <w:rPr>
                          <w:rFonts w:ascii="Cambria" w:hAnsi="Cambria"/>
                          <w:color w:val="0F243E"/>
                          <w:sz w:val="52"/>
                          <w:szCs w:val="62"/>
                        </w:rPr>
                        <w:t xml:space="preserve">MODULE DE REFERENCE </w:t>
                      </w:r>
                      <w:r w:rsidRPr="00057ACC">
                        <w:rPr>
                          <w:rFonts w:ascii="Cambria" w:hAnsi="Cambria"/>
                          <w:color w:val="0F243E"/>
                          <w:sz w:val="56"/>
                          <w:szCs w:val="62"/>
                        </w:rPr>
                        <w:t xml:space="preserve"> </w:t>
                      </w:r>
                    </w:p>
                    <w:p w14:paraId="47143070" w14:textId="45191200" w:rsidR="00C96028" w:rsidRPr="0081189D" w:rsidRDefault="00C96028" w:rsidP="00B731CB">
                      <w:pPr>
                        <w:pStyle w:val="Sansinterligne"/>
                        <w:jc w:val="center"/>
                        <w:rPr>
                          <w:rFonts w:ascii="Cambria" w:hAnsi="Cambria"/>
                          <w:color w:val="0F243E"/>
                          <w:sz w:val="72"/>
                          <w:szCs w:val="62"/>
                        </w:rPr>
                      </w:pPr>
                      <w:r w:rsidRPr="0081189D">
                        <w:rPr>
                          <w:rFonts w:ascii="Cambria" w:hAnsi="Cambria"/>
                          <w:color w:val="0F243E"/>
                          <w:sz w:val="40"/>
                          <w:szCs w:val="62"/>
                        </w:rPr>
                        <w:t>FORMATION DES AGENTS DE SANTE COMMUNAUTAIRE</w:t>
                      </w:r>
                    </w:p>
                  </w:txbxContent>
                </v:textbox>
                <w10:wrap anchorx="page" anchory="margin"/>
              </v:rect>
            </w:pict>
          </mc:Fallback>
        </mc:AlternateContent>
      </w:r>
    </w:p>
    <w:p w14:paraId="146F7C78" w14:textId="5809B3F4" w:rsidR="00F31382" w:rsidRPr="006F4E12" w:rsidRDefault="00F31382" w:rsidP="00F31382">
      <w:pPr>
        <w:jc w:val="both"/>
        <w:rPr>
          <w:rFonts w:asciiTheme="minorHAnsi" w:hAnsiTheme="minorHAnsi"/>
          <w:color w:val="7030A0"/>
          <w:sz w:val="24"/>
          <w:szCs w:val="24"/>
        </w:rPr>
      </w:pPr>
    </w:p>
    <w:p w14:paraId="1406B441" w14:textId="77777777" w:rsidR="00F31382" w:rsidRPr="006F4E12" w:rsidRDefault="00F31382" w:rsidP="00F31382">
      <w:pPr>
        <w:jc w:val="both"/>
        <w:rPr>
          <w:rFonts w:asciiTheme="minorHAnsi" w:hAnsiTheme="minorHAnsi"/>
          <w:color w:val="7030A0"/>
          <w:sz w:val="24"/>
          <w:szCs w:val="24"/>
        </w:rPr>
      </w:pPr>
    </w:p>
    <w:p w14:paraId="603DDEFA" w14:textId="77777777" w:rsidR="00275A82" w:rsidRPr="006F4E12" w:rsidRDefault="00275A82">
      <w:pPr>
        <w:rPr>
          <w:rFonts w:asciiTheme="minorHAnsi" w:hAnsiTheme="minorHAnsi"/>
          <w:color w:val="7030A0"/>
        </w:rPr>
      </w:pPr>
    </w:p>
    <w:p w14:paraId="40A013F5" w14:textId="77777777" w:rsidR="00275A82" w:rsidRPr="006F4E12" w:rsidRDefault="00275A82">
      <w:pPr>
        <w:rPr>
          <w:rFonts w:asciiTheme="minorHAnsi" w:hAnsiTheme="minorHAnsi"/>
          <w:color w:val="7030A0"/>
        </w:rPr>
      </w:pPr>
    </w:p>
    <w:p w14:paraId="582A7080" w14:textId="77777777" w:rsidR="00275A82" w:rsidRPr="006F4E12" w:rsidRDefault="00275A82">
      <w:pPr>
        <w:rPr>
          <w:rFonts w:asciiTheme="minorHAnsi" w:hAnsiTheme="minorHAnsi"/>
          <w:color w:val="7030A0"/>
        </w:rPr>
      </w:pPr>
    </w:p>
    <w:p w14:paraId="6F2AB7D0" w14:textId="77777777" w:rsidR="00275A82" w:rsidRPr="006F4E12" w:rsidRDefault="00275A82">
      <w:pPr>
        <w:rPr>
          <w:rFonts w:asciiTheme="minorHAnsi" w:hAnsiTheme="minorHAnsi"/>
          <w:color w:val="7030A0"/>
        </w:rPr>
      </w:pPr>
    </w:p>
    <w:p w14:paraId="54DA942F" w14:textId="77777777" w:rsidR="00275A82" w:rsidRPr="006F4E12" w:rsidRDefault="00275A82">
      <w:pPr>
        <w:rPr>
          <w:rFonts w:asciiTheme="minorHAnsi" w:hAnsiTheme="minorHAnsi"/>
          <w:color w:val="7030A0"/>
        </w:rPr>
      </w:pPr>
    </w:p>
    <w:p w14:paraId="60739F05" w14:textId="77777777" w:rsidR="002B4385" w:rsidRPr="006F4E12" w:rsidRDefault="00B9317F" w:rsidP="00F31382">
      <w:pPr>
        <w:pStyle w:val="Titre"/>
        <w:pBdr>
          <w:bottom w:val="none" w:sz="0" w:space="0" w:color="auto"/>
        </w:pBdr>
        <w:jc w:val="center"/>
        <w:rPr>
          <w:rFonts w:asciiTheme="minorHAnsi" w:hAnsiTheme="minorHAnsi"/>
          <w:color w:val="7030A0"/>
        </w:rPr>
      </w:pPr>
      <w:r w:rsidRPr="006F4E12">
        <w:rPr>
          <w:rFonts w:asciiTheme="minorHAnsi" w:hAnsiTheme="minorHAnsi"/>
          <w:noProof/>
          <w:color w:val="7030A0"/>
          <w:lang w:val="en-US" w:eastAsia="en-US"/>
        </w:rPr>
        <mc:AlternateContent>
          <mc:Choice Requires="wps">
            <w:drawing>
              <wp:anchor distT="0" distB="0" distL="114300" distR="114300" simplePos="0" relativeHeight="251691008" behindDoc="0" locked="0" layoutInCell="1" allowOverlap="1" wp14:anchorId="165994AF" wp14:editId="05A9C895">
                <wp:simplePos x="0" y="0"/>
                <wp:positionH relativeFrom="column">
                  <wp:posOffset>6552565</wp:posOffset>
                </wp:positionH>
                <wp:positionV relativeFrom="paragraph">
                  <wp:posOffset>1985645</wp:posOffset>
                </wp:positionV>
                <wp:extent cx="2949575" cy="857250"/>
                <wp:effectExtent l="0" t="0" r="0" b="0"/>
                <wp:wrapNone/>
                <wp:docPr id="2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9575"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BBC562" w14:textId="77777777" w:rsidR="00C96028" w:rsidRDefault="00C96028" w:rsidP="00AF6FD9">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5994AF" id="Text Box 71" o:spid="_x0000_s1029" type="#_x0000_t202" style="position:absolute;left:0;text-align:left;margin-left:515.95pt;margin-top:156.35pt;width:232.25pt;height:6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" filled="f" stroked="f">
                <v:textbox>
                  <w:txbxContent>
                    <w:p w14:paraId="62BBC562" w14:textId="77777777" w:rsidR="00C96028" w:rsidRDefault="00C96028" w:rsidP="00AF6FD9">
                      <w:pPr>
                        <w:jc w:val="center"/>
                      </w:pPr>
                    </w:p>
                  </w:txbxContent>
                </v:textbox>
              </v:shape>
            </w:pict>
          </mc:Fallback>
        </mc:AlternateContent>
      </w:r>
    </w:p>
    <w:p w14:paraId="4EA87BC0" w14:textId="77777777" w:rsidR="002B4385" w:rsidRPr="006F4E12" w:rsidRDefault="002B4385" w:rsidP="002B4385">
      <w:pPr>
        <w:rPr>
          <w:rFonts w:asciiTheme="minorHAnsi" w:hAnsiTheme="minorHAnsi"/>
        </w:rPr>
      </w:pPr>
    </w:p>
    <w:p w14:paraId="30A05509" w14:textId="77777777" w:rsidR="002B4385" w:rsidRPr="006F4E12" w:rsidRDefault="002B4385" w:rsidP="002B4385">
      <w:pPr>
        <w:rPr>
          <w:rFonts w:asciiTheme="minorHAnsi" w:hAnsiTheme="minorHAnsi"/>
        </w:rPr>
      </w:pPr>
    </w:p>
    <w:p w14:paraId="11EAFD69" w14:textId="77777777" w:rsidR="002B4385" w:rsidRPr="006F4E12" w:rsidRDefault="002B4385" w:rsidP="002B4385">
      <w:pPr>
        <w:rPr>
          <w:rFonts w:asciiTheme="minorHAnsi" w:hAnsiTheme="minorHAnsi"/>
        </w:rPr>
      </w:pPr>
    </w:p>
    <w:p w14:paraId="7F084F07" w14:textId="77777777" w:rsidR="002B4385" w:rsidRPr="006F4E12" w:rsidRDefault="002B4385" w:rsidP="002B4385">
      <w:pPr>
        <w:rPr>
          <w:rFonts w:asciiTheme="minorHAnsi" w:hAnsiTheme="minorHAnsi"/>
        </w:rPr>
      </w:pPr>
    </w:p>
    <w:p w14:paraId="7CCCADFC" w14:textId="324F2438" w:rsidR="002B4385" w:rsidRPr="006F4E12" w:rsidRDefault="00043864" w:rsidP="00043864">
      <w:pPr>
        <w:tabs>
          <w:tab w:val="left" w:pos="7695"/>
        </w:tabs>
        <w:rPr>
          <w:rFonts w:asciiTheme="minorHAnsi" w:hAnsiTheme="minorHAnsi"/>
        </w:rPr>
      </w:pPr>
      <w:r>
        <w:rPr>
          <w:rFonts w:asciiTheme="minorHAnsi" w:hAnsiTheme="minorHAnsi"/>
        </w:rPr>
        <w:tab/>
      </w:r>
      <w:r>
        <w:rPr>
          <w:rFonts w:asciiTheme="minorHAnsi" w:hAnsiTheme="minorHAnsi"/>
          <w:b/>
          <w:sz w:val="24"/>
        </w:rPr>
        <w:t>Avril 2018</w:t>
      </w:r>
    </w:p>
    <w:sdt>
      <w:sdtPr>
        <w:rPr>
          <w:rFonts w:ascii="Calibri" w:eastAsia="Times New Roman" w:hAnsi="Calibri" w:cs="Times New Roman"/>
          <w:b w:val="0"/>
          <w:color w:val="auto"/>
          <w:sz w:val="22"/>
          <w:szCs w:val="22"/>
        </w:rPr>
        <w:id w:val="-1756203909"/>
        <w:docPartObj>
          <w:docPartGallery w:val="Table of Contents"/>
          <w:docPartUnique/>
        </w:docPartObj>
      </w:sdtPr>
      <w:sdtEndPr>
        <w:rPr>
          <w:b/>
          <w:bCs/>
        </w:rPr>
      </w:sdtEndPr>
      <w:sdtContent>
        <w:p w14:paraId="05CBBDAC" w14:textId="7C25A7F5" w:rsidR="00C11505" w:rsidRPr="0016586B" w:rsidRDefault="00C11505">
          <w:pPr>
            <w:pStyle w:val="En-ttedetabledesmatires"/>
            <w:rPr>
              <w:b w:val="0"/>
            </w:rPr>
          </w:pPr>
          <w:r w:rsidRPr="0016586B">
            <w:t>Table des matières</w:t>
          </w:r>
        </w:p>
        <w:p w14:paraId="6AF2AD99" w14:textId="77777777" w:rsidR="00576736" w:rsidRDefault="00C11505">
          <w:pPr>
            <w:pStyle w:val="TM1"/>
            <w:tabs>
              <w:tab w:val="right" w:leader="dot" w:pos="9467"/>
            </w:tabs>
            <w:rPr>
              <w:rFonts w:asciiTheme="minorHAnsi" w:eastAsiaTheme="minorEastAsia" w:hAnsiTheme="minorHAnsi" w:cstheme="minorBidi"/>
              <w:noProof/>
              <w:lang w:val="en-US" w:eastAsia="en-US"/>
            </w:rPr>
          </w:pPr>
          <w:r>
            <w:fldChar w:fldCharType="begin"/>
          </w:r>
          <w:r>
            <w:instrText xml:space="preserve"> TOC \o "1-3" \h \z \u </w:instrText>
          </w:r>
          <w:r>
            <w:fldChar w:fldCharType="separate"/>
          </w:r>
          <w:hyperlink w:anchor="_Toc512518013" w:history="1">
            <w:r w:rsidR="00576736" w:rsidRPr="00CB10F7">
              <w:rPr>
                <w:rStyle w:val="Lienhypertexte"/>
                <w:rFonts w:cstheme="minorHAnsi"/>
                <w:bCs/>
                <w:noProof/>
              </w:rPr>
              <w:t>INTRODUCTION</w:t>
            </w:r>
            <w:r w:rsidR="00576736">
              <w:rPr>
                <w:noProof/>
                <w:webHidden/>
              </w:rPr>
              <w:tab/>
            </w:r>
            <w:r w:rsidR="00576736">
              <w:rPr>
                <w:noProof/>
                <w:webHidden/>
              </w:rPr>
              <w:fldChar w:fldCharType="begin"/>
            </w:r>
            <w:r w:rsidR="00576736">
              <w:rPr>
                <w:noProof/>
                <w:webHidden/>
              </w:rPr>
              <w:instrText xml:space="preserve"> PAGEREF _Toc512518013 \h </w:instrText>
            </w:r>
            <w:r w:rsidR="00576736">
              <w:rPr>
                <w:noProof/>
                <w:webHidden/>
              </w:rPr>
            </w:r>
            <w:r w:rsidR="00576736">
              <w:rPr>
                <w:noProof/>
                <w:webHidden/>
              </w:rPr>
              <w:fldChar w:fldCharType="separate"/>
            </w:r>
            <w:r w:rsidR="00576736">
              <w:rPr>
                <w:noProof/>
                <w:webHidden/>
              </w:rPr>
              <w:t>7</w:t>
            </w:r>
            <w:r w:rsidR="00576736">
              <w:rPr>
                <w:noProof/>
                <w:webHidden/>
              </w:rPr>
              <w:fldChar w:fldCharType="end"/>
            </w:r>
          </w:hyperlink>
        </w:p>
        <w:p w14:paraId="7AFAB7CC" w14:textId="77777777" w:rsidR="00576736" w:rsidRDefault="007B2A87">
          <w:pPr>
            <w:pStyle w:val="TM1"/>
            <w:tabs>
              <w:tab w:val="right" w:leader="dot" w:pos="9467"/>
            </w:tabs>
            <w:rPr>
              <w:rFonts w:asciiTheme="minorHAnsi" w:eastAsiaTheme="minorEastAsia" w:hAnsiTheme="minorHAnsi" w:cstheme="minorBidi"/>
              <w:noProof/>
              <w:lang w:val="en-US" w:eastAsia="en-US"/>
            </w:rPr>
          </w:pPr>
          <w:hyperlink w:anchor="_Toc512518014" w:history="1">
            <w:r w:rsidR="00576736" w:rsidRPr="00CB10F7">
              <w:rPr>
                <w:rStyle w:val="Lienhypertexte"/>
                <w:noProof/>
              </w:rPr>
              <w:t>THEMATIQUE 1 : SANTE DE LA MERE, DU NOUVEAU-NE ET DE L’ENFANT.</w:t>
            </w:r>
            <w:r w:rsidR="00576736">
              <w:rPr>
                <w:noProof/>
                <w:webHidden/>
              </w:rPr>
              <w:tab/>
            </w:r>
            <w:r w:rsidR="00576736">
              <w:rPr>
                <w:noProof/>
                <w:webHidden/>
              </w:rPr>
              <w:fldChar w:fldCharType="begin"/>
            </w:r>
            <w:r w:rsidR="00576736">
              <w:rPr>
                <w:noProof/>
                <w:webHidden/>
              </w:rPr>
              <w:instrText xml:space="preserve"> PAGEREF _Toc512518014 \h </w:instrText>
            </w:r>
            <w:r w:rsidR="00576736">
              <w:rPr>
                <w:noProof/>
                <w:webHidden/>
              </w:rPr>
            </w:r>
            <w:r w:rsidR="00576736">
              <w:rPr>
                <w:noProof/>
                <w:webHidden/>
              </w:rPr>
              <w:fldChar w:fldCharType="separate"/>
            </w:r>
            <w:r w:rsidR="00576736">
              <w:rPr>
                <w:noProof/>
                <w:webHidden/>
              </w:rPr>
              <w:t>12</w:t>
            </w:r>
            <w:r w:rsidR="00576736">
              <w:rPr>
                <w:noProof/>
                <w:webHidden/>
              </w:rPr>
              <w:fldChar w:fldCharType="end"/>
            </w:r>
          </w:hyperlink>
        </w:p>
        <w:p w14:paraId="7F69F8A1"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15" w:history="1">
            <w:r w:rsidR="00576736" w:rsidRPr="00CB10F7">
              <w:rPr>
                <w:rStyle w:val="Lienhypertexte"/>
                <w:noProof/>
              </w:rPr>
              <w:t>1 .1 . SANTE DE LA MERE</w:t>
            </w:r>
            <w:r w:rsidR="00576736">
              <w:rPr>
                <w:noProof/>
                <w:webHidden/>
              </w:rPr>
              <w:tab/>
            </w:r>
            <w:r w:rsidR="00576736">
              <w:rPr>
                <w:noProof/>
                <w:webHidden/>
              </w:rPr>
              <w:fldChar w:fldCharType="begin"/>
            </w:r>
            <w:r w:rsidR="00576736">
              <w:rPr>
                <w:noProof/>
                <w:webHidden/>
              </w:rPr>
              <w:instrText xml:space="preserve"> PAGEREF _Toc512518015 \h </w:instrText>
            </w:r>
            <w:r w:rsidR="00576736">
              <w:rPr>
                <w:noProof/>
                <w:webHidden/>
              </w:rPr>
            </w:r>
            <w:r w:rsidR="00576736">
              <w:rPr>
                <w:noProof/>
                <w:webHidden/>
              </w:rPr>
              <w:fldChar w:fldCharType="separate"/>
            </w:r>
            <w:r w:rsidR="00576736">
              <w:rPr>
                <w:noProof/>
                <w:webHidden/>
              </w:rPr>
              <w:t>12</w:t>
            </w:r>
            <w:r w:rsidR="00576736">
              <w:rPr>
                <w:noProof/>
                <w:webHidden/>
              </w:rPr>
              <w:fldChar w:fldCharType="end"/>
            </w:r>
          </w:hyperlink>
        </w:p>
        <w:p w14:paraId="1F742B81" w14:textId="77777777" w:rsidR="00576736" w:rsidRDefault="007B2A87">
          <w:pPr>
            <w:pStyle w:val="TM3"/>
            <w:tabs>
              <w:tab w:val="left" w:pos="1320"/>
              <w:tab w:val="right" w:leader="dot" w:pos="9467"/>
            </w:tabs>
            <w:rPr>
              <w:rFonts w:asciiTheme="minorHAnsi" w:eastAsiaTheme="minorEastAsia" w:hAnsiTheme="minorHAnsi" w:cstheme="minorBidi"/>
              <w:noProof/>
              <w:lang w:val="en-US" w:eastAsia="en-US"/>
            </w:rPr>
          </w:pPr>
          <w:hyperlink w:anchor="_Toc512518016" w:history="1">
            <w:r w:rsidR="00576736" w:rsidRPr="00CB10F7">
              <w:rPr>
                <w:rStyle w:val="Lienhypertexte"/>
                <w:b/>
                <w:noProof/>
              </w:rPr>
              <w:t>1.1.1.</w:t>
            </w:r>
            <w:r w:rsidR="00576736">
              <w:rPr>
                <w:rFonts w:asciiTheme="minorHAnsi" w:eastAsiaTheme="minorEastAsia" w:hAnsiTheme="minorHAnsi" w:cstheme="minorBidi"/>
                <w:noProof/>
                <w:lang w:val="en-US" w:eastAsia="en-US"/>
              </w:rPr>
              <w:tab/>
            </w:r>
            <w:r w:rsidR="00576736" w:rsidRPr="00CB10F7">
              <w:rPr>
                <w:rStyle w:val="Lienhypertexte"/>
                <w:b/>
                <w:noProof/>
              </w:rPr>
              <w:t>LA CONSULTATION  PRE NATALE</w:t>
            </w:r>
            <w:r w:rsidR="00576736">
              <w:rPr>
                <w:noProof/>
                <w:webHidden/>
              </w:rPr>
              <w:tab/>
            </w:r>
            <w:r w:rsidR="00576736">
              <w:rPr>
                <w:noProof/>
                <w:webHidden/>
              </w:rPr>
              <w:fldChar w:fldCharType="begin"/>
            </w:r>
            <w:r w:rsidR="00576736">
              <w:rPr>
                <w:noProof/>
                <w:webHidden/>
              </w:rPr>
              <w:instrText xml:space="preserve"> PAGEREF _Toc512518016 \h </w:instrText>
            </w:r>
            <w:r w:rsidR="00576736">
              <w:rPr>
                <w:noProof/>
                <w:webHidden/>
              </w:rPr>
            </w:r>
            <w:r w:rsidR="00576736">
              <w:rPr>
                <w:noProof/>
                <w:webHidden/>
              </w:rPr>
              <w:fldChar w:fldCharType="separate"/>
            </w:r>
            <w:r w:rsidR="00576736">
              <w:rPr>
                <w:noProof/>
                <w:webHidden/>
              </w:rPr>
              <w:t>12</w:t>
            </w:r>
            <w:r w:rsidR="00576736">
              <w:rPr>
                <w:noProof/>
                <w:webHidden/>
              </w:rPr>
              <w:fldChar w:fldCharType="end"/>
            </w:r>
          </w:hyperlink>
        </w:p>
        <w:p w14:paraId="46B5C6CF" w14:textId="77777777" w:rsidR="00576736" w:rsidRDefault="007B2A87">
          <w:pPr>
            <w:pStyle w:val="TM3"/>
            <w:tabs>
              <w:tab w:val="right" w:leader="dot" w:pos="9467"/>
            </w:tabs>
            <w:rPr>
              <w:rFonts w:asciiTheme="minorHAnsi" w:eastAsiaTheme="minorEastAsia" w:hAnsiTheme="minorHAnsi" w:cstheme="minorBidi"/>
              <w:noProof/>
              <w:lang w:val="en-US" w:eastAsia="en-US"/>
            </w:rPr>
          </w:pPr>
          <w:hyperlink w:anchor="_Toc512518017" w:history="1">
            <w:r w:rsidR="00576736" w:rsidRPr="00CB10F7">
              <w:rPr>
                <w:rStyle w:val="Lienhypertexte"/>
                <w:b/>
                <w:noProof/>
              </w:rPr>
              <w:t>1.1.2- L’ACCOUCHEMENT ASSISTE PAR UN PERSONNEL QUALIFIE</w:t>
            </w:r>
            <w:r w:rsidR="00576736">
              <w:rPr>
                <w:noProof/>
                <w:webHidden/>
              </w:rPr>
              <w:tab/>
            </w:r>
            <w:r w:rsidR="00576736">
              <w:rPr>
                <w:noProof/>
                <w:webHidden/>
              </w:rPr>
              <w:fldChar w:fldCharType="begin"/>
            </w:r>
            <w:r w:rsidR="00576736">
              <w:rPr>
                <w:noProof/>
                <w:webHidden/>
              </w:rPr>
              <w:instrText xml:space="preserve"> PAGEREF _Toc512518017 \h </w:instrText>
            </w:r>
            <w:r w:rsidR="00576736">
              <w:rPr>
                <w:noProof/>
                <w:webHidden/>
              </w:rPr>
            </w:r>
            <w:r w:rsidR="00576736">
              <w:rPr>
                <w:noProof/>
                <w:webHidden/>
              </w:rPr>
              <w:fldChar w:fldCharType="separate"/>
            </w:r>
            <w:r w:rsidR="00576736">
              <w:rPr>
                <w:noProof/>
                <w:webHidden/>
              </w:rPr>
              <w:t>14</w:t>
            </w:r>
            <w:r w:rsidR="00576736">
              <w:rPr>
                <w:noProof/>
                <w:webHidden/>
              </w:rPr>
              <w:fldChar w:fldCharType="end"/>
            </w:r>
          </w:hyperlink>
        </w:p>
        <w:p w14:paraId="4698CFF6" w14:textId="77777777" w:rsidR="00576736" w:rsidRDefault="007B2A87">
          <w:pPr>
            <w:pStyle w:val="TM3"/>
            <w:tabs>
              <w:tab w:val="left" w:pos="1320"/>
              <w:tab w:val="right" w:leader="dot" w:pos="9467"/>
            </w:tabs>
            <w:rPr>
              <w:rFonts w:asciiTheme="minorHAnsi" w:eastAsiaTheme="minorEastAsia" w:hAnsiTheme="minorHAnsi" w:cstheme="minorBidi"/>
              <w:noProof/>
              <w:lang w:val="en-US" w:eastAsia="en-US"/>
            </w:rPr>
          </w:pPr>
          <w:hyperlink w:anchor="_Toc512518018" w:history="1">
            <w:r w:rsidR="00576736" w:rsidRPr="00CB10F7">
              <w:rPr>
                <w:rStyle w:val="Lienhypertexte"/>
                <w:noProof/>
              </w:rPr>
              <w:t>1.1.3</w:t>
            </w:r>
            <w:r w:rsidR="00576736">
              <w:rPr>
                <w:rFonts w:asciiTheme="minorHAnsi" w:eastAsiaTheme="minorEastAsia" w:hAnsiTheme="minorHAnsi" w:cstheme="minorBidi"/>
                <w:noProof/>
                <w:lang w:val="en-US" w:eastAsia="en-US"/>
              </w:rPr>
              <w:tab/>
            </w:r>
            <w:r w:rsidR="00576736" w:rsidRPr="00CB10F7">
              <w:rPr>
                <w:rStyle w:val="Lienhypertexte"/>
                <w:noProof/>
              </w:rPr>
              <w:t>LA LUTTE CONTRE LA MORTALITE MATERNELLE</w:t>
            </w:r>
            <w:r w:rsidR="00576736">
              <w:rPr>
                <w:noProof/>
                <w:webHidden/>
              </w:rPr>
              <w:tab/>
            </w:r>
            <w:r w:rsidR="00576736">
              <w:rPr>
                <w:noProof/>
                <w:webHidden/>
              </w:rPr>
              <w:fldChar w:fldCharType="begin"/>
            </w:r>
            <w:r w:rsidR="00576736">
              <w:rPr>
                <w:noProof/>
                <w:webHidden/>
              </w:rPr>
              <w:instrText xml:space="preserve"> PAGEREF _Toc512518018 \h </w:instrText>
            </w:r>
            <w:r w:rsidR="00576736">
              <w:rPr>
                <w:noProof/>
                <w:webHidden/>
              </w:rPr>
            </w:r>
            <w:r w:rsidR="00576736">
              <w:rPr>
                <w:noProof/>
                <w:webHidden/>
              </w:rPr>
              <w:fldChar w:fldCharType="separate"/>
            </w:r>
            <w:r w:rsidR="00576736">
              <w:rPr>
                <w:noProof/>
                <w:webHidden/>
              </w:rPr>
              <w:t>15</w:t>
            </w:r>
            <w:r w:rsidR="00576736">
              <w:rPr>
                <w:noProof/>
                <w:webHidden/>
              </w:rPr>
              <w:fldChar w:fldCharType="end"/>
            </w:r>
          </w:hyperlink>
        </w:p>
        <w:p w14:paraId="6F6EE542" w14:textId="77777777" w:rsidR="00576736" w:rsidRDefault="007B2A87">
          <w:pPr>
            <w:pStyle w:val="TM3"/>
            <w:tabs>
              <w:tab w:val="right" w:leader="dot" w:pos="9467"/>
            </w:tabs>
            <w:rPr>
              <w:rFonts w:asciiTheme="minorHAnsi" w:eastAsiaTheme="minorEastAsia" w:hAnsiTheme="minorHAnsi" w:cstheme="minorBidi"/>
              <w:noProof/>
              <w:lang w:val="en-US" w:eastAsia="en-US"/>
            </w:rPr>
          </w:pPr>
          <w:hyperlink w:anchor="_Toc512518019" w:history="1">
            <w:r w:rsidR="00576736" w:rsidRPr="00CB10F7">
              <w:rPr>
                <w:rStyle w:val="Lienhypertexte"/>
                <w:b/>
                <w:noProof/>
              </w:rPr>
              <w:t>1.1.4- LE SUIVI POST NATAL :</w:t>
            </w:r>
            <w:r w:rsidR="00576736">
              <w:rPr>
                <w:noProof/>
                <w:webHidden/>
              </w:rPr>
              <w:tab/>
            </w:r>
            <w:r w:rsidR="00576736">
              <w:rPr>
                <w:noProof/>
                <w:webHidden/>
              </w:rPr>
              <w:fldChar w:fldCharType="begin"/>
            </w:r>
            <w:r w:rsidR="00576736">
              <w:rPr>
                <w:noProof/>
                <w:webHidden/>
              </w:rPr>
              <w:instrText xml:space="preserve"> PAGEREF _Toc512518019 \h </w:instrText>
            </w:r>
            <w:r w:rsidR="00576736">
              <w:rPr>
                <w:noProof/>
                <w:webHidden/>
              </w:rPr>
            </w:r>
            <w:r w:rsidR="00576736">
              <w:rPr>
                <w:noProof/>
                <w:webHidden/>
              </w:rPr>
              <w:fldChar w:fldCharType="separate"/>
            </w:r>
            <w:r w:rsidR="00576736">
              <w:rPr>
                <w:noProof/>
                <w:webHidden/>
              </w:rPr>
              <w:t>17</w:t>
            </w:r>
            <w:r w:rsidR="00576736">
              <w:rPr>
                <w:noProof/>
                <w:webHidden/>
              </w:rPr>
              <w:fldChar w:fldCharType="end"/>
            </w:r>
          </w:hyperlink>
        </w:p>
        <w:p w14:paraId="0C5E0D77" w14:textId="77777777" w:rsidR="00576736" w:rsidRDefault="007B2A87">
          <w:pPr>
            <w:pStyle w:val="TM3"/>
            <w:tabs>
              <w:tab w:val="left" w:pos="1320"/>
              <w:tab w:val="right" w:leader="dot" w:pos="9467"/>
            </w:tabs>
            <w:rPr>
              <w:rFonts w:asciiTheme="minorHAnsi" w:eastAsiaTheme="minorEastAsia" w:hAnsiTheme="minorHAnsi" w:cstheme="minorBidi"/>
              <w:noProof/>
              <w:lang w:val="en-US" w:eastAsia="en-US"/>
            </w:rPr>
          </w:pPr>
          <w:hyperlink w:anchor="_Toc512518020" w:history="1">
            <w:r w:rsidR="00576736" w:rsidRPr="00CB10F7">
              <w:rPr>
                <w:rStyle w:val="Lienhypertexte"/>
                <w:noProof/>
              </w:rPr>
              <w:t>1.1.5-</w:t>
            </w:r>
            <w:r w:rsidR="00576736">
              <w:rPr>
                <w:rFonts w:asciiTheme="minorHAnsi" w:eastAsiaTheme="minorEastAsia" w:hAnsiTheme="minorHAnsi" w:cstheme="minorBidi"/>
                <w:noProof/>
                <w:lang w:val="en-US" w:eastAsia="en-US"/>
              </w:rPr>
              <w:tab/>
            </w:r>
            <w:r w:rsidR="00576736" w:rsidRPr="00CB10F7">
              <w:rPr>
                <w:rStyle w:val="Lienhypertexte"/>
                <w:noProof/>
              </w:rPr>
              <w:t>PLANIFICATION FAMILIALE (PF)</w:t>
            </w:r>
            <w:r w:rsidR="00576736">
              <w:rPr>
                <w:noProof/>
                <w:webHidden/>
              </w:rPr>
              <w:tab/>
            </w:r>
            <w:r w:rsidR="00576736">
              <w:rPr>
                <w:noProof/>
                <w:webHidden/>
              </w:rPr>
              <w:fldChar w:fldCharType="begin"/>
            </w:r>
            <w:r w:rsidR="00576736">
              <w:rPr>
                <w:noProof/>
                <w:webHidden/>
              </w:rPr>
              <w:instrText xml:space="preserve"> PAGEREF _Toc512518020 \h </w:instrText>
            </w:r>
            <w:r w:rsidR="00576736">
              <w:rPr>
                <w:noProof/>
                <w:webHidden/>
              </w:rPr>
            </w:r>
            <w:r w:rsidR="00576736">
              <w:rPr>
                <w:noProof/>
                <w:webHidden/>
              </w:rPr>
              <w:fldChar w:fldCharType="separate"/>
            </w:r>
            <w:r w:rsidR="00576736">
              <w:rPr>
                <w:noProof/>
                <w:webHidden/>
              </w:rPr>
              <w:t>19</w:t>
            </w:r>
            <w:r w:rsidR="00576736">
              <w:rPr>
                <w:noProof/>
                <w:webHidden/>
              </w:rPr>
              <w:fldChar w:fldCharType="end"/>
            </w:r>
          </w:hyperlink>
        </w:p>
        <w:p w14:paraId="0F3744B5" w14:textId="77777777" w:rsidR="00576736" w:rsidRDefault="007B2A87">
          <w:pPr>
            <w:pStyle w:val="TM3"/>
            <w:tabs>
              <w:tab w:val="right" w:leader="dot" w:pos="9467"/>
            </w:tabs>
            <w:rPr>
              <w:rFonts w:asciiTheme="minorHAnsi" w:eastAsiaTheme="minorEastAsia" w:hAnsiTheme="minorHAnsi" w:cstheme="minorBidi"/>
              <w:noProof/>
              <w:lang w:val="en-US" w:eastAsia="en-US"/>
            </w:rPr>
          </w:pPr>
          <w:hyperlink w:anchor="_Toc512518021" w:history="1">
            <w:r w:rsidR="00576736" w:rsidRPr="00CB10F7">
              <w:rPr>
                <w:rStyle w:val="Lienhypertexte"/>
                <w:b/>
                <w:noProof/>
              </w:rPr>
              <w:t>1.1.6.- LA FISTULE OBSTETRICALE</w:t>
            </w:r>
            <w:r w:rsidR="00576736">
              <w:rPr>
                <w:noProof/>
                <w:webHidden/>
              </w:rPr>
              <w:tab/>
            </w:r>
            <w:r w:rsidR="00576736">
              <w:rPr>
                <w:noProof/>
                <w:webHidden/>
              </w:rPr>
              <w:fldChar w:fldCharType="begin"/>
            </w:r>
            <w:r w:rsidR="00576736">
              <w:rPr>
                <w:noProof/>
                <w:webHidden/>
              </w:rPr>
              <w:instrText xml:space="preserve"> PAGEREF _Toc512518021 \h </w:instrText>
            </w:r>
            <w:r w:rsidR="00576736">
              <w:rPr>
                <w:noProof/>
                <w:webHidden/>
              </w:rPr>
            </w:r>
            <w:r w:rsidR="00576736">
              <w:rPr>
                <w:noProof/>
                <w:webHidden/>
              </w:rPr>
              <w:fldChar w:fldCharType="separate"/>
            </w:r>
            <w:r w:rsidR="00576736">
              <w:rPr>
                <w:noProof/>
                <w:webHidden/>
              </w:rPr>
              <w:t>23</w:t>
            </w:r>
            <w:r w:rsidR="00576736">
              <w:rPr>
                <w:noProof/>
                <w:webHidden/>
              </w:rPr>
              <w:fldChar w:fldCharType="end"/>
            </w:r>
          </w:hyperlink>
        </w:p>
        <w:p w14:paraId="56538940"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22" w:history="1">
            <w:r w:rsidR="00576736" w:rsidRPr="00CB10F7">
              <w:rPr>
                <w:rStyle w:val="Lienhypertexte"/>
                <w:noProof/>
              </w:rPr>
              <w:t>1.2.  SANTE DU NOUVEAU-NE ET DE L’ENFANT.</w:t>
            </w:r>
            <w:r w:rsidR="00576736">
              <w:rPr>
                <w:noProof/>
                <w:webHidden/>
              </w:rPr>
              <w:tab/>
            </w:r>
            <w:r w:rsidR="00576736">
              <w:rPr>
                <w:noProof/>
                <w:webHidden/>
              </w:rPr>
              <w:fldChar w:fldCharType="begin"/>
            </w:r>
            <w:r w:rsidR="00576736">
              <w:rPr>
                <w:noProof/>
                <w:webHidden/>
              </w:rPr>
              <w:instrText xml:space="preserve"> PAGEREF _Toc512518022 \h </w:instrText>
            </w:r>
            <w:r w:rsidR="00576736">
              <w:rPr>
                <w:noProof/>
                <w:webHidden/>
              </w:rPr>
            </w:r>
            <w:r w:rsidR="00576736">
              <w:rPr>
                <w:noProof/>
                <w:webHidden/>
              </w:rPr>
              <w:fldChar w:fldCharType="separate"/>
            </w:r>
            <w:r w:rsidR="00576736">
              <w:rPr>
                <w:noProof/>
                <w:webHidden/>
              </w:rPr>
              <w:t>23</w:t>
            </w:r>
            <w:r w:rsidR="00576736">
              <w:rPr>
                <w:noProof/>
                <w:webHidden/>
              </w:rPr>
              <w:fldChar w:fldCharType="end"/>
            </w:r>
          </w:hyperlink>
        </w:p>
        <w:p w14:paraId="5DC5509D" w14:textId="77777777" w:rsidR="00576736" w:rsidRDefault="007B2A87">
          <w:pPr>
            <w:pStyle w:val="TM3"/>
            <w:tabs>
              <w:tab w:val="right" w:leader="dot" w:pos="9467"/>
            </w:tabs>
            <w:rPr>
              <w:rFonts w:asciiTheme="minorHAnsi" w:eastAsiaTheme="minorEastAsia" w:hAnsiTheme="minorHAnsi" w:cstheme="minorBidi"/>
              <w:noProof/>
              <w:lang w:val="en-US" w:eastAsia="en-US"/>
            </w:rPr>
          </w:pPr>
          <w:hyperlink w:anchor="_Toc512518023" w:history="1">
            <w:r w:rsidR="00576736" w:rsidRPr="00CB10F7">
              <w:rPr>
                <w:rStyle w:val="Lienhypertexte"/>
                <w:b/>
                <w:noProof/>
              </w:rPr>
              <w:t>1.2.1.-  L'ALLAITEMENT MATERNEL EXCLUSIF</w:t>
            </w:r>
            <w:r w:rsidR="00576736">
              <w:rPr>
                <w:noProof/>
                <w:webHidden/>
              </w:rPr>
              <w:tab/>
            </w:r>
            <w:r w:rsidR="00576736">
              <w:rPr>
                <w:noProof/>
                <w:webHidden/>
              </w:rPr>
              <w:fldChar w:fldCharType="begin"/>
            </w:r>
            <w:r w:rsidR="00576736">
              <w:rPr>
                <w:noProof/>
                <w:webHidden/>
              </w:rPr>
              <w:instrText xml:space="preserve"> PAGEREF _Toc512518023 \h </w:instrText>
            </w:r>
            <w:r w:rsidR="00576736">
              <w:rPr>
                <w:noProof/>
                <w:webHidden/>
              </w:rPr>
            </w:r>
            <w:r w:rsidR="00576736">
              <w:rPr>
                <w:noProof/>
                <w:webHidden/>
              </w:rPr>
              <w:fldChar w:fldCharType="separate"/>
            </w:r>
            <w:r w:rsidR="00576736">
              <w:rPr>
                <w:noProof/>
                <w:webHidden/>
              </w:rPr>
              <w:t>23</w:t>
            </w:r>
            <w:r w:rsidR="00576736">
              <w:rPr>
                <w:noProof/>
                <w:webHidden/>
              </w:rPr>
              <w:fldChar w:fldCharType="end"/>
            </w:r>
          </w:hyperlink>
        </w:p>
        <w:p w14:paraId="75B2743E" w14:textId="77777777" w:rsidR="00576736" w:rsidRDefault="007B2A87">
          <w:pPr>
            <w:pStyle w:val="TM2"/>
            <w:tabs>
              <w:tab w:val="left" w:pos="1100"/>
              <w:tab w:val="right" w:leader="dot" w:pos="9467"/>
            </w:tabs>
            <w:rPr>
              <w:rFonts w:asciiTheme="minorHAnsi" w:eastAsiaTheme="minorEastAsia" w:hAnsiTheme="minorHAnsi" w:cstheme="minorBidi"/>
              <w:noProof/>
              <w:lang w:val="en-US" w:eastAsia="en-US"/>
            </w:rPr>
          </w:pPr>
          <w:hyperlink w:anchor="_Toc512518024" w:history="1">
            <w:r w:rsidR="00576736" w:rsidRPr="00CB10F7">
              <w:rPr>
                <w:rStyle w:val="Lienhypertexte"/>
                <w:rFonts w:ascii="Times New Roman" w:hAnsi="Times New Roman"/>
                <w:bCs/>
                <w:noProof/>
              </w:rPr>
              <w:t>1.2.2.</w:t>
            </w:r>
            <w:r w:rsidR="00576736">
              <w:rPr>
                <w:rFonts w:asciiTheme="minorHAnsi" w:eastAsiaTheme="minorEastAsia" w:hAnsiTheme="minorHAnsi" w:cstheme="minorBidi"/>
                <w:noProof/>
                <w:lang w:val="en-US" w:eastAsia="en-US"/>
              </w:rPr>
              <w:tab/>
            </w:r>
            <w:r w:rsidR="00576736" w:rsidRPr="00CB10F7">
              <w:rPr>
                <w:rStyle w:val="Lienhypertexte"/>
                <w:rFonts w:ascii="Times New Roman" w:hAnsi="Times New Roman"/>
                <w:bCs/>
                <w:noProof/>
              </w:rPr>
              <w:t>LA VACCINATION :</w:t>
            </w:r>
            <w:r w:rsidR="00576736">
              <w:rPr>
                <w:noProof/>
                <w:webHidden/>
              </w:rPr>
              <w:tab/>
            </w:r>
            <w:r w:rsidR="00576736">
              <w:rPr>
                <w:noProof/>
                <w:webHidden/>
              </w:rPr>
              <w:fldChar w:fldCharType="begin"/>
            </w:r>
            <w:r w:rsidR="00576736">
              <w:rPr>
                <w:noProof/>
                <w:webHidden/>
              </w:rPr>
              <w:instrText xml:space="preserve"> PAGEREF _Toc512518024 \h </w:instrText>
            </w:r>
            <w:r w:rsidR="00576736">
              <w:rPr>
                <w:noProof/>
                <w:webHidden/>
              </w:rPr>
            </w:r>
            <w:r w:rsidR="00576736">
              <w:rPr>
                <w:noProof/>
                <w:webHidden/>
              </w:rPr>
              <w:fldChar w:fldCharType="separate"/>
            </w:r>
            <w:r w:rsidR="00576736">
              <w:rPr>
                <w:noProof/>
                <w:webHidden/>
              </w:rPr>
              <w:t>24</w:t>
            </w:r>
            <w:r w:rsidR="00576736">
              <w:rPr>
                <w:noProof/>
                <w:webHidden/>
              </w:rPr>
              <w:fldChar w:fldCharType="end"/>
            </w:r>
          </w:hyperlink>
        </w:p>
        <w:p w14:paraId="5A226D3A" w14:textId="77777777" w:rsidR="00576736" w:rsidRDefault="007B2A87">
          <w:pPr>
            <w:pStyle w:val="TM3"/>
            <w:tabs>
              <w:tab w:val="right" w:leader="dot" w:pos="9467"/>
            </w:tabs>
            <w:rPr>
              <w:rFonts w:asciiTheme="minorHAnsi" w:eastAsiaTheme="minorEastAsia" w:hAnsiTheme="minorHAnsi" w:cstheme="minorBidi"/>
              <w:noProof/>
              <w:lang w:val="en-US" w:eastAsia="en-US"/>
            </w:rPr>
          </w:pPr>
          <w:hyperlink w:anchor="_Toc512518025" w:history="1">
            <w:r w:rsidR="00576736" w:rsidRPr="00CB10F7">
              <w:rPr>
                <w:rStyle w:val="Lienhypertexte"/>
                <w:noProof/>
              </w:rPr>
              <w:t>1.2.3.-  LA PRISE EN CHARGE DU NOUVEAU-NE A DOMICILE</w:t>
            </w:r>
            <w:r w:rsidR="00576736">
              <w:rPr>
                <w:noProof/>
                <w:webHidden/>
              </w:rPr>
              <w:tab/>
            </w:r>
            <w:r w:rsidR="00576736">
              <w:rPr>
                <w:noProof/>
                <w:webHidden/>
              </w:rPr>
              <w:fldChar w:fldCharType="begin"/>
            </w:r>
            <w:r w:rsidR="00576736">
              <w:rPr>
                <w:noProof/>
                <w:webHidden/>
              </w:rPr>
              <w:instrText xml:space="preserve"> PAGEREF _Toc512518025 \h </w:instrText>
            </w:r>
            <w:r w:rsidR="00576736">
              <w:rPr>
                <w:noProof/>
                <w:webHidden/>
              </w:rPr>
            </w:r>
            <w:r w:rsidR="00576736">
              <w:rPr>
                <w:noProof/>
                <w:webHidden/>
              </w:rPr>
              <w:fldChar w:fldCharType="separate"/>
            </w:r>
            <w:r w:rsidR="00576736">
              <w:rPr>
                <w:noProof/>
                <w:webHidden/>
              </w:rPr>
              <w:t>27</w:t>
            </w:r>
            <w:r w:rsidR="00576736">
              <w:rPr>
                <w:noProof/>
                <w:webHidden/>
              </w:rPr>
              <w:fldChar w:fldCharType="end"/>
            </w:r>
          </w:hyperlink>
        </w:p>
        <w:p w14:paraId="75C529E7" w14:textId="77777777" w:rsidR="00576736" w:rsidRDefault="007B2A87">
          <w:pPr>
            <w:pStyle w:val="TM3"/>
            <w:tabs>
              <w:tab w:val="right" w:leader="dot" w:pos="9467"/>
            </w:tabs>
            <w:rPr>
              <w:rFonts w:asciiTheme="minorHAnsi" w:eastAsiaTheme="minorEastAsia" w:hAnsiTheme="minorHAnsi" w:cstheme="minorBidi"/>
              <w:noProof/>
              <w:lang w:val="en-US" w:eastAsia="en-US"/>
            </w:rPr>
          </w:pPr>
          <w:hyperlink w:anchor="_Toc512518026" w:history="1">
            <w:r w:rsidR="00576736" w:rsidRPr="00CB10F7">
              <w:rPr>
                <w:rStyle w:val="Lienhypertexte"/>
                <w:noProof/>
              </w:rPr>
              <w:t>1.2.4.- SUPPLEMENTATION EN VITAMINE A</w:t>
            </w:r>
            <w:r w:rsidR="00576736">
              <w:rPr>
                <w:noProof/>
                <w:webHidden/>
              </w:rPr>
              <w:tab/>
            </w:r>
            <w:r w:rsidR="00576736">
              <w:rPr>
                <w:noProof/>
                <w:webHidden/>
              </w:rPr>
              <w:fldChar w:fldCharType="begin"/>
            </w:r>
            <w:r w:rsidR="00576736">
              <w:rPr>
                <w:noProof/>
                <w:webHidden/>
              </w:rPr>
              <w:instrText xml:space="preserve"> PAGEREF _Toc512518026 \h </w:instrText>
            </w:r>
            <w:r w:rsidR="00576736">
              <w:rPr>
                <w:noProof/>
                <w:webHidden/>
              </w:rPr>
            </w:r>
            <w:r w:rsidR="00576736">
              <w:rPr>
                <w:noProof/>
                <w:webHidden/>
              </w:rPr>
              <w:fldChar w:fldCharType="separate"/>
            </w:r>
            <w:r w:rsidR="00576736">
              <w:rPr>
                <w:noProof/>
                <w:webHidden/>
              </w:rPr>
              <w:t>29</w:t>
            </w:r>
            <w:r w:rsidR="00576736">
              <w:rPr>
                <w:noProof/>
                <w:webHidden/>
              </w:rPr>
              <w:fldChar w:fldCharType="end"/>
            </w:r>
          </w:hyperlink>
        </w:p>
        <w:p w14:paraId="27E568F9" w14:textId="77777777" w:rsidR="00576736" w:rsidRDefault="007B2A87">
          <w:pPr>
            <w:pStyle w:val="TM3"/>
            <w:tabs>
              <w:tab w:val="right" w:leader="dot" w:pos="9467"/>
            </w:tabs>
            <w:rPr>
              <w:rFonts w:asciiTheme="minorHAnsi" w:eastAsiaTheme="minorEastAsia" w:hAnsiTheme="minorHAnsi" w:cstheme="minorBidi"/>
              <w:noProof/>
              <w:lang w:val="en-US" w:eastAsia="en-US"/>
            </w:rPr>
          </w:pPr>
          <w:hyperlink w:anchor="_Toc512518027" w:history="1">
            <w:r w:rsidR="00576736" w:rsidRPr="00CB10F7">
              <w:rPr>
                <w:rStyle w:val="Lienhypertexte"/>
                <w:noProof/>
              </w:rPr>
              <w:t>1.2.5.- L'ALIMENTATION DE COMPLEMENT</w:t>
            </w:r>
            <w:r w:rsidR="00576736">
              <w:rPr>
                <w:noProof/>
                <w:webHidden/>
              </w:rPr>
              <w:tab/>
            </w:r>
            <w:r w:rsidR="00576736">
              <w:rPr>
                <w:noProof/>
                <w:webHidden/>
              </w:rPr>
              <w:fldChar w:fldCharType="begin"/>
            </w:r>
            <w:r w:rsidR="00576736">
              <w:rPr>
                <w:noProof/>
                <w:webHidden/>
              </w:rPr>
              <w:instrText xml:space="preserve"> PAGEREF _Toc512518027 \h </w:instrText>
            </w:r>
            <w:r w:rsidR="00576736">
              <w:rPr>
                <w:noProof/>
                <w:webHidden/>
              </w:rPr>
            </w:r>
            <w:r w:rsidR="00576736">
              <w:rPr>
                <w:noProof/>
                <w:webHidden/>
              </w:rPr>
              <w:fldChar w:fldCharType="separate"/>
            </w:r>
            <w:r w:rsidR="00576736">
              <w:rPr>
                <w:noProof/>
                <w:webHidden/>
              </w:rPr>
              <w:t>30</w:t>
            </w:r>
            <w:r w:rsidR="00576736">
              <w:rPr>
                <w:noProof/>
                <w:webHidden/>
              </w:rPr>
              <w:fldChar w:fldCharType="end"/>
            </w:r>
          </w:hyperlink>
        </w:p>
        <w:p w14:paraId="26F8DB38" w14:textId="77777777" w:rsidR="00576736" w:rsidRDefault="007B2A87">
          <w:pPr>
            <w:pStyle w:val="TM3"/>
            <w:tabs>
              <w:tab w:val="right" w:leader="dot" w:pos="9467"/>
            </w:tabs>
            <w:rPr>
              <w:rFonts w:asciiTheme="minorHAnsi" w:eastAsiaTheme="minorEastAsia" w:hAnsiTheme="minorHAnsi" w:cstheme="minorBidi"/>
              <w:noProof/>
              <w:lang w:val="en-US" w:eastAsia="en-US"/>
            </w:rPr>
          </w:pPr>
          <w:hyperlink w:anchor="_Toc512518028" w:history="1">
            <w:r w:rsidR="00576736" w:rsidRPr="00CB10F7">
              <w:rPr>
                <w:rStyle w:val="Lienhypertexte"/>
                <w:noProof/>
              </w:rPr>
              <w:t>1.2.6.- LE DEPARASITAGE DES ENFANTS</w:t>
            </w:r>
            <w:r w:rsidR="00576736">
              <w:rPr>
                <w:noProof/>
                <w:webHidden/>
              </w:rPr>
              <w:tab/>
            </w:r>
            <w:r w:rsidR="00576736">
              <w:rPr>
                <w:noProof/>
                <w:webHidden/>
              </w:rPr>
              <w:fldChar w:fldCharType="begin"/>
            </w:r>
            <w:r w:rsidR="00576736">
              <w:rPr>
                <w:noProof/>
                <w:webHidden/>
              </w:rPr>
              <w:instrText xml:space="preserve"> PAGEREF _Toc512518028 \h </w:instrText>
            </w:r>
            <w:r w:rsidR="00576736">
              <w:rPr>
                <w:noProof/>
                <w:webHidden/>
              </w:rPr>
            </w:r>
            <w:r w:rsidR="00576736">
              <w:rPr>
                <w:noProof/>
                <w:webHidden/>
              </w:rPr>
              <w:fldChar w:fldCharType="separate"/>
            </w:r>
            <w:r w:rsidR="00576736">
              <w:rPr>
                <w:noProof/>
                <w:webHidden/>
              </w:rPr>
              <w:t>31</w:t>
            </w:r>
            <w:r w:rsidR="00576736">
              <w:rPr>
                <w:noProof/>
                <w:webHidden/>
              </w:rPr>
              <w:fldChar w:fldCharType="end"/>
            </w:r>
          </w:hyperlink>
        </w:p>
        <w:p w14:paraId="33FEC71D" w14:textId="77777777" w:rsidR="00576736" w:rsidRDefault="007B2A87">
          <w:pPr>
            <w:pStyle w:val="TM2"/>
            <w:tabs>
              <w:tab w:val="left" w:pos="880"/>
              <w:tab w:val="right" w:leader="dot" w:pos="9467"/>
            </w:tabs>
            <w:rPr>
              <w:rFonts w:asciiTheme="minorHAnsi" w:eastAsiaTheme="minorEastAsia" w:hAnsiTheme="minorHAnsi" w:cstheme="minorBidi"/>
              <w:noProof/>
              <w:lang w:val="en-US" w:eastAsia="en-US"/>
            </w:rPr>
          </w:pPr>
          <w:hyperlink w:anchor="_Toc512518029" w:history="1">
            <w:r w:rsidR="00576736" w:rsidRPr="00CB10F7">
              <w:rPr>
                <w:rStyle w:val="Lienhypertexte"/>
                <w:bCs/>
                <w:noProof/>
              </w:rPr>
              <w:t>1.3.</w:t>
            </w:r>
            <w:r w:rsidR="00576736">
              <w:rPr>
                <w:rFonts w:asciiTheme="minorHAnsi" w:eastAsiaTheme="minorEastAsia" w:hAnsiTheme="minorHAnsi" w:cstheme="minorBidi"/>
                <w:noProof/>
                <w:lang w:val="en-US" w:eastAsia="en-US"/>
              </w:rPr>
              <w:tab/>
            </w:r>
            <w:r w:rsidR="00576736" w:rsidRPr="00CB10F7">
              <w:rPr>
                <w:rStyle w:val="Lienhypertexte"/>
                <w:bCs/>
                <w:noProof/>
              </w:rPr>
              <w:t>LA PRISE EN CHARGE INTEGREE DES CAS DE MALADIES A DOMICILE</w:t>
            </w:r>
            <w:r w:rsidR="00576736">
              <w:rPr>
                <w:noProof/>
                <w:webHidden/>
              </w:rPr>
              <w:tab/>
            </w:r>
            <w:r w:rsidR="00576736">
              <w:rPr>
                <w:noProof/>
                <w:webHidden/>
              </w:rPr>
              <w:fldChar w:fldCharType="begin"/>
            </w:r>
            <w:r w:rsidR="00576736">
              <w:rPr>
                <w:noProof/>
                <w:webHidden/>
              </w:rPr>
              <w:instrText xml:space="preserve"> PAGEREF _Toc512518029 \h </w:instrText>
            </w:r>
            <w:r w:rsidR="00576736">
              <w:rPr>
                <w:noProof/>
                <w:webHidden/>
              </w:rPr>
            </w:r>
            <w:r w:rsidR="00576736">
              <w:rPr>
                <w:noProof/>
                <w:webHidden/>
              </w:rPr>
              <w:fldChar w:fldCharType="separate"/>
            </w:r>
            <w:r w:rsidR="00576736">
              <w:rPr>
                <w:noProof/>
                <w:webHidden/>
              </w:rPr>
              <w:t>34</w:t>
            </w:r>
            <w:r w:rsidR="00576736">
              <w:rPr>
                <w:noProof/>
                <w:webHidden/>
              </w:rPr>
              <w:fldChar w:fldCharType="end"/>
            </w:r>
          </w:hyperlink>
        </w:p>
        <w:p w14:paraId="50298039" w14:textId="77777777" w:rsidR="00576736" w:rsidRDefault="007B2A87">
          <w:pPr>
            <w:pStyle w:val="TM3"/>
            <w:tabs>
              <w:tab w:val="right" w:leader="dot" w:pos="9467"/>
            </w:tabs>
            <w:rPr>
              <w:rFonts w:asciiTheme="minorHAnsi" w:eastAsiaTheme="minorEastAsia" w:hAnsiTheme="minorHAnsi" w:cstheme="minorBidi"/>
              <w:noProof/>
              <w:lang w:val="en-US" w:eastAsia="en-US"/>
            </w:rPr>
          </w:pPr>
          <w:hyperlink w:anchor="_Toc512518030" w:history="1">
            <w:r w:rsidR="00576736" w:rsidRPr="00CB10F7">
              <w:rPr>
                <w:rStyle w:val="Lienhypertexte"/>
                <w:noProof/>
              </w:rPr>
              <w:t>1.3.1. La diarrhée</w:t>
            </w:r>
            <w:r w:rsidR="00576736">
              <w:rPr>
                <w:noProof/>
                <w:webHidden/>
              </w:rPr>
              <w:tab/>
            </w:r>
            <w:r w:rsidR="00576736">
              <w:rPr>
                <w:noProof/>
                <w:webHidden/>
              </w:rPr>
              <w:fldChar w:fldCharType="begin"/>
            </w:r>
            <w:r w:rsidR="00576736">
              <w:rPr>
                <w:noProof/>
                <w:webHidden/>
              </w:rPr>
              <w:instrText xml:space="preserve"> PAGEREF _Toc512518030 \h </w:instrText>
            </w:r>
            <w:r w:rsidR="00576736">
              <w:rPr>
                <w:noProof/>
                <w:webHidden/>
              </w:rPr>
            </w:r>
            <w:r w:rsidR="00576736">
              <w:rPr>
                <w:noProof/>
                <w:webHidden/>
              </w:rPr>
              <w:fldChar w:fldCharType="separate"/>
            </w:r>
            <w:r w:rsidR="00576736">
              <w:rPr>
                <w:noProof/>
                <w:webHidden/>
              </w:rPr>
              <w:t>34</w:t>
            </w:r>
            <w:r w:rsidR="00576736">
              <w:rPr>
                <w:noProof/>
                <w:webHidden/>
              </w:rPr>
              <w:fldChar w:fldCharType="end"/>
            </w:r>
          </w:hyperlink>
        </w:p>
        <w:p w14:paraId="6328D8A1" w14:textId="77777777" w:rsidR="00576736" w:rsidRDefault="007B2A87">
          <w:pPr>
            <w:pStyle w:val="TM3"/>
            <w:tabs>
              <w:tab w:val="right" w:leader="dot" w:pos="9467"/>
            </w:tabs>
            <w:rPr>
              <w:rFonts w:asciiTheme="minorHAnsi" w:eastAsiaTheme="minorEastAsia" w:hAnsiTheme="minorHAnsi" w:cstheme="minorBidi"/>
              <w:noProof/>
              <w:lang w:val="en-US" w:eastAsia="en-US"/>
            </w:rPr>
          </w:pPr>
          <w:hyperlink w:anchor="_Toc512518031" w:history="1">
            <w:r w:rsidR="00576736" w:rsidRPr="00CB10F7">
              <w:rPr>
                <w:rStyle w:val="Lienhypertexte"/>
                <w:noProof/>
              </w:rPr>
              <w:t>1.3.2. La fièvre/paludisme</w:t>
            </w:r>
            <w:r w:rsidR="00576736">
              <w:rPr>
                <w:noProof/>
                <w:webHidden/>
              </w:rPr>
              <w:tab/>
            </w:r>
            <w:r w:rsidR="00576736">
              <w:rPr>
                <w:noProof/>
                <w:webHidden/>
              </w:rPr>
              <w:fldChar w:fldCharType="begin"/>
            </w:r>
            <w:r w:rsidR="00576736">
              <w:rPr>
                <w:noProof/>
                <w:webHidden/>
              </w:rPr>
              <w:instrText xml:space="preserve"> PAGEREF _Toc512518031 \h </w:instrText>
            </w:r>
            <w:r w:rsidR="00576736">
              <w:rPr>
                <w:noProof/>
                <w:webHidden/>
              </w:rPr>
            </w:r>
            <w:r w:rsidR="00576736">
              <w:rPr>
                <w:noProof/>
                <w:webHidden/>
              </w:rPr>
              <w:fldChar w:fldCharType="separate"/>
            </w:r>
            <w:r w:rsidR="00576736">
              <w:rPr>
                <w:noProof/>
                <w:webHidden/>
              </w:rPr>
              <w:t>36</w:t>
            </w:r>
            <w:r w:rsidR="00576736">
              <w:rPr>
                <w:noProof/>
                <w:webHidden/>
              </w:rPr>
              <w:fldChar w:fldCharType="end"/>
            </w:r>
          </w:hyperlink>
        </w:p>
        <w:p w14:paraId="310B9518" w14:textId="77777777" w:rsidR="00576736" w:rsidRDefault="007B2A87">
          <w:pPr>
            <w:pStyle w:val="TM3"/>
            <w:tabs>
              <w:tab w:val="right" w:leader="dot" w:pos="9467"/>
            </w:tabs>
            <w:rPr>
              <w:rFonts w:asciiTheme="minorHAnsi" w:eastAsiaTheme="minorEastAsia" w:hAnsiTheme="minorHAnsi" w:cstheme="minorBidi"/>
              <w:noProof/>
              <w:lang w:val="en-US" w:eastAsia="en-US"/>
            </w:rPr>
          </w:pPr>
          <w:hyperlink w:anchor="_Toc512518032" w:history="1">
            <w:r w:rsidR="00576736" w:rsidRPr="00CB10F7">
              <w:rPr>
                <w:rStyle w:val="Lienhypertexte"/>
                <w:noProof/>
              </w:rPr>
              <w:t>1.3.3. La toux ou les difficultés respiratoires</w:t>
            </w:r>
            <w:r w:rsidR="00576736">
              <w:rPr>
                <w:noProof/>
                <w:webHidden/>
              </w:rPr>
              <w:tab/>
            </w:r>
            <w:r w:rsidR="00576736">
              <w:rPr>
                <w:noProof/>
                <w:webHidden/>
              </w:rPr>
              <w:fldChar w:fldCharType="begin"/>
            </w:r>
            <w:r w:rsidR="00576736">
              <w:rPr>
                <w:noProof/>
                <w:webHidden/>
              </w:rPr>
              <w:instrText xml:space="preserve"> PAGEREF _Toc512518032 \h </w:instrText>
            </w:r>
            <w:r w:rsidR="00576736">
              <w:rPr>
                <w:noProof/>
                <w:webHidden/>
              </w:rPr>
            </w:r>
            <w:r w:rsidR="00576736">
              <w:rPr>
                <w:noProof/>
                <w:webHidden/>
              </w:rPr>
              <w:fldChar w:fldCharType="separate"/>
            </w:r>
            <w:r w:rsidR="00576736">
              <w:rPr>
                <w:noProof/>
                <w:webHidden/>
              </w:rPr>
              <w:t>43</w:t>
            </w:r>
            <w:r w:rsidR="00576736">
              <w:rPr>
                <w:noProof/>
                <w:webHidden/>
              </w:rPr>
              <w:fldChar w:fldCharType="end"/>
            </w:r>
          </w:hyperlink>
        </w:p>
        <w:p w14:paraId="2463962F" w14:textId="77777777" w:rsidR="00576736" w:rsidRDefault="007B2A87">
          <w:pPr>
            <w:pStyle w:val="TM1"/>
            <w:tabs>
              <w:tab w:val="right" w:leader="dot" w:pos="9467"/>
            </w:tabs>
            <w:rPr>
              <w:rFonts w:asciiTheme="minorHAnsi" w:eastAsiaTheme="minorEastAsia" w:hAnsiTheme="minorHAnsi" w:cstheme="minorBidi"/>
              <w:noProof/>
              <w:lang w:val="en-US" w:eastAsia="en-US"/>
            </w:rPr>
          </w:pPr>
          <w:hyperlink w:anchor="_Toc512518033" w:history="1">
            <w:r w:rsidR="00576736" w:rsidRPr="00CB10F7">
              <w:rPr>
                <w:rStyle w:val="Lienhypertexte"/>
                <w:noProof/>
              </w:rPr>
              <w:t>THEMATIQUE 2 : EDUCATION</w:t>
            </w:r>
            <w:r w:rsidR="00576736">
              <w:rPr>
                <w:noProof/>
                <w:webHidden/>
              </w:rPr>
              <w:tab/>
            </w:r>
            <w:r w:rsidR="00576736">
              <w:rPr>
                <w:noProof/>
                <w:webHidden/>
              </w:rPr>
              <w:fldChar w:fldCharType="begin"/>
            </w:r>
            <w:r w:rsidR="00576736">
              <w:rPr>
                <w:noProof/>
                <w:webHidden/>
              </w:rPr>
              <w:instrText xml:space="preserve"> PAGEREF _Toc512518033 \h </w:instrText>
            </w:r>
            <w:r w:rsidR="00576736">
              <w:rPr>
                <w:noProof/>
                <w:webHidden/>
              </w:rPr>
            </w:r>
            <w:r w:rsidR="00576736">
              <w:rPr>
                <w:noProof/>
                <w:webHidden/>
              </w:rPr>
              <w:fldChar w:fldCharType="separate"/>
            </w:r>
            <w:r w:rsidR="00576736">
              <w:rPr>
                <w:noProof/>
                <w:webHidden/>
              </w:rPr>
              <w:t>47</w:t>
            </w:r>
            <w:r w:rsidR="00576736">
              <w:rPr>
                <w:noProof/>
                <w:webHidden/>
              </w:rPr>
              <w:fldChar w:fldCharType="end"/>
            </w:r>
          </w:hyperlink>
        </w:p>
        <w:p w14:paraId="1B854219"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34" w:history="1">
            <w:r w:rsidR="00576736" w:rsidRPr="00CB10F7">
              <w:rPr>
                <w:rStyle w:val="Lienhypertexte"/>
                <w:noProof/>
              </w:rPr>
              <w:t>2.1. SOINS POUR LE DEVELOPPEMENT DE L’ENFANT</w:t>
            </w:r>
            <w:r w:rsidR="00576736">
              <w:rPr>
                <w:noProof/>
                <w:webHidden/>
              </w:rPr>
              <w:tab/>
            </w:r>
            <w:r w:rsidR="00576736">
              <w:rPr>
                <w:noProof/>
                <w:webHidden/>
              </w:rPr>
              <w:fldChar w:fldCharType="begin"/>
            </w:r>
            <w:r w:rsidR="00576736">
              <w:rPr>
                <w:noProof/>
                <w:webHidden/>
              </w:rPr>
              <w:instrText xml:space="preserve"> PAGEREF _Toc512518034 \h </w:instrText>
            </w:r>
            <w:r w:rsidR="00576736">
              <w:rPr>
                <w:noProof/>
                <w:webHidden/>
              </w:rPr>
            </w:r>
            <w:r w:rsidR="00576736">
              <w:rPr>
                <w:noProof/>
                <w:webHidden/>
              </w:rPr>
              <w:fldChar w:fldCharType="separate"/>
            </w:r>
            <w:r w:rsidR="00576736">
              <w:rPr>
                <w:noProof/>
                <w:webHidden/>
              </w:rPr>
              <w:t>47</w:t>
            </w:r>
            <w:r w:rsidR="00576736">
              <w:rPr>
                <w:noProof/>
                <w:webHidden/>
              </w:rPr>
              <w:fldChar w:fldCharType="end"/>
            </w:r>
          </w:hyperlink>
        </w:p>
        <w:p w14:paraId="62457553"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35" w:history="1">
            <w:r w:rsidR="00576736" w:rsidRPr="00CB10F7">
              <w:rPr>
                <w:rStyle w:val="Lienhypertexte"/>
                <w:b/>
                <w:noProof/>
              </w:rPr>
              <w:t>2.2</w:t>
            </w:r>
            <w:r w:rsidR="00576736" w:rsidRPr="00CB10F7">
              <w:rPr>
                <w:rStyle w:val="Lienhypertexte"/>
                <w:noProof/>
              </w:rPr>
              <w:t>.  CONSEILS A LA FAMILLE SUR LES PROBLEMES EN MATIERE DE SOINS POUR LE DEVELOPPEMENT DE L’ENFANT</w:t>
            </w:r>
            <w:r w:rsidR="00576736" w:rsidRPr="00CB10F7">
              <w:rPr>
                <w:rStyle w:val="Lienhypertexte"/>
                <w:b/>
                <w:noProof/>
              </w:rPr>
              <w:t>.</w:t>
            </w:r>
            <w:r w:rsidR="00576736">
              <w:rPr>
                <w:noProof/>
                <w:webHidden/>
              </w:rPr>
              <w:tab/>
            </w:r>
            <w:r w:rsidR="00576736">
              <w:rPr>
                <w:noProof/>
                <w:webHidden/>
              </w:rPr>
              <w:fldChar w:fldCharType="begin"/>
            </w:r>
            <w:r w:rsidR="00576736">
              <w:rPr>
                <w:noProof/>
                <w:webHidden/>
              </w:rPr>
              <w:instrText xml:space="preserve"> PAGEREF _Toc512518035 \h </w:instrText>
            </w:r>
            <w:r w:rsidR="00576736">
              <w:rPr>
                <w:noProof/>
                <w:webHidden/>
              </w:rPr>
            </w:r>
            <w:r w:rsidR="00576736">
              <w:rPr>
                <w:noProof/>
                <w:webHidden/>
              </w:rPr>
              <w:fldChar w:fldCharType="separate"/>
            </w:r>
            <w:r w:rsidR="00576736">
              <w:rPr>
                <w:noProof/>
                <w:webHidden/>
              </w:rPr>
              <w:t>48</w:t>
            </w:r>
            <w:r w:rsidR="00576736">
              <w:rPr>
                <w:noProof/>
                <w:webHidden/>
              </w:rPr>
              <w:fldChar w:fldCharType="end"/>
            </w:r>
          </w:hyperlink>
        </w:p>
        <w:p w14:paraId="1DB2CC7E" w14:textId="77777777" w:rsidR="00576736" w:rsidRDefault="007B2A87">
          <w:pPr>
            <w:pStyle w:val="TM1"/>
            <w:tabs>
              <w:tab w:val="right" w:leader="dot" w:pos="9467"/>
            </w:tabs>
            <w:rPr>
              <w:rFonts w:asciiTheme="minorHAnsi" w:eastAsiaTheme="minorEastAsia" w:hAnsiTheme="minorHAnsi" w:cstheme="minorBidi"/>
              <w:noProof/>
              <w:lang w:val="en-US" w:eastAsia="en-US"/>
            </w:rPr>
          </w:pPr>
          <w:hyperlink w:anchor="_Toc512518036" w:history="1">
            <w:r w:rsidR="00576736" w:rsidRPr="00CB10F7">
              <w:rPr>
                <w:rStyle w:val="Lienhypertexte"/>
                <w:noProof/>
              </w:rPr>
              <w:t>THEMATIQUE 3 : LES VIOLENCES BASEES SUR LE GENRE (VBG).</w:t>
            </w:r>
            <w:r w:rsidR="00576736">
              <w:rPr>
                <w:noProof/>
                <w:webHidden/>
              </w:rPr>
              <w:tab/>
            </w:r>
            <w:r w:rsidR="00576736">
              <w:rPr>
                <w:noProof/>
                <w:webHidden/>
              </w:rPr>
              <w:fldChar w:fldCharType="begin"/>
            </w:r>
            <w:r w:rsidR="00576736">
              <w:rPr>
                <w:noProof/>
                <w:webHidden/>
              </w:rPr>
              <w:instrText xml:space="preserve"> PAGEREF _Toc512518036 \h </w:instrText>
            </w:r>
            <w:r w:rsidR="00576736">
              <w:rPr>
                <w:noProof/>
                <w:webHidden/>
              </w:rPr>
            </w:r>
            <w:r w:rsidR="00576736">
              <w:rPr>
                <w:noProof/>
                <w:webHidden/>
              </w:rPr>
              <w:fldChar w:fldCharType="separate"/>
            </w:r>
            <w:r w:rsidR="00576736">
              <w:rPr>
                <w:noProof/>
                <w:webHidden/>
              </w:rPr>
              <w:t>49</w:t>
            </w:r>
            <w:r w:rsidR="00576736">
              <w:rPr>
                <w:noProof/>
                <w:webHidden/>
              </w:rPr>
              <w:fldChar w:fldCharType="end"/>
            </w:r>
          </w:hyperlink>
        </w:p>
        <w:p w14:paraId="6F5BC15B" w14:textId="77777777" w:rsidR="00576736" w:rsidRDefault="007B2A87">
          <w:pPr>
            <w:pStyle w:val="TM1"/>
            <w:tabs>
              <w:tab w:val="right" w:leader="dot" w:pos="9467"/>
            </w:tabs>
            <w:rPr>
              <w:rFonts w:asciiTheme="minorHAnsi" w:eastAsiaTheme="minorEastAsia" w:hAnsiTheme="minorHAnsi" w:cstheme="minorBidi"/>
              <w:noProof/>
              <w:lang w:val="en-US" w:eastAsia="en-US"/>
            </w:rPr>
          </w:pPr>
          <w:hyperlink w:anchor="_Toc512518037" w:history="1">
            <w:r w:rsidR="00576736" w:rsidRPr="00CB10F7">
              <w:rPr>
                <w:rStyle w:val="Lienhypertexte"/>
                <w:noProof/>
              </w:rPr>
              <w:t>THEMATIQUE 4 : NUTRITION</w:t>
            </w:r>
            <w:r w:rsidR="00576736">
              <w:rPr>
                <w:noProof/>
                <w:webHidden/>
              </w:rPr>
              <w:tab/>
            </w:r>
            <w:r w:rsidR="00576736">
              <w:rPr>
                <w:noProof/>
                <w:webHidden/>
              </w:rPr>
              <w:fldChar w:fldCharType="begin"/>
            </w:r>
            <w:r w:rsidR="00576736">
              <w:rPr>
                <w:noProof/>
                <w:webHidden/>
              </w:rPr>
              <w:instrText xml:space="preserve"> PAGEREF _Toc512518037 \h </w:instrText>
            </w:r>
            <w:r w:rsidR="00576736">
              <w:rPr>
                <w:noProof/>
                <w:webHidden/>
              </w:rPr>
            </w:r>
            <w:r w:rsidR="00576736">
              <w:rPr>
                <w:noProof/>
                <w:webHidden/>
              </w:rPr>
              <w:fldChar w:fldCharType="separate"/>
            </w:r>
            <w:r w:rsidR="00576736">
              <w:rPr>
                <w:noProof/>
                <w:webHidden/>
              </w:rPr>
              <w:t>51</w:t>
            </w:r>
            <w:r w:rsidR="00576736">
              <w:rPr>
                <w:noProof/>
                <w:webHidden/>
              </w:rPr>
              <w:fldChar w:fldCharType="end"/>
            </w:r>
          </w:hyperlink>
        </w:p>
        <w:p w14:paraId="2E15BA1E"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38" w:history="1">
            <w:r w:rsidR="00576736" w:rsidRPr="00CB10F7">
              <w:rPr>
                <w:rStyle w:val="Lienhypertexte"/>
                <w:noProof/>
              </w:rPr>
              <w:t>4.1. NUTRITION</w:t>
            </w:r>
            <w:r w:rsidR="00576736">
              <w:rPr>
                <w:noProof/>
                <w:webHidden/>
              </w:rPr>
              <w:tab/>
            </w:r>
            <w:r w:rsidR="00576736">
              <w:rPr>
                <w:noProof/>
                <w:webHidden/>
              </w:rPr>
              <w:fldChar w:fldCharType="begin"/>
            </w:r>
            <w:r w:rsidR="00576736">
              <w:rPr>
                <w:noProof/>
                <w:webHidden/>
              </w:rPr>
              <w:instrText xml:space="preserve"> PAGEREF _Toc512518038 \h </w:instrText>
            </w:r>
            <w:r w:rsidR="00576736">
              <w:rPr>
                <w:noProof/>
                <w:webHidden/>
              </w:rPr>
            </w:r>
            <w:r w:rsidR="00576736">
              <w:rPr>
                <w:noProof/>
                <w:webHidden/>
              </w:rPr>
              <w:fldChar w:fldCharType="separate"/>
            </w:r>
            <w:r w:rsidR="00576736">
              <w:rPr>
                <w:noProof/>
                <w:webHidden/>
              </w:rPr>
              <w:t>51</w:t>
            </w:r>
            <w:r w:rsidR="00576736">
              <w:rPr>
                <w:noProof/>
                <w:webHidden/>
              </w:rPr>
              <w:fldChar w:fldCharType="end"/>
            </w:r>
          </w:hyperlink>
        </w:p>
        <w:p w14:paraId="1291E6B2"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39" w:history="1">
            <w:r w:rsidR="00576736" w:rsidRPr="00CB10F7">
              <w:rPr>
                <w:rStyle w:val="Lienhypertexte"/>
                <w:noProof/>
              </w:rPr>
              <w:t>4.2. CONSOMMATION DU SEL IODE DANS LE MENAGE :</w:t>
            </w:r>
            <w:r w:rsidR="00576736">
              <w:rPr>
                <w:noProof/>
                <w:webHidden/>
              </w:rPr>
              <w:tab/>
            </w:r>
            <w:r w:rsidR="00576736">
              <w:rPr>
                <w:noProof/>
                <w:webHidden/>
              </w:rPr>
              <w:fldChar w:fldCharType="begin"/>
            </w:r>
            <w:r w:rsidR="00576736">
              <w:rPr>
                <w:noProof/>
                <w:webHidden/>
              </w:rPr>
              <w:instrText xml:space="preserve"> PAGEREF _Toc512518039 \h </w:instrText>
            </w:r>
            <w:r w:rsidR="00576736">
              <w:rPr>
                <w:noProof/>
                <w:webHidden/>
              </w:rPr>
            </w:r>
            <w:r w:rsidR="00576736">
              <w:rPr>
                <w:noProof/>
                <w:webHidden/>
              </w:rPr>
              <w:fldChar w:fldCharType="separate"/>
            </w:r>
            <w:r w:rsidR="00576736">
              <w:rPr>
                <w:noProof/>
                <w:webHidden/>
              </w:rPr>
              <w:t>54</w:t>
            </w:r>
            <w:r w:rsidR="00576736">
              <w:rPr>
                <w:noProof/>
                <w:webHidden/>
              </w:rPr>
              <w:fldChar w:fldCharType="end"/>
            </w:r>
          </w:hyperlink>
        </w:p>
        <w:p w14:paraId="024BED52" w14:textId="77777777" w:rsidR="00576736" w:rsidRDefault="007B2A87">
          <w:pPr>
            <w:pStyle w:val="TM1"/>
            <w:tabs>
              <w:tab w:val="right" w:leader="dot" w:pos="9467"/>
            </w:tabs>
            <w:rPr>
              <w:rFonts w:asciiTheme="minorHAnsi" w:eastAsiaTheme="minorEastAsia" w:hAnsiTheme="minorHAnsi" w:cstheme="minorBidi"/>
              <w:noProof/>
              <w:lang w:val="en-US" w:eastAsia="en-US"/>
            </w:rPr>
          </w:pPr>
          <w:hyperlink w:anchor="_Toc512518040" w:history="1">
            <w:r w:rsidR="00576736" w:rsidRPr="00CB10F7">
              <w:rPr>
                <w:rStyle w:val="Lienhypertexte"/>
                <w:noProof/>
              </w:rPr>
              <w:t>THEMATIQUE 5 : HYGIENE ET ASSAINISSEMENT.</w:t>
            </w:r>
            <w:r w:rsidR="00576736">
              <w:rPr>
                <w:noProof/>
                <w:webHidden/>
              </w:rPr>
              <w:tab/>
            </w:r>
            <w:r w:rsidR="00576736">
              <w:rPr>
                <w:noProof/>
                <w:webHidden/>
              </w:rPr>
              <w:fldChar w:fldCharType="begin"/>
            </w:r>
            <w:r w:rsidR="00576736">
              <w:rPr>
                <w:noProof/>
                <w:webHidden/>
              </w:rPr>
              <w:instrText xml:space="preserve"> PAGEREF _Toc512518040 \h </w:instrText>
            </w:r>
            <w:r w:rsidR="00576736">
              <w:rPr>
                <w:noProof/>
                <w:webHidden/>
              </w:rPr>
            </w:r>
            <w:r w:rsidR="00576736">
              <w:rPr>
                <w:noProof/>
                <w:webHidden/>
              </w:rPr>
              <w:fldChar w:fldCharType="separate"/>
            </w:r>
            <w:r w:rsidR="00576736">
              <w:rPr>
                <w:noProof/>
                <w:webHidden/>
              </w:rPr>
              <w:t>56</w:t>
            </w:r>
            <w:r w:rsidR="00576736">
              <w:rPr>
                <w:noProof/>
                <w:webHidden/>
              </w:rPr>
              <w:fldChar w:fldCharType="end"/>
            </w:r>
          </w:hyperlink>
        </w:p>
        <w:p w14:paraId="35DC0E2C" w14:textId="77777777" w:rsidR="00576736" w:rsidRDefault="007B2A87">
          <w:pPr>
            <w:pStyle w:val="TM1"/>
            <w:tabs>
              <w:tab w:val="right" w:leader="dot" w:pos="9467"/>
            </w:tabs>
            <w:rPr>
              <w:rFonts w:asciiTheme="minorHAnsi" w:eastAsiaTheme="minorEastAsia" w:hAnsiTheme="minorHAnsi" w:cstheme="minorBidi"/>
              <w:noProof/>
              <w:lang w:val="en-US" w:eastAsia="en-US"/>
            </w:rPr>
          </w:pPr>
          <w:hyperlink w:anchor="_Toc512518041" w:history="1">
            <w:r w:rsidR="00576736" w:rsidRPr="00CB10F7">
              <w:rPr>
                <w:rStyle w:val="Lienhypertexte"/>
                <w:noProof/>
              </w:rPr>
              <w:t>THEMATIQUE 6 : LUTTE CONTRE LA MALADIE</w:t>
            </w:r>
            <w:r w:rsidR="00576736">
              <w:rPr>
                <w:noProof/>
                <w:webHidden/>
              </w:rPr>
              <w:tab/>
            </w:r>
            <w:r w:rsidR="00576736">
              <w:rPr>
                <w:noProof/>
                <w:webHidden/>
              </w:rPr>
              <w:fldChar w:fldCharType="begin"/>
            </w:r>
            <w:r w:rsidR="00576736">
              <w:rPr>
                <w:noProof/>
                <w:webHidden/>
              </w:rPr>
              <w:instrText xml:space="preserve"> PAGEREF _Toc512518041 \h </w:instrText>
            </w:r>
            <w:r w:rsidR="00576736">
              <w:rPr>
                <w:noProof/>
                <w:webHidden/>
              </w:rPr>
            </w:r>
            <w:r w:rsidR="00576736">
              <w:rPr>
                <w:noProof/>
                <w:webHidden/>
              </w:rPr>
              <w:fldChar w:fldCharType="separate"/>
            </w:r>
            <w:r w:rsidR="00576736">
              <w:rPr>
                <w:noProof/>
                <w:webHidden/>
              </w:rPr>
              <w:t>59</w:t>
            </w:r>
            <w:r w:rsidR="00576736">
              <w:rPr>
                <w:noProof/>
                <w:webHidden/>
              </w:rPr>
              <w:fldChar w:fldCharType="end"/>
            </w:r>
          </w:hyperlink>
        </w:p>
        <w:p w14:paraId="56188E58"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42" w:history="1">
            <w:r w:rsidR="00576736" w:rsidRPr="00CB10F7">
              <w:rPr>
                <w:rStyle w:val="Lienhypertexte"/>
                <w:noProof/>
              </w:rPr>
              <w:t>6.1. SURVEILLANCE EPIDEMIOLOGIE A BASE COMMUNAUTAIRE</w:t>
            </w:r>
            <w:r w:rsidR="00576736">
              <w:rPr>
                <w:noProof/>
                <w:webHidden/>
              </w:rPr>
              <w:tab/>
            </w:r>
            <w:r w:rsidR="00576736">
              <w:rPr>
                <w:noProof/>
                <w:webHidden/>
              </w:rPr>
              <w:fldChar w:fldCharType="begin"/>
            </w:r>
            <w:r w:rsidR="00576736">
              <w:rPr>
                <w:noProof/>
                <w:webHidden/>
              </w:rPr>
              <w:instrText xml:space="preserve"> PAGEREF _Toc512518042 \h </w:instrText>
            </w:r>
            <w:r w:rsidR="00576736">
              <w:rPr>
                <w:noProof/>
                <w:webHidden/>
              </w:rPr>
            </w:r>
            <w:r w:rsidR="00576736">
              <w:rPr>
                <w:noProof/>
                <w:webHidden/>
              </w:rPr>
              <w:fldChar w:fldCharType="separate"/>
            </w:r>
            <w:r w:rsidR="00576736">
              <w:rPr>
                <w:noProof/>
                <w:webHidden/>
              </w:rPr>
              <w:t>59</w:t>
            </w:r>
            <w:r w:rsidR="00576736">
              <w:rPr>
                <w:noProof/>
                <w:webHidden/>
              </w:rPr>
              <w:fldChar w:fldCharType="end"/>
            </w:r>
          </w:hyperlink>
        </w:p>
        <w:p w14:paraId="0719A714"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43" w:history="1">
            <w:r w:rsidR="00576736" w:rsidRPr="00CB10F7">
              <w:rPr>
                <w:rStyle w:val="Lienhypertexte"/>
                <w:noProof/>
              </w:rPr>
              <w:t>6.1. LA DRACUNCULOSE (ver de guinée)</w:t>
            </w:r>
            <w:r w:rsidR="00576736">
              <w:rPr>
                <w:noProof/>
                <w:webHidden/>
              </w:rPr>
              <w:tab/>
            </w:r>
            <w:r w:rsidR="00576736">
              <w:rPr>
                <w:noProof/>
                <w:webHidden/>
              </w:rPr>
              <w:fldChar w:fldCharType="begin"/>
            </w:r>
            <w:r w:rsidR="00576736">
              <w:rPr>
                <w:noProof/>
                <w:webHidden/>
              </w:rPr>
              <w:instrText xml:space="preserve"> PAGEREF _Toc512518043 \h </w:instrText>
            </w:r>
            <w:r w:rsidR="00576736">
              <w:rPr>
                <w:noProof/>
                <w:webHidden/>
              </w:rPr>
            </w:r>
            <w:r w:rsidR="00576736">
              <w:rPr>
                <w:noProof/>
                <w:webHidden/>
              </w:rPr>
              <w:fldChar w:fldCharType="separate"/>
            </w:r>
            <w:r w:rsidR="00576736">
              <w:rPr>
                <w:noProof/>
                <w:webHidden/>
              </w:rPr>
              <w:t>61</w:t>
            </w:r>
            <w:r w:rsidR="00576736">
              <w:rPr>
                <w:noProof/>
                <w:webHidden/>
              </w:rPr>
              <w:fldChar w:fldCharType="end"/>
            </w:r>
          </w:hyperlink>
        </w:p>
        <w:p w14:paraId="7E2B6D53"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44" w:history="1">
            <w:r w:rsidR="00576736" w:rsidRPr="00CB10F7">
              <w:rPr>
                <w:rStyle w:val="Lienhypertexte"/>
                <w:noProof/>
              </w:rPr>
              <w:t>6.2. LA LEPRE</w:t>
            </w:r>
            <w:r w:rsidR="00576736">
              <w:rPr>
                <w:noProof/>
                <w:webHidden/>
              </w:rPr>
              <w:tab/>
            </w:r>
            <w:r w:rsidR="00576736">
              <w:rPr>
                <w:noProof/>
                <w:webHidden/>
              </w:rPr>
              <w:fldChar w:fldCharType="begin"/>
            </w:r>
            <w:r w:rsidR="00576736">
              <w:rPr>
                <w:noProof/>
                <w:webHidden/>
              </w:rPr>
              <w:instrText xml:space="preserve"> PAGEREF _Toc512518044 \h </w:instrText>
            </w:r>
            <w:r w:rsidR="00576736">
              <w:rPr>
                <w:noProof/>
                <w:webHidden/>
              </w:rPr>
            </w:r>
            <w:r w:rsidR="00576736">
              <w:rPr>
                <w:noProof/>
                <w:webHidden/>
              </w:rPr>
              <w:fldChar w:fldCharType="separate"/>
            </w:r>
            <w:r w:rsidR="00576736">
              <w:rPr>
                <w:noProof/>
                <w:webHidden/>
              </w:rPr>
              <w:t>63</w:t>
            </w:r>
            <w:r w:rsidR="00576736">
              <w:rPr>
                <w:noProof/>
                <w:webHidden/>
              </w:rPr>
              <w:fldChar w:fldCharType="end"/>
            </w:r>
          </w:hyperlink>
        </w:p>
        <w:p w14:paraId="630DF8CB"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45" w:history="1">
            <w:r w:rsidR="00576736" w:rsidRPr="00CB10F7">
              <w:rPr>
                <w:rStyle w:val="Lienhypertexte"/>
                <w:noProof/>
              </w:rPr>
              <w:t>LA TUBERCULOSE</w:t>
            </w:r>
            <w:r w:rsidR="00576736">
              <w:rPr>
                <w:noProof/>
                <w:webHidden/>
              </w:rPr>
              <w:tab/>
            </w:r>
            <w:r w:rsidR="00576736">
              <w:rPr>
                <w:noProof/>
                <w:webHidden/>
              </w:rPr>
              <w:fldChar w:fldCharType="begin"/>
            </w:r>
            <w:r w:rsidR="00576736">
              <w:rPr>
                <w:noProof/>
                <w:webHidden/>
              </w:rPr>
              <w:instrText xml:space="preserve"> PAGEREF _Toc512518045 \h </w:instrText>
            </w:r>
            <w:r w:rsidR="00576736">
              <w:rPr>
                <w:noProof/>
                <w:webHidden/>
              </w:rPr>
            </w:r>
            <w:r w:rsidR="00576736">
              <w:rPr>
                <w:noProof/>
                <w:webHidden/>
              </w:rPr>
              <w:fldChar w:fldCharType="separate"/>
            </w:r>
            <w:r w:rsidR="00576736">
              <w:rPr>
                <w:noProof/>
                <w:webHidden/>
              </w:rPr>
              <w:t>63</w:t>
            </w:r>
            <w:r w:rsidR="00576736">
              <w:rPr>
                <w:noProof/>
                <w:webHidden/>
              </w:rPr>
              <w:fldChar w:fldCharType="end"/>
            </w:r>
          </w:hyperlink>
        </w:p>
        <w:p w14:paraId="2A0E7677"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46" w:history="1">
            <w:r w:rsidR="00576736" w:rsidRPr="00CB10F7">
              <w:rPr>
                <w:rStyle w:val="Lienhypertexte"/>
                <w:noProof/>
              </w:rPr>
              <w:t>6 .3.- L’ULCERE DE BURULI</w:t>
            </w:r>
            <w:r w:rsidR="00576736">
              <w:rPr>
                <w:noProof/>
                <w:webHidden/>
              </w:rPr>
              <w:tab/>
            </w:r>
            <w:r w:rsidR="00576736">
              <w:rPr>
                <w:noProof/>
                <w:webHidden/>
              </w:rPr>
              <w:fldChar w:fldCharType="begin"/>
            </w:r>
            <w:r w:rsidR="00576736">
              <w:rPr>
                <w:noProof/>
                <w:webHidden/>
              </w:rPr>
              <w:instrText xml:space="preserve"> PAGEREF _Toc512518046 \h </w:instrText>
            </w:r>
            <w:r w:rsidR="00576736">
              <w:rPr>
                <w:noProof/>
                <w:webHidden/>
              </w:rPr>
            </w:r>
            <w:r w:rsidR="00576736">
              <w:rPr>
                <w:noProof/>
                <w:webHidden/>
              </w:rPr>
              <w:fldChar w:fldCharType="separate"/>
            </w:r>
            <w:r w:rsidR="00576736">
              <w:rPr>
                <w:noProof/>
                <w:webHidden/>
              </w:rPr>
              <w:t>64</w:t>
            </w:r>
            <w:r w:rsidR="00576736">
              <w:rPr>
                <w:noProof/>
                <w:webHidden/>
              </w:rPr>
              <w:fldChar w:fldCharType="end"/>
            </w:r>
          </w:hyperlink>
        </w:p>
        <w:p w14:paraId="07E36A3B" w14:textId="77777777" w:rsidR="00576736" w:rsidRDefault="007B2A87">
          <w:pPr>
            <w:pStyle w:val="TM2"/>
            <w:tabs>
              <w:tab w:val="left" w:pos="880"/>
              <w:tab w:val="right" w:leader="dot" w:pos="9467"/>
            </w:tabs>
            <w:rPr>
              <w:rFonts w:asciiTheme="minorHAnsi" w:eastAsiaTheme="minorEastAsia" w:hAnsiTheme="minorHAnsi" w:cstheme="minorBidi"/>
              <w:noProof/>
              <w:lang w:val="en-US" w:eastAsia="en-US"/>
            </w:rPr>
          </w:pPr>
          <w:hyperlink w:anchor="_Toc512518047" w:history="1">
            <w:r w:rsidR="00576736" w:rsidRPr="00CB10F7">
              <w:rPr>
                <w:rStyle w:val="Lienhypertexte"/>
                <w:b/>
                <w:noProof/>
              </w:rPr>
              <w:t>6.3.</w:t>
            </w:r>
            <w:r w:rsidR="00576736">
              <w:rPr>
                <w:rFonts w:asciiTheme="minorHAnsi" w:eastAsiaTheme="minorEastAsia" w:hAnsiTheme="minorHAnsi" w:cstheme="minorBidi"/>
                <w:noProof/>
                <w:lang w:val="en-US" w:eastAsia="en-US"/>
              </w:rPr>
              <w:tab/>
            </w:r>
            <w:r w:rsidR="00576736" w:rsidRPr="00CB10F7">
              <w:rPr>
                <w:rStyle w:val="Lienhypertexte"/>
                <w:noProof/>
              </w:rPr>
              <w:t>L’ONCHOCERCOSE</w:t>
            </w:r>
            <w:r w:rsidR="00576736">
              <w:rPr>
                <w:noProof/>
                <w:webHidden/>
              </w:rPr>
              <w:tab/>
            </w:r>
            <w:r w:rsidR="00576736">
              <w:rPr>
                <w:noProof/>
                <w:webHidden/>
              </w:rPr>
              <w:fldChar w:fldCharType="begin"/>
            </w:r>
            <w:r w:rsidR="00576736">
              <w:rPr>
                <w:noProof/>
                <w:webHidden/>
              </w:rPr>
              <w:instrText xml:space="preserve"> PAGEREF _Toc512518047 \h </w:instrText>
            </w:r>
            <w:r w:rsidR="00576736">
              <w:rPr>
                <w:noProof/>
                <w:webHidden/>
              </w:rPr>
            </w:r>
            <w:r w:rsidR="00576736">
              <w:rPr>
                <w:noProof/>
                <w:webHidden/>
              </w:rPr>
              <w:fldChar w:fldCharType="separate"/>
            </w:r>
            <w:r w:rsidR="00576736">
              <w:rPr>
                <w:noProof/>
                <w:webHidden/>
              </w:rPr>
              <w:t>65</w:t>
            </w:r>
            <w:r w:rsidR="00576736">
              <w:rPr>
                <w:noProof/>
                <w:webHidden/>
              </w:rPr>
              <w:fldChar w:fldCharType="end"/>
            </w:r>
          </w:hyperlink>
        </w:p>
        <w:p w14:paraId="3A6F1959"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48" w:history="1">
            <w:r w:rsidR="00576736" w:rsidRPr="00CB10F7">
              <w:rPr>
                <w:rStyle w:val="Lienhypertexte"/>
                <w:noProof/>
              </w:rPr>
              <w:t>6.4.- LA BILHARZIOSE</w:t>
            </w:r>
            <w:r w:rsidR="00576736">
              <w:rPr>
                <w:noProof/>
                <w:webHidden/>
              </w:rPr>
              <w:tab/>
            </w:r>
            <w:r w:rsidR="00576736">
              <w:rPr>
                <w:noProof/>
                <w:webHidden/>
              </w:rPr>
              <w:fldChar w:fldCharType="begin"/>
            </w:r>
            <w:r w:rsidR="00576736">
              <w:rPr>
                <w:noProof/>
                <w:webHidden/>
              </w:rPr>
              <w:instrText xml:space="preserve"> PAGEREF _Toc512518048 \h </w:instrText>
            </w:r>
            <w:r w:rsidR="00576736">
              <w:rPr>
                <w:noProof/>
                <w:webHidden/>
              </w:rPr>
            </w:r>
            <w:r w:rsidR="00576736">
              <w:rPr>
                <w:noProof/>
                <w:webHidden/>
              </w:rPr>
              <w:fldChar w:fldCharType="separate"/>
            </w:r>
            <w:r w:rsidR="00576736">
              <w:rPr>
                <w:noProof/>
                <w:webHidden/>
              </w:rPr>
              <w:t>65</w:t>
            </w:r>
            <w:r w:rsidR="00576736">
              <w:rPr>
                <w:noProof/>
                <w:webHidden/>
              </w:rPr>
              <w:fldChar w:fldCharType="end"/>
            </w:r>
          </w:hyperlink>
        </w:p>
        <w:p w14:paraId="532C42D9"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49" w:history="1">
            <w:r w:rsidR="00576736" w:rsidRPr="00CB10F7">
              <w:rPr>
                <w:rStyle w:val="Lienhypertexte"/>
                <w:noProof/>
              </w:rPr>
              <w:t>6.5.- LA TRYPANOSOMIASE</w:t>
            </w:r>
            <w:r w:rsidR="00576736">
              <w:rPr>
                <w:noProof/>
                <w:webHidden/>
              </w:rPr>
              <w:tab/>
            </w:r>
            <w:r w:rsidR="00576736">
              <w:rPr>
                <w:noProof/>
                <w:webHidden/>
              </w:rPr>
              <w:fldChar w:fldCharType="begin"/>
            </w:r>
            <w:r w:rsidR="00576736">
              <w:rPr>
                <w:noProof/>
                <w:webHidden/>
              </w:rPr>
              <w:instrText xml:space="preserve"> PAGEREF _Toc512518049 \h </w:instrText>
            </w:r>
            <w:r w:rsidR="00576736">
              <w:rPr>
                <w:noProof/>
                <w:webHidden/>
              </w:rPr>
            </w:r>
            <w:r w:rsidR="00576736">
              <w:rPr>
                <w:noProof/>
                <w:webHidden/>
              </w:rPr>
              <w:fldChar w:fldCharType="separate"/>
            </w:r>
            <w:r w:rsidR="00576736">
              <w:rPr>
                <w:noProof/>
                <w:webHidden/>
              </w:rPr>
              <w:t>66</w:t>
            </w:r>
            <w:r w:rsidR="00576736">
              <w:rPr>
                <w:noProof/>
                <w:webHidden/>
              </w:rPr>
              <w:fldChar w:fldCharType="end"/>
            </w:r>
          </w:hyperlink>
        </w:p>
        <w:p w14:paraId="640D5EAA"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50" w:history="1">
            <w:r w:rsidR="00576736" w:rsidRPr="00CB10F7">
              <w:rPr>
                <w:rStyle w:val="Lienhypertexte"/>
                <w:noProof/>
              </w:rPr>
              <w:t>6.6.- LA FILARIOSE LYMPHATIQUE</w:t>
            </w:r>
            <w:r w:rsidR="00576736">
              <w:rPr>
                <w:noProof/>
                <w:webHidden/>
              </w:rPr>
              <w:tab/>
            </w:r>
            <w:r w:rsidR="00576736">
              <w:rPr>
                <w:noProof/>
                <w:webHidden/>
              </w:rPr>
              <w:fldChar w:fldCharType="begin"/>
            </w:r>
            <w:r w:rsidR="00576736">
              <w:rPr>
                <w:noProof/>
                <w:webHidden/>
              </w:rPr>
              <w:instrText xml:space="preserve"> PAGEREF _Toc512518050 \h </w:instrText>
            </w:r>
            <w:r w:rsidR="00576736">
              <w:rPr>
                <w:noProof/>
                <w:webHidden/>
              </w:rPr>
            </w:r>
            <w:r w:rsidR="00576736">
              <w:rPr>
                <w:noProof/>
                <w:webHidden/>
              </w:rPr>
              <w:fldChar w:fldCharType="separate"/>
            </w:r>
            <w:r w:rsidR="00576736">
              <w:rPr>
                <w:noProof/>
                <w:webHidden/>
              </w:rPr>
              <w:t>66</w:t>
            </w:r>
            <w:r w:rsidR="00576736">
              <w:rPr>
                <w:noProof/>
                <w:webHidden/>
              </w:rPr>
              <w:fldChar w:fldCharType="end"/>
            </w:r>
          </w:hyperlink>
        </w:p>
        <w:p w14:paraId="6FF585CF"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51" w:history="1">
            <w:r w:rsidR="00576736" w:rsidRPr="00CB10F7">
              <w:rPr>
                <w:rStyle w:val="Lienhypertexte"/>
                <w:noProof/>
              </w:rPr>
              <w:t>6.7.- LES IST &amp; VIH/SIDA</w:t>
            </w:r>
            <w:r w:rsidR="00576736">
              <w:rPr>
                <w:noProof/>
                <w:webHidden/>
              </w:rPr>
              <w:tab/>
            </w:r>
            <w:r w:rsidR="00576736">
              <w:rPr>
                <w:noProof/>
                <w:webHidden/>
              </w:rPr>
              <w:fldChar w:fldCharType="begin"/>
            </w:r>
            <w:r w:rsidR="00576736">
              <w:rPr>
                <w:noProof/>
                <w:webHidden/>
              </w:rPr>
              <w:instrText xml:space="preserve"> PAGEREF _Toc512518051 \h </w:instrText>
            </w:r>
            <w:r w:rsidR="00576736">
              <w:rPr>
                <w:noProof/>
                <w:webHidden/>
              </w:rPr>
            </w:r>
            <w:r w:rsidR="00576736">
              <w:rPr>
                <w:noProof/>
                <w:webHidden/>
              </w:rPr>
              <w:fldChar w:fldCharType="separate"/>
            </w:r>
            <w:r w:rsidR="00576736">
              <w:rPr>
                <w:noProof/>
                <w:webHidden/>
              </w:rPr>
              <w:t>67</w:t>
            </w:r>
            <w:r w:rsidR="00576736">
              <w:rPr>
                <w:noProof/>
                <w:webHidden/>
              </w:rPr>
              <w:fldChar w:fldCharType="end"/>
            </w:r>
          </w:hyperlink>
        </w:p>
        <w:p w14:paraId="391B3F2D"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52" w:history="1">
            <w:r w:rsidR="00576736" w:rsidRPr="00CB10F7">
              <w:rPr>
                <w:rStyle w:val="Lienhypertexte"/>
                <w:b/>
                <w:noProof/>
              </w:rPr>
              <w:t>6.8.- HYPERTENSION ARTERIELLE</w:t>
            </w:r>
            <w:r w:rsidR="00576736">
              <w:rPr>
                <w:noProof/>
                <w:webHidden/>
              </w:rPr>
              <w:tab/>
            </w:r>
            <w:r w:rsidR="00576736">
              <w:rPr>
                <w:noProof/>
                <w:webHidden/>
              </w:rPr>
              <w:fldChar w:fldCharType="begin"/>
            </w:r>
            <w:r w:rsidR="00576736">
              <w:rPr>
                <w:noProof/>
                <w:webHidden/>
              </w:rPr>
              <w:instrText xml:space="preserve"> PAGEREF _Toc512518052 \h </w:instrText>
            </w:r>
            <w:r w:rsidR="00576736">
              <w:rPr>
                <w:noProof/>
                <w:webHidden/>
              </w:rPr>
            </w:r>
            <w:r w:rsidR="00576736">
              <w:rPr>
                <w:noProof/>
                <w:webHidden/>
              </w:rPr>
              <w:fldChar w:fldCharType="separate"/>
            </w:r>
            <w:r w:rsidR="00576736">
              <w:rPr>
                <w:noProof/>
                <w:webHidden/>
              </w:rPr>
              <w:t>69</w:t>
            </w:r>
            <w:r w:rsidR="00576736">
              <w:rPr>
                <w:noProof/>
                <w:webHidden/>
              </w:rPr>
              <w:fldChar w:fldCharType="end"/>
            </w:r>
          </w:hyperlink>
        </w:p>
        <w:p w14:paraId="65536741"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53" w:history="1">
            <w:r w:rsidR="00576736" w:rsidRPr="00CB10F7">
              <w:rPr>
                <w:rStyle w:val="Lienhypertexte"/>
                <w:noProof/>
              </w:rPr>
              <w:t>6.9.- DIABETE</w:t>
            </w:r>
            <w:r w:rsidR="00576736">
              <w:rPr>
                <w:noProof/>
                <w:webHidden/>
              </w:rPr>
              <w:tab/>
            </w:r>
            <w:r w:rsidR="00576736">
              <w:rPr>
                <w:noProof/>
                <w:webHidden/>
              </w:rPr>
              <w:fldChar w:fldCharType="begin"/>
            </w:r>
            <w:r w:rsidR="00576736">
              <w:rPr>
                <w:noProof/>
                <w:webHidden/>
              </w:rPr>
              <w:instrText xml:space="preserve"> PAGEREF _Toc512518053 \h </w:instrText>
            </w:r>
            <w:r w:rsidR="00576736">
              <w:rPr>
                <w:noProof/>
                <w:webHidden/>
              </w:rPr>
            </w:r>
            <w:r w:rsidR="00576736">
              <w:rPr>
                <w:noProof/>
                <w:webHidden/>
              </w:rPr>
              <w:fldChar w:fldCharType="separate"/>
            </w:r>
            <w:r w:rsidR="00576736">
              <w:rPr>
                <w:noProof/>
                <w:webHidden/>
              </w:rPr>
              <w:t>69</w:t>
            </w:r>
            <w:r w:rsidR="00576736">
              <w:rPr>
                <w:noProof/>
                <w:webHidden/>
              </w:rPr>
              <w:fldChar w:fldCharType="end"/>
            </w:r>
          </w:hyperlink>
        </w:p>
        <w:p w14:paraId="4BAD1482"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54" w:history="1">
            <w:r w:rsidR="00576736" w:rsidRPr="00CB10F7">
              <w:rPr>
                <w:rStyle w:val="Lienhypertexte"/>
                <w:noProof/>
              </w:rPr>
              <w:t>6.10.- CANCERS</w:t>
            </w:r>
            <w:r w:rsidR="00576736">
              <w:rPr>
                <w:noProof/>
                <w:webHidden/>
              </w:rPr>
              <w:tab/>
            </w:r>
            <w:r w:rsidR="00576736">
              <w:rPr>
                <w:noProof/>
                <w:webHidden/>
              </w:rPr>
              <w:fldChar w:fldCharType="begin"/>
            </w:r>
            <w:r w:rsidR="00576736">
              <w:rPr>
                <w:noProof/>
                <w:webHidden/>
              </w:rPr>
              <w:instrText xml:space="preserve"> PAGEREF _Toc512518054 \h </w:instrText>
            </w:r>
            <w:r w:rsidR="00576736">
              <w:rPr>
                <w:noProof/>
                <w:webHidden/>
              </w:rPr>
            </w:r>
            <w:r w:rsidR="00576736">
              <w:rPr>
                <w:noProof/>
                <w:webHidden/>
              </w:rPr>
              <w:fldChar w:fldCharType="separate"/>
            </w:r>
            <w:r w:rsidR="00576736">
              <w:rPr>
                <w:noProof/>
                <w:webHidden/>
              </w:rPr>
              <w:t>70</w:t>
            </w:r>
            <w:r w:rsidR="00576736">
              <w:rPr>
                <w:noProof/>
                <w:webHidden/>
              </w:rPr>
              <w:fldChar w:fldCharType="end"/>
            </w:r>
          </w:hyperlink>
        </w:p>
        <w:p w14:paraId="49F8AEA5"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55" w:history="1">
            <w:r w:rsidR="00576736" w:rsidRPr="00CB10F7">
              <w:rPr>
                <w:rStyle w:val="Lienhypertexte"/>
                <w:noProof/>
              </w:rPr>
              <w:t>6.11.- LA DREPANOCYTOSE</w:t>
            </w:r>
            <w:r w:rsidR="00576736">
              <w:rPr>
                <w:noProof/>
                <w:webHidden/>
              </w:rPr>
              <w:tab/>
            </w:r>
            <w:r w:rsidR="00576736">
              <w:rPr>
                <w:noProof/>
                <w:webHidden/>
              </w:rPr>
              <w:fldChar w:fldCharType="begin"/>
            </w:r>
            <w:r w:rsidR="00576736">
              <w:rPr>
                <w:noProof/>
                <w:webHidden/>
              </w:rPr>
              <w:instrText xml:space="preserve"> PAGEREF _Toc512518055 \h </w:instrText>
            </w:r>
            <w:r w:rsidR="00576736">
              <w:rPr>
                <w:noProof/>
                <w:webHidden/>
              </w:rPr>
            </w:r>
            <w:r w:rsidR="00576736">
              <w:rPr>
                <w:noProof/>
                <w:webHidden/>
              </w:rPr>
              <w:fldChar w:fldCharType="separate"/>
            </w:r>
            <w:r w:rsidR="00576736">
              <w:rPr>
                <w:noProof/>
                <w:webHidden/>
              </w:rPr>
              <w:t>72</w:t>
            </w:r>
            <w:r w:rsidR="00576736">
              <w:rPr>
                <w:noProof/>
                <w:webHidden/>
              </w:rPr>
              <w:fldChar w:fldCharType="end"/>
            </w:r>
          </w:hyperlink>
        </w:p>
        <w:p w14:paraId="6450CD9A" w14:textId="77777777" w:rsidR="00576736" w:rsidRDefault="007B2A87">
          <w:pPr>
            <w:pStyle w:val="TM1"/>
            <w:tabs>
              <w:tab w:val="right" w:leader="dot" w:pos="9467"/>
            </w:tabs>
            <w:rPr>
              <w:rFonts w:asciiTheme="minorHAnsi" w:eastAsiaTheme="minorEastAsia" w:hAnsiTheme="minorHAnsi" w:cstheme="minorBidi"/>
              <w:noProof/>
              <w:lang w:val="en-US" w:eastAsia="en-US"/>
            </w:rPr>
          </w:pPr>
          <w:hyperlink w:anchor="_Toc512518056" w:history="1">
            <w:r w:rsidR="00576736" w:rsidRPr="00CB10F7">
              <w:rPr>
                <w:rStyle w:val="Lienhypertexte"/>
                <w:noProof/>
              </w:rPr>
              <w:t>THEMATIQUE 7 : COMMUNICATIONS</w:t>
            </w:r>
            <w:r w:rsidR="00576736">
              <w:rPr>
                <w:noProof/>
                <w:webHidden/>
              </w:rPr>
              <w:tab/>
            </w:r>
            <w:r w:rsidR="00576736">
              <w:rPr>
                <w:noProof/>
                <w:webHidden/>
              </w:rPr>
              <w:fldChar w:fldCharType="begin"/>
            </w:r>
            <w:r w:rsidR="00576736">
              <w:rPr>
                <w:noProof/>
                <w:webHidden/>
              </w:rPr>
              <w:instrText xml:space="preserve"> PAGEREF _Toc512518056 \h </w:instrText>
            </w:r>
            <w:r w:rsidR="00576736">
              <w:rPr>
                <w:noProof/>
                <w:webHidden/>
              </w:rPr>
            </w:r>
            <w:r w:rsidR="00576736">
              <w:rPr>
                <w:noProof/>
                <w:webHidden/>
              </w:rPr>
              <w:fldChar w:fldCharType="separate"/>
            </w:r>
            <w:r w:rsidR="00576736">
              <w:rPr>
                <w:noProof/>
                <w:webHidden/>
              </w:rPr>
              <w:t>72</w:t>
            </w:r>
            <w:r w:rsidR="00576736">
              <w:rPr>
                <w:noProof/>
                <w:webHidden/>
              </w:rPr>
              <w:fldChar w:fldCharType="end"/>
            </w:r>
          </w:hyperlink>
        </w:p>
        <w:p w14:paraId="0AEC68BC"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57" w:history="1">
            <w:r w:rsidR="00576736" w:rsidRPr="00CB10F7">
              <w:rPr>
                <w:rStyle w:val="Lienhypertexte"/>
                <w:noProof/>
              </w:rPr>
              <w:t>7.1.  Le Continuum du Changement de Comportement ou Etapes du processus de changement de comportement :</w:t>
            </w:r>
            <w:r w:rsidR="00576736">
              <w:rPr>
                <w:noProof/>
                <w:webHidden/>
              </w:rPr>
              <w:tab/>
            </w:r>
            <w:r w:rsidR="00576736">
              <w:rPr>
                <w:noProof/>
                <w:webHidden/>
              </w:rPr>
              <w:fldChar w:fldCharType="begin"/>
            </w:r>
            <w:r w:rsidR="00576736">
              <w:rPr>
                <w:noProof/>
                <w:webHidden/>
              </w:rPr>
              <w:instrText xml:space="preserve"> PAGEREF _Toc512518057 \h </w:instrText>
            </w:r>
            <w:r w:rsidR="00576736">
              <w:rPr>
                <w:noProof/>
                <w:webHidden/>
              </w:rPr>
            </w:r>
            <w:r w:rsidR="00576736">
              <w:rPr>
                <w:noProof/>
                <w:webHidden/>
              </w:rPr>
              <w:fldChar w:fldCharType="separate"/>
            </w:r>
            <w:r w:rsidR="00576736">
              <w:rPr>
                <w:noProof/>
                <w:webHidden/>
              </w:rPr>
              <w:t>74</w:t>
            </w:r>
            <w:r w:rsidR="00576736">
              <w:rPr>
                <w:noProof/>
                <w:webHidden/>
              </w:rPr>
              <w:fldChar w:fldCharType="end"/>
            </w:r>
          </w:hyperlink>
        </w:p>
        <w:p w14:paraId="2A7ABB55"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58" w:history="1">
            <w:r w:rsidR="00576736" w:rsidRPr="00CB10F7">
              <w:rPr>
                <w:rStyle w:val="Lienhypertexte"/>
                <w:noProof/>
              </w:rPr>
              <w:t>7.2.  Segmentation des audiences /cibles pour la communication.</w:t>
            </w:r>
            <w:r w:rsidR="00576736">
              <w:rPr>
                <w:noProof/>
                <w:webHidden/>
              </w:rPr>
              <w:tab/>
            </w:r>
            <w:r w:rsidR="00576736">
              <w:rPr>
                <w:noProof/>
                <w:webHidden/>
              </w:rPr>
              <w:fldChar w:fldCharType="begin"/>
            </w:r>
            <w:r w:rsidR="00576736">
              <w:rPr>
                <w:noProof/>
                <w:webHidden/>
              </w:rPr>
              <w:instrText xml:space="preserve"> PAGEREF _Toc512518058 \h </w:instrText>
            </w:r>
            <w:r w:rsidR="00576736">
              <w:rPr>
                <w:noProof/>
                <w:webHidden/>
              </w:rPr>
            </w:r>
            <w:r w:rsidR="00576736">
              <w:rPr>
                <w:noProof/>
                <w:webHidden/>
              </w:rPr>
              <w:fldChar w:fldCharType="separate"/>
            </w:r>
            <w:r w:rsidR="00576736">
              <w:rPr>
                <w:noProof/>
                <w:webHidden/>
              </w:rPr>
              <w:t>75</w:t>
            </w:r>
            <w:r w:rsidR="00576736">
              <w:rPr>
                <w:noProof/>
                <w:webHidden/>
              </w:rPr>
              <w:fldChar w:fldCharType="end"/>
            </w:r>
          </w:hyperlink>
        </w:p>
        <w:p w14:paraId="417166D9"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59" w:history="1">
            <w:r w:rsidR="00576736" w:rsidRPr="00CB10F7">
              <w:rPr>
                <w:rStyle w:val="Lienhypertexte"/>
                <w:noProof/>
              </w:rPr>
              <w:t>7.3.- Exécution d’un counseling/ entretien individuel.</w:t>
            </w:r>
            <w:r w:rsidR="00576736">
              <w:rPr>
                <w:noProof/>
                <w:webHidden/>
              </w:rPr>
              <w:tab/>
            </w:r>
            <w:r w:rsidR="00576736">
              <w:rPr>
                <w:noProof/>
                <w:webHidden/>
              </w:rPr>
              <w:fldChar w:fldCharType="begin"/>
            </w:r>
            <w:r w:rsidR="00576736">
              <w:rPr>
                <w:noProof/>
                <w:webHidden/>
              </w:rPr>
              <w:instrText xml:space="preserve"> PAGEREF _Toc512518059 \h </w:instrText>
            </w:r>
            <w:r w:rsidR="00576736">
              <w:rPr>
                <w:noProof/>
                <w:webHidden/>
              </w:rPr>
            </w:r>
            <w:r w:rsidR="00576736">
              <w:rPr>
                <w:noProof/>
                <w:webHidden/>
              </w:rPr>
              <w:fldChar w:fldCharType="separate"/>
            </w:r>
            <w:r w:rsidR="00576736">
              <w:rPr>
                <w:noProof/>
                <w:webHidden/>
              </w:rPr>
              <w:t>76</w:t>
            </w:r>
            <w:r w:rsidR="00576736">
              <w:rPr>
                <w:noProof/>
                <w:webHidden/>
              </w:rPr>
              <w:fldChar w:fldCharType="end"/>
            </w:r>
          </w:hyperlink>
        </w:p>
        <w:p w14:paraId="36836ACC"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60" w:history="1">
            <w:r w:rsidR="00576736" w:rsidRPr="00CB10F7">
              <w:rPr>
                <w:rStyle w:val="Lienhypertexte"/>
                <w:noProof/>
              </w:rPr>
              <w:t>7.4. LA VISITE A DOMICILE (VAD)</w:t>
            </w:r>
            <w:r w:rsidR="00576736">
              <w:rPr>
                <w:noProof/>
                <w:webHidden/>
              </w:rPr>
              <w:tab/>
            </w:r>
            <w:r w:rsidR="00576736">
              <w:rPr>
                <w:noProof/>
                <w:webHidden/>
              </w:rPr>
              <w:fldChar w:fldCharType="begin"/>
            </w:r>
            <w:r w:rsidR="00576736">
              <w:rPr>
                <w:noProof/>
                <w:webHidden/>
              </w:rPr>
              <w:instrText xml:space="preserve"> PAGEREF _Toc512518060 \h </w:instrText>
            </w:r>
            <w:r w:rsidR="00576736">
              <w:rPr>
                <w:noProof/>
                <w:webHidden/>
              </w:rPr>
            </w:r>
            <w:r w:rsidR="00576736">
              <w:rPr>
                <w:noProof/>
                <w:webHidden/>
              </w:rPr>
              <w:fldChar w:fldCharType="separate"/>
            </w:r>
            <w:r w:rsidR="00576736">
              <w:rPr>
                <w:noProof/>
                <w:webHidden/>
              </w:rPr>
              <w:t>77</w:t>
            </w:r>
            <w:r w:rsidR="00576736">
              <w:rPr>
                <w:noProof/>
                <w:webHidden/>
              </w:rPr>
              <w:fldChar w:fldCharType="end"/>
            </w:r>
          </w:hyperlink>
        </w:p>
        <w:p w14:paraId="6AA4F763"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61" w:history="1">
            <w:r w:rsidR="00576736" w:rsidRPr="00CB10F7">
              <w:rPr>
                <w:rStyle w:val="Lienhypertexte"/>
                <w:noProof/>
              </w:rPr>
              <w:t>7.5. ANIMATION DE GROUPE</w:t>
            </w:r>
            <w:r w:rsidR="00576736">
              <w:rPr>
                <w:noProof/>
                <w:webHidden/>
              </w:rPr>
              <w:tab/>
            </w:r>
            <w:r w:rsidR="00576736">
              <w:rPr>
                <w:noProof/>
                <w:webHidden/>
              </w:rPr>
              <w:fldChar w:fldCharType="begin"/>
            </w:r>
            <w:r w:rsidR="00576736">
              <w:rPr>
                <w:noProof/>
                <w:webHidden/>
              </w:rPr>
              <w:instrText xml:space="preserve"> PAGEREF _Toc512518061 \h </w:instrText>
            </w:r>
            <w:r w:rsidR="00576736">
              <w:rPr>
                <w:noProof/>
                <w:webHidden/>
              </w:rPr>
            </w:r>
            <w:r w:rsidR="00576736">
              <w:rPr>
                <w:noProof/>
                <w:webHidden/>
              </w:rPr>
              <w:fldChar w:fldCharType="separate"/>
            </w:r>
            <w:r w:rsidR="00576736">
              <w:rPr>
                <w:noProof/>
                <w:webHidden/>
              </w:rPr>
              <w:t>78</w:t>
            </w:r>
            <w:r w:rsidR="00576736">
              <w:rPr>
                <w:noProof/>
                <w:webHidden/>
              </w:rPr>
              <w:fldChar w:fldCharType="end"/>
            </w:r>
          </w:hyperlink>
        </w:p>
        <w:p w14:paraId="55B384A7"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62" w:history="1">
            <w:r w:rsidR="00576736" w:rsidRPr="00CB10F7">
              <w:rPr>
                <w:rStyle w:val="Lienhypertexte"/>
                <w:noProof/>
              </w:rPr>
              <w:t>7.6. - UTILISATION DE LA BOITE A IMAGES</w:t>
            </w:r>
            <w:r w:rsidR="00576736">
              <w:rPr>
                <w:noProof/>
                <w:webHidden/>
              </w:rPr>
              <w:tab/>
            </w:r>
            <w:r w:rsidR="00576736">
              <w:rPr>
                <w:noProof/>
                <w:webHidden/>
              </w:rPr>
              <w:fldChar w:fldCharType="begin"/>
            </w:r>
            <w:r w:rsidR="00576736">
              <w:rPr>
                <w:noProof/>
                <w:webHidden/>
              </w:rPr>
              <w:instrText xml:space="preserve"> PAGEREF _Toc512518062 \h </w:instrText>
            </w:r>
            <w:r w:rsidR="00576736">
              <w:rPr>
                <w:noProof/>
                <w:webHidden/>
              </w:rPr>
            </w:r>
            <w:r w:rsidR="00576736">
              <w:rPr>
                <w:noProof/>
                <w:webHidden/>
              </w:rPr>
              <w:fldChar w:fldCharType="separate"/>
            </w:r>
            <w:r w:rsidR="00576736">
              <w:rPr>
                <w:noProof/>
                <w:webHidden/>
              </w:rPr>
              <w:t>79</w:t>
            </w:r>
            <w:r w:rsidR="00576736">
              <w:rPr>
                <w:noProof/>
                <w:webHidden/>
              </w:rPr>
              <w:fldChar w:fldCharType="end"/>
            </w:r>
          </w:hyperlink>
        </w:p>
        <w:p w14:paraId="62F4E5E3"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63" w:history="1">
            <w:r w:rsidR="00576736" w:rsidRPr="00CB10F7">
              <w:rPr>
                <w:rStyle w:val="Lienhypertexte"/>
                <w:noProof/>
              </w:rPr>
              <w:t>7.7.- MOBILISATION COMMUNAUTAIRE</w:t>
            </w:r>
            <w:r w:rsidR="00576736">
              <w:rPr>
                <w:noProof/>
                <w:webHidden/>
              </w:rPr>
              <w:tab/>
            </w:r>
            <w:r w:rsidR="00576736">
              <w:rPr>
                <w:noProof/>
                <w:webHidden/>
              </w:rPr>
              <w:fldChar w:fldCharType="begin"/>
            </w:r>
            <w:r w:rsidR="00576736">
              <w:rPr>
                <w:noProof/>
                <w:webHidden/>
              </w:rPr>
              <w:instrText xml:space="preserve"> PAGEREF _Toc512518063 \h </w:instrText>
            </w:r>
            <w:r w:rsidR="00576736">
              <w:rPr>
                <w:noProof/>
                <w:webHidden/>
              </w:rPr>
            </w:r>
            <w:r w:rsidR="00576736">
              <w:rPr>
                <w:noProof/>
                <w:webHidden/>
              </w:rPr>
              <w:fldChar w:fldCharType="separate"/>
            </w:r>
            <w:r w:rsidR="00576736">
              <w:rPr>
                <w:noProof/>
                <w:webHidden/>
              </w:rPr>
              <w:t>80</w:t>
            </w:r>
            <w:r w:rsidR="00576736">
              <w:rPr>
                <w:noProof/>
                <w:webHidden/>
              </w:rPr>
              <w:fldChar w:fldCharType="end"/>
            </w:r>
          </w:hyperlink>
        </w:p>
        <w:p w14:paraId="682432E5"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64" w:history="1">
            <w:r w:rsidR="00576736" w:rsidRPr="00CB10F7">
              <w:rPr>
                <w:rStyle w:val="Lienhypertexte"/>
                <w:noProof/>
              </w:rPr>
              <w:t>7.8.- LA NEGOCIATION POUR LE CHANGEMENT DE COMPORTEMENT</w:t>
            </w:r>
            <w:r w:rsidR="00576736">
              <w:rPr>
                <w:noProof/>
                <w:webHidden/>
              </w:rPr>
              <w:tab/>
            </w:r>
            <w:r w:rsidR="00576736">
              <w:rPr>
                <w:noProof/>
                <w:webHidden/>
              </w:rPr>
              <w:fldChar w:fldCharType="begin"/>
            </w:r>
            <w:r w:rsidR="00576736">
              <w:rPr>
                <w:noProof/>
                <w:webHidden/>
              </w:rPr>
              <w:instrText xml:space="preserve"> PAGEREF _Toc512518064 \h </w:instrText>
            </w:r>
            <w:r w:rsidR="00576736">
              <w:rPr>
                <w:noProof/>
                <w:webHidden/>
              </w:rPr>
            </w:r>
            <w:r w:rsidR="00576736">
              <w:rPr>
                <w:noProof/>
                <w:webHidden/>
              </w:rPr>
              <w:fldChar w:fldCharType="separate"/>
            </w:r>
            <w:r w:rsidR="00576736">
              <w:rPr>
                <w:noProof/>
                <w:webHidden/>
              </w:rPr>
              <w:t>81</w:t>
            </w:r>
            <w:r w:rsidR="00576736">
              <w:rPr>
                <w:noProof/>
                <w:webHidden/>
              </w:rPr>
              <w:fldChar w:fldCharType="end"/>
            </w:r>
          </w:hyperlink>
        </w:p>
        <w:p w14:paraId="4FC15794"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65" w:history="1">
            <w:r w:rsidR="00576736" w:rsidRPr="00CB10F7">
              <w:rPr>
                <w:rStyle w:val="Lienhypertexte"/>
                <w:noProof/>
              </w:rPr>
              <w:t>7.9. -JEU DE ROLE</w:t>
            </w:r>
            <w:r w:rsidR="00576736">
              <w:rPr>
                <w:noProof/>
                <w:webHidden/>
              </w:rPr>
              <w:tab/>
            </w:r>
            <w:r w:rsidR="00576736">
              <w:rPr>
                <w:noProof/>
                <w:webHidden/>
              </w:rPr>
              <w:fldChar w:fldCharType="begin"/>
            </w:r>
            <w:r w:rsidR="00576736">
              <w:rPr>
                <w:noProof/>
                <w:webHidden/>
              </w:rPr>
              <w:instrText xml:space="preserve"> PAGEREF _Toc512518065 \h </w:instrText>
            </w:r>
            <w:r w:rsidR="00576736">
              <w:rPr>
                <w:noProof/>
                <w:webHidden/>
              </w:rPr>
            </w:r>
            <w:r w:rsidR="00576736">
              <w:rPr>
                <w:noProof/>
                <w:webHidden/>
              </w:rPr>
              <w:fldChar w:fldCharType="separate"/>
            </w:r>
            <w:r w:rsidR="00576736">
              <w:rPr>
                <w:noProof/>
                <w:webHidden/>
              </w:rPr>
              <w:t>82</w:t>
            </w:r>
            <w:r w:rsidR="00576736">
              <w:rPr>
                <w:noProof/>
                <w:webHidden/>
              </w:rPr>
              <w:fldChar w:fldCharType="end"/>
            </w:r>
          </w:hyperlink>
        </w:p>
        <w:p w14:paraId="4749A12E" w14:textId="77777777" w:rsidR="00576736" w:rsidRDefault="007B2A87">
          <w:pPr>
            <w:pStyle w:val="TM1"/>
            <w:tabs>
              <w:tab w:val="right" w:leader="dot" w:pos="9467"/>
            </w:tabs>
            <w:rPr>
              <w:rFonts w:asciiTheme="minorHAnsi" w:eastAsiaTheme="minorEastAsia" w:hAnsiTheme="minorHAnsi" w:cstheme="minorBidi"/>
              <w:noProof/>
              <w:lang w:val="en-US" w:eastAsia="en-US"/>
            </w:rPr>
          </w:pPr>
          <w:hyperlink w:anchor="_Toc512518066" w:history="1">
            <w:r w:rsidR="00576736" w:rsidRPr="00CB10F7">
              <w:rPr>
                <w:rStyle w:val="Lienhypertexte"/>
                <w:noProof/>
              </w:rPr>
              <w:t>THEMATIQUE 8 : SUIVI/ EVALUATION</w:t>
            </w:r>
            <w:r w:rsidR="00576736">
              <w:rPr>
                <w:noProof/>
                <w:webHidden/>
              </w:rPr>
              <w:tab/>
            </w:r>
            <w:r w:rsidR="00576736">
              <w:rPr>
                <w:noProof/>
                <w:webHidden/>
              </w:rPr>
              <w:fldChar w:fldCharType="begin"/>
            </w:r>
            <w:r w:rsidR="00576736">
              <w:rPr>
                <w:noProof/>
                <w:webHidden/>
              </w:rPr>
              <w:instrText xml:space="preserve"> PAGEREF _Toc512518066 \h </w:instrText>
            </w:r>
            <w:r w:rsidR="00576736">
              <w:rPr>
                <w:noProof/>
                <w:webHidden/>
              </w:rPr>
            </w:r>
            <w:r w:rsidR="00576736">
              <w:rPr>
                <w:noProof/>
                <w:webHidden/>
              </w:rPr>
              <w:fldChar w:fldCharType="separate"/>
            </w:r>
            <w:r w:rsidR="00576736">
              <w:rPr>
                <w:noProof/>
                <w:webHidden/>
              </w:rPr>
              <w:t>84</w:t>
            </w:r>
            <w:r w:rsidR="00576736">
              <w:rPr>
                <w:noProof/>
                <w:webHidden/>
              </w:rPr>
              <w:fldChar w:fldCharType="end"/>
            </w:r>
          </w:hyperlink>
        </w:p>
        <w:p w14:paraId="6EB9486F"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67" w:history="1">
            <w:r w:rsidR="00576736" w:rsidRPr="00CB10F7">
              <w:rPr>
                <w:rStyle w:val="Lienhypertexte"/>
                <w:noProof/>
              </w:rPr>
              <w:t>8.1.- Supervision.</w:t>
            </w:r>
            <w:r w:rsidR="00576736">
              <w:rPr>
                <w:noProof/>
                <w:webHidden/>
              </w:rPr>
              <w:tab/>
            </w:r>
            <w:r w:rsidR="00576736">
              <w:rPr>
                <w:noProof/>
                <w:webHidden/>
              </w:rPr>
              <w:fldChar w:fldCharType="begin"/>
            </w:r>
            <w:r w:rsidR="00576736">
              <w:rPr>
                <w:noProof/>
                <w:webHidden/>
              </w:rPr>
              <w:instrText xml:space="preserve"> PAGEREF _Toc512518067 \h </w:instrText>
            </w:r>
            <w:r w:rsidR="00576736">
              <w:rPr>
                <w:noProof/>
                <w:webHidden/>
              </w:rPr>
            </w:r>
            <w:r w:rsidR="00576736">
              <w:rPr>
                <w:noProof/>
                <w:webHidden/>
              </w:rPr>
              <w:fldChar w:fldCharType="separate"/>
            </w:r>
            <w:r w:rsidR="00576736">
              <w:rPr>
                <w:noProof/>
                <w:webHidden/>
              </w:rPr>
              <w:t>84</w:t>
            </w:r>
            <w:r w:rsidR="00576736">
              <w:rPr>
                <w:noProof/>
                <w:webHidden/>
              </w:rPr>
              <w:fldChar w:fldCharType="end"/>
            </w:r>
          </w:hyperlink>
        </w:p>
        <w:p w14:paraId="551CCBA6"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68" w:history="1">
            <w:r w:rsidR="00576736" w:rsidRPr="00CB10F7">
              <w:rPr>
                <w:rStyle w:val="Lienhypertexte"/>
                <w:noProof/>
              </w:rPr>
              <w:t>Rythme des supervisions formatives</w:t>
            </w:r>
            <w:r w:rsidR="00576736" w:rsidRPr="00CB10F7">
              <w:rPr>
                <w:rStyle w:val="Lienhypertexte"/>
                <w:b/>
                <w:noProof/>
              </w:rPr>
              <w:t> :</w:t>
            </w:r>
            <w:r w:rsidR="00576736">
              <w:rPr>
                <w:noProof/>
                <w:webHidden/>
              </w:rPr>
              <w:tab/>
            </w:r>
            <w:r w:rsidR="00576736">
              <w:rPr>
                <w:noProof/>
                <w:webHidden/>
              </w:rPr>
              <w:fldChar w:fldCharType="begin"/>
            </w:r>
            <w:r w:rsidR="00576736">
              <w:rPr>
                <w:noProof/>
                <w:webHidden/>
              </w:rPr>
              <w:instrText xml:space="preserve"> PAGEREF _Toc512518068 \h </w:instrText>
            </w:r>
            <w:r w:rsidR="00576736">
              <w:rPr>
                <w:noProof/>
                <w:webHidden/>
              </w:rPr>
            </w:r>
            <w:r w:rsidR="00576736">
              <w:rPr>
                <w:noProof/>
                <w:webHidden/>
              </w:rPr>
              <w:fldChar w:fldCharType="separate"/>
            </w:r>
            <w:r w:rsidR="00576736">
              <w:rPr>
                <w:noProof/>
                <w:webHidden/>
              </w:rPr>
              <w:t>87</w:t>
            </w:r>
            <w:r w:rsidR="00576736">
              <w:rPr>
                <w:noProof/>
                <w:webHidden/>
              </w:rPr>
              <w:fldChar w:fldCharType="end"/>
            </w:r>
          </w:hyperlink>
        </w:p>
        <w:p w14:paraId="4CBD8CED" w14:textId="77777777" w:rsidR="00576736" w:rsidRDefault="007B2A87">
          <w:pPr>
            <w:pStyle w:val="TM2"/>
            <w:tabs>
              <w:tab w:val="right" w:leader="dot" w:pos="9467"/>
            </w:tabs>
            <w:rPr>
              <w:rFonts w:asciiTheme="minorHAnsi" w:eastAsiaTheme="minorEastAsia" w:hAnsiTheme="minorHAnsi" w:cstheme="minorBidi"/>
              <w:noProof/>
              <w:lang w:val="en-US" w:eastAsia="en-US"/>
            </w:rPr>
          </w:pPr>
          <w:hyperlink w:anchor="_Toc512518069" w:history="1">
            <w:r w:rsidR="00576736" w:rsidRPr="00CB10F7">
              <w:rPr>
                <w:rStyle w:val="Lienhypertexte"/>
                <w:noProof/>
              </w:rPr>
              <w:t>8.2.- MONITORAGE, SUIVI, ET RAPPORTAGE</w:t>
            </w:r>
            <w:r w:rsidR="00576736">
              <w:rPr>
                <w:noProof/>
                <w:webHidden/>
              </w:rPr>
              <w:tab/>
            </w:r>
            <w:r w:rsidR="00576736">
              <w:rPr>
                <w:noProof/>
                <w:webHidden/>
              </w:rPr>
              <w:fldChar w:fldCharType="begin"/>
            </w:r>
            <w:r w:rsidR="00576736">
              <w:rPr>
                <w:noProof/>
                <w:webHidden/>
              </w:rPr>
              <w:instrText xml:space="preserve"> PAGEREF _Toc512518069 \h </w:instrText>
            </w:r>
            <w:r w:rsidR="00576736">
              <w:rPr>
                <w:noProof/>
                <w:webHidden/>
              </w:rPr>
            </w:r>
            <w:r w:rsidR="00576736">
              <w:rPr>
                <w:noProof/>
                <w:webHidden/>
              </w:rPr>
              <w:fldChar w:fldCharType="separate"/>
            </w:r>
            <w:r w:rsidR="00576736">
              <w:rPr>
                <w:noProof/>
                <w:webHidden/>
              </w:rPr>
              <w:t>87</w:t>
            </w:r>
            <w:r w:rsidR="00576736">
              <w:rPr>
                <w:noProof/>
                <w:webHidden/>
              </w:rPr>
              <w:fldChar w:fldCharType="end"/>
            </w:r>
          </w:hyperlink>
        </w:p>
        <w:p w14:paraId="1ED42FF9" w14:textId="77777777" w:rsidR="00576736" w:rsidRDefault="007B2A87">
          <w:pPr>
            <w:pStyle w:val="TM1"/>
            <w:tabs>
              <w:tab w:val="right" w:leader="dot" w:pos="9467"/>
            </w:tabs>
            <w:rPr>
              <w:rFonts w:asciiTheme="minorHAnsi" w:eastAsiaTheme="minorEastAsia" w:hAnsiTheme="minorHAnsi" w:cstheme="minorBidi"/>
              <w:noProof/>
              <w:lang w:val="en-US" w:eastAsia="en-US"/>
            </w:rPr>
          </w:pPr>
          <w:hyperlink w:anchor="_Toc512518070" w:history="1">
            <w:r w:rsidR="00576736" w:rsidRPr="00CB10F7">
              <w:rPr>
                <w:rStyle w:val="Lienhypertexte"/>
                <w:noProof/>
              </w:rPr>
              <w:t>THEMATIQUE 9 : GESTION DES MEDICAMENTS.</w:t>
            </w:r>
            <w:r w:rsidR="00576736">
              <w:rPr>
                <w:noProof/>
                <w:webHidden/>
              </w:rPr>
              <w:tab/>
            </w:r>
            <w:r w:rsidR="00576736">
              <w:rPr>
                <w:noProof/>
                <w:webHidden/>
              </w:rPr>
              <w:fldChar w:fldCharType="begin"/>
            </w:r>
            <w:r w:rsidR="00576736">
              <w:rPr>
                <w:noProof/>
                <w:webHidden/>
              </w:rPr>
              <w:instrText xml:space="preserve"> PAGEREF _Toc512518070 \h </w:instrText>
            </w:r>
            <w:r w:rsidR="00576736">
              <w:rPr>
                <w:noProof/>
                <w:webHidden/>
              </w:rPr>
            </w:r>
            <w:r w:rsidR="00576736">
              <w:rPr>
                <w:noProof/>
                <w:webHidden/>
              </w:rPr>
              <w:fldChar w:fldCharType="separate"/>
            </w:r>
            <w:r w:rsidR="00576736">
              <w:rPr>
                <w:noProof/>
                <w:webHidden/>
              </w:rPr>
              <w:t>97</w:t>
            </w:r>
            <w:r w:rsidR="00576736">
              <w:rPr>
                <w:noProof/>
                <w:webHidden/>
              </w:rPr>
              <w:fldChar w:fldCharType="end"/>
            </w:r>
          </w:hyperlink>
        </w:p>
        <w:p w14:paraId="4D412F0F" w14:textId="77777777" w:rsidR="00576736" w:rsidRDefault="007B2A87">
          <w:pPr>
            <w:pStyle w:val="TM1"/>
            <w:tabs>
              <w:tab w:val="right" w:leader="dot" w:pos="9467"/>
            </w:tabs>
            <w:rPr>
              <w:rFonts w:asciiTheme="minorHAnsi" w:eastAsiaTheme="minorEastAsia" w:hAnsiTheme="minorHAnsi" w:cstheme="minorBidi"/>
              <w:noProof/>
              <w:lang w:val="en-US" w:eastAsia="en-US"/>
            </w:rPr>
          </w:pPr>
          <w:hyperlink w:anchor="_Toc512518071" w:history="1">
            <w:r w:rsidR="00576736" w:rsidRPr="00CB10F7">
              <w:rPr>
                <w:rStyle w:val="Lienhypertexte"/>
                <w:noProof/>
              </w:rPr>
              <w:t>ANNEXES</w:t>
            </w:r>
            <w:r w:rsidR="00576736">
              <w:rPr>
                <w:noProof/>
                <w:webHidden/>
              </w:rPr>
              <w:tab/>
            </w:r>
            <w:r w:rsidR="00576736">
              <w:rPr>
                <w:noProof/>
                <w:webHidden/>
              </w:rPr>
              <w:fldChar w:fldCharType="begin"/>
            </w:r>
            <w:r w:rsidR="00576736">
              <w:rPr>
                <w:noProof/>
                <w:webHidden/>
              </w:rPr>
              <w:instrText xml:space="preserve"> PAGEREF _Toc512518071 \h </w:instrText>
            </w:r>
            <w:r w:rsidR="00576736">
              <w:rPr>
                <w:noProof/>
                <w:webHidden/>
              </w:rPr>
            </w:r>
            <w:r w:rsidR="00576736">
              <w:rPr>
                <w:noProof/>
                <w:webHidden/>
              </w:rPr>
              <w:fldChar w:fldCharType="separate"/>
            </w:r>
            <w:r w:rsidR="00576736">
              <w:rPr>
                <w:noProof/>
                <w:webHidden/>
              </w:rPr>
              <w:t>33</w:t>
            </w:r>
            <w:r w:rsidR="00576736">
              <w:rPr>
                <w:noProof/>
                <w:webHidden/>
              </w:rPr>
              <w:fldChar w:fldCharType="end"/>
            </w:r>
          </w:hyperlink>
        </w:p>
        <w:p w14:paraId="74381EC3" w14:textId="46D5E159" w:rsidR="00C11505" w:rsidRDefault="00C11505">
          <w:r>
            <w:rPr>
              <w:b/>
              <w:bCs/>
            </w:rPr>
            <w:fldChar w:fldCharType="end"/>
          </w:r>
        </w:p>
      </w:sdtContent>
    </w:sdt>
    <w:p w14:paraId="75FA5A79" w14:textId="665FB4E1" w:rsidR="00C669E9" w:rsidRDefault="00C669E9">
      <w:pPr>
        <w:spacing w:after="0" w:line="240" w:lineRule="auto"/>
        <w:rPr>
          <w:rFonts w:asciiTheme="minorHAnsi" w:hAnsiTheme="minorHAnsi"/>
        </w:rPr>
      </w:pPr>
      <w:r>
        <w:rPr>
          <w:rFonts w:asciiTheme="minorHAnsi" w:hAnsiTheme="minorHAnsi"/>
        </w:rPr>
        <w:br w:type="page"/>
      </w:r>
    </w:p>
    <w:p w14:paraId="206DCAF2" w14:textId="77777777" w:rsidR="00CD7D96" w:rsidRDefault="00B736B6" w:rsidP="00875675">
      <w:pPr>
        <w:rPr>
          <w:rStyle w:val="lev"/>
          <w:rFonts w:asciiTheme="minorHAnsi" w:hAnsiTheme="minorHAnsi" w:cstheme="minorHAnsi"/>
        </w:rPr>
      </w:pPr>
      <w:r w:rsidRPr="0016586B">
        <w:rPr>
          <w:rStyle w:val="lev"/>
          <w:rFonts w:asciiTheme="minorHAnsi" w:hAnsiTheme="minorHAnsi" w:cstheme="minorHAnsi"/>
        </w:rPr>
        <w:lastRenderedPageBreak/>
        <w:t>SIGLES, ACRONYMES ET ABREVIATIONS</w:t>
      </w:r>
    </w:p>
    <w:tbl>
      <w:tblPr>
        <w:tblW w:w="7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0"/>
        <w:gridCol w:w="6060"/>
      </w:tblGrid>
      <w:tr w:rsidR="00875675" w:rsidRPr="00875675" w14:paraId="7E0BF517" w14:textId="77777777" w:rsidTr="00875675">
        <w:trPr>
          <w:trHeight w:val="290"/>
        </w:trPr>
        <w:tc>
          <w:tcPr>
            <w:tcW w:w="1320" w:type="dxa"/>
            <w:shd w:val="clear" w:color="auto" w:fill="auto"/>
            <w:noWrap/>
            <w:vAlign w:val="bottom"/>
            <w:hideMark/>
          </w:tcPr>
          <w:p w14:paraId="0182BC8F"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AC: </w:t>
            </w:r>
          </w:p>
        </w:tc>
        <w:tc>
          <w:tcPr>
            <w:tcW w:w="6060" w:type="dxa"/>
            <w:shd w:val="clear" w:color="auto" w:fill="auto"/>
            <w:noWrap/>
            <w:vAlign w:val="bottom"/>
            <w:hideMark/>
          </w:tcPr>
          <w:p w14:paraId="0F88615D"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Agent Communautaire</w:t>
            </w:r>
          </w:p>
        </w:tc>
      </w:tr>
      <w:tr w:rsidR="00875675" w:rsidRPr="00875675" w14:paraId="42EEFB6E" w14:textId="77777777" w:rsidTr="00875675">
        <w:trPr>
          <w:trHeight w:val="290"/>
        </w:trPr>
        <w:tc>
          <w:tcPr>
            <w:tcW w:w="1320" w:type="dxa"/>
            <w:shd w:val="clear" w:color="auto" w:fill="auto"/>
            <w:noWrap/>
            <w:vAlign w:val="bottom"/>
            <w:hideMark/>
          </w:tcPr>
          <w:p w14:paraId="2BC66390"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AME: </w:t>
            </w:r>
          </w:p>
        </w:tc>
        <w:tc>
          <w:tcPr>
            <w:tcW w:w="6060" w:type="dxa"/>
            <w:shd w:val="clear" w:color="auto" w:fill="auto"/>
            <w:noWrap/>
            <w:vAlign w:val="bottom"/>
            <w:hideMark/>
          </w:tcPr>
          <w:p w14:paraId="74E65244"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Allaitement Maternel Exclusif </w:t>
            </w:r>
          </w:p>
        </w:tc>
      </w:tr>
      <w:tr w:rsidR="00875675" w:rsidRPr="00875675" w14:paraId="79B86754" w14:textId="77777777" w:rsidTr="00875675">
        <w:trPr>
          <w:trHeight w:val="290"/>
        </w:trPr>
        <w:tc>
          <w:tcPr>
            <w:tcW w:w="1320" w:type="dxa"/>
            <w:shd w:val="clear" w:color="auto" w:fill="auto"/>
            <w:noWrap/>
            <w:vAlign w:val="bottom"/>
          </w:tcPr>
          <w:p w14:paraId="65308732" w14:textId="77777777" w:rsidR="00875675" w:rsidRPr="00875675" w:rsidRDefault="00875675" w:rsidP="009D225E">
            <w:pPr>
              <w:spacing w:after="0" w:line="240" w:lineRule="auto"/>
              <w:rPr>
                <w:rFonts w:ascii="Times New Roman" w:hAnsi="Times New Roman"/>
                <w:sz w:val="20"/>
                <w:szCs w:val="20"/>
              </w:rPr>
            </w:pPr>
            <w:r w:rsidRPr="00875675">
              <w:rPr>
                <w:rFonts w:ascii="Times New Roman" w:hAnsi="Times New Roman"/>
                <w:sz w:val="20"/>
                <w:szCs w:val="20"/>
              </w:rPr>
              <w:t>ATPC</w:t>
            </w:r>
          </w:p>
        </w:tc>
        <w:tc>
          <w:tcPr>
            <w:tcW w:w="6060" w:type="dxa"/>
            <w:shd w:val="clear" w:color="auto" w:fill="auto"/>
            <w:noWrap/>
            <w:vAlign w:val="bottom"/>
          </w:tcPr>
          <w:p w14:paraId="11BF7A02" w14:textId="77777777" w:rsidR="00875675" w:rsidRPr="00875675" w:rsidRDefault="00875675" w:rsidP="009D225E">
            <w:pPr>
              <w:spacing w:after="0" w:line="240" w:lineRule="auto"/>
              <w:rPr>
                <w:rFonts w:ascii="Times New Roman" w:hAnsi="Times New Roman"/>
                <w:sz w:val="20"/>
                <w:szCs w:val="20"/>
              </w:rPr>
            </w:pPr>
            <w:r w:rsidRPr="00875675">
              <w:rPr>
                <w:rFonts w:ascii="Times New Roman" w:hAnsi="Times New Roman"/>
                <w:sz w:val="20"/>
                <w:szCs w:val="20"/>
              </w:rPr>
              <w:t>Assainissement Total Piloté par la Communauté</w:t>
            </w:r>
          </w:p>
        </w:tc>
      </w:tr>
      <w:tr w:rsidR="00875675" w:rsidRPr="00875675" w14:paraId="09EBCFCD" w14:textId="77777777" w:rsidTr="00875675">
        <w:trPr>
          <w:trHeight w:val="290"/>
        </w:trPr>
        <w:tc>
          <w:tcPr>
            <w:tcW w:w="1320" w:type="dxa"/>
            <w:shd w:val="clear" w:color="auto" w:fill="auto"/>
            <w:noWrap/>
            <w:vAlign w:val="bottom"/>
            <w:hideMark/>
          </w:tcPr>
          <w:p w14:paraId="32610218"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ASC:  </w:t>
            </w:r>
          </w:p>
        </w:tc>
        <w:tc>
          <w:tcPr>
            <w:tcW w:w="6060" w:type="dxa"/>
            <w:shd w:val="clear" w:color="auto" w:fill="auto"/>
            <w:noWrap/>
            <w:vAlign w:val="bottom"/>
            <w:hideMark/>
          </w:tcPr>
          <w:p w14:paraId="4E9A20DE"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Agents de Santé Communautaires</w:t>
            </w:r>
          </w:p>
        </w:tc>
      </w:tr>
      <w:tr w:rsidR="00875675" w:rsidRPr="00875675" w14:paraId="0B7CFAE2" w14:textId="77777777" w:rsidTr="00875675">
        <w:trPr>
          <w:trHeight w:val="310"/>
        </w:trPr>
        <w:tc>
          <w:tcPr>
            <w:tcW w:w="1320" w:type="dxa"/>
            <w:shd w:val="clear" w:color="auto" w:fill="auto"/>
            <w:noWrap/>
            <w:vAlign w:val="bottom"/>
            <w:hideMark/>
          </w:tcPr>
          <w:p w14:paraId="368F9535"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BCG: </w:t>
            </w:r>
          </w:p>
        </w:tc>
        <w:tc>
          <w:tcPr>
            <w:tcW w:w="6060" w:type="dxa"/>
            <w:shd w:val="clear" w:color="auto" w:fill="auto"/>
            <w:noWrap/>
            <w:vAlign w:val="bottom"/>
            <w:hideMark/>
          </w:tcPr>
          <w:p w14:paraId="3D5BF2C3"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Bacille Calmette et Guérin</w:t>
            </w:r>
          </w:p>
        </w:tc>
      </w:tr>
      <w:tr w:rsidR="00875675" w:rsidRPr="00875675" w14:paraId="51489622" w14:textId="77777777" w:rsidTr="00875675">
        <w:trPr>
          <w:trHeight w:val="290"/>
        </w:trPr>
        <w:tc>
          <w:tcPr>
            <w:tcW w:w="1320" w:type="dxa"/>
            <w:shd w:val="clear" w:color="auto" w:fill="auto"/>
            <w:noWrap/>
            <w:vAlign w:val="bottom"/>
            <w:hideMark/>
          </w:tcPr>
          <w:p w14:paraId="54B173FC"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BK: </w:t>
            </w:r>
          </w:p>
        </w:tc>
        <w:tc>
          <w:tcPr>
            <w:tcW w:w="6060" w:type="dxa"/>
            <w:shd w:val="clear" w:color="auto" w:fill="auto"/>
            <w:noWrap/>
            <w:vAlign w:val="bottom"/>
            <w:hideMark/>
          </w:tcPr>
          <w:p w14:paraId="36BB7A1E"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Bacille de KOCH </w:t>
            </w:r>
          </w:p>
        </w:tc>
      </w:tr>
      <w:tr w:rsidR="00875675" w:rsidRPr="00875675" w14:paraId="3CC91188" w14:textId="77777777" w:rsidTr="00875675">
        <w:trPr>
          <w:trHeight w:val="290"/>
        </w:trPr>
        <w:tc>
          <w:tcPr>
            <w:tcW w:w="1320" w:type="dxa"/>
            <w:shd w:val="clear" w:color="auto" w:fill="auto"/>
            <w:noWrap/>
            <w:vAlign w:val="bottom"/>
            <w:hideMark/>
          </w:tcPr>
          <w:p w14:paraId="68B469E5"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CAT: </w:t>
            </w:r>
          </w:p>
        </w:tc>
        <w:tc>
          <w:tcPr>
            <w:tcW w:w="6060" w:type="dxa"/>
            <w:shd w:val="clear" w:color="auto" w:fill="auto"/>
            <w:noWrap/>
            <w:vAlign w:val="bottom"/>
            <w:hideMark/>
          </w:tcPr>
          <w:p w14:paraId="6C4F6455"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Conduite à tenir</w:t>
            </w:r>
          </w:p>
        </w:tc>
      </w:tr>
      <w:tr w:rsidR="00875675" w:rsidRPr="00875675" w14:paraId="2DD2441E" w14:textId="77777777" w:rsidTr="00875675">
        <w:trPr>
          <w:trHeight w:val="290"/>
        </w:trPr>
        <w:tc>
          <w:tcPr>
            <w:tcW w:w="1320" w:type="dxa"/>
            <w:shd w:val="clear" w:color="auto" w:fill="auto"/>
            <w:noWrap/>
            <w:vAlign w:val="bottom"/>
            <w:hideMark/>
          </w:tcPr>
          <w:p w14:paraId="08B2639A"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CCC: </w:t>
            </w:r>
          </w:p>
        </w:tc>
        <w:tc>
          <w:tcPr>
            <w:tcW w:w="6060" w:type="dxa"/>
            <w:shd w:val="clear" w:color="auto" w:fill="auto"/>
            <w:noWrap/>
            <w:vAlign w:val="bottom"/>
            <w:hideMark/>
          </w:tcPr>
          <w:p w14:paraId="3EA3D294"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Communication pour le Changement de Comportement </w:t>
            </w:r>
          </w:p>
        </w:tc>
      </w:tr>
      <w:tr w:rsidR="00875675" w:rsidRPr="00875675" w14:paraId="40228734" w14:textId="77777777" w:rsidTr="00875675">
        <w:trPr>
          <w:trHeight w:val="290"/>
        </w:trPr>
        <w:tc>
          <w:tcPr>
            <w:tcW w:w="1320" w:type="dxa"/>
            <w:shd w:val="clear" w:color="auto" w:fill="auto"/>
            <w:noWrap/>
            <w:vAlign w:val="bottom"/>
            <w:hideMark/>
          </w:tcPr>
          <w:p w14:paraId="768C1042"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CCS: </w:t>
            </w:r>
          </w:p>
        </w:tc>
        <w:tc>
          <w:tcPr>
            <w:tcW w:w="6060" w:type="dxa"/>
            <w:shd w:val="clear" w:color="auto" w:fill="auto"/>
            <w:noWrap/>
            <w:vAlign w:val="bottom"/>
            <w:hideMark/>
          </w:tcPr>
          <w:p w14:paraId="76589A40"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Chef de Centre de Santé </w:t>
            </w:r>
          </w:p>
        </w:tc>
      </w:tr>
      <w:tr w:rsidR="00875675" w:rsidRPr="00875675" w14:paraId="582D8EAC" w14:textId="77777777" w:rsidTr="00875675">
        <w:trPr>
          <w:trHeight w:val="290"/>
        </w:trPr>
        <w:tc>
          <w:tcPr>
            <w:tcW w:w="1320" w:type="dxa"/>
            <w:shd w:val="clear" w:color="auto" w:fill="auto"/>
            <w:noWrap/>
            <w:vAlign w:val="bottom"/>
            <w:hideMark/>
          </w:tcPr>
          <w:p w14:paraId="07A9BCC5" w14:textId="77777777" w:rsidR="00875675" w:rsidRPr="00875675" w:rsidRDefault="00875675" w:rsidP="009D225E">
            <w:pPr>
              <w:spacing w:after="0" w:line="240" w:lineRule="auto"/>
              <w:jc w:val="both"/>
              <w:rPr>
                <w:rFonts w:ascii="Times New Roman" w:hAnsi="Times New Roman"/>
                <w:i/>
                <w:iCs/>
                <w:color w:val="000000"/>
                <w:sz w:val="20"/>
                <w:szCs w:val="20"/>
              </w:rPr>
            </w:pPr>
            <w:r w:rsidRPr="00875675">
              <w:rPr>
                <w:rFonts w:ascii="Times New Roman" w:hAnsi="Times New Roman"/>
                <w:i/>
                <w:iCs/>
                <w:color w:val="000000"/>
                <w:sz w:val="20"/>
                <w:szCs w:val="20"/>
              </w:rPr>
              <w:t xml:space="preserve">CIP: </w:t>
            </w:r>
          </w:p>
        </w:tc>
        <w:tc>
          <w:tcPr>
            <w:tcW w:w="6060" w:type="dxa"/>
            <w:shd w:val="clear" w:color="auto" w:fill="auto"/>
            <w:noWrap/>
            <w:vAlign w:val="bottom"/>
            <w:hideMark/>
          </w:tcPr>
          <w:p w14:paraId="15BB941B"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Communication Interpersonnelle </w:t>
            </w:r>
          </w:p>
        </w:tc>
      </w:tr>
      <w:tr w:rsidR="00875675" w:rsidRPr="00875675" w14:paraId="341C72D9" w14:textId="77777777" w:rsidTr="00875675">
        <w:trPr>
          <w:trHeight w:val="290"/>
        </w:trPr>
        <w:tc>
          <w:tcPr>
            <w:tcW w:w="1320" w:type="dxa"/>
            <w:shd w:val="clear" w:color="auto" w:fill="auto"/>
            <w:noWrap/>
            <w:vAlign w:val="bottom"/>
            <w:hideMark/>
          </w:tcPr>
          <w:p w14:paraId="66C74588"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COSAH: </w:t>
            </w:r>
          </w:p>
        </w:tc>
        <w:tc>
          <w:tcPr>
            <w:tcW w:w="6060" w:type="dxa"/>
            <w:shd w:val="clear" w:color="auto" w:fill="auto"/>
            <w:noWrap/>
            <w:vAlign w:val="bottom"/>
            <w:hideMark/>
          </w:tcPr>
          <w:p w14:paraId="05C36593"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Comité de Santé et d’Hygiène </w:t>
            </w:r>
          </w:p>
        </w:tc>
      </w:tr>
      <w:tr w:rsidR="00875675" w:rsidRPr="00875675" w14:paraId="382F41DA" w14:textId="77777777" w:rsidTr="00875675">
        <w:trPr>
          <w:trHeight w:val="290"/>
        </w:trPr>
        <w:tc>
          <w:tcPr>
            <w:tcW w:w="1320" w:type="dxa"/>
            <w:shd w:val="clear" w:color="auto" w:fill="auto"/>
            <w:noWrap/>
            <w:vAlign w:val="bottom"/>
            <w:hideMark/>
          </w:tcPr>
          <w:p w14:paraId="426EBC62"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CPN: </w:t>
            </w:r>
          </w:p>
        </w:tc>
        <w:tc>
          <w:tcPr>
            <w:tcW w:w="6060" w:type="dxa"/>
            <w:shd w:val="clear" w:color="auto" w:fill="auto"/>
            <w:noWrap/>
            <w:vAlign w:val="bottom"/>
            <w:hideMark/>
          </w:tcPr>
          <w:p w14:paraId="2D3DD55E"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Consultation Prénatale </w:t>
            </w:r>
          </w:p>
        </w:tc>
      </w:tr>
      <w:tr w:rsidR="00875675" w:rsidRPr="00875675" w14:paraId="68AF2F95" w14:textId="77777777" w:rsidTr="00875675">
        <w:trPr>
          <w:trHeight w:val="310"/>
        </w:trPr>
        <w:tc>
          <w:tcPr>
            <w:tcW w:w="1320" w:type="dxa"/>
            <w:shd w:val="clear" w:color="auto" w:fill="auto"/>
            <w:noWrap/>
            <w:vAlign w:val="bottom"/>
            <w:hideMark/>
          </w:tcPr>
          <w:p w14:paraId="07FE25B6"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CRD: </w:t>
            </w:r>
          </w:p>
        </w:tc>
        <w:tc>
          <w:tcPr>
            <w:tcW w:w="6060" w:type="dxa"/>
            <w:shd w:val="clear" w:color="auto" w:fill="auto"/>
            <w:vAlign w:val="center"/>
            <w:hideMark/>
          </w:tcPr>
          <w:p w14:paraId="3BF95E9B"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Communautés Rurales de Développement </w:t>
            </w:r>
          </w:p>
        </w:tc>
      </w:tr>
      <w:tr w:rsidR="00875675" w:rsidRPr="00875675" w14:paraId="2B50E1C1" w14:textId="77777777" w:rsidTr="00875675">
        <w:trPr>
          <w:trHeight w:val="310"/>
        </w:trPr>
        <w:tc>
          <w:tcPr>
            <w:tcW w:w="1320" w:type="dxa"/>
            <w:shd w:val="clear" w:color="auto" w:fill="auto"/>
            <w:noWrap/>
            <w:vAlign w:val="bottom"/>
            <w:hideMark/>
          </w:tcPr>
          <w:p w14:paraId="23C147B7"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CS: </w:t>
            </w:r>
          </w:p>
        </w:tc>
        <w:tc>
          <w:tcPr>
            <w:tcW w:w="6060" w:type="dxa"/>
            <w:shd w:val="clear" w:color="auto" w:fill="auto"/>
            <w:vAlign w:val="center"/>
            <w:hideMark/>
          </w:tcPr>
          <w:p w14:paraId="48E8F020"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Centre de santé</w:t>
            </w:r>
          </w:p>
        </w:tc>
      </w:tr>
      <w:tr w:rsidR="00875675" w:rsidRPr="00875675" w14:paraId="777EC02D" w14:textId="77777777" w:rsidTr="00875675">
        <w:trPr>
          <w:trHeight w:val="310"/>
        </w:trPr>
        <w:tc>
          <w:tcPr>
            <w:tcW w:w="1320" w:type="dxa"/>
            <w:shd w:val="clear" w:color="auto" w:fill="auto"/>
            <w:noWrap/>
            <w:vAlign w:val="bottom"/>
            <w:hideMark/>
          </w:tcPr>
          <w:p w14:paraId="58F172B1"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CTA: </w:t>
            </w:r>
          </w:p>
        </w:tc>
        <w:tc>
          <w:tcPr>
            <w:tcW w:w="6060" w:type="dxa"/>
            <w:shd w:val="clear" w:color="auto" w:fill="auto"/>
            <w:vAlign w:val="center"/>
            <w:hideMark/>
          </w:tcPr>
          <w:p w14:paraId="41C9D860"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Combinaison Thérapeutique à Base d'Artémisinine</w:t>
            </w:r>
          </w:p>
        </w:tc>
      </w:tr>
      <w:tr w:rsidR="00875675" w:rsidRPr="00875675" w14:paraId="28498A12" w14:textId="77777777" w:rsidTr="00875675">
        <w:trPr>
          <w:trHeight w:val="310"/>
        </w:trPr>
        <w:tc>
          <w:tcPr>
            <w:tcW w:w="1320" w:type="dxa"/>
            <w:shd w:val="clear" w:color="auto" w:fill="auto"/>
            <w:noWrap/>
            <w:vAlign w:val="bottom"/>
            <w:hideMark/>
          </w:tcPr>
          <w:p w14:paraId="549F6E5D"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CU: </w:t>
            </w:r>
          </w:p>
        </w:tc>
        <w:tc>
          <w:tcPr>
            <w:tcW w:w="6060" w:type="dxa"/>
            <w:shd w:val="clear" w:color="auto" w:fill="auto"/>
            <w:noWrap/>
            <w:vAlign w:val="center"/>
            <w:hideMark/>
          </w:tcPr>
          <w:p w14:paraId="0359D4E8"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Commune urbaine</w:t>
            </w:r>
          </w:p>
        </w:tc>
      </w:tr>
      <w:tr w:rsidR="00875675" w:rsidRPr="00875675" w14:paraId="17220D1F" w14:textId="77777777" w:rsidTr="00875675">
        <w:trPr>
          <w:trHeight w:val="310"/>
        </w:trPr>
        <w:tc>
          <w:tcPr>
            <w:tcW w:w="1320" w:type="dxa"/>
            <w:shd w:val="clear" w:color="auto" w:fill="auto"/>
            <w:noWrap/>
            <w:vAlign w:val="bottom"/>
            <w:hideMark/>
          </w:tcPr>
          <w:p w14:paraId="28429A73"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DPS: </w:t>
            </w:r>
          </w:p>
        </w:tc>
        <w:tc>
          <w:tcPr>
            <w:tcW w:w="6060" w:type="dxa"/>
            <w:shd w:val="clear" w:color="auto" w:fill="auto"/>
            <w:noWrap/>
            <w:vAlign w:val="center"/>
            <w:hideMark/>
          </w:tcPr>
          <w:p w14:paraId="1E2BF350"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Direction Préfectorale de la Santé</w:t>
            </w:r>
          </w:p>
        </w:tc>
      </w:tr>
      <w:tr w:rsidR="00875675" w:rsidRPr="00875675" w14:paraId="07D31BB2" w14:textId="77777777" w:rsidTr="00875675">
        <w:trPr>
          <w:trHeight w:val="310"/>
        </w:trPr>
        <w:tc>
          <w:tcPr>
            <w:tcW w:w="1320" w:type="dxa"/>
            <w:shd w:val="clear" w:color="auto" w:fill="auto"/>
            <w:noWrap/>
            <w:vAlign w:val="bottom"/>
            <w:hideMark/>
          </w:tcPr>
          <w:p w14:paraId="105E1590"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DRS: </w:t>
            </w:r>
          </w:p>
        </w:tc>
        <w:tc>
          <w:tcPr>
            <w:tcW w:w="6060" w:type="dxa"/>
            <w:shd w:val="clear" w:color="auto" w:fill="auto"/>
            <w:noWrap/>
            <w:vAlign w:val="center"/>
            <w:hideMark/>
          </w:tcPr>
          <w:p w14:paraId="046DEABE"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Direction Régionale de la Santé</w:t>
            </w:r>
          </w:p>
        </w:tc>
      </w:tr>
      <w:tr w:rsidR="00875675" w:rsidRPr="00875675" w14:paraId="114E8135" w14:textId="77777777" w:rsidTr="00875675">
        <w:trPr>
          <w:trHeight w:val="290"/>
        </w:trPr>
        <w:tc>
          <w:tcPr>
            <w:tcW w:w="1320" w:type="dxa"/>
            <w:shd w:val="clear" w:color="auto" w:fill="auto"/>
            <w:noWrap/>
            <w:vAlign w:val="bottom"/>
            <w:hideMark/>
          </w:tcPr>
          <w:p w14:paraId="48DA36A2"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H1N1: </w:t>
            </w:r>
          </w:p>
        </w:tc>
        <w:tc>
          <w:tcPr>
            <w:tcW w:w="6060" w:type="dxa"/>
            <w:shd w:val="clear" w:color="auto" w:fill="auto"/>
            <w:noWrap/>
            <w:vAlign w:val="bottom"/>
            <w:hideMark/>
          </w:tcPr>
          <w:p w14:paraId="766EBCD0"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Virus de la grippe aviaire</w:t>
            </w:r>
          </w:p>
        </w:tc>
      </w:tr>
      <w:tr w:rsidR="00875675" w:rsidRPr="00875675" w14:paraId="6EA895DD" w14:textId="77777777" w:rsidTr="00875675">
        <w:trPr>
          <w:trHeight w:val="290"/>
        </w:trPr>
        <w:tc>
          <w:tcPr>
            <w:tcW w:w="1320" w:type="dxa"/>
            <w:shd w:val="clear" w:color="auto" w:fill="auto"/>
            <w:noWrap/>
            <w:vAlign w:val="bottom"/>
            <w:hideMark/>
          </w:tcPr>
          <w:p w14:paraId="0BBF9BA9"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HPV: </w:t>
            </w:r>
          </w:p>
        </w:tc>
        <w:tc>
          <w:tcPr>
            <w:tcW w:w="6060" w:type="dxa"/>
            <w:shd w:val="clear" w:color="auto" w:fill="auto"/>
            <w:noWrap/>
            <w:vAlign w:val="bottom"/>
            <w:hideMark/>
          </w:tcPr>
          <w:p w14:paraId="50C347DC"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Human Papilloma Virus</w:t>
            </w:r>
          </w:p>
        </w:tc>
      </w:tr>
      <w:tr w:rsidR="00875675" w:rsidRPr="00875675" w14:paraId="6342907E" w14:textId="77777777" w:rsidTr="00875675">
        <w:trPr>
          <w:trHeight w:val="290"/>
        </w:trPr>
        <w:tc>
          <w:tcPr>
            <w:tcW w:w="1320" w:type="dxa"/>
            <w:shd w:val="clear" w:color="auto" w:fill="auto"/>
            <w:noWrap/>
            <w:vAlign w:val="bottom"/>
          </w:tcPr>
          <w:p w14:paraId="548A4269" w14:textId="77777777" w:rsidR="00875675" w:rsidRPr="00875675" w:rsidRDefault="00875675" w:rsidP="009D225E">
            <w:pPr>
              <w:spacing w:after="0" w:line="240" w:lineRule="auto"/>
              <w:rPr>
                <w:rFonts w:ascii="Times New Roman" w:hAnsi="Times New Roman"/>
                <w:sz w:val="20"/>
                <w:szCs w:val="20"/>
              </w:rPr>
            </w:pPr>
            <w:r w:rsidRPr="00875675">
              <w:rPr>
                <w:rFonts w:ascii="Times New Roman" w:hAnsi="Times New Roman"/>
                <w:sz w:val="20"/>
                <w:szCs w:val="20"/>
              </w:rPr>
              <w:t xml:space="preserve">HTA </w:t>
            </w:r>
          </w:p>
        </w:tc>
        <w:tc>
          <w:tcPr>
            <w:tcW w:w="6060" w:type="dxa"/>
            <w:shd w:val="clear" w:color="auto" w:fill="auto"/>
            <w:noWrap/>
            <w:vAlign w:val="bottom"/>
          </w:tcPr>
          <w:p w14:paraId="57228B30" w14:textId="77777777" w:rsidR="00875675" w:rsidRPr="00875675" w:rsidRDefault="00875675" w:rsidP="009D225E">
            <w:pPr>
              <w:spacing w:after="0" w:line="240" w:lineRule="auto"/>
              <w:rPr>
                <w:rFonts w:ascii="Times New Roman" w:hAnsi="Times New Roman"/>
                <w:sz w:val="20"/>
                <w:szCs w:val="20"/>
              </w:rPr>
            </w:pPr>
            <w:r w:rsidRPr="00875675">
              <w:rPr>
                <w:rFonts w:ascii="Times New Roman" w:hAnsi="Times New Roman"/>
                <w:sz w:val="20"/>
                <w:szCs w:val="20"/>
              </w:rPr>
              <w:t>Hypertension artérielle</w:t>
            </w:r>
          </w:p>
        </w:tc>
      </w:tr>
      <w:tr w:rsidR="00875675" w:rsidRPr="00875675" w14:paraId="20C467D2" w14:textId="77777777" w:rsidTr="00875675">
        <w:trPr>
          <w:trHeight w:val="290"/>
        </w:trPr>
        <w:tc>
          <w:tcPr>
            <w:tcW w:w="1320" w:type="dxa"/>
            <w:shd w:val="clear" w:color="auto" w:fill="auto"/>
            <w:noWrap/>
            <w:vAlign w:val="bottom"/>
            <w:hideMark/>
          </w:tcPr>
          <w:p w14:paraId="0BAE2CBC"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IDE: </w:t>
            </w:r>
          </w:p>
        </w:tc>
        <w:tc>
          <w:tcPr>
            <w:tcW w:w="6060" w:type="dxa"/>
            <w:shd w:val="clear" w:color="auto" w:fill="auto"/>
            <w:noWrap/>
            <w:vAlign w:val="bottom"/>
            <w:hideMark/>
          </w:tcPr>
          <w:p w14:paraId="33F6DE8C"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Infirmier Diplômé d'Etat</w:t>
            </w:r>
          </w:p>
        </w:tc>
      </w:tr>
      <w:tr w:rsidR="00875675" w:rsidRPr="00875675" w14:paraId="40498600" w14:textId="77777777" w:rsidTr="00875675">
        <w:trPr>
          <w:trHeight w:val="290"/>
        </w:trPr>
        <w:tc>
          <w:tcPr>
            <w:tcW w:w="1320" w:type="dxa"/>
            <w:shd w:val="clear" w:color="auto" w:fill="auto"/>
            <w:noWrap/>
            <w:vAlign w:val="bottom"/>
            <w:hideMark/>
          </w:tcPr>
          <w:p w14:paraId="29CF974A"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IRA: </w:t>
            </w:r>
          </w:p>
        </w:tc>
        <w:tc>
          <w:tcPr>
            <w:tcW w:w="6060" w:type="dxa"/>
            <w:shd w:val="clear" w:color="auto" w:fill="auto"/>
            <w:noWrap/>
            <w:vAlign w:val="bottom"/>
            <w:hideMark/>
          </w:tcPr>
          <w:p w14:paraId="1BEBCDF9"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Infections Respiratoires Aigües </w:t>
            </w:r>
          </w:p>
        </w:tc>
      </w:tr>
      <w:tr w:rsidR="00875675" w:rsidRPr="00875675" w14:paraId="3D464CCE" w14:textId="77777777" w:rsidTr="00875675">
        <w:trPr>
          <w:trHeight w:val="290"/>
        </w:trPr>
        <w:tc>
          <w:tcPr>
            <w:tcW w:w="1320" w:type="dxa"/>
            <w:shd w:val="clear" w:color="auto" w:fill="auto"/>
            <w:noWrap/>
            <w:vAlign w:val="bottom"/>
            <w:hideMark/>
          </w:tcPr>
          <w:p w14:paraId="5FA67ED9"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IST/SIDA: </w:t>
            </w:r>
          </w:p>
        </w:tc>
        <w:tc>
          <w:tcPr>
            <w:tcW w:w="6060" w:type="dxa"/>
            <w:shd w:val="clear" w:color="auto" w:fill="auto"/>
            <w:noWrap/>
            <w:vAlign w:val="bottom"/>
            <w:hideMark/>
          </w:tcPr>
          <w:p w14:paraId="115D244D"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Infection Sexuellement Transmissible</w:t>
            </w:r>
          </w:p>
        </w:tc>
      </w:tr>
      <w:tr w:rsidR="00875675" w:rsidRPr="00875675" w14:paraId="317C3E47" w14:textId="77777777" w:rsidTr="00875675">
        <w:trPr>
          <w:trHeight w:val="290"/>
        </w:trPr>
        <w:tc>
          <w:tcPr>
            <w:tcW w:w="1320" w:type="dxa"/>
            <w:shd w:val="clear" w:color="auto" w:fill="auto"/>
            <w:noWrap/>
            <w:vAlign w:val="bottom"/>
            <w:hideMark/>
          </w:tcPr>
          <w:p w14:paraId="4CFD4278"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MILDA:</w:t>
            </w:r>
          </w:p>
        </w:tc>
        <w:tc>
          <w:tcPr>
            <w:tcW w:w="6060" w:type="dxa"/>
            <w:shd w:val="clear" w:color="auto" w:fill="auto"/>
            <w:noWrap/>
            <w:vAlign w:val="bottom"/>
            <w:hideMark/>
          </w:tcPr>
          <w:p w14:paraId="2AEBC1F3"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 Moustiquaire Imprégnée d'Insecticide à Longue Durée d'Action</w:t>
            </w:r>
          </w:p>
        </w:tc>
      </w:tr>
      <w:tr w:rsidR="00875675" w:rsidRPr="00875675" w14:paraId="6F96E2E6" w14:textId="77777777" w:rsidTr="00875675">
        <w:trPr>
          <w:trHeight w:val="310"/>
        </w:trPr>
        <w:tc>
          <w:tcPr>
            <w:tcW w:w="1320" w:type="dxa"/>
            <w:shd w:val="clear" w:color="auto" w:fill="auto"/>
            <w:noWrap/>
            <w:vAlign w:val="bottom"/>
            <w:hideMark/>
          </w:tcPr>
          <w:p w14:paraId="066DE9B6"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MUAC: </w:t>
            </w:r>
          </w:p>
        </w:tc>
        <w:tc>
          <w:tcPr>
            <w:tcW w:w="6060" w:type="dxa"/>
            <w:shd w:val="clear" w:color="auto" w:fill="auto"/>
            <w:noWrap/>
            <w:vAlign w:val="bottom"/>
            <w:hideMark/>
          </w:tcPr>
          <w:p w14:paraId="41AB9C45"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Mid Upper arm circunference (périmètre brachial)</w:t>
            </w:r>
          </w:p>
        </w:tc>
      </w:tr>
      <w:tr w:rsidR="00875675" w:rsidRPr="00875675" w14:paraId="5BCB9C18" w14:textId="77777777" w:rsidTr="00875675">
        <w:trPr>
          <w:trHeight w:val="290"/>
        </w:trPr>
        <w:tc>
          <w:tcPr>
            <w:tcW w:w="1320" w:type="dxa"/>
            <w:shd w:val="clear" w:color="auto" w:fill="auto"/>
            <w:noWrap/>
            <w:vAlign w:val="bottom"/>
            <w:hideMark/>
          </w:tcPr>
          <w:p w14:paraId="0A8B779C"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OMS: </w:t>
            </w:r>
          </w:p>
        </w:tc>
        <w:tc>
          <w:tcPr>
            <w:tcW w:w="6060" w:type="dxa"/>
            <w:shd w:val="clear" w:color="auto" w:fill="auto"/>
            <w:noWrap/>
            <w:vAlign w:val="bottom"/>
            <w:hideMark/>
          </w:tcPr>
          <w:p w14:paraId="23785E6F"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Organisation Mondiale de la Santé</w:t>
            </w:r>
          </w:p>
        </w:tc>
      </w:tr>
      <w:tr w:rsidR="00875675" w:rsidRPr="00875675" w14:paraId="4D50D5FF" w14:textId="77777777" w:rsidTr="00875675">
        <w:trPr>
          <w:trHeight w:val="290"/>
        </w:trPr>
        <w:tc>
          <w:tcPr>
            <w:tcW w:w="1320" w:type="dxa"/>
            <w:shd w:val="clear" w:color="auto" w:fill="auto"/>
            <w:noWrap/>
            <w:vAlign w:val="bottom"/>
            <w:hideMark/>
          </w:tcPr>
          <w:p w14:paraId="2D302168"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PEC: </w:t>
            </w:r>
          </w:p>
        </w:tc>
        <w:tc>
          <w:tcPr>
            <w:tcW w:w="6060" w:type="dxa"/>
            <w:shd w:val="clear" w:color="auto" w:fill="auto"/>
            <w:noWrap/>
            <w:vAlign w:val="bottom"/>
            <w:hideMark/>
          </w:tcPr>
          <w:p w14:paraId="2A7E60B5"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Prise en charge</w:t>
            </w:r>
          </w:p>
        </w:tc>
      </w:tr>
      <w:tr w:rsidR="00875675" w:rsidRPr="00875675" w14:paraId="5CB931D6" w14:textId="77777777" w:rsidTr="00875675">
        <w:trPr>
          <w:trHeight w:val="290"/>
        </w:trPr>
        <w:tc>
          <w:tcPr>
            <w:tcW w:w="1320" w:type="dxa"/>
            <w:shd w:val="clear" w:color="auto" w:fill="auto"/>
            <w:noWrap/>
            <w:vAlign w:val="bottom"/>
            <w:hideMark/>
          </w:tcPr>
          <w:p w14:paraId="312E7419"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Penta:  </w:t>
            </w:r>
          </w:p>
        </w:tc>
        <w:tc>
          <w:tcPr>
            <w:tcW w:w="6060" w:type="dxa"/>
            <w:shd w:val="clear" w:color="auto" w:fill="auto"/>
            <w:noWrap/>
            <w:vAlign w:val="bottom"/>
            <w:hideMark/>
          </w:tcPr>
          <w:p w14:paraId="5E28C277"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Vaccin pentavalent</w:t>
            </w:r>
          </w:p>
        </w:tc>
      </w:tr>
      <w:tr w:rsidR="00875675" w:rsidRPr="00875675" w14:paraId="0197C0AE" w14:textId="77777777" w:rsidTr="00875675">
        <w:trPr>
          <w:trHeight w:val="290"/>
        </w:trPr>
        <w:tc>
          <w:tcPr>
            <w:tcW w:w="1320" w:type="dxa"/>
            <w:shd w:val="clear" w:color="auto" w:fill="auto"/>
            <w:noWrap/>
            <w:vAlign w:val="bottom"/>
            <w:hideMark/>
          </w:tcPr>
          <w:p w14:paraId="47B9BA14"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PEV :   </w:t>
            </w:r>
          </w:p>
        </w:tc>
        <w:tc>
          <w:tcPr>
            <w:tcW w:w="6060" w:type="dxa"/>
            <w:shd w:val="clear" w:color="auto" w:fill="auto"/>
            <w:noWrap/>
            <w:vAlign w:val="bottom"/>
            <w:hideMark/>
          </w:tcPr>
          <w:p w14:paraId="3B247B37"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Programme Elargi de Vaccination</w:t>
            </w:r>
          </w:p>
        </w:tc>
      </w:tr>
      <w:tr w:rsidR="00875675" w:rsidRPr="00875675" w14:paraId="1A1C888B" w14:textId="77777777" w:rsidTr="00875675">
        <w:trPr>
          <w:trHeight w:val="290"/>
        </w:trPr>
        <w:tc>
          <w:tcPr>
            <w:tcW w:w="1320" w:type="dxa"/>
            <w:shd w:val="clear" w:color="auto" w:fill="auto"/>
            <w:noWrap/>
            <w:vAlign w:val="bottom"/>
            <w:hideMark/>
          </w:tcPr>
          <w:p w14:paraId="35C78291"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PF: </w:t>
            </w:r>
          </w:p>
        </w:tc>
        <w:tc>
          <w:tcPr>
            <w:tcW w:w="6060" w:type="dxa"/>
            <w:shd w:val="clear" w:color="auto" w:fill="auto"/>
            <w:noWrap/>
            <w:vAlign w:val="bottom"/>
            <w:hideMark/>
          </w:tcPr>
          <w:p w14:paraId="41E8C6B9"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Planification Familiale</w:t>
            </w:r>
          </w:p>
        </w:tc>
      </w:tr>
      <w:tr w:rsidR="00875675" w:rsidRPr="00875675" w14:paraId="5440751C" w14:textId="77777777" w:rsidTr="00875675">
        <w:trPr>
          <w:trHeight w:val="290"/>
        </w:trPr>
        <w:tc>
          <w:tcPr>
            <w:tcW w:w="1320" w:type="dxa"/>
            <w:shd w:val="clear" w:color="auto" w:fill="auto"/>
            <w:noWrap/>
            <w:vAlign w:val="center"/>
            <w:hideMark/>
          </w:tcPr>
          <w:p w14:paraId="53AEEE19"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PFE: </w:t>
            </w:r>
          </w:p>
        </w:tc>
        <w:tc>
          <w:tcPr>
            <w:tcW w:w="6060" w:type="dxa"/>
            <w:shd w:val="clear" w:color="auto" w:fill="auto"/>
            <w:noWrap/>
            <w:vAlign w:val="bottom"/>
            <w:hideMark/>
          </w:tcPr>
          <w:p w14:paraId="78F1185C"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Pratiques  Familiales Essentielles  </w:t>
            </w:r>
          </w:p>
        </w:tc>
      </w:tr>
      <w:tr w:rsidR="00875675" w:rsidRPr="00875675" w14:paraId="10CC71DE" w14:textId="77777777" w:rsidTr="00875675">
        <w:trPr>
          <w:trHeight w:val="290"/>
        </w:trPr>
        <w:tc>
          <w:tcPr>
            <w:tcW w:w="1320" w:type="dxa"/>
            <w:shd w:val="clear" w:color="auto" w:fill="auto"/>
            <w:noWrap/>
            <w:vAlign w:val="bottom"/>
            <w:hideMark/>
          </w:tcPr>
          <w:p w14:paraId="47D99E65" w14:textId="77777777" w:rsidR="00875675" w:rsidRPr="00875675" w:rsidRDefault="00875675" w:rsidP="009D225E">
            <w:pPr>
              <w:spacing w:after="0" w:line="240" w:lineRule="auto"/>
              <w:jc w:val="both"/>
              <w:rPr>
                <w:rFonts w:ascii="Times New Roman" w:hAnsi="Times New Roman"/>
                <w:i/>
                <w:iCs/>
                <w:color w:val="000000"/>
                <w:sz w:val="20"/>
                <w:szCs w:val="20"/>
              </w:rPr>
            </w:pPr>
            <w:r w:rsidRPr="00875675">
              <w:rPr>
                <w:rFonts w:ascii="Times New Roman" w:hAnsi="Times New Roman"/>
                <w:i/>
                <w:iCs/>
                <w:color w:val="000000"/>
                <w:sz w:val="20"/>
                <w:szCs w:val="20"/>
              </w:rPr>
              <w:t>PTME:</w:t>
            </w:r>
          </w:p>
        </w:tc>
        <w:tc>
          <w:tcPr>
            <w:tcW w:w="6060" w:type="dxa"/>
            <w:shd w:val="clear" w:color="auto" w:fill="auto"/>
            <w:noWrap/>
            <w:vAlign w:val="bottom"/>
            <w:hideMark/>
          </w:tcPr>
          <w:p w14:paraId="029E5FC3"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 Prévention de la Transmission Mère-Enfant </w:t>
            </w:r>
          </w:p>
        </w:tc>
      </w:tr>
      <w:tr w:rsidR="00875675" w:rsidRPr="00875675" w14:paraId="607ACF5F" w14:textId="77777777" w:rsidTr="00875675">
        <w:trPr>
          <w:trHeight w:val="290"/>
        </w:trPr>
        <w:tc>
          <w:tcPr>
            <w:tcW w:w="1320" w:type="dxa"/>
            <w:shd w:val="clear" w:color="auto" w:fill="auto"/>
            <w:noWrap/>
            <w:vAlign w:val="bottom"/>
            <w:hideMark/>
          </w:tcPr>
          <w:p w14:paraId="0E3903B5"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PVVIH: </w:t>
            </w:r>
          </w:p>
        </w:tc>
        <w:tc>
          <w:tcPr>
            <w:tcW w:w="6060" w:type="dxa"/>
            <w:shd w:val="clear" w:color="auto" w:fill="auto"/>
            <w:noWrap/>
            <w:vAlign w:val="bottom"/>
            <w:hideMark/>
          </w:tcPr>
          <w:p w14:paraId="3C4FE7C2"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Personne vivant avec le VIH</w:t>
            </w:r>
          </w:p>
        </w:tc>
      </w:tr>
      <w:tr w:rsidR="00875675" w:rsidRPr="00875675" w14:paraId="16F482B1" w14:textId="77777777" w:rsidTr="00875675">
        <w:trPr>
          <w:trHeight w:val="290"/>
        </w:trPr>
        <w:tc>
          <w:tcPr>
            <w:tcW w:w="1320" w:type="dxa"/>
            <w:shd w:val="clear" w:color="auto" w:fill="auto"/>
            <w:noWrap/>
            <w:vAlign w:val="bottom"/>
            <w:hideMark/>
          </w:tcPr>
          <w:p w14:paraId="62725DCE"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RDV: </w:t>
            </w:r>
          </w:p>
        </w:tc>
        <w:tc>
          <w:tcPr>
            <w:tcW w:w="6060" w:type="dxa"/>
            <w:shd w:val="clear" w:color="auto" w:fill="auto"/>
            <w:noWrap/>
            <w:vAlign w:val="bottom"/>
            <w:hideMark/>
          </w:tcPr>
          <w:p w14:paraId="5885900F"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Rendez vous</w:t>
            </w:r>
          </w:p>
        </w:tc>
      </w:tr>
      <w:tr w:rsidR="00875675" w:rsidRPr="00875675" w14:paraId="59414EC8" w14:textId="77777777" w:rsidTr="00875675">
        <w:trPr>
          <w:trHeight w:val="290"/>
        </w:trPr>
        <w:tc>
          <w:tcPr>
            <w:tcW w:w="1320" w:type="dxa"/>
            <w:shd w:val="clear" w:color="auto" w:fill="auto"/>
            <w:noWrap/>
            <w:vAlign w:val="bottom"/>
          </w:tcPr>
          <w:p w14:paraId="3D4681B7" w14:textId="77777777" w:rsidR="00875675" w:rsidRPr="00875675" w:rsidRDefault="00875675" w:rsidP="009D225E">
            <w:pPr>
              <w:spacing w:after="0" w:line="240" w:lineRule="auto"/>
              <w:rPr>
                <w:rFonts w:ascii="Times New Roman" w:hAnsi="Times New Roman"/>
                <w:sz w:val="20"/>
                <w:szCs w:val="20"/>
              </w:rPr>
            </w:pPr>
            <w:r w:rsidRPr="00875675">
              <w:rPr>
                <w:rFonts w:ascii="Times New Roman" w:hAnsi="Times New Roman"/>
                <w:sz w:val="20"/>
                <w:szCs w:val="20"/>
              </w:rPr>
              <w:t xml:space="preserve">QCM, </w:t>
            </w:r>
          </w:p>
        </w:tc>
        <w:tc>
          <w:tcPr>
            <w:tcW w:w="6060" w:type="dxa"/>
            <w:shd w:val="clear" w:color="auto" w:fill="auto"/>
            <w:noWrap/>
            <w:vAlign w:val="bottom"/>
          </w:tcPr>
          <w:p w14:paraId="54EB12E9" w14:textId="77777777" w:rsidR="00875675" w:rsidRPr="00875675" w:rsidRDefault="00875675" w:rsidP="009D225E">
            <w:pPr>
              <w:spacing w:after="0" w:line="240" w:lineRule="auto"/>
              <w:rPr>
                <w:rFonts w:ascii="Times New Roman" w:hAnsi="Times New Roman"/>
                <w:sz w:val="20"/>
                <w:szCs w:val="20"/>
              </w:rPr>
            </w:pPr>
            <w:r w:rsidRPr="00875675">
              <w:rPr>
                <w:rFonts w:ascii="Times New Roman" w:hAnsi="Times New Roman"/>
                <w:sz w:val="20"/>
                <w:szCs w:val="20"/>
              </w:rPr>
              <w:t>Questions à choix multiples</w:t>
            </w:r>
          </w:p>
        </w:tc>
      </w:tr>
      <w:tr w:rsidR="00875675" w:rsidRPr="00875675" w14:paraId="2729E4D6" w14:textId="77777777" w:rsidTr="00875675">
        <w:trPr>
          <w:trHeight w:val="290"/>
        </w:trPr>
        <w:tc>
          <w:tcPr>
            <w:tcW w:w="1320" w:type="dxa"/>
            <w:shd w:val="clear" w:color="auto" w:fill="auto"/>
            <w:noWrap/>
            <w:vAlign w:val="bottom"/>
            <w:hideMark/>
          </w:tcPr>
          <w:p w14:paraId="39783C34"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RECO</w:t>
            </w:r>
          </w:p>
        </w:tc>
        <w:tc>
          <w:tcPr>
            <w:tcW w:w="6060" w:type="dxa"/>
            <w:shd w:val="clear" w:color="auto" w:fill="auto"/>
            <w:noWrap/>
            <w:vAlign w:val="bottom"/>
            <w:hideMark/>
          </w:tcPr>
          <w:p w14:paraId="54AA5FCB"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Relais Communautaires</w:t>
            </w:r>
          </w:p>
        </w:tc>
      </w:tr>
      <w:tr w:rsidR="00875675" w:rsidRPr="00875675" w14:paraId="75B772F8" w14:textId="77777777" w:rsidTr="00875675">
        <w:trPr>
          <w:trHeight w:val="290"/>
        </w:trPr>
        <w:tc>
          <w:tcPr>
            <w:tcW w:w="1320" w:type="dxa"/>
            <w:shd w:val="clear" w:color="auto" w:fill="auto"/>
            <w:noWrap/>
            <w:vAlign w:val="bottom"/>
            <w:hideMark/>
          </w:tcPr>
          <w:p w14:paraId="0D3CA369"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SRO: </w:t>
            </w:r>
          </w:p>
        </w:tc>
        <w:tc>
          <w:tcPr>
            <w:tcW w:w="6060" w:type="dxa"/>
            <w:shd w:val="clear" w:color="auto" w:fill="auto"/>
            <w:noWrap/>
            <w:vAlign w:val="bottom"/>
            <w:hideMark/>
          </w:tcPr>
          <w:p w14:paraId="6A55B96D"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Sel de Réhydration Orale</w:t>
            </w:r>
          </w:p>
        </w:tc>
      </w:tr>
      <w:tr w:rsidR="00875675" w:rsidRPr="00875675" w14:paraId="715E791F" w14:textId="77777777" w:rsidTr="00875675">
        <w:trPr>
          <w:trHeight w:val="290"/>
        </w:trPr>
        <w:tc>
          <w:tcPr>
            <w:tcW w:w="1320" w:type="dxa"/>
            <w:shd w:val="clear" w:color="auto" w:fill="auto"/>
            <w:noWrap/>
            <w:vAlign w:val="bottom"/>
            <w:hideMark/>
          </w:tcPr>
          <w:p w14:paraId="19C29546"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SSP: </w:t>
            </w:r>
          </w:p>
        </w:tc>
        <w:tc>
          <w:tcPr>
            <w:tcW w:w="6060" w:type="dxa"/>
            <w:shd w:val="clear" w:color="auto" w:fill="auto"/>
            <w:noWrap/>
            <w:vAlign w:val="bottom"/>
            <w:hideMark/>
          </w:tcPr>
          <w:p w14:paraId="58E55799"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Soins de Santé Primaires </w:t>
            </w:r>
          </w:p>
        </w:tc>
      </w:tr>
      <w:tr w:rsidR="00875675" w:rsidRPr="00875675" w14:paraId="60435504" w14:textId="77777777" w:rsidTr="00875675">
        <w:trPr>
          <w:trHeight w:val="290"/>
        </w:trPr>
        <w:tc>
          <w:tcPr>
            <w:tcW w:w="1320" w:type="dxa"/>
            <w:shd w:val="clear" w:color="auto" w:fill="auto"/>
            <w:noWrap/>
            <w:vAlign w:val="bottom"/>
          </w:tcPr>
          <w:p w14:paraId="505993B8" w14:textId="77777777" w:rsidR="00875675" w:rsidRPr="00875675" w:rsidRDefault="00875675" w:rsidP="009D225E">
            <w:pPr>
              <w:spacing w:after="0" w:line="240" w:lineRule="auto"/>
              <w:rPr>
                <w:rFonts w:ascii="Times New Roman" w:hAnsi="Times New Roman"/>
                <w:sz w:val="20"/>
                <w:szCs w:val="20"/>
              </w:rPr>
            </w:pPr>
            <w:r w:rsidRPr="00875675">
              <w:rPr>
                <w:rFonts w:ascii="Times New Roman" w:hAnsi="Times New Roman"/>
                <w:sz w:val="20"/>
                <w:szCs w:val="20"/>
              </w:rPr>
              <w:t>SIG</w:t>
            </w:r>
          </w:p>
        </w:tc>
        <w:tc>
          <w:tcPr>
            <w:tcW w:w="6060" w:type="dxa"/>
            <w:shd w:val="clear" w:color="auto" w:fill="auto"/>
            <w:noWrap/>
            <w:vAlign w:val="bottom"/>
          </w:tcPr>
          <w:p w14:paraId="1784E49F" w14:textId="77777777" w:rsidR="00875675" w:rsidRPr="00875675" w:rsidRDefault="00875675" w:rsidP="009D225E">
            <w:pPr>
              <w:spacing w:after="0" w:line="240" w:lineRule="auto"/>
              <w:rPr>
                <w:rFonts w:ascii="Times New Roman" w:hAnsi="Times New Roman"/>
                <w:sz w:val="20"/>
                <w:szCs w:val="20"/>
              </w:rPr>
            </w:pPr>
            <w:r w:rsidRPr="00875675">
              <w:rPr>
                <w:rFonts w:ascii="Times New Roman" w:hAnsi="Times New Roman"/>
                <w:sz w:val="20"/>
                <w:szCs w:val="20"/>
              </w:rPr>
              <w:t>Système d’information et Gestion</w:t>
            </w:r>
          </w:p>
        </w:tc>
      </w:tr>
      <w:tr w:rsidR="00875675" w:rsidRPr="00875675" w14:paraId="544EAAF6" w14:textId="77777777" w:rsidTr="00875675">
        <w:trPr>
          <w:trHeight w:val="310"/>
        </w:trPr>
        <w:tc>
          <w:tcPr>
            <w:tcW w:w="1320" w:type="dxa"/>
            <w:shd w:val="clear" w:color="auto" w:fill="auto"/>
            <w:noWrap/>
            <w:vAlign w:val="bottom"/>
            <w:hideMark/>
          </w:tcPr>
          <w:p w14:paraId="12216F92"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TDCI: </w:t>
            </w:r>
          </w:p>
        </w:tc>
        <w:tc>
          <w:tcPr>
            <w:tcW w:w="6060" w:type="dxa"/>
            <w:shd w:val="clear" w:color="auto" w:fill="auto"/>
            <w:noWrap/>
            <w:vAlign w:val="bottom"/>
            <w:hideMark/>
          </w:tcPr>
          <w:p w14:paraId="27C1E3D8"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Trouble due aux carences en iode</w:t>
            </w:r>
          </w:p>
        </w:tc>
      </w:tr>
      <w:tr w:rsidR="00875675" w:rsidRPr="00875675" w14:paraId="677F3461" w14:textId="77777777" w:rsidTr="00875675">
        <w:trPr>
          <w:trHeight w:val="290"/>
        </w:trPr>
        <w:tc>
          <w:tcPr>
            <w:tcW w:w="1320" w:type="dxa"/>
            <w:shd w:val="clear" w:color="auto" w:fill="auto"/>
            <w:noWrap/>
            <w:vAlign w:val="bottom"/>
            <w:hideMark/>
          </w:tcPr>
          <w:p w14:paraId="690182DF"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TDR: </w:t>
            </w:r>
          </w:p>
        </w:tc>
        <w:tc>
          <w:tcPr>
            <w:tcW w:w="6060" w:type="dxa"/>
            <w:shd w:val="clear" w:color="auto" w:fill="auto"/>
            <w:noWrap/>
            <w:vAlign w:val="bottom"/>
            <w:hideMark/>
          </w:tcPr>
          <w:p w14:paraId="7A06873D"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Test de Diagnostic Rapide</w:t>
            </w:r>
          </w:p>
        </w:tc>
      </w:tr>
      <w:tr w:rsidR="00875675" w:rsidRPr="00875675" w14:paraId="57D6A1C8" w14:textId="77777777" w:rsidTr="00875675">
        <w:trPr>
          <w:trHeight w:val="290"/>
        </w:trPr>
        <w:tc>
          <w:tcPr>
            <w:tcW w:w="1320" w:type="dxa"/>
            <w:shd w:val="clear" w:color="auto" w:fill="auto"/>
            <w:noWrap/>
            <w:vAlign w:val="center"/>
            <w:hideMark/>
          </w:tcPr>
          <w:p w14:paraId="16096BF2"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VAA:</w:t>
            </w:r>
          </w:p>
        </w:tc>
        <w:tc>
          <w:tcPr>
            <w:tcW w:w="6060" w:type="dxa"/>
            <w:shd w:val="clear" w:color="auto" w:fill="auto"/>
            <w:noWrap/>
            <w:vAlign w:val="bottom"/>
            <w:hideMark/>
          </w:tcPr>
          <w:p w14:paraId="027EDC50"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Vaccin Anti-Amaril</w:t>
            </w:r>
          </w:p>
        </w:tc>
      </w:tr>
      <w:tr w:rsidR="00875675" w:rsidRPr="00875675" w14:paraId="1FB880CA" w14:textId="77777777" w:rsidTr="00875675">
        <w:trPr>
          <w:trHeight w:val="290"/>
        </w:trPr>
        <w:tc>
          <w:tcPr>
            <w:tcW w:w="1320" w:type="dxa"/>
            <w:shd w:val="clear" w:color="auto" w:fill="auto"/>
            <w:noWrap/>
            <w:vAlign w:val="bottom"/>
            <w:hideMark/>
          </w:tcPr>
          <w:p w14:paraId="600962C1"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VAD: </w:t>
            </w:r>
          </w:p>
        </w:tc>
        <w:tc>
          <w:tcPr>
            <w:tcW w:w="6060" w:type="dxa"/>
            <w:shd w:val="clear" w:color="auto" w:fill="auto"/>
            <w:noWrap/>
            <w:vAlign w:val="bottom"/>
            <w:hideMark/>
          </w:tcPr>
          <w:p w14:paraId="631E6293"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Visite à domicile</w:t>
            </w:r>
          </w:p>
        </w:tc>
      </w:tr>
      <w:tr w:rsidR="00875675" w:rsidRPr="00875675" w14:paraId="053942D2" w14:textId="77777777" w:rsidTr="00875675">
        <w:trPr>
          <w:trHeight w:val="290"/>
        </w:trPr>
        <w:tc>
          <w:tcPr>
            <w:tcW w:w="1320" w:type="dxa"/>
            <w:shd w:val="clear" w:color="auto" w:fill="auto"/>
            <w:noWrap/>
            <w:vAlign w:val="center"/>
            <w:hideMark/>
          </w:tcPr>
          <w:p w14:paraId="043181A1"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lastRenderedPageBreak/>
              <w:t>VAR:</w:t>
            </w:r>
          </w:p>
        </w:tc>
        <w:tc>
          <w:tcPr>
            <w:tcW w:w="6060" w:type="dxa"/>
            <w:shd w:val="clear" w:color="auto" w:fill="auto"/>
            <w:noWrap/>
            <w:vAlign w:val="bottom"/>
            <w:hideMark/>
          </w:tcPr>
          <w:p w14:paraId="7A46B276"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Vaccin Anti-Rougeoleux</w:t>
            </w:r>
          </w:p>
        </w:tc>
      </w:tr>
      <w:tr w:rsidR="00875675" w:rsidRPr="00875675" w14:paraId="08BBD084" w14:textId="77777777" w:rsidTr="00875675">
        <w:trPr>
          <w:trHeight w:val="290"/>
        </w:trPr>
        <w:tc>
          <w:tcPr>
            <w:tcW w:w="1320" w:type="dxa"/>
            <w:shd w:val="clear" w:color="auto" w:fill="auto"/>
            <w:noWrap/>
            <w:vAlign w:val="center"/>
            <w:hideMark/>
          </w:tcPr>
          <w:p w14:paraId="00C51FC6"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VAT/Td): </w:t>
            </w:r>
          </w:p>
        </w:tc>
        <w:tc>
          <w:tcPr>
            <w:tcW w:w="6060" w:type="dxa"/>
            <w:shd w:val="clear" w:color="auto" w:fill="auto"/>
            <w:noWrap/>
            <w:vAlign w:val="bottom"/>
            <w:hideMark/>
          </w:tcPr>
          <w:p w14:paraId="2560AC39"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Vaccin Antitétanique / Diphtérie </w:t>
            </w:r>
          </w:p>
        </w:tc>
      </w:tr>
      <w:tr w:rsidR="00875675" w:rsidRPr="00875675" w14:paraId="4A177129" w14:textId="77777777" w:rsidTr="00875675">
        <w:trPr>
          <w:trHeight w:val="290"/>
        </w:trPr>
        <w:tc>
          <w:tcPr>
            <w:tcW w:w="1320" w:type="dxa"/>
            <w:shd w:val="clear" w:color="auto" w:fill="auto"/>
            <w:noWrap/>
            <w:vAlign w:val="center"/>
            <w:hideMark/>
          </w:tcPr>
          <w:p w14:paraId="283B13B6"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VAT:</w:t>
            </w:r>
          </w:p>
        </w:tc>
        <w:tc>
          <w:tcPr>
            <w:tcW w:w="6060" w:type="dxa"/>
            <w:shd w:val="clear" w:color="auto" w:fill="auto"/>
            <w:noWrap/>
            <w:vAlign w:val="bottom"/>
            <w:hideMark/>
          </w:tcPr>
          <w:p w14:paraId="7D6FEE57"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Vaccin Anti-Tétanique</w:t>
            </w:r>
          </w:p>
        </w:tc>
      </w:tr>
      <w:tr w:rsidR="00875675" w:rsidRPr="00875675" w14:paraId="227567F4" w14:textId="77777777" w:rsidTr="00875675">
        <w:trPr>
          <w:trHeight w:val="290"/>
        </w:trPr>
        <w:tc>
          <w:tcPr>
            <w:tcW w:w="1320" w:type="dxa"/>
            <w:shd w:val="clear" w:color="auto" w:fill="auto"/>
            <w:noWrap/>
            <w:vAlign w:val="bottom"/>
            <w:hideMark/>
          </w:tcPr>
          <w:p w14:paraId="005D0332"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VBG: </w:t>
            </w:r>
          </w:p>
        </w:tc>
        <w:tc>
          <w:tcPr>
            <w:tcW w:w="6060" w:type="dxa"/>
            <w:shd w:val="clear" w:color="auto" w:fill="auto"/>
            <w:noWrap/>
            <w:vAlign w:val="bottom"/>
            <w:hideMark/>
          </w:tcPr>
          <w:p w14:paraId="0B504BB7"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Violence Basée sur le Genre</w:t>
            </w:r>
          </w:p>
        </w:tc>
      </w:tr>
      <w:tr w:rsidR="00875675" w:rsidRPr="00875675" w14:paraId="27631079" w14:textId="77777777" w:rsidTr="00875675">
        <w:trPr>
          <w:trHeight w:val="290"/>
        </w:trPr>
        <w:tc>
          <w:tcPr>
            <w:tcW w:w="1320" w:type="dxa"/>
            <w:shd w:val="clear" w:color="auto" w:fill="auto"/>
            <w:noWrap/>
            <w:vAlign w:val="bottom"/>
            <w:hideMark/>
          </w:tcPr>
          <w:p w14:paraId="0D21AD89"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VIH:</w:t>
            </w:r>
          </w:p>
        </w:tc>
        <w:tc>
          <w:tcPr>
            <w:tcW w:w="6060" w:type="dxa"/>
            <w:shd w:val="clear" w:color="auto" w:fill="auto"/>
            <w:noWrap/>
            <w:vAlign w:val="bottom"/>
            <w:hideMark/>
          </w:tcPr>
          <w:p w14:paraId="600B2A4F"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Virus de l'Immuno déficience Humaine</w:t>
            </w:r>
          </w:p>
        </w:tc>
      </w:tr>
      <w:tr w:rsidR="00875675" w:rsidRPr="00875675" w14:paraId="6510263E" w14:textId="77777777" w:rsidTr="00875675">
        <w:trPr>
          <w:trHeight w:val="290"/>
        </w:trPr>
        <w:tc>
          <w:tcPr>
            <w:tcW w:w="1320" w:type="dxa"/>
            <w:shd w:val="clear" w:color="auto" w:fill="auto"/>
            <w:vAlign w:val="center"/>
            <w:hideMark/>
          </w:tcPr>
          <w:p w14:paraId="1E7BC62E"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 xml:space="preserve">VPI: </w:t>
            </w:r>
          </w:p>
        </w:tc>
        <w:tc>
          <w:tcPr>
            <w:tcW w:w="6060" w:type="dxa"/>
            <w:shd w:val="clear" w:color="auto" w:fill="auto"/>
            <w:noWrap/>
            <w:vAlign w:val="bottom"/>
            <w:hideMark/>
          </w:tcPr>
          <w:p w14:paraId="0D6E8C7C"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Vaccin Antipolio Injectable</w:t>
            </w:r>
          </w:p>
        </w:tc>
      </w:tr>
      <w:tr w:rsidR="00875675" w:rsidRPr="00875675" w14:paraId="1A53D6E2" w14:textId="77777777" w:rsidTr="00875675">
        <w:trPr>
          <w:trHeight w:val="290"/>
        </w:trPr>
        <w:tc>
          <w:tcPr>
            <w:tcW w:w="1320" w:type="dxa"/>
            <w:shd w:val="clear" w:color="auto" w:fill="auto"/>
            <w:noWrap/>
            <w:vAlign w:val="center"/>
            <w:hideMark/>
          </w:tcPr>
          <w:p w14:paraId="37981761"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lang w:val="fr-BE"/>
              </w:rPr>
              <w:t xml:space="preserve">VPO: </w:t>
            </w:r>
          </w:p>
        </w:tc>
        <w:tc>
          <w:tcPr>
            <w:tcW w:w="6060" w:type="dxa"/>
            <w:shd w:val="clear" w:color="auto" w:fill="auto"/>
            <w:noWrap/>
            <w:vAlign w:val="bottom"/>
            <w:hideMark/>
          </w:tcPr>
          <w:p w14:paraId="60C5AB91" w14:textId="77777777" w:rsidR="00875675" w:rsidRPr="00875675" w:rsidRDefault="00875675" w:rsidP="009D225E">
            <w:pPr>
              <w:spacing w:after="0" w:line="240" w:lineRule="auto"/>
              <w:jc w:val="both"/>
              <w:rPr>
                <w:rFonts w:ascii="Times New Roman" w:hAnsi="Times New Roman"/>
                <w:color w:val="000000"/>
                <w:sz w:val="20"/>
                <w:szCs w:val="20"/>
              </w:rPr>
            </w:pPr>
            <w:r w:rsidRPr="00875675">
              <w:rPr>
                <w:rFonts w:ascii="Times New Roman" w:hAnsi="Times New Roman"/>
                <w:color w:val="000000"/>
                <w:sz w:val="20"/>
                <w:szCs w:val="20"/>
              </w:rPr>
              <w:t>Vaccin antiPolio Oral</w:t>
            </w:r>
          </w:p>
        </w:tc>
      </w:tr>
    </w:tbl>
    <w:p w14:paraId="3BFF7F44" w14:textId="77777777" w:rsidR="00875675" w:rsidRDefault="00875675" w:rsidP="00875675"/>
    <w:p w14:paraId="53C21AF6" w14:textId="77777777" w:rsidR="00875675" w:rsidRDefault="00875675" w:rsidP="00875675"/>
    <w:p w14:paraId="302EB99A" w14:textId="77777777" w:rsidR="00875675" w:rsidRDefault="00875675" w:rsidP="00875675"/>
    <w:p w14:paraId="0B931AC5" w14:textId="77777777" w:rsidR="00875675" w:rsidRDefault="00875675" w:rsidP="00875675"/>
    <w:p w14:paraId="2576B888" w14:textId="77777777" w:rsidR="00875675" w:rsidRDefault="00875675" w:rsidP="00875675"/>
    <w:p w14:paraId="5691FF63" w14:textId="77777777" w:rsidR="00875675" w:rsidRDefault="00875675" w:rsidP="00875675"/>
    <w:p w14:paraId="39FF6BD5" w14:textId="77777777" w:rsidR="00875675" w:rsidRDefault="00875675" w:rsidP="00875675"/>
    <w:p w14:paraId="16D88F51" w14:textId="77777777" w:rsidR="00875675" w:rsidRDefault="00875675" w:rsidP="00875675"/>
    <w:p w14:paraId="326592E8" w14:textId="77777777" w:rsidR="00875675" w:rsidRDefault="00875675" w:rsidP="00875675"/>
    <w:p w14:paraId="7DC190BD" w14:textId="77777777" w:rsidR="00875675" w:rsidRDefault="00875675" w:rsidP="00875675"/>
    <w:p w14:paraId="05DAA74A" w14:textId="77777777" w:rsidR="00875675" w:rsidRDefault="00875675" w:rsidP="00875675"/>
    <w:p w14:paraId="3050627A" w14:textId="77777777" w:rsidR="00875675" w:rsidRDefault="00875675" w:rsidP="00875675"/>
    <w:p w14:paraId="16DEBCB0" w14:textId="77777777" w:rsidR="00875675" w:rsidRDefault="00875675" w:rsidP="00875675"/>
    <w:p w14:paraId="79F961A8" w14:textId="77777777" w:rsidR="00875675" w:rsidRDefault="00875675" w:rsidP="00875675"/>
    <w:p w14:paraId="6F24734C" w14:textId="77777777" w:rsidR="00875675" w:rsidRDefault="00875675" w:rsidP="00875675"/>
    <w:p w14:paraId="646821D2" w14:textId="77777777" w:rsidR="00875675" w:rsidRDefault="00875675" w:rsidP="00875675"/>
    <w:p w14:paraId="09E64ED5" w14:textId="77777777" w:rsidR="00875675" w:rsidRDefault="00875675" w:rsidP="00875675"/>
    <w:p w14:paraId="636AF72D" w14:textId="77777777" w:rsidR="00875675" w:rsidRDefault="00875675" w:rsidP="00875675"/>
    <w:p w14:paraId="19996339" w14:textId="77777777" w:rsidR="00875675" w:rsidRDefault="00875675" w:rsidP="00875675"/>
    <w:p w14:paraId="2C804E6F" w14:textId="77777777" w:rsidR="00875675" w:rsidRDefault="00875675" w:rsidP="00875675"/>
    <w:p w14:paraId="514DD22A" w14:textId="77777777" w:rsidR="00875675" w:rsidRDefault="00875675" w:rsidP="00875675"/>
    <w:p w14:paraId="318466EE" w14:textId="77777777" w:rsidR="00875675" w:rsidRDefault="00875675" w:rsidP="00875675"/>
    <w:p w14:paraId="3F6D91DA" w14:textId="77777777" w:rsidR="00875675" w:rsidRDefault="00875675" w:rsidP="00875675"/>
    <w:p w14:paraId="6981266B" w14:textId="77777777" w:rsidR="00875675" w:rsidRDefault="00875675" w:rsidP="00875675"/>
    <w:p w14:paraId="1AABC8FD" w14:textId="77777777" w:rsidR="00875675" w:rsidRDefault="00875675" w:rsidP="00875675"/>
    <w:p w14:paraId="7D739A55" w14:textId="77777777" w:rsidR="00CD7D96" w:rsidRPr="0016586B" w:rsidRDefault="00B736B6" w:rsidP="00875675">
      <w:pPr>
        <w:rPr>
          <w:rStyle w:val="lev"/>
          <w:rFonts w:asciiTheme="minorHAnsi" w:hAnsiTheme="minorHAnsi" w:cstheme="minorHAnsi"/>
        </w:rPr>
      </w:pPr>
      <w:r w:rsidRPr="0016586B">
        <w:rPr>
          <w:rStyle w:val="lev"/>
          <w:rFonts w:asciiTheme="minorHAnsi" w:hAnsiTheme="minorHAnsi" w:cstheme="minorHAnsi"/>
        </w:rPr>
        <w:t>REMERCIEMENTS</w:t>
      </w:r>
    </w:p>
    <w:p w14:paraId="340E64D1" w14:textId="77777777" w:rsidR="005C5A9A" w:rsidRPr="0016586B" w:rsidRDefault="005C5A9A" w:rsidP="005C5A9A">
      <w:pPr>
        <w:widowControl w:val="0"/>
        <w:autoSpaceDE w:val="0"/>
        <w:autoSpaceDN w:val="0"/>
        <w:adjustRightInd w:val="0"/>
        <w:spacing w:after="0" w:line="240" w:lineRule="atLeast"/>
        <w:jc w:val="both"/>
        <w:rPr>
          <w:rFonts w:asciiTheme="minorHAnsi" w:hAnsiTheme="minorHAnsi" w:cstheme="minorHAnsi"/>
          <w:color w:val="000000" w:themeColor="text1"/>
          <w:szCs w:val="24"/>
        </w:rPr>
      </w:pPr>
      <w:r w:rsidRPr="0016586B">
        <w:rPr>
          <w:rFonts w:asciiTheme="minorHAnsi" w:hAnsiTheme="minorHAnsi" w:cstheme="minorHAnsi"/>
          <w:color w:val="000000" w:themeColor="text1"/>
          <w:szCs w:val="24"/>
        </w:rPr>
        <w:t xml:space="preserve">La mise en place du cadre institutionnel des interventions à base communautaire s’avère nécessaire. Elle vise à terme à renforcer les capacités des agents de santé communautaires afin de les rendre opérationnels au sein de leur communauté pour offrir des services de qualité aux populations. </w:t>
      </w:r>
    </w:p>
    <w:p w14:paraId="273E6A0A" w14:textId="77777777" w:rsidR="005C5A9A" w:rsidRPr="0016586B" w:rsidRDefault="005C5A9A" w:rsidP="005C5A9A">
      <w:pPr>
        <w:widowControl w:val="0"/>
        <w:autoSpaceDE w:val="0"/>
        <w:autoSpaceDN w:val="0"/>
        <w:adjustRightInd w:val="0"/>
        <w:spacing w:after="0" w:line="240" w:lineRule="atLeast"/>
        <w:jc w:val="both"/>
        <w:rPr>
          <w:rFonts w:asciiTheme="minorHAnsi" w:hAnsiTheme="minorHAnsi" w:cstheme="minorHAnsi"/>
          <w:color w:val="000000" w:themeColor="text1"/>
          <w:szCs w:val="24"/>
        </w:rPr>
      </w:pPr>
    </w:p>
    <w:p w14:paraId="2076B962" w14:textId="77777777" w:rsidR="005C5A9A" w:rsidRPr="0016586B" w:rsidRDefault="005C5A9A" w:rsidP="005C5A9A">
      <w:pPr>
        <w:widowControl w:val="0"/>
        <w:autoSpaceDE w:val="0"/>
        <w:autoSpaceDN w:val="0"/>
        <w:adjustRightInd w:val="0"/>
        <w:spacing w:after="0" w:line="240" w:lineRule="atLeast"/>
        <w:jc w:val="both"/>
        <w:rPr>
          <w:rFonts w:asciiTheme="minorHAnsi" w:hAnsiTheme="minorHAnsi" w:cstheme="minorHAnsi"/>
          <w:color w:val="000000" w:themeColor="text1"/>
          <w:szCs w:val="24"/>
        </w:rPr>
      </w:pPr>
      <w:r w:rsidRPr="0016586B">
        <w:rPr>
          <w:rFonts w:asciiTheme="minorHAnsi" w:hAnsiTheme="minorHAnsi" w:cstheme="minorHAnsi"/>
          <w:color w:val="000000" w:themeColor="text1"/>
          <w:szCs w:val="24"/>
        </w:rPr>
        <w:t>L’élaboration du guide national de formation des agents de santé communautaires qui vient ainsi combler un vide, est rendu possible grâce à la parfaite collaboration entre les agents du Ministère de la Santé, les partenaires techniques et financiers les ONG œuvrant dans le domaine de la santé.</w:t>
      </w:r>
    </w:p>
    <w:p w14:paraId="05B29D7A" w14:textId="77777777" w:rsidR="005C5A9A" w:rsidRPr="0016586B" w:rsidRDefault="005C5A9A" w:rsidP="005C5A9A">
      <w:pPr>
        <w:widowControl w:val="0"/>
        <w:autoSpaceDE w:val="0"/>
        <w:autoSpaceDN w:val="0"/>
        <w:adjustRightInd w:val="0"/>
        <w:spacing w:after="0" w:line="240" w:lineRule="atLeast"/>
        <w:jc w:val="both"/>
        <w:rPr>
          <w:rFonts w:asciiTheme="minorHAnsi" w:hAnsiTheme="minorHAnsi" w:cstheme="minorHAnsi"/>
          <w:color w:val="000000" w:themeColor="text1"/>
          <w:szCs w:val="24"/>
        </w:rPr>
      </w:pPr>
    </w:p>
    <w:p w14:paraId="304FFFA1" w14:textId="77777777" w:rsidR="005C5A9A" w:rsidRPr="00882FF1" w:rsidRDefault="005C5A9A" w:rsidP="005C5A9A">
      <w:pPr>
        <w:spacing w:after="0" w:line="240" w:lineRule="atLeast"/>
        <w:jc w:val="both"/>
        <w:rPr>
          <w:rFonts w:ascii="Times New Roman" w:hAnsi="Times New Roman"/>
          <w:color w:val="000000" w:themeColor="text1"/>
          <w:sz w:val="24"/>
          <w:szCs w:val="24"/>
        </w:rPr>
      </w:pPr>
      <w:r w:rsidRPr="0016586B">
        <w:rPr>
          <w:rFonts w:asciiTheme="minorHAnsi" w:hAnsiTheme="minorHAnsi" w:cstheme="minorHAnsi"/>
          <w:color w:val="000000" w:themeColor="text1"/>
          <w:szCs w:val="24"/>
        </w:rPr>
        <w:t>La Direction Nationale de la Prévention et de la Santé Communautaire adresse ses remerciements à l’ensemble des acteurs qui ont contribué de près ou de loin à la rédaction de ce document</w:t>
      </w:r>
      <w:r w:rsidRPr="00882FF1">
        <w:rPr>
          <w:rFonts w:ascii="Times New Roman" w:hAnsi="Times New Roman"/>
          <w:color w:val="000000" w:themeColor="text1"/>
          <w:sz w:val="24"/>
          <w:szCs w:val="24"/>
        </w:rPr>
        <w:t xml:space="preserve">. </w:t>
      </w:r>
    </w:p>
    <w:p w14:paraId="3E5AEBE1" w14:textId="77777777" w:rsidR="00DF341D" w:rsidRPr="006F4E12" w:rsidRDefault="00DF341D" w:rsidP="00DF341D">
      <w:pPr>
        <w:widowControl w:val="0"/>
        <w:autoSpaceDE w:val="0"/>
        <w:autoSpaceDN w:val="0"/>
        <w:adjustRightInd w:val="0"/>
        <w:spacing w:after="0" w:line="240" w:lineRule="atLeast"/>
        <w:jc w:val="both"/>
        <w:rPr>
          <w:rFonts w:asciiTheme="minorHAnsi" w:hAnsiTheme="minorHAnsi"/>
          <w:sz w:val="24"/>
          <w:szCs w:val="24"/>
        </w:rPr>
      </w:pPr>
    </w:p>
    <w:p w14:paraId="4117F5BF" w14:textId="77777777" w:rsidR="00B736B6" w:rsidRPr="006F4E12" w:rsidRDefault="00B736B6" w:rsidP="00B736B6">
      <w:pPr>
        <w:widowControl w:val="0"/>
        <w:autoSpaceDE w:val="0"/>
        <w:autoSpaceDN w:val="0"/>
        <w:adjustRightInd w:val="0"/>
        <w:jc w:val="both"/>
        <w:rPr>
          <w:rFonts w:asciiTheme="minorHAnsi" w:hAnsiTheme="minorHAnsi"/>
          <w:sz w:val="24"/>
          <w:szCs w:val="24"/>
        </w:rPr>
      </w:pPr>
    </w:p>
    <w:p w14:paraId="4F3B8683" w14:textId="77777777" w:rsidR="00B736B6" w:rsidRPr="006F4E12" w:rsidRDefault="00B736B6" w:rsidP="00B736B6">
      <w:pPr>
        <w:widowControl w:val="0"/>
        <w:autoSpaceDE w:val="0"/>
        <w:autoSpaceDN w:val="0"/>
        <w:adjustRightInd w:val="0"/>
        <w:jc w:val="both"/>
        <w:rPr>
          <w:rFonts w:asciiTheme="minorHAnsi" w:hAnsiTheme="minorHAnsi"/>
          <w:sz w:val="24"/>
          <w:szCs w:val="24"/>
        </w:rPr>
      </w:pPr>
    </w:p>
    <w:p w14:paraId="39A43F89" w14:textId="77777777" w:rsidR="00057ACC" w:rsidRPr="006F4E12" w:rsidRDefault="00057ACC">
      <w:pPr>
        <w:spacing w:after="0" w:line="240" w:lineRule="auto"/>
        <w:rPr>
          <w:rFonts w:asciiTheme="minorHAnsi" w:hAnsiTheme="minorHAnsi"/>
          <w:sz w:val="24"/>
          <w:szCs w:val="24"/>
        </w:rPr>
      </w:pPr>
      <w:r w:rsidRPr="006F4E12">
        <w:rPr>
          <w:rFonts w:asciiTheme="minorHAnsi" w:hAnsiTheme="minorHAnsi"/>
          <w:sz w:val="24"/>
          <w:szCs w:val="24"/>
        </w:rPr>
        <w:br w:type="page"/>
      </w:r>
    </w:p>
    <w:p w14:paraId="6D262C7B" w14:textId="77777777" w:rsidR="00CD7D96" w:rsidRPr="004F3D38" w:rsidRDefault="00CD7D96" w:rsidP="00CD7D96">
      <w:pPr>
        <w:widowControl w:val="0"/>
        <w:autoSpaceDE w:val="0"/>
        <w:autoSpaceDN w:val="0"/>
        <w:adjustRightInd w:val="0"/>
        <w:spacing w:after="0" w:line="240" w:lineRule="atLeast"/>
        <w:jc w:val="both"/>
        <w:rPr>
          <w:rStyle w:val="lev"/>
        </w:rPr>
      </w:pPr>
    </w:p>
    <w:p w14:paraId="6C854FFC" w14:textId="77777777" w:rsidR="001655AE" w:rsidRPr="0016586B" w:rsidRDefault="001655AE" w:rsidP="00C669E9">
      <w:pPr>
        <w:pStyle w:val="Titre1"/>
        <w:rPr>
          <w:rStyle w:val="lev"/>
          <w:rFonts w:asciiTheme="minorHAnsi" w:hAnsiTheme="minorHAnsi" w:cstheme="minorHAnsi"/>
        </w:rPr>
      </w:pPr>
      <w:bookmarkStart w:id="0" w:name="_Toc512518013"/>
      <w:r w:rsidRPr="0016586B">
        <w:rPr>
          <w:rStyle w:val="lev"/>
          <w:rFonts w:asciiTheme="minorHAnsi" w:hAnsiTheme="minorHAnsi" w:cstheme="minorHAnsi"/>
        </w:rPr>
        <w:t>INTRODUCTION</w:t>
      </w:r>
      <w:bookmarkEnd w:id="0"/>
    </w:p>
    <w:p w14:paraId="19AFDA14" w14:textId="77777777" w:rsidR="00A6124E" w:rsidRPr="0016586B" w:rsidRDefault="004F3D38" w:rsidP="00C11505">
      <w:pPr>
        <w:rPr>
          <w:rFonts w:asciiTheme="minorHAnsi" w:hAnsiTheme="minorHAnsi" w:cstheme="minorHAnsi"/>
        </w:rPr>
      </w:pPr>
      <w:r>
        <w:br/>
      </w:r>
      <w:bookmarkStart w:id="1" w:name="_Toc485622294"/>
      <w:bookmarkStart w:id="2" w:name="_Hlk485575409"/>
      <w:r w:rsidR="00A6124E" w:rsidRPr="0016586B">
        <w:rPr>
          <w:rFonts w:asciiTheme="minorHAnsi" w:hAnsiTheme="minorHAnsi" w:cstheme="minorHAnsi"/>
        </w:rPr>
        <w:t>DEFINTION DES CONCEPTS CLES</w:t>
      </w:r>
      <w:bookmarkEnd w:id="1"/>
    </w:p>
    <w:p w14:paraId="0A4DDF0D" w14:textId="77777777" w:rsidR="00A6124E" w:rsidRPr="0016586B" w:rsidRDefault="00A6124E" w:rsidP="00976967">
      <w:pPr>
        <w:pStyle w:val="Paragraphedeliste"/>
        <w:widowControl w:val="0"/>
        <w:numPr>
          <w:ilvl w:val="0"/>
          <w:numId w:val="69"/>
        </w:numPr>
        <w:tabs>
          <w:tab w:val="left" w:pos="284"/>
        </w:tabs>
        <w:spacing w:before="120" w:after="120"/>
        <w:ind w:hanging="720"/>
        <w:contextualSpacing w:val="0"/>
        <w:jc w:val="both"/>
        <w:rPr>
          <w:rFonts w:asciiTheme="minorHAnsi" w:hAnsiTheme="minorHAnsi" w:cstheme="minorHAnsi"/>
          <w:b/>
        </w:rPr>
      </w:pPr>
      <w:r w:rsidRPr="0016586B">
        <w:rPr>
          <w:rFonts w:asciiTheme="minorHAnsi" w:hAnsiTheme="minorHAnsi" w:cstheme="minorHAnsi"/>
          <w:b/>
        </w:rPr>
        <w:t>Acteur Communautaire</w:t>
      </w:r>
    </w:p>
    <w:p w14:paraId="6872A886" w14:textId="77777777" w:rsidR="00A6124E" w:rsidRPr="0016586B" w:rsidRDefault="00A6124E" w:rsidP="00A6124E">
      <w:pPr>
        <w:widowControl w:val="0"/>
        <w:spacing w:before="120" w:after="120"/>
        <w:jc w:val="both"/>
        <w:rPr>
          <w:rFonts w:asciiTheme="minorHAnsi" w:hAnsiTheme="minorHAnsi" w:cstheme="minorHAnsi"/>
        </w:rPr>
      </w:pPr>
      <w:r w:rsidRPr="0016586B">
        <w:rPr>
          <w:rFonts w:asciiTheme="minorHAnsi" w:hAnsiTheme="minorHAnsi" w:cstheme="minorHAnsi"/>
        </w:rPr>
        <w:t>Toute personne qui s’engage à prendre part à la réalisation des activités du développement intégré de sa communauté.</w:t>
      </w:r>
    </w:p>
    <w:p w14:paraId="11B7FC5E" w14:textId="77777777" w:rsidR="00A6124E" w:rsidRPr="0016586B" w:rsidRDefault="00A6124E" w:rsidP="00976967">
      <w:pPr>
        <w:pStyle w:val="Paragraphedeliste"/>
        <w:widowControl w:val="0"/>
        <w:numPr>
          <w:ilvl w:val="0"/>
          <w:numId w:val="69"/>
        </w:numPr>
        <w:spacing w:before="120" w:after="120"/>
        <w:ind w:left="284" w:hanging="284"/>
        <w:contextualSpacing w:val="0"/>
        <w:jc w:val="both"/>
        <w:rPr>
          <w:rFonts w:asciiTheme="minorHAnsi" w:hAnsiTheme="minorHAnsi" w:cstheme="minorHAnsi"/>
          <w:b/>
        </w:rPr>
      </w:pPr>
      <w:r w:rsidRPr="0016586B">
        <w:rPr>
          <w:rFonts w:asciiTheme="minorHAnsi" w:hAnsiTheme="minorHAnsi" w:cstheme="minorHAnsi"/>
          <w:b/>
        </w:rPr>
        <w:t>Agent de Santé Communautaire</w:t>
      </w:r>
    </w:p>
    <w:p w14:paraId="5A5953E6" w14:textId="77777777" w:rsidR="00A6124E" w:rsidRPr="0016586B" w:rsidRDefault="00A6124E" w:rsidP="00A6124E">
      <w:pPr>
        <w:widowControl w:val="0"/>
        <w:spacing w:after="0" w:line="240" w:lineRule="auto"/>
        <w:jc w:val="both"/>
        <w:rPr>
          <w:rFonts w:asciiTheme="minorHAnsi" w:hAnsiTheme="minorHAnsi" w:cstheme="minorHAnsi"/>
        </w:rPr>
      </w:pPr>
      <w:r w:rsidRPr="0016586B">
        <w:rPr>
          <w:rFonts w:asciiTheme="minorHAnsi" w:hAnsiTheme="minorHAnsi" w:cstheme="minorHAnsi"/>
        </w:rPr>
        <w:t>Selon l’OIT, un agent de santé communautaire est une personne ayant une formation diplômante qui fait de l'éducation sanitaire, de la référence, le suivi, la gestion des cas, les soins de santé préventifs de base et les services de visites à domicile à des communautés spécifiques</w:t>
      </w:r>
    </w:p>
    <w:p w14:paraId="2FF48FC6" w14:textId="77777777" w:rsidR="00A6124E" w:rsidRPr="0016586B" w:rsidRDefault="00A6124E" w:rsidP="00A6124E">
      <w:pPr>
        <w:widowControl w:val="0"/>
        <w:spacing w:before="120" w:after="120"/>
        <w:jc w:val="both"/>
        <w:rPr>
          <w:rFonts w:asciiTheme="minorHAnsi" w:hAnsiTheme="minorHAnsi" w:cstheme="minorHAnsi"/>
        </w:rPr>
      </w:pPr>
      <w:r w:rsidRPr="0016586B">
        <w:rPr>
          <w:rFonts w:asciiTheme="minorHAnsi" w:hAnsiTheme="minorHAnsi" w:cstheme="minorHAnsi"/>
        </w:rPr>
        <w:t xml:space="preserve">En Guinée, un agent de santé communautaire est une personne ayant reçu une formation requise, dans une école accréditée, en soins de santé primaires, et chargée de délivrer un paquet défini de services de promotion, de prévention, de surveillance et de soins curatifs et réadaptatifs. </w:t>
      </w:r>
    </w:p>
    <w:p w14:paraId="543C6403" w14:textId="77777777" w:rsidR="00A6124E" w:rsidRPr="0016586B" w:rsidRDefault="00A6124E" w:rsidP="00976967">
      <w:pPr>
        <w:pStyle w:val="Paragraphedeliste"/>
        <w:widowControl w:val="0"/>
        <w:numPr>
          <w:ilvl w:val="0"/>
          <w:numId w:val="69"/>
        </w:numPr>
        <w:spacing w:before="120" w:after="120"/>
        <w:ind w:left="284" w:hanging="284"/>
        <w:contextualSpacing w:val="0"/>
        <w:jc w:val="both"/>
        <w:rPr>
          <w:rFonts w:asciiTheme="minorHAnsi" w:hAnsiTheme="minorHAnsi" w:cstheme="minorHAnsi"/>
          <w:b/>
        </w:rPr>
      </w:pPr>
      <w:r w:rsidRPr="0016586B">
        <w:rPr>
          <w:rFonts w:asciiTheme="minorHAnsi" w:hAnsiTheme="minorHAnsi" w:cstheme="minorHAnsi"/>
          <w:b/>
        </w:rPr>
        <w:t>Approche de Santé Communautaire</w:t>
      </w:r>
    </w:p>
    <w:p w14:paraId="2BD5B310" w14:textId="77777777" w:rsidR="00A6124E" w:rsidRPr="0016586B" w:rsidRDefault="00A6124E" w:rsidP="00A6124E">
      <w:pPr>
        <w:widowControl w:val="0"/>
        <w:spacing w:before="120" w:after="120"/>
        <w:jc w:val="both"/>
        <w:rPr>
          <w:rFonts w:asciiTheme="minorHAnsi" w:hAnsiTheme="minorHAnsi" w:cstheme="minorHAnsi"/>
        </w:rPr>
      </w:pPr>
      <w:r w:rsidRPr="0016586B">
        <w:rPr>
          <w:rFonts w:asciiTheme="minorHAnsi" w:hAnsiTheme="minorHAnsi" w:cstheme="minorHAnsi"/>
        </w:rPr>
        <w:t>Ensemble de stratégies utilisées pour identifier les problèmes, élaborer, mettre en œuvre et évaluer des programmes de santé avec la participation active des populations. Ainsi, l’approche communautaire est une stratégie d’intervention qui mise sur le potentiel des individus, des réseaux sociaux, des groupes communautaires et des ressources issues d’elles-mêmes, pour prendre en mains leurs problèmes sociaux et de santé.</w:t>
      </w:r>
    </w:p>
    <w:p w14:paraId="40433CD6" w14:textId="77777777" w:rsidR="00A6124E" w:rsidRPr="0016586B" w:rsidRDefault="00A6124E" w:rsidP="00976967">
      <w:pPr>
        <w:pStyle w:val="Paragraphedeliste"/>
        <w:widowControl w:val="0"/>
        <w:numPr>
          <w:ilvl w:val="0"/>
          <w:numId w:val="69"/>
        </w:numPr>
        <w:spacing w:before="120" w:after="120"/>
        <w:ind w:left="284" w:hanging="284"/>
        <w:contextualSpacing w:val="0"/>
        <w:jc w:val="both"/>
        <w:rPr>
          <w:rFonts w:asciiTheme="minorHAnsi" w:hAnsiTheme="minorHAnsi" w:cstheme="minorHAnsi"/>
          <w:b/>
        </w:rPr>
      </w:pPr>
      <w:r w:rsidRPr="0016586B">
        <w:rPr>
          <w:rFonts w:asciiTheme="minorHAnsi" w:hAnsiTheme="minorHAnsi" w:cstheme="minorHAnsi"/>
          <w:b/>
        </w:rPr>
        <w:t xml:space="preserve">Chargé de Santé Communautaire du District </w:t>
      </w:r>
    </w:p>
    <w:p w14:paraId="6E81B747" w14:textId="77777777" w:rsidR="00A6124E" w:rsidRPr="0016586B" w:rsidRDefault="00A6124E" w:rsidP="00A6124E">
      <w:pPr>
        <w:widowControl w:val="0"/>
        <w:spacing w:before="120" w:after="120"/>
        <w:jc w:val="both"/>
        <w:rPr>
          <w:rFonts w:asciiTheme="minorHAnsi" w:hAnsiTheme="minorHAnsi" w:cstheme="minorHAnsi"/>
        </w:rPr>
      </w:pPr>
      <w:r w:rsidRPr="0016586B">
        <w:rPr>
          <w:rFonts w:asciiTheme="minorHAnsi" w:hAnsiTheme="minorHAnsi" w:cstheme="minorHAnsi"/>
        </w:rPr>
        <w:t xml:space="preserve">Il coordonne toutes les activités de santé communautaire dans le district. </w:t>
      </w:r>
    </w:p>
    <w:p w14:paraId="01612152" w14:textId="77777777" w:rsidR="00A6124E" w:rsidRPr="0016586B" w:rsidRDefault="00A6124E" w:rsidP="00976967">
      <w:pPr>
        <w:pStyle w:val="Paragraphedeliste"/>
        <w:widowControl w:val="0"/>
        <w:numPr>
          <w:ilvl w:val="0"/>
          <w:numId w:val="69"/>
        </w:numPr>
        <w:spacing w:before="120" w:after="120"/>
        <w:ind w:left="284" w:hanging="284"/>
        <w:contextualSpacing w:val="0"/>
        <w:jc w:val="both"/>
        <w:rPr>
          <w:rFonts w:asciiTheme="minorHAnsi" w:hAnsiTheme="minorHAnsi" w:cstheme="minorHAnsi"/>
          <w:b/>
        </w:rPr>
      </w:pPr>
      <w:r w:rsidRPr="0016586B">
        <w:rPr>
          <w:rFonts w:asciiTheme="minorHAnsi" w:hAnsiTheme="minorHAnsi" w:cstheme="minorHAnsi"/>
          <w:b/>
        </w:rPr>
        <w:t xml:space="preserve">Chargé de Santé Communautaire au Niveau Régional </w:t>
      </w:r>
    </w:p>
    <w:p w14:paraId="06480A74" w14:textId="77777777" w:rsidR="00A6124E" w:rsidRPr="0016586B" w:rsidRDefault="00A6124E" w:rsidP="00A6124E">
      <w:pPr>
        <w:widowControl w:val="0"/>
        <w:spacing w:before="120" w:after="120"/>
        <w:jc w:val="both"/>
        <w:rPr>
          <w:rFonts w:asciiTheme="minorHAnsi" w:hAnsiTheme="minorHAnsi" w:cstheme="minorHAnsi"/>
        </w:rPr>
      </w:pPr>
      <w:r w:rsidRPr="0016586B">
        <w:rPr>
          <w:rFonts w:asciiTheme="minorHAnsi" w:hAnsiTheme="minorHAnsi" w:cstheme="minorHAnsi"/>
        </w:rPr>
        <w:t xml:space="preserve">Il coordonne toutes les activités de santé communautaire dans la région. </w:t>
      </w:r>
    </w:p>
    <w:bookmarkEnd w:id="2"/>
    <w:p w14:paraId="14C5B872" w14:textId="77777777" w:rsidR="00A6124E" w:rsidRPr="0016586B" w:rsidRDefault="00A6124E" w:rsidP="00976967">
      <w:pPr>
        <w:pStyle w:val="Paragraphedeliste"/>
        <w:widowControl w:val="0"/>
        <w:numPr>
          <w:ilvl w:val="0"/>
          <w:numId w:val="69"/>
        </w:numPr>
        <w:spacing w:before="120" w:after="120"/>
        <w:ind w:left="284" w:hanging="284"/>
        <w:jc w:val="both"/>
        <w:rPr>
          <w:rFonts w:asciiTheme="minorHAnsi" w:hAnsiTheme="minorHAnsi" w:cstheme="minorHAnsi"/>
          <w:b/>
          <w:bCs/>
        </w:rPr>
      </w:pPr>
      <w:r w:rsidRPr="0016586B">
        <w:rPr>
          <w:rFonts w:asciiTheme="minorHAnsi" w:hAnsiTheme="minorHAnsi" w:cstheme="minorHAnsi"/>
          <w:b/>
        </w:rPr>
        <w:t>Collectivité Locale</w:t>
      </w:r>
    </w:p>
    <w:p w14:paraId="0041A426" w14:textId="77777777" w:rsidR="00A6124E" w:rsidRPr="0016586B" w:rsidRDefault="00A6124E" w:rsidP="00A6124E">
      <w:pPr>
        <w:widowControl w:val="0"/>
        <w:spacing w:before="120" w:after="120"/>
        <w:jc w:val="both"/>
        <w:rPr>
          <w:rFonts w:asciiTheme="minorHAnsi" w:hAnsiTheme="minorHAnsi" w:cstheme="minorHAnsi"/>
        </w:rPr>
      </w:pPr>
      <w:r w:rsidRPr="0016586B">
        <w:rPr>
          <w:rFonts w:asciiTheme="minorHAnsi" w:hAnsiTheme="minorHAnsi" w:cstheme="minorHAnsi"/>
        </w:rPr>
        <w:t>Le code de collectivités de la République de Guinée, en son article 2, stipule que « Les collectivités locales sont les Communes urbaines et les Communautés rurales de développement. Elles sont dotées de la personnalité morale, d’autorité propre et de ressources. Chaque collectivité locale est constituée de l’ensemble des citoyens qui ont leur domicile sur son territoire. Les collectivités locales possèdent un patrimoine, des biens matériels et des ressources financières propres qu’elles gèrent au moyen de programmes et de budgets ; elles sont sujettes de droits et d’obligations. Tous ces éléments sont distincts des biens, ressources, programmes, budgets, droits et obligations de l’État. Elles s’administrent librement par des Conseils élus qui règlent en leur nom, par les décisions issues de leurs délibérations, les affaires de la compétence de la collectivité locale. Elles concourent avec l’État à l’administration et à l’aménagement du territoire, au développement économique, social, sanitaire, culturel et scientifique, ainsi qu’à la protection de l’environnement et à l’amélioration du cadre de vie ».</w:t>
      </w:r>
    </w:p>
    <w:p w14:paraId="7142F8E2" w14:textId="77777777" w:rsidR="00A6124E" w:rsidRPr="0016586B" w:rsidRDefault="00A6124E" w:rsidP="00A6124E">
      <w:pPr>
        <w:widowControl w:val="0"/>
        <w:spacing w:before="120" w:after="120"/>
        <w:jc w:val="both"/>
        <w:rPr>
          <w:rFonts w:asciiTheme="minorHAnsi" w:hAnsiTheme="minorHAnsi" w:cstheme="minorHAnsi"/>
        </w:rPr>
      </w:pPr>
    </w:p>
    <w:p w14:paraId="3152F982" w14:textId="77777777" w:rsidR="00A6124E" w:rsidRPr="0016586B" w:rsidRDefault="00A6124E" w:rsidP="00976967">
      <w:pPr>
        <w:pStyle w:val="Paragraphedeliste"/>
        <w:widowControl w:val="0"/>
        <w:numPr>
          <w:ilvl w:val="0"/>
          <w:numId w:val="69"/>
        </w:numPr>
        <w:spacing w:before="120" w:after="120"/>
        <w:ind w:left="284" w:hanging="284"/>
        <w:contextualSpacing w:val="0"/>
        <w:jc w:val="both"/>
        <w:rPr>
          <w:rFonts w:asciiTheme="minorHAnsi" w:hAnsiTheme="minorHAnsi" w:cstheme="minorHAnsi"/>
          <w:b/>
        </w:rPr>
      </w:pPr>
      <w:r w:rsidRPr="0016586B">
        <w:rPr>
          <w:rFonts w:asciiTheme="minorHAnsi" w:hAnsiTheme="minorHAnsi" w:cstheme="minorHAnsi"/>
          <w:b/>
        </w:rPr>
        <w:t xml:space="preserve">Comité de Santé et d’Hygiène (COSAH) </w:t>
      </w:r>
    </w:p>
    <w:p w14:paraId="573AD0F5" w14:textId="77777777" w:rsidR="00A6124E" w:rsidRPr="0016586B" w:rsidRDefault="00A6124E" w:rsidP="00A6124E">
      <w:pPr>
        <w:widowControl w:val="0"/>
        <w:spacing w:after="0" w:line="240" w:lineRule="auto"/>
        <w:jc w:val="both"/>
        <w:rPr>
          <w:rFonts w:asciiTheme="minorHAnsi" w:hAnsiTheme="minorHAnsi" w:cstheme="minorHAnsi"/>
        </w:rPr>
      </w:pPr>
      <w:r w:rsidRPr="0016586B">
        <w:rPr>
          <w:rFonts w:asciiTheme="minorHAnsi" w:hAnsiTheme="minorHAnsi" w:cstheme="minorHAnsi"/>
        </w:rPr>
        <w:t xml:space="preserve">Organe de gestion du centre de santé qui assure la liaison entre la structure sanitaire (poste ou centre de </w:t>
      </w:r>
      <w:r w:rsidRPr="0016586B">
        <w:rPr>
          <w:rFonts w:asciiTheme="minorHAnsi" w:hAnsiTheme="minorHAnsi" w:cstheme="minorHAnsi"/>
        </w:rPr>
        <w:lastRenderedPageBreak/>
        <w:t>santé) et les populations</w:t>
      </w:r>
      <w:r w:rsidRPr="0016586B">
        <w:rPr>
          <w:rStyle w:val="Appelnotedebasdep"/>
          <w:rFonts w:asciiTheme="minorHAnsi" w:hAnsiTheme="minorHAnsi" w:cstheme="minorHAnsi"/>
        </w:rPr>
        <w:footnoteReference w:id="1"/>
      </w:r>
      <w:r w:rsidRPr="0016586B">
        <w:rPr>
          <w:rFonts w:asciiTheme="minorHAnsi" w:hAnsiTheme="minorHAnsi" w:cstheme="minorHAnsi"/>
        </w:rPr>
        <w:t>. Il a le même ressort territorial que les zones opérationnelles des formations sanitaires ou des districts sanitaires.</w:t>
      </w:r>
    </w:p>
    <w:p w14:paraId="066F33F4" w14:textId="77777777" w:rsidR="00A6124E" w:rsidRPr="0016586B" w:rsidRDefault="00A6124E" w:rsidP="00976967">
      <w:pPr>
        <w:pStyle w:val="Paragraphedeliste"/>
        <w:widowControl w:val="0"/>
        <w:numPr>
          <w:ilvl w:val="0"/>
          <w:numId w:val="69"/>
        </w:numPr>
        <w:spacing w:before="120" w:after="120"/>
        <w:ind w:left="284" w:hanging="284"/>
        <w:contextualSpacing w:val="0"/>
        <w:jc w:val="both"/>
        <w:rPr>
          <w:rFonts w:asciiTheme="minorHAnsi" w:hAnsiTheme="minorHAnsi" w:cstheme="minorHAnsi"/>
          <w:b/>
        </w:rPr>
      </w:pPr>
      <w:r w:rsidRPr="0016586B">
        <w:rPr>
          <w:rFonts w:asciiTheme="minorHAnsi" w:hAnsiTheme="minorHAnsi" w:cstheme="minorHAnsi"/>
          <w:b/>
        </w:rPr>
        <w:t>Commune Urbaine et Communauté Rurale</w:t>
      </w:r>
    </w:p>
    <w:p w14:paraId="7328CF29" w14:textId="77777777" w:rsidR="00A6124E" w:rsidRPr="0016586B" w:rsidRDefault="00A6124E" w:rsidP="00A6124E">
      <w:pPr>
        <w:widowControl w:val="0"/>
        <w:spacing w:before="120" w:after="120"/>
        <w:jc w:val="both"/>
        <w:rPr>
          <w:rFonts w:asciiTheme="minorHAnsi" w:hAnsiTheme="minorHAnsi" w:cstheme="minorHAnsi"/>
        </w:rPr>
      </w:pPr>
      <w:r w:rsidRPr="0016586B">
        <w:rPr>
          <w:rFonts w:asciiTheme="minorHAnsi" w:hAnsiTheme="minorHAnsi" w:cstheme="minorHAnsi"/>
        </w:rPr>
        <w:t>Le même code des Collectivités précise, en son article 3, que : « Les Communes urbaines et les Communautés rurales de développement constituent le cadre institutionnel de la participation des citoyens à la vie démocratique locale et garantissent l’expression de la diversité. Les quartiers et les districts sont des sections des Communes urbaines (CU) et des Communautés Rurales de Développement (CRD) ».</w:t>
      </w:r>
    </w:p>
    <w:p w14:paraId="7FA04895" w14:textId="77777777" w:rsidR="00A6124E" w:rsidRPr="0016586B" w:rsidRDefault="00A6124E" w:rsidP="00976967">
      <w:pPr>
        <w:pStyle w:val="Paragraphedeliste"/>
        <w:widowControl w:val="0"/>
        <w:numPr>
          <w:ilvl w:val="0"/>
          <w:numId w:val="69"/>
        </w:numPr>
        <w:spacing w:before="120" w:after="120"/>
        <w:ind w:left="284" w:hanging="284"/>
        <w:contextualSpacing w:val="0"/>
        <w:jc w:val="both"/>
        <w:rPr>
          <w:rFonts w:asciiTheme="minorHAnsi" w:hAnsiTheme="minorHAnsi" w:cstheme="minorHAnsi"/>
        </w:rPr>
      </w:pPr>
      <w:r w:rsidRPr="0016586B">
        <w:rPr>
          <w:rFonts w:asciiTheme="minorHAnsi" w:hAnsiTheme="minorHAnsi" w:cstheme="minorHAnsi"/>
          <w:b/>
        </w:rPr>
        <w:t>Décentralisation</w:t>
      </w:r>
    </w:p>
    <w:p w14:paraId="430D8386" w14:textId="77777777" w:rsidR="00A6124E" w:rsidRPr="0016586B" w:rsidRDefault="00A6124E" w:rsidP="00A6124E">
      <w:pPr>
        <w:widowControl w:val="0"/>
        <w:spacing w:before="120" w:after="120"/>
        <w:jc w:val="both"/>
        <w:rPr>
          <w:rFonts w:asciiTheme="minorHAnsi" w:hAnsiTheme="minorHAnsi" w:cstheme="minorHAnsi"/>
        </w:rPr>
      </w:pPr>
      <w:r w:rsidRPr="0016586B">
        <w:rPr>
          <w:rFonts w:asciiTheme="minorHAnsi" w:hAnsiTheme="minorHAnsi" w:cstheme="minorHAnsi"/>
        </w:rPr>
        <w:t xml:space="preserve">Le code de collectivités de la République de Guinée, en son article premier, définit la décentralisation territoriale comme « un système d’administration consistant à permettre à des groupements humains géographiquement localisés sur une portion déterminée du territoire national auxquels il est conféré la personnalité juridique et de pouvoir s’administrer, sous le contrôle de l’État, par des autorités élues ». </w:t>
      </w:r>
    </w:p>
    <w:p w14:paraId="787B8E35" w14:textId="77777777" w:rsidR="00A6124E" w:rsidRPr="0016586B" w:rsidRDefault="00A6124E" w:rsidP="00976967">
      <w:pPr>
        <w:pStyle w:val="Paragraphedeliste"/>
        <w:widowControl w:val="0"/>
        <w:numPr>
          <w:ilvl w:val="0"/>
          <w:numId w:val="69"/>
        </w:numPr>
        <w:spacing w:before="120" w:after="120"/>
        <w:ind w:left="284" w:hanging="284"/>
        <w:contextualSpacing w:val="0"/>
        <w:jc w:val="both"/>
        <w:rPr>
          <w:rFonts w:asciiTheme="minorHAnsi" w:hAnsiTheme="minorHAnsi" w:cstheme="minorHAnsi"/>
          <w:b/>
        </w:rPr>
      </w:pPr>
      <w:r w:rsidRPr="0016586B">
        <w:rPr>
          <w:rFonts w:asciiTheme="minorHAnsi" w:hAnsiTheme="minorHAnsi" w:cstheme="minorHAnsi"/>
          <w:b/>
        </w:rPr>
        <w:t>Engagement Communautaire</w:t>
      </w:r>
    </w:p>
    <w:p w14:paraId="370B81FD" w14:textId="77777777" w:rsidR="00A6124E" w:rsidRPr="0016586B" w:rsidRDefault="00A6124E" w:rsidP="00A6124E">
      <w:pPr>
        <w:widowControl w:val="0"/>
        <w:spacing w:before="120" w:after="120"/>
        <w:jc w:val="both"/>
        <w:rPr>
          <w:rFonts w:asciiTheme="minorHAnsi" w:hAnsiTheme="minorHAnsi" w:cstheme="minorHAnsi"/>
        </w:rPr>
      </w:pPr>
      <w:r w:rsidRPr="0016586B">
        <w:rPr>
          <w:rFonts w:asciiTheme="minorHAnsi" w:hAnsiTheme="minorHAnsi" w:cstheme="minorHAnsi"/>
        </w:rPr>
        <w:t xml:space="preserve">Processus dans lequel s’instaure un partenariat entre le gouvernement et les communautés locales pour la planification, l’exécution et l’exploitation des activités sanitaires en vue de tirer parti de l’accroissement de l’auto-responsabilisé et d’assurer le contrôle social. Il exprime l’idée d’intervention des communautés locales dans une activité de développement. </w:t>
      </w:r>
    </w:p>
    <w:p w14:paraId="4F868EC4" w14:textId="77777777" w:rsidR="00A6124E" w:rsidRPr="0016586B" w:rsidRDefault="00A6124E" w:rsidP="00976967">
      <w:pPr>
        <w:pStyle w:val="Paragraphedeliste"/>
        <w:widowControl w:val="0"/>
        <w:numPr>
          <w:ilvl w:val="0"/>
          <w:numId w:val="69"/>
        </w:numPr>
        <w:spacing w:before="120" w:after="120"/>
        <w:ind w:left="284" w:hanging="284"/>
        <w:contextualSpacing w:val="0"/>
        <w:jc w:val="both"/>
        <w:rPr>
          <w:rFonts w:asciiTheme="minorHAnsi" w:hAnsiTheme="minorHAnsi" w:cstheme="minorHAnsi"/>
          <w:b/>
        </w:rPr>
      </w:pPr>
      <w:r w:rsidRPr="0016586B">
        <w:rPr>
          <w:rFonts w:asciiTheme="minorHAnsi" w:hAnsiTheme="minorHAnsi" w:cstheme="minorHAnsi"/>
          <w:b/>
        </w:rPr>
        <w:t xml:space="preserve">Matrone </w:t>
      </w:r>
    </w:p>
    <w:p w14:paraId="781FD675" w14:textId="77777777" w:rsidR="00A6124E" w:rsidRPr="0016586B" w:rsidRDefault="00A6124E" w:rsidP="00A6124E">
      <w:pPr>
        <w:widowControl w:val="0"/>
        <w:spacing w:before="120" w:after="120"/>
        <w:jc w:val="both"/>
        <w:rPr>
          <w:rFonts w:asciiTheme="minorHAnsi" w:hAnsiTheme="minorHAnsi" w:cstheme="minorHAnsi"/>
        </w:rPr>
      </w:pPr>
      <w:r w:rsidRPr="0016586B">
        <w:rPr>
          <w:rFonts w:asciiTheme="minorHAnsi" w:hAnsiTheme="minorHAnsi" w:cstheme="minorHAnsi"/>
        </w:rPr>
        <w:t>Personne ayant reçu une formation sur le tas et chargée d’assister l’agent de santé pendant les consultations prénatales, l’accouchement et les suites de couches.</w:t>
      </w:r>
    </w:p>
    <w:p w14:paraId="78733DDD" w14:textId="77777777" w:rsidR="00A6124E" w:rsidRPr="0016586B" w:rsidRDefault="00A6124E" w:rsidP="00976967">
      <w:pPr>
        <w:pStyle w:val="Paragraphedeliste"/>
        <w:widowControl w:val="0"/>
        <w:numPr>
          <w:ilvl w:val="0"/>
          <w:numId w:val="69"/>
        </w:numPr>
        <w:spacing w:before="120" w:after="120"/>
        <w:ind w:left="284" w:hanging="284"/>
        <w:contextualSpacing w:val="0"/>
        <w:jc w:val="both"/>
        <w:rPr>
          <w:rFonts w:asciiTheme="minorHAnsi" w:hAnsiTheme="minorHAnsi" w:cstheme="minorHAnsi"/>
          <w:b/>
        </w:rPr>
      </w:pPr>
      <w:r w:rsidRPr="0016586B">
        <w:rPr>
          <w:rFonts w:asciiTheme="minorHAnsi" w:hAnsiTheme="minorHAnsi" w:cstheme="minorHAnsi"/>
          <w:b/>
        </w:rPr>
        <w:t>Médecine Traditionnelle</w:t>
      </w:r>
    </w:p>
    <w:p w14:paraId="78192EC2" w14:textId="77777777" w:rsidR="00A6124E" w:rsidRPr="0016586B" w:rsidRDefault="00A6124E" w:rsidP="00A6124E">
      <w:pPr>
        <w:widowControl w:val="0"/>
        <w:spacing w:before="120" w:after="120"/>
        <w:jc w:val="both"/>
        <w:rPr>
          <w:rFonts w:asciiTheme="minorHAnsi" w:hAnsiTheme="minorHAnsi" w:cstheme="minorHAnsi"/>
        </w:rPr>
      </w:pPr>
      <w:r w:rsidRPr="0016586B">
        <w:rPr>
          <w:rFonts w:asciiTheme="minorHAnsi" w:hAnsiTheme="minorHAnsi" w:cstheme="minorHAnsi"/>
        </w:rPr>
        <w:t xml:space="preserve">Dans le contexte de la Guinée, la médecine traditionnelle est définie comme un ensemble de savoirs, connaissances, pratiques, techniques et l’utilisation de préparations ou de substances basés sur des fondements socioculturels, religieux et/ou empiriques des communautés. La médecine traditionnelle s’appuie sur des expériences vécues et des observations transmises de génération à génération pour prévenir, diagnostiquer ou soigner un déséquilibre physique, mental ou social. </w:t>
      </w:r>
    </w:p>
    <w:p w14:paraId="7923C2D5" w14:textId="77777777" w:rsidR="00A6124E" w:rsidRPr="0016586B" w:rsidRDefault="00A6124E" w:rsidP="00976967">
      <w:pPr>
        <w:pStyle w:val="Paragraphedeliste"/>
        <w:widowControl w:val="0"/>
        <w:numPr>
          <w:ilvl w:val="0"/>
          <w:numId w:val="69"/>
        </w:numPr>
        <w:spacing w:before="120" w:after="120"/>
        <w:ind w:left="284" w:hanging="284"/>
        <w:contextualSpacing w:val="0"/>
        <w:jc w:val="both"/>
        <w:rPr>
          <w:rFonts w:asciiTheme="minorHAnsi" w:hAnsiTheme="minorHAnsi" w:cstheme="minorHAnsi"/>
          <w:b/>
        </w:rPr>
      </w:pPr>
      <w:r w:rsidRPr="0016586B">
        <w:rPr>
          <w:rFonts w:asciiTheme="minorHAnsi" w:hAnsiTheme="minorHAnsi" w:cstheme="minorHAnsi"/>
          <w:b/>
        </w:rPr>
        <w:t>Participation Communautaire</w:t>
      </w:r>
    </w:p>
    <w:p w14:paraId="6BF6570B" w14:textId="77777777" w:rsidR="00A6124E" w:rsidRPr="0016586B" w:rsidRDefault="00A6124E" w:rsidP="00A6124E">
      <w:pPr>
        <w:widowControl w:val="0"/>
        <w:spacing w:before="120" w:after="120"/>
        <w:jc w:val="both"/>
        <w:rPr>
          <w:rFonts w:asciiTheme="minorHAnsi" w:hAnsiTheme="minorHAnsi" w:cstheme="minorHAnsi"/>
        </w:rPr>
      </w:pPr>
      <w:r w:rsidRPr="0016586B">
        <w:rPr>
          <w:rFonts w:asciiTheme="minorHAnsi" w:hAnsiTheme="minorHAnsi" w:cstheme="minorHAnsi"/>
        </w:rPr>
        <w:t xml:space="preserve">Processus social par lequel des individus et des familles prennent en charge leur santé comme celle de la communauté, depuis l’identification des besoins et la définition des priorités jusqu’au suivi et à l’évaluation des programmes, en assumant les responsabilités des décisions et des stratégies, dans le but de contribuer à l’amélioration de leur propre état de santé et au développement de la communauté. </w:t>
      </w:r>
    </w:p>
    <w:p w14:paraId="64762FF7" w14:textId="77777777" w:rsidR="00A6124E" w:rsidRPr="0016586B" w:rsidRDefault="00A6124E" w:rsidP="00A6124E">
      <w:pPr>
        <w:widowControl w:val="0"/>
        <w:spacing w:before="120" w:after="120"/>
        <w:jc w:val="both"/>
        <w:rPr>
          <w:rFonts w:asciiTheme="minorHAnsi" w:hAnsiTheme="minorHAnsi" w:cstheme="minorHAnsi"/>
        </w:rPr>
      </w:pPr>
    </w:p>
    <w:p w14:paraId="251AF105" w14:textId="77777777" w:rsidR="00A6124E" w:rsidRPr="0016586B" w:rsidRDefault="00A6124E" w:rsidP="00976967">
      <w:pPr>
        <w:pStyle w:val="Paragraphedeliste"/>
        <w:widowControl w:val="0"/>
        <w:numPr>
          <w:ilvl w:val="0"/>
          <w:numId w:val="69"/>
        </w:numPr>
        <w:spacing w:before="120" w:after="120"/>
        <w:ind w:left="284" w:hanging="284"/>
        <w:contextualSpacing w:val="0"/>
        <w:jc w:val="both"/>
        <w:rPr>
          <w:rFonts w:asciiTheme="minorHAnsi" w:hAnsiTheme="minorHAnsi" w:cstheme="minorHAnsi"/>
          <w:b/>
        </w:rPr>
      </w:pPr>
      <w:r w:rsidRPr="0016586B">
        <w:rPr>
          <w:rFonts w:asciiTheme="minorHAnsi" w:hAnsiTheme="minorHAnsi" w:cstheme="minorHAnsi"/>
          <w:b/>
        </w:rPr>
        <w:t xml:space="preserve">Praticien de Médecine Traditionnelle </w:t>
      </w:r>
    </w:p>
    <w:p w14:paraId="159D21F0" w14:textId="77777777" w:rsidR="00A6124E" w:rsidRPr="0016586B" w:rsidRDefault="00A6124E" w:rsidP="00A6124E">
      <w:pPr>
        <w:widowControl w:val="0"/>
        <w:spacing w:before="120" w:after="120"/>
        <w:jc w:val="both"/>
        <w:rPr>
          <w:rFonts w:asciiTheme="minorHAnsi" w:hAnsiTheme="minorHAnsi" w:cstheme="minorHAnsi"/>
        </w:rPr>
      </w:pPr>
      <w:r w:rsidRPr="0016586B">
        <w:rPr>
          <w:rFonts w:asciiTheme="minorHAnsi" w:hAnsiTheme="minorHAnsi" w:cstheme="minorHAnsi"/>
        </w:rPr>
        <w:t xml:space="preserve">Une personne reconnue par la communauté dans laquelle elle vit comme compétente pour diagnostiquer des maladies et invalidités et dispenser des soins de santé grâce à des traitements spirituels, des techniques manuelles et exercices et/ou l’emploi de substances d’origine végétale, animale ou minérale. </w:t>
      </w:r>
    </w:p>
    <w:p w14:paraId="482BB4DA" w14:textId="77777777" w:rsidR="00A6124E" w:rsidRPr="0016586B" w:rsidRDefault="00A6124E" w:rsidP="00976967">
      <w:pPr>
        <w:pStyle w:val="Paragraphedeliste"/>
        <w:widowControl w:val="0"/>
        <w:numPr>
          <w:ilvl w:val="0"/>
          <w:numId w:val="69"/>
        </w:numPr>
        <w:spacing w:before="120" w:after="120"/>
        <w:ind w:left="284" w:hanging="284"/>
        <w:contextualSpacing w:val="0"/>
        <w:jc w:val="both"/>
        <w:rPr>
          <w:rFonts w:asciiTheme="minorHAnsi" w:hAnsiTheme="minorHAnsi" w:cstheme="minorHAnsi"/>
          <w:b/>
        </w:rPr>
      </w:pPr>
      <w:r w:rsidRPr="0016586B">
        <w:rPr>
          <w:rFonts w:asciiTheme="minorHAnsi" w:hAnsiTheme="minorHAnsi" w:cstheme="minorHAnsi"/>
          <w:b/>
        </w:rPr>
        <w:lastRenderedPageBreak/>
        <w:t>Relai Communautaire</w:t>
      </w:r>
    </w:p>
    <w:p w14:paraId="4FC5DFAB" w14:textId="77777777" w:rsidR="00A6124E" w:rsidRPr="0016586B" w:rsidRDefault="00A6124E" w:rsidP="00A6124E">
      <w:pPr>
        <w:widowControl w:val="0"/>
        <w:spacing w:before="120" w:after="120"/>
        <w:jc w:val="both"/>
        <w:rPr>
          <w:rFonts w:asciiTheme="minorHAnsi" w:hAnsiTheme="minorHAnsi" w:cstheme="minorHAnsi"/>
        </w:rPr>
      </w:pPr>
      <w:r w:rsidRPr="0016586B">
        <w:rPr>
          <w:rFonts w:asciiTheme="minorHAnsi" w:hAnsiTheme="minorHAnsi" w:cstheme="minorHAnsi"/>
        </w:rPr>
        <w:t xml:space="preserve">Personne formée, chargée de mener des activités d’information, d’éducation et de communication pour le changement de comportement, des activités de surveillance, de prévention et des soins primaires selon le paquet de services défini. </w:t>
      </w:r>
    </w:p>
    <w:p w14:paraId="7522801B" w14:textId="77777777" w:rsidR="00A6124E" w:rsidRPr="0016586B" w:rsidRDefault="00A6124E" w:rsidP="00976967">
      <w:pPr>
        <w:pStyle w:val="Paragraphedeliste"/>
        <w:widowControl w:val="0"/>
        <w:numPr>
          <w:ilvl w:val="0"/>
          <w:numId w:val="69"/>
        </w:numPr>
        <w:spacing w:before="120" w:after="120"/>
        <w:ind w:left="284" w:hanging="284"/>
        <w:contextualSpacing w:val="0"/>
        <w:jc w:val="both"/>
        <w:rPr>
          <w:rFonts w:asciiTheme="minorHAnsi" w:hAnsiTheme="minorHAnsi" w:cstheme="minorHAnsi"/>
        </w:rPr>
      </w:pPr>
      <w:r w:rsidRPr="0016586B">
        <w:rPr>
          <w:rFonts w:asciiTheme="minorHAnsi" w:hAnsiTheme="minorHAnsi" w:cstheme="minorHAnsi"/>
          <w:b/>
        </w:rPr>
        <w:t>Santé Communautaire</w:t>
      </w:r>
    </w:p>
    <w:p w14:paraId="4799759B" w14:textId="77777777" w:rsidR="00A6124E" w:rsidRPr="0016586B" w:rsidRDefault="00A6124E" w:rsidP="00A6124E">
      <w:pPr>
        <w:widowControl w:val="0"/>
        <w:spacing w:before="120" w:after="120"/>
        <w:jc w:val="both"/>
        <w:rPr>
          <w:rFonts w:asciiTheme="minorHAnsi" w:hAnsiTheme="minorHAnsi" w:cstheme="minorHAnsi"/>
        </w:rPr>
      </w:pPr>
      <w:r w:rsidRPr="0016586B">
        <w:rPr>
          <w:rFonts w:asciiTheme="minorHAnsi" w:hAnsiTheme="minorHAnsi" w:cstheme="minorHAnsi"/>
        </w:rPr>
        <w:t>Approche de résolution des problèmes de santé fondée sur l’engagement des communautés. Elle intègre des services de santé promotionnels, de surveillance, de prévention et des soins curatifs et ré-adaptatifs destinés aux communautés et organisés par les communautés elles-mêmes sous la supervision du personnel de santé publique. Elle vise à étendre les prestations sanitaires près des communautés, dans leur milieu de vie et renforce la gouvernance sanitaire locale et le partenariat entre les communautés et les structures de santé. Sa couverture s’étend du centre de santé jusqu’aux activités de santé dans la communauté (famille, ménage, individu).</w:t>
      </w:r>
    </w:p>
    <w:p w14:paraId="6541A76E" w14:textId="77777777" w:rsidR="00A6124E" w:rsidRPr="0016586B" w:rsidRDefault="00A6124E" w:rsidP="00976967">
      <w:pPr>
        <w:pStyle w:val="Paragraphedeliste"/>
        <w:widowControl w:val="0"/>
        <w:numPr>
          <w:ilvl w:val="0"/>
          <w:numId w:val="69"/>
        </w:numPr>
        <w:autoSpaceDE w:val="0"/>
        <w:autoSpaceDN w:val="0"/>
        <w:adjustRightInd w:val="0"/>
        <w:spacing w:after="0" w:line="240" w:lineRule="atLeast"/>
        <w:jc w:val="both"/>
        <w:rPr>
          <w:rFonts w:asciiTheme="minorHAnsi" w:hAnsiTheme="minorHAnsi" w:cstheme="minorHAnsi"/>
          <w:color w:val="7030A0"/>
        </w:rPr>
      </w:pPr>
      <w:r w:rsidRPr="0016586B">
        <w:rPr>
          <w:rFonts w:asciiTheme="minorHAnsi" w:hAnsiTheme="minorHAnsi" w:cstheme="minorHAnsi"/>
          <w:b/>
        </w:rPr>
        <w:t>La communauté</w:t>
      </w:r>
      <w:r w:rsidRPr="0016586B">
        <w:rPr>
          <w:rFonts w:asciiTheme="minorHAnsi" w:hAnsiTheme="minorHAnsi" w:cstheme="minorHAnsi"/>
          <w:color w:val="7030A0"/>
        </w:rPr>
        <w:t xml:space="preserve"> </w:t>
      </w:r>
    </w:p>
    <w:p w14:paraId="22C104EC"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rPr>
      </w:pPr>
      <w:r w:rsidRPr="0016586B">
        <w:rPr>
          <w:rFonts w:asciiTheme="minorHAnsi" w:hAnsiTheme="minorHAnsi" w:cstheme="minorHAnsi"/>
        </w:rPr>
        <w:t>La communauté est un groupe d’individus qui vivent ensemble dans des conditions spécifiques d’organisation et de cohésion sociale. Les membres sont liés à degrés divers par des caractéristiques politiques, économiques, sociales et culturelles communes, ainsi que par des aspirations et des intérêts communs.</w:t>
      </w:r>
    </w:p>
    <w:p w14:paraId="61E6A308"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rPr>
      </w:pPr>
    </w:p>
    <w:p w14:paraId="680946D1"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rPr>
      </w:pPr>
      <w:r w:rsidRPr="0016586B">
        <w:rPr>
          <w:rFonts w:asciiTheme="minorHAnsi" w:hAnsiTheme="minorHAnsi" w:cstheme="minorHAnsi"/>
        </w:rPr>
        <w:t>Chaque communauté comme chaque individu possède des caractéristiques propres et subit les influences du milieu agissant sur son état de santé, dont la prise en charge requiert une attention particulière de Gouvernement à travers le Ministère de la Santé.</w:t>
      </w:r>
    </w:p>
    <w:p w14:paraId="46EEA2C2"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rPr>
      </w:pPr>
    </w:p>
    <w:p w14:paraId="4BE6B65B"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b/>
        </w:rPr>
      </w:pPr>
      <w:r w:rsidRPr="0016586B">
        <w:rPr>
          <w:rFonts w:asciiTheme="minorHAnsi" w:hAnsiTheme="minorHAnsi" w:cstheme="minorHAnsi"/>
          <w:b/>
        </w:rPr>
        <w:t>STRATEGIES DE PRISE EN CHARGE AU NIVEAU COMMUNAUTAIRE :</w:t>
      </w:r>
    </w:p>
    <w:p w14:paraId="6CEE9EA4"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b/>
        </w:rPr>
      </w:pPr>
    </w:p>
    <w:p w14:paraId="1948F4C3"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rPr>
      </w:pPr>
      <w:r w:rsidRPr="0016586B">
        <w:rPr>
          <w:rFonts w:asciiTheme="minorHAnsi" w:hAnsiTheme="minorHAnsi" w:cstheme="minorHAnsi"/>
        </w:rPr>
        <w:t>La prise en charge des populations au sein des communautés se situe au niveau opérationnel du Système national de santé qui permet la mise en œuvre  des Soins de Santé Primaires (SSP).</w:t>
      </w:r>
    </w:p>
    <w:p w14:paraId="1EE2A7FF"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rPr>
      </w:pPr>
      <w:r w:rsidRPr="0016586B">
        <w:rPr>
          <w:rFonts w:asciiTheme="minorHAnsi" w:hAnsiTheme="minorHAnsi" w:cstheme="minorHAnsi"/>
        </w:rPr>
        <w:t xml:space="preserve">Les interventions à ce niveau sont contenues dans un paquet minimum qui tient compte des besoins des populations, des priorités de santé existant localement et du rapport coût-efficacité. En plus, elles impliquent la participation active de la communauté aux activités ou programmes de santé. </w:t>
      </w:r>
    </w:p>
    <w:p w14:paraId="78539C3A"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rPr>
      </w:pPr>
    </w:p>
    <w:p w14:paraId="3A9D5EEC"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rPr>
      </w:pPr>
      <w:r w:rsidRPr="0016586B">
        <w:rPr>
          <w:rFonts w:asciiTheme="minorHAnsi" w:hAnsiTheme="minorHAnsi" w:cstheme="minorHAnsi"/>
        </w:rPr>
        <w:t xml:space="preserve">Mais, cela ne se fait généralement pas comme il se doit. C’est de façon sporadique que la communauté intervient pour apporter son aide au personnel de santé pour la réalisation d’une quelconque activité. De même, le personnel de santé s’implique faiblement à la vie de la communauté.   </w:t>
      </w:r>
    </w:p>
    <w:p w14:paraId="424F5555"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rPr>
      </w:pPr>
    </w:p>
    <w:p w14:paraId="7889704C"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rPr>
      </w:pPr>
      <w:r w:rsidRPr="0016586B">
        <w:rPr>
          <w:rFonts w:asciiTheme="minorHAnsi" w:hAnsiTheme="minorHAnsi" w:cstheme="minorHAnsi"/>
        </w:rPr>
        <w:t>Ainsi, à l'instar de la part des pays en Afrique, le gouvernement de la République de Guinée, à travers le Ministère de la santé et avec l'appui de ses partenaires, a adopté la stratégie des soins de santé primaires  dont la mise en œuvre de façon intégrée se fera au niveau opérationnel afin de  pallier cet état de fait.</w:t>
      </w:r>
    </w:p>
    <w:p w14:paraId="4BA60C52"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rPr>
      </w:pPr>
    </w:p>
    <w:p w14:paraId="3C33713E"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rPr>
      </w:pPr>
    </w:p>
    <w:p w14:paraId="1C8C2DFE"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rPr>
      </w:pPr>
      <w:r w:rsidRPr="0016586B">
        <w:rPr>
          <w:rFonts w:asciiTheme="minorHAnsi" w:hAnsiTheme="minorHAnsi" w:cstheme="minorHAnsi"/>
        </w:rPr>
        <w:t xml:space="preserve">Cette stratégie peu coûteuse, à haut impact consiste à rapprocher le plus possible la prise en charge des cas de ceux qui en ont besoin, c'est-à-dire les communautés. Elle repose sur trois axes (3) fondamentaux : le choix et la formation des Agents de Santé Communautaires (ASC), la mise à disposition de ressources essentielles en unité de traitement et de prévention et une campagne de promotion auprès des populations. Aussi, implique-t-elle une participation active de la communauté dans la prévention et la prise en charge des cas à travers les pratiques familiales et communautaires dites Pratiques  Familiales Essentielles (PFE). </w:t>
      </w:r>
    </w:p>
    <w:p w14:paraId="48CD3447"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rPr>
      </w:pPr>
    </w:p>
    <w:p w14:paraId="035B5AD1"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rPr>
      </w:pPr>
      <w:r w:rsidRPr="0016586B">
        <w:rPr>
          <w:rFonts w:asciiTheme="minorHAnsi" w:hAnsiTheme="minorHAnsi" w:cstheme="minorHAnsi"/>
        </w:rPr>
        <w:t xml:space="preserve">La promotion de ces Pratiques Familiales Essentielles ne peut se faire qu'à travers une stratégie de communication pour le changement de comportement et la disponibilité des services au sein de la </w:t>
      </w:r>
      <w:r w:rsidRPr="0016586B">
        <w:rPr>
          <w:rFonts w:asciiTheme="minorHAnsi" w:hAnsiTheme="minorHAnsi" w:cstheme="minorHAnsi"/>
        </w:rPr>
        <w:lastRenderedPageBreak/>
        <w:t xml:space="preserve">communauté. </w:t>
      </w:r>
    </w:p>
    <w:p w14:paraId="62B7C14A"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rPr>
      </w:pPr>
    </w:p>
    <w:p w14:paraId="3E7F2B05"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rPr>
      </w:pPr>
      <w:r w:rsidRPr="0016586B">
        <w:rPr>
          <w:rFonts w:asciiTheme="minorHAnsi" w:hAnsiTheme="minorHAnsi" w:cstheme="minorHAnsi"/>
        </w:rPr>
        <w:t xml:space="preserve">Les Agents de Santé Communautaires (ASC) constituent l'interface entre la communauté et les services de santé. Pour la réussite de leur mission, ils ont besoin d'acquérir des connaissances et des compétences indispensables. Leur utilisation judicieuse et efficace contribuerait sans nul doute à la réduction significative des taux de morbidité et de mortalité au niveau communautaire. Le succès des œuvres accomplies par les ASC dépend de la qualité du suivi rapproché et de la motivation. </w:t>
      </w:r>
    </w:p>
    <w:p w14:paraId="2FA23150"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rPr>
      </w:pPr>
      <w:r w:rsidRPr="0016586B">
        <w:rPr>
          <w:rFonts w:asciiTheme="minorHAnsi" w:hAnsiTheme="minorHAnsi" w:cstheme="minorHAnsi"/>
        </w:rPr>
        <w:t xml:space="preserve">La mise en œuvre de ces activités permettra au pays de réduire de manière significative le taux de mortalité encore très élevé des enfants de moins de 5 ans et les femmes. </w:t>
      </w:r>
    </w:p>
    <w:p w14:paraId="7C4AA360"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rPr>
      </w:pPr>
    </w:p>
    <w:p w14:paraId="566A877E"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rPr>
      </w:pPr>
      <w:r w:rsidRPr="0016586B">
        <w:rPr>
          <w:rFonts w:asciiTheme="minorHAnsi" w:hAnsiTheme="minorHAnsi" w:cstheme="minorHAnsi"/>
        </w:rPr>
        <w:t xml:space="preserve">En effet, les causes de ces décès sont dues à des affections courantes (affections néonatales, paludisme, diarrhée, pneumonie, rougeole et infections à VIH), ainsi que les problèmes liés aux soins obstétricaux, lesquelles peuvent être prévenues ou traitées à moindre coût. Plusieurs facteurs dont la malnutrition, la méconnaissance des signes de danger et le VIH/sida constituent des facteurs aggravant de ces pathologies.  </w:t>
      </w:r>
    </w:p>
    <w:p w14:paraId="4FDCE316"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rPr>
      </w:pPr>
    </w:p>
    <w:p w14:paraId="68009590"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rPr>
      </w:pPr>
      <w:r w:rsidRPr="0016586B">
        <w:rPr>
          <w:rFonts w:asciiTheme="minorHAnsi" w:hAnsiTheme="minorHAnsi" w:cstheme="minorHAnsi"/>
        </w:rPr>
        <w:t xml:space="preserve">La promotion des PF ne peut se faire qu'à travers une stratégie de communication pour le changement de comportement et la disponibilité des services au sein de la communauté. </w:t>
      </w:r>
    </w:p>
    <w:p w14:paraId="79769598" w14:textId="77777777" w:rsidR="00A6124E" w:rsidRPr="00882FF1" w:rsidRDefault="00A6124E" w:rsidP="00A6124E">
      <w:pPr>
        <w:widowControl w:val="0"/>
        <w:autoSpaceDE w:val="0"/>
        <w:autoSpaceDN w:val="0"/>
        <w:adjustRightInd w:val="0"/>
        <w:spacing w:after="0" w:line="240" w:lineRule="atLeast"/>
        <w:jc w:val="both"/>
        <w:rPr>
          <w:rFonts w:ascii="Times New Roman" w:hAnsi="Times New Roman"/>
          <w:kern w:val="2"/>
          <w:sz w:val="24"/>
          <w:szCs w:val="24"/>
        </w:rPr>
      </w:pPr>
    </w:p>
    <w:p w14:paraId="3B12D443" w14:textId="5DAD8895" w:rsidR="00CD7D96" w:rsidRPr="004F3D38" w:rsidRDefault="00CD7D96" w:rsidP="00A6124E">
      <w:pPr>
        <w:pStyle w:val="Sansinterligne"/>
      </w:pPr>
    </w:p>
    <w:p w14:paraId="5C65EC26" w14:textId="77777777" w:rsidR="00CD7D96" w:rsidRPr="004F3D38" w:rsidRDefault="00CD7D96" w:rsidP="004F3D38">
      <w:pPr>
        <w:pStyle w:val="Sansinterligne"/>
      </w:pPr>
    </w:p>
    <w:p w14:paraId="4D215787" w14:textId="77777777" w:rsidR="00FD01F2" w:rsidRPr="004F3D38" w:rsidRDefault="00FD01F2" w:rsidP="004F3D38">
      <w:pPr>
        <w:pStyle w:val="Sansinterligne"/>
      </w:pPr>
      <w:r w:rsidRPr="004F3D38">
        <w:br w:type="page"/>
      </w:r>
    </w:p>
    <w:p w14:paraId="1327BB33" w14:textId="77777777" w:rsidR="00CD7D96" w:rsidRPr="0016586B" w:rsidRDefault="00B736B6" w:rsidP="009D225E">
      <w:pPr>
        <w:rPr>
          <w:rStyle w:val="lev"/>
          <w:rFonts w:asciiTheme="minorHAnsi" w:hAnsiTheme="minorHAnsi" w:cstheme="minorHAnsi"/>
        </w:rPr>
      </w:pPr>
      <w:r w:rsidRPr="0016586B">
        <w:rPr>
          <w:rStyle w:val="lev"/>
          <w:rFonts w:asciiTheme="minorHAnsi" w:hAnsiTheme="minorHAnsi" w:cstheme="minorHAnsi"/>
        </w:rPr>
        <w:lastRenderedPageBreak/>
        <w:t>GENERALITES</w:t>
      </w:r>
    </w:p>
    <w:p w14:paraId="121A51A5"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szCs w:val="24"/>
        </w:rPr>
      </w:pPr>
      <w:r w:rsidRPr="0016586B">
        <w:rPr>
          <w:rFonts w:asciiTheme="minorHAnsi" w:hAnsiTheme="minorHAnsi" w:cstheme="minorHAnsi"/>
          <w:szCs w:val="24"/>
        </w:rPr>
        <w:t>La prise en charge des maladies au niveau communautaire vise à améliorer l’état de santé des populations particulièrement celui des enfants et des femmes enceintes par la promotion de bonnes pratiques familiales et communautaires.</w:t>
      </w:r>
    </w:p>
    <w:p w14:paraId="16BAE882"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szCs w:val="24"/>
        </w:rPr>
      </w:pPr>
    </w:p>
    <w:p w14:paraId="1B76743B"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szCs w:val="24"/>
        </w:rPr>
      </w:pPr>
      <w:r w:rsidRPr="0016586B">
        <w:rPr>
          <w:rFonts w:asciiTheme="minorHAnsi" w:hAnsiTheme="minorHAnsi" w:cstheme="minorHAnsi"/>
          <w:szCs w:val="24"/>
        </w:rPr>
        <w:t>La réduction de la morbidité et de la mortalité au niveau communautaire nécessite plus que la disponibilité de services de santé adéquats avec un personnel bien formé. Les familles sont les premiers responsables de leur prise en charge.</w:t>
      </w:r>
    </w:p>
    <w:p w14:paraId="2A55CD55"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szCs w:val="24"/>
        </w:rPr>
      </w:pPr>
    </w:p>
    <w:p w14:paraId="38B2FDD0"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szCs w:val="24"/>
        </w:rPr>
      </w:pPr>
      <w:r w:rsidRPr="0016586B">
        <w:rPr>
          <w:rFonts w:asciiTheme="minorHAnsi" w:hAnsiTheme="minorHAnsi" w:cstheme="minorHAnsi"/>
          <w:szCs w:val="24"/>
        </w:rPr>
        <w:t xml:space="preserve">La réussite des actions visant à réduire le nombre de décès au sein des communautés, nécessite un partenariat entre les agents de santé et les familles, avec la pleine participation de ces communautés. </w:t>
      </w:r>
    </w:p>
    <w:p w14:paraId="45BFD66D"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szCs w:val="24"/>
        </w:rPr>
      </w:pPr>
    </w:p>
    <w:p w14:paraId="6B91E079"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szCs w:val="24"/>
        </w:rPr>
      </w:pPr>
      <w:r w:rsidRPr="0016586B">
        <w:rPr>
          <w:rFonts w:asciiTheme="minorHAnsi" w:hAnsiTheme="minorHAnsi" w:cstheme="minorHAnsi"/>
          <w:szCs w:val="24"/>
        </w:rPr>
        <w:t xml:space="preserve">En effet le personnel de santé et les agents de santé communautaire s'assurent que les familles peuvent prodiguer des soins appropriés à domicile. Les familles aussi doivent pouvoir réagir convenablement en cas de maladie en administrant des traitements recommandés. </w:t>
      </w:r>
    </w:p>
    <w:p w14:paraId="565D69BB"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szCs w:val="24"/>
        </w:rPr>
      </w:pPr>
    </w:p>
    <w:p w14:paraId="58AE1ACD"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szCs w:val="24"/>
        </w:rPr>
      </w:pPr>
      <w:r w:rsidRPr="0016586B">
        <w:rPr>
          <w:rFonts w:asciiTheme="minorHAnsi" w:hAnsiTheme="minorHAnsi" w:cstheme="minorHAnsi"/>
          <w:szCs w:val="24"/>
        </w:rPr>
        <w:t>Il est important que la prise en charge des maladies implique les familles et les communautés.</w:t>
      </w:r>
    </w:p>
    <w:p w14:paraId="2A470B95"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szCs w:val="24"/>
        </w:rPr>
      </w:pPr>
    </w:p>
    <w:p w14:paraId="02941632" w14:textId="77777777" w:rsidR="00A6124E" w:rsidRPr="0016586B" w:rsidRDefault="00A6124E" w:rsidP="00A6124E">
      <w:pPr>
        <w:widowControl w:val="0"/>
        <w:autoSpaceDE w:val="0"/>
        <w:autoSpaceDN w:val="0"/>
        <w:adjustRightInd w:val="0"/>
        <w:spacing w:after="0" w:line="240" w:lineRule="atLeast"/>
        <w:jc w:val="both"/>
        <w:rPr>
          <w:rFonts w:asciiTheme="minorHAnsi" w:hAnsiTheme="minorHAnsi" w:cstheme="minorHAnsi"/>
          <w:szCs w:val="24"/>
        </w:rPr>
      </w:pPr>
      <w:r w:rsidRPr="0016586B">
        <w:rPr>
          <w:rFonts w:asciiTheme="minorHAnsi" w:hAnsiTheme="minorHAnsi" w:cstheme="minorHAnsi"/>
          <w:szCs w:val="24"/>
        </w:rPr>
        <w:t xml:space="preserve">Le présent manuel est destiné à la formation des Agents de Santé Communautaires. Il comprend  les 12 pratiques familiales essentielles, la santé de la reproduction et la planification familiale, les grandes endémies et autres maladies, la nutrition, les techniques de communication. C’est un document de référence pour tous les programmes de santé du pays. </w:t>
      </w:r>
    </w:p>
    <w:p w14:paraId="13543F9C" w14:textId="77777777" w:rsidR="003E6EC8" w:rsidRPr="006F4E12" w:rsidRDefault="003E6EC8" w:rsidP="004F3D38">
      <w:pPr>
        <w:pStyle w:val="Sansinterligne"/>
      </w:pPr>
    </w:p>
    <w:p w14:paraId="2218FF04" w14:textId="77777777" w:rsidR="001B5C76" w:rsidRPr="006F4E12" w:rsidRDefault="001B5C76" w:rsidP="004F3D38">
      <w:pPr>
        <w:pStyle w:val="Sansinterligne"/>
        <w:rPr>
          <w:rFonts w:cstheme="minorHAnsi"/>
          <w:b/>
          <w:bCs/>
          <w:u w:val="single"/>
        </w:rPr>
      </w:pPr>
    </w:p>
    <w:p w14:paraId="33FC10E6" w14:textId="77777777" w:rsidR="001B5C76" w:rsidRPr="006F4E12" w:rsidRDefault="001B5C76" w:rsidP="004E7E15">
      <w:pPr>
        <w:spacing w:after="0" w:line="240" w:lineRule="auto"/>
        <w:jc w:val="center"/>
        <w:rPr>
          <w:rFonts w:asciiTheme="minorHAnsi" w:hAnsiTheme="minorHAnsi" w:cstheme="minorHAnsi"/>
          <w:b/>
          <w:bCs/>
          <w:sz w:val="24"/>
          <w:szCs w:val="24"/>
          <w:u w:val="single"/>
        </w:rPr>
      </w:pPr>
    </w:p>
    <w:p w14:paraId="6821163A" w14:textId="77777777" w:rsidR="001B5C76" w:rsidRPr="006F4E12" w:rsidRDefault="001B5C76" w:rsidP="004E7E15">
      <w:pPr>
        <w:spacing w:after="0" w:line="240" w:lineRule="auto"/>
        <w:jc w:val="center"/>
        <w:rPr>
          <w:rFonts w:asciiTheme="minorHAnsi" w:hAnsiTheme="minorHAnsi" w:cstheme="minorHAnsi"/>
          <w:b/>
          <w:bCs/>
          <w:sz w:val="24"/>
          <w:szCs w:val="24"/>
          <w:u w:val="single"/>
        </w:rPr>
      </w:pPr>
    </w:p>
    <w:p w14:paraId="585EA4A2" w14:textId="77777777" w:rsidR="001B5C76" w:rsidRPr="006F4E12" w:rsidRDefault="001B5C76" w:rsidP="004E7E15">
      <w:pPr>
        <w:spacing w:after="0" w:line="240" w:lineRule="auto"/>
        <w:jc w:val="center"/>
        <w:rPr>
          <w:rFonts w:asciiTheme="minorHAnsi" w:hAnsiTheme="minorHAnsi" w:cstheme="minorHAnsi"/>
          <w:b/>
          <w:bCs/>
          <w:sz w:val="24"/>
          <w:szCs w:val="24"/>
          <w:u w:val="single"/>
        </w:rPr>
      </w:pPr>
    </w:p>
    <w:p w14:paraId="41DEB477" w14:textId="77777777" w:rsidR="00A04370" w:rsidRPr="006F4E12" w:rsidRDefault="00A04370" w:rsidP="004E7E15">
      <w:pPr>
        <w:spacing w:after="0" w:line="240" w:lineRule="auto"/>
        <w:jc w:val="center"/>
        <w:rPr>
          <w:rFonts w:asciiTheme="minorHAnsi" w:hAnsiTheme="minorHAnsi" w:cstheme="minorHAnsi"/>
          <w:b/>
          <w:bCs/>
          <w:sz w:val="24"/>
          <w:szCs w:val="24"/>
          <w:u w:val="single"/>
        </w:rPr>
      </w:pPr>
    </w:p>
    <w:p w14:paraId="17BE1C5D" w14:textId="77777777" w:rsidR="00A04370" w:rsidRPr="006F4E12" w:rsidRDefault="00A04370" w:rsidP="004E7E15">
      <w:pPr>
        <w:spacing w:after="0" w:line="240" w:lineRule="auto"/>
        <w:jc w:val="center"/>
        <w:rPr>
          <w:rFonts w:asciiTheme="minorHAnsi" w:hAnsiTheme="minorHAnsi" w:cstheme="minorHAnsi"/>
          <w:b/>
          <w:bCs/>
          <w:sz w:val="24"/>
          <w:szCs w:val="24"/>
          <w:u w:val="single"/>
        </w:rPr>
      </w:pPr>
    </w:p>
    <w:p w14:paraId="7352DB2C" w14:textId="77777777" w:rsidR="00A04370" w:rsidRPr="006F4E12" w:rsidRDefault="00A04370" w:rsidP="004E7E15">
      <w:pPr>
        <w:spacing w:after="0" w:line="240" w:lineRule="auto"/>
        <w:jc w:val="center"/>
        <w:rPr>
          <w:rFonts w:asciiTheme="minorHAnsi" w:hAnsiTheme="minorHAnsi" w:cstheme="minorHAnsi"/>
          <w:b/>
          <w:bCs/>
          <w:sz w:val="24"/>
          <w:szCs w:val="24"/>
          <w:u w:val="single"/>
        </w:rPr>
      </w:pPr>
    </w:p>
    <w:p w14:paraId="4CAF1A73" w14:textId="77777777" w:rsidR="00A04370" w:rsidRPr="006F4E12" w:rsidRDefault="00A04370" w:rsidP="004E7E15">
      <w:pPr>
        <w:spacing w:after="0" w:line="240" w:lineRule="auto"/>
        <w:jc w:val="center"/>
        <w:rPr>
          <w:rFonts w:asciiTheme="minorHAnsi" w:hAnsiTheme="minorHAnsi" w:cstheme="minorHAnsi"/>
          <w:b/>
          <w:bCs/>
          <w:sz w:val="24"/>
          <w:szCs w:val="24"/>
          <w:u w:val="single"/>
        </w:rPr>
      </w:pPr>
    </w:p>
    <w:p w14:paraId="7496842B" w14:textId="77777777" w:rsidR="00A04370" w:rsidRPr="006F4E12" w:rsidRDefault="00A04370" w:rsidP="004E7E15">
      <w:pPr>
        <w:spacing w:after="0" w:line="240" w:lineRule="auto"/>
        <w:jc w:val="center"/>
        <w:rPr>
          <w:rFonts w:asciiTheme="minorHAnsi" w:hAnsiTheme="minorHAnsi" w:cstheme="minorHAnsi"/>
          <w:b/>
          <w:bCs/>
          <w:sz w:val="24"/>
          <w:szCs w:val="24"/>
          <w:u w:val="single"/>
        </w:rPr>
      </w:pPr>
    </w:p>
    <w:p w14:paraId="4D595005" w14:textId="77777777" w:rsidR="00A04370" w:rsidRPr="006F4E12" w:rsidRDefault="00A04370" w:rsidP="004E7E15">
      <w:pPr>
        <w:spacing w:after="0" w:line="240" w:lineRule="auto"/>
        <w:jc w:val="center"/>
        <w:rPr>
          <w:rFonts w:asciiTheme="minorHAnsi" w:hAnsiTheme="minorHAnsi" w:cstheme="minorHAnsi"/>
          <w:b/>
          <w:bCs/>
          <w:sz w:val="24"/>
          <w:szCs w:val="24"/>
          <w:u w:val="single"/>
        </w:rPr>
      </w:pPr>
    </w:p>
    <w:p w14:paraId="765FA6F4" w14:textId="77777777" w:rsidR="00A04370" w:rsidRPr="006F4E12" w:rsidRDefault="00A04370" w:rsidP="004E7E15">
      <w:pPr>
        <w:spacing w:after="0" w:line="240" w:lineRule="auto"/>
        <w:jc w:val="center"/>
        <w:rPr>
          <w:rFonts w:asciiTheme="minorHAnsi" w:hAnsiTheme="minorHAnsi" w:cstheme="minorHAnsi"/>
          <w:b/>
          <w:bCs/>
          <w:sz w:val="24"/>
          <w:szCs w:val="24"/>
          <w:u w:val="single"/>
        </w:rPr>
      </w:pPr>
    </w:p>
    <w:p w14:paraId="4E94E85C" w14:textId="77777777" w:rsidR="00A04370" w:rsidRPr="006F4E12" w:rsidRDefault="00A04370" w:rsidP="004E7E15">
      <w:pPr>
        <w:spacing w:after="0" w:line="240" w:lineRule="auto"/>
        <w:jc w:val="center"/>
        <w:rPr>
          <w:rFonts w:asciiTheme="minorHAnsi" w:hAnsiTheme="minorHAnsi" w:cstheme="minorHAnsi"/>
          <w:b/>
          <w:bCs/>
          <w:sz w:val="24"/>
          <w:szCs w:val="24"/>
          <w:u w:val="single"/>
        </w:rPr>
      </w:pPr>
    </w:p>
    <w:p w14:paraId="41A2E5DE" w14:textId="77777777" w:rsidR="00057ACC" w:rsidRPr="006F4E12" w:rsidRDefault="00057ACC">
      <w:pPr>
        <w:spacing w:after="0" w:line="240" w:lineRule="auto"/>
        <w:rPr>
          <w:rFonts w:asciiTheme="minorHAnsi" w:hAnsiTheme="minorHAnsi" w:cstheme="minorHAnsi"/>
          <w:b/>
          <w:bCs/>
          <w:sz w:val="24"/>
          <w:szCs w:val="24"/>
          <w:u w:val="single"/>
        </w:rPr>
      </w:pPr>
      <w:r w:rsidRPr="006F4E12">
        <w:rPr>
          <w:rFonts w:asciiTheme="minorHAnsi" w:hAnsiTheme="minorHAnsi" w:cstheme="minorHAnsi"/>
          <w:b/>
          <w:bCs/>
          <w:sz w:val="24"/>
          <w:szCs w:val="24"/>
          <w:u w:val="single"/>
        </w:rPr>
        <w:br w:type="page"/>
      </w:r>
    </w:p>
    <w:p w14:paraId="04EA9D50" w14:textId="6B1725C4" w:rsidR="005C7D9D" w:rsidRPr="00C96028" w:rsidRDefault="003569D3" w:rsidP="00C96028">
      <w:pPr>
        <w:pStyle w:val="Titre1"/>
        <w:rPr>
          <w:rStyle w:val="lev"/>
          <w:bCs w:val="0"/>
        </w:rPr>
      </w:pPr>
      <w:bookmarkStart w:id="3" w:name="_Toc512518014"/>
      <w:r w:rsidRPr="00C96028">
        <w:rPr>
          <w:rStyle w:val="lev"/>
          <w:bCs w:val="0"/>
        </w:rPr>
        <w:lastRenderedPageBreak/>
        <w:t xml:space="preserve">THEMATIQUE </w:t>
      </w:r>
      <w:r w:rsidR="005B41C4" w:rsidRPr="00C96028">
        <w:rPr>
          <w:rStyle w:val="lev"/>
          <w:bCs w:val="0"/>
        </w:rPr>
        <w:t>1 </w:t>
      </w:r>
      <w:r w:rsidR="006A68D1" w:rsidRPr="00C96028">
        <w:rPr>
          <w:rStyle w:val="lev"/>
          <w:bCs w:val="0"/>
        </w:rPr>
        <w:t>: SANTE DE LA MERE, DU NOUVEAU-NE ET DE L’ENFANT.</w:t>
      </w:r>
      <w:bookmarkEnd w:id="3"/>
    </w:p>
    <w:p w14:paraId="2C48CCB9" w14:textId="77777777" w:rsidR="00857980" w:rsidRDefault="00857980" w:rsidP="003569D3">
      <w:pPr>
        <w:pStyle w:val="Paragraphedeliste"/>
        <w:tabs>
          <w:tab w:val="left" w:pos="4019"/>
        </w:tabs>
        <w:spacing w:after="0" w:line="240" w:lineRule="auto"/>
        <w:rPr>
          <w:rFonts w:asciiTheme="minorHAnsi" w:hAnsiTheme="minorHAnsi" w:cstheme="minorHAnsi"/>
          <w:b/>
          <w:bCs/>
          <w:sz w:val="24"/>
          <w:szCs w:val="24"/>
        </w:rPr>
      </w:pPr>
    </w:p>
    <w:p w14:paraId="0001E452" w14:textId="77777777" w:rsidR="00BA5A8A" w:rsidRPr="003B7D29" w:rsidRDefault="00BA5A8A" w:rsidP="003B7D29">
      <w:pPr>
        <w:pStyle w:val="Titre2"/>
        <w:rPr>
          <w:rStyle w:val="lev"/>
          <w:b/>
          <w:bCs w:val="0"/>
        </w:rPr>
      </w:pPr>
      <w:bookmarkStart w:id="4" w:name="_Toc511989104"/>
      <w:bookmarkStart w:id="5" w:name="_Toc511990765"/>
      <w:bookmarkStart w:id="6" w:name="_Toc512518015"/>
      <w:r w:rsidRPr="003B7D29">
        <w:rPr>
          <w:rStyle w:val="lev"/>
          <w:bCs w:val="0"/>
        </w:rPr>
        <w:t>1 .1 . SANTE DE LA MERE</w:t>
      </w:r>
      <w:bookmarkEnd w:id="4"/>
      <w:bookmarkEnd w:id="5"/>
      <w:bookmarkEnd w:id="6"/>
      <w:r w:rsidRPr="003B7D29">
        <w:rPr>
          <w:rStyle w:val="lev"/>
          <w:bCs w:val="0"/>
        </w:rPr>
        <w:t xml:space="preserve"> </w:t>
      </w:r>
    </w:p>
    <w:p w14:paraId="63A0DD7A" w14:textId="3BC18DA8" w:rsidR="00BA5A8A" w:rsidRPr="003B7D29" w:rsidRDefault="00BA5A8A" w:rsidP="004336F9">
      <w:pPr>
        <w:pStyle w:val="Titre3"/>
        <w:numPr>
          <w:ilvl w:val="2"/>
          <w:numId w:val="168"/>
        </w:numPr>
        <w:rPr>
          <w:rStyle w:val="lev"/>
          <w:b/>
          <w:bCs/>
        </w:rPr>
      </w:pPr>
      <w:bookmarkStart w:id="7" w:name="_Toc511989105"/>
      <w:bookmarkStart w:id="8" w:name="_Toc511990766"/>
      <w:bookmarkStart w:id="9" w:name="_Toc512518016"/>
      <w:r w:rsidRPr="003B7D29">
        <w:rPr>
          <w:rStyle w:val="lev"/>
          <w:b/>
          <w:bCs/>
        </w:rPr>
        <w:t>LA CONSULTATION  PRE NATALE</w:t>
      </w:r>
      <w:bookmarkEnd w:id="7"/>
      <w:bookmarkEnd w:id="8"/>
      <w:bookmarkEnd w:id="9"/>
      <w:r w:rsidRPr="003B7D29">
        <w:rPr>
          <w:rStyle w:val="lev"/>
          <w:b/>
          <w:bCs/>
        </w:rPr>
        <w:t xml:space="preserve"> </w:t>
      </w:r>
    </w:p>
    <w:p w14:paraId="7A629A49" w14:textId="77777777" w:rsidR="00BA5A8A" w:rsidRPr="00A97BB6" w:rsidRDefault="00BA5A8A" w:rsidP="00BA5A8A">
      <w:pPr>
        <w:tabs>
          <w:tab w:val="left" w:pos="6516"/>
        </w:tabs>
        <w:spacing w:after="0" w:line="240" w:lineRule="auto"/>
        <w:rPr>
          <w:rFonts w:asciiTheme="minorHAnsi" w:hAnsiTheme="minorHAnsi"/>
          <w:b/>
          <w:bCs/>
        </w:rPr>
      </w:pPr>
      <w:r w:rsidRPr="00A97BB6">
        <w:rPr>
          <w:rFonts w:asciiTheme="minorHAnsi" w:hAnsiTheme="minorHAnsi"/>
          <w:b/>
          <w:bCs/>
        </w:rPr>
        <w:tab/>
      </w:r>
    </w:p>
    <w:p w14:paraId="33C5DE01" w14:textId="77777777" w:rsidR="00BA5A8A" w:rsidRPr="00126A4B" w:rsidRDefault="00BA5A8A" w:rsidP="00BA5A8A">
      <w:pPr>
        <w:tabs>
          <w:tab w:val="left" w:pos="1180"/>
        </w:tabs>
        <w:spacing w:after="0" w:line="240" w:lineRule="auto"/>
        <w:rPr>
          <w:rFonts w:asciiTheme="minorHAnsi" w:hAnsiTheme="minorHAnsi"/>
          <w:b/>
          <w:bCs/>
        </w:rPr>
      </w:pPr>
      <w:r w:rsidRPr="00126A4B">
        <w:rPr>
          <w:rFonts w:asciiTheme="minorHAnsi" w:hAnsiTheme="minorHAnsi"/>
          <w:b/>
          <w:bCs/>
        </w:rPr>
        <w:t>Qu’est-ce que la consultation prénatale (CPN) ?</w:t>
      </w:r>
    </w:p>
    <w:p w14:paraId="48E28D07" w14:textId="77777777" w:rsidR="00BA5A8A" w:rsidRPr="00126A4B" w:rsidRDefault="00BA5A8A" w:rsidP="00BA5A8A">
      <w:pPr>
        <w:tabs>
          <w:tab w:val="left" w:pos="1180"/>
        </w:tabs>
        <w:spacing w:after="0" w:line="240" w:lineRule="auto"/>
        <w:rPr>
          <w:rFonts w:asciiTheme="minorHAnsi" w:hAnsiTheme="minorHAnsi"/>
          <w:bCs/>
          <w:lang w:val="fr-BE"/>
        </w:rPr>
      </w:pPr>
      <w:r w:rsidRPr="00126A4B">
        <w:rPr>
          <w:rFonts w:asciiTheme="minorHAnsi" w:hAnsiTheme="minorHAnsi"/>
          <w:bCs/>
        </w:rPr>
        <w:t>C’est la surveillance médicale de la grossesse p</w:t>
      </w:r>
      <w:r>
        <w:rPr>
          <w:rFonts w:asciiTheme="minorHAnsi" w:hAnsiTheme="minorHAnsi"/>
          <w:bCs/>
        </w:rPr>
        <w:t xml:space="preserve">our  s’assurer que la mère et l’enfant  dans le ventre </w:t>
      </w:r>
      <w:r w:rsidRPr="00126A4B">
        <w:rPr>
          <w:rFonts w:asciiTheme="minorHAnsi" w:hAnsiTheme="minorHAnsi"/>
          <w:bCs/>
        </w:rPr>
        <w:t>se portent bien jusqu’à l’accouchement.</w:t>
      </w:r>
    </w:p>
    <w:p w14:paraId="36491604" w14:textId="77777777" w:rsidR="00BA5A8A" w:rsidRPr="00126A4B" w:rsidRDefault="00BA5A8A" w:rsidP="00BA5A8A">
      <w:pPr>
        <w:tabs>
          <w:tab w:val="left" w:pos="1180"/>
        </w:tabs>
        <w:spacing w:after="0" w:line="240" w:lineRule="auto"/>
        <w:rPr>
          <w:rFonts w:asciiTheme="minorHAnsi" w:hAnsiTheme="minorHAnsi"/>
          <w:b/>
          <w:bCs/>
        </w:rPr>
      </w:pPr>
    </w:p>
    <w:p w14:paraId="2CDE7471" w14:textId="77777777" w:rsidR="00BA5A8A" w:rsidRPr="00126A4B" w:rsidRDefault="00BA5A8A" w:rsidP="00BA5A8A">
      <w:pPr>
        <w:tabs>
          <w:tab w:val="left" w:pos="1180"/>
        </w:tabs>
        <w:spacing w:after="0" w:line="240" w:lineRule="auto"/>
        <w:rPr>
          <w:rFonts w:asciiTheme="minorHAnsi" w:hAnsiTheme="minorHAnsi"/>
          <w:b/>
          <w:bCs/>
        </w:rPr>
      </w:pPr>
      <w:r w:rsidRPr="00126A4B">
        <w:rPr>
          <w:rFonts w:asciiTheme="minorHAnsi" w:hAnsiTheme="minorHAnsi"/>
          <w:b/>
          <w:bCs/>
        </w:rPr>
        <w:t>Quels sont les bénéfices de la CPN ?</w:t>
      </w:r>
    </w:p>
    <w:p w14:paraId="6D25D67C" w14:textId="77777777" w:rsidR="00BA5A8A" w:rsidRPr="000C3731" w:rsidRDefault="00BA5A8A" w:rsidP="00066E5E">
      <w:pPr>
        <w:numPr>
          <w:ilvl w:val="0"/>
          <w:numId w:val="28"/>
        </w:numPr>
        <w:tabs>
          <w:tab w:val="left" w:pos="1180"/>
        </w:tabs>
        <w:spacing w:after="0" w:line="240" w:lineRule="auto"/>
        <w:rPr>
          <w:rFonts w:asciiTheme="minorHAnsi" w:hAnsiTheme="minorHAnsi"/>
        </w:rPr>
      </w:pPr>
      <w:r w:rsidRPr="000C3731">
        <w:rPr>
          <w:rFonts w:asciiTheme="minorHAnsi" w:hAnsiTheme="minorHAnsi"/>
          <w:bCs/>
        </w:rPr>
        <w:t>le Bébé se porte bien à la naissance ;</w:t>
      </w:r>
    </w:p>
    <w:p w14:paraId="5FA23F2B" w14:textId="77777777" w:rsidR="00BA5A8A" w:rsidRPr="000C3731" w:rsidRDefault="00BA5A8A" w:rsidP="00066E5E">
      <w:pPr>
        <w:numPr>
          <w:ilvl w:val="0"/>
          <w:numId w:val="28"/>
        </w:numPr>
        <w:tabs>
          <w:tab w:val="left" w:pos="1180"/>
        </w:tabs>
        <w:spacing w:after="0" w:line="240" w:lineRule="auto"/>
        <w:rPr>
          <w:rFonts w:asciiTheme="minorHAnsi" w:hAnsiTheme="minorHAnsi"/>
        </w:rPr>
      </w:pPr>
      <w:r w:rsidRPr="000C3731">
        <w:rPr>
          <w:rFonts w:asciiTheme="minorHAnsi" w:hAnsiTheme="minorHAnsi"/>
          <w:bCs/>
        </w:rPr>
        <w:t>permet de prévenir, de traiter les maladies et les complications liées à la grossesse, l’accouchement et le postpartum</w:t>
      </w:r>
    </w:p>
    <w:p w14:paraId="6E5E32A7" w14:textId="77777777" w:rsidR="00BA5A8A" w:rsidRPr="000C3731" w:rsidRDefault="00BA5A8A" w:rsidP="00066E5E">
      <w:pPr>
        <w:numPr>
          <w:ilvl w:val="0"/>
          <w:numId w:val="28"/>
        </w:numPr>
        <w:tabs>
          <w:tab w:val="left" w:pos="1180"/>
        </w:tabs>
        <w:spacing w:after="0" w:line="240" w:lineRule="auto"/>
        <w:rPr>
          <w:rFonts w:asciiTheme="minorHAnsi" w:hAnsiTheme="minorHAnsi"/>
        </w:rPr>
      </w:pPr>
      <w:r w:rsidRPr="000C3731">
        <w:rPr>
          <w:rFonts w:asciiTheme="minorHAnsi" w:hAnsiTheme="minorHAnsi"/>
          <w:bCs/>
        </w:rPr>
        <w:t>la mère se porte bien pendant la grossesse, l’accouchement et le postpartum.</w:t>
      </w:r>
    </w:p>
    <w:p w14:paraId="2ECA2F4C" w14:textId="77777777" w:rsidR="00BA5A8A" w:rsidRPr="00126A4B" w:rsidRDefault="00BA5A8A" w:rsidP="00BA5A8A">
      <w:pPr>
        <w:tabs>
          <w:tab w:val="left" w:pos="1180"/>
        </w:tabs>
        <w:spacing w:after="0" w:line="240" w:lineRule="auto"/>
        <w:rPr>
          <w:rFonts w:asciiTheme="minorHAnsi" w:hAnsiTheme="minorHAnsi"/>
        </w:rPr>
      </w:pPr>
    </w:p>
    <w:p w14:paraId="1D854F8D" w14:textId="77777777" w:rsidR="00BA5A8A" w:rsidRPr="00126A4B" w:rsidRDefault="00BA5A8A" w:rsidP="00BA5A8A">
      <w:pPr>
        <w:pStyle w:val="En-tte"/>
        <w:tabs>
          <w:tab w:val="clear" w:pos="4536"/>
          <w:tab w:val="clear" w:pos="9072"/>
        </w:tabs>
        <w:rPr>
          <w:rFonts w:asciiTheme="minorHAnsi" w:hAnsiTheme="minorHAnsi"/>
          <w:b/>
        </w:rPr>
      </w:pPr>
      <w:r w:rsidRPr="00126A4B">
        <w:rPr>
          <w:rFonts w:asciiTheme="minorHAnsi" w:hAnsiTheme="minorHAnsi"/>
          <w:b/>
        </w:rPr>
        <w:t xml:space="preserve">Normes Nationales : </w:t>
      </w:r>
    </w:p>
    <w:p w14:paraId="1E499F01" w14:textId="77777777" w:rsidR="00BA5A8A" w:rsidRPr="00126A4B" w:rsidRDefault="00BA5A8A" w:rsidP="00066E5E">
      <w:pPr>
        <w:pStyle w:val="En-tte"/>
        <w:numPr>
          <w:ilvl w:val="0"/>
          <w:numId w:val="30"/>
        </w:numPr>
        <w:tabs>
          <w:tab w:val="clear" w:pos="4536"/>
          <w:tab w:val="clear" w:pos="9072"/>
        </w:tabs>
        <w:rPr>
          <w:rFonts w:asciiTheme="minorHAnsi" w:hAnsiTheme="minorHAnsi"/>
        </w:rPr>
      </w:pPr>
      <w:r w:rsidRPr="00126A4B">
        <w:rPr>
          <w:rFonts w:asciiTheme="minorHAnsi" w:hAnsiTheme="minorHAnsi"/>
        </w:rPr>
        <w:t xml:space="preserve">4 C.P.N au moins pendant une grossesse dont la dernière visite au 9ème </w:t>
      </w:r>
      <w:r>
        <w:rPr>
          <w:rFonts w:asciiTheme="minorHAnsi" w:hAnsiTheme="minorHAnsi"/>
        </w:rPr>
        <w:t>m</w:t>
      </w:r>
      <w:r w:rsidRPr="00126A4B">
        <w:rPr>
          <w:rFonts w:asciiTheme="minorHAnsi" w:hAnsiTheme="minorHAnsi"/>
        </w:rPr>
        <w:t>ois</w:t>
      </w:r>
      <w:r>
        <w:rPr>
          <w:rFonts w:asciiTheme="minorHAnsi" w:hAnsiTheme="minorHAnsi"/>
        </w:rPr>
        <w:t> ;</w:t>
      </w:r>
    </w:p>
    <w:p w14:paraId="0965A77C" w14:textId="77777777" w:rsidR="00BA5A8A" w:rsidRPr="00126A4B" w:rsidRDefault="00BA5A8A" w:rsidP="00976967">
      <w:pPr>
        <w:pStyle w:val="En-tte"/>
        <w:numPr>
          <w:ilvl w:val="1"/>
          <w:numId w:val="80"/>
        </w:numPr>
        <w:tabs>
          <w:tab w:val="clear" w:pos="4536"/>
          <w:tab w:val="clear" w:pos="9072"/>
        </w:tabs>
        <w:rPr>
          <w:rFonts w:asciiTheme="minorHAnsi" w:hAnsiTheme="minorHAnsi"/>
        </w:rPr>
      </w:pPr>
      <w:r>
        <w:rPr>
          <w:rFonts w:asciiTheme="minorHAnsi" w:hAnsiTheme="minorHAnsi"/>
        </w:rPr>
        <w:t>Première visite : c</w:t>
      </w:r>
      <w:r w:rsidRPr="00126A4B">
        <w:rPr>
          <w:rFonts w:asciiTheme="minorHAnsi" w:hAnsiTheme="minorHAnsi"/>
        </w:rPr>
        <w:t>onfirmer que la femme est enceinte</w:t>
      </w:r>
      <w:r>
        <w:rPr>
          <w:rFonts w:asciiTheme="minorHAnsi" w:hAnsiTheme="minorHAnsi"/>
        </w:rPr>
        <w:t> ;</w:t>
      </w:r>
    </w:p>
    <w:p w14:paraId="1BD6E36A" w14:textId="77777777" w:rsidR="00BA5A8A" w:rsidRPr="00126A4B" w:rsidRDefault="00BA5A8A" w:rsidP="00976967">
      <w:pPr>
        <w:pStyle w:val="En-tte"/>
        <w:numPr>
          <w:ilvl w:val="1"/>
          <w:numId w:val="80"/>
        </w:numPr>
        <w:tabs>
          <w:tab w:val="clear" w:pos="4536"/>
          <w:tab w:val="clear" w:pos="9072"/>
        </w:tabs>
        <w:rPr>
          <w:rFonts w:asciiTheme="minorHAnsi" w:hAnsiTheme="minorHAnsi"/>
        </w:rPr>
      </w:pPr>
      <w:r w:rsidRPr="00126A4B">
        <w:rPr>
          <w:rFonts w:asciiTheme="minorHAnsi" w:hAnsiTheme="minorHAnsi"/>
        </w:rPr>
        <w:t>Visites de suivi : apprécier l'état de santé et du bébé au cours de l'évolution de la grossesse</w:t>
      </w:r>
      <w:r>
        <w:rPr>
          <w:rFonts w:asciiTheme="minorHAnsi" w:hAnsiTheme="minorHAnsi"/>
        </w:rPr>
        <w:t> ;</w:t>
      </w:r>
    </w:p>
    <w:p w14:paraId="153AC098" w14:textId="35D7385F" w:rsidR="00BA5A8A" w:rsidRPr="002F3715" w:rsidRDefault="00BA5A8A" w:rsidP="00976967">
      <w:pPr>
        <w:pStyle w:val="En-tte"/>
        <w:numPr>
          <w:ilvl w:val="1"/>
          <w:numId w:val="80"/>
        </w:numPr>
        <w:tabs>
          <w:tab w:val="clear" w:pos="4536"/>
          <w:tab w:val="clear" w:pos="9072"/>
        </w:tabs>
        <w:rPr>
          <w:rFonts w:asciiTheme="minorHAnsi" w:hAnsiTheme="minorHAnsi"/>
        </w:rPr>
      </w:pPr>
      <w:r w:rsidRPr="00126A4B">
        <w:rPr>
          <w:rFonts w:asciiTheme="minorHAnsi" w:hAnsiTheme="minorHAnsi"/>
        </w:rPr>
        <w:t>4</w:t>
      </w:r>
      <w:r w:rsidRPr="00126A4B">
        <w:rPr>
          <w:rFonts w:asciiTheme="minorHAnsi" w:hAnsiTheme="minorHAnsi"/>
          <w:vertAlign w:val="superscript"/>
        </w:rPr>
        <w:t>ème</w:t>
      </w:r>
      <w:r w:rsidRPr="00126A4B">
        <w:rPr>
          <w:rFonts w:asciiTheme="minorHAnsi" w:hAnsiTheme="minorHAnsi"/>
        </w:rPr>
        <w:t xml:space="preserve"> visite : préciser l</w:t>
      </w:r>
      <w:r>
        <w:rPr>
          <w:rFonts w:asciiTheme="minorHAnsi" w:hAnsiTheme="minorHAnsi"/>
        </w:rPr>
        <w:t>a</w:t>
      </w:r>
      <w:r w:rsidRPr="00126A4B">
        <w:rPr>
          <w:rFonts w:asciiTheme="minorHAnsi" w:hAnsiTheme="minorHAnsi"/>
        </w:rPr>
        <w:t xml:space="preserve"> C</w:t>
      </w:r>
      <w:r>
        <w:rPr>
          <w:rFonts w:asciiTheme="minorHAnsi" w:hAnsiTheme="minorHAnsi"/>
        </w:rPr>
        <w:t>onduite à tenir f</w:t>
      </w:r>
      <w:r w:rsidRPr="00126A4B">
        <w:rPr>
          <w:rFonts w:asciiTheme="minorHAnsi" w:hAnsiTheme="minorHAnsi"/>
        </w:rPr>
        <w:t>ace à l'accouchement (au 9</w:t>
      </w:r>
      <w:r w:rsidRPr="00126A4B">
        <w:rPr>
          <w:rFonts w:asciiTheme="minorHAnsi" w:hAnsiTheme="minorHAnsi"/>
          <w:vertAlign w:val="superscript"/>
        </w:rPr>
        <w:t>ème</w:t>
      </w:r>
      <w:r w:rsidRPr="00126A4B">
        <w:rPr>
          <w:rFonts w:asciiTheme="minorHAnsi" w:hAnsiTheme="minorHAnsi"/>
        </w:rPr>
        <w:t xml:space="preserve"> mois de la grossesse)</w:t>
      </w:r>
      <w:r>
        <w:rPr>
          <w:rFonts w:asciiTheme="minorHAnsi" w:hAnsiTheme="minorHAnsi"/>
        </w:rPr>
        <w:t>.</w:t>
      </w:r>
    </w:p>
    <w:p w14:paraId="09FB51A0" w14:textId="77777777" w:rsidR="00BA5A8A" w:rsidRPr="00126A4B" w:rsidRDefault="00BA5A8A" w:rsidP="00BA5A8A">
      <w:pPr>
        <w:tabs>
          <w:tab w:val="left" w:pos="1180"/>
        </w:tabs>
        <w:spacing w:after="0" w:line="240" w:lineRule="auto"/>
        <w:rPr>
          <w:rFonts w:asciiTheme="minorHAnsi" w:hAnsiTheme="minorHAnsi"/>
          <w:b/>
          <w:bCs/>
        </w:rPr>
      </w:pPr>
      <w:r w:rsidRPr="00126A4B">
        <w:rPr>
          <w:rFonts w:asciiTheme="minorHAnsi" w:hAnsiTheme="minorHAnsi"/>
          <w:b/>
          <w:bCs/>
        </w:rPr>
        <w:t>Quels sont les principaux signes de danger pendant la grossesse ?</w:t>
      </w:r>
    </w:p>
    <w:p w14:paraId="097728C4" w14:textId="77777777" w:rsidR="00BA5A8A" w:rsidRPr="00126A4B" w:rsidRDefault="00BA5A8A" w:rsidP="00976967">
      <w:pPr>
        <w:numPr>
          <w:ilvl w:val="0"/>
          <w:numId w:val="81"/>
        </w:numPr>
        <w:tabs>
          <w:tab w:val="left" w:pos="1180"/>
        </w:tabs>
        <w:spacing w:after="0" w:line="240" w:lineRule="auto"/>
        <w:rPr>
          <w:rFonts w:asciiTheme="minorHAnsi" w:hAnsiTheme="minorHAnsi"/>
        </w:rPr>
      </w:pPr>
      <w:r w:rsidRPr="00126A4B">
        <w:rPr>
          <w:rFonts w:asciiTheme="minorHAnsi" w:hAnsiTheme="minorHAnsi"/>
          <w:bCs/>
        </w:rPr>
        <w:t>toute perte de sang, par voie vaginale (sang qui coule en bas)</w:t>
      </w:r>
      <w:r>
        <w:rPr>
          <w:rFonts w:asciiTheme="minorHAnsi" w:hAnsiTheme="minorHAnsi"/>
          <w:bCs/>
        </w:rPr>
        <w:t> ;</w:t>
      </w:r>
    </w:p>
    <w:p w14:paraId="3B639F2D" w14:textId="77777777" w:rsidR="00BA5A8A" w:rsidRPr="00126A4B" w:rsidRDefault="00BA5A8A" w:rsidP="00976967">
      <w:pPr>
        <w:numPr>
          <w:ilvl w:val="0"/>
          <w:numId w:val="81"/>
        </w:numPr>
        <w:tabs>
          <w:tab w:val="left" w:pos="1180"/>
        </w:tabs>
        <w:spacing w:after="0" w:line="240" w:lineRule="auto"/>
        <w:rPr>
          <w:rFonts w:asciiTheme="minorHAnsi" w:hAnsiTheme="minorHAnsi"/>
        </w:rPr>
      </w:pPr>
      <w:r w:rsidRPr="00126A4B">
        <w:rPr>
          <w:rFonts w:asciiTheme="minorHAnsi" w:hAnsiTheme="minorHAnsi"/>
          <w:bCs/>
        </w:rPr>
        <w:t>toute perte des eaux par voie vaginale</w:t>
      </w:r>
      <w:r>
        <w:rPr>
          <w:rFonts w:asciiTheme="minorHAnsi" w:hAnsiTheme="minorHAnsi"/>
          <w:bCs/>
        </w:rPr>
        <w:t> ;</w:t>
      </w:r>
      <w:r w:rsidRPr="00126A4B">
        <w:rPr>
          <w:rFonts w:asciiTheme="minorHAnsi" w:hAnsiTheme="minorHAnsi"/>
          <w:bCs/>
        </w:rPr>
        <w:t xml:space="preserve"> </w:t>
      </w:r>
    </w:p>
    <w:p w14:paraId="77DE4F1F" w14:textId="77777777" w:rsidR="00BA5A8A" w:rsidRPr="00126A4B" w:rsidRDefault="00BA5A8A" w:rsidP="00976967">
      <w:pPr>
        <w:numPr>
          <w:ilvl w:val="0"/>
          <w:numId w:val="81"/>
        </w:numPr>
        <w:tabs>
          <w:tab w:val="left" w:pos="1180"/>
        </w:tabs>
        <w:spacing w:after="0" w:line="240" w:lineRule="auto"/>
        <w:rPr>
          <w:rFonts w:asciiTheme="minorHAnsi" w:hAnsiTheme="minorHAnsi"/>
        </w:rPr>
      </w:pPr>
      <w:r w:rsidRPr="005B17B8">
        <w:rPr>
          <w:rFonts w:asciiTheme="minorHAnsi" w:hAnsiTheme="minorHAnsi"/>
          <w:bCs/>
        </w:rPr>
        <w:t xml:space="preserve">douleurs abdominales vives en bas de l’ombilic </w:t>
      </w:r>
      <w:r w:rsidRPr="00126A4B">
        <w:rPr>
          <w:rFonts w:asciiTheme="minorHAnsi" w:hAnsiTheme="minorHAnsi"/>
          <w:bCs/>
        </w:rPr>
        <w:t>(mal de ventre)</w:t>
      </w:r>
      <w:r>
        <w:rPr>
          <w:rFonts w:asciiTheme="minorHAnsi" w:hAnsiTheme="minorHAnsi"/>
          <w:bCs/>
        </w:rPr>
        <w:t> ;</w:t>
      </w:r>
    </w:p>
    <w:p w14:paraId="268E46EF" w14:textId="77777777" w:rsidR="00BA5A8A" w:rsidRPr="00126A4B" w:rsidRDefault="00BA5A8A" w:rsidP="00976967">
      <w:pPr>
        <w:numPr>
          <w:ilvl w:val="0"/>
          <w:numId w:val="81"/>
        </w:numPr>
        <w:tabs>
          <w:tab w:val="left" w:pos="1180"/>
        </w:tabs>
        <w:spacing w:after="0" w:line="240" w:lineRule="auto"/>
        <w:rPr>
          <w:rFonts w:asciiTheme="minorHAnsi" w:hAnsiTheme="minorHAnsi"/>
        </w:rPr>
      </w:pPr>
      <w:r w:rsidRPr="00126A4B">
        <w:rPr>
          <w:rFonts w:asciiTheme="minorHAnsi" w:hAnsiTheme="minorHAnsi"/>
          <w:bCs/>
        </w:rPr>
        <w:t>fièvre</w:t>
      </w:r>
      <w:r>
        <w:rPr>
          <w:rFonts w:asciiTheme="minorHAnsi" w:hAnsiTheme="minorHAnsi"/>
          <w:bCs/>
        </w:rPr>
        <w:t> ;</w:t>
      </w:r>
      <w:r w:rsidRPr="00126A4B">
        <w:rPr>
          <w:rFonts w:asciiTheme="minorHAnsi" w:hAnsiTheme="minorHAnsi"/>
          <w:bCs/>
        </w:rPr>
        <w:t xml:space="preserve"> </w:t>
      </w:r>
    </w:p>
    <w:p w14:paraId="3B43FD3D" w14:textId="77777777" w:rsidR="00BA5A8A" w:rsidRPr="00126A4B" w:rsidRDefault="00BA5A8A" w:rsidP="00976967">
      <w:pPr>
        <w:numPr>
          <w:ilvl w:val="0"/>
          <w:numId w:val="81"/>
        </w:numPr>
        <w:tabs>
          <w:tab w:val="left" w:pos="1180"/>
        </w:tabs>
        <w:spacing w:after="0" w:line="240" w:lineRule="auto"/>
        <w:rPr>
          <w:rFonts w:asciiTheme="minorHAnsi" w:hAnsiTheme="minorHAnsi"/>
          <w:bCs/>
        </w:rPr>
      </w:pPr>
      <w:r w:rsidRPr="00126A4B">
        <w:rPr>
          <w:rFonts w:asciiTheme="minorHAnsi" w:hAnsiTheme="minorHAnsi"/>
          <w:bCs/>
        </w:rPr>
        <w:t>céphalées intenses</w:t>
      </w:r>
      <w:r>
        <w:rPr>
          <w:rFonts w:asciiTheme="minorHAnsi" w:hAnsiTheme="minorHAnsi"/>
          <w:bCs/>
        </w:rPr>
        <w:t> ;</w:t>
      </w:r>
      <w:r w:rsidRPr="00126A4B">
        <w:rPr>
          <w:rFonts w:asciiTheme="minorHAnsi" w:hAnsiTheme="minorHAnsi"/>
          <w:bCs/>
        </w:rPr>
        <w:t xml:space="preserve"> </w:t>
      </w:r>
    </w:p>
    <w:p w14:paraId="3A56F2C3" w14:textId="77777777" w:rsidR="00BA5A8A" w:rsidRPr="00126A4B" w:rsidRDefault="00BA5A8A" w:rsidP="00976967">
      <w:pPr>
        <w:numPr>
          <w:ilvl w:val="0"/>
          <w:numId w:val="81"/>
        </w:numPr>
        <w:tabs>
          <w:tab w:val="left" w:pos="1180"/>
        </w:tabs>
        <w:spacing w:after="0" w:line="240" w:lineRule="auto"/>
        <w:rPr>
          <w:rFonts w:asciiTheme="minorHAnsi" w:hAnsiTheme="minorHAnsi"/>
          <w:bCs/>
        </w:rPr>
      </w:pPr>
      <w:r>
        <w:rPr>
          <w:rFonts w:asciiTheme="minorHAnsi" w:hAnsiTheme="minorHAnsi"/>
          <w:bCs/>
        </w:rPr>
        <w:t>gonflement des pieds (</w:t>
      </w:r>
      <w:r w:rsidRPr="00126A4B">
        <w:rPr>
          <w:rFonts w:asciiTheme="minorHAnsi" w:hAnsiTheme="minorHAnsi"/>
          <w:bCs/>
        </w:rPr>
        <w:t>œdèmes</w:t>
      </w:r>
      <w:r>
        <w:rPr>
          <w:rFonts w:asciiTheme="minorHAnsi" w:hAnsiTheme="minorHAnsi"/>
          <w:bCs/>
        </w:rPr>
        <w:t>) ;</w:t>
      </w:r>
    </w:p>
    <w:p w14:paraId="34AC085E" w14:textId="77777777" w:rsidR="00BA5A8A" w:rsidRDefault="00BA5A8A" w:rsidP="00976967">
      <w:pPr>
        <w:numPr>
          <w:ilvl w:val="0"/>
          <w:numId w:val="81"/>
        </w:numPr>
        <w:tabs>
          <w:tab w:val="left" w:pos="1180"/>
        </w:tabs>
        <w:spacing w:after="0" w:line="240" w:lineRule="auto"/>
        <w:rPr>
          <w:rFonts w:asciiTheme="minorHAnsi" w:hAnsiTheme="minorHAnsi"/>
          <w:bCs/>
        </w:rPr>
      </w:pPr>
      <w:r w:rsidRPr="00126A4B">
        <w:rPr>
          <w:rFonts w:asciiTheme="minorHAnsi" w:hAnsiTheme="minorHAnsi"/>
          <w:bCs/>
        </w:rPr>
        <w:t>manque de sang (les conjonctives, les paumes, la plante des pieds et le visage sont blancs)</w:t>
      </w:r>
      <w:r>
        <w:rPr>
          <w:rFonts w:asciiTheme="minorHAnsi" w:hAnsiTheme="minorHAnsi"/>
          <w:bCs/>
        </w:rPr>
        <w:t> ;</w:t>
      </w:r>
    </w:p>
    <w:p w14:paraId="46C9DCB5" w14:textId="77777777" w:rsidR="00BA5A8A" w:rsidRDefault="00BA5A8A" w:rsidP="00976967">
      <w:pPr>
        <w:numPr>
          <w:ilvl w:val="0"/>
          <w:numId w:val="81"/>
        </w:numPr>
        <w:tabs>
          <w:tab w:val="left" w:pos="1180"/>
        </w:tabs>
        <w:spacing w:after="0" w:line="240" w:lineRule="auto"/>
        <w:rPr>
          <w:rFonts w:asciiTheme="minorHAnsi" w:hAnsiTheme="minorHAnsi"/>
          <w:bCs/>
        </w:rPr>
      </w:pPr>
      <w:r w:rsidRPr="005B17B8">
        <w:rPr>
          <w:rFonts w:asciiTheme="minorHAnsi" w:hAnsiTheme="minorHAnsi"/>
          <w:bCs/>
        </w:rPr>
        <w:t>l’absence de mouv</w:t>
      </w:r>
      <w:r>
        <w:rPr>
          <w:rFonts w:asciiTheme="minorHAnsi" w:hAnsiTheme="minorHAnsi"/>
          <w:bCs/>
        </w:rPr>
        <w:t>ement du bébé depuis des jours ;</w:t>
      </w:r>
    </w:p>
    <w:p w14:paraId="4924EE6F" w14:textId="77777777" w:rsidR="00BA5A8A" w:rsidRDefault="00BA5A8A" w:rsidP="00976967">
      <w:pPr>
        <w:numPr>
          <w:ilvl w:val="0"/>
          <w:numId w:val="81"/>
        </w:numPr>
        <w:tabs>
          <w:tab w:val="left" w:pos="1180"/>
        </w:tabs>
        <w:spacing w:after="0" w:line="240" w:lineRule="auto"/>
        <w:rPr>
          <w:rFonts w:asciiTheme="minorHAnsi" w:hAnsiTheme="minorHAnsi"/>
          <w:bCs/>
        </w:rPr>
      </w:pPr>
      <w:r>
        <w:rPr>
          <w:rFonts w:asciiTheme="minorHAnsi" w:hAnsiTheme="minorHAnsi"/>
          <w:bCs/>
        </w:rPr>
        <w:t>convulsions ;</w:t>
      </w:r>
    </w:p>
    <w:p w14:paraId="28DBFAA2" w14:textId="77777777" w:rsidR="00BA5A8A" w:rsidRPr="00126A4B" w:rsidRDefault="00BA5A8A" w:rsidP="00976967">
      <w:pPr>
        <w:numPr>
          <w:ilvl w:val="0"/>
          <w:numId w:val="81"/>
        </w:numPr>
        <w:tabs>
          <w:tab w:val="left" w:pos="1180"/>
        </w:tabs>
        <w:spacing w:after="0" w:line="240" w:lineRule="auto"/>
        <w:rPr>
          <w:rFonts w:asciiTheme="minorHAnsi" w:hAnsiTheme="minorHAnsi"/>
          <w:bCs/>
        </w:rPr>
      </w:pPr>
      <w:r w:rsidRPr="005B17B8">
        <w:rPr>
          <w:rFonts w:asciiTheme="minorHAnsi" w:hAnsiTheme="minorHAnsi"/>
          <w:bCs/>
        </w:rPr>
        <w:t>fatigues</w:t>
      </w:r>
      <w:r>
        <w:rPr>
          <w:rFonts w:asciiTheme="minorHAnsi" w:hAnsiTheme="minorHAnsi"/>
          <w:bCs/>
        </w:rPr>
        <w:t>.</w:t>
      </w:r>
    </w:p>
    <w:p w14:paraId="1A2AD852" w14:textId="77777777" w:rsidR="00BA5A8A" w:rsidRPr="00126A4B" w:rsidRDefault="00BA5A8A" w:rsidP="00BA5A8A">
      <w:pPr>
        <w:tabs>
          <w:tab w:val="left" w:pos="1180"/>
        </w:tabs>
        <w:spacing w:after="0" w:line="240" w:lineRule="auto"/>
        <w:rPr>
          <w:rFonts w:asciiTheme="minorHAnsi" w:hAnsiTheme="minorHAnsi"/>
          <w:lang w:val="fr-BE"/>
        </w:rPr>
      </w:pPr>
      <w:r w:rsidRPr="00C4154D">
        <w:rPr>
          <w:rFonts w:asciiTheme="minorHAnsi" w:hAnsiTheme="minorHAnsi"/>
          <w:bCs/>
          <w:u w:val="single"/>
        </w:rPr>
        <w:t>NB</w:t>
      </w:r>
      <w:r w:rsidRPr="00126A4B">
        <w:rPr>
          <w:rFonts w:asciiTheme="minorHAnsi" w:hAnsiTheme="minorHAnsi"/>
          <w:b/>
          <w:bCs/>
        </w:rPr>
        <w:t xml:space="preserve"> : </w:t>
      </w:r>
      <w:r w:rsidRPr="00126A4B">
        <w:rPr>
          <w:rFonts w:asciiTheme="minorHAnsi" w:hAnsiTheme="minorHAnsi"/>
          <w:bCs/>
        </w:rPr>
        <w:t>Devant tout signe de danger, il faut orienter (référer) la femme enceinte au centre de santé le plus proche pour des soins appropriés</w:t>
      </w:r>
      <w:r w:rsidRPr="00126A4B">
        <w:rPr>
          <w:rFonts w:asciiTheme="minorHAnsi" w:hAnsiTheme="minorHAnsi"/>
          <w:lang w:val="fr-BE"/>
        </w:rPr>
        <w:t xml:space="preserve">. </w:t>
      </w:r>
    </w:p>
    <w:p w14:paraId="78B96F7E" w14:textId="77777777" w:rsidR="00BA5A8A" w:rsidRPr="00126A4B" w:rsidRDefault="00BA5A8A" w:rsidP="00BA5A8A">
      <w:pPr>
        <w:tabs>
          <w:tab w:val="left" w:pos="1180"/>
        </w:tabs>
        <w:spacing w:after="0" w:line="240" w:lineRule="auto"/>
        <w:rPr>
          <w:rFonts w:asciiTheme="minorHAnsi" w:hAnsiTheme="minorHAnsi"/>
          <w:lang w:val="fr-BE"/>
        </w:rPr>
      </w:pPr>
    </w:p>
    <w:p w14:paraId="7CF72D54" w14:textId="77777777" w:rsidR="00BA5A8A" w:rsidRPr="00126A4B" w:rsidRDefault="00BA5A8A" w:rsidP="00BA5A8A">
      <w:pPr>
        <w:pStyle w:val="En-tte"/>
        <w:tabs>
          <w:tab w:val="clear" w:pos="4536"/>
          <w:tab w:val="clear" w:pos="9072"/>
        </w:tabs>
        <w:rPr>
          <w:rFonts w:asciiTheme="minorHAnsi" w:hAnsiTheme="minorHAnsi"/>
          <w:b/>
        </w:rPr>
      </w:pPr>
      <w:r w:rsidRPr="00126A4B">
        <w:rPr>
          <w:rFonts w:asciiTheme="minorHAnsi" w:hAnsiTheme="minorHAnsi"/>
          <w:b/>
        </w:rPr>
        <w:t>Quels sont les facteurs de risque liés à la grossesse ?</w:t>
      </w:r>
    </w:p>
    <w:p w14:paraId="3192F9C2" w14:textId="77777777" w:rsidR="00BA5A8A" w:rsidRPr="00126A4B" w:rsidRDefault="00BA5A8A" w:rsidP="00066E5E">
      <w:pPr>
        <w:pStyle w:val="En-tte"/>
        <w:numPr>
          <w:ilvl w:val="0"/>
          <w:numId w:val="41"/>
        </w:numPr>
        <w:tabs>
          <w:tab w:val="clear" w:pos="4536"/>
          <w:tab w:val="clear" w:pos="9072"/>
        </w:tabs>
        <w:rPr>
          <w:rFonts w:asciiTheme="minorHAnsi" w:hAnsiTheme="minorHAnsi"/>
        </w:rPr>
      </w:pPr>
      <w:r w:rsidRPr="00126A4B">
        <w:rPr>
          <w:rFonts w:asciiTheme="minorHAnsi" w:hAnsiTheme="minorHAnsi"/>
        </w:rPr>
        <w:t>l'âge (grossesse précoce et tardive)</w:t>
      </w:r>
    </w:p>
    <w:p w14:paraId="6E846642" w14:textId="77777777" w:rsidR="00BA5A8A" w:rsidRPr="00126A4B" w:rsidRDefault="00BA5A8A" w:rsidP="00066E5E">
      <w:pPr>
        <w:pStyle w:val="En-tte"/>
        <w:numPr>
          <w:ilvl w:val="0"/>
          <w:numId w:val="41"/>
        </w:numPr>
        <w:tabs>
          <w:tab w:val="clear" w:pos="4536"/>
          <w:tab w:val="clear" w:pos="9072"/>
        </w:tabs>
        <w:rPr>
          <w:rFonts w:asciiTheme="minorHAnsi" w:hAnsiTheme="minorHAnsi"/>
        </w:rPr>
      </w:pPr>
      <w:r>
        <w:rPr>
          <w:rFonts w:asciiTheme="minorHAnsi" w:hAnsiTheme="minorHAnsi"/>
        </w:rPr>
        <w:t xml:space="preserve">nombre d’accouchements </w:t>
      </w:r>
      <w:r w:rsidRPr="00126A4B">
        <w:rPr>
          <w:rFonts w:asciiTheme="minorHAnsi" w:hAnsiTheme="minorHAnsi"/>
        </w:rPr>
        <w:t xml:space="preserve"> supérieur à 6.</w:t>
      </w:r>
    </w:p>
    <w:p w14:paraId="6853E98F" w14:textId="77777777" w:rsidR="00BA5A8A" w:rsidRPr="00126A4B" w:rsidRDefault="00BA5A8A" w:rsidP="00066E5E">
      <w:pPr>
        <w:pStyle w:val="En-tte"/>
        <w:numPr>
          <w:ilvl w:val="0"/>
          <w:numId w:val="41"/>
        </w:numPr>
        <w:tabs>
          <w:tab w:val="clear" w:pos="4536"/>
          <w:tab w:val="clear" w:pos="9072"/>
        </w:tabs>
        <w:rPr>
          <w:rFonts w:asciiTheme="minorHAnsi" w:hAnsiTheme="minorHAnsi"/>
        </w:rPr>
      </w:pPr>
      <w:r w:rsidRPr="00126A4B">
        <w:rPr>
          <w:rFonts w:asciiTheme="minorHAnsi" w:hAnsiTheme="minorHAnsi"/>
        </w:rPr>
        <w:t>petite taille.</w:t>
      </w:r>
    </w:p>
    <w:p w14:paraId="76340F41" w14:textId="77777777" w:rsidR="00BA5A8A" w:rsidRPr="00126A4B" w:rsidRDefault="00BA5A8A" w:rsidP="00066E5E">
      <w:pPr>
        <w:pStyle w:val="En-tte"/>
        <w:numPr>
          <w:ilvl w:val="0"/>
          <w:numId w:val="41"/>
        </w:numPr>
        <w:tabs>
          <w:tab w:val="clear" w:pos="4536"/>
          <w:tab w:val="clear" w:pos="9072"/>
        </w:tabs>
        <w:rPr>
          <w:rFonts w:asciiTheme="minorHAnsi" w:hAnsiTheme="minorHAnsi"/>
        </w:rPr>
      </w:pPr>
      <w:r w:rsidRPr="00126A4B">
        <w:rPr>
          <w:rFonts w:asciiTheme="minorHAnsi" w:hAnsiTheme="minorHAnsi"/>
        </w:rPr>
        <w:t>antécédents de mort in utéro, avortement  ou accouchement prématuré</w:t>
      </w:r>
    </w:p>
    <w:p w14:paraId="463A1791" w14:textId="77777777" w:rsidR="00BA5A8A" w:rsidRPr="00126A4B" w:rsidRDefault="00BA5A8A" w:rsidP="00066E5E">
      <w:pPr>
        <w:pStyle w:val="En-tte"/>
        <w:numPr>
          <w:ilvl w:val="0"/>
          <w:numId w:val="41"/>
        </w:numPr>
        <w:tabs>
          <w:tab w:val="clear" w:pos="4536"/>
          <w:tab w:val="clear" w:pos="9072"/>
        </w:tabs>
        <w:rPr>
          <w:rFonts w:asciiTheme="minorHAnsi" w:hAnsiTheme="minorHAnsi"/>
        </w:rPr>
      </w:pPr>
      <w:r w:rsidRPr="00126A4B">
        <w:rPr>
          <w:rFonts w:asciiTheme="minorHAnsi" w:hAnsiTheme="minorHAnsi"/>
        </w:rPr>
        <w:t>boiterie, handicape physique.</w:t>
      </w:r>
    </w:p>
    <w:p w14:paraId="3DA6DF55" w14:textId="77777777" w:rsidR="00BA5A8A" w:rsidRPr="00126A4B" w:rsidRDefault="00BA5A8A" w:rsidP="00066E5E">
      <w:pPr>
        <w:pStyle w:val="En-tte"/>
        <w:numPr>
          <w:ilvl w:val="0"/>
          <w:numId w:val="41"/>
        </w:numPr>
        <w:tabs>
          <w:tab w:val="clear" w:pos="4536"/>
          <w:tab w:val="clear" w:pos="9072"/>
        </w:tabs>
        <w:rPr>
          <w:rFonts w:asciiTheme="minorHAnsi" w:hAnsiTheme="minorHAnsi"/>
        </w:rPr>
      </w:pPr>
      <w:r w:rsidRPr="00126A4B">
        <w:rPr>
          <w:rFonts w:asciiTheme="minorHAnsi" w:hAnsiTheme="minorHAnsi"/>
        </w:rPr>
        <w:t>antécédents d'accouchement difficile</w:t>
      </w:r>
    </w:p>
    <w:p w14:paraId="45D2888F" w14:textId="77777777" w:rsidR="00BA5A8A" w:rsidRPr="00126A4B" w:rsidRDefault="00BA5A8A" w:rsidP="00066E5E">
      <w:pPr>
        <w:pStyle w:val="En-tte"/>
        <w:numPr>
          <w:ilvl w:val="0"/>
          <w:numId w:val="41"/>
        </w:numPr>
        <w:tabs>
          <w:tab w:val="clear" w:pos="4536"/>
          <w:tab w:val="clear" w:pos="9072"/>
        </w:tabs>
        <w:rPr>
          <w:rFonts w:asciiTheme="minorHAnsi" w:hAnsiTheme="minorHAnsi"/>
        </w:rPr>
      </w:pPr>
      <w:r w:rsidRPr="00126A4B">
        <w:rPr>
          <w:rFonts w:asciiTheme="minorHAnsi" w:hAnsiTheme="minorHAnsi"/>
        </w:rPr>
        <w:t>antécédents d'opération sur le ventre.</w:t>
      </w:r>
    </w:p>
    <w:p w14:paraId="38CDB722" w14:textId="77777777" w:rsidR="00BA5A8A" w:rsidRPr="00126A4B" w:rsidRDefault="00BA5A8A" w:rsidP="00066E5E">
      <w:pPr>
        <w:pStyle w:val="En-tte"/>
        <w:numPr>
          <w:ilvl w:val="0"/>
          <w:numId w:val="41"/>
        </w:numPr>
        <w:tabs>
          <w:tab w:val="clear" w:pos="4536"/>
          <w:tab w:val="clear" w:pos="9072"/>
        </w:tabs>
        <w:rPr>
          <w:rFonts w:asciiTheme="minorHAnsi" w:hAnsiTheme="minorHAnsi"/>
        </w:rPr>
      </w:pPr>
      <w:r w:rsidRPr="00126A4B">
        <w:rPr>
          <w:rFonts w:asciiTheme="minorHAnsi" w:hAnsiTheme="minorHAnsi"/>
        </w:rPr>
        <w:t>anémie.</w:t>
      </w:r>
    </w:p>
    <w:p w14:paraId="46F75D61" w14:textId="77777777" w:rsidR="00BA5A8A" w:rsidRPr="00126A4B" w:rsidRDefault="00BA5A8A" w:rsidP="00066E5E">
      <w:pPr>
        <w:pStyle w:val="En-tte"/>
        <w:numPr>
          <w:ilvl w:val="0"/>
          <w:numId w:val="41"/>
        </w:numPr>
        <w:tabs>
          <w:tab w:val="clear" w:pos="4536"/>
          <w:tab w:val="clear" w:pos="9072"/>
        </w:tabs>
        <w:rPr>
          <w:rFonts w:asciiTheme="minorHAnsi" w:hAnsiTheme="minorHAnsi"/>
        </w:rPr>
      </w:pPr>
      <w:r w:rsidRPr="00126A4B">
        <w:rPr>
          <w:rFonts w:asciiTheme="minorHAnsi" w:hAnsiTheme="minorHAnsi"/>
        </w:rPr>
        <w:t>tout symptôme au cours de la grossesse (céphalée, fièvre, vertige,</w:t>
      </w:r>
      <w:r>
        <w:rPr>
          <w:rFonts w:asciiTheme="minorHAnsi" w:hAnsiTheme="minorHAnsi"/>
        </w:rPr>
        <w:t xml:space="preserve"> œdèmes, douleur à la miction, </w:t>
      </w:r>
      <w:r w:rsidRPr="00126A4B">
        <w:rPr>
          <w:rFonts w:asciiTheme="minorHAnsi" w:hAnsiTheme="minorHAnsi"/>
        </w:rPr>
        <w:t>etc</w:t>
      </w:r>
      <w:r>
        <w:rPr>
          <w:rFonts w:asciiTheme="minorHAnsi" w:hAnsiTheme="minorHAnsi"/>
        </w:rPr>
        <w:t>. )</w:t>
      </w:r>
      <w:r w:rsidRPr="00126A4B">
        <w:rPr>
          <w:rFonts w:asciiTheme="minorHAnsi" w:hAnsiTheme="minorHAnsi"/>
        </w:rPr>
        <w:t xml:space="preserve">.  </w:t>
      </w:r>
    </w:p>
    <w:p w14:paraId="1AC63DC3" w14:textId="77777777" w:rsidR="00BA5A8A" w:rsidRPr="00126A4B" w:rsidRDefault="00BA5A8A" w:rsidP="00066E5E">
      <w:pPr>
        <w:pStyle w:val="En-tte"/>
        <w:numPr>
          <w:ilvl w:val="0"/>
          <w:numId w:val="41"/>
        </w:numPr>
        <w:tabs>
          <w:tab w:val="clear" w:pos="4536"/>
          <w:tab w:val="clear" w:pos="9072"/>
        </w:tabs>
        <w:rPr>
          <w:rFonts w:asciiTheme="minorHAnsi" w:hAnsiTheme="minorHAnsi"/>
        </w:rPr>
      </w:pPr>
      <w:r w:rsidRPr="00126A4B">
        <w:rPr>
          <w:rFonts w:asciiTheme="minorHAnsi" w:hAnsiTheme="minorHAnsi"/>
        </w:rPr>
        <w:t>travail long plus de 12H.</w:t>
      </w:r>
    </w:p>
    <w:p w14:paraId="423C2E6B" w14:textId="77777777" w:rsidR="00BA5A8A" w:rsidRPr="00126A4B" w:rsidRDefault="00BA5A8A" w:rsidP="00BA5A8A">
      <w:pPr>
        <w:tabs>
          <w:tab w:val="left" w:pos="1180"/>
        </w:tabs>
        <w:spacing w:after="0" w:line="240" w:lineRule="auto"/>
        <w:rPr>
          <w:rFonts w:asciiTheme="minorHAnsi" w:hAnsiTheme="minorHAnsi"/>
        </w:rPr>
      </w:pPr>
    </w:p>
    <w:p w14:paraId="19CD8AC7" w14:textId="77777777" w:rsidR="00BA5A8A" w:rsidRPr="00126A4B" w:rsidRDefault="00BA5A8A" w:rsidP="00BA5A8A">
      <w:pPr>
        <w:pStyle w:val="En-tte"/>
        <w:tabs>
          <w:tab w:val="clear" w:pos="4536"/>
          <w:tab w:val="clear" w:pos="9072"/>
        </w:tabs>
        <w:rPr>
          <w:rFonts w:asciiTheme="minorHAnsi" w:hAnsiTheme="minorHAnsi"/>
          <w:b/>
        </w:rPr>
      </w:pPr>
      <w:r w:rsidRPr="00126A4B">
        <w:rPr>
          <w:rFonts w:asciiTheme="minorHAnsi" w:hAnsiTheme="minorHAnsi"/>
          <w:b/>
        </w:rPr>
        <w:t>Quels sont les conséquences des facteurs de risque ?</w:t>
      </w:r>
    </w:p>
    <w:p w14:paraId="7D51A7D7" w14:textId="77777777" w:rsidR="00BA5A8A" w:rsidRPr="00126A4B" w:rsidRDefault="00BA5A8A" w:rsidP="00066E5E">
      <w:pPr>
        <w:pStyle w:val="En-tte"/>
        <w:numPr>
          <w:ilvl w:val="0"/>
          <w:numId w:val="42"/>
        </w:numPr>
        <w:tabs>
          <w:tab w:val="clear" w:pos="4536"/>
          <w:tab w:val="clear" w:pos="9072"/>
        </w:tabs>
        <w:rPr>
          <w:rFonts w:asciiTheme="minorHAnsi" w:hAnsiTheme="minorHAnsi"/>
        </w:rPr>
      </w:pPr>
      <w:r w:rsidRPr="00126A4B">
        <w:rPr>
          <w:rFonts w:asciiTheme="minorHAnsi" w:hAnsiTheme="minorHAnsi"/>
        </w:rPr>
        <w:lastRenderedPageBreak/>
        <w:t>mort de la mère</w:t>
      </w:r>
      <w:r>
        <w:rPr>
          <w:rFonts w:asciiTheme="minorHAnsi" w:hAnsiTheme="minorHAnsi"/>
        </w:rPr>
        <w:t> ;</w:t>
      </w:r>
    </w:p>
    <w:p w14:paraId="40A0E21C" w14:textId="77777777" w:rsidR="00BA5A8A" w:rsidRPr="00126A4B" w:rsidRDefault="00BA5A8A" w:rsidP="00066E5E">
      <w:pPr>
        <w:pStyle w:val="En-tte"/>
        <w:numPr>
          <w:ilvl w:val="0"/>
          <w:numId w:val="42"/>
        </w:numPr>
        <w:tabs>
          <w:tab w:val="clear" w:pos="4536"/>
          <w:tab w:val="clear" w:pos="9072"/>
        </w:tabs>
        <w:rPr>
          <w:rFonts w:asciiTheme="minorHAnsi" w:hAnsiTheme="minorHAnsi"/>
          <w:b/>
        </w:rPr>
      </w:pPr>
      <w:r w:rsidRPr="00126A4B">
        <w:rPr>
          <w:rFonts w:asciiTheme="minorHAnsi" w:hAnsiTheme="minorHAnsi"/>
        </w:rPr>
        <w:t>mort du bébé</w:t>
      </w:r>
      <w:r>
        <w:rPr>
          <w:rFonts w:asciiTheme="minorHAnsi" w:hAnsiTheme="minorHAnsi"/>
        </w:rPr>
        <w:t> ;</w:t>
      </w:r>
    </w:p>
    <w:p w14:paraId="770F2183" w14:textId="77777777" w:rsidR="00BA5A8A" w:rsidRPr="00126A4B" w:rsidRDefault="00BA5A8A" w:rsidP="00066E5E">
      <w:pPr>
        <w:pStyle w:val="En-tte"/>
        <w:numPr>
          <w:ilvl w:val="0"/>
          <w:numId w:val="42"/>
        </w:numPr>
        <w:tabs>
          <w:tab w:val="clear" w:pos="4536"/>
          <w:tab w:val="clear" w:pos="9072"/>
        </w:tabs>
        <w:rPr>
          <w:rFonts w:asciiTheme="minorHAnsi" w:hAnsiTheme="minorHAnsi"/>
          <w:b/>
        </w:rPr>
      </w:pPr>
      <w:r w:rsidRPr="00126A4B">
        <w:rPr>
          <w:rFonts w:asciiTheme="minorHAnsi" w:hAnsiTheme="minorHAnsi"/>
        </w:rPr>
        <w:t>paralysie des membres inférieurs de la mère</w:t>
      </w:r>
      <w:r>
        <w:rPr>
          <w:rFonts w:asciiTheme="minorHAnsi" w:hAnsiTheme="minorHAnsi"/>
        </w:rPr>
        <w:t> ;</w:t>
      </w:r>
    </w:p>
    <w:p w14:paraId="1A859A86" w14:textId="77777777" w:rsidR="00BA5A8A" w:rsidRPr="00126A4B" w:rsidRDefault="00BA5A8A" w:rsidP="00066E5E">
      <w:pPr>
        <w:pStyle w:val="En-tte"/>
        <w:numPr>
          <w:ilvl w:val="0"/>
          <w:numId w:val="42"/>
        </w:numPr>
        <w:tabs>
          <w:tab w:val="clear" w:pos="4536"/>
          <w:tab w:val="clear" w:pos="9072"/>
        </w:tabs>
        <w:rPr>
          <w:rFonts w:asciiTheme="minorHAnsi" w:hAnsiTheme="minorHAnsi"/>
          <w:b/>
        </w:rPr>
      </w:pPr>
      <w:r>
        <w:rPr>
          <w:rFonts w:asciiTheme="minorHAnsi" w:hAnsiTheme="minorHAnsi"/>
        </w:rPr>
        <w:t>sortie des organes génitaux (prolapsus);</w:t>
      </w:r>
    </w:p>
    <w:p w14:paraId="1285CAF1" w14:textId="77777777" w:rsidR="00BA5A8A" w:rsidRPr="00126A4B" w:rsidRDefault="00BA5A8A" w:rsidP="00066E5E">
      <w:pPr>
        <w:pStyle w:val="En-tte"/>
        <w:numPr>
          <w:ilvl w:val="0"/>
          <w:numId w:val="42"/>
        </w:numPr>
        <w:tabs>
          <w:tab w:val="clear" w:pos="4536"/>
          <w:tab w:val="clear" w:pos="9072"/>
        </w:tabs>
        <w:rPr>
          <w:rFonts w:asciiTheme="minorHAnsi" w:hAnsiTheme="minorHAnsi"/>
          <w:b/>
        </w:rPr>
      </w:pPr>
      <w:r>
        <w:rPr>
          <w:rFonts w:asciiTheme="minorHAnsi" w:hAnsiTheme="minorHAnsi"/>
        </w:rPr>
        <w:t>fuite des urines ou des selles par le vagin (fistules) ;</w:t>
      </w:r>
    </w:p>
    <w:p w14:paraId="31C7453C" w14:textId="77777777" w:rsidR="00BA5A8A" w:rsidRPr="00126A4B" w:rsidRDefault="00BA5A8A" w:rsidP="00066E5E">
      <w:pPr>
        <w:pStyle w:val="En-tte"/>
        <w:numPr>
          <w:ilvl w:val="0"/>
          <w:numId w:val="42"/>
        </w:numPr>
        <w:tabs>
          <w:tab w:val="clear" w:pos="4536"/>
          <w:tab w:val="clear" w:pos="9072"/>
        </w:tabs>
        <w:rPr>
          <w:rFonts w:asciiTheme="minorHAnsi" w:hAnsiTheme="minorHAnsi"/>
          <w:b/>
        </w:rPr>
      </w:pPr>
      <w:r w:rsidRPr="00126A4B">
        <w:rPr>
          <w:rFonts w:asciiTheme="minorHAnsi" w:hAnsiTheme="minorHAnsi"/>
        </w:rPr>
        <w:t>coût élevé</w:t>
      </w:r>
      <w:r>
        <w:rPr>
          <w:rFonts w:asciiTheme="minorHAnsi" w:hAnsiTheme="minorHAnsi"/>
        </w:rPr>
        <w:t xml:space="preserve"> des soins et services ;</w:t>
      </w:r>
    </w:p>
    <w:p w14:paraId="44B7E5CA" w14:textId="77777777" w:rsidR="00BA5A8A" w:rsidRPr="00126A4B" w:rsidRDefault="00BA5A8A" w:rsidP="00066E5E">
      <w:pPr>
        <w:pStyle w:val="En-tte"/>
        <w:numPr>
          <w:ilvl w:val="0"/>
          <w:numId w:val="42"/>
        </w:numPr>
        <w:tabs>
          <w:tab w:val="clear" w:pos="4536"/>
          <w:tab w:val="clear" w:pos="9072"/>
        </w:tabs>
        <w:rPr>
          <w:rFonts w:asciiTheme="minorHAnsi" w:hAnsiTheme="minorHAnsi"/>
          <w:b/>
        </w:rPr>
      </w:pPr>
      <w:r w:rsidRPr="00126A4B">
        <w:rPr>
          <w:rFonts w:asciiTheme="minorHAnsi" w:hAnsiTheme="minorHAnsi"/>
        </w:rPr>
        <w:t>rejet de la femme par son mari</w:t>
      </w:r>
      <w:r>
        <w:rPr>
          <w:rFonts w:asciiTheme="minorHAnsi" w:hAnsiTheme="minorHAnsi"/>
        </w:rPr>
        <w:t> ;</w:t>
      </w:r>
    </w:p>
    <w:p w14:paraId="5DF74BCD" w14:textId="77777777" w:rsidR="00BA5A8A" w:rsidRPr="00126A4B" w:rsidRDefault="00BA5A8A" w:rsidP="00066E5E">
      <w:pPr>
        <w:pStyle w:val="En-tte"/>
        <w:numPr>
          <w:ilvl w:val="0"/>
          <w:numId w:val="42"/>
        </w:numPr>
        <w:tabs>
          <w:tab w:val="clear" w:pos="4536"/>
          <w:tab w:val="clear" w:pos="9072"/>
        </w:tabs>
        <w:rPr>
          <w:rFonts w:asciiTheme="minorHAnsi" w:hAnsiTheme="minorHAnsi"/>
          <w:b/>
        </w:rPr>
      </w:pPr>
      <w:r w:rsidRPr="00126A4B">
        <w:rPr>
          <w:rFonts w:asciiTheme="minorHAnsi" w:hAnsiTheme="minorHAnsi"/>
        </w:rPr>
        <w:t>stigmatisation de la femme</w:t>
      </w:r>
      <w:r>
        <w:rPr>
          <w:rFonts w:asciiTheme="minorHAnsi" w:hAnsiTheme="minorHAnsi"/>
        </w:rPr>
        <w:t> ;</w:t>
      </w:r>
    </w:p>
    <w:p w14:paraId="7323D402" w14:textId="77777777" w:rsidR="00BA5A8A" w:rsidRPr="00126A4B" w:rsidRDefault="00BA5A8A" w:rsidP="00066E5E">
      <w:pPr>
        <w:pStyle w:val="En-tte"/>
        <w:numPr>
          <w:ilvl w:val="0"/>
          <w:numId w:val="42"/>
        </w:numPr>
        <w:tabs>
          <w:tab w:val="clear" w:pos="4536"/>
          <w:tab w:val="clear" w:pos="9072"/>
        </w:tabs>
        <w:rPr>
          <w:rFonts w:asciiTheme="minorHAnsi" w:hAnsiTheme="minorHAnsi"/>
          <w:b/>
        </w:rPr>
      </w:pPr>
      <w:r w:rsidRPr="00126A4B">
        <w:rPr>
          <w:rFonts w:asciiTheme="minorHAnsi" w:hAnsiTheme="minorHAnsi"/>
        </w:rPr>
        <w:t>bébé de faible poids à la naissance</w:t>
      </w:r>
      <w:r>
        <w:rPr>
          <w:rFonts w:asciiTheme="minorHAnsi" w:hAnsiTheme="minorHAnsi"/>
        </w:rPr>
        <w:t> ;</w:t>
      </w:r>
    </w:p>
    <w:p w14:paraId="40893714" w14:textId="77777777" w:rsidR="00BA5A8A" w:rsidRPr="00126A4B" w:rsidRDefault="00BA5A8A" w:rsidP="00066E5E">
      <w:pPr>
        <w:pStyle w:val="En-tte"/>
        <w:numPr>
          <w:ilvl w:val="0"/>
          <w:numId w:val="42"/>
        </w:numPr>
        <w:tabs>
          <w:tab w:val="clear" w:pos="4536"/>
          <w:tab w:val="clear" w:pos="9072"/>
        </w:tabs>
        <w:rPr>
          <w:rFonts w:asciiTheme="minorHAnsi" w:hAnsiTheme="minorHAnsi"/>
          <w:b/>
        </w:rPr>
      </w:pPr>
      <w:r w:rsidRPr="00126A4B">
        <w:rPr>
          <w:rFonts w:asciiTheme="minorHAnsi" w:hAnsiTheme="minorHAnsi"/>
        </w:rPr>
        <w:t>prématurité</w:t>
      </w:r>
      <w:r>
        <w:rPr>
          <w:rFonts w:asciiTheme="minorHAnsi" w:hAnsiTheme="minorHAnsi"/>
        </w:rPr>
        <w:t> ;</w:t>
      </w:r>
    </w:p>
    <w:p w14:paraId="6B12D8E6" w14:textId="77777777" w:rsidR="00BA5A8A" w:rsidRPr="00126A4B" w:rsidRDefault="00BA5A8A" w:rsidP="00066E5E">
      <w:pPr>
        <w:pStyle w:val="Paragraphedeliste"/>
        <w:numPr>
          <w:ilvl w:val="0"/>
          <w:numId w:val="42"/>
        </w:numPr>
        <w:tabs>
          <w:tab w:val="left" w:pos="1180"/>
        </w:tabs>
        <w:spacing w:after="0" w:line="240" w:lineRule="auto"/>
        <w:rPr>
          <w:rFonts w:asciiTheme="minorHAnsi" w:hAnsiTheme="minorHAnsi"/>
        </w:rPr>
      </w:pPr>
      <w:r w:rsidRPr="00126A4B">
        <w:rPr>
          <w:rFonts w:asciiTheme="minorHAnsi" w:hAnsiTheme="minorHAnsi"/>
        </w:rPr>
        <w:t>avortement</w:t>
      </w:r>
      <w:r>
        <w:rPr>
          <w:rFonts w:asciiTheme="minorHAnsi" w:hAnsiTheme="minorHAnsi"/>
        </w:rPr>
        <w:t>.</w:t>
      </w:r>
    </w:p>
    <w:p w14:paraId="4D17D934" w14:textId="77777777" w:rsidR="00BA5A8A" w:rsidRPr="00126A4B" w:rsidRDefault="00BA5A8A" w:rsidP="00BA5A8A">
      <w:pPr>
        <w:tabs>
          <w:tab w:val="left" w:pos="1180"/>
        </w:tabs>
        <w:spacing w:after="0" w:line="240" w:lineRule="auto"/>
        <w:rPr>
          <w:rFonts w:asciiTheme="minorHAnsi" w:hAnsiTheme="minorHAnsi"/>
          <w:b/>
          <w:bCs/>
        </w:rPr>
      </w:pPr>
    </w:p>
    <w:p w14:paraId="26F47E3A" w14:textId="77777777" w:rsidR="00BA5A8A" w:rsidRDefault="00BA5A8A" w:rsidP="00BA5A8A">
      <w:pPr>
        <w:tabs>
          <w:tab w:val="left" w:pos="1180"/>
        </w:tabs>
        <w:spacing w:after="0" w:line="240" w:lineRule="auto"/>
        <w:rPr>
          <w:rFonts w:asciiTheme="minorHAnsi" w:hAnsiTheme="minorHAnsi"/>
          <w:b/>
          <w:bCs/>
        </w:rPr>
      </w:pPr>
      <w:r>
        <w:rPr>
          <w:rFonts w:asciiTheme="minorHAnsi" w:hAnsiTheme="minorHAnsi"/>
          <w:b/>
          <w:bCs/>
        </w:rPr>
        <w:t>Rôles de l’ASC.</w:t>
      </w:r>
    </w:p>
    <w:p w14:paraId="0C9B44D9" w14:textId="77777777" w:rsidR="00BA5A8A" w:rsidRPr="00A819C8" w:rsidRDefault="00BA5A8A" w:rsidP="00BA5A8A">
      <w:pPr>
        <w:spacing w:after="0" w:line="240" w:lineRule="auto"/>
        <w:ind w:right="548"/>
        <w:jc w:val="both"/>
        <w:rPr>
          <w:rFonts w:asciiTheme="minorHAnsi" w:hAnsiTheme="minorHAnsi" w:cstheme="minorHAnsi"/>
          <w:bCs/>
          <w:szCs w:val="24"/>
        </w:rPr>
      </w:pPr>
      <w:r w:rsidRPr="00A819C8">
        <w:rPr>
          <w:rFonts w:asciiTheme="minorHAnsi" w:hAnsiTheme="minorHAnsi" w:cstheme="minorHAnsi"/>
          <w:bCs/>
          <w:szCs w:val="24"/>
        </w:rPr>
        <w:t>L’ASC avec l’appui du relai communautaire doit :</w:t>
      </w:r>
    </w:p>
    <w:p w14:paraId="3BAD0123" w14:textId="77777777" w:rsidR="00BA5A8A" w:rsidRPr="00126A4B" w:rsidRDefault="00BA5A8A" w:rsidP="00BA5A8A">
      <w:pPr>
        <w:tabs>
          <w:tab w:val="left" w:pos="1180"/>
        </w:tabs>
        <w:spacing w:after="0" w:line="240" w:lineRule="auto"/>
        <w:rPr>
          <w:rFonts w:asciiTheme="minorHAnsi" w:hAnsiTheme="minorHAnsi"/>
          <w:b/>
          <w:bCs/>
        </w:rPr>
      </w:pPr>
    </w:p>
    <w:p w14:paraId="7711806A" w14:textId="77777777" w:rsidR="00BA5A8A" w:rsidRPr="00126A4B" w:rsidRDefault="00BA5A8A" w:rsidP="00976967">
      <w:pPr>
        <w:numPr>
          <w:ilvl w:val="0"/>
          <w:numId w:val="82"/>
        </w:numPr>
        <w:tabs>
          <w:tab w:val="left" w:pos="1180"/>
        </w:tabs>
        <w:spacing w:after="0" w:line="240" w:lineRule="auto"/>
        <w:rPr>
          <w:rFonts w:asciiTheme="minorHAnsi" w:hAnsiTheme="minorHAnsi"/>
          <w:bCs/>
        </w:rPr>
      </w:pPr>
      <w:r w:rsidRPr="00126A4B">
        <w:rPr>
          <w:rFonts w:asciiTheme="minorHAnsi" w:hAnsiTheme="minorHAnsi"/>
          <w:bCs/>
        </w:rPr>
        <w:t xml:space="preserve">identifier les </w:t>
      </w:r>
      <w:r>
        <w:rPr>
          <w:rFonts w:asciiTheme="minorHAnsi" w:hAnsiTheme="minorHAnsi"/>
          <w:bCs/>
        </w:rPr>
        <w:t>femmes enceintes ;</w:t>
      </w:r>
    </w:p>
    <w:p w14:paraId="75786781" w14:textId="77777777" w:rsidR="00BA5A8A" w:rsidRPr="00126A4B" w:rsidRDefault="00BA5A8A" w:rsidP="00976967">
      <w:pPr>
        <w:numPr>
          <w:ilvl w:val="0"/>
          <w:numId w:val="82"/>
        </w:numPr>
        <w:tabs>
          <w:tab w:val="left" w:pos="1180"/>
        </w:tabs>
        <w:spacing w:after="0" w:line="240" w:lineRule="auto"/>
        <w:rPr>
          <w:rFonts w:asciiTheme="minorHAnsi" w:hAnsiTheme="minorHAnsi"/>
          <w:bCs/>
        </w:rPr>
      </w:pPr>
      <w:r w:rsidRPr="00126A4B">
        <w:rPr>
          <w:rFonts w:asciiTheme="minorHAnsi" w:hAnsiTheme="minorHAnsi"/>
          <w:bCs/>
        </w:rPr>
        <w:t>demander aux femmes enceintes de se rendre au centre de santé</w:t>
      </w:r>
      <w:r>
        <w:rPr>
          <w:rFonts w:asciiTheme="minorHAnsi" w:hAnsiTheme="minorHAnsi"/>
          <w:bCs/>
        </w:rPr>
        <w:t> ;</w:t>
      </w:r>
    </w:p>
    <w:p w14:paraId="2727A997" w14:textId="77777777" w:rsidR="00BA5A8A" w:rsidRPr="00126A4B" w:rsidRDefault="00BA5A8A" w:rsidP="00976967">
      <w:pPr>
        <w:numPr>
          <w:ilvl w:val="0"/>
          <w:numId w:val="82"/>
        </w:numPr>
        <w:tabs>
          <w:tab w:val="left" w:pos="1180"/>
        </w:tabs>
        <w:spacing w:after="0" w:line="240" w:lineRule="auto"/>
        <w:rPr>
          <w:rFonts w:asciiTheme="minorHAnsi" w:hAnsiTheme="minorHAnsi"/>
          <w:bCs/>
        </w:rPr>
      </w:pPr>
      <w:r w:rsidRPr="00126A4B">
        <w:rPr>
          <w:rFonts w:asciiTheme="minorHAnsi" w:hAnsiTheme="minorHAnsi"/>
          <w:bCs/>
        </w:rPr>
        <w:t>organiser des causeries de groupe sur l’importance de la consultation prénatale (CPN) et sur le VIH/sida</w:t>
      </w:r>
      <w:r>
        <w:rPr>
          <w:rFonts w:asciiTheme="minorHAnsi" w:hAnsiTheme="minorHAnsi"/>
          <w:bCs/>
        </w:rPr>
        <w:t> ;</w:t>
      </w:r>
    </w:p>
    <w:p w14:paraId="37A1C4B9" w14:textId="77777777" w:rsidR="00BA5A8A" w:rsidRPr="009E5F13" w:rsidRDefault="00BA5A8A" w:rsidP="00976967">
      <w:pPr>
        <w:numPr>
          <w:ilvl w:val="0"/>
          <w:numId w:val="82"/>
        </w:numPr>
        <w:tabs>
          <w:tab w:val="left" w:pos="1180"/>
        </w:tabs>
        <w:spacing w:after="0" w:line="240" w:lineRule="auto"/>
        <w:rPr>
          <w:rFonts w:asciiTheme="minorHAnsi" w:hAnsiTheme="minorHAnsi"/>
          <w:bCs/>
        </w:rPr>
      </w:pPr>
      <w:r>
        <w:rPr>
          <w:rFonts w:asciiTheme="minorHAnsi" w:hAnsiTheme="minorHAnsi"/>
          <w:bCs/>
        </w:rPr>
        <w:t>e</w:t>
      </w:r>
      <w:r w:rsidRPr="00126A4B">
        <w:rPr>
          <w:rFonts w:asciiTheme="minorHAnsi" w:hAnsiTheme="minorHAnsi"/>
          <w:bCs/>
        </w:rPr>
        <w:t>ffectuer des visites à domicile pour assurer le suivi de la CPN</w:t>
      </w:r>
      <w:r>
        <w:rPr>
          <w:rFonts w:asciiTheme="minorHAnsi" w:hAnsiTheme="minorHAnsi"/>
          <w:bCs/>
        </w:rPr>
        <w:t xml:space="preserve">, </w:t>
      </w:r>
      <w:r w:rsidRPr="009E5F13">
        <w:rPr>
          <w:rFonts w:asciiTheme="minorHAnsi" w:hAnsiTheme="minorHAnsi"/>
          <w:bCs/>
        </w:rPr>
        <w:t>la prise des médicaments et l’alimentation de la femme enceinte ;</w:t>
      </w:r>
    </w:p>
    <w:p w14:paraId="5404AFE4" w14:textId="77777777" w:rsidR="00BA5A8A" w:rsidRPr="009E5F13" w:rsidRDefault="00BA5A8A" w:rsidP="00976967">
      <w:pPr>
        <w:pStyle w:val="Sansinterligne"/>
        <w:numPr>
          <w:ilvl w:val="0"/>
          <w:numId w:val="82"/>
        </w:numPr>
      </w:pPr>
      <w:r w:rsidRPr="009E5F13">
        <w:t>donner des conseils sur l’allaitement exclusif, la vaccination et la PF </w:t>
      </w:r>
    </w:p>
    <w:p w14:paraId="52DCB0FE" w14:textId="77777777" w:rsidR="00BA5A8A" w:rsidRPr="009E5F13" w:rsidRDefault="00BA5A8A" w:rsidP="00976967">
      <w:pPr>
        <w:numPr>
          <w:ilvl w:val="0"/>
          <w:numId w:val="82"/>
        </w:numPr>
        <w:tabs>
          <w:tab w:val="left" w:pos="1180"/>
        </w:tabs>
        <w:spacing w:after="0" w:line="240" w:lineRule="auto"/>
        <w:rPr>
          <w:rFonts w:asciiTheme="minorHAnsi" w:hAnsiTheme="minorHAnsi"/>
          <w:bCs/>
        </w:rPr>
      </w:pPr>
      <w:r w:rsidRPr="009E5F13">
        <w:rPr>
          <w:rFonts w:asciiTheme="minorHAnsi" w:hAnsiTheme="minorHAnsi"/>
          <w:bCs/>
        </w:rPr>
        <w:t>informer  les femmes enceintes sur les signes de danger liés à la grossesse, à l’accouchement et au postpartum ;</w:t>
      </w:r>
    </w:p>
    <w:p w14:paraId="777EE114" w14:textId="77777777" w:rsidR="00BA5A8A" w:rsidRPr="009E5F13" w:rsidRDefault="00BA5A8A" w:rsidP="00976967">
      <w:pPr>
        <w:numPr>
          <w:ilvl w:val="0"/>
          <w:numId w:val="82"/>
        </w:numPr>
        <w:tabs>
          <w:tab w:val="left" w:pos="1180"/>
        </w:tabs>
        <w:spacing w:after="0" w:line="240" w:lineRule="auto"/>
        <w:rPr>
          <w:rFonts w:asciiTheme="minorHAnsi" w:hAnsiTheme="minorHAnsi"/>
          <w:bCs/>
        </w:rPr>
      </w:pPr>
      <w:r w:rsidRPr="009E5F13">
        <w:rPr>
          <w:rFonts w:asciiTheme="minorHAnsi" w:hAnsiTheme="minorHAnsi"/>
          <w:bCs/>
        </w:rPr>
        <w:t>rechercher activement les femmes enceintes perdues de vue, les rendez- vous manqués et les abandons ;</w:t>
      </w:r>
    </w:p>
    <w:p w14:paraId="598DB02E" w14:textId="77777777" w:rsidR="00BA5A8A" w:rsidRPr="009E5F13" w:rsidRDefault="00BA5A8A" w:rsidP="00976967">
      <w:pPr>
        <w:numPr>
          <w:ilvl w:val="0"/>
          <w:numId w:val="82"/>
        </w:numPr>
        <w:tabs>
          <w:tab w:val="left" w:pos="1180"/>
        </w:tabs>
        <w:spacing w:after="0" w:line="240" w:lineRule="auto"/>
        <w:rPr>
          <w:rFonts w:asciiTheme="minorHAnsi" w:hAnsiTheme="minorHAnsi"/>
          <w:bCs/>
        </w:rPr>
      </w:pPr>
      <w:r w:rsidRPr="009E5F13">
        <w:rPr>
          <w:rFonts w:asciiTheme="minorHAnsi" w:hAnsiTheme="minorHAnsi"/>
          <w:bCs/>
        </w:rPr>
        <w:t>enregistrer tous les cas référés ;</w:t>
      </w:r>
    </w:p>
    <w:p w14:paraId="2BACAE8D" w14:textId="77777777" w:rsidR="00BA5A8A" w:rsidRPr="009E5F13" w:rsidRDefault="00BA5A8A" w:rsidP="00976967">
      <w:pPr>
        <w:numPr>
          <w:ilvl w:val="0"/>
          <w:numId w:val="82"/>
        </w:numPr>
        <w:tabs>
          <w:tab w:val="left" w:pos="1180"/>
        </w:tabs>
        <w:spacing w:after="0" w:line="240" w:lineRule="auto"/>
        <w:rPr>
          <w:rFonts w:asciiTheme="minorHAnsi" w:hAnsiTheme="minorHAnsi"/>
          <w:bCs/>
        </w:rPr>
      </w:pPr>
      <w:r w:rsidRPr="009E5F13">
        <w:rPr>
          <w:rFonts w:asciiTheme="minorHAnsi" w:hAnsiTheme="minorHAnsi"/>
          <w:bCs/>
        </w:rPr>
        <w:t>orienter les femmes en travail vers les centres de santé ;</w:t>
      </w:r>
    </w:p>
    <w:p w14:paraId="7A91B68A" w14:textId="58547A2A" w:rsidR="00BA5A8A" w:rsidRPr="002F3715" w:rsidRDefault="00BA5A8A" w:rsidP="00976967">
      <w:pPr>
        <w:numPr>
          <w:ilvl w:val="0"/>
          <w:numId w:val="82"/>
        </w:numPr>
        <w:tabs>
          <w:tab w:val="left" w:pos="1180"/>
        </w:tabs>
        <w:spacing w:after="0" w:line="240" w:lineRule="auto"/>
        <w:rPr>
          <w:rFonts w:asciiTheme="minorHAnsi" w:hAnsiTheme="minorHAnsi"/>
          <w:bCs/>
        </w:rPr>
      </w:pPr>
      <w:r w:rsidRPr="009E5F13">
        <w:rPr>
          <w:rFonts w:asciiTheme="minorHAnsi" w:hAnsiTheme="minorHAnsi"/>
          <w:bCs/>
        </w:rPr>
        <w:t xml:space="preserve">rechercher avec la communauté les moyens de référence des cas de complications et des femmes en travail. </w:t>
      </w:r>
    </w:p>
    <w:p w14:paraId="4314CA3D" w14:textId="77777777" w:rsidR="00BA5A8A" w:rsidRPr="009E5F13" w:rsidRDefault="00BA5A8A" w:rsidP="00BA5A8A">
      <w:pPr>
        <w:spacing w:after="0" w:line="240" w:lineRule="auto"/>
        <w:jc w:val="both"/>
        <w:rPr>
          <w:rFonts w:asciiTheme="minorHAnsi" w:hAnsiTheme="minorHAnsi"/>
          <w:b/>
          <w:bCs/>
          <w:i/>
          <w:sz w:val="24"/>
          <w:szCs w:val="24"/>
        </w:rPr>
      </w:pPr>
      <w:r w:rsidRPr="009E5F13">
        <w:rPr>
          <w:rFonts w:asciiTheme="minorHAnsi" w:hAnsiTheme="minorHAnsi"/>
          <w:b/>
          <w:bCs/>
          <w:i/>
          <w:sz w:val="24"/>
          <w:szCs w:val="24"/>
        </w:rPr>
        <w:t>Image 15 :</w:t>
      </w:r>
      <w:r>
        <w:rPr>
          <w:rFonts w:asciiTheme="minorHAnsi" w:hAnsiTheme="minorHAnsi"/>
          <w:b/>
          <w:bCs/>
          <w:i/>
          <w:sz w:val="24"/>
          <w:szCs w:val="24"/>
        </w:rPr>
        <w:t xml:space="preserve"> les signes de dangers pendant</w:t>
      </w:r>
      <w:r w:rsidRPr="009E5F13">
        <w:rPr>
          <w:rFonts w:asciiTheme="minorHAnsi" w:hAnsiTheme="minorHAnsi"/>
          <w:b/>
          <w:bCs/>
          <w:i/>
          <w:sz w:val="24"/>
          <w:szCs w:val="24"/>
        </w:rPr>
        <w:t xml:space="preserve"> grossesse</w:t>
      </w:r>
    </w:p>
    <w:p w14:paraId="0F9F549D" w14:textId="77777777" w:rsidR="00BA5A8A" w:rsidRDefault="00BA5A8A" w:rsidP="00BA5A8A">
      <w:pPr>
        <w:spacing w:after="0" w:line="240" w:lineRule="auto"/>
        <w:jc w:val="both"/>
        <w:rPr>
          <w:rFonts w:asciiTheme="minorHAnsi" w:hAnsiTheme="minorHAnsi"/>
          <w:b/>
          <w:bCs/>
          <w:sz w:val="24"/>
          <w:szCs w:val="24"/>
        </w:rPr>
      </w:pPr>
      <w:r>
        <w:rPr>
          <w:noProof/>
          <w:lang w:val="en-US" w:eastAsia="en-US"/>
        </w:rPr>
        <mc:AlternateContent>
          <mc:Choice Requires="wpg">
            <w:drawing>
              <wp:inline distT="0" distB="0" distL="0" distR="0" wp14:anchorId="7CBD81A5" wp14:editId="0D23A41C">
                <wp:extent cx="5345180" cy="3184000"/>
                <wp:effectExtent l="0" t="0" r="8255" b="0"/>
                <wp:docPr id="7481" name="Group 7481"/>
                <wp:cNvGraphicFramePr/>
                <a:graphic xmlns:a="http://schemas.openxmlformats.org/drawingml/2006/main">
                  <a:graphicData uri="http://schemas.microsoft.com/office/word/2010/wordprocessingGroup">
                    <wpg:wgp>
                      <wpg:cNvGrpSpPr/>
                      <wpg:grpSpPr>
                        <a:xfrm>
                          <a:off x="0" y="0"/>
                          <a:ext cx="5345180" cy="3184000"/>
                          <a:chOff x="0" y="0"/>
                          <a:chExt cx="6959825" cy="4326700"/>
                        </a:xfrm>
                      </wpg:grpSpPr>
                      <pic:pic xmlns:pic="http://schemas.openxmlformats.org/drawingml/2006/picture">
                        <pic:nvPicPr>
                          <pic:cNvPr id="7491" name="Picture 7491"/>
                          <pic:cNvPicPr/>
                        </pic:nvPicPr>
                        <pic:blipFill>
                          <a:blip r:embed="rId9"/>
                          <a:stretch>
                            <a:fillRect/>
                          </a:stretch>
                        </pic:blipFill>
                        <pic:spPr>
                          <a:xfrm>
                            <a:off x="-2059" y="-4494"/>
                            <a:ext cx="3359150" cy="4260850"/>
                          </a:xfrm>
                          <a:prstGeom prst="rect">
                            <a:avLst/>
                          </a:prstGeom>
                        </pic:spPr>
                      </pic:pic>
                      <wps:wsp>
                        <wps:cNvPr id="8582" name="Shape 8582"/>
                        <wps:cNvSpPr/>
                        <wps:spPr>
                          <a:xfrm>
                            <a:off x="186586" y="415049"/>
                            <a:ext cx="360045" cy="511467"/>
                          </a:xfrm>
                          <a:custGeom>
                            <a:avLst/>
                            <a:gdLst/>
                            <a:ahLst/>
                            <a:cxnLst/>
                            <a:rect l="0" t="0" r="0" b="0"/>
                            <a:pathLst>
                              <a:path w="360045" h="511467">
                                <a:moveTo>
                                  <a:pt x="0" y="0"/>
                                </a:moveTo>
                                <a:lnTo>
                                  <a:pt x="360045" y="0"/>
                                </a:lnTo>
                                <a:lnTo>
                                  <a:pt x="360045" y="511467"/>
                                </a:lnTo>
                                <a:lnTo>
                                  <a:pt x="0" y="511467"/>
                                </a:lnTo>
                                <a:lnTo>
                                  <a:pt x="0" y="0"/>
                                </a:lnTo>
                              </a:path>
                            </a:pathLst>
                          </a:custGeom>
                          <a:ln w="25400" cap="flat">
                            <a:round/>
                          </a:ln>
                        </wps:spPr>
                        <wps:style>
                          <a:lnRef idx="1">
                            <a:srgbClr val="385D89"/>
                          </a:lnRef>
                          <a:fillRef idx="1">
                            <a:srgbClr val="4F81BC"/>
                          </a:fillRef>
                          <a:effectRef idx="0">
                            <a:scrgbClr r="0" g="0" b="0"/>
                          </a:effectRef>
                          <a:fontRef idx="none"/>
                        </wps:style>
                        <wps:bodyPr/>
                      </wps:wsp>
                      <wps:wsp>
                        <wps:cNvPr id="788" name="Rectangle 788"/>
                        <wps:cNvSpPr/>
                        <wps:spPr>
                          <a:xfrm>
                            <a:off x="308853" y="575530"/>
                            <a:ext cx="154147" cy="309679"/>
                          </a:xfrm>
                          <a:prstGeom prst="rect">
                            <a:avLst/>
                          </a:prstGeom>
                          <a:ln>
                            <a:noFill/>
                          </a:ln>
                        </wps:spPr>
                        <wps:txbx>
                          <w:txbxContent>
                            <w:p w14:paraId="5ED66C7B" w14:textId="77777777" w:rsidR="00C96028" w:rsidRDefault="00C96028" w:rsidP="00BA5A8A">
                              <w:r>
                                <w:rPr>
                                  <w:rFonts w:eastAsia="Calibri" w:cs="Calibri"/>
                                  <w:color w:val="FFFFFF"/>
                                  <w:sz w:val="36"/>
                                </w:rPr>
                                <w:t>1</w:t>
                              </w:r>
                            </w:p>
                          </w:txbxContent>
                        </wps:txbx>
                        <wps:bodyPr horzOverflow="overflow" lIns="0" tIns="0" rIns="0" bIns="0" rtlCol="0">
                          <a:noAutofit/>
                        </wps:bodyPr>
                      </wps:wsp>
                      <wps:wsp>
                        <wps:cNvPr id="790" name="Rectangle 790"/>
                        <wps:cNvSpPr/>
                        <wps:spPr>
                          <a:xfrm>
                            <a:off x="1713009" y="2763224"/>
                            <a:ext cx="154147" cy="309679"/>
                          </a:xfrm>
                          <a:prstGeom prst="rect">
                            <a:avLst/>
                          </a:prstGeom>
                          <a:ln>
                            <a:noFill/>
                          </a:ln>
                        </wps:spPr>
                        <wps:txbx>
                          <w:txbxContent>
                            <w:p w14:paraId="630C95AE" w14:textId="77777777" w:rsidR="00C96028" w:rsidRDefault="00C96028" w:rsidP="00BA5A8A">
                              <w:r>
                                <w:rPr>
                                  <w:rFonts w:eastAsia="Calibri" w:cs="Calibri"/>
                                  <w:color w:val="FFFFFF"/>
                                  <w:sz w:val="36"/>
                                  <w:shd w:val="clear" w:color="auto" w:fill="4F81BC"/>
                                </w:rPr>
                                <w:t xml:space="preserve">2 </w:t>
                              </w:r>
                            </w:p>
                          </w:txbxContent>
                        </wps:txbx>
                        <wps:bodyPr horzOverflow="overflow" lIns="0" tIns="0" rIns="0" bIns="0" rtlCol="0">
                          <a:noAutofit/>
                        </wps:bodyPr>
                      </wps:wsp>
                      <pic:pic xmlns:pic="http://schemas.openxmlformats.org/drawingml/2006/picture">
                        <pic:nvPicPr>
                          <pic:cNvPr id="7492" name="Picture 7492"/>
                          <pic:cNvPicPr/>
                        </pic:nvPicPr>
                        <pic:blipFill>
                          <a:blip r:embed="rId10"/>
                          <a:stretch>
                            <a:fillRect/>
                          </a:stretch>
                        </pic:blipFill>
                        <pic:spPr>
                          <a:xfrm>
                            <a:off x="2496665" y="528905"/>
                            <a:ext cx="3289300" cy="3797300"/>
                          </a:xfrm>
                          <a:prstGeom prst="rect">
                            <a:avLst/>
                          </a:prstGeom>
                        </pic:spPr>
                      </pic:pic>
                      <wps:wsp>
                        <wps:cNvPr id="794" name="Rectangle 794"/>
                        <wps:cNvSpPr/>
                        <wps:spPr>
                          <a:xfrm>
                            <a:off x="4348141" y="468915"/>
                            <a:ext cx="154147" cy="309679"/>
                          </a:xfrm>
                          <a:prstGeom prst="rect">
                            <a:avLst/>
                          </a:prstGeom>
                          <a:ln>
                            <a:noFill/>
                          </a:ln>
                        </wps:spPr>
                        <wps:txbx>
                          <w:txbxContent>
                            <w:p w14:paraId="74D71CBC" w14:textId="77777777" w:rsidR="00C96028" w:rsidRDefault="00C96028" w:rsidP="00BA5A8A">
                              <w:r>
                                <w:rPr>
                                  <w:rFonts w:eastAsia="Calibri" w:cs="Calibri"/>
                                  <w:color w:val="FFFFFF"/>
                                  <w:sz w:val="36"/>
                                  <w:shd w:val="clear" w:color="auto" w:fill="4F81BC"/>
                                </w:rPr>
                                <w:t xml:space="preserve">3 </w:t>
                              </w:r>
                            </w:p>
                          </w:txbxContent>
                        </wps:txbx>
                        <wps:bodyPr horzOverflow="overflow" lIns="0" tIns="0" rIns="0" bIns="0" rtlCol="0">
                          <a:noAutofit/>
                        </wps:bodyPr>
                      </wps:wsp>
                      <wps:wsp>
                        <wps:cNvPr id="796" name="Rectangle 796"/>
                        <wps:cNvSpPr/>
                        <wps:spPr>
                          <a:xfrm>
                            <a:off x="4184218" y="2914765"/>
                            <a:ext cx="154147" cy="309679"/>
                          </a:xfrm>
                          <a:prstGeom prst="rect">
                            <a:avLst/>
                          </a:prstGeom>
                          <a:ln>
                            <a:noFill/>
                          </a:ln>
                        </wps:spPr>
                        <wps:txbx>
                          <w:txbxContent>
                            <w:p w14:paraId="7B76410B" w14:textId="77777777" w:rsidR="00C96028" w:rsidRDefault="00C96028" w:rsidP="00BA5A8A">
                              <w:r>
                                <w:rPr>
                                  <w:rFonts w:eastAsia="Calibri" w:cs="Calibri"/>
                                  <w:color w:val="FFFFFF"/>
                                  <w:sz w:val="36"/>
                                  <w:shd w:val="clear" w:color="auto" w:fill="4F81BC"/>
                                </w:rPr>
                                <w:t xml:space="preserve">4 </w:t>
                              </w:r>
                            </w:p>
                          </w:txbxContent>
                        </wps:txbx>
                        <wps:bodyPr horzOverflow="overflow" lIns="0" tIns="0" rIns="0" bIns="0" rtlCol="0">
                          <a:noAutofit/>
                        </wps:bodyPr>
                      </wps:wsp>
                      <pic:pic xmlns:pic="http://schemas.openxmlformats.org/drawingml/2006/picture">
                        <pic:nvPicPr>
                          <pic:cNvPr id="7493" name="Picture 7493"/>
                          <pic:cNvPicPr/>
                        </pic:nvPicPr>
                        <pic:blipFill>
                          <a:blip r:embed="rId11"/>
                          <a:stretch>
                            <a:fillRect/>
                          </a:stretch>
                        </pic:blipFill>
                        <pic:spPr>
                          <a:xfrm>
                            <a:off x="5455766" y="1541730"/>
                            <a:ext cx="1504950" cy="1860550"/>
                          </a:xfrm>
                          <a:prstGeom prst="rect">
                            <a:avLst/>
                          </a:prstGeom>
                        </pic:spPr>
                      </pic:pic>
                      <wps:wsp>
                        <wps:cNvPr id="8583" name="Shape 8583"/>
                        <wps:cNvSpPr/>
                        <wps:spPr>
                          <a:xfrm>
                            <a:off x="5609029" y="1752867"/>
                            <a:ext cx="318236" cy="485572"/>
                          </a:xfrm>
                          <a:custGeom>
                            <a:avLst/>
                            <a:gdLst/>
                            <a:ahLst/>
                            <a:cxnLst/>
                            <a:rect l="0" t="0" r="0" b="0"/>
                            <a:pathLst>
                              <a:path w="318236" h="485572">
                                <a:moveTo>
                                  <a:pt x="0" y="0"/>
                                </a:moveTo>
                                <a:lnTo>
                                  <a:pt x="318236" y="0"/>
                                </a:lnTo>
                                <a:lnTo>
                                  <a:pt x="318236" y="485572"/>
                                </a:lnTo>
                                <a:lnTo>
                                  <a:pt x="0" y="485572"/>
                                </a:lnTo>
                                <a:lnTo>
                                  <a:pt x="0" y="0"/>
                                </a:lnTo>
                              </a:path>
                            </a:pathLst>
                          </a:custGeom>
                          <a:ln w="25400" cap="flat">
                            <a:round/>
                          </a:ln>
                        </wps:spPr>
                        <wps:style>
                          <a:lnRef idx="1">
                            <a:srgbClr val="385D89"/>
                          </a:lnRef>
                          <a:fillRef idx="1">
                            <a:srgbClr val="4F81BC"/>
                          </a:fillRef>
                          <a:effectRef idx="0">
                            <a:scrgbClr r="0" g="0" b="0"/>
                          </a:effectRef>
                          <a:fontRef idx="none"/>
                        </wps:style>
                        <wps:bodyPr/>
                      </wps:wsp>
                      <wps:wsp>
                        <wps:cNvPr id="800" name="Rectangle 800"/>
                        <wps:cNvSpPr/>
                        <wps:spPr>
                          <a:xfrm>
                            <a:off x="5708180" y="1900402"/>
                            <a:ext cx="154147" cy="309679"/>
                          </a:xfrm>
                          <a:prstGeom prst="rect">
                            <a:avLst/>
                          </a:prstGeom>
                          <a:ln>
                            <a:noFill/>
                          </a:ln>
                        </wps:spPr>
                        <wps:txbx>
                          <w:txbxContent>
                            <w:p w14:paraId="02AA40CE" w14:textId="77777777" w:rsidR="00C96028" w:rsidRDefault="00C96028" w:rsidP="00BA5A8A">
                              <w:r>
                                <w:rPr>
                                  <w:rFonts w:eastAsia="Calibri" w:cs="Calibri"/>
                                  <w:color w:val="FFFFFF"/>
                                  <w:sz w:val="36"/>
                                </w:rPr>
                                <w:t xml:space="preserve">5 </w:t>
                              </w:r>
                            </w:p>
                          </w:txbxContent>
                        </wps:txbx>
                        <wps:bodyPr horzOverflow="overflow" lIns="0" tIns="0" rIns="0" bIns="0" rtlCol="0">
                          <a:noAutofit/>
                        </wps:bodyPr>
                      </wps:wsp>
                    </wpg:wgp>
                  </a:graphicData>
                </a:graphic>
              </wp:inline>
            </w:drawing>
          </mc:Choice>
          <mc:Fallback>
            <w:pict>
              <v:group w14:anchorId="7CBD81A5" id="Group 7481" o:spid="_x0000_s1030" style="width:420.9pt;height:250.7pt;mso-position-horizontal-relative:char;mso-position-vertical-relative:line" coordsize="69598,43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491" o:spid="_x0000_s1031" type="#_x0000_t75" style="position:absolute;left:-20;top:-44;width:33590;height:42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qyXFAAAA3QAAAA8AAABkcnMvZG93bnJldi54bWxEj09rAjEUxO9Cv0N4BS+iWctidTVKKQre&#10;StdSPD42b//g5mVJUnf105tCocdhZn7DbHaDacWVnG8sK5jPEhDEhdUNVwq+TofpEoQPyBpby6Tg&#10;Rh5226fRBjNte/6kax4qESHsM1RQh9BlUvqiJoN+Zjvi6JXWGQxRukpqh32Em1a+JMlCGmw4LtTY&#10;0XtNxSX/MQpOLi0nujxPPjBned8P+7T/TpQaPw9vaxCBhvAf/msftYLXdDWH3zfxCcjt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uqslxQAAAN0AAAAPAAAAAAAAAAAAAAAA&#10;AJ8CAABkcnMvZG93bnJldi54bWxQSwUGAAAAAAQABAD3AAAAkQMAAAAA&#10;">
                  <v:imagedata r:id="rId12" o:title=""/>
                </v:shape>
                <v:shape id="Shape 8582" o:spid="_x0000_s1032" style="position:absolute;left:1865;top:4150;width:3601;height:5115;visibility:visible;mso-wrap-style:square;v-text-anchor:top" coordsize="360045,511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O/ksYA&#10;AADdAAAADwAAAGRycy9kb3ducmV2LnhtbESPQWvCQBSE70L/w/IKXqRujFhC6ipisUjBQ7S010f2&#10;NQlm34bdbZL++64g9DjMzDfMejuaVvTkfGNZwWKegCAurW64UvBxOTxlIHxA1thaJgW/5GG7eZis&#10;Mdd24IL6c6hEhLDPUUEdQpdL6cuaDPq57Yij922dwRClq6R2OES4aWWaJM/SYMNxocaO9jWV1/OP&#10;UXDq3/plUbzj52ho99XNrpdXnSg1fRx3LyACjeE/fG8ftYJslaVwexOf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O/ksYAAADdAAAADwAAAAAAAAAAAAAAAACYAgAAZHJz&#10;L2Rvd25yZXYueG1sUEsFBgAAAAAEAAQA9QAAAIsDAAAAAA==&#10;" path="m,l360045,r,511467l,511467,,e" fillcolor="#4f81bc" strokecolor="#355b88" strokeweight="2pt">
                  <v:path arrowok="t" textboxrect="0,0,360045,511467"/>
                </v:shape>
                <v:rect id="Rectangle 788" o:spid="_x0000_s1033" style="position:absolute;left:3088;top:5755;width:1542;height:3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Uh7sEA&#10;AADcAAAADwAAAGRycy9kb3ducmV2LnhtbERPy4rCMBTdC/5DuII7TXWhtWMU8YEuHRV0dpfmTlum&#10;uSlNtNWvN4sBl4fzni9bU4oH1a6wrGA0jEAQp1YXnCm4nHeDGITzyBpLy6TgSQ6Wi25njom2DX/T&#10;4+QzEULYJagg975KpHRpTgbd0FbEgfu1tUEfYJ1JXWMTwk0px1E0kQYLDg05VrTOKf073Y2CfVyt&#10;bgf7arJy+7O/Hq+zzXnmler32tUXCE+t/4j/3QetYBqHt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VIe7BAAAA3AAAAA8AAAAAAAAAAAAAAAAAmAIAAGRycy9kb3du&#10;cmV2LnhtbFBLBQYAAAAABAAEAPUAAACGAwAAAAA=&#10;" filled="f" stroked="f">
                  <v:textbox inset="0,0,0,0">
                    <w:txbxContent>
                      <w:p w14:paraId="5ED66C7B" w14:textId="77777777" w:rsidR="00C96028" w:rsidRDefault="00C96028" w:rsidP="00BA5A8A">
                        <w:r>
                          <w:rPr>
                            <w:rFonts w:eastAsia="Calibri" w:cs="Calibri"/>
                            <w:color w:val="FFFFFF"/>
                            <w:sz w:val="36"/>
                          </w:rPr>
                          <w:t>1</w:t>
                        </w:r>
                      </w:p>
                    </w:txbxContent>
                  </v:textbox>
                </v:rect>
                <v:rect id="Rectangle 790" o:spid="_x0000_s1034" style="position:absolute;left:17130;top:27632;width:1541;height:3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q7NcEA&#10;AADcAAAADwAAAGRycy9kb3ducmV2LnhtbERPy4rCMBTdC/5DuII7TXWhtmMU8YEuHRV0dpfmTlum&#10;uSlNtNWvN4sBl4fzni9bU4oH1a6wrGA0jEAQp1YXnCm4nHeDGQjnkTWWlknBkxwsF93OHBNtG/6m&#10;x8lnIoSwS1BB7n2VSOnSnAy6oa2IA/dra4M+wDqTusYmhJtSjqNoIg0WHBpyrGidU/p3uhsF+1m1&#10;uh3sq8nK7c/+erzGm3Psler32tUXCE+t/4j/3QetYBqH+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6uzXBAAAA3AAAAA8AAAAAAAAAAAAAAAAAmAIAAGRycy9kb3du&#10;cmV2LnhtbFBLBQYAAAAABAAEAPUAAACGAwAAAAA=&#10;" filled="f" stroked="f">
                  <v:textbox inset="0,0,0,0">
                    <w:txbxContent>
                      <w:p w14:paraId="630C95AE" w14:textId="77777777" w:rsidR="00C96028" w:rsidRDefault="00C96028" w:rsidP="00BA5A8A">
                        <w:r>
                          <w:rPr>
                            <w:rFonts w:eastAsia="Calibri" w:cs="Calibri"/>
                            <w:color w:val="FFFFFF"/>
                            <w:sz w:val="36"/>
                            <w:shd w:val="clear" w:color="auto" w:fill="4F81BC"/>
                          </w:rPr>
                          <w:t xml:space="preserve">2 </w:t>
                        </w:r>
                      </w:p>
                    </w:txbxContent>
                  </v:textbox>
                </v:rect>
                <v:shape id="Picture 7492" o:spid="_x0000_s1035" type="#_x0000_t75" style="position:absolute;left:24966;top:5289;width:32893;height:37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op67IAAAA3QAAAA8AAABkcnMvZG93bnJldi54bWxEj0trwzAQhO+F/gexhV5KItu0TeJECSEh&#10;pY9LnpDjYm1kE2vlWmri/vuqUOhxmJlvmMmss7W4UOsrxwrSfgKCuHC6YqNgv1v1hiB8QNZYOyYF&#10;3+RhNr29mWCu3ZU3dNkGIyKEfY4KyhCaXEpflGTR911DHL2Tay2GKFsjdYvXCLe1zJLkWVqsOC6U&#10;2NCipOK8/bIKXt4P6483TtPEb+aHh6dPkx2XRqn7u24+BhGoC//hv/arVjB4HGXw+yY+ATn9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TKKeuyAAAAN0AAAAPAAAAAAAAAAAA&#10;AAAAAJ8CAABkcnMvZG93bnJldi54bWxQSwUGAAAAAAQABAD3AAAAlAMAAAAA&#10;">
                  <v:imagedata r:id="rId13" o:title=""/>
                </v:shape>
                <v:rect id="Rectangle 794" o:spid="_x0000_s1036" style="position:absolute;left:43481;top:4689;width:1541;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G9NsUA&#10;AADcAAAADwAAAGRycy9kb3ducmV2LnhtbESPT2vCQBTE74V+h+UVvNWNRaq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Qb02xQAAANwAAAAPAAAAAAAAAAAAAAAAAJgCAABkcnMv&#10;ZG93bnJldi54bWxQSwUGAAAAAAQABAD1AAAAigMAAAAA&#10;" filled="f" stroked="f">
                  <v:textbox inset="0,0,0,0">
                    <w:txbxContent>
                      <w:p w14:paraId="74D71CBC" w14:textId="77777777" w:rsidR="00C96028" w:rsidRDefault="00C96028" w:rsidP="00BA5A8A">
                        <w:r>
                          <w:rPr>
                            <w:rFonts w:eastAsia="Calibri" w:cs="Calibri"/>
                            <w:color w:val="FFFFFF"/>
                            <w:sz w:val="36"/>
                            <w:shd w:val="clear" w:color="auto" w:fill="4F81BC"/>
                          </w:rPr>
                          <w:t xml:space="preserve">3 </w:t>
                        </w:r>
                      </w:p>
                    </w:txbxContent>
                  </v:textbox>
                </v:rect>
                <v:rect id="Rectangle 796" o:spid="_x0000_s1037" style="position:absolute;left:41842;top:29147;width:1541;height:3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G2sUA&#10;AADcAAAADwAAAGRycy9kb3ducmV2LnhtbESPT4vCMBTE78J+h/AWvGmqB9dWo8iuokf/LKi3R/Ns&#10;i81LaaKt++mNIOxxmJnfMNN5a0pxp9oVlhUM+hEI4tTqgjMFv4dVbwzCeWSNpWVS8CAH89lHZ4qJ&#10;tg3v6L73mQgQdgkqyL2vEildmpNB17cVcfAutjbog6wzqWtsAtyUchhFI2mw4LCQY0XfOaXX/c0o&#10;WI+rxWlj/5qsXJ7Xx+0x/jnEXqnuZ7uYgPDU+v/wu73RCr7iE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34baxQAAANwAAAAPAAAAAAAAAAAAAAAAAJgCAABkcnMv&#10;ZG93bnJldi54bWxQSwUGAAAAAAQABAD1AAAAigMAAAAA&#10;" filled="f" stroked="f">
                  <v:textbox inset="0,0,0,0">
                    <w:txbxContent>
                      <w:p w14:paraId="7B76410B" w14:textId="77777777" w:rsidR="00C96028" w:rsidRDefault="00C96028" w:rsidP="00BA5A8A">
                        <w:r>
                          <w:rPr>
                            <w:rFonts w:eastAsia="Calibri" w:cs="Calibri"/>
                            <w:color w:val="FFFFFF"/>
                            <w:sz w:val="36"/>
                            <w:shd w:val="clear" w:color="auto" w:fill="4F81BC"/>
                          </w:rPr>
                          <w:t xml:space="preserve">4 </w:t>
                        </w:r>
                      </w:p>
                    </w:txbxContent>
                  </v:textbox>
                </v:rect>
                <v:shape id="Picture 7493" o:spid="_x0000_s1038" type="#_x0000_t75" style="position:absolute;left:54557;top:15417;width:15050;height:18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xJCjGAAAA3QAAAA8AAABkcnMvZG93bnJldi54bWxEj0FrwkAUhO8F/8PyhN50t0bamrqK2Aoe&#10;29iLt0f2maTNvg3ZbRL99a4g9DjMzDfMcj3YWnTU+sqxhqepAkGcO1NxoeH7sJu8gvAB2WDtmDSc&#10;ycN6NXpYYmpcz1/UZaEQEcI+RQ1lCE0qpc9LsuinriGO3sm1FkOUbSFNi32E21rOlHqWFiuOCyU2&#10;tC0p/83+rIZ+rpLjJ5/OfVJ9zNzP5dId1LvWj+Nh8wYi0BD+w/f23mh4mS8SuL2JT0C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LEkKMYAAADdAAAADwAAAAAAAAAAAAAA&#10;AACfAgAAZHJzL2Rvd25yZXYueG1sUEsFBgAAAAAEAAQA9wAAAJIDAAAAAA==&#10;">
                  <v:imagedata r:id="rId14" o:title=""/>
                </v:shape>
                <v:shape id="Shape 8583" o:spid="_x0000_s1039" style="position:absolute;left:56090;top:17528;width:3182;height:4856;visibility:visible;mso-wrap-style:square;v-text-anchor:top" coordsize="318236,485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oAfMcA&#10;AADdAAAADwAAAGRycy9kb3ducmV2LnhtbESP3WrCQBSE7wu+w3IE7+rGlmqIWUUCglqoxJZC7w7Z&#10;kx/Mng3ZNaZv3y0UejnMzDdMuh1NKwbqXWNZwWIegSAurG64UvDxvn+MQTiPrLG1TAq+ycF2M3lI&#10;MdH2zjkNF1+JAGGXoILa+y6R0hU1GXRz2xEHr7S9QR9kX0nd4z3ATSufomgpDTYcFmrsKKupuF5u&#10;RsHKmkPGX2+f8nrc54vh9bzMTqVSs+m4W4PwNPr/8F/7oBXEL/Ez/L4JT0B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qAHzHAAAA3QAAAA8AAAAAAAAAAAAAAAAAmAIAAGRy&#10;cy9kb3ducmV2LnhtbFBLBQYAAAAABAAEAPUAAACMAwAAAAA=&#10;" path="m,l318236,r,485572l,485572,,e" fillcolor="#4f81bc" strokecolor="#355b88" strokeweight="2pt">
                  <v:path arrowok="t" textboxrect="0,0,318236,485572"/>
                </v:shape>
                <v:rect id="Rectangle 800" o:spid="_x0000_s1040" style="position:absolute;left:57081;top:19004;width:1542;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S65MAA&#10;AADcAAAADwAAAGRycy9kb3ducmV2LnhtbERPy4rCMBTdD/gP4QruxlQXUqtRxAe69DHguLs017bY&#10;3JQm2urXm4Xg8nDe03lrSvGg2hWWFQz6EQji1OqCMwV/p81vDMJ5ZI2lZVLwJAfzWedniom2DR/o&#10;cfSZCCHsElSQe18lUro0J4OubyviwF1tbdAHWGdS19iEcFPKYRSNpMGCQ0OOFS1zSm/Hu1GwjavF&#10;/86+mqxcX7bn/Xm8Oo29Ur1uu5iA8NT6r/jj3mkFcRTmhzPhCMjZ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8S65MAAAADcAAAADwAAAAAAAAAAAAAAAACYAgAAZHJzL2Rvd25y&#10;ZXYueG1sUEsFBgAAAAAEAAQA9QAAAIUDAAAAAA==&#10;" filled="f" stroked="f">
                  <v:textbox inset="0,0,0,0">
                    <w:txbxContent>
                      <w:p w14:paraId="02AA40CE" w14:textId="77777777" w:rsidR="00C96028" w:rsidRDefault="00C96028" w:rsidP="00BA5A8A">
                        <w:r>
                          <w:rPr>
                            <w:rFonts w:eastAsia="Calibri" w:cs="Calibri"/>
                            <w:color w:val="FFFFFF"/>
                            <w:sz w:val="36"/>
                          </w:rPr>
                          <w:t xml:space="preserve">5 </w:t>
                        </w:r>
                      </w:p>
                    </w:txbxContent>
                  </v:textbox>
                </v:rect>
                <w10:anchorlock/>
              </v:group>
            </w:pict>
          </mc:Fallback>
        </mc:AlternateContent>
      </w:r>
    </w:p>
    <w:p w14:paraId="6E7DC554" w14:textId="77777777" w:rsidR="00BA5A8A" w:rsidRDefault="00BA5A8A" w:rsidP="00BA5A8A">
      <w:pPr>
        <w:spacing w:after="0" w:line="240" w:lineRule="auto"/>
        <w:jc w:val="both"/>
        <w:rPr>
          <w:rFonts w:asciiTheme="minorHAnsi" w:hAnsiTheme="minorHAnsi"/>
          <w:b/>
          <w:bCs/>
          <w:sz w:val="24"/>
          <w:szCs w:val="24"/>
        </w:rPr>
      </w:pPr>
    </w:p>
    <w:p w14:paraId="6A080D7E" w14:textId="77777777" w:rsidR="00BA5A8A" w:rsidRPr="00126A4B" w:rsidRDefault="00BA5A8A" w:rsidP="00BA5A8A">
      <w:pPr>
        <w:spacing w:after="0" w:line="240" w:lineRule="auto"/>
        <w:jc w:val="both"/>
        <w:rPr>
          <w:rFonts w:asciiTheme="minorHAnsi" w:hAnsiTheme="minorHAnsi"/>
          <w:b/>
          <w:bCs/>
          <w:sz w:val="24"/>
          <w:szCs w:val="24"/>
        </w:rPr>
      </w:pPr>
    </w:p>
    <w:p w14:paraId="51FA7CDB" w14:textId="77777777" w:rsidR="00BA5A8A" w:rsidRDefault="00BA5A8A" w:rsidP="00BA5A8A">
      <w:pPr>
        <w:spacing w:after="0" w:line="240" w:lineRule="auto"/>
        <w:jc w:val="both"/>
        <w:rPr>
          <w:rFonts w:asciiTheme="minorHAnsi" w:hAnsiTheme="minorHAnsi"/>
          <w:b/>
          <w:bCs/>
          <w:sz w:val="24"/>
          <w:szCs w:val="24"/>
        </w:rPr>
      </w:pPr>
    </w:p>
    <w:p w14:paraId="1194AE7C" w14:textId="77777777" w:rsidR="00BA5A8A" w:rsidRDefault="00BA5A8A" w:rsidP="00BA5A8A">
      <w:pPr>
        <w:spacing w:after="0" w:line="240" w:lineRule="auto"/>
        <w:jc w:val="both"/>
        <w:rPr>
          <w:rFonts w:asciiTheme="minorHAnsi" w:hAnsiTheme="minorHAnsi"/>
          <w:b/>
          <w:bCs/>
          <w:sz w:val="24"/>
          <w:szCs w:val="24"/>
        </w:rPr>
      </w:pPr>
    </w:p>
    <w:p w14:paraId="0FF6851F" w14:textId="77777777" w:rsidR="00BA5A8A" w:rsidRDefault="00BA5A8A" w:rsidP="00BA5A8A">
      <w:pPr>
        <w:spacing w:after="0" w:line="240" w:lineRule="auto"/>
        <w:jc w:val="both"/>
        <w:rPr>
          <w:rFonts w:asciiTheme="minorHAnsi" w:hAnsiTheme="minorHAnsi"/>
          <w:b/>
          <w:bCs/>
          <w:sz w:val="24"/>
          <w:szCs w:val="24"/>
        </w:rPr>
      </w:pPr>
    </w:p>
    <w:p w14:paraId="072DC8A7" w14:textId="77777777" w:rsidR="002F3715" w:rsidRDefault="002F3715" w:rsidP="00BA5A8A">
      <w:pPr>
        <w:spacing w:after="0" w:line="240" w:lineRule="auto"/>
        <w:jc w:val="both"/>
        <w:rPr>
          <w:rFonts w:asciiTheme="minorHAnsi" w:hAnsiTheme="minorHAnsi"/>
          <w:b/>
          <w:bCs/>
          <w:i/>
          <w:sz w:val="24"/>
          <w:szCs w:val="24"/>
        </w:rPr>
      </w:pPr>
    </w:p>
    <w:p w14:paraId="4A4DC32E" w14:textId="77777777" w:rsidR="00BA5A8A" w:rsidRPr="009E5F13" w:rsidRDefault="00BA5A8A" w:rsidP="00BA5A8A">
      <w:pPr>
        <w:spacing w:after="0" w:line="240" w:lineRule="auto"/>
        <w:jc w:val="both"/>
        <w:rPr>
          <w:rFonts w:asciiTheme="minorHAnsi" w:hAnsiTheme="minorHAnsi"/>
          <w:b/>
          <w:bCs/>
          <w:i/>
          <w:sz w:val="24"/>
          <w:szCs w:val="24"/>
        </w:rPr>
      </w:pPr>
      <w:r w:rsidRPr="009E5F13">
        <w:rPr>
          <w:rFonts w:asciiTheme="minorHAnsi" w:hAnsiTheme="minorHAnsi"/>
          <w:b/>
          <w:bCs/>
          <w:i/>
          <w:sz w:val="24"/>
          <w:szCs w:val="24"/>
        </w:rPr>
        <w:t>Image 16 : les signe</w:t>
      </w:r>
      <w:r>
        <w:rPr>
          <w:rFonts w:asciiTheme="minorHAnsi" w:hAnsiTheme="minorHAnsi"/>
          <w:b/>
          <w:bCs/>
          <w:i/>
          <w:sz w:val="24"/>
          <w:szCs w:val="24"/>
        </w:rPr>
        <w:t>s</w:t>
      </w:r>
      <w:r w:rsidRPr="009E5F13">
        <w:rPr>
          <w:rFonts w:asciiTheme="minorHAnsi" w:hAnsiTheme="minorHAnsi"/>
          <w:b/>
          <w:bCs/>
          <w:i/>
          <w:sz w:val="24"/>
          <w:szCs w:val="24"/>
        </w:rPr>
        <w:t xml:space="preserve"> de danger pendant la grossesse</w:t>
      </w:r>
    </w:p>
    <w:p w14:paraId="1B92BEE4" w14:textId="3BDF78E5" w:rsidR="00BA5A8A" w:rsidRDefault="00BA5A8A" w:rsidP="002F3715">
      <w:pPr>
        <w:tabs>
          <w:tab w:val="left" w:pos="9600"/>
        </w:tabs>
        <w:spacing w:after="0" w:line="240" w:lineRule="auto"/>
        <w:jc w:val="both"/>
        <w:rPr>
          <w:rFonts w:asciiTheme="minorHAnsi" w:hAnsiTheme="minorHAnsi"/>
          <w:b/>
          <w:bCs/>
          <w:noProof/>
          <w:sz w:val="24"/>
          <w:szCs w:val="24"/>
        </w:rPr>
      </w:pPr>
      <w:r>
        <w:rPr>
          <w:rFonts w:asciiTheme="minorHAnsi" w:hAnsiTheme="minorHAnsi"/>
          <w:b/>
          <w:bCs/>
          <w:noProof/>
          <w:sz w:val="24"/>
          <w:szCs w:val="24"/>
        </w:rPr>
        <w:tab/>
      </w:r>
    </w:p>
    <w:p w14:paraId="67B1E8DF" w14:textId="77777777" w:rsidR="00BA5A8A" w:rsidRDefault="00BA5A8A" w:rsidP="00BA5A8A">
      <w:pPr>
        <w:spacing w:after="0" w:line="240" w:lineRule="auto"/>
        <w:jc w:val="both"/>
        <w:rPr>
          <w:rFonts w:asciiTheme="minorHAnsi" w:hAnsiTheme="minorHAnsi"/>
          <w:b/>
          <w:bCs/>
          <w:noProof/>
          <w:sz w:val="24"/>
          <w:szCs w:val="24"/>
        </w:rPr>
      </w:pPr>
    </w:p>
    <w:p w14:paraId="2F3FAE1F" w14:textId="77777777" w:rsidR="00BA5A8A" w:rsidRDefault="00BA5A8A" w:rsidP="00BA5A8A">
      <w:pPr>
        <w:spacing w:after="0" w:line="240" w:lineRule="auto"/>
        <w:jc w:val="both"/>
        <w:rPr>
          <w:rFonts w:asciiTheme="minorHAnsi" w:hAnsiTheme="minorHAnsi"/>
          <w:b/>
          <w:bCs/>
          <w:sz w:val="24"/>
          <w:szCs w:val="24"/>
        </w:rPr>
      </w:pPr>
      <w:r w:rsidRPr="00FA42C9">
        <w:rPr>
          <w:rFonts w:asciiTheme="minorHAnsi" w:hAnsiTheme="minorHAnsi"/>
          <w:b/>
          <w:bCs/>
          <w:noProof/>
          <w:sz w:val="24"/>
          <w:szCs w:val="24"/>
          <w:lang w:val="en-US" w:eastAsia="en-US"/>
        </w:rPr>
        <w:drawing>
          <wp:inline distT="0" distB="0" distL="0" distR="0" wp14:anchorId="2B5B81BE" wp14:editId="708D1902">
            <wp:extent cx="5196840" cy="6031230"/>
            <wp:effectExtent l="0" t="0" r="3810" b="7620"/>
            <wp:docPr id="5" name="Image 5" descr="G:\DOCUMENTS FORMATIONS ASC GUINEE  NOV  20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UMENTS FORMATIONS ASC GUINEE  NOV  2017\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9468" t="13403" r="6675" b="12155"/>
                    <a:stretch/>
                  </pic:blipFill>
                  <pic:spPr bwMode="auto">
                    <a:xfrm>
                      <a:off x="0" y="0"/>
                      <a:ext cx="5197355" cy="6031828"/>
                    </a:xfrm>
                    <a:prstGeom prst="rect">
                      <a:avLst/>
                    </a:prstGeom>
                    <a:noFill/>
                    <a:ln>
                      <a:noFill/>
                    </a:ln>
                    <a:extLst>
                      <a:ext uri="{53640926-AAD7-44D8-BBD7-CCE9431645EC}">
                        <a14:shadowObscured xmlns:a14="http://schemas.microsoft.com/office/drawing/2010/main"/>
                      </a:ext>
                    </a:extLst>
                  </pic:spPr>
                </pic:pic>
              </a:graphicData>
            </a:graphic>
          </wp:inline>
        </w:drawing>
      </w:r>
    </w:p>
    <w:p w14:paraId="3C178A82" w14:textId="77777777" w:rsidR="00BA5A8A" w:rsidRDefault="00BA5A8A" w:rsidP="00BA5A8A">
      <w:pPr>
        <w:spacing w:after="0" w:line="240" w:lineRule="auto"/>
        <w:jc w:val="both"/>
        <w:rPr>
          <w:rFonts w:asciiTheme="minorHAnsi" w:hAnsiTheme="minorHAnsi"/>
          <w:b/>
          <w:bCs/>
          <w:sz w:val="24"/>
          <w:szCs w:val="24"/>
        </w:rPr>
      </w:pPr>
    </w:p>
    <w:p w14:paraId="6E297D5B" w14:textId="77777777" w:rsidR="00BA5A8A" w:rsidRDefault="00BA5A8A" w:rsidP="00BA5A8A">
      <w:pPr>
        <w:spacing w:after="0" w:line="240" w:lineRule="auto"/>
        <w:jc w:val="both"/>
        <w:rPr>
          <w:rFonts w:asciiTheme="minorHAnsi" w:hAnsiTheme="minorHAnsi"/>
          <w:b/>
          <w:bCs/>
          <w:sz w:val="24"/>
          <w:szCs w:val="24"/>
        </w:rPr>
      </w:pPr>
    </w:p>
    <w:p w14:paraId="634B495E" w14:textId="77777777" w:rsidR="00B11D58" w:rsidRDefault="00B11D58" w:rsidP="00BA5A8A">
      <w:pPr>
        <w:spacing w:after="0" w:line="240" w:lineRule="auto"/>
        <w:jc w:val="both"/>
        <w:rPr>
          <w:rFonts w:asciiTheme="minorHAnsi" w:hAnsiTheme="minorHAnsi"/>
          <w:b/>
          <w:bCs/>
          <w:sz w:val="24"/>
          <w:szCs w:val="24"/>
        </w:rPr>
      </w:pPr>
    </w:p>
    <w:p w14:paraId="5A4A8D6A" w14:textId="77777777" w:rsidR="00B11D58" w:rsidRDefault="00B11D58" w:rsidP="00BA5A8A">
      <w:pPr>
        <w:spacing w:after="0" w:line="240" w:lineRule="auto"/>
        <w:jc w:val="both"/>
        <w:rPr>
          <w:rFonts w:asciiTheme="minorHAnsi" w:hAnsiTheme="minorHAnsi"/>
          <w:b/>
          <w:bCs/>
          <w:sz w:val="24"/>
          <w:szCs w:val="24"/>
        </w:rPr>
      </w:pPr>
    </w:p>
    <w:p w14:paraId="791FF56B" w14:textId="77777777" w:rsidR="00B11D58" w:rsidRDefault="00B11D58" w:rsidP="00BA5A8A">
      <w:pPr>
        <w:spacing w:after="0" w:line="240" w:lineRule="auto"/>
        <w:jc w:val="both"/>
        <w:rPr>
          <w:rFonts w:asciiTheme="minorHAnsi" w:hAnsiTheme="minorHAnsi"/>
          <w:b/>
          <w:bCs/>
          <w:sz w:val="24"/>
          <w:szCs w:val="24"/>
        </w:rPr>
      </w:pPr>
    </w:p>
    <w:p w14:paraId="5A1708E0" w14:textId="77777777" w:rsidR="00B11D58" w:rsidRDefault="00B11D58" w:rsidP="00BA5A8A">
      <w:pPr>
        <w:spacing w:after="0" w:line="240" w:lineRule="auto"/>
        <w:jc w:val="both"/>
        <w:rPr>
          <w:rFonts w:asciiTheme="minorHAnsi" w:hAnsiTheme="minorHAnsi"/>
          <w:b/>
          <w:bCs/>
          <w:sz w:val="24"/>
          <w:szCs w:val="24"/>
        </w:rPr>
      </w:pPr>
    </w:p>
    <w:p w14:paraId="40BC4EB8" w14:textId="77777777" w:rsidR="00B11D58" w:rsidRPr="00126A4B" w:rsidRDefault="00B11D58" w:rsidP="00BA5A8A">
      <w:pPr>
        <w:spacing w:after="0" w:line="240" w:lineRule="auto"/>
        <w:jc w:val="both"/>
        <w:rPr>
          <w:rFonts w:asciiTheme="minorHAnsi" w:hAnsiTheme="minorHAnsi"/>
          <w:b/>
          <w:bCs/>
          <w:sz w:val="24"/>
          <w:szCs w:val="24"/>
        </w:rPr>
      </w:pPr>
    </w:p>
    <w:p w14:paraId="48BB0DFC" w14:textId="71F66DEA" w:rsidR="00BA5A8A" w:rsidRPr="003B7D29" w:rsidRDefault="00403283" w:rsidP="003B7D29">
      <w:pPr>
        <w:pStyle w:val="Titre3"/>
        <w:rPr>
          <w:rStyle w:val="lev"/>
          <w:b/>
          <w:bCs/>
        </w:rPr>
      </w:pPr>
      <w:bookmarkStart w:id="10" w:name="_Toc512518017"/>
      <w:r w:rsidRPr="003B7D29">
        <w:rPr>
          <w:rStyle w:val="lev"/>
          <w:b/>
          <w:bCs/>
        </w:rPr>
        <w:t>1.1.2</w:t>
      </w:r>
      <w:r w:rsidR="00875675" w:rsidRPr="003B7D29">
        <w:rPr>
          <w:rStyle w:val="lev"/>
          <w:b/>
          <w:bCs/>
        </w:rPr>
        <w:t>-</w:t>
      </w:r>
      <w:r w:rsidRPr="003B7D29">
        <w:rPr>
          <w:rStyle w:val="lev"/>
          <w:b/>
          <w:bCs/>
        </w:rPr>
        <w:t xml:space="preserve"> </w:t>
      </w:r>
      <w:r w:rsidR="00BA5A8A" w:rsidRPr="003B7D29">
        <w:rPr>
          <w:rStyle w:val="lev"/>
          <w:b/>
          <w:bCs/>
        </w:rPr>
        <w:t>L’ACCOUCHEMENT ASSISTE PAR UN PERSONNEL QUALIFIE</w:t>
      </w:r>
      <w:bookmarkEnd w:id="10"/>
    </w:p>
    <w:p w14:paraId="4B145530" w14:textId="77777777" w:rsidR="00BA5A8A" w:rsidRPr="00C011E5" w:rsidRDefault="00BA5A8A" w:rsidP="00BA5A8A">
      <w:pPr>
        <w:spacing w:after="0" w:line="240" w:lineRule="auto"/>
        <w:rPr>
          <w:rFonts w:asciiTheme="minorHAnsi" w:hAnsiTheme="minorHAnsi"/>
          <w:bCs/>
          <w:szCs w:val="24"/>
        </w:rPr>
      </w:pPr>
    </w:p>
    <w:p w14:paraId="6614E7B4" w14:textId="77777777" w:rsidR="00BA5A8A" w:rsidRPr="009E5F13" w:rsidRDefault="00BA5A8A" w:rsidP="00BA5A8A">
      <w:pPr>
        <w:spacing w:after="0" w:line="240" w:lineRule="auto"/>
        <w:rPr>
          <w:rFonts w:asciiTheme="minorHAnsi" w:hAnsiTheme="minorHAnsi"/>
          <w:bCs/>
          <w:szCs w:val="24"/>
        </w:rPr>
      </w:pPr>
      <w:r w:rsidRPr="00C011E5">
        <w:rPr>
          <w:rFonts w:asciiTheme="minorHAnsi" w:hAnsiTheme="minorHAnsi"/>
          <w:bCs/>
          <w:szCs w:val="24"/>
        </w:rPr>
        <w:t xml:space="preserve">La femme se fait accoucher par un </w:t>
      </w:r>
      <w:r w:rsidRPr="009E5F13">
        <w:rPr>
          <w:rFonts w:asciiTheme="minorHAnsi" w:hAnsiTheme="minorHAnsi"/>
          <w:bCs/>
          <w:szCs w:val="24"/>
        </w:rPr>
        <w:t xml:space="preserve">personnel qualifié dans une structure sanitaire. </w:t>
      </w:r>
    </w:p>
    <w:p w14:paraId="4B09D95A" w14:textId="77777777" w:rsidR="00BA5A8A" w:rsidRPr="009E5F13" w:rsidRDefault="00BA5A8A" w:rsidP="00BA5A8A">
      <w:pPr>
        <w:pStyle w:val="Sansinterligne"/>
        <w:rPr>
          <w:b/>
        </w:rPr>
      </w:pPr>
      <w:r w:rsidRPr="009E5F13">
        <w:rPr>
          <w:b/>
        </w:rPr>
        <w:t>Les avantages d’un accouchement assisté</w:t>
      </w:r>
    </w:p>
    <w:p w14:paraId="53E4404A" w14:textId="77777777" w:rsidR="00BA5A8A" w:rsidRPr="009E5F13" w:rsidRDefault="00BA5A8A" w:rsidP="00066E5E">
      <w:pPr>
        <w:pStyle w:val="Sansinterligne"/>
        <w:numPr>
          <w:ilvl w:val="0"/>
          <w:numId w:val="30"/>
        </w:numPr>
      </w:pPr>
      <w:r w:rsidRPr="009E5F13">
        <w:t>Prise en charge rapide des complications pour le bébé et la mère ;</w:t>
      </w:r>
    </w:p>
    <w:p w14:paraId="7683349D" w14:textId="77777777" w:rsidR="00BA5A8A" w:rsidRPr="009E5F13" w:rsidRDefault="00BA5A8A" w:rsidP="00066E5E">
      <w:pPr>
        <w:pStyle w:val="Sansinterligne"/>
        <w:numPr>
          <w:ilvl w:val="0"/>
          <w:numId w:val="30"/>
        </w:numPr>
      </w:pPr>
      <w:r w:rsidRPr="009E5F13">
        <w:t>la mère sera informée sur la planification familiale (PF) et l’allaitement exclusif (AME).</w:t>
      </w:r>
    </w:p>
    <w:p w14:paraId="22867428" w14:textId="77777777" w:rsidR="00BA5A8A" w:rsidRPr="00126A4B" w:rsidRDefault="00BA5A8A" w:rsidP="00BA5A8A">
      <w:pPr>
        <w:pStyle w:val="Sansinterligne"/>
        <w:rPr>
          <w:rFonts w:asciiTheme="minorHAnsi" w:hAnsiTheme="minorHAnsi" w:cstheme="minorHAnsi"/>
          <w:bCs/>
        </w:rPr>
      </w:pPr>
    </w:p>
    <w:p w14:paraId="1B22E598" w14:textId="77777777" w:rsidR="00BA5A8A" w:rsidRPr="00126A4B" w:rsidRDefault="00BA5A8A" w:rsidP="00BA5A8A">
      <w:pPr>
        <w:pStyle w:val="Sansinterligne"/>
        <w:rPr>
          <w:b/>
        </w:rPr>
      </w:pPr>
      <w:r w:rsidRPr="00126A4B">
        <w:rPr>
          <w:b/>
        </w:rPr>
        <w:t>Inconvénients/risques d’un accouchement non assisté</w:t>
      </w:r>
    </w:p>
    <w:p w14:paraId="24CEC180" w14:textId="77777777" w:rsidR="00BA5A8A" w:rsidRPr="00126A4B" w:rsidRDefault="00BA5A8A" w:rsidP="00066E5E">
      <w:pPr>
        <w:pStyle w:val="Sansinterligne"/>
        <w:numPr>
          <w:ilvl w:val="0"/>
          <w:numId w:val="30"/>
        </w:numPr>
      </w:pPr>
      <w:r w:rsidRPr="00126A4B">
        <w:t>souffrance de la mère</w:t>
      </w:r>
      <w:r>
        <w:t> ;</w:t>
      </w:r>
    </w:p>
    <w:p w14:paraId="2AE217B4" w14:textId="77777777" w:rsidR="00BA5A8A" w:rsidRPr="00EB41C7" w:rsidRDefault="00BA5A8A" w:rsidP="00066E5E">
      <w:pPr>
        <w:pStyle w:val="Sansinterligne"/>
        <w:numPr>
          <w:ilvl w:val="0"/>
          <w:numId w:val="30"/>
        </w:numPr>
      </w:pPr>
      <w:r w:rsidRPr="00EB41C7">
        <w:t>souffrance du bébé</w:t>
      </w:r>
      <w:r>
        <w:t> ;</w:t>
      </w:r>
    </w:p>
    <w:p w14:paraId="3EB423D1" w14:textId="77777777" w:rsidR="00BA5A8A" w:rsidRPr="00EB41C7" w:rsidRDefault="00BA5A8A" w:rsidP="00066E5E">
      <w:pPr>
        <w:pStyle w:val="Sansinterligne"/>
        <w:numPr>
          <w:ilvl w:val="0"/>
          <w:numId w:val="30"/>
        </w:numPr>
      </w:pPr>
      <w:r w:rsidRPr="00EB41C7">
        <w:t>évacuation tardive</w:t>
      </w:r>
      <w:r>
        <w:t> ;</w:t>
      </w:r>
    </w:p>
    <w:p w14:paraId="1FCED116" w14:textId="77777777" w:rsidR="00BA5A8A" w:rsidRPr="00EB41C7" w:rsidRDefault="00BA5A8A" w:rsidP="00066E5E">
      <w:pPr>
        <w:pStyle w:val="Sansinterligne"/>
        <w:numPr>
          <w:ilvl w:val="0"/>
          <w:numId w:val="30"/>
        </w:numPr>
      </w:pPr>
      <w:r w:rsidRPr="00EB41C7">
        <w:t>mort de la mère et /ou du bébé</w:t>
      </w:r>
      <w:r>
        <w:t> ;</w:t>
      </w:r>
    </w:p>
    <w:p w14:paraId="5C37E965" w14:textId="77777777" w:rsidR="00BA5A8A" w:rsidRPr="00EB41C7" w:rsidRDefault="00BA5A8A" w:rsidP="00066E5E">
      <w:pPr>
        <w:pStyle w:val="Sansinterligne"/>
        <w:numPr>
          <w:ilvl w:val="0"/>
          <w:numId w:val="30"/>
        </w:numPr>
      </w:pPr>
      <w:r w:rsidRPr="00EB41C7">
        <w:t>séquelles de l’accouchement compliqué chez la mère et chez le bébé</w:t>
      </w:r>
      <w:r>
        <w:t> ;</w:t>
      </w:r>
    </w:p>
    <w:p w14:paraId="6801AE91" w14:textId="77777777" w:rsidR="00BA5A8A" w:rsidRDefault="00BA5A8A" w:rsidP="00066E5E">
      <w:pPr>
        <w:pStyle w:val="Sansinterligne"/>
        <w:numPr>
          <w:ilvl w:val="0"/>
          <w:numId w:val="30"/>
        </w:numPr>
      </w:pPr>
      <w:r w:rsidRPr="00EB41C7">
        <w:t>coûts financiers élevés et imprévus.</w:t>
      </w:r>
    </w:p>
    <w:p w14:paraId="24E4AA64" w14:textId="77777777" w:rsidR="00A00E0C" w:rsidRDefault="00A00E0C" w:rsidP="00A00E0C">
      <w:pPr>
        <w:pStyle w:val="Sansinterligne"/>
        <w:ind w:left="720"/>
      </w:pPr>
    </w:p>
    <w:p w14:paraId="6A20AC15" w14:textId="14CB7C88" w:rsidR="00771796" w:rsidRPr="008A4861" w:rsidRDefault="00771796" w:rsidP="004336F9">
      <w:pPr>
        <w:pStyle w:val="Titre3"/>
        <w:numPr>
          <w:ilvl w:val="0"/>
          <w:numId w:val="169"/>
        </w:numPr>
        <w:rPr>
          <w:rStyle w:val="lev"/>
          <w:bCs/>
          <w:u w:val="single"/>
        </w:rPr>
      </w:pPr>
      <w:bookmarkStart w:id="11" w:name="_Toc512518018"/>
      <w:r w:rsidRPr="008A4861">
        <w:rPr>
          <w:rStyle w:val="lev"/>
          <w:bCs/>
          <w:u w:val="single"/>
        </w:rPr>
        <w:t>LA LUTTE CONTRE LA MORTALITE MATERNELLE</w:t>
      </w:r>
      <w:bookmarkEnd w:id="11"/>
    </w:p>
    <w:p w14:paraId="0276A415" w14:textId="77777777" w:rsidR="00771796" w:rsidRPr="00853B67" w:rsidRDefault="00771796" w:rsidP="00771796">
      <w:pPr>
        <w:pStyle w:val="Paragraphedeliste"/>
        <w:tabs>
          <w:tab w:val="left" w:pos="1520"/>
        </w:tabs>
        <w:spacing w:after="0" w:line="240" w:lineRule="auto"/>
        <w:rPr>
          <w:rStyle w:val="lev"/>
          <w:u w:val="single"/>
        </w:rPr>
      </w:pPr>
    </w:p>
    <w:p w14:paraId="1C81762C" w14:textId="77777777" w:rsidR="00771796" w:rsidRPr="00BF0043" w:rsidRDefault="00771796" w:rsidP="00771796">
      <w:pPr>
        <w:tabs>
          <w:tab w:val="left" w:pos="1520"/>
        </w:tabs>
        <w:spacing w:after="0" w:line="240" w:lineRule="auto"/>
        <w:rPr>
          <w:rFonts w:asciiTheme="minorHAnsi" w:hAnsiTheme="minorHAnsi"/>
          <w:bCs/>
          <w:i/>
        </w:rPr>
      </w:pPr>
      <w:r w:rsidRPr="00BF0043">
        <w:rPr>
          <w:rFonts w:asciiTheme="minorHAnsi" w:hAnsiTheme="minorHAnsi"/>
          <w:bCs/>
          <w:i/>
        </w:rPr>
        <w:t>Qu’est-ce que la mortalité maternelle ?</w:t>
      </w:r>
    </w:p>
    <w:p w14:paraId="2D9F46D6" w14:textId="77777777" w:rsidR="00771796" w:rsidRPr="00853B67" w:rsidRDefault="00771796" w:rsidP="00771796">
      <w:pPr>
        <w:tabs>
          <w:tab w:val="left" w:pos="1520"/>
        </w:tabs>
        <w:spacing w:after="0" w:line="240" w:lineRule="auto"/>
        <w:rPr>
          <w:rFonts w:asciiTheme="minorHAnsi" w:hAnsiTheme="minorHAnsi"/>
          <w:bCs/>
        </w:rPr>
      </w:pPr>
      <w:r w:rsidRPr="00853B67">
        <w:rPr>
          <w:rFonts w:asciiTheme="minorHAnsi" w:hAnsiTheme="minorHAnsi"/>
          <w:bCs/>
        </w:rPr>
        <w:t>Il s’agit du décès d’une femme qui survient pendant la grossesse, au cours de l’accouchement ou dans les 42 jours après l’accouchement.</w:t>
      </w:r>
    </w:p>
    <w:p w14:paraId="526D49D8" w14:textId="77777777" w:rsidR="00771796" w:rsidRPr="00BF0043" w:rsidRDefault="00771796" w:rsidP="00771796">
      <w:pPr>
        <w:tabs>
          <w:tab w:val="left" w:pos="1520"/>
        </w:tabs>
        <w:spacing w:after="0" w:line="240" w:lineRule="auto"/>
        <w:rPr>
          <w:rFonts w:asciiTheme="minorHAnsi" w:hAnsiTheme="minorHAnsi"/>
        </w:rPr>
      </w:pPr>
      <w:r w:rsidRPr="00BF0043">
        <w:rPr>
          <w:rFonts w:asciiTheme="minorHAnsi" w:hAnsiTheme="minorHAnsi"/>
          <w:u w:val="single"/>
        </w:rPr>
        <w:t>NB </w:t>
      </w:r>
      <w:r w:rsidRPr="00BF0043">
        <w:rPr>
          <w:rFonts w:asciiTheme="minorHAnsi" w:hAnsiTheme="minorHAnsi"/>
        </w:rPr>
        <w:t>: Pour l’ASC, il s’agira de notifier tous décès de femme en âge de procréer  ou de femme enceinte survenu dans la communauté</w:t>
      </w:r>
      <w:r>
        <w:rPr>
          <w:rFonts w:asciiTheme="minorHAnsi" w:hAnsiTheme="minorHAnsi"/>
        </w:rPr>
        <w:t>.</w:t>
      </w:r>
    </w:p>
    <w:p w14:paraId="45B6D5F6" w14:textId="77777777" w:rsidR="00771796" w:rsidRPr="00BF0043" w:rsidRDefault="00771796" w:rsidP="00771796">
      <w:pPr>
        <w:tabs>
          <w:tab w:val="left" w:pos="1520"/>
        </w:tabs>
        <w:spacing w:after="0" w:line="240" w:lineRule="auto"/>
        <w:rPr>
          <w:rFonts w:asciiTheme="minorHAnsi" w:hAnsiTheme="minorHAnsi"/>
        </w:rPr>
      </w:pPr>
    </w:p>
    <w:p w14:paraId="123B06D3" w14:textId="77777777" w:rsidR="00771796" w:rsidRPr="00BF0043" w:rsidRDefault="00771796" w:rsidP="00771796">
      <w:pPr>
        <w:tabs>
          <w:tab w:val="left" w:pos="1520"/>
        </w:tabs>
        <w:spacing w:after="0" w:line="240" w:lineRule="auto"/>
        <w:rPr>
          <w:rFonts w:asciiTheme="minorHAnsi" w:hAnsiTheme="minorHAnsi"/>
          <w:bCs/>
          <w:i/>
        </w:rPr>
      </w:pPr>
      <w:r w:rsidRPr="00BF0043">
        <w:rPr>
          <w:rFonts w:asciiTheme="minorHAnsi" w:hAnsiTheme="minorHAnsi"/>
          <w:bCs/>
          <w:i/>
        </w:rPr>
        <w:t xml:space="preserve">Les 2 principaux retards : </w:t>
      </w:r>
    </w:p>
    <w:p w14:paraId="7D8198ED" w14:textId="77777777" w:rsidR="00771796" w:rsidRPr="003E445A" w:rsidRDefault="00771796" w:rsidP="00771796">
      <w:pPr>
        <w:pStyle w:val="Sansinterligne"/>
      </w:pPr>
      <w:r w:rsidRPr="003E445A">
        <w:t xml:space="preserve">Les deux (2) retards liés à la communauté </w:t>
      </w:r>
      <w:r>
        <w:t xml:space="preserve">par rapport à l’accès aux soins </w:t>
      </w:r>
      <w:r w:rsidRPr="003E445A">
        <w:t>sont :</w:t>
      </w:r>
    </w:p>
    <w:p w14:paraId="6FD4B8DA" w14:textId="77777777" w:rsidR="00771796" w:rsidRPr="003E445A" w:rsidRDefault="00771796" w:rsidP="00976967">
      <w:pPr>
        <w:pStyle w:val="Sansinterligne"/>
        <w:numPr>
          <w:ilvl w:val="0"/>
          <w:numId w:val="77"/>
        </w:numPr>
      </w:pPr>
      <w:r w:rsidRPr="003E445A">
        <w:t>le retard dans la prise de décision de référer ou d’évacuer la femme ;</w:t>
      </w:r>
    </w:p>
    <w:p w14:paraId="4EC46DAB" w14:textId="77777777" w:rsidR="00771796" w:rsidRPr="003E445A" w:rsidRDefault="00771796" w:rsidP="00976967">
      <w:pPr>
        <w:pStyle w:val="Sansinterligne"/>
        <w:numPr>
          <w:ilvl w:val="0"/>
          <w:numId w:val="77"/>
        </w:numPr>
      </w:pPr>
      <w:r w:rsidRPr="003E445A">
        <w:t>le retard dans le transport de la femme vers une structure de santé.</w:t>
      </w:r>
    </w:p>
    <w:p w14:paraId="60B0174E" w14:textId="77777777" w:rsidR="00771796" w:rsidRDefault="00771796" w:rsidP="00771796">
      <w:pPr>
        <w:pStyle w:val="Sansinterligne"/>
        <w:rPr>
          <w:b/>
        </w:rPr>
      </w:pPr>
    </w:p>
    <w:p w14:paraId="5E7AF189" w14:textId="77777777" w:rsidR="00771796" w:rsidRPr="00BF0043" w:rsidRDefault="00771796" w:rsidP="00771796">
      <w:pPr>
        <w:tabs>
          <w:tab w:val="left" w:pos="1520"/>
        </w:tabs>
        <w:spacing w:after="0" w:line="240" w:lineRule="auto"/>
        <w:rPr>
          <w:rFonts w:asciiTheme="minorHAnsi" w:hAnsiTheme="minorHAnsi"/>
          <w:bCs/>
          <w:i/>
        </w:rPr>
      </w:pPr>
      <w:r w:rsidRPr="00BF0043">
        <w:rPr>
          <w:rFonts w:asciiTheme="minorHAnsi" w:hAnsiTheme="minorHAnsi"/>
          <w:bCs/>
          <w:i/>
        </w:rPr>
        <w:t>Les quatre (4)</w:t>
      </w:r>
      <w:r>
        <w:rPr>
          <w:rFonts w:asciiTheme="minorHAnsi" w:hAnsiTheme="minorHAnsi"/>
          <w:bCs/>
          <w:i/>
        </w:rPr>
        <w:t xml:space="preserve"> Trop </w:t>
      </w:r>
      <w:r w:rsidRPr="00BF0043">
        <w:rPr>
          <w:rFonts w:asciiTheme="minorHAnsi" w:hAnsiTheme="minorHAnsi"/>
          <w:bCs/>
          <w:i/>
        </w:rPr>
        <w:t>:</w:t>
      </w:r>
    </w:p>
    <w:p w14:paraId="2D910BAF" w14:textId="77777777" w:rsidR="00771796" w:rsidRDefault="00771796" w:rsidP="00976967">
      <w:pPr>
        <w:pStyle w:val="Sansinterligne"/>
        <w:numPr>
          <w:ilvl w:val="0"/>
          <w:numId w:val="79"/>
        </w:numPr>
      </w:pPr>
      <w:r>
        <w:t>trop tôt (inférieure à 18 ans) ;</w:t>
      </w:r>
    </w:p>
    <w:p w14:paraId="3079F62B" w14:textId="77777777" w:rsidR="00771796" w:rsidRDefault="00771796" w:rsidP="00976967">
      <w:pPr>
        <w:pStyle w:val="Sansinterligne"/>
        <w:numPr>
          <w:ilvl w:val="0"/>
          <w:numId w:val="79"/>
        </w:numPr>
      </w:pPr>
      <w:r>
        <w:t>trop tard (plus de 35 ans) ;</w:t>
      </w:r>
    </w:p>
    <w:p w14:paraId="51E58EEF" w14:textId="77777777" w:rsidR="00771796" w:rsidRDefault="00771796" w:rsidP="00976967">
      <w:pPr>
        <w:pStyle w:val="Sansinterligne"/>
        <w:numPr>
          <w:ilvl w:val="0"/>
          <w:numId w:val="79"/>
        </w:numPr>
      </w:pPr>
      <w:r>
        <w:t>trop rapprochées (moins de deux ans entre deux naissances) ;</w:t>
      </w:r>
    </w:p>
    <w:p w14:paraId="6EA95351" w14:textId="77777777" w:rsidR="00771796" w:rsidRDefault="00771796" w:rsidP="00976967">
      <w:pPr>
        <w:pStyle w:val="Sansinterligne"/>
        <w:numPr>
          <w:ilvl w:val="0"/>
          <w:numId w:val="79"/>
        </w:numPr>
      </w:pPr>
      <w:r>
        <w:t>trop nombreuses (plus de 5 enfants).</w:t>
      </w:r>
    </w:p>
    <w:p w14:paraId="70EE4B3A" w14:textId="77777777" w:rsidR="00771796" w:rsidRDefault="00771796" w:rsidP="00771796">
      <w:pPr>
        <w:tabs>
          <w:tab w:val="left" w:pos="1520"/>
        </w:tabs>
        <w:spacing w:after="0" w:line="240" w:lineRule="auto"/>
        <w:rPr>
          <w:rFonts w:asciiTheme="minorHAnsi" w:hAnsiTheme="minorHAnsi"/>
        </w:rPr>
      </w:pPr>
    </w:p>
    <w:p w14:paraId="00C8D334" w14:textId="77777777" w:rsidR="00771796" w:rsidRPr="00E1165B" w:rsidRDefault="00771796" w:rsidP="00771796">
      <w:pPr>
        <w:tabs>
          <w:tab w:val="left" w:pos="1520"/>
        </w:tabs>
        <w:spacing w:after="0" w:line="240" w:lineRule="auto"/>
        <w:rPr>
          <w:rFonts w:asciiTheme="minorHAnsi" w:hAnsiTheme="minorHAnsi"/>
          <w:b/>
          <w:bCs/>
          <w:i/>
        </w:rPr>
      </w:pPr>
      <w:r w:rsidRPr="00E1165B">
        <w:rPr>
          <w:rFonts w:asciiTheme="minorHAnsi" w:hAnsiTheme="minorHAnsi"/>
          <w:b/>
          <w:bCs/>
          <w:i/>
        </w:rPr>
        <w:t>Rôles de l’ASC.</w:t>
      </w:r>
    </w:p>
    <w:p w14:paraId="335B315B" w14:textId="77777777" w:rsidR="00771796" w:rsidRPr="00E1165B" w:rsidRDefault="00771796" w:rsidP="00771796">
      <w:pPr>
        <w:spacing w:after="0" w:line="240" w:lineRule="auto"/>
        <w:ind w:right="548"/>
        <w:jc w:val="both"/>
        <w:rPr>
          <w:rFonts w:asciiTheme="minorHAnsi" w:hAnsiTheme="minorHAnsi" w:cstheme="minorHAnsi"/>
          <w:bCs/>
          <w:szCs w:val="24"/>
        </w:rPr>
      </w:pPr>
      <w:r w:rsidRPr="00A819C8">
        <w:rPr>
          <w:rFonts w:asciiTheme="minorHAnsi" w:hAnsiTheme="minorHAnsi" w:cstheme="minorHAnsi"/>
          <w:bCs/>
          <w:szCs w:val="24"/>
        </w:rPr>
        <w:t>L’ASC avec l’appui du relai communautaire doit :</w:t>
      </w:r>
    </w:p>
    <w:p w14:paraId="4C814421" w14:textId="77777777" w:rsidR="00771796" w:rsidRDefault="00771796" w:rsidP="00976967">
      <w:pPr>
        <w:pStyle w:val="Sansinterligne"/>
        <w:numPr>
          <w:ilvl w:val="0"/>
          <w:numId w:val="78"/>
        </w:numPr>
        <w:rPr>
          <w:lang w:val="fr-BE"/>
        </w:rPr>
      </w:pPr>
      <w:r w:rsidRPr="00853B67">
        <w:t>attirer l’attention de la communauté sur les 2 principaux retards  à l’accès aux soins dans un centre de santé et les « 4 trop » ;</w:t>
      </w:r>
    </w:p>
    <w:p w14:paraId="161F83B0" w14:textId="77777777" w:rsidR="00771796" w:rsidRDefault="00771796" w:rsidP="00976967">
      <w:pPr>
        <w:pStyle w:val="Sansinterligne"/>
        <w:numPr>
          <w:ilvl w:val="0"/>
          <w:numId w:val="78"/>
        </w:numPr>
        <w:rPr>
          <w:lang w:val="fr-BE"/>
        </w:rPr>
      </w:pPr>
      <w:r w:rsidRPr="00853B67">
        <w:t>sensibiliser la communauté sur les conséquences liées aux décès maternels </w:t>
      </w:r>
      <w:r>
        <w:t>afin qu’elle s’engage à accepter la référence à temps</w:t>
      </w:r>
      <w:r w:rsidRPr="00853B67">
        <w:t>;</w:t>
      </w:r>
    </w:p>
    <w:p w14:paraId="520BC310" w14:textId="77777777" w:rsidR="00771796" w:rsidRPr="00853B67" w:rsidRDefault="00771796" w:rsidP="00976967">
      <w:pPr>
        <w:pStyle w:val="Sansinterligne"/>
        <w:numPr>
          <w:ilvl w:val="0"/>
          <w:numId w:val="78"/>
        </w:numPr>
        <w:rPr>
          <w:lang w:val="fr-BE"/>
        </w:rPr>
      </w:pPr>
      <w:r>
        <w:t>enregistrer</w:t>
      </w:r>
      <w:r w:rsidRPr="00853B67">
        <w:t xml:space="preserve"> </w:t>
      </w:r>
      <w:r>
        <w:t xml:space="preserve">puis </w:t>
      </w:r>
      <w:r w:rsidRPr="00853B67">
        <w:t>signaler</w:t>
      </w:r>
      <w:r>
        <w:t xml:space="preserve"> </w:t>
      </w:r>
      <w:r w:rsidRPr="00853B67">
        <w:t>à l’agent de santé tout décès de femme en âge de procréer  ou de femme enceinte survenu dans sa communauté.</w:t>
      </w:r>
    </w:p>
    <w:p w14:paraId="72002238" w14:textId="77777777" w:rsidR="00771796" w:rsidRPr="00EB41C7" w:rsidRDefault="00771796" w:rsidP="00771796">
      <w:pPr>
        <w:pStyle w:val="Sansinterligne"/>
      </w:pPr>
    </w:p>
    <w:p w14:paraId="2392D994" w14:textId="77777777" w:rsidR="00BA5A8A" w:rsidRDefault="00BA5A8A" w:rsidP="00BA5A8A">
      <w:pPr>
        <w:tabs>
          <w:tab w:val="left" w:pos="1180"/>
        </w:tabs>
        <w:spacing w:after="0" w:line="240" w:lineRule="auto"/>
        <w:rPr>
          <w:rFonts w:asciiTheme="minorHAnsi" w:hAnsiTheme="minorHAnsi"/>
          <w:b/>
          <w:bCs/>
        </w:rPr>
      </w:pPr>
    </w:p>
    <w:p w14:paraId="53B1C1A1" w14:textId="77777777" w:rsidR="00BA5A8A" w:rsidRPr="002112FF" w:rsidRDefault="00BA5A8A" w:rsidP="00BA5A8A">
      <w:pPr>
        <w:tabs>
          <w:tab w:val="left" w:pos="1180"/>
        </w:tabs>
        <w:spacing w:after="0" w:line="240" w:lineRule="auto"/>
        <w:rPr>
          <w:rFonts w:asciiTheme="minorHAnsi" w:hAnsiTheme="minorHAnsi"/>
          <w:b/>
          <w:bCs/>
        </w:rPr>
      </w:pPr>
      <w:r w:rsidRPr="002112FF">
        <w:rPr>
          <w:rFonts w:asciiTheme="minorHAnsi" w:hAnsiTheme="minorHAnsi"/>
          <w:b/>
          <w:bCs/>
        </w:rPr>
        <w:t>Quels sont les principaux signes de danger liés à l’accouchement?</w:t>
      </w:r>
    </w:p>
    <w:p w14:paraId="655E2689" w14:textId="77777777" w:rsidR="00BA5A8A" w:rsidRPr="002112FF" w:rsidRDefault="00BA5A8A" w:rsidP="00BA5A8A">
      <w:pPr>
        <w:tabs>
          <w:tab w:val="left" w:pos="1180"/>
        </w:tabs>
        <w:spacing w:after="0" w:line="240" w:lineRule="auto"/>
        <w:rPr>
          <w:rFonts w:asciiTheme="minorHAnsi" w:hAnsiTheme="minorHAnsi"/>
        </w:rPr>
      </w:pPr>
    </w:p>
    <w:p w14:paraId="67F948EF" w14:textId="77777777" w:rsidR="00BA5A8A" w:rsidRPr="002112FF" w:rsidRDefault="00BA5A8A" w:rsidP="00BA5A8A">
      <w:pPr>
        <w:pStyle w:val="Sansinterligne"/>
      </w:pPr>
      <w:r w:rsidRPr="002112FF">
        <w:t xml:space="preserve">Les signes de danger pendant l’accouchement sont : </w:t>
      </w:r>
    </w:p>
    <w:p w14:paraId="616FD9A1" w14:textId="77777777" w:rsidR="00BA5A8A" w:rsidRDefault="00BA5A8A" w:rsidP="00066E5E">
      <w:pPr>
        <w:pStyle w:val="Sansinterligne"/>
        <w:numPr>
          <w:ilvl w:val="0"/>
          <w:numId w:val="30"/>
        </w:numPr>
      </w:pPr>
      <w:r>
        <w:t>saignement abondant ;</w:t>
      </w:r>
      <w:r w:rsidRPr="002112FF">
        <w:t xml:space="preserve"> </w:t>
      </w:r>
    </w:p>
    <w:p w14:paraId="1AFCE968" w14:textId="77777777" w:rsidR="00BA5A8A" w:rsidRDefault="00BA5A8A" w:rsidP="00066E5E">
      <w:pPr>
        <w:pStyle w:val="Sansinterligne"/>
        <w:numPr>
          <w:ilvl w:val="0"/>
          <w:numId w:val="30"/>
        </w:numPr>
      </w:pPr>
      <w:r>
        <w:t>vertige ;</w:t>
      </w:r>
    </w:p>
    <w:p w14:paraId="7392EE2E" w14:textId="77777777" w:rsidR="00BA5A8A" w:rsidRDefault="00BA5A8A" w:rsidP="00066E5E">
      <w:pPr>
        <w:pStyle w:val="Sansinterligne"/>
        <w:numPr>
          <w:ilvl w:val="0"/>
          <w:numId w:val="30"/>
        </w:numPr>
      </w:pPr>
      <w:r>
        <w:t xml:space="preserve">céphalée ; </w:t>
      </w:r>
    </w:p>
    <w:p w14:paraId="66C84BC7" w14:textId="77777777" w:rsidR="00BA5A8A" w:rsidRPr="002112FF" w:rsidRDefault="00BA5A8A" w:rsidP="00066E5E">
      <w:pPr>
        <w:pStyle w:val="Sansinterligne"/>
        <w:numPr>
          <w:ilvl w:val="0"/>
          <w:numId w:val="30"/>
        </w:numPr>
      </w:pPr>
      <w:r>
        <w:t>vision floue ;</w:t>
      </w:r>
    </w:p>
    <w:p w14:paraId="2D0FEEE1" w14:textId="77777777" w:rsidR="00BA5A8A" w:rsidRPr="002112FF" w:rsidRDefault="00BA5A8A" w:rsidP="00066E5E">
      <w:pPr>
        <w:pStyle w:val="Sansinterligne"/>
        <w:numPr>
          <w:ilvl w:val="0"/>
          <w:numId w:val="30"/>
        </w:numPr>
      </w:pPr>
      <w:r>
        <w:lastRenderedPageBreak/>
        <w:t>douleur continue ;</w:t>
      </w:r>
    </w:p>
    <w:p w14:paraId="574C028E" w14:textId="77777777" w:rsidR="00BA5A8A" w:rsidRDefault="00BA5A8A" w:rsidP="00066E5E">
      <w:pPr>
        <w:pStyle w:val="Sansinterligne"/>
        <w:numPr>
          <w:ilvl w:val="0"/>
          <w:numId w:val="30"/>
        </w:numPr>
      </w:pPr>
      <w:r w:rsidRPr="002112FF">
        <w:t>arrêt brusque de la do</w:t>
      </w:r>
      <w:r>
        <w:t>uleur et des mouvements du bébé ;</w:t>
      </w:r>
    </w:p>
    <w:p w14:paraId="1A0AF31B" w14:textId="77777777" w:rsidR="00BA5A8A" w:rsidRPr="007B4D7E" w:rsidRDefault="00BA5A8A" w:rsidP="00066E5E">
      <w:pPr>
        <w:pStyle w:val="Sansinterligne"/>
        <w:numPr>
          <w:ilvl w:val="0"/>
          <w:numId w:val="30"/>
        </w:numPr>
      </w:pPr>
      <w:r w:rsidRPr="002112FF">
        <w:t xml:space="preserve">sortie du cordon ombilical ou d’un membre (pied, bras) avant la naissance du bébé.  </w:t>
      </w:r>
    </w:p>
    <w:p w14:paraId="311D0D67" w14:textId="77777777" w:rsidR="00BA5A8A" w:rsidRPr="002112FF" w:rsidRDefault="00BA5A8A" w:rsidP="00BA5A8A">
      <w:pPr>
        <w:pStyle w:val="Sansinterligne"/>
        <w:rPr>
          <w:rFonts w:asciiTheme="minorHAnsi" w:hAnsiTheme="minorHAnsi"/>
          <w:bCs/>
          <w:color w:val="FF0000"/>
          <w:sz w:val="24"/>
          <w:szCs w:val="24"/>
        </w:rPr>
      </w:pPr>
      <w:r w:rsidRPr="002112FF">
        <w:rPr>
          <w:rFonts w:asciiTheme="minorHAnsi" w:hAnsiTheme="minorHAnsi"/>
          <w:bCs/>
          <w:color w:val="FF0000"/>
        </w:rPr>
        <w:t> </w:t>
      </w:r>
    </w:p>
    <w:p w14:paraId="429803E8" w14:textId="77777777" w:rsidR="00BA5A8A" w:rsidRDefault="00BA5A8A" w:rsidP="00BA5A8A">
      <w:pPr>
        <w:pStyle w:val="Sansinterligne"/>
        <w:rPr>
          <w:rFonts w:asciiTheme="minorHAnsi" w:hAnsiTheme="minorHAnsi"/>
          <w:b/>
          <w:bCs/>
        </w:rPr>
      </w:pPr>
      <w:r>
        <w:rPr>
          <w:rFonts w:asciiTheme="minorHAnsi" w:hAnsiTheme="minorHAnsi"/>
          <w:b/>
          <w:bCs/>
        </w:rPr>
        <w:t xml:space="preserve">Rôles de l’ASC. </w:t>
      </w:r>
    </w:p>
    <w:p w14:paraId="5CDAACCD" w14:textId="77777777" w:rsidR="00BA5A8A" w:rsidRPr="00A819C8" w:rsidRDefault="00BA5A8A" w:rsidP="00BA5A8A">
      <w:pPr>
        <w:spacing w:after="0" w:line="240" w:lineRule="auto"/>
        <w:ind w:right="548"/>
        <w:jc w:val="both"/>
        <w:rPr>
          <w:rFonts w:asciiTheme="minorHAnsi" w:hAnsiTheme="minorHAnsi" w:cstheme="minorHAnsi"/>
          <w:bCs/>
          <w:szCs w:val="24"/>
        </w:rPr>
      </w:pPr>
      <w:r w:rsidRPr="00A819C8">
        <w:rPr>
          <w:rFonts w:asciiTheme="minorHAnsi" w:hAnsiTheme="minorHAnsi" w:cstheme="minorHAnsi"/>
          <w:bCs/>
          <w:szCs w:val="24"/>
        </w:rPr>
        <w:t>L’ASC avec l’appui du relai communautaire doit :</w:t>
      </w:r>
    </w:p>
    <w:p w14:paraId="4C24264A" w14:textId="77777777" w:rsidR="00BA5A8A" w:rsidRPr="00126A4B" w:rsidRDefault="00BA5A8A" w:rsidP="00AF079B">
      <w:pPr>
        <w:pStyle w:val="Sansinterligne"/>
        <w:numPr>
          <w:ilvl w:val="0"/>
          <w:numId w:val="57"/>
        </w:numPr>
        <w:rPr>
          <w:rFonts w:asciiTheme="minorHAnsi" w:hAnsiTheme="minorHAnsi"/>
          <w:bCs/>
        </w:rPr>
      </w:pPr>
      <w:r w:rsidRPr="00126A4B">
        <w:rPr>
          <w:rFonts w:asciiTheme="minorHAnsi" w:hAnsiTheme="minorHAnsi"/>
          <w:bCs/>
        </w:rPr>
        <w:t xml:space="preserve">identifier les </w:t>
      </w:r>
      <w:r>
        <w:rPr>
          <w:rFonts w:asciiTheme="minorHAnsi" w:hAnsiTheme="minorHAnsi"/>
          <w:bCs/>
        </w:rPr>
        <w:t>femmes enceintes ;</w:t>
      </w:r>
    </w:p>
    <w:p w14:paraId="21DDBB5A" w14:textId="77777777" w:rsidR="00BA5A8A" w:rsidRPr="00126A4B" w:rsidRDefault="00BA5A8A" w:rsidP="00AF079B">
      <w:pPr>
        <w:pStyle w:val="Sansinterligne"/>
        <w:numPr>
          <w:ilvl w:val="0"/>
          <w:numId w:val="57"/>
        </w:numPr>
        <w:rPr>
          <w:rFonts w:asciiTheme="minorHAnsi" w:hAnsiTheme="minorHAnsi"/>
          <w:bCs/>
        </w:rPr>
      </w:pPr>
      <w:r w:rsidRPr="00126A4B">
        <w:rPr>
          <w:rFonts w:asciiTheme="minorHAnsi" w:hAnsiTheme="minorHAnsi"/>
          <w:bCs/>
        </w:rPr>
        <w:t>demander aux femmes enceintes de se rendre au centre de santé</w:t>
      </w:r>
      <w:r>
        <w:rPr>
          <w:rFonts w:asciiTheme="minorHAnsi" w:hAnsiTheme="minorHAnsi"/>
          <w:bCs/>
        </w:rPr>
        <w:t> ;</w:t>
      </w:r>
    </w:p>
    <w:p w14:paraId="526936B3" w14:textId="77777777" w:rsidR="00BA5A8A" w:rsidRDefault="00BA5A8A" w:rsidP="00AF079B">
      <w:pPr>
        <w:pStyle w:val="Sansinterligne"/>
        <w:numPr>
          <w:ilvl w:val="0"/>
          <w:numId w:val="57"/>
        </w:numPr>
        <w:rPr>
          <w:rFonts w:asciiTheme="minorHAnsi" w:hAnsiTheme="minorHAnsi"/>
          <w:bCs/>
        </w:rPr>
      </w:pPr>
      <w:r w:rsidRPr="00126A4B">
        <w:rPr>
          <w:rFonts w:asciiTheme="minorHAnsi" w:hAnsiTheme="minorHAnsi"/>
          <w:bCs/>
        </w:rPr>
        <w:t>orienter les femmes en travail vers les centres de santé</w:t>
      </w:r>
      <w:r>
        <w:rPr>
          <w:rFonts w:asciiTheme="minorHAnsi" w:hAnsiTheme="minorHAnsi"/>
          <w:bCs/>
        </w:rPr>
        <w:t> ;</w:t>
      </w:r>
    </w:p>
    <w:p w14:paraId="2964440D" w14:textId="77777777" w:rsidR="00BA5A8A" w:rsidRPr="009D051A" w:rsidRDefault="00BA5A8A" w:rsidP="00AF079B">
      <w:pPr>
        <w:pStyle w:val="Sansinterligne"/>
        <w:numPr>
          <w:ilvl w:val="0"/>
          <w:numId w:val="57"/>
        </w:numPr>
        <w:rPr>
          <w:rFonts w:asciiTheme="minorHAnsi" w:hAnsiTheme="minorHAnsi"/>
          <w:bCs/>
        </w:rPr>
      </w:pPr>
      <w:r w:rsidRPr="009D051A">
        <w:rPr>
          <w:rFonts w:asciiTheme="minorHAnsi" w:hAnsiTheme="minorHAnsi"/>
          <w:bCs/>
        </w:rPr>
        <w:t>administrer le mysoprostol en cas d’accouchement à domicile ;</w:t>
      </w:r>
    </w:p>
    <w:p w14:paraId="06936418" w14:textId="77777777" w:rsidR="00BA5A8A" w:rsidRDefault="00BA5A8A" w:rsidP="00AF079B">
      <w:pPr>
        <w:pStyle w:val="Sansinterligne"/>
        <w:numPr>
          <w:ilvl w:val="0"/>
          <w:numId w:val="57"/>
        </w:numPr>
      </w:pPr>
      <w:r w:rsidRPr="00126A4B">
        <w:t xml:space="preserve">rechercher avec la communauté les moyens de transfert des cas de complications et des femmes en travail. </w:t>
      </w:r>
    </w:p>
    <w:p w14:paraId="66CDAB84" w14:textId="77777777" w:rsidR="00BA5A8A" w:rsidRDefault="00BA5A8A" w:rsidP="00BA5A8A">
      <w:pPr>
        <w:pStyle w:val="Sansinterligne"/>
        <w:rPr>
          <w:b/>
          <w:i/>
        </w:rPr>
      </w:pPr>
    </w:p>
    <w:p w14:paraId="7B39C596" w14:textId="77777777" w:rsidR="00BA5A8A" w:rsidRDefault="00BA5A8A" w:rsidP="00BA5A8A">
      <w:pPr>
        <w:pStyle w:val="Sansinterligne"/>
        <w:rPr>
          <w:b/>
          <w:i/>
        </w:rPr>
      </w:pPr>
      <w:r w:rsidRPr="009E5F13">
        <w:rPr>
          <w:b/>
          <w:i/>
        </w:rPr>
        <w:t>Image 17 : les signes du danger du post partum</w:t>
      </w:r>
    </w:p>
    <w:p w14:paraId="02B1ECB3" w14:textId="77777777" w:rsidR="00BA5A8A" w:rsidRDefault="00BA5A8A" w:rsidP="00BA5A8A">
      <w:pPr>
        <w:spacing w:after="0" w:line="240" w:lineRule="auto"/>
        <w:rPr>
          <w:rStyle w:val="lev"/>
          <w:u w:val="single"/>
        </w:rPr>
      </w:pPr>
      <w:r>
        <w:rPr>
          <w:noProof/>
          <w:lang w:val="en-US" w:eastAsia="en-US"/>
        </w:rPr>
        <w:drawing>
          <wp:anchor distT="0" distB="0" distL="114300" distR="114300" simplePos="0" relativeHeight="251792384" behindDoc="0" locked="0" layoutInCell="1" allowOverlap="1" wp14:anchorId="70054A66" wp14:editId="160421D2">
            <wp:simplePos x="0" y="0"/>
            <wp:positionH relativeFrom="column">
              <wp:posOffset>3166201</wp:posOffset>
            </wp:positionH>
            <wp:positionV relativeFrom="paragraph">
              <wp:posOffset>826951</wp:posOffset>
            </wp:positionV>
            <wp:extent cx="2130224" cy="3106613"/>
            <wp:effectExtent l="0" t="0" r="3810" b="5080"/>
            <wp:wrapNone/>
            <wp:docPr id="48" name="Picture 48"/>
            <wp:cNvGraphicFramePr/>
            <a:graphic xmlns:a="http://schemas.openxmlformats.org/drawingml/2006/main">
              <a:graphicData uri="http://schemas.openxmlformats.org/drawingml/2006/picture">
                <pic:pic xmlns:pic="http://schemas.openxmlformats.org/drawingml/2006/picture">
                  <pic:nvPicPr>
                    <pic:cNvPr id="7591" name="Picture 7591"/>
                    <pic:cNvPicPr/>
                  </pic:nvPicPr>
                  <pic:blipFill rotWithShape="1">
                    <a:blip r:embed="rId16"/>
                    <a:srcRect l="32809" t="8766"/>
                    <a:stretch/>
                  </pic:blipFill>
                  <pic:spPr bwMode="auto">
                    <a:xfrm>
                      <a:off x="0" y="0"/>
                      <a:ext cx="2130224" cy="31066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eastAsia="en-US"/>
        </w:rPr>
        <w:drawing>
          <wp:anchor distT="0" distB="0" distL="114300" distR="114300" simplePos="0" relativeHeight="251791360" behindDoc="0" locked="0" layoutInCell="1" allowOverlap="1" wp14:anchorId="37922505" wp14:editId="7CA2FF56">
            <wp:simplePos x="0" y="0"/>
            <wp:positionH relativeFrom="column">
              <wp:posOffset>173030</wp:posOffset>
            </wp:positionH>
            <wp:positionV relativeFrom="paragraph">
              <wp:posOffset>741339</wp:posOffset>
            </wp:positionV>
            <wp:extent cx="2973070" cy="3212465"/>
            <wp:effectExtent l="0" t="0" r="0" b="635"/>
            <wp:wrapNone/>
            <wp:docPr id="47" name="Picture 47"/>
            <wp:cNvGraphicFramePr/>
            <a:graphic xmlns:a="http://schemas.openxmlformats.org/drawingml/2006/main">
              <a:graphicData uri="http://schemas.openxmlformats.org/drawingml/2006/picture">
                <pic:pic xmlns:pic="http://schemas.openxmlformats.org/drawingml/2006/picture">
                  <pic:nvPicPr>
                    <pic:cNvPr id="7590" name="Picture 7590"/>
                    <pic:cNvPicPr/>
                  </pic:nvPicPr>
                  <pic:blipFill rotWithShape="1">
                    <a:blip r:embed="rId17"/>
                    <a:srcRect l="10915"/>
                    <a:stretch/>
                  </pic:blipFill>
                  <pic:spPr bwMode="auto">
                    <a:xfrm>
                      <a:off x="0" y="0"/>
                      <a:ext cx="2973070" cy="3212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Style w:val="lev"/>
          <w:u w:val="single"/>
        </w:rPr>
        <w:br w:type="page"/>
      </w:r>
    </w:p>
    <w:p w14:paraId="7ED2493E" w14:textId="77777777" w:rsidR="00BA5A8A" w:rsidRDefault="00BA5A8A" w:rsidP="00BA5A8A">
      <w:pPr>
        <w:spacing w:after="0" w:line="240" w:lineRule="auto"/>
        <w:rPr>
          <w:rStyle w:val="lev"/>
          <w:u w:val="single"/>
        </w:rPr>
      </w:pPr>
    </w:p>
    <w:p w14:paraId="0C045266" w14:textId="0C92C7AC" w:rsidR="00BA5A8A" w:rsidRPr="00C55A44" w:rsidRDefault="00C55A44" w:rsidP="00C55A44">
      <w:pPr>
        <w:pStyle w:val="Titre3"/>
        <w:rPr>
          <w:rStyle w:val="lev"/>
          <w:b/>
          <w:bCs/>
        </w:rPr>
      </w:pPr>
      <w:bookmarkStart w:id="12" w:name="_Toc512518019"/>
      <w:r w:rsidRPr="00C55A44">
        <w:rPr>
          <w:rStyle w:val="lev"/>
          <w:b/>
          <w:bCs/>
        </w:rPr>
        <w:t xml:space="preserve">1.1.4- </w:t>
      </w:r>
      <w:r w:rsidR="00BA5A8A" w:rsidRPr="00C55A44">
        <w:rPr>
          <w:rStyle w:val="lev"/>
          <w:b/>
          <w:bCs/>
        </w:rPr>
        <w:t>LE SUIVI POST NATAL :</w:t>
      </w:r>
      <w:bookmarkEnd w:id="12"/>
    </w:p>
    <w:p w14:paraId="1CD9DA8A" w14:textId="77777777" w:rsidR="00BA5A8A" w:rsidRPr="00C011E5" w:rsidRDefault="00BA5A8A" w:rsidP="00BA5A8A">
      <w:pPr>
        <w:spacing w:after="0" w:line="240" w:lineRule="auto"/>
        <w:rPr>
          <w:rFonts w:asciiTheme="minorHAnsi" w:hAnsiTheme="minorHAnsi"/>
          <w:bCs/>
          <w:szCs w:val="24"/>
        </w:rPr>
      </w:pPr>
      <w:r w:rsidRPr="00C011E5">
        <w:rPr>
          <w:rFonts w:asciiTheme="minorHAnsi" w:hAnsiTheme="minorHAnsi"/>
          <w:bCs/>
          <w:szCs w:val="24"/>
        </w:rPr>
        <w:t>La femme se fait suivre après l’accouchement avec son en</w:t>
      </w:r>
      <w:r>
        <w:rPr>
          <w:rFonts w:asciiTheme="minorHAnsi" w:hAnsiTheme="minorHAnsi"/>
          <w:bCs/>
          <w:szCs w:val="24"/>
        </w:rPr>
        <w:t>fant par un personnel qualifié dans une structure sanitaire.</w:t>
      </w:r>
    </w:p>
    <w:p w14:paraId="6CA19E8C" w14:textId="77777777" w:rsidR="00BA5A8A" w:rsidRPr="00853B67" w:rsidRDefault="00BA5A8A" w:rsidP="00BA5A8A">
      <w:pPr>
        <w:spacing w:after="0" w:line="240" w:lineRule="auto"/>
        <w:rPr>
          <w:rFonts w:asciiTheme="minorHAnsi" w:hAnsiTheme="minorHAnsi"/>
          <w:b/>
          <w:bCs/>
        </w:rPr>
      </w:pPr>
    </w:p>
    <w:p w14:paraId="0F4C4677" w14:textId="77777777" w:rsidR="00BA5A8A" w:rsidRPr="00A97BB6" w:rsidRDefault="00BA5A8A" w:rsidP="00BA5A8A">
      <w:pPr>
        <w:tabs>
          <w:tab w:val="left" w:pos="1180"/>
        </w:tabs>
        <w:spacing w:after="0" w:line="240" w:lineRule="auto"/>
        <w:rPr>
          <w:rFonts w:asciiTheme="minorHAnsi" w:hAnsiTheme="minorHAnsi"/>
          <w:b/>
          <w:bCs/>
        </w:rPr>
      </w:pPr>
      <w:r>
        <w:rPr>
          <w:rFonts w:asciiTheme="minorHAnsi" w:hAnsiTheme="minorHAnsi"/>
          <w:b/>
          <w:bCs/>
        </w:rPr>
        <w:t xml:space="preserve">Qu’est-ce que le suivi </w:t>
      </w:r>
      <w:r w:rsidRPr="008C0A2A">
        <w:rPr>
          <w:rFonts w:asciiTheme="minorHAnsi" w:hAnsiTheme="minorHAnsi"/>
          <w:b/>
          <w:bCs/>
        </w:rPr>
        <w:t xml:space="preserve">post </w:t>
      </w:r>
      <w:r>
        <w:rPr>
          <w:rFonts w:asciiTheme="minorHAnsi" w:hAnsiTheme="minorHAnsi"/>
          <w:b/>
          <w:bCs/>
        </w:rPr>
        <w:t>natal</w:t>
      </w:r>
      <w:r w:rsidRPr="008C0A2A">
        <w:rPr>
          <w:rFonts w:asciiTheme="minorHAnsi" w:hAnsiTheme="minorHAnsi"/>
          <w:b/>
          <w:bCs/>
        </w:rPr>
        <w:t xml:space="preserve"> ?</w:t>
      </w:r>
    </w:p>
    <w:p w14:paraId="7C380264" w14:textId="77777777" w:rsidR="00BA5A8A" w:rsidRDefault="00BA5A8A" w:rsidP="00BA5A8A">
      <w:pPr>
        <w:pStyle w:val="Sansinterligne"/>
      </w:pPr>
      <w:r>
        <w:t xml:space="preserve">La période du post-partum s'étend de la fin de l'accouchement jusqu'au retour de couches (6 à 8 semaines après l’accouchement). L’OMS parle de morbidité et mortalité postnatale jusqu’au 42ème jour après l’accouchement. </w:t>
      </w:r>
    </w:p>
    <w:p w14:paraId="0BC0BB41" w14:textId="77777777" w:rsidR="00BA5A8A" w:rsidRDefault="00BA5A8A" w:rsidP="00BA5A8A">
      <w:pPr>
        <w:pStyle w:val="Sansinterligne"/>
      </w:pPr>
    </w:p>
    <w:p w14:paraId="7BDC6914" w14:textId="77777777" w:rsidR="00BA5A8A" w:rsidRPr="00853B67" w:rsidRDefault="00BA5A8A" w:rsidP="00BA5A8A">
      <w:pPr>
        <w:pStyle w:val="Sansinterligne"/>
        <w:rPr>
          <w:b/>
        </w:rPr>
      </w:pPr>
      <w:r w:rsidRPr="00853B67">
        <w:rPr>
          <w:b/>
        </w:rPr>
        <w:t xml:space="preserve">Quelle est l’importance </w:t>
      </w:r>
      <w:r>
        <w:rPr>
          <w:rFonts w:asciiTheme="minorHAnsi" w:hAnsiTheme="minorHAnsi"/>
          <w:b/>
          <w:bCs/>
        </w:rPr>
        <w:t xml:space="preserve">du suivi </w:t>
      </w:r>
      <w:r w:rsidRPr="008C0A2A">
        <w:rPr>
          <w:rFonts w:asciiTheme="minorHAnsi" w:hAnsiTheme="minorHAnsi"/>
          <w:b/>
          <w:bCs/>
        </w:rPr>
        <w:t xml:space="preserve">post </w:t>
      </w:r>
      <w:r>
        <w:rPr>
          <w:rFonts w:asciiTheme="minorHAnsi" w:hAnsiTheme="minorHAnsi"/>
          <w:b/>
          <w:bCs/>
        </w:rPr>
        <w:t>natal</w:t>
      </w:r>
      <w:r w:rsidRPr="00853B67">
        <w:rPr>
          <w:b/>
        </w:rPr>
        <w:t>?</w:t>
      </w:r>
    </w:p>
    <w:p w14:paraId="51B81482" w14:textId="77777777" w:rsidR="00BA5A8A" w:rsidRDefault="00BA5A8A" w:rsidP="00BA5A8A">
      <w:pPr>
        <w:pStyle w:val="Sansinterligne"/>
        <w:rPr>
          <w:b/>
        </w:rPr>
      </w:pPr>
      <w:r>
        <w:t>Le post-partum est une période à risque, parfois de complications médicales et aussi d’autres complications liées aux bouleversements physiologiques et psychologiques en particulier lorsqu'il s'agit d'un premier enfant. Pour ces raisons, cette période mérite un suivi et une attention particulière.</w:t>
      </w:r>
    </w:p>
    <w:p w14:paraId="1DF79CF7" w14:textId="77777777" w:rsidR="00BA5A8A" w:rsidRDefault="00BA5A8A" w:rsidP="00BA5A8A">
      <w:pPr>
        <w:pStyle w:val="Sansinterligne"/>
      </w:pPr>
      <w:r>
        <w:t>Le suivi post natal p</w:t>
      </w:r>
      <w:r w:rsidRPr="00853B67">
        <w:t>ermet de rechercher,</w:t>
      </w:r>
      <w:r>
        <w:t xml:space="preserve"> de</w:t>
      </w:r>
      <w:r w:rsidRPr="00853B67">
        <w:t xml:space="preserve"> traiter  et/ou d’éviter les complications chez la mère et l’enfant.</w:t>
      </w:r>
      <w:r>
        <w:t xml:space="preserve"> Elle permet aussi d’adapter la contraception aux besoins et souhaits du couple. </w:t>
      </w:r>
    </w:p>
    <w:p w14:paraId="3F4D6C1F" w14:textId="77777777" w:rsidR="00BA5A8A" w:rsidRDefault="00BA5A8A" w:rsidP="00BA5A8A">
      <w:pPr>
        <w:pStyle w:val="Sansinterligne"/>
        <w:rPr>
          <w:rStyle w:val="lev"/>
          <w:u w:val="single"/>
        </w:rPr>
      </w:pPr>
    </w:p>
    <w:p w14:paraId="1839CA8A" w14:textId="77777777" w:rsidR="00BA5A8A" w:rsidRDefault="00BA5A8A" w:rsidP="00BA5A8A">
      <w:pPr>
        <w:pStyle w:val="Sansinterligne"/>
        <w:rPr>
          <w:b/>
          <w:lang w:val="fr-BE"/>
        </w:rPr>
      </w:pPr>
      <w:r>
        <w:rPr>
          <w:b/>
          <w:lang w:val="fr-BE"/>
        </w:rPr>
        <w:t xml:space="preserve">Rôles de </w:t>
      </w:r>
      <w:r w:rsidRPr="00853B67">
        <w:rPr>
          <w:b/>
          <w:lang w:val="fr-BE"/>
        </w:rPr>
        <w:t>l’ASC</w:t>
      </w:r>
      <w:r>
        <w:rPr>
          <w:b/>
          <w:lang w:val="fr-BE"/>
        </w:rPr>
        <w:t>.</w:t>
      </w:r>
    </w:p>
    <w:p w14:paraId="7C1BCB79" w14:textId="77777777" w:rsidR="00BA5A8A" w:rsidRPr="00BF0896" w:rsidRDefault="00BA5A8A" w:rsidP="00BA5A8A">
      <w:pPr>
        <w:pStyle w:val="Sansinterligne"/>
      </w:pPr>
      <w:r w:rsidRPr="00BF0896">
        <w:rPr>
          <w:rFonts w:asciiTheme="minorHAnsi" w:hAnsiTheme="minorHAnsi"/>
          <w:bCs/>
        </w:rPr>
        <w:t xml:space="preserve">L’ASC avec l’appui du relai communautaire doit : </w:t>
      </w:r>
      <w:r w:rsidRPr="00BF0896">
        <w:t xml:space="preserve"> </w:t>
      </w:r>
    </w:p>
    <w:p w14:paraId="5159DBC4" w14:textId="77777777" w:rsidR="00BA5A8A" w:rsidRPr="00853B67" w:rsidRDefault="00BA5A8A" w:rsidP="00AF079B">
      <w:pPr>
        <w:pStyle w:val="Sansinterligne"/>
        <w:numPr>
          <w:ilvl w:val="0"/>
          <w:numId w:val="58"/>
        </w:numPr>
      </w:pPr>
      <w:r w:rsidRPr="00853B67">
        <w:t>amener les mères à retourner avec leur enfant au centre de santé selon le calendrier de suivi après l’accouchement</w:t>
      </w:r>
      <w:r>
        <w:t> ;</w:t>
      </w:r>
    </w:p>
    <w:p w14:paraId="7F50BCF3" w14:textId="77777777" w:rsidR="00BA5A8A" w:rsidRPr="00853B67" w:rsidRDefault="00BA5A8A" w:rsidP="00AF079B">
      <w:pPr>
        <w:pStyle w:val="Sansinterligne"/>
        <w:numPr>
          <w:ilvl w:val="0"/>
          <w:numId w:val="58"/>
        </w:numPr>
      </w:pPr>
      <w:r w:rsidRPr="00853B67">
        <w:t>vérifier que la méthode contraceptive prescrite est bien suivie</w:t>
      </w:r>
      <w:r>
        <w:t> ;</w:t>
      </w:r>
    </w:p>
    <w:p w14:paraId="576DB2CF" w14:textId="77777777" w:rsidR="00BA5A8A" w:rsidRPr="00853B67" w:rsidRDefault="00BA5A8A" w:rsidP="00AF079B">
      <w:pPr>
        <w:pStyle w:val="Sansinterligne"/>
        <w:numPr>
          <w:ilvl w:val="0"/>
          <w:numId w:val="58"/>
        </w:numPr>
      </w:pPr>
      <w:r w:rsidRPr="00853B67">
        <w:t>s’assurer de la prise correcte des médicaments et de la vitamine A</w:t>
      </w:r>
      <w:r>
        <w:t> ;</w:t>
      </w:r>
    </w:p>
    <w:p w14:paraId="267184D8" w14:textId="77777777" w:rsidR="00BA5A8A" w:rsidRPr="00853B67" w:rsidRDefault="00BA5A8A" w:rsidP="00AF079B">
      <w:pPr>
        <w:pStyle w:val="Sansinterligne"/>
        <w:numPr>
          <w:ilvl w:val="0"/>
          <w:numId w:val="58"/>
        </w:numPr>
      </w:pPr>
      <w:r w:rsidRPr="00853B67">
        <w:t>donner des conseils sur l’allaitement exclusif</w:t>
      </w:r>
      <w:r>
        <w:t> ;</w:t>
      </w:r>
    </w:p>
    <w:p w14:paraId="6C021D8B" w14:textId="77777777" w:rsidR="00BA5A8A" w:rsidRPr="00853B67" w:rsidRDefault="00BA5A8A" w:rsidP="00AF079B">
      <w:pPr>
        <w:pStyle w:val="Sansinterligne"/>
        <w:numPr>
          <w:ilvl w:val="0"/>
          <w:numId w:val="58"/>
        </w:numPr>
      </w:pPr>
      <w:r w:rsidRPr="00853B67">
        <w:t>donner des conseils sur la vaccination de l’enfant</w:t>
      </w:r>
      <w:r>
        <w:t> ;</w:t>
      </w:r>
    </w:p>
    <w:p w14:paraId="28345DDA" w14:textId="77777777" w:rsidR="00BA5A8A" w:rsidRPr="00853B67" w:rsidRDefault="00BA5A8A" w:rsidP="00AF079B">
      <w:pPr>
        <w:pStyle w:val="Sansinterligne"/>
        <w:numPr>
          <w:ilvl w:val="0"/>
          <w:numId w:val="58"/>
        </w:numPr>
        <w:rPr>
          <w:b/>
          <w:bCs/>
          <w:u w:val="single"/>
        </w:rPr>
      </w:pPr>
      <w:r w:rsidRPr="00853B67">
        <w:t>assurer le suivi de l’accouchée</w:t>
      </w:r>
      <w:r>
        <w:t> ;</w:t>
      </w:r>
    </w:p>
    <w:p w14:paraId="7C012D83" w14:textId="77777777" w:rsidR="00BA5A8A" w:rsidRDefault="00BA5A8A" w:rsidP="00BA5A8A">
      <w:pPr>
        <w:tabs>
          <w:tab w:val="left" w:pos="1520"/>
        </w:tabs>
        <w:spacing w:after="0" w:line="240" w:lineRule="auto"/>
        <w:rPr>
          <w:rFonts w:asciiTheme="minorHAnsi" w:hAnsiTheme="minorHAnsi"/>
          <w:bCs/>
          <w:sz w:val="20"/>
          <w:szCs w:val="20"/>
        </w:rPr>
      </w:pPr>
    </w:p>
    <w:p w14:paraId="5ED2D259" w14:textId="77777777" w:rsidR="00BA5A8A" w:rsidRPr="00347967" w:rsidRDefault="00BA5A8A" w:rsidP="00BA5A8A">
      <w:pPr>
        <w:tabs>
          <w:tab w:val="left" w:pos="1077"/>
        </w:tabs>
        <w:rPr>
          <w:rFonts w:asciiTheme="minorHAnsi" w:hAnsiTheme="minorHAnsi"/>
          <w:b/>
          <w:i/>
          <w:sz w:val="20"/>
          <w:szCs w:val="20"/>
        </w:rPr>
      </w:pPr>
      <w:r w:rsidRPr="00347967">
        <w:rPr>
          <w:rFonts w:asciiTheme="minorHAnsi" w:hAnsiTheme="minorHAnsi"/>
          <w:b/>
          <w:i/>
          <w:sz w:val="20"/>
          <w:szCs w:val="20"/>
        </w:rPr>
        <w:t>Image 18 : signe de danger chez la mère en post natal</w:t>
      </w:r>
    </w:p>
    <w:p w14:paraId="58DC9631" w14:textId="77777777" w:rsidR="00BA5A8A" w:rsidRDefault="00BA5A8A" w:rsidP="00BA5A8A">
      <w:pPr>
        <w:tabs>
          <w:tab w:val="left" w:pos="1520"/>
        </w:tabs>
        <w:spacing w:after="0" w:line="240" w:lineRule="auto"/>
        <w:rPr>
          <w:rFonts w:asciiTheme="minorHAnsi" w:hAnsiTheme="minorHAnsi"/>
          <w:bCs/>
          <w:noProof/>
          <w:sz w:val="20"/>
          <w:szCs w:val="20"/>
        </w:rPr>
      </w:pPr>
    </w:p>
    <w:p w14:paraId="7ED5A886" w14:textId="77777777" w:rsidR="00BA5A8A" w:rsidRDefault="00BA5A8A" w:rsidP="00BA5A8A">
      <w:pPr>
        <w:tabs>
          <w:tab w:val="left" w:pos="1520"/>
        </w:tabs>
        <w:spacing w:after="0" w:line="240" w:lineRule="auto"/>
        <w:rPr>
          <w:rFonts w:asciiTheme="minorHAnsi" w:hAnsiTheme="minorHAnsi"/>
          <w:bCs/>
          <w:sz w:val="20"/>
          <w:szCs w:val="20"/>
        </w:rPr>
      </w:pPr>
      <w:r w:rsidRPr="00FA42C9">
        <w:rPr>
          <w:rFonts w:asciiTheme="minorHAnsi" w:hAnsiTheme="minorHAnsi"/>
          <w:bCs/>
          <w:noProof/>
          <w:sz w:val="20"/>
          <w:szCs w:val="20"/>
          <w:lang w:val="en-US" w:eastAsia="en-US"/>
        </w:rPr>
        <w:lastRenderedPageBreak/>
        <w:drawing>
          <wp:inline distT="0" distB="0" distL="0" distR="0" wp14:anchorId="142A943C" wp14:editId="72616AF9">
            <wp:extent cx="4833258" cy="6203053"/>
            <wp:effectExtent l="0" t="0" r="5715" b="7620"/>
            <wp:docPr id="25" name="Image 25" descr="G:\DOCUMENTS FORMATIONS ASC GUINEE  NOV  2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UMENTS FORMATIONS ASC GUINEE  NOV  2017\9.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9912" t="13707" r="9979" b="12190"/>
                    <a:stretch/>
                  </pic:blipFill>
                  <pic:spPr bwMode="auto">
                    <a:xfrm>
                      <a:off x="0" y="0"/>
                      <a:ext cx="4842755" cy="6215242"/>
                    </a:xfrm>
                    <a:prstGeom prst="rect">
                      <a:avLst/>
                    </a:prstGeom>
                    <a:noFill/>
                    <a:ln>
                      <a:noFill/>
                    </a:ln>
                    <a:extLst>
                      <a:ext uri="{53640926-AAD7-44D8-BBD7-CCE9431645EC}">
                        <a14:shadowObscured xmlns:a14="http://schemas.microsoft.com/office/drawing/2010/main"/>
                      </a:ext>
                    </a:extLst>
                  </pic:spPr>
                </pic:pic>
              </a:graphicData>
            </a:graphic>
          </wp:inline>
        </w:drawing>
      </w:r>
    </w:p>
    <w:p w14:paraId="65AF2A4B" w14:textId="77777777" w:rsidR="00BA5A8A" w:rsidRDefault="00BA5A8A" w:rsidP="00BA5A8A">
      <w:pPr>
        <w:tabs>
          <w:tab w:val="left" w:pos="1520"/>
        </w:tabs>
        <w:spacing w:after="0" w:line="240" w:lineRule="auto"/>
        <w:rPr>
          <w:rFonts w:asciiTheme="minorHAnsi" w:hAnsiTheme="minorHAnsi"/>
          <w:bCs/>
          <w:sz w:val="20"/>
          <w:szCs w:val="20"/>
        </w:rPr>
      </w:pPr>
    </w:p>
    <w:p w14:paraId="0BF664C7" w14:textId="77777777" w:rsidR="00BA5A8A" w:rsidRDefault="00BA5A8A" w:rsidP="00BA5A8A">
      <w:pPr>
        <w:tabs>
          <w:tab w:val="left" w:pos="1520"/>
        </w:tabs>
        <w:spacing w:after="0" w:line="240" w:lineRule="auto"/>
        <w:rPr>
          <w:rFonts w:asciiTheme="minorHAnsi" w:hAnsiTheme="minorHAnsi"/>
          <w:bCs/>
          <w:sz w:val="20"/>
          <w:szCs w:val="20"/>
        </w:rPr>
      </w:pPr>
    </w:p>
    <w:p w14:paraId="0684DE7E" w14:textId="77777777" w:rsidR="00BA5A8A" w:rsidRDefault="00BA5A8A" w:rsidP="00BA5A8A">
      <w:pPr>
        <w:tabs>
          <w:tab w:val="left" w:pos="1520"/>
        </w:tabs>
        <w:spacing w:after="0" w:line="240" w:lineRule="auto"/>
        <w:rPr>
          <w:rFonts w:asciiTheme="minorHAnsi" w:hAnsiTheme="minorHAnsi"/>
          <w:bCs/>
          <w:sz w:val="20"/>
          <w:szCs w:val="20"/>
        </w:rPr>
      </w:pPr>
    </w:p>
    <w:p w14:paraId="32584418" w14:textId="77777777" w:rsidR="00BA5A8A" w:rsidRDefault="00BA5A8A" w:rsidP="00BA5A8A">
      <w:pPr>
        <w:tabs>
          <w:tab w:val="left" w:pos="1520"/>
        </w:tabs>
        <w:spacing w:after="0" w:line="240" w:lineRule="auto"/>
        <w:rPr>
          <w:rFonts w:asciiTheme="minorHAnsi" w:hAnsiTheme="minorHAnsi"/>
          <w:bCs/>
          <w:sz w:val="20"/>
          <w:szCs w:val="20"/>
        </w:rPr>
      </w:pPr>
    </w:p>
    <w:p w14:paraId="7F3908A8" w14:textId="77777777" w:rsidR="00BA5A8A" w:rsidRDefault="00BA5A8A" w:rsidP="00BA5A8A">
      <w:pPr>
        <w:tabs>
          <w:tab w:val="left" w:pos="1520"/>
        </w:tabs>
        <w:spacing w:after="0" w:line="240" w:lineRule="auto"/>
        <w:rPr>
          <w:rFonts w:asciiTheme="minorHAnsi" w:hAnsiTheme="minorHAnsi"/>
          <w:bCs/>
          <w:sz w:val="20"/>
          <w:szCs w:val="20"/>
        </w:rPr>
      </w:pPr>
    </w:p>
    <w:p w14:paraId="4A0E2139" w14:textId="77777777" w:rsidR="00BA5A8A" w:rsidRDefault="00BA5A8A" w:rsidP="00BA5A8A">
      <w:pPr>
        <w:tabs>
          <w:tab w:val="left" w:pos="1520"/>
        </w:tabs>
        <w:spacing w:after="0" w:line="240" w:lineRule="auto"/>
        <w:rPr>
          <w:rFonts w:asciiTheme="minorHAnsi" w:hAnsiTheme="minorHAnsi"/>
          <w:bCs/>
          <w:sz w:val="20"/>
          <w:szCs w:val="20"/>
        </w:rPr>
      </w:pPr>
    </w:p>
    <w:p w14:paraId="1B1D5BDB" w14:textId="77777777" w:rsidR="00BA5A8A" w:rsidRDefault="00BA5A8A" w:rsidP="00BA5A8A">
      <w:pPr>
        <w:tabs>
          <w:tab w:val="left" w:pos="1520"/>
        </w:tabs>
        <w:spacing w:after="0" w:line="240" w:lineRule="auto"/>
        <w:rPr>
          <w:rFonts w:asciiTheme="minorHAnsi" w:hAnsiTheme="minorHAnsi"/>
          <w:bCs/>
          <w:sz w:val="20"/>
          <w:szCs w:val="20"/>
        </w:rPr>
      </w:pPr>
    </w:p>
    <w:p w14:paraId="5059935C" w14:textId="77777777" w:rsidR="00BA5A8A" w:rsidRDefault="00BA5A8A" w:rsidP="00BA5A8A">
      <w:pPr>
        <w:tabs>
          <w:tab w:val="left" w:pos="1520"/>
        </w:tabs>
        <w:spacing w:after="0" w:line="240" w:lineRule="auto"/>
        <w:rPr>
          <w:rFonts w:asciiTheme="minorHAnsi" w:hAnsiTheme="minorHAnsi"/>
          <w:bCs/>
          <w:sz w:val="20"/>
          <w:szCs w:val="20"/>
        </w:rPr>
      </w:pPr>
    </w:p>
    <w:p w14:paraId="1777101C" w14:textId="77777777" w:rsidR="00BA5A8A" w:rsidRDefault="00BA5A8A" w:rsidP="00BA5A8A">
      <w:pPr>
        <w:tabs>
          <w:tab w:val="left" w:pos="1520"/>
        </w:tabs>
        <w:spacing w:after="0" w:line="240" w:lineRule="auto"/>
        <w:rPr>
          <w:rFonts w:asciiTheme="minorHAnsi" w:hAnsiTheme="minorHAnsi"/>
          <w:bCs/>
          <w:sz w:val="20"/>
          <w:szCs w:val="20"/>
        </w:rPr>
      </w:pPr>
    </w:p>
    <w:p w14:paraId="4DB1B3EC" w14:textId="77777777" w:rsidR="00BA5A8A" w:rsidRDefault="00BA5A8A" w:rsidP="00BA5A8A">
      <w:pPr>
        <w:tabs>
          <w:tab w:val="left" w:pos="1520"/>
        </w:tabs>
        <w:spacing w:after="0" w:line="240" w:lineRule="auto"/>
        <w:rPr>
          <w:rFonts w:asciiTheme="minorHAnsi" w:hAnsiTheme="minorHAnsi"/>
          <w:bCs/>
          <w:sz w:val="20"/>
          <w:szCs w:val="20"/>
        </w:rPr>
      </w:pPr>
    </w:p>
    <w:p w14:paraId="355055F4" w14:textId="77777777" w:rsidR="00BA5A8A" w:rsidRDefault="00BA5A8A" w:rsidP="00BA5A8A">
      <w:pPr>
        <w:tabs>
          <w:tab w:val="left" w:pos="1520"/>
        </w:tabs>
        <w:spacing w:after="0" w:line="240" w:lineRule="auto"/>
        <w:rPr>
          <w:rFonts w:asciiTheme="minorHAnsi" w:hAnsiTheme="minorHAnsi"/>
          <w:bCs/>
          <w:sz w:val="20"/>
          <w:szCs w:val="20"/>
        </w:rPr>
      </w:pPr>
    </w:p>
    <w:p w14:paraId="1E51BAFC" w14:textId="77777777" w:rsidR="009D09EB" w:rsidRDefault="009D09EB" w:rsidP="00BA5A8A">
      <w:pPr>
        <w:tabs>
          <w:tab w:val="left" w:pos="1520"/>
        </w:tabs>
        <w:spacing w:after="0" w:line="240" w:lineRule="auto"/>
        <w:rPr>
          <w:rFonts w:asciiTheme="minorHAnsi" w:hAnsiTheme="minorHAnsi"/>
          <w:bCs/>
          <w:sz w:val="20"/>
          <w:szCs w:val="20"/>
        </w:rPr>
      </w:pPr>
    </w:p>
    <w:p w14:paraId="407F1802" w14:textId="77777777" w:rsidR="009D09EB" w:rsidRDefault="009D09EB" w:rsidP="00BA5A8A">
      <w:pPr>
        <w:tabs>
          <w:tab w:val="left" w:pos="1520"/>
        </w:tabs>
        <w:spacing w:after="0" w:line="240" w:lineRule="auto"/>
        <w:rPr>
          <w:rFonts w:asciiTheme="minorHAnsi" w:hAnsiTheme="minorHAnsi"/>
          <w:bCs/>
          <w:sz w:val="20"/>
          <w:szCs w:val="20"/>
        </w:rPr>
      </w:pPr>
    </w:p>
    <w:p w14:paraId="66C8E2FC" w14:textId="77777777" w:rsidR="009D09EB" w:rsidRDefault="009D09EB" w:rsidP="00BA5A8A">
      <w:pPr>
        <w:tabs>
          <w:tab w:val="left" w:pos="1520"/>
        </w:tabs>
        <w:spacing w:after="0" w:line="240" w:lineRule="auto"/>
        <w:rPr>
          <w:rFonts w:asciiTheme="minorHAnsi" w:hAnsiTheme="minorHAnsi"/>
          <w:bCs/>
          <w:sz w:val="20"/>
          <w:szCs w:val="20"/>
        </w:rPr>
      </w:pPr>
    </w:p>
    <w:p w14:paraId="43B8CAB8" w14:textId="77777777" w:rsidR="009D09EB" w:rsidRDefault="009D09EB" w:rsidP="00BA5A8A">
      <w:pPr>
        <w:tabs>
          <w:tab w:val="left" w:pos="1520"/>
        </w:tabs>
        <w:spacing w:after="0" w:line="240" w:lineRule="auto"/>
        <w:rPr>
          <w:rFonts w:asciiTheme="minorHAnsi" w:hAnsiTheme="minorHAnsi"/>
          <w:bCs/>
          <w:sz w:val="20"/>
          <w:szCs w:val="20"/>
        </w:rPr>
      </w:pPr>
    </w:p>
    <w:p w14:paraId="2345C146" w14:textId="77777777" w:rsidR="009D09EB" w:rsidRDefault="009D09EB" w:rsidP="00BA5A8A">
      <w:pPr>
        <w:tabs>
          <w:tab w:val="left" w:pos="1520"/>
        </w:tabs>
        <w:spacing w:after="0" w:line="240" w:lineRule="auto"/>
        <w:rPr>
          <w:rFonts w:asciiTheme="minorHAnsi" w:hAnsiTheme="minorHAnsi"/>
          <w:bCs/>
          <w:sz w:val="20"/>
          <w:szCs w:val="20"/>
        </w:rPr>
      </w:pPr>
    </w:p>
    <w:p w14:paraId="65FE36B9" w14:textId="77777777" w:rsidR="00BA5A8A" w:rsidRDefault="00BA5A8A" w:rsidP="00BA5A8A">
      <w:pPr>
        <w:tabs>
          <w:tab w:val="left" w:pos="1520"/>
        </w:tabs>
        <w:spacing w:after="0" w:line="240" w:lineRule="auto"/>
        <w:rPr>
          <w:rFonts w:asciiTheme="minorHAnsi" w:hAnsiTheme="minorHAnsi"/>
          <w:bCs/>
          <w:sz w:val="20"/>
          <w:szCs w:val="20"/>
        </w:rPr>
      </w:pPr>
    </w:p>
    <w:p w14:paraId="6486432D" w14:textId="77777777" w:rsidR="00BA5A8A" w:rsidRDefault="00BA5A8A" w:rsidP="00BA5A8A">
      <w:pPr>
        <w:tabs>
          <w:tab w:val="left" w:pos="1520"/>
        </w:tabs>
        <w:spacing w:after="0" w:line="240" w:lineRule="auto"/>
        <w:rPr>
          <w:rFonts w:asciiTheme="minorHAnsi" w:hAnsiTheme="minorHAnsi"/>
          <w:bCs/>
          <w:sz w:val="20"/>
          <w:szCs w:val="20"/>
        </w:rPr>
      </w:pPr>
    </w:p>
    <w:p w14:paraId="264D7F3B" w14:textId="77777777" w:rsidR="009D09EB" w:rsidRDefault="009D09EB" w:rsidP="009D09EB">
      <w:pPr>
        <w:spacing w:after="0" w:line="240" w:lineRule="auto"/>
        <w:outlineLvl w:val="1"/>
        <w:rPr>
          <w:rFonts w:asciiTheme="minorHAnsi" w:hAnsiTheme="minorHAnsi"/>
          <w:bCs/>
          <w:sz w:val="20"/>
          <w:szCs w:val="20"/>
        </w:rPr>
      </w:pPr>
    </w:p>
    <w:p w14:paraId="67EB04D6" w14:textId="7750B5A8" w:rsidR="00BA5A8A" w:rsidRPr="009D09EB" w:rsidRDefault="00BA5A8A" w:rsidP="004336F9">
      <w:pPr>
        <w:pStyle w:val="Titre3"/>
        <w:numPr>
          <w:ilvl w:val="2"/>
          <w:numId w:val="170"/>
        </w:numPr>
        <w:rPr>
          <w:rStyle w:val="lev"/>
          <w:bCs/>
          <w:u w:val="single"/>
        </w:rPr>
      </w:pPr>
      <w:bookmarkStart w:id="13" w:name="_Toc512518020"/>
      <w:r w:rsidRPr="009D09EB">
        <w:rPr>
          <w:rStyle w:val="lev"/>
          <w:bCs/>
          <w:u w:val="single"/>
        </w:rPr>
        <w:t>PLANIFICATION FAMILIALE (PF)</w:t>
      </w:r>
      <w:bookmarkEnd w:id="13"/>
    </w:p>
    <w:p w14:paraId="3E2561E8" w14:textId="77777777" w:rsidR="00BA5A8A" w:rsidRDefault="00BA5A8A" w:rsidP="00BA5A8A">
      <w:pPr>
        <w:tabs>
          <w:tab w:val="left" w:pos="1520"/>
        </w:tabs>
        <w:spacing w:after="0" w:line="240" w:lineRule="auto"/>
        <w:rPr>
          <w:rFonts w:asciiTheme="minorHAnsi" w:hAnsiTheme="minorHAnsi"/>
          <w:b/>
          <w:bCs/>
        </w:rPr>
      </w:pPr>
    </w:p>
    <w:p w14:paraId="3B29C4CB" w14:textId="77777777" w:rsidR="00BA5A8A" w:rsidRPr="00280440" w:rsidRDefault="00BA5A8A" w:rsidP="00BA5A8A">
      <w:pPr>
        <w:tabs>
          <w:tab w:val="left" w:pos="1520"/>
        </w:tabs>
        <w:spacing w:after="0" w:line="240" w:lineRule="auto"/>
        <w:rPr>
          <w:rFonts w:asciiTheme="minorHAnsi" w:hAnsiTheme="minorHAnsi"/>
          <w:b/>
          <w:bCs/>
        </w:rPr>
      </w:pPr>
      <w:r w:rsidRPr="00280440">
        <w:rPr>
          <w:rFonts w:asciiTheme="minorHAnsi" w:hAnsiTheme="minorHAnsi"/>
          <w:b/>
          <w:bCs/>
        </w:rPr>
        <w:t>Qu’est-ce que la planification familiale ?</w:t>
      </w:r>
    </w:p>
    <w:p w14:paraId="4C6F6C79" w14:textId="77777777" w:rsidR="00BA5A8A" w:rsidRPr="00280440" w:rsidRDefault="00BA5A8A" w:rsidP="00BA5A8A">
      <w:pPr>
        <w:rPr>
          <w:rFonts w:asciiTheme="minorHAnsi" w:hAnsiTheme="minorHAnsi"/>
        </w:rPr>
      </w:pPr>
      <w:r w:rsidRPr="00280440">
        <w:rPr>
          <w:rFonts w:asciiTheme="minorHAnsi" w:hAnsiTheme="minorHAnsi"/>
        </w:rPr>
        <w:t>«La planification familiale est l’ensemble des moyens permettant à une personne ou à un couple d’éviter les grossesses non désirées et de se protéger contre les infections sexuellement transmissibles (y compris le SIDA). Elle lutte contre la stérilité».</w:t>
      </w:r>
      <w:r w:rsidRPr="00280440">
        <w:rPr>
          <w:rFonts w:asciiTheme="minorHAnsi" w:hAnsiTheme="minorHAnsi"/>
        </w:rPr>
        <w:br/>
        <w:t>NB : Insister sur l’espacement des naissances et non limitation des naissances</w:t>
      </w:r>
      <w:r w:rsidRPr="00280440">
        <w:rPr>
          <w:rFonts w:asciiTheme="minorHAnsi" w:hAnsiTheme="minorHAnsi"/>
          <w:i/>
        </w:rPr>
        <w:t>.</w:t>
      </w:r>
    </w:p>
    <w:p w14:paraId="69A137CB" w14:textId="77777777" w:rsidR="00BA5A8A" w:rsidRPr="00280440" w:rsidRDefault="00BA5A8A" w:rsidP="00BA5A8A">
      <w:pPr>
        <w:pStyle w:val="Sansinterligne"/>
        <w:rPr>
          <w:rFonts w:asciiTheme="minorHAnsi" w:hAnsiTheme="minorHAnsi"/>
          <w:b/>
        </w:rPr>
      </w:pPr>
      <w:r w:rsidRPr="00280440">
        <w:rPr>
          <w:rFonts w:asciiTheme="minorHAnsi" w:hAnsiTheme="minorHAnsi"/>
          <w:b/>
        </w:rPr>
        <w:t>Avantages de la PF</w:t>
      </w:r>
      <w:r>
        <w:rPr>
          <w:rFonts w:asciiTheme="minorHAnsi" w:hAnsiTheme="minorHAnsi"/>
          <w:b/>
        </w:rPr>
        <w:t> :</w:t>
      </w:r>
    </w:p>
    <w:p w14:paraId="68E65EC7" w14:textId="77777777" w:rsidR="00BA5A8A" w:rsidRPr="00280440" w:rsidRDefault="00BA5A8A" w:rsidP="00AF079B">
      <w:pPr>
        <w:pStyle w:val="Sansinterligne"/>
        <w:numPr>
          <w:ilvl w:val="0"/>
          <w:numId w:val="58"/>
        </w:numPr>
        <w:rPr>
          <w:rFonts w:asciiTheme="minorHAnsi" w:hAnsiTheme="minorHAnsi"/>
        </w:rPr>
      </w:pPr>
      <w:r w:rsidRPr="00280440">
        <w:rPr>
          <w:rFonts w:asciiTheme="minorHAnsi" w:hAnsiTheme="minorHAnsi"/>
        </w:rPr>
        <w:t>Bénéficiaire : mère et femme, enfant, couple et famille, communauté et nation</w:t>
      </w:r>
    </w:p>
    <w:p w14:paraId="68CEF80B" w14:textId="77777777" w:rsidR="00BA5A8A" w:rsidRPr="00280440" w:rsidRDefault="00BA5A8A" w:rsidP="00AF079B">
      <w:pPr>
        <w:pStyle w:val="Sansinterligne"/>
        <w:numPr>
          <w:ilvl w:val="0"/>
          <w:numId w:val="58"/>
        </w:numPr>
        <w:rPr>
          <w:rFonts w:asciiTheme="minorHAnsi" w:hAnsiTheme="minorHAnsi"/>
        </w:rPr>
      </w:pPr>
      <w:r w:rsidRPr="00280440">
        <w:rPr>
          <w:rFonts w:asciiTheme="minorHAnsi" w:hAnsiTheme="minorHAnsi"/>
        </w:rPr>
        <w:t>Enfant : meilleure santé</w:t>
      </w:r>
      <w:r>
        <w:rPr>
          <w:rFonts w:asciiTheme="minorHAnsi" w:hAnsiTheme="minorHAnsi"/>
        </w:rPr>
        <w:t>,</w:t>
      </w:r>
      <w:r w:rsidRPr="00280440">
        <w:rPr>
          <w:rFonts w:asciiTheme="minorHAnsi" w:hAnsiTheme="minorHAnsi"/>
        </w:rPr>
        <w:t xml:space="preserve"> équilibre affectif etc.</w:t>
      </w:r>
      <w:r>
        <w:rPr>
          <w:rFonts w:asciiTheme="minorHAnsi" w:hAnsiTheme="minorHAnsi"/>
        </w:rPr>
        <w:t> ;</w:t>
      </w:r>
    </w:p>
    <w:p w14:paraId="670EB295" w14:textId="77777777" w:rsidR="00BA5A8A" w:rsidRPr="00280440" w:rsidRDefault="00BA5A8A" w:rsidP="00AF079B">
      <w:pPr>
        <w:pStyle w:val="Sansinterligne"/>
        <w:numPr>
          <w:ilvl w:val="0"/>
          <w:numId w:val="58"/>
        </w:numPr>
        <w:rPr>
          <w:rFonts w:asciiTheme="minorHAnsi" w:hAnsiTheme="minorHAnsi"/>
        </w:rPr>
      </w:pPr>
      <w:r w:rsidRPr="00280440">
        <w:rPr>
          <w:rFonts w:asciiTheme="minorHAnsi" w:hAnsiTheme="minorHAnsi"/>
        </w:rPr>
        <w:t>Mère : amélioration de la santé, réduction décès liés aux grossesses, autres activités génératrice</w:t>
      </w:r>
      <w:r>
        <w:rPr>
          <w:rFonts w:asciiTheme="minorHAnsi" w:hAnsiTheme="minorHAnsi"/>
        </w:rPr>
        <w:t>s de revenue etc. ;</w:t>
      </w:r>
    </w:p>
    <w:p w14:paraId="39E5F03F" w14:textId="77777777" w:rsidR="00BA5A8A" w:rsidRPr="00280440" w:rsidRDefault="00BA5A8A" w:rsidP="00AF079B">
      <w:pPr>
        <w:pStyle w:val="Sansinterligne"/>
        <w:numPr>
          <w:ilvl w:val="0"/>
          <w:numId w:val="58"/>
        </w:numPr>
        <w:rPr>
          <w:rFonts w:asciiTheme="minorHAnsi" w:hAnsiTheme="minorHAnsi"/>
        </w:rPr>
      </w:pPr>
      <w:r w:rsidRPr="00280440">
        <w:rPr>
          <w:rFonts w:asciiTheme="minorHAnsi" w:hAnsiTheme="minorHAnsi"/>
        </w:rPr>
        <w:t>Père : bien être de la famille, diminution des dépenses familiales</w:t>
      </w:r>
      <w:r>
        <w:rPr>
          <w:rFonts w:asciiTheme="minorHAnsi" w:hAnsiTheme="minorHAnsi"/>
        </w:rPr>
        <w:t> ;</w:t>
      </w:r>
    </w:p>
    <w:p w14:paraId="453E6CDD" w14:textId="77777777" w:rsidR="00BA5A8A" w:rsidRPr="00280440" w:rsidRDefault="00BA5A8A" w:rsidP="00AF079B">
      <w:pPr>
        <w:pStyle w:val="Sansinterligne"/>
        <w:numPr>
          <w:ilvl w:val="0"/>
          <w:numId w:val="58"/>
        </w:numPr>
        <w:rPr>
          <w:rFonts w:asciiTheme="minorHAnsi" w:hAnsiTheme="minorHAnsi"/>
        </w:rPr>
      </w:pPr>
      <w:r w:rsidRPr="00280440">
        <w:rPr>
          <w:rFonts w:asciiTheme="minorHAnsi" w:hAnsiTheme="minorHAnsi"/>
        </w:rPr>
        <w:t>Famille : satisfaction des besoins, meilleure éducation des enfants, diminution des dépenses familiales etc.</w:t>
      </w:r>
      <w:r>
        <w:rPr>
          <w:rFonts w:asciiTheme="minorHAnsi" w:hAnsiTheme="minorHAnsi"/>
        </w:rPr>
        <w:t> ;</w:t>
      </w:r>
    </w:p>
    <w:p w14:paraId="06E33B2C" w14:textId="77777777" w:rsidR="00BA5A8A" w:rsidRPr="00280440" w:rsidRDefault="00BA5A8A" w:rsidP="00AF079B">
      <w:pPr>
        <w:pStyle w:val="Sansinterligne"/>
        <w:numPr>
          <w:ilvl w:val="0"/>
          <w:numId w:val="58"/>
        </w:numPr>
        <w:rPr>
          <w:rFonts w:asciiTheme="minorHAnsi" w:hAnsiTheme="minorHAnsi"/>
        </w:rPr>
      </w:pPr>
      <w:r w:rsidRPr="00280440">
        <w:rPr>
          <w:rFonts w:asciiTheme="minorHAnsi" w:hAnsiTheme="minorHAnsi"/>
        </w:rPr>
        <w:t>Société : réduction de la mortalité maternelle et infantile, ad</w:t>
      </w:r>
      <w:r>
        <w:rPr>
          <w:rFonts w:asciiTheme="minorHAnsi" w:hAnsiTheme="minorHAnsi"/>
        </w:rPr>
        <w:t>équation démographique/économie ;</w:t>
      </w:r>
      <w:r w:rsidRPr="00280440">
        <w:rPr>
          <w:rFonts w:asciiTheme="minorHAnsi" w:hAnsiTheme="minorHAnsi"/>
        </w:rPr>
        <w:t xml:space="preserve"> responsabilisation dans le cadre de la sexualité, la fécondité et la famille</w:t>
      </w:r>
      <w:r>
        <w:rPr>
          <w:rFonts w:asciiTheme="minorHAnsi" w:hAnsiTheme="minorHAnsi"/>
        </w:rPr>
        <w:t>.</w:t>
      </w:r>
    </w:p>
    <w:p w14:paraId="5661B524" w14:textId="77777777" w:rsidR="00BA5A8A" w:rsidRPr="00280440" w:rsidRDefault="00BA5A8A" w:rsidP="00BA5A8A">
      <w:pPr>
        <w:pStyle w:val="Sansinterligne"/>
        <w:rPr>
          <w:rFonts w:asciiTheme="minorHAnsi" w:hAnsiTheme="minorHAnsi"/>
        </w:rPr>
      </w:pPr>
    </w:p>
    <w:p w14:paraId="7D6EFBB8" w14:textId="77777777" w:rsidR="00BA5A8A" w:rsidRPr="00280440" w:rsidRDefault="00BA5A8A" w:rsidP="00BA5A8A">
      <w:pPr>
        <w:pStyle w:val="Sansinterligne"/>
        <w:rPr>
          <w:rFonts w:asciiTheme="minorHAnsi" w:hAnsiTheme="minorHAnsi"/>
          <w:b/>
        </w:rPr>
      </w:pPr>
      <w:r w:rsidRPr="00280440">
        <w:rPr>
          <w:rFonts w:asciiTheme="minorHAnsi" w:hAnsiTheme="minorHAnsi"/>
          <w:b/>
        </w:rPr>
        <w:t>Obstacles de la PF</w:t>
      </w:r>
    </w:p>
    <w:p w14:paraId="25BBB34A" w14:textId="77777777" w:rsidR="00BA5A8A" w:rsidRPr="00B43288" w:rsidRDefault="00BA5A8A" w:rsidP="00AF079B">
      <w:pPr>
        <w:pStyle w:val="Sansinterligne"/>
        <w:numPr>
          <w:ilvl w:val="0"/>
          <w:numId w:val="59"/>
        </w:numPr>
        <w:jc w:val="both"/>
        <w:rPr>
          <w:rStyle w:val="SansinterligneCar"/>
          <w:rFonts w:ascii="Times New Roman" w:hAnsi="Times New Roman"/>
          <w:sz w:val="24"/>
          <w:szCs w:val="24"/>
        </w:rPr>
      </w:pPr>
      <w:r w:rsidRPr="00B43288">
        <w:rPr>
          <w:rStyle w:val="SansinterligneCar"/>
          <w:rFonts w:ascii="Times New Roman" w:hAnsi="Times New Roman"/>
          <w:sz w:val="24"/>
          <w:szCs w:val="24"/>
        </w:rPr>
        <w:t>Coutumes</w:t>
      </w:r>
    </w:p>
    <w:p w14:paraId="2CD9D1A9" w14:textId="77777777" w:rsidR="00BA5A8A" w:rsidRPr="00B43288" w:rsidRDefault="00BA5A8A" w:rsidP="00AF079B">
      <w:pPr>
        <w:pStyle w:val="Sansinterligne"/>
        <w:numPr>
          <w:ilvl w:val="0"/>
          <w:numId w:val="59"/>
        </w:numPr>
        <w:jc w:val="both"/>
        <w:rPr>
          <w:rStyle w:val="SansinterligneCar"/>
          <w:rFonts w:ascii="Times New Roman" w:hAnsi="Times New Roman"/>
          <w:sz w:val="24"/>
          <w:szCs w:val="24"/>
        </w:rPr>
      </w:pPr>
      <w:r w:rsidRPr="00B43288">
        <w:rPr>
          <w:rStyle w:val="SansinterligneCar"/>
          <w:rFonts w:ascii="Times New Roman" w:hAnsi="Times New Roman"/>
          <w:sz w:val="24"/>
          <w:szCs w:val="24"/>
        </w:rPr>
        <w:t>Religion</w:t>
      </w:r>
    </w:p>
    <w:p w14:paraId="3B4D0794" w14:textId="77777777" w:rsidR="00BA5A8A" w:rsidRPr="00B43288" w:rsidRDefault="00BA5A8A" w:rsidP="00AF079B">
      <w:pPr>
        <w:pStyle w:val="Sansinterligne"/>
        <w:numPr>
          <w:ilvl w:val="0"/>
          <w:numId w:val="59"/>
        </w:numPr>
        <w:jc w:val="both"/>
        <w:rPr>
          <w:rStyle w:val="SansinterligneCar"/>
          <w:rFonts w:ascii="Times New Roman" w:hAnsi="Times New Roman"/>
          <w:sz w:val="24"/>
          <w:szCs w:val="24"/>
        </w:rPr>
      </w:pPr>
      <w:r w:rsidRPr="00B43288">
        <w:rPr>
          <w:rStyle w:val="SansinterligneCar"/>
          <w:rFonts w:ascii="Times New Roman" w:hAnsi="Times New Roman"/>
          <w:sz w:val="24"/>
          <w:szCs w:val="24"/>
        </w:rPr>
        <w:t xml:space="preserve">Disponibilité </w:t>
      </w:r>
    </w:p>
    <w:p w14:paraId="152881AC" w14:textId="77777777" w:rsidR="00BA5A8A" w:rsidRPr="00B43288" w:rsidRDefault="00BA5A8A" w:rsidP="00AF079B">
      <w:pPr>
        <w:pStyle w:val="Sansinterligne"/>
        <w:numPr>
          <w:ilvl w:val="0"/>
          <w:numId w:val="59"/>
        </w:numPr>
        <w:jc w:val="both"/>
        <w:rPr>
          <w:rStyle w:val="SansinterligneCar"/>
          <w:rFonts w:ascii="Times New Roman" w:hAnsi="Times New Roman"/>
          <w:sz w:val="24"/>
          <w:szCs w:val="24"/>
        </w:rPr>
      </w:pPr>
      <w:r w:rsidRPr="00B43288">
        <w:rPr>
          <w:rStyle w:val="SansinterligneCar"/>
          <w:rFonts w:ascii="Times New Roman" w:hAnsi="Times New Roman"/>
          <w:sz w:val="24"/>
          <w:szCs w:val="24"/>
        </w:rPr>
        <w:t>Acceptabilité</w:t>
      </w:r>
    </w:p>
    <w:p w14:paraId="4E037335" w14:textId="77777777" w:rsidR="00BA5A8A" w:rsidRPr="00B43288" w:rsidRDefault="00BA5A8A" w:rsidP="00AF079B">
      <w:pPr>
        <w:pStyle w:val="Sansinterligne"/>
        <w:numPr>
          <w:ilvl w:val="0"/>
          <w:numId w:val="59"/>
        </w:numPr>
        <w:jc w:val="both"/>
        <w:rPr>
          <w:rFonts w:ascii="Times New Roman" w:hAnsi="Times New Roman"/>
          <w:sz w:val="24"/>
          <w:szCs w:val="24"/>
        </w:rPr>
      </w:pPr>
      <w:r w:rsidRPr="00B43288">
        <w:rPr>
          <w:rStyle w:val="SansinterligneCar"/>
          <w:rFonts w:ascii="Times New Roman" w:hAnsi="Times New Roman"/>
          <w:sz w:val="24"/>
          <w:szCs w:val="24"/>
        </w:rPr>
        <w:t>Rumeurs</w:t>
      </w:r>
    </w:p>
    <w:p w14:paraId="75679C48" w14:textId="77777777" w:rsidR="00BA5A8A" w:rsidRPr="00280440" w:rsidRDefault="00BA5A8A" w:rsidP="00BA5A8A">
      <w:pPr>
        <w:pStyle w:val="NormalWeb"/>
        <w:spacing w:before="0" w:beforeAutospacing="0" w:after="0" w:afterAutospacing="0"/>
        <w:ind w:left="965" w:hanging="965"/>
        <w:rPr>
          <w:rFonts w:asciiTheme="minorHAnsi" w:hAnsiTheme="minorHAnsi"/>
          <w:b/>
          <w:bCs/>
          <w:sz w:val="22"/>
          <w:szCs w:val="22"/>
        </w:rPr>
      </w:pPr>
    </w:p>
    <w:p w14:paraId="22E362CE" w14:textId="77777777" w:rsidR="00BA5A8A" w:rsidRPr="00280440" w:rsidRDefault="00BA5A8A" w:rsidP="00BA5A8A">
      <w:pPr>
        <w:pStyle w:val="Sansinterligne"/>
        <w:rPr>
          <w:rFonts w:asciiTheme="minorHAnsi" w:hAnsiTheme="minorHAnsi"/>
          <w:b/>
          <w:lang w:val="fr-BE"/>
        </w:rPr>
      </w:pPr>
      <w:r w:rsidRPr="00280440">
        <w:rPr>
          <w:rFonts w:asciiTheme="minorHAnsi" w:hAnsiTheme="minorHAnsi"/>
          <w:b/>
        </w:rPr>
        <w:t>Q</w:t>
      </w:r>
      <w:r w:rsidRPr="00280440">
        <w:rPr>
          <w:rFonts w:asciiTheme="minorHAnsi" w:hAnsiTheme="minorHAnsi"/>
          <w:b/>
          <w:lang w:val="fr-BE"/>
        </w:rPr>
        <w:t>uelles sont les différentes méthodes contraceptives disponibles au niveau de l´ASC?</w:t>
      </w:r>
    </w:p>
    <w:p w14:paraId="08523B00" w14:textId="77777777" w:rsidR="00BA5A8A" w:rsidRPr="00280440" w:rsidRDefault="00BA5A8A" w:rsidP="00976967">
      <w:pPr>
        <w:pStyle w:val="Sansinterligne"/>
        <w:numPr>
          <w:ilvl w:val="0"/>
          <w:numId w:val="83"/>
        </w:numPr>
        <w:rPr>
          <w:rFonts w:asciiTheme="minorHAnsi" w:hAnsiTheme="minorHAnsi" w:cs="Tahoma"/>
        </w:rPr>
      </w:pPr>
      <w:r w:rsidRPr="00280440">
        <w:rPr>
          <w:rFonts w:asciiTheme="minorHAnsi" w:hAnsiTheme="minorHAnsi" w:cs="Tahoma"/>
        </w:rPr>
        <w:t>les condoms</w:t>
      </w:r>
      <w:r>
        <w:rPr>
          <w:rFonts w:asciiTheme="minorHAnsi" w:hAnsiTheme="minorHAnsi" w:cs="Tahoma"/>
        </w:rPr>
        <w:t> ;</w:t>
      </w:r>
      <w:r w:rsidRPr="00280440">
        <w:rPr>
          <w:rFonts w:asciiTheme="minorHAnsi" w:hAnsiTheme="minorHAnsi" w:cs="Tahoma"/>
        </w:rPr>
        <w:t xml:space="preserve"> </w:t>
      </w:r>
    </w:p>
    <w:p w14:paraId="55AE3163" w14:textId="77777777" w:rsidR="00BA5A8A" w:rsidRPr="00280440" w:rsidRDefault="00BA5A8A" w:rsidP="00976967">
      <w:pPr>
        <w:pStyle w:val="Sansinterligne"/>
        <w:numPr>
          <w:ilvl w:val="0"/>
          <w:numId w:val="83"/>
        </w:numPr>
        <w:rPr>
          <w:rFonts w:asciiTheme="minorHAnsi" w:hAnsiTheme="minorHAnsi" w:cs="Tahoma"/>
        </w:rPr>
      </w:pPr>
      <w:r w:rsidRPr="00280440">
        <w:rPr>
          <w:rFonts w:asciiTheme="minorHAnsi" w:hAnsiTheme="minorHAnsi" w:cs="Tahoma"/>
        </w:rPr>
        <w:t>les contraceptifs oraux</w:t>
      </w:r>
      <w:r>
        <w:rPr>
          <w:rFonts w:asciiTheme="minorHAnsi" w:hAnsiTheme="minorHAnsi" w:cs="Tahoma"/>
        </w:rPr>
        <w:t> ;</w:t>
      </w:r>
    </w:p>
    <w:p w14:paraId="16A97A42" w14:textId="77777777" w:rsidR="00BA5A8A" w:rsidRDefault="00BA5A8A" w:rsidP="00976967">
      <w:pPr>
        <w:pStyle w:val="Sansinterligne"/>
        <w:numPr>
          <w:ilvl w:val="0"/>
          <w:numId w:val="83"/>
        </w:numPr>
        <w:rPr>
          <w:rFonts w:asciiTheme="minorHAnsi" w:hAnsiTheme="minorHAnsi" w:cs="Tahoma"/>
        </w:rPr>
      </w:pPr>
      <w:r w:rsidRPr="00280440">
        <w:rPr>
          <w:rFonts w:asciiTheme="minorHAnsi" w:hAnsiTheme="minorHAnsi" w:cs="Tahoma"/>
        </w:rPr>
        <w:t>collier</w:t>
      </w:r>
      <w:r>
        <w:rPr>
          <w:rFonts w:asciiTheme="minorHAnsi" w:hAnsiTheme="minorHAnsi" w:cs="Tahoma"/>
        </w:rPr>
        <w:t> ou méthode des jours fixes;</w:t>
      </w:r>
    </w:p>
    <w:p w14:paraId="7EC400E7" w14:textId="77777777" w:rsidR="00BA5A8A" w:rsidRPr="00280440" w:rsidRDefault="00BA5A8A" w:rsidP="00976967">
      <w:pPr>
        <w:pStyle w:val="Sansinterligne"/>
        <w:numPr>
          <w:ilvl w:val="0"/>
          <w:numId w:val="83"/>
        </w:numPr>
        <w:rPr>
          <w:rFonts w:asciiTheme="minorHAnsi" w:hAnsiTheme="minorHAnsi" w:cs="Tahoma"/>
        </w:rPr>
      </w:pPr>
      <w:r>
        <w:rPr>
          <w:rFonts w:asciiTheme="minorHAnsi" w:hAnsiTheme="minorHAnsi" w:cs="Tahoma"/>
        </w:rPr>
        <w:t>la contraception du post partum ;</w:t>
      </w:r>
    </w:p>
    <w:p w14:paraId="40639055" w14:textId="77777777" w:rsidR="00BA5A8A" w:rsidRPr="0042058C" w:rsidRDefault="00BA5A8A" w:rsidP="00976967">
      <w:pPr>
        <w:pStyle w:val="Sansinterligne"/>
        <w:numPr>
          <w:ilvl w:val="0"/>
          <w:numId w:val="84"/>
        </w:numPr>
        <w:rPr>
          <w:rFonts w:asciiTheme="minorHAnsi" w:hAnsiTheme="minorHAnsi" w:cs="Tahoma"/>
        </w:rPr>
      </w:pPr>
      <w:r w:rsidRPr="0042058C">
        <w:rPr>
          <w:rFonts w:asciiTheme="minorHAnsi" w:hAnsiTheme="minorHAnsi" w:cs="Tahoma"/>
        </w:rPr>
        <w:t>injectable (Sayana-press, Dépôt provera)</w:t>
      </w:r>
      <w:r>
        <w:rPr>
          <w:rFonts w:asciiTheme="minorHAnsi" w:hAnsiTheme="minorHAnsi" w:cs="Tahoma"/>
        </w:rPr>
        <w:t>.</w:t>
      </w:r>
    </w:p>
    <w:p w14:paraId="46A4F4CE" w14:textId="77777777" w:rsidR="00BA5A8A" w:rsidRDefault="00BA5A8A" w:rsidP="00BA5A8A">
      <w:pPr>
        <w:pStyle w:val="Sansinterligne"/>
        <w:rPr>
          <w:rFonts w:asciiTheme="minorHAnsi" w:hAnsiTheme="minorHAnsi" w:cs="Tahoma"/>
        </w:rPr>
      </w:pPr>
    </w:p>
    <w:p w14:paraId="41505A34" w14:textId="77777777" w:rsidR="00BA5A8A" w:rsidRPr="000F6189" w:rsidRDefault="00BA5A8A" w:rsidP="00BA5A8A">
      <w:pPr>
        <w:pStyle w:val="Sansinterligne"/>
        <w:rPr>
          <w:rFonts w:asciiTheme="minorHAnsi" w:hAnsiTheme="minorHAnsi"/>
          <w:b/>
        </w:rPr>
      </w:pPr>
      <w:r w:rsidRPr="000F6189">
        <w:rPr>
          <w:rFonts w:asciiTheme="minorHAnsi" w:hAnsiTheme="minorHAnsi"/>
          <w:b/>
        </w:rPr>
        <w:t>M</w:t>
      </w:r>
      <w:r>
        <w:rPr>
          <w:rFonts w:asciiTheme="minorHAnsi" w:hAnsiTheme="minorHAnsi"/>
          <w:b/>
        </w:rPr>
        <w:t xml:space="preserve">écanisme </w:t>
      </w:r>
      <w:r w:rsidRPr="000F6189">
        <w:rPr>
          <w:rFonts w:asciiTheme="minorHAnsi" w:hAnsiTheme="minorHAnsi"/>
          <w:b/>
        </w:rPr>
        <w:t xml:space="preserve">d’action des contraceptifs </w:t>
      </w:r>
      <w:r w:rsidRPr="00280440">
        <w:rPr>
          <w:rFonts w:asciiTheme="minorHAnsi" w:hAnsiTheme="minorHAnsi"/>
          <w:b/>
          <w:lang w:val="fr-BE"/>
        </w:rPr>
        <w:t>disponibles au niveau de l´ASC</w:t>
      </w:r>
      <w:r>
        <w:rPr>
          <w:rFonts w:asciiTheme="minorHAnsi" w:hAnsiTheme="minorHAnsi"/>
          <w:b/>
          <w:lang w:val="fr-BE"/>
        </w:rPr>
        <w:t xml:space="preserve"> et utilisation du condom</w:t>
      </w:r>
      <w:r w:rsidRPr="000F6189">
        <w:rPr>
          <w:rFonts w:asciiTheme="minorHAnsi" w:hAnsiTheme="minorHAnsi"/>
          <w:b/>
        </w:rPr>
        <w:t>:</w:t>
      </w:r>
    </w:p>
    <w:p w14:paraId="42A14ECA" w14:textId="77777777" w:rsidR="00BA5A8A" w:rsidRDefault="00BA5A8A" w:rsidP="00BA5A8A">
      <w:pPr>
        <w:pStyle w:val="Sansinterligne"/>
        <w:rPr>
          <w:rFonts w:asciiTheme="minorHAnsi" w:hAnsiTheme="minorHAnsi" w:cs="Tahoma"/>
        </w:rPr>
      </w:pPr>
    </w:p>
    <w:p w14:paraId="41586350" w14:textId="77777777" w:rsidR="00BA5A8A" w:rsidRPr="000F6189" w:rsidRDefault="00BA5A8A" w:rsidP="00BA5A8A">
      <w:pPr>
        <w:pStyle w:val="Sansinterligne"/>
        <w:jc w:val="both"/>
        <w:rPr>
          <w:rFonts w:asciiTheme="minorHAnsi" w:hAnsiTheme="minorHAnsi" w:cs="Tahoma"/>
          <w:i/>
        </w:rPr>
      </w:pPr>
      <w:r>
        <w:rPr>
          <w:rFonts w:asciiTheme="minorHAnsi" w:hAnsiTheme="minorHAnsi" w:cs="Tahoma"/>
          <w:i/>
        </w:rPr>
        <w:t>Les c</w:t>
      </w:r>
      <w:r w:rsidRPr="000F6189">
        <w:rPr>
          <w:rFonts w:asciiTheme="minorHAnsi" w:hAnsiTheme="minorHAnsi" w:cs="Tahoma"/>
          <w:i/>
        </w:rPr>
        <w:t>ontraceptifs hormonaux (contraceptifs oraux, contraceptifs injectables)</w:t>
      </w:r>
      <w:r>
        <w:rPr>
          <w:rFonts w:asciiTheme="minorHAnsi" w:hAnsiTheme="minorHAnsi" w:cs="Tahoma"/>
          <w:i/>
        </w:rPr>
        <w:t> :</w:t>
      </w:r>
    </w:p>
    <w:p w14:paraId="76E6DC49" w14:textId="77777777" w:rsidR="00BA5A8A" w:rsidRPr="000F6189" w:rsidRDefault="00BA5A8A" w:rsidP="00BA5A8A">
      <w:pPr>
        <w:pStyle w:val="Sansinterligne"/>
        <w:jc w:val="both"/>
        <w:rPr>
          <w:rFonts w:asciiTheme="minorHAnsi" w:hAnsiTheme="minorHAnsi" w:cs="Tahoma"/>
        </w:rPr>
      </w:pPr>
      <w:r w:rsidRPr="000F6189">
        <w:rPr>
          <w:rFonts w:asciiTheme="minorHAnsi" w:hAnsiTheme="minorHAnsi" w:cs="Tahoma"/>
        </w:rPr>
        <w:t>Tous les contraceptifs hormonaux agissent en modifiant le cycle hormonal de la femme</w:t>
      </w:r>
      <w:r>
        <w:rPr>
          <w:rFonts w:asciiTheme="minorHAnsi" w:hAnsiTheme="minorHAnsi" w:cs="Tahoma"/>
        </w:rPr>
        <w:t xml:space="preserve">. </w:t>
      </w:r>
      <w:r w:rsidRPr="000F6189">
        <w:rPr>
          <w:rFonts w:asciiTheme="minorHAnsi" w:hAnsiTheme="minorHAnsi" w:cs="Tahoma"/>
        </w:rPr>
        <w:t>Les contraceptifs œstro-progestatifs oraux ont la propriété par les œstrogènes et les progestatifs de bloquer l’ovulation.</w:t>
      </w:r>
    </w:p>
    <w:p w14:paraId="119DCFC3" w14:textId="77777777" w:rsidR="00BA5A8A" w:rsidRDefault="00BA5A8A" w:rsidP="00BA5A8A">
      <w:pPr>
        <w:pStyle w:val="Sansinterligne"/>
        <w:jc w:val="both"/>
        <w:rPr>
          <w:rFonts w:asciiTheme="minorHAnsi" w:hAnsiTheme="minorHAnsi" w:cs="Tahoma"/>
        </w:rPr>
      </w:pPr>
      <w:r w:rsidRPr="000F6189">
        <w:rPr>
          <w:rFonts w:asciiTheme="minorHAnsi" w:hAnsiTheme="minorHAnsi" w:cs="Tahoma"/>
        </w:rPr>
        <w:t xml:space="preserve">Les progestatifs ont aussi la propriété de rendre </w:t>
      </w:r>
      <w:r>
        <w:rPr>
          <w:rFonts w:asciiTheme="minorHAnsi" w:hAnsiTheme="minorHAnsi" w:cs="Tahoma"/>
        </w:rPr>
        <w:t>imperméable aux spermatozoïdes</w:t>
      </w:r>
      <w:r w:rsidRPr="000F6189">
        <w:rPr>
          <w:rFonts w:asciiTheme="minorHAnsi" w:hAnsiTheme="minorHAnsi" w:cs="Tahoma"/>
        </w:rPr>
        <w:t xml:space="preserve"> </w:t>
      </w:r>
      <w:r>
        <w:rPr>
          <w:rFonts w:asciiTheme="minorHAnsi" w:hAnsiTheme="minorHAnsi" w:cs="Tahoma"/>
        </w:rPr>
        <w:t>la glaire cervicale</w:t>
      </w:r>
      <w:r w:rsidRPr="000F6189">
        <w:rPr>
          <w:rFonts w:asciiTheme="minorHAnsi" w:hAnsiTheme="minorHAnsi" w:cs="Tahoma"/>
        </w:rPr>
        <w:t xml:space="preserve"> par son épaississement et de provoquer une atrophie de l’endomètre de l’utérus, le rendant non réceptif à la nidation.</w:t>
      </w:r>
      <w:r>
        <w:rPr>
          <w:rFonts w:asciiTheme="minorHAnsi" w:hAnsiTheme="minorHAnsi" w:cs="Tahoma"/>
        </w:rPr>
        <w:t xml:space="preserve"> </w:t>
      </w:r>
      <w:r w:rsidRPr="000F6189">
        <w:rPr>
          <w:rFonts w:asciiTheme="minorHAnsi" w:hAnsiTheme="minorHAnsi" w:cs="Tahoma"/>
        </w:rPr>
        <w:t>En l'absence de fécondation, les règles surviennen</w:t>
      </w:r>
      <w:r>
        <w:rPr>
          <w:rFonts w:asciiTheme="minorHAnsi" w:hAnsiTheme="minorHAnsi" w:cs="Tahoma"/>
        </w:rPr>
        <w:t xml:space="preserve">t et un nouveau cycle démarre. </w:t>
      </w:r>
    </w:p>
    <w:p w14:paraId="6E382D66" w14:textId="77777777" w:rsidR="00BA5A8A" w:rsidRDefault="00BA5A8A" w:rsidP="00BA5A8A">
      <w:pPr>
        <w:pStyle w:val="Sansinterligne"/>
        <w:jc w:val="both"/>
        <w:rPr>
          <w:rFonts w:asciiTheme="minorHAnsi" w:hAnsiTheme="minorHAnsi" w:cs="Tahoma"/>
          <w:i/>
        </w:rPr>
      </w:pPr>
    </w:p>
    <w:p w14:paraId="7C329FC8" w14:textId="77777777" w:rsidR="00BA5A8A" w:rsidRPr="000F6189" w:rsidRDefault="00BA5A8A" w:rsidP="00BA5A8A">
      <w:pPr>
        <w:pStyle w:val="Sansinterligne"/>
        <w:jc w:val="both"/>
        <w:rPr>
          <w:rFonts w:asciiTheme="minorHAnsi" w:hAnsiTheme="minorHAnsi" w:cs="Tahoma"/>
          <w:i/>
        </w:rPr>
      </w:pPr>
      <w:r w:rsidRPr="000F6189">
        <w:rPr>
          <w:rFonts w:asciiTheme="minorHAnsi" w:hAnsiTheme="minorHAnsi" w:cs="Tahoma"/>
          <w:i/>
        </w:rPr>
        <w:t>Les préservatifs (masculin ou féminin)</w:t>
      </w:r>
      <w:r>
        <w:rPr>
          <w:rFonts w:asciiTheme="minorHAnsi" w:hAnsiTheme="minorHAnsi" w:cs="Tahoma"/>
          <w:i/>
        </w:rPr>
        <w:t> :</w:t>
      </w:r>
    </w:p>
    <w:p w14:paraId="3D28B411" w14:textId="77777777" w:rsidR="00BA5A8A" w:rsidRPr="000F6189" w:rsidRDefault="00BA5A8A" w:rsidP="00BA5A8A">
      <w:pPr>
        <w:pStyle w:val="Sansinterligne"/>
        <w:jc w:val="both"/>
        <w:rPr>
          <w:rFonts w:asciiTheme="minorHAnsi" w:hAnsiTheme="minorHAnsi" w:cs="Tahoma"/>
        </w:rPr>
      </w:pPr>
      <w:r w:rsidRPr="000F6189">
        <w:rPr>
          <w:rFonts w:asciiTheme="minorHAnsi" w:hAnsiTheme="minorHAnsi" w:cs="Tahoma"/>
        </w:rPr>
        <w:t>Le préservatif masculin est une gaine en latex qu’on met sur le pénis en érection. Le préservatif féminin est une gaine en polyuréthane qu’on place dans le vagin. Le mécanisme d’action des préservatifs est de ret</w:t>
      </w:r>
      <w:r>
        <w:rPr>
          <w:rFonts w:asciiTheme="minorHAnsi" w:hAnsiTheme="minorHAnsi" w:cs="Tahoma"/>
        </w:rPr>
        <w:t>enir</w:t>
      </w:r>
      <w:r w:rsidRPr="000F6189">
        <w:rPr>
          <w:rFonts w:asciiTheme="minorHAnsi" w:hAnsiTheme="minorHAnsi" w:cs="Tahoma"/>
        </w:rPr>
        <w:t xml:space="preserve"> le sperme.</w:t>
      </w:r>
      <w:r>
        <w:rPr>
          <w:rFonts w:asciiTheme="minorHAnsi" w:hAnsiTheme="minorHAnsi" w:cs="Tahoma"/>
        </w:rPr>
        <w:t xml:space="preserve"> </w:t>
      </w:r>
      <w:r w:rsidRPr="000F6189">
        <w:rPr>
          <w:rFonts w:asciiTheme="minorHAnsi" w:hAnsiTheme="minorHAnsi" w:cs="Tahoma"/>
        </w:rPr>
        <w:t>Ils ont comme avantages en tant que méthodes de contraception de protéger également contre les IST/SIDA.</w:t>
      </w:r>
    </w:p>
    <w:p w14:paraId="5D90C61E" w14:textId="77777777" w:rsidR="00BA5A8A" w:rsidRPr="000F6189" w:rsidRDefault="00BA5A8A" w:rsidP="00BA5A8A">
      <w:pPr>
        <w:pStyle w:val="Sansinterligne"/>
        <w:jc w:val="both"/>
        <w:rPr>
          <w:rFonts w:asciiTheme="minorHAnsi" w:hAnsiTheme="minorHAnsi" w:cs="Tahoma"/>
        </w:rPr>
      </w:pPr>
    </w:p>
    <w:p w14:paraId="160D53DA" w14:textId="77777777" w:rsidR="00BA5A8A" w:rsidRPr="000F6189" w:rsidRDefault="00BA5A8A" w:rsidP="00BA5A8A">
      <w:pPr>
        <w:pStyle w:val="Sansinterligne"/>
        <w:jc w:val="both"/>
        <w:rPr>
          <w:rFonts w:asciiTheme="minorHAnsi" w:hAnsiTheme="minorHAnsi" w:cs="Tahoma"/>
          <w:i/>
        </w:rPr>
      </w:pPr>
      <w:r w:rsidRPr="000F6189">
        <w:rPr>
          <w:rFonts w:asciiTheme="minorHAnsi" w:hAnsiTheme="minorHAnsi" w:cs="Tahoma"/>
          <w:i/>
        </w:rPr>
        <w:lastRenderedPageBreak/>
        <w:t>La méthode des jours fixes ou collier :</w:t>
      </w:r>
    </w:p>
    <w:p w14:paraId="18569BB4" w14:textId="77777777" w:rsidR="00BA5A8A" w:rsidRPr="000F6189" w:rsidRDefault="00BA5A8A" w:rsidP="00BA5A8A">
      <w:pPr>
        <w:pStyle w:val="Sansinterligne"/>
        <w:jc w:val="both"/>
        <w:rPr>
          <w:rFonts w:asciiTheme="minorHAnsi" w:hAnsiTheme="minorHAnsi" w:cs="Tahoma"/>
        </w:rPr>
      </w:pPr>
      <w:r w:rsidRPr="000F6189">
        <w:rPr>
          <w:rFonts w:asciiTheme="minorHAnsi" w:hAnsiTheme="minorHAnsi" w:cs="Tahoma"/>
        </w:rPr>
        <w:t xml:space="preserve">La méthode des jours fixes est </w:t>
      </w:r>
      <w:r>
        <w:rPr>
          <w:rFonts w:asciiTheme="minorHAnsi" w:hAnsiTheme="minorHAnsi" w:cs="Tahoma"/>
        </w:rPr>
        <w:t xml:space="preserve">une </w:t>
      </w:r>
      <w:r w:rsidRPr="000F6189">
        <w:rPr>
          <w:rFonts w:asciiTheme="minorHAnsi" w:hAnsiTheme="minorHAnsi" w:cs="Tahoma"/>
        </w:rPr>
        <w:t>méthode naturelle de planification familiale qui est efficace à plus de 95% si elle est utilisée correctement. Le principe de cette méthode est d’éviter les rapports sexuels pendant les périodes fécondes du cycle menstruel de la femme (du 8ème au 19ème  jour). Un grand nombre de femmes qui utilisent la méthode du jour fixe se servent également du collier du cycle avec ses perles de couleur indiquant les jours féconds.</w:t>
      </w:r>
    </w:p>
    <w:p w14:paraId="4DA00322" w14:textId="77777777" w:rsidR="00BA5A8A" w:rsidRPr="00280440" w:rsidRDefault="00BA5A8A" w:rsidP="00BA5A8A">
      <w:pPr>
        <w:tabs>
          <w:tab w:val="left" w:pos="1520"/>
        </w:tabs>
        <w:spacing w:after="0" w:line="240" w:lineRule="auto"/>
        <w:rPr>
          <w:rFonts w:asciiTheme="minorHAnsi" w:hAnsiTheme="minorHAnsi"/>
          <w:bCs/>
          <w:lang w:val="fr-BE"/>
        </w:rPr>
      </w:pPr>
    </w:p>
    <w:p w14:paraId="0EA518C7" w14:textId="77777777" w:rsidR="00BA5A8A" w:rsidRDefault="00BA5A8A" w:rsidP="00BA5A8A">
      <w:pPr>
        <w:tabs>
          <w:tab w:val="left" w:pos="1520"/>
        </w:tabs>
        <w:spacing w:after="0" w:line="240" w:lineRule="auto"/>
        <w:rPr>
          <w:rFonts w:asciiTheme="minorHAnsi" w:hAnsiTheme="minorHAnsi"/>
          <w:b/>
          <w:bCs/>
          <w:lang w:val="fr-BE"/>
        </w:rPr>
      </w:pPr>
      <w:r>
        <w:rPr>
          <w:rFonts w:asciiTheme="minorHAnsi" w:hAnsiTheme="minorHAnsi"/>
          <w:b/>
          <w:bCs/>
          <w:lang w:val="fr-BE"/>
        </w:rPr>
        <w:t xml:space="preserve">Rôles de l’ASC. </w:t>
      </w:r>
    </w:p>
    <w:p w14:paraId="6EB45392" w14:textId="77777777" w:rsidR="00BA5A8A" w:rsidRPr="00280440" w:rsidRDefault="00BA5A8A" w:rsidP="00BA5A8A">
      <w:pPr>
        <w:tabs>
          <w:tab w:val="left" w:pos="1520"/>
        </w:tabs>
        <w:spacing w:after="0" w:line="240" w:lineRule="auto"/>
        <w:rPr>
          <w:rFonts w:asciiTheme="minorHAnsi" w:hAnsiTheme="minorHAnsi"/>
          <w:b/>
          <w:bCs/>
          <w:lang w:val="fr-BE"/>
        </w:rPr>
      </w:pPr>
      <w:r>
        <w:t xml:space="preserve">L’ASC avec l’appui du relai communautaire doit : </w:t>
      </w:r>
    </w:p>
    <w:p w14:paraId="16F6FA9B" w14:textId="77777777" w:rsidR="00BA5A8A" w:rsidRPr="00280440" w:rsidRDefault="00BA5A8A" w:rsidP="00976967">
      <w:pPr>
        <w:pStyle w:val="Paragraphedeliste"/>
        <w:numPr>
          <w:ilvl w:val="0"/>
          <w:numId w:val="85"/>
        </w:numPr>
        <w:tabs>
          <w:tab w:val="left" w:pos="1520"/>
        </w:tabs>
        <w:spacing w:after="0" w:line="240" w:lineRule="auto"/>
        <w:rPr>
          <w:rFonts w:asciiTheme="minorHAnsi" w:hAnsiTheme="minorHAnsi"/>
          <w:b/>
          <w:bCs/>
          <w:lang w:val="fr-BE"/>
        </w:rPr>
      </w:pPr>
      <w:r w:rsidRPr="00280440">
        <w:rPr>
          <w:rFonts w:asciiTheme="minorHAnsi" w:hAnsiTheme="minorHAnsi"/>
          <w:bCs/>
          <w:lang w:val="fr-BE"/>
        </w:rPr>
        <w:t>sensibiliser la communauté sur la planification familiale ;</w:t>
      </w:r>
    </w:p>
    <w:p w14:paraId="1BF8DBCF" w14:textId="77777777" w:rsidR="00BA5A8A" w:rsidRPr="00280440" w:rsidRDefault="00BA5A8A" w:rsidP="00976967">
      <w:pPr>
        <w:pStyle w:val="Paragraphedeliste"/>
        <w:numPr>
          <w:ilvl w:val="0"/>
          <w:numId w:val="85"/>
        </w:numPr>
        <w:spacing w:after="0" w:line="240" w:lineRule="auto"/>
        <w:rPr>
          <w:rFonts w:asciiTheme="minorHAnsi" w:eastAsiaTheme="minorEastAsia" w:hAnsiTheme="minorHAnsi"/>
          <w:kern w:val="24"/>
        </w:rPr>
      </w:pPr>
      <w:r w:rsidRPr="00280440">
        <w:rPr>
          <w:rFonts w:asciiTheme="minorHAnsi" w:eastAsiaTheme="minorEastAsia" w:hAnsiTheme="minorHAnsi"/>
          <w:kern w:val="24"/>
        </w:rPr>
        <w:t>recruter les femmes désireuses de se mettre sous méthode contraceptive ;</w:t>
      </w:r>
    </w:p>
    <w:p w14:paraId="35156353" w14:textId="77777777" w:rsidR="00BA5A8A" w:rsidRPr="00280440" w:rsidRDefault="00BA5A8A" w:rsidP="00976967">
      <w:pPr>
        <w:pStyle w:val="Paragraphedeliste"/>
        <w:numPr>
          <w:ilvl w:val="0"/>
          <w:numId w:val="85"/>
        </w:numPr>
        <w:spacing w:after="0" w:line="240" w:lineRule="auto"/>
        <w:rPr>
          <w:rFonts w:asciiTheme="minorHAnsi" w:eastAsiaTheme="minorEastAsia" w:hAnsiTheme="minorHAnsi"/>
          <w:kern w:val="24"/>
        </w:rPr>
      </w:pPr>
      <w:r w:rsidRPr="00280440">
        <w:rPr>
          <w:rFonts w:asciiTheme="minorHAnsi" w:eastAsiaTheme="minorEastAsia" w:hAnsiTheme="minorHAnsi"/>
          <w:kern w:val="24"/>
        </w:rPr>
        <w:t>les référer au centre de santé pour les prescriptions ;</w:t>
      </w:r>
    </w:p>
    <w:p w14:paraId="109039CD" w14:textId="77777777" w:rsidR="00BA5A8A" w:rsidRPr="00280440" w:rsidRDefault="00BA5A8A" w:rsidP="00976967">
      <w:pPr>
        <w:pStyle w:val="Paragraphedeliste"/>
        <w:numPr>
          <w:ilvl w:val="0"/>
          <w:numId w:val="85"/>
        </w:numPr>
        <w:spacing w:after="0" w:line="240" w:lineRule="auto"/>
        <w:rPr>
          <w:rFonts w:asciiTheme="minorHAnsi" w:eastAsiaTheme="minorEastAsia" w:hAnsiTheme="minorHAnsi"/>
          <w:kern w:val="24"/>
        </w:rPr>
      </w:pPr>
      <w:r w:rsidRPr="00280440">
        <w:rPr>
          <w:rFonts w:asciiTheme="minorHAnsi" w:eastAsiaTheme="minorEastAsia" w:hAnsiTheme="minorHAnsi"/>
          <w:kern w:val="24"/>
        </w:rPr>
        <w:t>réapprovisionner les clientes en produits contraceptifs ;</w:t>
      </w:r>
    </w:p>
    <w:p w14:paraId="08062E5D" w14:textId="77777777" w:rsidR="00BA5A8A" w:rsidRPr="00280440" w:rsidRDefault="00BA5A8A" w:rsidP="00976967">
      <w:pPr>
        <w:pStyle w:val="Paragraphedeliste"/>
        <w:numPr>
          <w:ilvl w:val="0"/>
          <w:numId w:val="85"/>
        </w:numPr>
        <w:spacing w:after="0" w:line="240" w:lineRule="auto"/>
        <w:rPr>
          <w:rFonts w:asciiTheme="minorHAnsi" w:hAnsiTheme="minorHAnsi"/>
        </w:rPr>
      </w:pPr>
      <w:r w:rsidRPr="00280440">
        <w:rPr>
          <w:rFonts w:asciiTheme="minorHAnsi" w:eastAsiaTheme="minorEastAsia" w:hAnsiTheme="minorHAnsi"/>
          <w:kern w:val="24"/>
        </w:rPr>
        <w:t>référer la femme en cas d’effets secondaires (nausées, maux de tête, vomissements, petits saignements etc.) ;</w:t>
      </w:r>
    </w:p>
    <w:p w14:paraId="702D64CC" w14:textId="77777777" w:rsidR="00BA5A8A" w:rsidRPr="00280440" w:rsidRDefault="00BA5A8A" w:rsidP="00976967">
      <w:pPr>
        <w:pStyle w:val="Paragraphedeliste"/>
        <w:numPr>
          <w:ilvl w:val="0"/>
          <w:numId w:val="85"/>
        </w:numPr>
        <w:spacing w:after="0" w:line="240" w:lineRule="auto"/>
        <w:rPr>
          <w:rFonts w:asciiTheme="minorHAnsi" w:eastAsiaTheme="minorEastAsia" w:hAnsiTheme="minorHAnsi"/>
          <w:kern w:val="24"/>
        </w:rPr>
      </w:pPr>
      <w:r w:rsidRPr="00280440">
        <w:rPr>
          <w:rFonts w:asciiTheme="minorHAnsi" w:eastAsiaTheme="minorEastAsia" w:hAnsiTheme="minorHAnsi"/>
          <w:kern w:val="24"/>
        </w:rPr>
        <w:t>si la femme oublie de prendre son comprimé, l’ASC doit lui dire de prendre le comprimé oublié dès le rappel puis le comprimé suivant à l’heure habituelle. Elle doit utiliser le préservatif pendant une semaine et continuer la prise normalement ;</w:t>
      </w:r>
    </w:p>
    <w:p w14:paraId="1880DD19" w14:textId="77777777" w:rsidR="00BA5A8A" w:rsidRDefault="00BA5A8A" w:rsidP="00976967">
      <w:pPr>
        <w:pStyle w:val="Paragraphedeliste"/>
        <w:numPr>
          <w:ilvl w:val="0"/>
          <w:numId w:val="85"/>
        </w:numPr>
        <w:spacing w:after="0" w:line="240" w:lineRule="auto"/>
        <w:rPr>
          <w:rFonts w:asciiTheme="minorHAnsi" w:eastAsiaTheme="minorEastAsia" w:hAnsiTheme="minorHAnsi"/>
          <w:kern w:val="24"/>
        </w:rPr>
      </w:pPr>
      <w:r w:rsidRPr="00203F20">
        <w:rPr>
          <w:rFonts w:asciiTheme="minorHAnsi" w:eastAsiaTheme="minorEastAsia" w:hAnsiTheme="minorHAnsi"/>
          <w:kern w:val="24"/>
        </w:rPr>
        <w:t>si elle oublie de prendre 2 comprimés et plus</w:t>
      </w:r>
      <w:r>
        <w:rPr>
          <w:rFonts w:asciiTheme="minorHAnsi" w:eastAsiaTheme="minorEastAsia" w:hAnsiTheme="minorHAnsi"/>
          <w:kern w:val="24"/>
        </w:rPr>
        <w:t>, la cliente n’est pas protégée ; a</w:t>
      </w:r>
      <w:r w:rsidRPr="00203F20">
        <w:rPr>
          <w:rFonts w:asciiTheme="minorHAnsi" w:eastAsiaTheme="minorEastAsia" w:hAnsiTheme="minorHAnsi"/>
          <w:kern w:val="24"/>
        </w:rPr>
        <w:t xml:space="preserve">lors, elle doit prendre 1 comprimé au moment du rappel, </w:t>
      </w:r>
      <w:r>
        <w:rPr>
          <w:rFonts w:asciiTheme="minorHAnsi" w:eastAsiaTheme="minorEastAsia" w:hAnsiTheme="minorHAnsi"/>
          <w:kern w:val="24"/>
        </w:rPr>
        <w:t>1 comprimé à l’heure habituelle</w:t>
      </w:r>
      <w:r w:rsidRPr="00203F20">
        <w:rPr>
          <w:rFonts w:asciiTheme="minorHAnsi" w:eastAsiaTheme="minorEastAsia" w:hAnsiTheme="minorHAnsi"/>
          <w:kern w:val="24"/>
        </w:rPr>
        <w:t xml:space="preserve"> et continuer la prise normalement les jours suivants. Elle doit utiliser le préservatif jusqu’à la nouvelle plaquette.</w:t>
      </w:r>
    </w:p>
    <w:p w14:paraId="22AECCA5" w14:textId="77777777" w:rsidR="00BA5A8A" w:rsidRPr="003B6DC0" w:rsidRDefault="00BA5A8A" w:rsidP="00BA5A8A">
      <w:pPr>
        <w:rPr>
          <w:rFonts w:eastAsiaTheme="minorEastAsia"/>
        </w:rPr>
      </w:pPr>
    </w:p>
    <w:p w14:paraId="32ED076C" w14:textId="77777777" w:rsidR="00BA5A8A" w:rsidRPr="003B6DC0" w:rsidRDefault="00BA5A8A" w:rsidP="00BA5A8A">
      <w:pPr>
        <w:tabs>
          <w:tab w:val="left" w:pos="1967"/>
        </w:tabs>
        <w:rPr>
          <w:rFonts w:eastAsiaTheme="minorEastAsia"/>
          <w:b/>
          <w:i/>
        </w:rPr>
      </w:pPr>
      <w:r w:rsidRPr="003B6DC0">
        <w:rPr>
          <w:rFonts w:eastAsiaTheme="minorEastAsia"/>
          <w:b/>
          <w:i/>
        </w:rPr>
        <w:t xml:space="preserve">Image 19 : </w:t>
      </w:r>
      <w:r>
        <w:rPr>
          <w:rFonts w:eastAsiaTheme="minorEastAsia"/>
          <w:b/>
          <w:i/>
        </w:rPr>
        <w:t>soins après avortement et utilisation d’une méthode moderne de PF.</w:t>
      </w:r>
    </w:p>
    <w:p w14:paraId="4A427833" w14:textId="52ABD05B" w:rsidR="00BA5A8A" w:rsidRPr="00544B16" w:rsidRDefault="000019C0" w:rsidP="00BA5A8A">
      <w:pPr>
        <w:spacing w:after="0" w:line="240" w:lineRule="auto"/>
        <w:rPr>
          <w:rFonts w:asciiTheme="minorHAnsi" w:eastAsiaTheme="minorEastAsia" w:hAnsiTheme="minorHAnsi"/>
          <w:kern w:val="24"/>
        </w:rPr>
      </w:pPr>
      <w:r>
        <w:rPr>
          <w:rFonts w:asciiTheme="minorHAnsi" w:eastAsiaTheme="minorEastAsia" w:hAnsiTheme="minorHAnsi"/>
          <w:b/>
          <w:i/>
          <w:noProof/>
          <w:kern w:val="24"/>
          <w:sz w:val="24"/>
          <w:szCs w:val="24"/>
          <w:lang w:val="en-US" w:eastAsia="en-US"/>
        </w:rPr>
        <w:lastRenderedPageBreak/>
        <mc:AlternateContent>
          <mc:Choice Requires="wps">
            <w:drawing>
              <wp:anchor distT="0" distB="0" distL="114300" distR="114300" simplePos="0" relativeHeight="251793408" behindDoc="0" locked="0" layoutInCell="1" allowOverlap="1" wp14:anchorId="05BA1A56" wp14:editId="4807121B">
                <wp:simplePos x="0" y="0"/>
                <wp:positionH relativeFrom="margin">
                  <wp:align>left</wp:align>
                </wp:positionH>
                <wp:positionV relativeFrom="page">
                  <wp:posOffset>4918710</wp:posOffset>
                </wp:positionV>
                <wp:extent cx="2432957" cy="429986"/>
                <wp:effectExtent l="0" t="0" r="24765" b="27305"/>
                <wp:wrapNone/>
                <wp:docPr id="15" name="Zone de texte 15"/>
                <wp:cNvGraphicFramePr/>
                <a:graphic xmlns:a="http://schemas.openxmlformats.org/drawingml/2006/main">
                  <a:graphicData uri="http://schemas.microsoft.com/office/word/2010/wordprocessingShape">
                    <wps:wsp>
                      <wps:cNvSpPr txBox="1"/>
                      <wps:spPr>
                        <a:xfrm>
                          <a:off x="0" y="0"/>
                          <a:ext cx="2432957" cy="42998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32616B" w14:textId="7DF79883" w:rsidR="00C96028" w:rsidRDefault="00C96028">
                            <w:r>
                              <w:t xml:space="preserve">Attendre que les saignements cessent avant d’avoir les relations sexuelles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A1A56" id="Zone de texte 15" o:spid="_x0000_s1041" type="#_x0000_t202" style="position:absolute;margin-left:0;margin-top:387.3pt;width:191.55pt;height:33.85pt;z-index:25179340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" fillcolor="white [3201]" strokeweight=".5pt">
                <v:textbox>
                  <w:txbxContent>
                    <w:p w14:paraId="4C32616B" w14:textId="7DF79883" w:rsidR="00C96028" w:rsidRDefault="00C96028">
                      <w:r>
                        <w:t xml:space="preserve">Attendre que les saignements cessent avant d’avoir les relations sexuelles </w:t>
                      </w:r>
                    </w:p>
                  </w:txbxContent>
                </v:textbox>
                <w10:wrap anchorx="margin" anchory="page"/>
              </v:shape>
            </w:pict>
          </mc:Fallback>
        </mc:AlternateContent>
      </w:r>
      <w:r w:rsidR="00BA5A8A" w:rsidRPr="00544B16">
        <w:rPr>
          <w:rFonts w:asciiTheme="minorHAnsi" w:eastAsiaTheme="minorEastAsia" w:hAnsiTheme="minorHAnsi"/>
          <w:noProof/>
          <w:kern w:val="24"/>
          <w:lang w:val="en-US" w:eastAsia="en-US"/>
        </w:rPr>
        <w:drawing>
          <wp:inline distT="0" distB="0" distL="0" distR="0" wp14:anchorId="5C274222" wp14:editId="6E1B703C">
            <wp:extent cx="6160860" cy="4772592"/>
            <wp:effectExtent l="0" t="0" r="0" b="9525"/>
            <wp:docPr id="29" name="Image 29" descr="G:\DOCUMENTS FORMATIONS ASC GUINEE  NOV  20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OCUMENTS FORMATIONS ASC GUINEE  NOV  2017\11.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5114" t="15190" r="12187" b="12131"/>
                    <a:stretch/>
                  </pic:blipFill>
                  <pic:spPr bwMode="auto">
                    <a:xfrm>
                      <a:off x="0" y="0"/>
                      <a:ext cx="6212363" cy="4812490"/>
                    </a:xfrm>
                    <a:prstGeom prst="rect">
                      <a:avLst/>
                    </a:prstGeom>
                    <a:noFill/>
                    <a:ln>
                      <a:noFill/>
                    </a:ln>
                    <a:extLst>
                      <a:ext uri="{53640926-AAD7-44D8-BBD7-CCE9431645EC}">
                        <a14:shadowObscured xmlns:a14="http://schemas.microsoft.com/office/drawing/2010/main"/>
                      </a:ext>
                    </a:extLst>
                  </pic:spPr>
                </pic:pic>
              </a:graphicData>
            </a:graphic>
          </wp:inline>
        </w:drawing>
      </w:r>
    </w:p>
    <w:p w14:paraId="730A1EAE" w14:textId="2B2557F3" w:rsidR="00BA5A8A" w:rsidRDefault="00BA5A8A" w:rsidP="00BA5A8A">
      <w:pPr>
        <w:spacing w:after="0" w:line="240" w:lineRule="auto"/>
        <w:contextualSpacing/>
        <w:jc w:val="center"/>
        <w:rPr>
          <w:rFonts w:asciiTheme="minorHAnsi" w:eastAsiaTheme="minorEastAsia" w:hAnsiTheme="minorHAnsi"/>
          <w:kern w:val="24"/>
          <w:sz w:val="24"/>
          <w:szCs w:val="24"/>
        </w:rPr>
      </w:pPr>
    </w:p>
    <w:p w14:paraId="6647F777" w14:textId="4A5AD409" w:rsidR="00BA5A8A" w:rsidRDefault="00BA5A8A" w:rsidP="00BA5A8A">
      <w:pPr>
        <w:spacing w:after="0" w:line="240" w:lineRule="auto"/>
        <w:contextualSpacing/>
        <w:rPr>
          <w:rFonts w:asciiTheme="minorHAnsi" w:eastAsiaTheme="minorEastAsia" w:hAnsiTheme="minorHAnsi"/>
          <w:b/>
          <w:i/>
          <w:kern w:val="24"/>
          <w:sz w:val="24"/>
          <w:szCs w:val="24"/>
        </w:rPr>
      </w:pPr>
    </w:p>
    <w:p w14:paraId="71ED6C9D" w14:textId="198240E2" w:rsidR="00BA5A8A" w:rsidRDefault="00BA5A8A" w:rsidP="00BA5A8A">
      <w:pPr>
        <w:spacing w:after="0" w:line="240" w:lineRule="auto"/>
        <w:contextualSpacing/>
        <w:rPr>
          <w:rFonts w:asciiTheme="minorHAnsi" w:eastAsiaTheme="minorEastAsia" w:hAnsiTheme="minorHAnsi"/>
          <w:b/>
          <w:i/>
          <w:kern w:val="24"/>
          <w:sz w:val="24"/>
          <w:szCs w:val="24"/>
        </w:rPr>
      </w:pPr>
    </w:p>
    <w:p w14:paraId="4A279164" w14:textId="77777777" w:rsidR="00EC70AB" w:rsidRDefault="00EC70AB" w:rsidP="00BA5A8A">
      <w:pPr>
        <w:spacing w:after="0" w:line="240" w:lineRule="auto"/>
        <w:contextualSpacing/>
        <w:rPr>
          <w:rFonts w:asciiTheme="minorHAnsi" w:eastAsiaTheme="minorEastAsia" w:hAnsiTheme="minorHAnsi"/>
          <w:b/>
          <w:i/>
          <w:kern w:val="24"/>
          <w:sz w:val="24"/>
          <w:szCs w:val="24"/>
          <w:highlight w:val="yellow"/>
        </w:rPr>
      </w:pPr>
    </w:p>
    <w:p w14:paraId="6B0192D3" w14:textId="77777777" w:rsidR="00EC70AB" w:rsidRDefault="00EC70AB" w:rsidP="00BA5A8A">
      <w:pPr>
        <w:spacing w:after="0" w:line="240" w:lineRule="auto"/>
        <w:contextualSpacing/>
        <w:rPr>
          <w:rFonts w:asciiTheme="minorHAnsi" w:eastAsiaTheme="minorEastAsia" w:hAnsiTheme="minorHAnsi"/>
          <w:b/>
          <w:i/>
          <w:kern w:val="24"/>
          <w:sz w:val="24"/>
          <w:szCs w:val="24"/>
          <w:highlight w:val="yellow"/>
        </w:rPr>
      </w:pPr>
    </w:p>
    <w:p w14:paraId="366A9F44" w14:textId="77777777" w:rsidR="00EC70AB" w:rsidRDefault="00EC70AB" w:rsidP="00BA5A8A">
      <w:pPr>
        <w:spacing w:after="0" w:line="240" w:lineRule="auto"/>
        <w:contextualSpacing/>
        <w:rPr>
          <w:rFonts w:asciiTheme="minorHAnsi" w:eastAsiaTheme="minorEastAsia" w:hAnsiTheme="minorHAnsi"/>
          <w:b/>
          <w:i/>
          <w:kern w:val="24"/>
          <w:sz w:val="24"/>
          <w:szCs w:val="24"/>
          <w:highlight w:val="yellow"/>
        </w:rPr>
      </w:pPr>
    </w:p>
    <w:p w14:paraId="336CBBDC" w14:textId="77777777" w:rsidR="00EC70AB" w:rsidRDefault="00EC70AB" w:rsidP="00BA5A8A">
      <w:pPr>
        <w:spacing w:after="0" w:line="240" w:lineRule="auto"/>
        <w:contextualSpacing/>
        <w:rPr>
          <w:rFonts w:asciiTheme="minorHAnsi" w:eastAsiaTheme="minorEastAsia" w:hAnsiTheme="minorHAnsi"/>
          <w:b/>
          <w:i/>
          <w:kern w:val="24"/>
          <w:sz w:val="24"/>
          <w:szCs w:val="24"/>
          <w:highlight w:val="yellow"/>
        </w:rPr>
      </w:pPr>
    </w:p>
    <w:p w14:paraId="6D6FBDB0" w14:textId="77777777" w:rsidR="00EC70AB" w:rsidRDefault="00EC70AB" w:rsidP="00BA5A8A">
      <w:pPr>
        <w:spacing w:after="0" w:line="240" w:lineRule="auto"/>
        <w:contextualSpacing/>
        <w:rPr>
          <w:rFonts w:asciiTheme="minorHAnsi" w:eastAsiaTheme="minorEastAsia" w:hAnsiTheme="minorHAnsi"/>
          <w:b/>
          <w:i/>
          <w:kern w:val="24"/>
          <w:sz w:val="24"/>
          <w:szCs w:val="24"/>
          <w:highlight w:val="yellow"/>
        </w:rPr>
      </w:pPr>
    </w:p>
    <w:p w14:paraId="72CCEFD0" w14:textId="77777777" w:rsidR="00EC70AB" w:rsidRDefault="00EC70AB" w:rsidP="00BA5A8A">
      <w:pPr>
        <w:spacing w:after="0" w:line="240" w:lineRule="auto"/>
        <w:contextualSpacing/>
        <w:rPr>
          <w:rFonts w:asciiTheme="minorHAnsi" w:eastAsiaTheme="minorEastAsia" w:hAnsiTheme="minorHAnsi"/>
          <w:b/>
          <w:i/>
          <w:kern w:val="24"/>
          <w:sz w:val="24"/>
          <w:szCs w:val="24"/>
          <w:highlight w:val="yellow"/>
        </w:rPr>
      </w:pPr>
    </w:p>
    <w:p w14:paraId="3B18E78A" w14:textId="77777777" w:rsidR="00EC70AB" w:rsidRDefault="00EC70AB" w:rsidP="00BA5A8A">
      <w:pPr>
        <w:spacing w:after="0" w:line="240" w:lineRule="auto"/>
        <w:contextualSpacing/>
        <w:rPr>
          <w:rFonts w:asciiTheme="minorHAnsi" w:eastAsiaTheme="minorEastAsia" w:hAnsiTheme="minorHAnsi"/>
          <w:b/>
          <w:i/>
          <w:kern w:val="24"/>
          <w:sz w:val="24"/>
          <w:szCs w:val="24"/>
          <w:highlight w:val="yellow"/>
        </w:rPr>
      </w:pPr>
    </w:p>
    <w:p w14:paraId="45775F0A" w14:textId="77777777" w:rsidR="00EC70AB" w:rsidRDefault="00EC70AB" w:rsidP="00BA5A8A">
      <w:pPr>
        <w:spacing w:after="0" w:line="240" w:lineRule="auto"/>
        <w:contextualSpacing/>
        <w:rPr>
          <w:rFonts w:asciiTheme="minorHAnsi" w:eastAsiaTheme="minorEastAsia" w:hAnsiTheme="minorHAnsi"/>
          <w:b/>
          <w:i/>
          <w:kern w:val="24"/>
          <w:sz w:val="24"/>
          <w:szCs w:val="24"/>
          <w:highlight w:val="yellow"/>
        </w:rPr>
      </w:pPr>
    </w:p>
    <w:p w14:paraId="0F85EE88" w14:textId="77777777" w:rsidR="00EC70AB" w:rsidRDefault="00EC70AB" w:rsidP="00BA5A8A">
      <w:pPr>
        <w:spacing w:after="0" w:line="240" w:lineRule="auto"/>
        <w:contextualSpacing/>
        <w:rPr>
          <w:rFonts w:asciiTheme="minorHAnsi" w:eastAsiaTheme="minorEastAsia" w:hAnsiTheme="minorHAnsi"/>
          <w:b/>
          <w:i/>
          <w:kern w:val="24"/>
          <w:sz w:val="24"/>
          <w:szCs w:val="24"/>
          <w:highlight w:val="yellow"/>
        </w:rPr>
      </w:pPr>
    </w:p>
    <w:p w14:paraId="201CA077" w14:textId="77777777" w:rsidR="00EC70AB" w:rsidRDefault="00EC70AB" w:rsidP="00BA5A8A">
      <w:pPr>
        <w:spacing w:after="0" w:line="240" w:lineRule="auto"/>
        <w:contextualSpacing/>
        <w:rPr>
          <w:rFonts w:asciiTheme="minorHAnsi" w:eastAsiaTheme="minorEastAsia" w:hAnsiTheme="minorHAnsi"/>
          <w:b/>
          <w:i/>
          <w:kern w:val="24"/>
          <w:sz w:val="24"/>
          <w:szCs w:val="24"/>
          <w:highlight w:val="yellow"/>
        </w:rPr>
      </w:pPr>
    </w:p>
    <w:p w14:paraId="0544AC88" w14:textId="77777777" w:rsidR="00EC70AB" w:rsidRDefault="00EC70AB" w:rsidP="00BA5A8A">
      <w:pPr>
        <w:spacing w:after="0" w:line="240" w:lineRule="auto"/>
        <w:contextualSpacing/>
        <w:rPr>
          <w:rFonts w:asciiTheme="minorHAnsi" w:eastAsiaTheme="minorEastAsia" w:hAnsiTheme="minorHAnsi"/>
          <w:b/>
          <w:i/>
          <w:kern w:val="24"/>
          <w:sz w:val="24"/>
          <w:szCs w:val="24"/>
          <w:highlight w:val="yellow"/>
        </w:rPr>
      </w:pPr>
    </w:p>
    <w:p w14:paraId="369B92D5" w14:textId="77777777" w:rsidR="00EC70AB" w:rsidRDefault="00EC70AB" w:rsidP="00BA5A8A">
      <w:pPr>
        <w:spacing w:after="0" w:line="240" w:lineRule="auto"/>
        <w:contextualSpacing/>
        <w:rPr>
          <w:rFonts w:asciiTheme="minorHAnsi" w:eastAsiaTheme="minorEastAsia" w:hAnsiTheme="minorHAnsi"/>
          <w:b/>
          <w:i/>
          <w:kern w:val="24"/>
          <w:sz w:val="24"/>
          <w:szCs w:val="24"/>
          <w:highlight w:val="yellow"/>
        </w:rPr>
      </w:pPr>
    </w:p>
    <w:p w14:paraId="095CBC6A" w14:textId="77777777" w:rsidR="00EC70AB" w:rsidRDefault="00EC70AB" w:rsidP="00BA5A8A">
      <w:pPr>
        <w:spacing w:after="0" w:line="240" w:lineRule="auto"/>
        <w:contextualSpacing/>
        <w:rPr>
          <w:rFonts w:asciiTheme="minorHAnsi" w:eastAsiaTheme="minorEastAsia" w:hAnsiTheme="minorHAnsi"/>
          <w:b/>
          <w:i/>
          <w:kern w:val="24"/>
          <w:sz w:val="24"/>
          <w:szCs w:val="24"/>
          <w:highlight w:val="yellow"/>
        </w:rPr>
      </w:pPr>
    </w:p>
    <w:p w14:paraId="45B4E97A" w14:textId="77777777" w:rsidR="00EC70AB" w:rsidRDefault="00EC70AB" w:rsidP="00BA5A8A">
      <w:pPr>
        <w:spacing w:after="0" w:line="240" w:lineRule="auto"/>
        <w:contextualSpacing/>
        <w:rPr>
          <w:rFonts w:asciiTheme="minorHAnsi" w:eastAsiaTheme="minorEastAsia" w:hAnsiTheme="minorHAnsi"/>
          <w:b/>
          <w:i/>
          <w:kern w:val="24"/>
          <w:sz w:val="24"/>
          <w:szCs w:val="24"/>
          <w:highlight w:val="yellow"/>
        </w:rPr>
      </w:pPr>
    </w:p>
    <w:p w14:paraId="486DC549" w14:textId="77777777" w:rsidR="00EC70AB" w:rsidRDefault="00EC70AB" w:rsidP="00BA5A8A">
      <w:pPr>
        <w:spacing w:after="0" w:line="240" w:lineRule="auto"/>
        <w:contextualSpacing/>
        <w:rPr>
          <w:rFonts w:asciiTheme="minorHAnsi" w:eastAsiaTheme="minorEastAsia" w:hAnsiTheme="minorHAnsi"/>
          <w:b/>
          <w:i/>
          <w:kern w:val="24"/>
          <w:sz w:val="24"/>
          <w:szCs w:val="24"/>
          <w:highlight w:val="yellow"/>
        </w:rPr>
      </w:pPr>
    </w:p>
    <w:p w14:paraId="363664CD" w14:textId="77777777" w:rsidR="00EC70AB" w:rsidRDefault="00EC70AB" w:rsidP="00BA5A8A">
      <w:pPr>
        <w:spacing w:after="0" w:line="240" w:lineRule="auto"/>
        <w:contextualSpacing/>
        <w:rPr>
          <w:rFonts w:asciiTheme="minorHAnsi" w:eastAsiaTheme="minorEastAsia" w:hAnsiTheme="minorHAnsi"/>
          <w:b/>
          <w:i/>
          <w:kern w:val="24"/>
          <w:sz w:val="24"/>
          <w:szCs w:val="24"/>
          <w:highlight w:val="yellow"/>
        </w:rPr>
      </w:pPr>
    </w:p>
    <w:p w14:paraId="5FC5D9CC" w14:textId="77777777" w:rsidR="00EC70AB" w:rsidRDefault="00EC70AB" w:rsidP="00BA5A8A">
      <w:pPr>
        <w:spacing w:after="0" w:line="240" w:lineRule="auto"/>
        <w:contextualSpacing/>
        <w:rPr>
          <w:rFonts w:asciiTheme="minorHAnsi" w:eastAsiaTheme="minorEastAsia" w:hAnsiTheme="minorHAnsi"/>
          <w:b/>
          <w:i/>
          <w:kern w:val="24"/>
          <w:sz w:val="24"/>
          <w:szCs w:val="24"/>
          <w:highlight w:val="yellow"/>
        </w:rPr>
      </w:pPr>
    </w:p>
    <w:p w14:paraId="44415255" w14:textId="77777777" w:rsidR="00EC70AB" w:rsidRDefault="00EC70AB" w:rsidP="00BA5A8A">
      <w:pPr>
        <w:spacing w:after="0" w:line="240" w:lineRule="auto"/>
        <w:contextualSpacing/>
        <w:rPr>
          <w:rFonts w:asciiTheme="minorHAnsi" w:eastAsiaTheme="minorEastAsia" w:hAnsiTheme="minorHAnsi"/>
          <w:b/>
          <w:i/>
          <w:kern w:val="24"/>
          <w:sz w:val="24"/>
          <w:szCs w:val="24"/>
          <w:highlight w:val="yellow"/>
        </w:rPr>
      </w:pPr>
    </w:p>
    <w:p w14:paraId="19005DF3" w14:textId="77777777" w:rsidR="00EC70AB" w:rsidRDefault="00EC70AB" w:rsidP="00BA5A8A">
      <w:pPr>
        <w:spacing w:after="0" w:line="240" w:lineRule="auto"/>
        <w:contextualSpacing/>
        <w:rPr>
          <w:rFonts w:asciiTheme="minorHAnsi" w:eastAsiaTheme="minorEastAsia" w:hAnsiTheme="minorHAnsi"/>
          <w:b/>
          <w:i/>
          <w:kern w:val="24"/>
          <w:sz w:val="24"/>
          <w:szCs w:val="24"/>
          <w:highlight w:val="yellow"/>
        </w:rPr>
      </w:pPr>
    </w:p>
    <w:p w14:paraId="0501A6DF" w14:textId="77777777" w:rsidR="00BA5A8A" w:rsidRPr="003B6DC0" w:rsidRDefault="00BA5A8A" w:rsidP="00BA5A8A">
      <w:pPr>
        <w:spacing w:after="0" w:line="240" w:lineRule="auto"/>
        <w:contextualSpacing/>
        <w:rPr>
          <w:rFonts w:asciiTheme="minorHAnsi" w:eastAsiaTheme="minorEastAsia" w:hAnsiTheme="minorHAnsi"/>
          <w:b/>
          <w:i/>
          <w:kern w:val="24"/>
          <w:sz w:val="24"/>
          <w:szCs w:val="24"/>
        </w:rPr>
      </w:pPr>
      <w:r w:rsidRPr="00EC70AB">
        <w:rPr>
          <w:rFonts w:asciiTheme="minorHAnsi" w:eastAsiaTheme="minorEastAsia" w:hAnsiTheme="minorHAnsi"/>
          <w:b/>
          <w:i/>
          <w:kern w:val="24"/>
          <w:sz w:val="24"/>
          <w:szCs w:val="24"/>
        </w:rPr>
        <w:lastRenderedPageBreak/>
        <w:t>Image 20 :</w:t>
      </w:r>
      <w:r>
        <w:rPr>
          <w:rFonts w:asciiTheme="minorHAnsi" w:eastAsiaTheme="minorEastAsia" w:hAnsiTheme="minorHAnsi"/>
          <w:b/>
          <w:i/>
          <w:kern w:val="24"/>
          <w:sz w:val="24"/>
          <w:szCs w:val="24"/>
        </w:rPr>
        <w:t xml:space="preserve"> les méthodes contraceptions disponible en Guinée</w:t>
      </w:r>
    </w:p>
    <w:p w14:paraId="2B6B7914" w14:textId="5277F168" w:rsidR="00BA5A8A" w:rsidRDefault="00BA5A8A" w:rsidP="00BA5A8A">
      <w:pPr>
        <w:spacing w:after="0" w:line="240" w:lineRule="auto"/>
        <w:contextualSpacing/>
        <w:jc w:val="center"/>
        <w:rPr>
          <w:noProof/>
        </w:rPr>
      </w:pPr>
    </w:p>
    <w:p w14:paraId="5510B35B" w14:textId="77777777" w:rsidR="00BA5A8A" w:rsidRPr="006F4E12" w:rsidRDefault="00BA5A8A" w:rsidP="00BA5A8A">
      <w:pPr>
        <w:spacing w:after="0" w:line="240" w:lineRule="auto"/>
        <w:contextualSpacing/>
        <w:jc w:val="center"/>
        <w:rPr>
          <w:rFonts w:asciiTheme="minorHAnsi" w:eastAsiaTheme="minorEastAsia" w:hAnsiTheme="minorHAnsi"/>
          <w:kern w:val="24"/>
          <w:sz w:val="24"/>
          <w:szCs w:val="24"/>
        </w:rPr>
      </w:pPr>
      <w:r w:rsidRPr="008E188F">
        <w:rPr>
          <w:noProof/>
          <w:lang w:val="en-US" w:eastAsia="en-US"/>
        </w:rPr>
        <w:drawing>
          <wp:inline distT="0" distB="0" distL="0" distR="0" wp14:anchorId="314B0BDE" wp14:editId="271312B3">
            <wp:extent cx="4887686" cy="7124881"/>
            <wp:effectExtent l="0" t="0" r="8255" b="0"/>
            <wp:docPr id="4" name="Image 4" descr="Numériser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umériser0017"/>
                    <pic:cNvPicPr>
                      <a:picLocks noChangeAspect="1" noChangeArrowheads="1"/>
                    </pic:cNvPicPr>
                  </pic:nvPicPr>
                  <pic:blipFill rotWithShape="1">
                    <a:blip r:embed="rId20">
                      <a:extLst>
                        <a:ext uri="{28A0092B-C50C-407E-A947-70E740481C1C}">
                          <a14:useLocalDpi xmlns:a14="http://schemas.microsoft.com/office/drawing/2010/main" val="0"/>
                        </a:ext>
                      </a:extLst>
                    </a:blip>
                    <a:srcRect l="8277" t="12829" r="12853" b="8133"/>
                    <a:stretch/>
                  </pic:blipFill>
                  <pic:spPr bwMode="auto">
                    <a:xfrm>
                      <a:off x="0" y="0"/>
                      <a:ext cx="4888565" cy="7126162"/>
                    </a:xfrm>
                    <a:prstGeom prst="rect">
                      <a:avLst/>
                    </a:prstGeom>
                    <a:noFill/>
                    <a:ln>
                      <a:noFill/>
                    </a:ln>
                    <a:extLst>
                      <a:ext uri="{53640926-AAD7-44D8-BBD7-CCE9431645EC}">
                        <a14:shadowObscured xmlns:a14="http://schemas.microsoft.com/office/drawing/2010/main"/>
                      </a:ext>
                    </a:extLst>
                  </pic:spPr>
                </pic:pic>
              </a:graphicData>
            </a:graphic>
          </wp:inline>
        </w:drawing>
      </w:r>
    </w:p>
    <w:p w14:paraId="6689CF50" w14:textId="77777777" w:rsidR="00FA6999" w:rsidRDefault="00FA6999" w:rsidP="00FA6999">
      <w:pPr>
        <w:pStyle w:val="Titre2"/>
        <w:rPr>
          <w:rStyle w:val="lev"/>
          <w:bCs w:val="0"/>
          <w:color w:val="000000"/>
          <w:szCs w:val="24"/>
        </w:rPr>
      </w:pPr>
      <w:bookmarkStart w:id="14" w:name="_Toc511989108"/>
      <w:bookmarkStart w:id="15" w:name="_Toc511990769"/>
    </w:p>
    <w:p w14:paraId="4FE32C98" w14:textId="77777777" w:rsidR="00FA6999" w:rsidRDefault="00FA6999" w:rsidP="00FA6999">
      <w:pPr>
        <w:pStyle w:val="Titre2"/>
        <w:rPr>
          <w:rStyle w:val="lev"/>
          <w:bCs w:val="0"/>
          <w:color w:val="000000"/>
          <w:szCs w:val="24"/>
        </w:rPr>
      </w:pPr>
    </w:p>
    <w:p w14:paraId="38BF3A6D" w14:textId="77777777" w:rsidR="009702A0" w:rsidRDefault="009702A0" w:rsidP="009702A0">
      <w:pPr>
        <w:rPr>
          <w:rStyle w:val="lev"/>
          <w:rFonts w:eastAsiaTheme="majorEastAsia" w:cstheme="majorBidi"/>
          <w:bCs w:val="0"/>
          <w:color w:val="000000"/>
          <w:szCs w:val="24"/>
        </w:rPr>
      </w:pPr>
    </w:p>
    <w:p w14:paraId="30749178" w14:textId="77777777" w:rsidR="009702A0" w:rsidRDefault="009702A0" w:rsidP="009702A0">
      <w:pPr>
        <w:rPr>
          <w:rStyle w:val="lev"/>
          <w:rFonts w:eastAsiaTheme="majorEastAsia" w:cstheme="majorBidi"/>
          <w:bCs w:val="0"/>
          <w:color w:val="000000"/>
          <w:szCs w:val="24"/>
        </w:rPr>
      </w:pPr>
    </w:p>
    <w:p w14:paraId="02FD73E7" w14:textId="77777777" w:rsidR="009702A0" w:rsidRDefault="009702A0" w:rsidP="009702A0">
      <w:pPr>
        <w:rPr>
          <w:rStyle w:val="lev"/>
          <w:rFonts w:eastAsiaTheme="majorEastAsia" w:cstheme="majorBidi"/>
          <w:bCs w:val="0"/>
          <w:color w:val="000000"/>
          <w:szCs w:val="24"/>
        </w:rPr>
      </w:pPr>
    </w:p>
    <w:p w14:paraId="50540716" w14:textId="77777777" w:rsidR="009702A0" w:rsidRDefault="009702A0" w:rsidP="009702A0"/>
    <w:p w14:paraId="4BA8375C" w14:textId="0FE16EC8" w:rsidR="009702A0" w:rsidRPr="00C55A44" w:rsidRDefault="00C55A44" w:rsidP="00C55A44">
      <w:pPr>
        <w:pStyle w:val="Titre3"/>
        <w:rPr>
          <w:rStyle w:val="lev"/>
          <w:b/>
          <w:bCs/>
        </w:rPr>
      </w:pPr>
      <w:bookmarkStart w:id="16" w:name="_Toc512518021"/>
      <w:r w:rsidRPr="00C55A44">
        <w:rPr>
          <w:rStyle w:val="lev"/>
          <w:b/>
          <w:bCs/>
        </w:rPr>
        <w:t xml:space="preserve">1.1.6.- </w:t>
      </w:r>
      <w:r w:rsidR="009702A0" w:rsidRPr="00C55A44">
        <w:rPr>
          <w:rStyle w:val="lev"/>
          <w:b/>
          <w:bCs/>
        </w:rPr>
        <w:t>LA FISTULE OBSTETRICALE</w:t>
      </w:r>
      <w:bookmarkEnd w:id="16"/>
    </w:p>
    <w:p w14:paraId="0F609DD1" w14:textId="77777777" w:rsidR="009702A0" w:rsidRPr="006A68D1" w:rsidRDefault="009702A0" w:rsidP="009702A0">
      <w:pPr>
        <w:pStyle w:val="Paragraphedeliste"/>
        <w:tabs>
          <w:tab w:val="left" w:pos="1520"/>
        </w:tabs>
        <w:spacing w:after="0" w:line="240" w:lineRule="auto"/>
        <w:rPr>
          <w:rFonts w:asciiTheme="minorHAnsi" w:hAnsiTheme="minorHAnsi"/>
          <w:bCs/>
        </w:rPr>
      </w:pPr>
    </w:p>
    <w:p w14:paraId="089302CB" w14:textId="77777777" w:rsidR="009702A0" w:rsidRDefault="009702A0" w:rsidP="009702A0">
      <w:pPr>
        <w:tabs>
          <w:tab w:val="left" w:pos="1520"/>
        </w:tabs>
        <w:spacing w:after="0" w:line="240" w:lineRule="auto"/>
        <w:rPr>
          <w:rFonts w:asciiTheme="minorHAnsi" w:hAnsiTheme="minorHAnsi" w:cstheme="minorHAnsi"/>
          <w:bCs/>
          <w:i/>
          <w:szCs w:val="24"/>
        </w:rPr>
      </w:pPr>
      <w:r w:rsidRPr="00DA49C1">
        <w:rPr>
          <w:rFonts w:asciiTheme="minorHAnsi" w:hAnsiTheme="minorHAnsi" w:cstheme="minorHAnsi"/>
          <w:bCs/>
          <w:i/>
          <w:szCs w:val="24"/>
        </w:rPr>
        <w:t>Qu’est-ce que la fistule obstétricale ?</w:t>
      </w:r>
    </w:p>
    <w:p w14:paraId="0ADECB24" w14:textId="77777777" w:rsidR="009702A0" w:rsidRPr="00876D3F" w:rsidRDefault="009702A0" w:rsidP="009702A0">
      <w:pPr>
        <w:tabs>
          <w:tab w:val="left" w:pos="1520"/>
        </w:tabs>
        <w:spacing w:after="0" w:line="240" w:lineRule="auto"/>
        <w:rPr>
          <w:rFonts w:asciiTheme="minorHAnsi" w:hAnsiTheme="minorHAnsi" w:cstheme="minorHAnsi"/>
          <w:bCs/>
          <w:i/>
          <w:szCs w:val="24"/>
        </w:rPr>
      </w:pPr>
      <w:r w:rsidRPr="00876D3F">
        <w:rPr>
          <w:rFonts w:asciiTheme="minorHAnsi" w:eastAsia="Calibri" w:hAnsiTheme="minorHAnsi" w:cstheme="minorHAnsi"/>
          <w:szCs w:val="24"/>
        </w:rPr>
        <w:t>La fistule obstétricale il s’agit d’une perforation entre le vagin et la vessie ou le rectum due à un arrêt prolongé du travail en absence des soins obstétricaux</w:t>
      </w:r>
      <w:r>
        <w:rPr>
          <w:rFonts w:asciiTheme="minorHAnsi" w:hAnsiTheme="minorHAnsi" w:cstheme="minorHAnsi"/>
          <w:bCs/>
          <w:i/>
          <w:szCs w:val="24"/>
        </w:rPr>
        <w:t>.</w:t>
      </w:r>
    </w:p>
    <w:p w14:paraId="2023C9B2" w14:textId="77777777" w:rsidR="009702A0" w:rsidRPr="00DA49C1" w:rsidRDefault="009702A0" w:rsidP="009702A0">
      <w:pPr>
        <w:pStyle w:val="Default"/>
        <w:jc w:val="both"/>
        <w:rPr>
          <w:rFonts w:asciiTheme="minorHAnsi" w:hAnsiTheme="minorHAnsi" w:cstheme="minorHAnsi"/>
          <w:color w:val="auto"/>
          <w:sz w:val="22"/>
        </w:rPr>
      </w:pPr>
      <w:r w:rsidRPr="00DA49C1">
        <w:rPr>
          <w:rFonts w:asciiTheme="minorHAnsi" w:hAnsiTheme="minorHAnsi" w:cstheme="minorHAnsi"/>
          <w:color w:val="auto"/>
          <w:sz w:val="22"/>
        </w:rPr>
        <w:t>La femme atteinte de cette maladie perd de façon continue les urines et quelquefois des selles par le vagin.</w:t>
      </w:r>
    </w:p>
    <w:p w14:paraId="17FD6C30" w14:textId="77777777" w:rsidR="009702A0" w:rsidRPr="00DA49C1" w:rsidRDefault="009702A0" w:rsidP="009702A0">
      <w:pPr>
        <w:pStyle w:val="Corpsdetexte"/>
        <w:spacing w:after="0"/>
        <w:ind w:left="-142"/>
        <w:jc w:val="both"/>
        <w:rPr>
          <w:rFonts w:asciiTheme="minorHAnsi" w:hAnsiTheme="minorHAnsi" w:cstheme="minorHAnsi"/>
          <w:color w:val="7030A0"/>
          <w:sz w:val="22"/>
        </w:rPr>
      </w:pPr>
    </w:p>
    <w:p w14:paraId="702C1B97" w14:textId="77777777" w:rsidR="009702A0" w:rsidRPr="00DA49C1" w:rsidRDefault="009702A0" w:rsidP="009702A0">
      <w:pPr>
        <w:spacing w:after="0" w:line="240" w:lineRule="auto"/>
        <w:jc w:val="both"/>
        <w:rPr>
          <w:rFonts w:asciiTheme="minorHAnsi" w:hAnsiTheme="minorHAnsi" w:cstheme="minorHAnsi"/>
          <w:bCs/>
          <w:i/>
        </w:rPr>
      </w:pPr>
      <w:r w:rsidRPr="00DA49C1">
        <w:rPr>
          <w:rFonts w:asciiTheme="minorHAnsi" w:hAnsiTheme="minorHAnsi" w:cstheme="minorHAnsi"/>
          <w:bCs/>
          <w:i/>
        </w:rPr>
        <w:t>Quelles sont les conséquences sociales de cette maladie ?</w:t>
      </w:r>
    </w:p>
    <w:p w14:paraId="672B6BDC" w14:textId="77777777" w:rsidR="009702A0" w:rsidRPr="00DA49C1" w:rsidRDefault="009702A0" w:rsidP="009702A0">
      <w:pPr>
        <w:pStyle w:val="Corpsdetexte"/>
        <w:spacing w:after="0"/>
        <w:ind w:left="-142"/>
        <w:jc w:val="both"/>
        <w:rPr>
          <w:rFonts w:asciiTheme="minorHAnsi" w:hAnsiTheme="minorHAnsi" w:cstheme="minorHAnsi"/>
          <w:b/>
          <w:sz w:val="6"/>
        </w:rPr>
      </w:pPr>
    </w:p>
    <w:p w14:paraId="07D5C871" w14:textId="77777777" w:rsidR="009702A0" w:rsidRPr="00DA49C1" w:rsidRDefault="009702A0" w:rsidP="00976967">
      <w:pPr>
        <w:pStyle w:val="Paragraphedeliste"/>
        <w:numPr>
          <w:ilvl w:val="0"/>
          <w:numId w:val="88"/>
        </w:numPr>
        <w:shd w:val="clear" w:color="auto" w:fill="FFFFFF"/>
        <w:tabs>
          <w:tab w:val="left" w:pos="720"/>
        </w:tabs>
        <w:spacing w:after="0" w:line="240" w:lineRule="auto"/>
        <w:jc w:val="both"/>
        <w:rPr>
          <w:rFonts w:asciiTheme="minorHAnsi" w:hAnsiTheme="minorHAnsi" w:cstheme="minorHAnsi"/>
          <w:sz w:val="20"/>
        </w:rPr>
      </w:pPr>
      <w:r w:rsidRPr="00DA49C1">
        <w:rPr>
          <w:rFonts w:asciiTheme="minorHAnsi" w:hAnsiTheme="minorHAnsi" w:cstheme="minorHAnsi"/>
          <w:szCs w:val="24"/>
        </w:rPr>
        <w:t>ces femmes sont refoulées par les siens et des lieux de cultes, à cause de l’odeur des urines et des selles ;</w:t>
      </w:r>
    </w:p>
    <w:p w14:paraId="2F7751A5" w14:textId="77777777" w:rsidR="009702A0" w:rsidRPr="00DA49C1" w:rsidRDefault="009702A0" w:rsidP="00976967">
      <w:pPr>
        <w:pStyle w:val="Paragraphedeliste"/>
        <w:numPr>
          <w:ilvl w:val="0"/>
          <w:numId w:val="88"/>
        </w:numPr>
        <w:shd w:val="clear" w:color="auto" w:fill="FFFFFF"/>
        <w:tabs>
          <w:tab w:val="left" w:pos="720"/>
        </w:tabs>
        <w:spacing w:after="0" w:line="240" w:lineRule="auto"/>
        <w:jc w:val="both"/>
        <w:rPr>
          <w:rFonts w:asciiTheme="minorHAnsi" w:hAnsiTheme="minorHAnsi" w:cstheme="minorHAnsi"/>
          <w:szCs w:val="24"/>
        </w:rPr>
      </w:pPr>
      <w:r w:rsidRPr="00DA49C1">
        <w:rPr>
          <w:rFonts w:asciiTheme="minorHAnsi" w:hAnsiTheme="minorHAnsi" w:cstheme="minorHAnsi"/>
          <w:szCs w:val="24"/>
        </w:rPr>
        <w:t xml:space="preserve">elles sont pour la plupart divorcées  et traitées de sorcières ; </w:t>
      </w:r>
    </w:p>
    <w:p w14:paraId="0F84026F" w14:textId="77777777" w:rsidR="009702A0" w:rsidRPr="00DA49C1" w:rsidRDefault="009702A0" w:rsidP="00976967">
      <w:pPr>
        <w:pStyle w:val="Paragraphedeliste"/>
        <w:numPr>
          <w:ilvl w:val="0"/>
          <w:numId w:val="88"/>
        </w:numPr>
        <w:shd w:val="clear" w:color="auto" w:fill="FFFFFF"/>
        <w:tabs>
          <w:tab w:val="left" w:pos="720"/>
        </w:tabs>
        <w:spacing w:after="0" w:line="240" w:lineRule="auto"/>
        <w:jc w:val="both"/>
        <w:rPr>
          <w:rFonts w:asciiTheme="minorHAnsi" w:hAnsiTheme="minorHAnsi" w:cstheme="minorHAnsi"/>
          <w:szCs w:val="24"/>
        </w:rPr>
      </w:pPr>
      <w:r w:rsidRPr="00DA49C1">
        <w:rPr>
          <w:rFonts w:asciiTheme="minorHAnsi" w:hAnsiTheme="minorHAnsi" w:cstheme="minorHAnsi"/>
          <w:szCs w:val="24"/>
        </w:rPr>
        <w:t>elles souffrent en silence, se renferment et s’isolent.</w:t>
      </w:r>
    </w:p>
    <w:p w14:paraId="565E077B" w14:textId="77777777" w:rsidR="009702A0" w:rsidRPr="00DA49C1" w:rsidRDefault="009702A0" w:rsidP="009702A0">
      <w:pPr>
        <w:spacing w:after="0" w:line="240" w:lineRule="auto"/>
        <w:jc w:val="both"/>
        <w:rPr>
          <w:rFonts w:asciiTheme="minorHAnsi" w:hAnsiTheme="minorHAnsi" w:cstheme="minorHAnsi"/>
          <w:szCs w:val="24"/>
        </w:rPr>
      </w:pPr>
    </w:p>
    <w:p w14:paraId="7051EB7F" w14:textId="77777777" w:rsidR="009702A0" w:rsidRPr="00DA49C1" w:rsidRDefault="009702A0" w:rsidP="009702A0">
      <w:pPr>
        <w:spacing w:after="0" w:line="240" w:lineRule="auto"/>
        <w:jc w:val="both"/>
        <w:rPr>
          <w:rFonts w:asciiTheme="minorHAnsi" w:hAnsiTheme="minorHAnsi" w:cstheme="minorHAnsi"/>
          <w:i/>
          <w:szCs w:val="24"/>
        </w:rPr>
      </w:pPr>
      <w:r w:rsidRPr="00DA49C1">
        <w:rPr>
          <w:rFonts w:asciiTheme="minorHAnsi" w:hAnsiTheme="minorHAnsi" w:cstheme="minorHAnsi"/>
          <w:i/>
          <w:szCs w:val="24"/>
        </w:rPr>
        <w:t>Comment prévenir cette maladie ?</w:t>
      </w:r>
    </w:p>
    <w:p w14:paraId="11C463F8" w14:textId="77777777" w:rsidR="009702A0" w:rsidRPr="00DA49C1" w:rsidRDefault="009702A0" w:rsidP="009702A0">
      <w:pPr>
        <w:spacing w:after="0" w:line="240" w:lineRule="auto"/>
        <w:jc w:val="both"/>
        <w:rPr>
          <w:rFonts w:asciiTheme="minorHAnsi" w:hAnsiTheme="minorHAnsi" w:cstheme="minorHAnsi"/>
          <w:b/>
          <w:sz w:val="4"/>
          <w:szCs w:val="24"/>
        </w:rPr>
      </w:pPr>
    </w:p>
    <w:p w14:paraId="363BEC3F" w14:textId="77777777" w:rsidR="009702A0" w:rsidRPr="00DA49C1" w:rsidRDefault="009702A0" w:rsidP="00976967">
      <w:pPr>
        <w:pStyle w:val="Paragraphedeliste"/>
        <w:numPr>
          <w:ilvl w:val="0"/>
          <w:numId w:val="89"/>
        </w:numPr>
        <w:shd w:val="clear" w:color="auto" w:fill="FFFFFF"/>
        <w:tabs>
          <w:tab w:val="left" w:pos="720"/>
        </w:tabs>
        <w:spacing w:after="0" w:line="240" w:lineRule="auto"/>
        <w:jc w:val="both"/>
        <w:rPr>
          <w:rFonts w:asciiTheme="minorHAnsi" w:hAnsiTheme="minorHAnsi" w:cstheme="minorHAnsi"/>
          <w:szCs w:val="24"/>
        </w:rPr>
      </w:pPr>
      <w:r w:rsidRPr="00DA49C1">
        <w:rPr>
          <w:rFonts w:asciiTheme="minorHAnsi" w:hAnsiTheme="minorHAnsi" w:cstheme="minorHAnsi"/>
          <w:szCs w:val="24"/>
        </w:rPr>
        <w:t>la femme enceinte doit faire ses consultations prénatales (CPN) ;</w:t>
      </w:r>
    </w:p>
    <w:p w14:paraId="33E30DD8" w14:textId="77777777" w:rsidR="009702A0" w:rsidRPr="00DA49C1" w:rsidRDefault="009702A0" w:rsidP="00976967">
      <w:pPr>
        <w:pStyle w:val="Paragraphedeliste"/>
        <w:numPr>
          <w:ilvl w:val="0"/>
          <w:numId w:val="89"/>
        </w:numPr>
        <w:shd w:val="clear" w:color="auto" w:fill="FFFFFF"/>
        <w:tabs>
          <w:tab w:val="left" w:pos="720"/>
        </w:tabs>
        <w:spacing w:after="0" w:line="240" w:lineRule="auto"/>
        <w:jc w:val="both"/>
        <w:rPr>
          <w:rFonts w:asciiTheme="minorHAnsi" w:hAnsiTheme="minorHAnsi" w:cstheme="minorHAnsi"/>
          <w:szCs w:val="24"/>
        </w:rPr>
      </w:pPr>
      <w:r w:rsidRPr="00DA49C1">
        <w:rPr>
          <w:rFonts w:asciiTheme="minorHAnsi" w:hAnsiTheme="minorHAnsi" w:cstheme="minorHAnsi"/>
          <w:szCs w:val="24"/>
        </w:rPr>
        <w:t>après accouchement, la femme doit revenir à l’hôpital  avec son bébé pour faire sa consultation post natale ;</w:t>
      </w:r>
    </w:p>
    <w:p w14:paraId="2896F2F5" w14:textId="77777777" w:rsidR="009702A0" w:rsidRDefault="009702A0" w:rsidP="00976967">
      <w:pPr>
        <w:pStyle w:val="Paragraphedeliste"/>
        <w:numPr>
          <w:ilvl w:val="0"/>
          <w:numId w:val="89"/>
        </w:numPr>
        <w:shd w:val="clear" w:color="auto" w:fill="FFFFFF"/>
        <w:tabs>
          <w:tab w:val="left" w:pos="720"/>
        </w:tabs>
        <w:spacing w:after="0" w:line="240" w:lineRule="auto"/>
        <w:jc w:val="both"/>
        <w:rPr>
          <w:rFonts w:asciiTheme="minorHAnsi" w:hAnsiTheme="minorHAnsi" w:cstheme="minorHAnsi"/>
          <w:szCs w:val="24"/>
        </w:rPr>
      </w:pPr>
      <w:r w:rsidRPr="00DA49C1">
        <w:rPr>
          <w:rFonts w:asciiTheme="minorHAnsi" w:hAnsiTheme="minorHAnsi" w:cstheme="minorHAnsi"/>
          <w:szCs w:val="24"/>
        </w:rPr>
        <w:t>la population doit abandonner certaines pratiques traditionnelles qui favorise la fistule obstétricale telles que les grossesses précoces, l’excision, le recours aux matrones et accoucheuses traditionnelles pour les accouchements.</w:t>
      </w:r>
    </w:p>
    <w:p w14:paraId="41F37287" w14:textId="77777777" w:rsidR="009702A0" w:rsidRPr="00884563" w:rsidRDefault="009702A0" w:rsidP="009702A0">
      <w:pPr>
        <w:pStyle w:val="Paragraphedeliste"/>
        <w:shd w:val="clear" w:color="auto" w:fill="FFFFFF"/>
        <w:tabs>
          <w:tab w:val="left" w:pos="720"/>
        </w:tabs>
        <w:spacing w:after="0" w:line="240" w:lineRule="auto"/>
        <w:jc w:val="both"/>
        <w:rPr>
          <w:rFonts w:asciiTheme="minorHAnsi" w:hAnsiTheme="minorHAnsi" w:cstheme="minorHAnsi"/>
          <w:szCs w:val="24"/>
        </w:rPr>
      </w:pPr>
    </w:p>
    <w:p w14:paraId="337D707F" w14:textId="77777777" w:rsidR="009702A0" w:rsidRPr="00DA49C1" w:rsidRDefault="009702A0" w:rsidP="009702A0">
      <w:pPr>
        <w:spacing w:after="0" w:line="240" w:lineRule="auto"/>
        <w:textAlignment w:val="baseline"/>
        <w:rPr>
          <w:rFonts w:asciiTheme="minorHAnsi" w:hAnsiTheme="minorHAnsi" w:cstheme="minorHAnsi"/>
          <w:b/>
          <w:bCs/>
          <w:szCs w:val="24"/>
          <w:lang w:val="fr-BE"/>
        </w:rPr>
      </w:pPr>
      <w:r>
        <w:rPr>
          <w:rFonts w:asciiTheme="minorHAnsi" w:hAnsiTheme="minorHAnsi" w:cstheme="minorHAnsi"/>
          <w:b/>
          <w:bCs/>
          <w:szCs w:val="24"/>
          <w:lang w:val="fr-BE"/>
        </w:rPr>
        <w:t xml:space="preserve">Rôles de l’ASC. </w:t>
      </w:r>
    </w:p>
    <w:p w14:paraId="6E518E9A" w14:textId="77777777" w:rsidR="009702A0" w:rsidRDefault="009702A0" w:rsidP="009702A0">
      <w:pPr>
        <w:spacing w:after="0" w:line="240" w:lineRule="auto"/>
        <w:textAlignment w:val="baseline"/>
        <w:rPr>
          <w:rFonts w:asciiTheme="minorHAnsi" w:hAnsiTheme="minorHAnsi" w:cstheme="minorHAnsi"/>
          <w:b/>
          <w:bCs/>
          <w:sz w:val="8"/>
          <w:szCs w:val="24"/>
          <w:lang w:val="fr-BE"/>
        </w:rPr>
      </w:pPr>
    </w:p>
    <w:p w14:paraId="49D89B50" w14:textId="77777777" w:rsidR="009702A0" w:rsidRPr="008B530F" w:rsidRDefault="009702A0" w:rsidP="009702A0">
      <w:pPr>
        <w:spacing w:after="0" w:line="240" w:lineRule="auto"/>
        <w:textAlignment w:val="baseline"/>
        <w:rPr>
          <w:rFonts w:asciiTheme="minorHAnsi" w:hAnsiTheme="minorHAnsi"/>
        </w:rPr>
      </w:pPr>
      <w:r>
        <w:rPr>
          <w:rFonts w:asciiTheme="minorHAnsi" w:hAnsiTheme="minorHAnsi"/>
        </w:rPr>
        <w:t>L’ASC avec l’appui du relai communautaire doit :</w:t>
      </w:r>
    </w:p>
    <w:p w14:paraId="15CB1F29" w14:textId="77777777" w:rsidR="009702A0" w:rsidRPr="00DA49C1" w:rsidRDefault="009702A0" w:rsidP="009702A0">
      <w:pPr>
        <w:spacing w:after="0" w:line="240" w:lineRule="auto"/>
        <w:textAlignment w:val="baseline"/>
        <w:rPr>
          <w:rFonts w:asciiTheme="minorHAnsi" w:hAnsiTheme="minorHAnsi" w:cstheme="minorHAnsi"/>
          <w:b/>
          <w:bCs/>
          <w:sz w:val="8"/>
          <w:szCs w:val="24"/>
          <w:lang w:val="fr-BE"/>
        </w:rPr>
      </w:pPr>
    </w:p>
    <w:p w14:paraId="2C772C3B" w14:textId="77777777" w:rsidR="009702A0" w:rsidRPr="00DA49C1" w:rsidRDefault="009702A0" w:rsidP="00976967">
      <w:pPr>
        <w:pStyle w:val="Paragraphedeliste"/>
        <w:numPr>
          <w:ilvl w:val="0"/>
          <w:numId w:val="90"/>
        </w:numPr>
        <w:spacing w:after="0" w:line="240" w:lineRule="auto"/>
        <w:textAlignment w:val="baseline"/>
        <w:rPr>
          <w:rFonts w:asciiTheme="minorHAnsi" w:hAnsiTheme="minorHAnsi" w:cstheme="minorHAnsi"/>
          <w:bCs/>
          <w:szCs w:val="24"/>
          <w:lang w:val="fr-BE"/>
        </w:rPr>
      </w:pPr>
      <w:r w:rsidRPr="00DA49C1">
        <w:rPr>
          <w:rFonts w:asciiTheme="minorHAnsi" w:hAnsiTheme="minorHAnsi" w:cstheme="minorHAnsi"/>
          <w:bCs/>
          <w:szCs w:val="24"/>
          <w:lang w:val="fr-BE"/>
        </w:rPr>
        <w:t>sensibiliser la communauté à ne pas rejeter la femme ;</w:t>
      </w:r>
    </w:p>
    <w:p w14:paraId="72E8A015" w14:textId="77777777" w:rsidR="009702A0" w:rsidRPr="00DA49C1" w:rsidRDefault="009702A0" w:rsidP="00976967">
      <w:pPr>
        <w:pStyle w:val="Paragraphedeliste"/>
        <w:numPr>
          <w:ilvl w:val="0"/>
          <w:numId w:val="90"/>
        </w:numPr>
        <w:spacing w:after="0" w:line="240" w:lineRule="auto"/>
        <w:textAlignment w:val="baseline"/>
        <w:rPr>
          <w:rFonts w:asciiTheme="minorHAnsi" w:hAnsiTheme="minorHAnsi" w:cstheme="minorHAnsi"/>
          <w:szCs w:val="24"/>
        </w:rPr>
      </w:pPr>
      <w:r w:rsidRPr="00DA49C1">
        <w:rPr>
          <w:rFonts w:asciiTheme="minorHAnsi" w:hAnsiTheme="minorHAnsi" w:cstheme="minorHAnsi"/>
          <w:bCs/>
          <w:szCs w:val="24"/>
          <w:lang w:val="fr-BE"/>
        </w:rPr>
        <w:t>informer la population que cette maladie se traite gratuitement par une opération dans certains hôpitaux du pays (Kissidougou, Labé, Nzérékoré, Conakry ……) ;</w:t>
      </w:r>
    </w:p>
    <w:p w14:paraId="2B7805C1" w14:textId="43784166" w:rsidR="00FA6999" w:rsidRPr="00ED3710" w:rsidRDefault="009702A0" w:rsidP="00976967">
      <w:pPr>
        <w:pStyle w:val="Paragraphedeliste"/>
        <w:numPr>
          <w:ilvl w:val="0"/>
          <w:numId w:val="90"/>
        </w:numPr>
        <w:spacing w:after="0" w:line="240" w:lineRule="auto"/>
        <w:textAlignment w:val="baseline"/>
        <w:rPr>
          <w:rFonts w:asciiTheme="minorHAnsi" w:hAnsiTheme="minorHAnsi" w:cstheme="minorHAnsi"/>
          <w:szCs w:val="24"/>
        </w:rPr>
      </w:pPr>
      <w:r w:rsidRPr="00DA49C1">
        <w:rPr>
          <w:rFonts w:asciiTheme="minorHAnsi" w:hAnsiTheme="minorHAnsi" w:cstheme="minorHAnsi"/>
          <w:bCs/>
          <w:szCs w:val="24"/>
          <w:lang w:val="fr-BE"/>
        </w:rPr>
        <w:t>repérer et orienter les cas au centre de santé.</w:t>
      </w:r>
    </w:p>
    <w:p w14:paraId="7771BF24" w14:textId="77777777" w:rsidR="00ED3710" w:rsidRPr="00ED3710" w:rsidRDefault="00ED3710" w:rsidP="00ED3710">
      <w:pPr>
        <w:pStyle w:val="Paragraphedeliste"/>
        <w:spacing w:after="0" w:line="240" w:lineRule="auto"/>
        <w:textAlignment w:val="baseline"/>
        <w:rPr>
          <w:rFonts w:asciiTheme="minorHAnsi" w:hAnsiTheme="minorHAnsi" w:cstheme="minorHAnsi"/>
          <w:szCs w:val="24"/>
        </w:rPr>
      </w:pPr>
    </w:p>
    <w:p w14:paraId="4964C0A4" w14:textId="77777777" w:rsidR="00FA6999" w:rsidRPr="00EE234B" w:rsidRDefault="00FA6999" w:rsidP="00FA6999">
      <w:pPr>
        <w:pStyle w:val="Titre2"/>
        <w:rPr>
          <w:color w:val="000000"/>
          <w:szCs w:val="24"/>
        </w:rPr>
      </w:pPr>
      <w:bookmarkStart w:id="17" w:name="_Toc512518022"/>
      <w:r w:rsidRPr="00EC70AB">
        <w:t>1.2.  SANTE DU NOUVEAU-NE ET DE L’ENFANT</w:t>
      </w:r>
      <w:bookmarkEnd w:id="14"/>
      <w:r w:rsidRPr="00EE234B">
        <w:rPr>
          <w:rStyle w:val="lev"/>
          <w:bCs w:val="0"/>
          <w:color w:val="000000"/>
          <w:szCs w:val="24"/>
        </w:rPr>
        <w:t>.</w:t>
      </w:r>
      <w:bookmarkEnd w:id="15"/>
      <w:bookmarkEnd w:id="17"/>
    </w:p>
    <w:p w14:paraId="2D5D7A4C" w14:textId="77777777" w:rsidR="00BA5A8A" w:rsidRPr="00634A28" w:rsidRDefault="00BA5A8A" w:rsidP="00BA5A8A">
      <w:pPr>
        <w:pStyle w:val="Titre3"/>
        <w:spacing w:before="0" w:beforeAutospacing="0" w:after="0" w:afterAutospacing="0"/>
        <w:rPr>
          <w:rStyle w:val="lev"/>
          <w:bCs/>
          <w:szCs w:val="24"/>
          <w:u w:val="single"/>
        </w:rPr>
      </w:pPr>
    </w:p>
    <w:p w14:paraId="74E5D4F6" w14:textId="3656771F" w:rsidR="00857980" w:rsidRPr="00C55A44" w:rsidRDefault="00EC70AB" w:rsidP="00C55A44">
      <w:pPr>
        <w:pStyle w:val="Titre3"/>
        <w:rPr>
          <w:rStyle w:val="lev"/>
          <w:b/>
          <w:bCs/>
        </w:rPr>
      </w:pPr>
      <w:bookmarkStart w:id="18" w:name="_Toc512518023"/>
      <w:r w:rsidRPr="00C55A44">
        <w:rPr>
          <w:rStyle w:val="lev"/>
          <w:b/>
          <w:bCs/>
        </w:rPr>
        <w:t>1.2.1.</w:t>
      </w:r>
      <w:r w:rsidR="00C55A44" w:rsidRPr="00C55A44">
        <w:rPr>
          <w:rStyle w:val="lev"/>
          <w:b/>
          <w:bCs/>
        </w:rPr>
        <w:t xml:space="preserve">- </w:t>
      </w:r>
      <w:r w:rsidRPr="00C55A44">
        <w:rPr>
          <w:rStyle w:val="lev"/>
          <w:b/>
          <w:bCs/>
        </w:rPr>
        <w:t xml:space="preserve"> </w:t>
      </w:r>
      <w:r w:rsidR="00857980" w:rsidRPr="00C55A44">
        <w:rPr>
          <w:rStyle w:val="lev"/>
          <w:b/>
          <w:bCs/>
        </w:rPr>
        <w:t>L'ALLAITEMENT MATERNEL EXCLUSIF</w:t>
      </w:r>
      <w:bookmarkEnd w:id="18"/>
    </w:p>
    <w:p w14:paraId="3027DE0D" w14:textId="77777777" w:rsidR="00857980" w:rsidRPr="003569D3" w:rsidRDefault="00857980" w:rsidP="00857980">
      <w:pPr>
        <w:pStyle w:val="Paragraphedeliste"/>
        <w:spacing w:after="0" w:line="240" w:lineRule="auto"/>
        <w:rPr>
          <w:rStyle w:val="lev"/>
          <w:rFonts w:eastAsia="+mn-ea"/>
          <w:u w:val="single"/>
        </w:rPr>
      </w:pPr>
    </w:p>
    <w:p w14:paraId="047E55CB" w14:textId="77777777" w:rsidR="00857980" w:rsidRPr="0016586B" w:rsidRDefault="00857980" w:rsidP="00182471">
      <w:pPr>
        <w:spacing w:after="0" w:line="240" w:lineRule="auto"/>
        <w:rPr>
          <w:rFonts w:asciiTheme="minorHAnsi" w:hAnsiTheme="minorHAnsi" w:cstheme="minorHAnsi"/>
          <w:bCs/>
        </w:rPr>
      </w:pPr>
      <w:r w:rsidRPr="00182471">
        <w:rPr>
          <w:rFonts w:asciiTheme="minorHAnsi" w:hAnsiTheme="minorHAnsi" w:cstheme="minorHAnsi"/>
          <w:bCs/>
        </w:rPr>
        <w:t>La mère allaite exclusivement le nourrisson jusqu'à l’âge de 6 mois (à la demande, de jour comme de nuit, au moins 8 fois par 24 heures).</w:t>
      </w:r>
    </w:p>
    <w:p w14:paraId="7DAE01A4" w14:textId="77777777" w:rsidR="00857980" w:rsidRPr="0016586B" w:rsidRDefault="00857980" w:rsidP="00857980">
      <w:pPr>
        <w:spacing w:after="0" w:line="240" w:lineRule="auto"/>
        <w:rPr>
          <w:rFonts w:asciiTheme="minorHAnsi" w:hAnsiTheme="minorHAnsi" w:cstheme="minorHAnsi"/>
          <w:b/>
          <w:bCs/>
        </w:rPr>
      </w:pPr>
    </w:p>
    <w:p w14:paraId="1781F9ED" w14:textId="77777777" w:rsidR="00857980" w:rsidRPr="0016586B" w:rsidRDefault="00857980" w:rsidP="00857980">
      <w:pPr>
        <w:pStyle w:val="Sansinterligne"/>
        <w:tabs>
          <w:tab w:val="left" w:pos="1189"/>
        </w:tabs>
        <w:rPr>
          <w:rFonts w:asciiTheme="minorHAnsi" w:hAnsiTheme="minorHAnsi" w:cstheme="minorHAnsi"/>
          <w:b/>
        </w:rPr>
      </w:pPr>
      <w:r w:rsidRPr="0016586B">
        <w:rPr>
          <w:rFonts w:asciiTheme="minorHAnsi" w:hAnsiTheme="minorHAnsi" w:cstheme="minorHAnsi"/>
          <w:b/>
        </w:rPr>
        <w:t>Définition de l’allaitement maternel exclusif (AME)</w:t>
      </w:r>
    </w:p>
    <w:p w14:paraId="705DAA9F" w14:textId="77777777" w:rsidR="00857980" w:rsidRPr="0016586B" w:rsidRDefault="00857980" w:rsidP="00857980">
      <w:pPr>
        <w:pStyle w:val="Sansinterligne"/>
        <w:rPr>
          <w:rFonts w:asciiTheme="minorHAnsi" w:hAnsiTheme="minorHAnsi" w:cstheme="minorHAnsi"/>
          <w:i/>
        </w:rPr>
      </w:pPr>
      <w:r w:rsidRPr="0016586B">
        <w:rPr>
          <w:rFonts w:asciiTheme="minorHAnsi" w:hAnsiTheme="minorHAnsi" w:cstheme="minorHAnsi"/>
        </w:rPr>
        <w:t>Allaiter exclusivement un nourrisson veut dire que sa mère ne lui donne que son lait, sans eau, ni jus de fruit, ni tisane (sauf les médicaments prescrits par un agent de santé) jusqu'à l’âge de 6 mois.</w:t>
      </w:r>
    </w:p>
    <w:p w14:paraId="54679870" w14:textId="77777777" w:rsidR="00857980" w:rsidRPr="0016586B" w:rsidRDefault="00857980" w:rsidP="00857980">
      <w:pPr>
        <w:pStyle w:val="Sansinterligne"/>
        <w:rPr>
          <w:rFonts w:asciiTheme="minorHAnsi" w:hAnsiTheme="minorHAnsi" w:cstheme="minorHAnsi"/>
          <w:kern w:val="2"/>
        </w:rPr>
      </w:pPr>
    </w:p>
    <w:p w14:paraId="254FD223" w14:textId="77777777" w:rsidR="00857980" w:rsidRPr="0016586B" w:rsidRDefault="00857980" w:rsidP="00857980">
      <w:pPr>
        <w:pStyle w:val="Sansinterligne"/>
        <w:rPr>
          <w:rFonts w:asciiTheme="minorHAnsi" w:hAnsiTheme="minorHAnsi" w:cstheme="minorHAnsi"/>
          <w:b/>
          <w:kern w:val="2"/>
        </w:rPr>
      </w:pPr>
      <w:r w:rsidRPr="0016586B">
        <w:rPr>
          <w:rFonts w:asciiTheme="minorHAnsi" w:hAnsiTheme="minorHAnsi" w:cstheme="minorHAnsi"/>
          <w:b/>
          <w:kern w:val="2"/>
        </w:rPr>
        <w:t xml:space="preserve">Avantages de l’AME </w:t>
      </w:r>
    </w:p>
    <w:p w14:paraId="023D4D34" w14:textId="77777777" w:rsidR="00857980" w:rsidRPr="0016586B" w:rsidRDefault="00857980" w:rsidP="00976967">
      <w:pPr>
        <w:pStyle w:val="Sansinterligne"/>
        <w:numPr>
          <w:ilvl w:val="0"/>
          <w:numId w:val="66"/>
        </w:numPr>
        <w:rPr>
          <w:rFonts w:asciiTheme="minorHAnsi" w:hAnsiTheme="minorHAnsi" w:cstheme="minorHAnsi"/>
          <w:kern w:val="2"/>
        </w:rPr>
      </w:pPr>
      <w:r w:rsidRPr="0016586B">
        <w:rPr>
          <w:rFonts w:asciiTheme="minorHAnsi" w:hAnsiTheme="minorHAnsi" w:cstheme="minorHAnsi"/>
          <w:kern w:val="2"/>
        </w:rPr>
        <w:t xml:space="preserve">Protège l’enfant par le développement de l’immunité </w:t>
      </w:r>
    </w:p>
    <w:p w14:paraId="04C7781F" w14:textId="77777777" w:rsidR="00857980" w:rsidRPr="0016586B" w:rsidRDefault="00857980" w:rsidP="00976967">
      <w:pPr>
        <w:pStyle w:val="Sansinterligne"/>
        <w:numPr>
          <w:ilvl w:val="0"/>
          <w:numId w:val="66"/>
        </w:numPr>
        <w:rPr>
          <w:rFonts w:asciiTheme="minorHAnsi" w:hAnsiTheme="minorHAnsi" w:cstheme="minorHAnsi"/>
          <w:kern w:val="2"/>
        </w:rPr>
      </w:pPr>
      <w:r w:rsidRPr="0016586B">
        <w:rPr>
          <w:rFonts w:asciiTheme="minorHAnsi" w:hAnsiTheme="minorHAnsi" w:cstheme="minorHAnsi"/>
          <w:kern w:val="2"/>
        </w:rPr>
        <w:t xml:space="preserve">Prévient la diarrhée </w:t>
      </w:r>
    </w:p>
    <w:p w14:paraId="7357E187" w14:textId="77777777" w:rsidR="00857980" w:rsidRPr="0016586B" w:rsidRDefault="00857980" w:rsidP="00976967">
      <w:pPr>
        <w:pStyle w:val="Sansinterligne"/>
        <w:numPr>
          <w:ilvl w:val="0"/>
          <w:numId w:val="66"/>
        </w:numPr>
        <w:rPr>
          <w:rFonts w:asciiTheme="minorHAnsi" w:hAnsiTheme="minorHAnsi" w:cstheme="minorHAnsi"/>
          <w:kern w:val="2"/>
        </w:rPr>
      </w:pPr>
      <w:r w:rsidRPr="0016586B">
        <w:rPr>
          <w:rFonts w:asciiTheme="minorHAnsi" w:hAnsiTheme="minorHAnsi" w:cstheme="minorHAnsi"/>
          <w:kern w:val="2"/>
        </w:rPr>
        <w:t>Gratuit</w:t>
      </w:r>
    </w:p>
    <w:p w14:paraId="0D73E595" w14:textId="77777777" w:rsidR="00857980" w:rsidRPr="0016586B" w:rsidRDefault="00857980" w:rsidP="00976967">
      <w:pPr>
        <w:pStyle w:val="Sansinterligne"/>
        <w:numPr>
          <w:ilvl w:val="0"/>
          <w:numId w:val="66"/>
        </w:numPr>
        <w:rPr>
          <w:rFonts w:asciiTheme="minorHAnsi" w:hAnsiTheme="minorHAnsi" w:cstheme="minorHAnsi"/>
          <w:kern w:val="2"/>
        </w:rPr>
      </w:pPr>
      <w:r w:rsidRPr="0016586B">
        <w:rPr>
          <w:rFonts w:asciiTheme="minorHAnsi" w:hAnsiTheme="minorHAnsi" w:cstheme="minorHAnsi"/>
          <w:kern w:val="2"/>
        </w:rPr>
        <w:t xml:space="preserve">Hygiénique </w:t>
      </w:r>
    </w:p>
    <w:p w14:paraId="323B3EE6" w14:textId="70E07EA6" w:rsidR="00857980" w:rsidRPr="0016586B" w:rsidRDefault="00435EC3" w:rsidP="00976967">
      <w:pPr>
        <w:pStyle w:val="Sansinterligne"/>
        <w:numPr>
          <w:ilvl w:val="0"/>
          <w:numId w:val="66"/>
        </w:numPr>
        <w:rPr>
          <w:rFonts w:asciiTheme="minorHAnsi" w:hAnsiTheme="minorHAnsi" w:cstheme="minorHAnsi"/>
          <w:kern w:val="2"/>
        </w:rPr>
      </w:pPr>
      <w:r>
        <w:rPr>
          <w:rFonts w:asciiTheme="minorHAnsi" w:hAnsiTheme="minorHAnsi" w:cstheme="minorHAnsi"/>
          <w:kern w:val="2"/>
        </w:rPr>
        <w:t>Méthode naturelle contraceptive</w:t>
      </w:r>
    </w:p>
    <w:p w14:paraId="70DE2C63" w14:textId="77777777" w:rsidR="00857980" w:rsidRPr="0016586B" w:rsidRDefault="00857980" w:rsidP="00857980">
      <w:pPr>
        <w:spacing w:after="0" w:line="240" w:lineRule="auto"/>
        <w:rPr>
          <w:rFonts w:asciiTheme="minorHAnsi" w:hAnsiTheme="minorHAnsi" w:cstheme="minorHAnsi"/>
          <w:bCs/>
          <w:color w:val="7030A0"/>
        </w:rPr>
      </w:pPr>
    </w:p>
    <w:p w14:paraId="1659BFAA" w14:textId="35C73FBC" w:rsidR="00857980" w:rsidRDefault="00523490" w:rsidP="00857980">
      <w:pPr>
        <w:pStyle w:val="Sansinterligne"/>
        <w:rPr>
          <w:rFonts w:asciiTheme="minorHAnsi" w:hAnsiTheme="minorHAnsi" w:cstheme="minorHAnsi"/>
        </w:rPr>
      </w:pPr>
      <w:r>
        <w:rPr>
          <w:rFonts w:asciiTheme="minorHAnsi" w:hAnsiTheme="minorHAnsi" w:cstheme="minorHAnsi"/>
          <w:b/>
        </w:rPr>
        <w:t>Rôles de l</w:t>
      </w:r>
      <w:r w:rsidR="00857980" w:rsidRPr="0016586B">
        <w:rPr>
          <w:rFonts w:asciiTheme="minorHAnsi" w:hAnsiTheme="minorHAnsi" w:cstheme="minorHAnsi"/>
          <w:b/>
        </w:rPr>
        <w:t xml:space="preserve">’ASC </w:t>
      </w:r>
      <w:r w:rsidR="00857980" w:rsidRPr="0016586B">
        <w:rPr>
          <w:rFonts w:asciiTheme="minorHAnsi" w:hAnsiTheme="minorHAnsi" w:cstheme="minorHAnsi"/>
        </w:rPr>
        <w:t>:</w:t>
      </w:r>
    </w:p>
    <w:p w14:paraId="603574FC" w14:textId="77777777" w:rsidR="00523490" w:rsidRPr="00523490" w:rsidRDefault="00523490" w:rsidP="00523490">
      <w:pPr>
        <w:spacing w:after="0" w:line="240" w:lineRule="auto"/>
        <w:rPr>
          <w:rFonts w:asciiTheme="minorHAnsi" w:hAnsiTheme="minorHAnsi" w:cstheme="minorHAnsi"/>
        </w:rPr>
      </w:pPr>
      <w:r w:rsidRPr="0074193A">
        <w:rPr>
          <w:rFonts w:asciiTheme="minorHAnsi" w:hAnsiTheme="minorHAnsi" w:cstheme="minorHAnsi"/>
          <w:bCs/>
        </w:rPr>
        <w:t>L’A</w:t>
      </w:r>
      <w:r>
        <w:rPr>
          <w:rFonts w:asciiTheme="minorHAnsi" w:hAnsiTheme="minorHAnsi" w:cstheme="minorHAnsi"/>
          <w:bCs/>
        </w:rPr>
        <w:t xml:space="preserve">gent de </w:t>
      </w:r>
      <w:r w:rsidRPr="0074193A">
        <w:rPr>
          <w:rFonts w:asciiTheme="minorHAnsi" w:hAnsiTheme="minorHAnsi" w:cstheme="minorHAnsi"/>
          <w:bCs/>
        </w:rPr>
        <w:t>S</w:t>
      </w:r>
      <w:r>
        <w:rPr>
          <w:rFonts w:asciiTheme="minorHAnsi" w:hAnsiTheme="minorHAnsi" w:cstheme="minorHAnsi"/>
          <w:bCs/>
        </w:rPr>
        <w:t xml:space="preserve">anté </w:t>
      </w:r>
      <w:r w:rsidRPr="0074193A">
        <w:rPr>
          <w:rFonts w:asciiTheme="minorHAnsi" w:hAnsiTheme="minorHAnsi" w:cstheme="minorHAnsi"/>
          <w:bCs/>
        </w:rPr>
        <w:t>C</w:t>
      </w:r>
      <w:r>
        <w:rPr>
          <w:rFonts w:asciiTheme="minorHAnsi" w:hAnsiTheme="minorHAnsi" w:cstheme="minorHAnsi"/>
          <w:bCs/>
        </w:rPr>
        <w:t xml:space="preserve">ommunautaire </w:t>
      </w:r>
      <w:r w:rsidRPr="0074193A">
        <w:rPr>
          <w:rFonts w:asciiTheme="minorHAnsi" w:hAnsiTheme="minorHAnsi" w:cstheme="minorHAnsi"/>
          <w:bCs/>
        </w:rPr>
        <w:t xml:space="preserve">avec l’appui du relai </w:t>
      </w:r>
      <w:r>
        <w:rPr>
          <w:rFonts w:asciiTheme="minorHAnsi" w:hAnsiTheme="minorHAnsi" w:cstheme="minorHAnsi"/>
          <w:bCs/>
        </w:rPr>
        <w:t xml:space="preserve">communautaire </w:t>
      </w:r>
      <w:r w:rsidRPr="0074193A">
        <w:rPr>
          <w:rFonts w:asciiTheme="minorHAnsi" w:hAnsiTheme="minorHAnsi" w:cstheme="minorHAnsi"/>
          <w:bCs/>
        </w:rPr>
        <w:t xml:space="preserve">doit : </w:t>
      </w:r>
      <w:r w:rsidRPr="006D73E0">
        <w:rPr>
          <w:rFonts w:asciiTheme="minorHAnsi" w:hAnsiTheme="minorHAnsi" w:cstheme="minorHAnsi"/>
          <w:b/>
          <w:bCs/>
        </w:rPr>
        <w:t xml:space="preserve"> </w:t>
      </w:r>
    </w:p>
    <w:p w14:paraId="0C1A8D3D" w14:textId="77777777" w:rsidR="00857980" w:rsidRPr="0016586B" w:rsidRDefault="00857980" w:rsidP="00AF079B">
      <w:pPr>
        <w:pStyle w:val="Sansinterligne"/>
        <w:numPr>
          <w:ilvl w:val="0"/>
          <w:numId w:val="43"/>
        </w:numPr>
        <w:rPr>
          <w:rFonts w:asciiTheme="minorHAnsi" w:hAnsiTheme="minorHAnsi" w:cstheme="minorHAnsi"/>
          <w:kern w:val="2"/>
        </w:rPr>
      </w:pPr>
      <w:r w:rsidRPr="0016586B">
        <w:rPr>
          <w:rFonts w:asciiTheme="minorHAnsi" w:hAnsiTheme="minorHAnsi" w:cstheme="minorHAnsi"/>
        </w:rPr>
        <w:t>Recenser les femmes qui ont accouché.</w:t>
      </w:r>
    </w:p>
    <w:p w14:paraId="71A924A4" w14:textId="77777777" w:rsidR="00857980" w:rsidRPr="0016586B" w:rsidRDefault="00857980" w:rsidP="00AF079B">
      <w:pPr>
        <w:pStyle w:val="Sansinterligne"/>
        <w:numPr>
          <w:ilvl w:val="0"/>
          <w:numId w:val="43"/>
        </w:numPr>
        <w:rPr>
          <w:rFonts w:asciiTheme="minorHAnsi" w:hAnsiTheme="minorHAnsi" w:cstheme="minorHAnsi"/>
          <w:kern w:val="2"/>
        </w:rPr>
      </w:pPr>
      <w:r w:rsidRPr="0016586B">
        <w:rPr>
          <w:rFonts w:asciiTheme="minorHAnsi" w:hAnsiTheme="minorHAnsi" w:cstheme="minorHAnsi"/>
        </w:rPr>
        <w:t>Rendre visite aux femmes accouchées et à leurs bébés.</w:t>
      </w:r>
    </w:p>
    <w:p w14:paraId="00EF8C5C" w14:textId="77777777" w:rsidR="00857980" w:rsidRPr="0016586B" w:rsidRDefault="00857980" w:rsidP="00AF079B">
      <w:pPr>
        <w:pStyle w:val="Sansinterligne"/>
        <w:numPr>
          <w:ilvl w:val="0"/>
          <w:numId w:val="43"/>
        </w:numPr>
        <w:rPr>
          <w:rFonts w:asciiTheme="minorHAnsi" w:hAnsiTheme="minorHAnsi" w:cstheme="minorHAnsi"/>
          <w:kern w:val="2"/>
        </w:rPr>
      </w:pPr>
      <w:r w:rsidRPr="0016586B">
        <w:rPr>
          <w:rFonts w:asciiTheme="minorHAnsi" w:hAnsiTheme="minorHAnsi" w:cstheme="minorHAnsi"/>
        </w:rPr>
        <w:t xml:space="preserve">Discuter de l'allaitement avec la mère : conseiller la mère sur les </w:t>
      </w:r>
      <w:r w:rsidRPr="0016586B">
        <w:rPr>
          <w:rFonts w:asciiTheme="minorHAnsi" w:hAnsiTheme="minorHAnsi" w:cstheme="minorHAnsi"/>
          <w:iCs/>
        </w:rPr>
        <w:t>bonnes pratiques de l'allaitement.</w:t>
      </w:r>
    </w:p>
    <w:p w14:paraId="00E864BE" w14:textId="77777777" w:rsidR="00857980" w:rsidRPr="0016586B" w:rsidRDefault="00857980" w:rsidP="00AF079B">
      <w:pPr>
        <w:pStyle w:val="Sansinterligne"/>
        <w:numPr>
          <w:ilvl w:val="0"/>
          <w:numId w:val="43"/>
        </w:numPr>
        <w:rPr>
          <w:rFonts w:asciiTheme="minorHAnsi" w:hAnsiTheme="minorHAnsi" w:cstheme="minorHAnsi"/>
          <w:kern w:val="2"/>
        </w:rPr>
      </w:pPr>
      <w:r w:rsidRPr="0016586B">
        <w:rPr>
          <w:rFonts w:asciiTheme="minorHAnsi" w:hAnsiTheme="minorHAnsi" w:cstheme="minorHAnsi"/>
        </w:rPr>
        <w:t>Observer la mise au sein.</w:t>
      </w:r>
    </w:p>
    <w:p w14:paraId="6E6D6CCB" w14:textId="77777777" w:rsidR="00857980" w:rsidRPr="0016586B" w:rsidRDefault="00857980" w:rsidP="00AF079B">
      <w:pPr>
        <w:pStyle w:val="Sansinterligne"/>
        <w:numPr>
          <w:ilvl w:val="0"/>
          <w:numId w:val="43"/>
        </w:numPr>
        <w:rPr>
          <w:rFonts w:asciiTheme="minorHAnsi" w:hAnsiTheme="minorHAnsi" w:cstheme="minorHAnsi"/>
          <w:kern w:val="2"/>
        </w:rPr>
      </w:pPr>
      <w:r w:rsidRPr="0016586B">
        <w:rPr>
          <w:rFonts w:asciiTheme="minorHAnsi" w:hAnsiTheme="minorHAnsi" w:cstheme="minorHAnsi"/>
        </w:rPr>
        <w:t>Corriger la mise au sein si nécessaire.</w:t>
      </w:r>
    </w:p>
    <w:p w14:paraId="76F38DAE" w14:textId="77777777" w:rsidR="00857980" w:rsidRPr="0016586B" w:rsidRDefault="00857980" w:rsidP="00AF079B">
      <w:pPr>
        <w:pStyle w:val="Sansinterligne"/>
        <w:numPr>
          <w:ilvl w:val="0"/>
          <w:numId w:val="43"/>
        </w:numPr>
        <w:rPr>
          <w:rFonts w:asciiTheme="minorHAnsi" w:hAnsiTheme="minorHAnsi" w:cstheme="minorHAnsi"/>
          <w:kern w:val="2"/>
        </w:rPr>
      </w:pPr>
      <w:r w:rsidRPr="0016586B">
        <w:rPr>
          <w:rFonts w:asciiTheme="minorHAnsi" w:hAnsiTheme="minorHAnsi" w:cstheme="minorHAnsi"/>
        </w:rPr>
        <w:t>Programmer avec la mère une autre visite.</w:t>
      </w:r>
    </w:p>
    <w:p w14:paraId="788F4D4F" w14:textId="77777777" w:rsidR="00857980" w:rsidRPr="0016586B" w:rsidRDefault="00857980" w:rsidP="00AF079B">
      <w:pPr>
        <w:pStyle w:val="Sansinterligne"/>
        <w:numPr>
          <w:ilvl w:val="0"/>
          <w:numId w:val="43"/>
        </w:numPr>
        <w:rPr>
          <w:rFonts w:asciiTheme="minorHAnsi" w:hAnsiTheme="minorHAnsi" w:cstheme="minorHAnsi"/>
          <w:kern w:val="2"/>
        </w:rPr>
      </w:pPr>
      <w:r w:rsidRPr="0016586B">
        <w:rPr>
          <w:rFonts w:asciiTheme="minorHAnsi" w:hAnsiTheme="minorHAnsi" w:cstheme="minorHAnsi"/>
          <w:kern w:val="2"/>
        </w:rPr>
        <w:t>Promouvoir la mise au sein du nouveau-né immédiatement après l’accouchement (allaitement maternel précoce)</w:t>
      </w:r>
    </w:p>
    <w:p w14:paraId="2C95CEB4" w14:textId="186E6402" w:rsidR="00857980" w:rsidRPr="00CF15AC" w:rsidRDefault="00857980" w:rsidP="00857980">
      <w:pPr>
        <w:pStyle w:val="Sansinterligne"/>
        <w:rPr>
          <w:rFonts w:ascii="Times New Roman" w:hAnsi="Times New Roman"/>
          <w:kern w:val="2"/>
        </w:rPr>
      </w:pPr>
      <w:r w:rsidRPr="00C44AC7">
        <w:rPr>
          <w:rFonts w:asciiTheme="minorHAnsi" w:hAnsiTheme="minorHAnsi"/>
          <w:i/>
          <w:noProof/>
          <w:color w:val="7030A0"/>
          <w:lang w:val="en-US"/>
        </w:rPr>
        <mc:AlternateContent>
          <mc:Choice Requires="wps">
            <w:drawing>
              <wp:anchor distT="0" distB="0" distL="114300" distR="114300" simplePos="0" relativeHeight="251776000" behindDoc="0" locked="0" layoutInCell="1" allowOverlap="1" wp14:anchorId="79FF559B" wp14:editId="538426E6">
                <wp:simplePos x="0" y="0"/>
                <wp:positionH relativeFrom="column">
                  <wp:posOffset>3368040</wp:posOffset>
                </wp:positionH>
                <wp:positionV relativeFrom="paragraph">
                  <wp:posOffset>67945</wp:posOffset>
                </wp:positionV>
                <wp:extent cx="1920875" cy="279400"/>
                <wp:effectExtent l="0" t="0" r="22225" b="25400"/>
                <wp:wrapSquare wrapText="bothSides"/>
                <wp:docPr id="28" name="Zone de texte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0875" cy="279400"/>
                        </a:xfrm>
                        <a:prstGeom prst="rect">
                          <a:avLst/>
                        </a:prstGeom>
                        <a:noFill/>
                        <a:ln w="6350">
                          <a:solidFill>
                            <a:prstClr val="black"/>
                          </a:solidFill>
                        </a:ln>
                        <a:effectLst/>
                      </wps:spPr>
                      <wps:txbx>
                        <w:txbxContent>
                          <w:p w14:paraId="468DB02D" w14:textId="77777777" w:rsidR="00C96028" w:rsidRPr="009148D2" w:rsidRDefault="00C96028" w:rsidP="00857980">
                            <w:pPr>
                              <w:spacing w:after="0" w:line="240" w:lineRule="auto"/>
                              <w:rPr>
                                <w:rFonts w:cstheme="minorHAnsi"/>
                                <w:b/>
                                <w:bCs/>
                                <w:sz w:val="24"/>
                                <w:szCs w:val="24"/>
                              </w:rPr>
                            </w:pPr>
                            <w:r w:rsidRPr="00435EC3">
                              <w:rPr>
                                <w:rFonts w:cstheme="minorHAnsi"/>
                                <w:b/>
                                <w:bCs/>
                                <w:sz w:val="24"/>
                                <w:szCs w:val="24"/>
                              </w:rPr>
                              <w:t>Mauvaise prise du sein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9FF559B" id="Zone de texte 28" o:spid="_x0000_s1042" type="#_x0000_t202" style="position:absolute;margin-left:265.2pt;margin-top:5.35pt;width:151.25pt;height:22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" filled="f" strokeweight=".5pt">
                <v:path arrowok="t"/>
                <v:textbox>
                  <w:txbxContent>
                    <w:p w14:paraId="468DB02D" w14:textId="77777777" w:rsidR="00C96028" w:rsidRPr="009148D2" w:rsidRDefault="00C96028" w:rsidP="00857980">
                      <w:pPr>
                        <w:spacing w:after="0" w:line="240" w:lineRule="auto"/>
                        <w:rPr>
                          <w:rFonts w:cstheme="minorHAnsi"/>
                          <w:b/>
                          <w:bCs/>
                          <w:sz w:val="24"/>
                          <w:szCs w:val="24"/>
                        </w:rPr>
                      </w:pPr>
                      <w:r w:rsidRPr="00435EC3">
                        <w:rPr>
                          <w:rFonts w:cstheme="minorHAnsi"/>
                          <w:b/>
                          <w:bCs/>
                          <w:sz w:val="24"/>
                          <w:szCs w:val="24"/>
                        </w:rPr>
                        <w:t>Mauvaise prise du sein :</w:t>
                      </w:r>
                    </w:p>
                  </w:txbxContent>
                </v:textbox>
                <w10:wrap type="square"/>
              </v:shape>
            </w:pict>
          </mc:Fallback>
        </mc:AlternateContent>
      </w:r>
      <w:r w:rsidR="000C7B1B">
        <w:rPr>
          <w:rFonts w:ascii="Times New Roman" w:hAnsi="Times New Roman"/>
          <w:i/>
          <w:kern w:val="2"/>
        </w:rPr>
        <w:t>ima</w:t>
      </w:r>
      <w:r w:rsidR="00A5034E" w:rsidRPr="00C44AC7">
        <w:rPr>
          <w:rFonts w:ascii="Times New Roman" w:hAnsi="Times New Roman"/>
          <w:i/>
          <w:kern w:val="2"/>
        </w:rPr>
        <w:t>ge 1</w:t>
      </w:r>
    </w:p>
    <w:p w14:paraId="0A27A4BD" w14:textId="77777777" w:rsidR="00857980" w:rsidRPr="006F4E12" w:rsidRDefault="00857980" w:rsidP="00857980">
      <w:pPr>
        <w:widowControl w:val="0"/>
        <w:autoSpaceDE w:val="0"/>
        <w:autoSpaceDN w:val="0"/>
        <w:adjustRightInd w:val="0"/>
        <w:spacing w:after="0" w:line="240" w:lineRule="auto"/>
        <w:ind w:left="1080"/>
        <w:rPr>
          <w:rFonts w:asciiTheme="minorHAnsi" w:hAnsiTheme="minorHAnsi"/>
          <w:color w:val="7030A0"/>
          <w:kern w:val="2"/>
        </w:rPr>
      </w:pPr>
      <w:r w:rsidRPr="006F4E12">
        <w:rPr>
          <w:rFonts w:asciiTheme="minorHAnsi" w:hAnsiTheme="minorHAnsi"/>
          <w:noProof/>
          <w:color w:val="7030A0"/>
          <w:lang w:val="en-US" w:eastAsia="en-US"/>
        </w:rPr>
        <mc:AlternateContent>
          <mc:Choice Requires="wps">
            <w:drawing>
              <wp:anchor distT="0" distB="0" distL="114300" distR="114300" simplePos="0" relativeHeight="251774976" behindDoc="0" locked="0" layoutInCell="1" allowOverlap="1" wp14:anchorId="0FD52EAF" wp14:editId="006C9CFC">
                <wp:simplePos x="0" y="0"/>
                <wp:positionH relativeFrom="column">
                  <wp:posOffset>401320</wp:posOffset>
                </wp:positionH>
                <wp:positionV relativeFrom="paragraph">
                  <wp:posOffset>123825</wp:posOffset>
                </wp:positionV>
                <wp:extent cx="1676400" cy="283845"/>
                <wp:effectExtent l="0" t="0" r="19050" b="20955"/>
                <wp:wrapSquare wrapText="bothSides"/>
                <wp:docPr id="35" name="Zone de texte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0" cy="283845"/>
                        </a:xfrm>
                        <a:prstGeom prst="rect">
                          <a:avLst/>
                        </a:prstGeom>
                        <a:noFill/>
                        <a:ln w="6350">
                          <a:solidFill>
                            <a:prstClr val="black"/>
                          </a:solidFill>
                        </a:ln>
                        <a:effectLst/>
                      </wps:spPr>
                      <wps:txbx>
                        <w:txbxContent>
                          <w:p w14:paraId="2C419078" w14:textId="77777777" w:rsidR="00C96028" w:rsidRPr="004F0265" w:rsidRDefault="00C96028" w:rsidP="00857980">
                            <w:pPr>
                              <w:spacing w:after="0" w:line="240" w:lineRule="auto"/>
                              <w:rPr>
                                <w:rFonts w:cstheme="minorHAnsi"/>
                                <w:b/>
                                <w:bCs/>
                                <w:sz w:val="24"/>
                                <w:szCs w:val="24"/>
                              </w:rPr>
                            </w:pPr>
                            <w:r w:rsidRPr="004F0265">
                              <w:rPr>
                                <w:rFonts w:cstheme="minorHAnsi"/>
                                <w:b/>
                                <w:bCs/>
                                <w:sz w:val="24"/>
                                <w:szCs w:val="24"/>
                              </w:rPr>
                              <w:t>Bonne prise du sein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0FD52EAF" id="Zone de texte 35" o:spid="_x0000_s1043" type="#_x0000_t202" style="position:absolute;left:0;text-align:left;margin-left:31.6pt;margin-top:9.75pt;width:132pt;height:22.3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" filled="f" strokeweight=".5pt">
                <v:path arrowok="t"/>
                <v:textbox style="mso-fit-shape-to-text:t">
                  <w:txbxContent>
                    <w:p w14:paraId="2C419078" w14:textId="77777777" w:rsidR="00C96028" w:rsidRPr="004F0265" w:rsidRDefault="00C96028" w:rsidP="00857980">
                      <w:pPr>
                        <w:spacing w:after="0" w:line="240" w:lineRule="auto"/>
                        <w:rPr>
                          <w:rFonts w:cstheme="minorHAnsi"/>
                          <w:b/>
                          <w:bCs/>
                          <w:sz w:val="24"/>
                          <w:szCs w:val="24"/>
                        </w:rPr>
                      </w:pPr>
                      <w:r w:rsidRPr="004F0265">
                        <w:rPr>
                          <w:rFonts w:cstheme="minorHAnsi"/>
                          <w:b/>
                          <w:bCs/>
                          <w:sz w:val="24"/>
                          <w:szCs w:val="24"/>
                        </w:rPr>
                        <w:t>Bonne prise du sein :</w:t>
                      </w:r>
                    </w:p>
                  </w:txbxContent>
                </v:textbox>
                <w10:wrap type="square"/>
              </v:shape>
            </w:pict>
          </mc:Fallback>
        </mc:AlternateContent>
      </w:r>
    </w:p>
    <w:p w14:paraId="2DE795DE" w14:textId="77777777" w:rsidR="00857980" w:rsidRPr="006F4E12" w:rsidRDefault="00857980" w:rsidP="00857980">
      <w:pPr>
        <w:spacing w:after="0" w:line="240" w:lineRule="auto"/>
        <w:jc w:val="center"/>
        <w:rPr>
          <w:rFonts w:asciiTheme="minorHAnsi" w:hAnsiTheme="minorHAnsi" w:cstheme="minorHAnsi"/>
          <w:bCs/>
          <w:color w:val="7030A0"/>
          <w:sz w:val="24"/>
          <w:szCs w:val="24"/>
        </w:rPr>
      </w:pPr>
    </w:p>
    <w:p w14:paraId="286D29C3" w14:textId="77777777" w:rsidR="00857980" w:rsidRPr="006F4E12" w:rsidRDefault="00857980" w:rsidP="00857980">
      <w:pPr>
        <w:spacing w:after="0" w:line="240" w:lineRule="auto"/>
        <w:jc w:val="center"/>
        <w:rPr>
          <w:rFonts w:asciiTheme="minorHAnsi" w:hAnsiTheme="minorHAnsi" w:cstheme="minorHAnsi"/>
          <w:bCs/>
          <w:color w:val="7030A0"/>
          <w:sz w:val="24"/>
          <w:szCs w:val="24"/>
        </w:rPr>
      </w:pPr>
      <w:r w:rsidRPr="006F4E12">
        <w:rPr>
          <w:rFonts w:asciiTheme="minorHAnsi" w:hAnsiTheme="minorHAnsi"/>
          <w:noProof/>
          <w:lang w:val="en-US" w:eastAsia="en-US"/>
        </w:rPr>
        <w:drawing>
          <wp:inline distT="0" distB="0" distL="0" distR="0" wp14:anchorId="61CF25DE" wp14:editId="11F1AF3B">
            <wp:extent cx="2533015" cy="2016178"/>
            <wp:effectExtent l="0" t="0" r="0" b="3175"/>
            <wp:docPr id="49" name="Picture 5"/>
            <wp:cNvGraphicFramePr/>
            <a:graphic xmlns:a="http://schemas.openxmlformats.org/drawingml/2006/main">
              <a:graphicData uri="http://schemas.openxmlformats.org/drawingml/2006/picture">
                <pic:pic xmlns:pic="http://schemas.openxmlformats.org/drawingml/2006/picture">
                  <pic:nvPicPr>
                    <pic:cNvPr id="24578" name="Picture 5"/>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38471" cy="2020521"/>
                    </a:xfrm>
                    <a:prstGeom prst="ellipse">
                      <a:avLst/>
                    </a:prstGeom>
                    <a:ln>
                      <a:noFill/>
                    </a:ln>
                    <a:effectLst>
                      <a:softEdge rad="112500"/>
                    </a:effectLst>
                  </pic:spPr>
                </pic:pic>
              </a:graphicData>
            </a:graphic>
          </wp:inline>
        </w:drawing>
      </w:r>
      <w:r w:rsidRPr="006F4E12">
        <w:rPr>
          <w:rFonts w:asciiTheme="minorHAnsi" w:hAnsiTheme="minorHAnsi" w:cstheme="minorHAnsi"/>
          <w:bCs/>
          <w:noProof/>
          <w:color w:val="7030A0"/>
          <w:sz w:val="24"/>
          <w:szCs w:val="24"/>
          <w:lang w:val="en-US" w:eastAsia="en-US"/>
        </w:rPr>
        <mc:AlternateContent>
          <mc:Choice Requires="wps">
            <w:drawing>
              <wp:anchor distT="0" distB="0" distL="114300" distR="114300" simplePos="0" relativeHeight="251773952" behindDoc="0" locked="0" layoutInCell="1" allowOverlap="1" wp14:anchorId="2C403DE5" wp14:editId="37934EA3">
                <wp:simplePos x="0" y="0"/>
                <wp:positionH relativeFrom="column">
                  <wp:posOffset>118745</wp:posOffset>
                </wp:positionH>
                <wp:positionV relativeFrom="paragraph">
                  <wp:posOffset>53975</wp:posOffset>
                </wp:positionV>
                <wp:extent cx="2596515" cy="2051050"/>
                <wp:effectExtent l="0" t="0" r="13335" b="25400"/>
                <wp:wrapNone/>
                <wp:docPr id="36" name="Zone de texte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6515" cy="2051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EE9EE4F" w14:textId="77777777" w:rsidR="00C96028" w:rsidRDefault="00C96028" w:rsidP="00857980">
                            <w:r>
                              <w:rPr>
                                <w:noProof/>
                                <w:lang w:val="en-US" w:eastAsia="en-US"/>
                              </w:rPr>
                              <w:drawing>
                                <wp:inline distT="0" distB="0" distL="0" distR="0" wp14:anchorId="2803202C" wp14:editId="1AF5F4C1">
                                  <wp:extent cx="2574925" cy="2127250"/>
                                  <wp:effectExtent l="0" t="0" r="0" b="6350"/>
                                  <wp:docPr id="56" name="Picture 5"/>
                                  <wp:cNvGraphicFramePr/>
                                  <a:graphic xmlns:a="http://schemas.openxmlformats.org/drawingml/2006/main">
                                    <a:graphicData uri="http://schemas.openxmlformats.org/drawingml/2006/picture">
                                      <pic:pic xmlns:pic="http://schemas.openxmlformats.org/drawingml/2006/picture">
                                        <pic:nvPicPr>
                                          <pic:cNvPr id="18434" name="Picture 5"/>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74925" cy="2127250"/>
                                          </a:xfrm>
                                          <a:prstGeom prst="ellipse">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03DE5" id="Zone de texte 36" o:spid="_x0000_s1044" type="#_x0000_t202" style="position:absolute;left:0;text-align:left;margin-left:9.35pt;margin-top:4.25pt;width:204.45pt;height:161.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" fillcolor="white [3201]" strokeweight=".5pt">
                <v:path arrowok="t"/>
                <v:textbox>
                  <w:txbxContent>
                    <w:p w14:paraId="1EE9EE4F" w14:textId="77777777" w:rsidR="00C96028" w:rsidRDefault="00C96028" w:rsidP="00857980">
                      <w:r>
                        <w:rPr>
                          <w:noProof/>
                          <w:lang w:val="en-US" w:eastAsia="en-US"/>
                        </w:rPr>
                        <w:drawing>
                          <wp:inline distT="0" distB="0" distL="0" distR="0" wp14:anchorId="2803202C" wp14:editId="1AF5F4C1">
                            <wp:extent cx="2574925" cy="2127250"/>
                            <wp:effectExtent l="0" t="0" r="0" b="6350"/>
                            <wp:docPr id="56" name="Picture 5"/>
                            <wp:cNvGraphicFramePr/>
                            <a:graphic xmlns:a="http://schemas.openxmlformats.org/drawingml/2006/main">
                              <a:graphicData uri="http://schemas.openxmlformats.org/drawingml/2006/picture">
                                <pic:pic xmlns:pic="http://schemas.openxmlformats.org/drawingml/2006/picture">
                                  <pic:nvPicPr>
                                    <pic:cNvPr id="18434" name="Picture 5"/>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74925" cy="2127250"/>
                                    </a:xfrm>
                                    <a:prstGeom prst="ellipse">
                                      <a:avLst/>
                                    </a:prstGeom>
                                    <a:ln>
                                      <a:noFill/>
                                    </a:ln>
                                    <a:effectLst>
                                      <a:softEdge rad="112500"/>
                                    </a:effectLst>
                                  </pic:spPr>
                                </pic:pic>
                              </a:graphicData>
                            </a:graphic>
                          </wp:inline>
                        </w:drawing>
                      </w:r>
                    </w:p>
                  </w:txbxContent>
                </v:textbox>
              </v:shape>
            </w:pict>
          </mc:Fallback>
        </mc:AlternateContent>
      </w:r>
    </w:p>
    <w:p w14:paraId="7EE7D595" w14:textId="77777777" w:rsidR="00857980" w:rsidRPr="006F4E12" w:rsidRDefault="00857980" w:rsidP="00857980">
      <w:pPr>
        <w:spacing w:after="0" w:line="240" w:lineRule="auto"/>
        <w:jc w:val="center"/>
        <w:rPr>
          <w:rFonts w:asciiTheme="minorHAnsi" w:hAnsiTheme="minorHAnsi" w:cstheme="minorHAnsi"/>
          <w:bCs/>
          <w:color w:val="7030A0"/>
          <w:sz w:val="24"/>
          <w:szCs w:val="24"/>
        </w:rPr>
      </w:pPr>
    </w:p>
    <w:p w14:paraId="1EF9BABA" w14:textId="77777777" w:rsidR="00857980" w:rsidRPr="006F4E12" w:rsidRDefault="00857980" w:rsidP="00857980">
      <w:pPr>
        <w:spacing w:after="0" w:line="240" w:lineRule="auto"/>
        <w:jc w:val="center"/>
        <w:rPr>
          <w:rFonts w:asciiTheme="minorHAnsi" w:hAnsiTheme="minorHAnsi" w:cstheme="minorHAnsi"/>
          <w:bCs/>
          <w:color w:val="7030A0"/>
          <w:sz w:val="24"/>
          <w:szCs w:val="24"/>
        </w:rPr>
      </w:pPr>
    </w:p>
    <w:p w14:paraId="67BE62B4" w14:textId="77777777" w:rsidR="00FA6999" w:rsidRDefault="00FA6999" w:rsidP="000C7B1B">
      <w:pPr>
        <w:spacing w:after="0" w:line="240" w:lineRule="auto"/>
        <w:rPr>
          <w:rFonts w:asciiTheme="minorHAnsi" w:hAnsiTheme="minorHAnsi" w:cstheme="minorHAnsi"/>
          <w:bCs/>
          <w:color w:val="7030A0"/>
          <w:sz w:val="24"/>
          <w:szCs w:val="24"/>
        </w:rPr>
      </w:pPr>
    </w:p>
    <w:p w14:paraId="2EC5C4FD" w14:textId="77777777" w:rsidR="00857980" w:rsidRDefault="00857980" w:rsidP="00857980">
      <w:pPr>
        <w:spacing w:after="0" w:line="240" w:lineRule="auto"/>
        <w:jc w:val="center"/>
        <w:rPr>
          <w:rFonts w:asciiTheme="minorHAnsi" w:hAnsiTheme="minorHAnsi" w:cstheme="minorHAnsi"/>
          <w:bCs/>
          <w:color w:val="7030A0"/>
          <w:sz w:val="24"/>
          <w:szCs w:val="24"/>
        </w:rPr>
      </w:pPr>
    </w:p>
    <w:p w14:paraId="0CD64A39" w14:textId="77777777" w:rsidR="00857980" w:rsidRPr="006F4E12" w:rsidRDefault="00857980" w:rsidP="00857980">
      <w:pPr>
        <w:spacing w:after="0" w:line="240" w:lineRule="auto"/>
        <w:jc w:val="center"/>
        <w:rPr>
          <w:rFonts w:asciiTheme="minorHAnsi" w:hAnsiTheme="minorHAnsi" w:cstheme="minorHAnsi"/>
          <w:bCs/>
          <w:color w:val="7030A0"/>
          <w:sz w:val="24"/>
          <w:szCs w:val="24"/>
        </w:rPr>
      </w:pPr>
    </w:p>
    <w:p w14:paraId="267A6EAC" w14:textId="3561C461" w:rsidR="00857980" w:rsidRPr="00C96028" w:rsidRDefault="00857980" w:rsidP="004336F9">
      <w:pPr>
        <w:pStyle w:val="Paragraphedeliste"/>
        <w:numPr>
          <w:ilvl w:val="2"/>
          <w:numId w:val="150"/>
        </w:numPr>
        <w:spacing w:after="0" w:line="240" w:lineRule="auto"/>
        <w:outlineLvl w:val="1"/>
        <w:rPr>
          <w:rStyle w:val="lev"/>
        </w:rPr>
      </w:pPr>
      <w:bookmarkStart w:id="19" w:name="_Toc512518024"/>
      <w:r w:rsidRPr="00C96028">
        <w:rPr>
          <w:rStyle w:val="lev"/>
        </w:rPr>
        <w:t>LA VACCINATION :</w:t>
      </w:r>
      <w:bookmarkEnd w:id="19"/>
    </w:p>
    <w:p w14:paraId="41F47A3A" w14:textId="77777777" w:rsidR="00857980" w:rsidRPr="00182471" w:rsidRDefault="00857980" w:rsidP="00182471">
      <w:pPr>
        <w:spacing w:after="0" w:line="240" w:lineRule="auto"/>
        <w:rPr>
          <w:rFonts w:asciiTheme="minorHAnsi" w:hAnsiTheme="minorHAnsi" w:cstheme="minorHAnsi"/>
          <w:bCs/>
        </w:rPr>
      </w:pPr>
    </w:p>
    <w:p w14:paraId="5B01D052" w14:textId="77777777" w:rsidR="00857980" w:rsidRPr="00182471" w:rsidRDefault="00857980" w:rsidP="00182471">
      <w:pPr>
        <w:spacing w:after="0" w:line="240" w:lineRule="auto"/>
        <w:rPr>
          <w:rFonts w:asciiTheme="minorHAnsi" w:hAnsiTheme="minorHAnsi" w:cstheme="minorHAnsi"/>
          <w:bCs/>
        </w:rPr>
      </w:pPr>
      <w:r w:rsidRPr="00182471">
        <w:rPr>
          <w:rFonts w:asciiTheme="minorHAnsi" w:hAnsiTheme="minorHAnsi" w:cstheme="minorHAnsi"/>
          <w:bCs/>
        </w:rPr>
        <w:t>La mère, le père, la personne à charge de l'enfant fait vacciner complètement l'enfant avant l’âge de 1 an.  Les femmes enceintes se font vacciner contre le tétanos</w:t>
      </w:r>
    </w:p>
    <w:p w14:paraId="6FA1BE0A" w14:textId="77777777" w:rsidR="00857980" w:rsidRPr="00A647B6" w:rsidRDefault="00857980" w:rsidP="00857980">
      <w:pPr>
        <w:spacing w:after="0" w:line="240" w:lineRule="auto"/>
        <w:ind w:firstLine="708"/>
        <w:rPr>
          <w:rFonts w:asciiTheme="minorHAnsi" w:hAnsiTheme="minorHAnsi" w:cstheme="minorHAnsi"/>
          <w:b/>
          <w:bCs/>
        </w:rPr>
      </w:pPr>
    </w:p>
    <w:p w14:paraId="2B04872F" w14:textId="77777777" w:rsidR="00857980" w:rsidRPr="00A647B6" w:rsidRDefault="00857980" w:rsidP="00857980">
      <w:pPr>
        <w:spacing w:after="0" w:line="240" w:lineRule="auto"/>
        <w:rPr>
          <w:rFonts w:asciiTheme="minorHAnsi" w:hAnsiTheme="minorHAnsi" w:cstheme="minorHAnsi"/>
          <w:b/>
          <w:bCs/>
        </w:rPr>
      </w:pPr>
      <w:r>
        <w:rPr>
          <w:rFonts w:asciiTheme="minorHAnsi" w:hAnsiTheme="minorHAnsi" w:cstheme="minorHAnsi"/>
          <w:b/>
          <w:bCs/>
        </w:rPr>
        <w:t>Q</w:t>
      </w:r>
      <w:r w:rsidRPr="00A647B6">
        <w:rPr>
          <w:rFonts w:asciiTheme="minorHAnsi" w:hAnsiTheme="minorHAnsi" w:cstheme="minorHAnsi"/>
          <w:b/>
          <w:bCs/>
        </w:rPr>
        <w:t>u’est-ce qu’un vaccin ?</w:t>
      </w:r>
    </w:p>
    <w:p w14:paraId="67C2F229" w14:textId="77777777" w:rsidR="00857980" w:rsidRPr="00A647B6" w:rsidRDefault="00857980" w:rsidP="00857980">
      <w:pPr>
        <w:numPr>
          <w:ilvl w:val="0"/>
          <w:numId w:val="6"/>
        </w:numPr>
        <w:spacing w:after="0" w:line="240" w:lineRule="auto"/>
        <w:rPr>
          <w:rFonts w:asciiTheme="minorHAnsi" w:hAnsiTheme="minorHAnsi" w:cstheme="minorHAnsi"/>
          <w:bCs/>
        </w:rPr>
      </w:pPr>
      <w:r w:rsidRPr="00A647B6">
        <w:rPr>
          <w:rFonts w:asciiTheme="minorHAnsi" w:hAnsiTheme="minorHAnsi" w:cstheme="minorHAnsi"/>
          <w:bCs/>
        </w:rPr>
        <w:t>Un Vaccin est un médicament très fort qui aide le corps à se défendre contre certaines maladies.</w:t>
      </w:r>
    </w:p>
    <w:p w14:paraId="3CD0F1CD" w14:textId="77777777" w:rsidR="00857980" w:rsidRPr="00A647B6" w:rsidRDefault="00857980" w:rsidP="00857980">
      <w:pPr>
        <w:numPr>
          <w:ilvl w:val="0"/>
          <w:numId w:val="6"/>
        </w:numPr>
        <w:spacing w:after="0" w:line="240" w:lineRule="auto"/>
        <w:rPr>
          <w:rFonts w:asciiTheme="minorHAnsi" w:hAnsiTheme="minorHAnsi" w:cstheme="minorHAnsi"/>
          <w:bCs/>
        </w:rPr>
      </w:pPr>
      <w:r w:rsidRPr="00A647B6">
        <w:rPr>
          <w:rFonts w:asciiTheme="minorHAnsi" w:hAnsiTheme="minorHAnsi" w:cstheme="minorHAnsi"/>
          <w:bCs/>
        </w:rPr>
        <w:t xml:space="preserve">Pour chaque maladie, il y a un vaccin différent qui se présente sous la forme de piqûre ou de liquide à boire. </w:t>
      </w:r>
    </w:p>
    <w:p w14:paraId="36D91652" w14:textId="77777777" w:rsidR="00857980" w:rsidRPr="00A647B6" w:rsidRDefault="00857980" w:rsidP="00857980">
      <w:pPr>
        <w:numPr>
          <w:ilvl w:val="0"/>
          <w:numId w:val="6"/>
        </w:numPr>
        <w:spacing w:after="0" w:line="240" w:lineRule="auto"/>
        <w:rPr>
          <w:rFonts w:asciiTheme="minorHAnsi" w:hAnsiTheme="minorHAnsi" w:cstheme="minorHAnsi"/>
          <w:bCs/>
        </w:rPr>
      </w:pPr>
      <w:r w:rsidRPr="00A647B6">
        <w:rPr>
          <w:rFonts w:asciiTheme="minorHAnsi" w:hAnsiTheme="minorHAnsi" w:cstheme="minorHAnsi"/>
          <w:bCs/>
        </w:rPr>
        <w:t xml:space="preserve">Pour qu’un enfant soit complètement protégé, il faut qu’il reçoive plusieurs vaccinations. </w:t>
      </w:r>
    </w:p>
    <w:p w14:paraId="413A2141" w14:textId="77777777" w:rsidR="00857980" w:rsidRPr="00A647B6" w:rsidRDefault="00857980" w:rsidP="00857980">
      <w:pPr>
        <w:spacing w:after="0" w:line="240" w:lineRule="auto"/>
        <w:ind w:firstLine="708"/>
        <w:rPr>
          <w:rFonts w:asciiTheme="minorHAnsi" w:hAnsiTheme="minorHAnsi" w:cstheme="minorHAnsi"/>
          <w:b/>
          <w:bCs/>
        </w:rPr>
      </w:pPr>
    </w:p>
    <w:p w14:paraId="6E1A8FCE" w14:textId="77777777" w:rsidR="00857980" w:rsidRPr="00A647B6" w:rsidRDefault="00857980" w:rsidP="00857980">
      <w:pPr>
        <w:spacing w:after="0" w:line="240" w:lineRule="auto"/>
        <w:rPr>
          <w:rFonts w:asciiTheme="minorHAnsi" w:hAnsiTheme="minorHAnsi" w:cstheme="minorHAnsi"/>
          <w:b/>
          <w:bCs/>
        </w:rPr>
      </w:pPr>
      <w:r>
        <w:rPr>
          <w:rFonts w:asciiTheme="minorHAnsi" w:hAnsiTheme="minorHAnsi" w:cstheme="minorHAnsi"/>
          <w:b/>
          <w:bCs/>
        </w:rPr>
        <w:t>P</w:t>
      </w:r>
      <w:r w:rsidRPr="00A647B6">
        <w:rPr>
          <w:rFonts w:asciiTheme="minorHAnsi" w:hAnsiTheme="minorHAnsi" w:cstheme="minorHAnsi"/>
          <w:b/>
          <w:bCs/>
        </w:rPr>
        <w:t>ourquoi vacciner?</w:t>
      </w:r>
    </w:p>
    <w:p w14:paraId="0C0BBFD6" w14:textId="77777777" w:rsidR="00857980" w:rsidRPr="00A647B6" w:rsidRDefault="00857980" w:rsidP="00857980">
      <w:pPr>
        <w:numPr>
          <w:ilvl w:val="0"/>
          <w:numId w:val="6"/>
        </w:numPr>
        <w:spacing w:after="0" w:line="240" w:lineRule="auto"/>
        <w:rPr>
          <w:rFonts w:asciiTheme="minorHAnsi" w:hAnsiTheme="minorHAnsi" w:cstheme="minorHAnsi"/>
          <w:bCs/>
        </w:rPr>
      </w:pPr>
      <w:r w:rsidRPr="00A647B6">
        <w:rPr>
          <w:rFonts w:asciiTheme="minorHAnsi" w:hAnsiTheme="minorHAnsi" w:cstheme="minorHAnsi"/>
          <w:bCs/>
        </w:rPr>
        <w:t>La vaccination aide le corps de l’enfant à se défendre contre certaines maladies.</w:t>
      </w:r>
    </w:p>
    <w:p w14:paraId="39CB1ABB" w14:textId="77777777" w:rsidR="00857980" w:rsidRPr="00A647B6" w:rsidRDefault="00857980" w:rsidP="00857980">
      <w:pPr>
        <w:numPr>
          <w:ilvl w:val="0"/>
          <w:numId w:val="6"/>
        </w:numPr>
        <w:spacing w:after="0" w:line="240" w:lineRule="auto"/>
        <w:rPr>
          <w:rFonts w:asciiTheme="minorHAnsi" w:hAnsiTheme="minorHAnsi" w:cstheme="minorHAnsi"/>
          <w:bCs/>
        </w:rPr>
      </w:pPr>
      <w:r w:rsidRPr="00A647B6">
        <w:rPr>
          <w:rFonts w:asciiTheme="minorHAnsi" w:hAnsiTheme="minorHAnsi" w:cstheme="minorHAnsi"/>
          <w:bCs/>
        </w:rPr>
        <w:t>Sans la vaccination, les enfants peuvent être handicapés ou mourir de maladies graves</w:t>
      </w:r>
    </w:p>
    <w:p w14:paraId="3FCD554B" w14:textId="77777777" w:rsidR="00857980" w:rsidRPr="00A647B6" w:rsidRDefault="00857980" w:rsidP="00857980">
      <w:pPr>
        <w:spacing w:after="0" w:line="240" w:lineRule="auto"/>
        <w:ind w:firstLine="708"/>
        <w:rPr>
          <w:rFonts w:asciiTheme="minorHAnsi" w:hAnsiTheme="minorHAnsi" w:cstheme="minorHAnsi"/>
          <w:bCs/>
        </w:rPr>
      </w:pPr>
    </w:p>
    <w:p w14:paraId="434E0486" w14:textId="77777777" w:rsidR="00857980" w:rsidRPr="00A647B6" w:rsidRDefault="00857980" w:rsidP="00857980">
      <w:pPr>
        <w:spacing w:after="0" w:line="240" w:lineRule="auto"/>
        <w:rPr>
          <w:rFonts w:asciiTheme="minorHAnsi" w:hAnsiTheme="minorHAnsi" w:cstheme="minorHAnsi"/>
          <w:b/>
          <w:bCs/>
        </w:rPr>
      </w:pPr>
      <w:r>
        <w:rPr>
          <w:rFonts w:asciiTheme="minorHAnsi" w:hAnsiTheme="minorHAnsi" w:cstheme="minorHAnsi"/>
          <w:b/>
          <w:bCs/>
        </w:rPr>
        <w:t>Q</w:t>
      </w:r>
      <w:r w:rsidRPr="00A647B6">
        <w:rPr>
          <w:rFonts w:asciiTheme="minorHAnsi" w:hAnsiTheme="minorHAnsi" w:cstheme="minorHAnsi"/>
          <w:b/>
          <w:bCs/>
        </w:rPr>
        <w:t>uell</w:t>
      </w:r>
      <w:r>
        <w:rPr>
          <w:rFonts w:asciiTheme="minorHAnsi" w:hAnsiTheme="minorHAnsi" w:cstheme="minorHAnsi"/>
          <w:b/>
          <w:bCs/>
        </w:rPr>
        <w:t>es sont les maladies cibles du PEV</w:t>
      </w:r>
      <w:r w:rsidRPr="00A647B6">
        <w:rPr>
          <w:rFonts w:asciiTheme="minorHAnsi" w:hAnsiTheme="minorHAnsi" w:cstheme="minorHAnsi"/>
          <w:b/>
          <w:bCs/>
        </w:rPr>
        <w:t>?</w:t>
      </w:r>
    </w:p>
    <w:p w14:paraId="23106033" w14:textId="77777777" w:rsidR="00857980" w:rsidRPr="00AA681D" w:rsidRDefault="00857980" w:rsidP="00857980">
      <w:pPr>
        <w:spacing w:after="0" w:line="240" w:lineRule="auto"/>
        <w:rPr>
          <w:rFonts w:asciiTheme="minorHAnsi" w:hAnsiTheme="minorHAnsi" w:cstheme="minorHAnsi"/>
          <w:bCs/>
        </w:rPr>
      </w:pPr>
      <w:r w:rsidRPr="00AA681D">
        <w:rPr>
          <w:rFonts w:asciiTheme="minorHAnsi" w:hAnsiTheme="minorHAnsi" w:cstheme="minorHAnsi"/>
          <w:bCs/>
        </w:rPr>
        <w:t xml:space="preserve">12 maladies sont ciblées par le Programme Elargi de Vaccination (PEV) : </w:t>
      </w:r>
    </w:p>
    <w:p w14:paraId="46473DFF" w14:textId="77777777" w:rsidR="00857980" w:rsidRPr="00A647B6" w:rsidRDefault="00857980" w:rsidP="00857980">
      <w:pPr>
        <w:numPr>
          <w:ilvl w:val="1"/>
          <w:numId w:val="7"/>
        </w:numPr>
        <w:spacing w:after="0" w:line="240" w:lineRule="auto"/>
        <w:rPr>
          <w:rFonts w:asciiTheme="minorHAnsi" w:hAnsiTheme="minorHAnsi" w:cstheme="minorHAnsi"/>
          <w:bCs/>
        </w:rPr>
      </w:pPr>
      <w:r w:rsidRPr="00A647B6">
        <w:rPr>
          <w:rFonts w:asciiTheme="minorHAnsi" w:hAnsiTheme="minorHAnsi" w:cstheme="minorHAnsi"/>
          <w:bCs/>
        </w:rPr>
        <w:t>tuberculose             - diphtérie             - infections à pneumocoque</w:t>
      </w:r>
    </w:p>
    <w:p w14:paraId="362245B1" w14:textId="77777777" w:rsidR="00857980" w:rsidRPr="00A647B6" w:rsidRDefault="00857980" w:rsidP="00857980">
      <w:pPr>
        <w:numPr>
          <w:ilvl w:val="1"/>
          <w:numId w:val="7"/>
        </w:numPr>
        <w:spacing w:after="0" w:line="240" w:lineRule="auto"/>
        <w:rPr>
          <w:rFonts w:asciiTheme="minorHAnsi" w:hAnsiTheme="minorHAnsi" w:cstheme="minorHAnsi"/>
          <w:bCs/>
        </w:rPr>
      </w:pPr>
      <w:r w:rsidRPr="00A647B6">
        <w:rPr>
          <w:rFonts w:asciiTheme="minorHAnsi" w:hAnsiTheme="minorHAnsi" w:cstheme="minorHAnsi"/>
          <w:bCs/>
        </w:rPr>
        <w:t>tétanos                     - coqueluche        - infections à HPV (Human</w:t>
      </w:r>
      <w:r>
        <w:rPr>
          <w:rFonts w:asciiTheme="minorHAnsi" w:hAnsiTheme="minorHAnsi" w:cstheme="minorHAnsi"/>
          <w:bCs/>
        </w:rPr>
        <w:t xml:space="preserve"> </w:t>
      </w:r>
      <w:r w:rsidRPr="00A647B6">
        <w:rPr>
          <w:rFonts w:asciiTheme="minorHAnsi" w:hAnsiTheme="minorHAnsi" w:cstheme="minorHAnsi"/>
          <w:bCs/>
        </w:rPr>
        <w:t>Papilloma Virus)</w:t>
      </w:r>
    </w:p>
    <w:p w14:paraId="5BD859E9" w14:textId="77777777" w:rsidR="00857980" w:rsidRPr="00A647B6" w:rsidRDefault="00857980" w:rsidP="00857980">
      <w:pPr>
        <w:numPr>
          <w:ilvl w:val="1"/>
          <w:numId w:val="7"/>
        </w:numPr>
        <w:spacing w:after="0" w:line="240" w:lineRule="auto"/>
        <w:rPr>
          <w:rFonts w:asciiTheme="minorHAnsi" w:hAnsiTheme="minorHAnsi" w:cstheme="minorHAnsi"/>
          <w:bCs/>
        </w:rPr>
      </w:pPr>
      <w:r w:rsidRPr="00A647B6">
        <w:rPr>
          <w:rFonts w:asciiTheme="minorHAnsi" w:hAnsiTheme="minorHAnsi" w:cstheme="minorHAnsi"/>
          <w:bCs/>
        </w:rPr>
        <w:t>poliomyélite            - rougeole             - diarrhées à rota virus</w:t>
      </w:r>
    </w:p>
    <w:p w14:paraId="15FE2BD8" w14:textId="77777777" w:rsidR="00857980" w:rsidRPr="00A647B6" w:rsidRDefault="00857980" w:rsidP="00857980">
      <w:pPr>
        <w:numPr>
          <w:ilvl w:val="1"/>
          <w:numId w:val="7"/>
        </w:numPr>
        <w:spacing w:after="0" w:line="240" w:lineRule="auto"/>
        <w:rPr>
          <w:rFonts w:asciiTheme="minorHAnsi" w:hAnsiTheme="minorHAnsi" w:cstheme="minorHAnsi"/>
          <w:bCs/>
        </w:rPr>
      </w:pPr>
      <w:r w:rsidRPr="00A647B6">
        <w:rPr>
          <w:rFonts w:asciiTheme="minorHAnsi" w:hAnsiTheme="minorHAnsi" w:cstheme="minorHAnsi"/>
          <w:bCs/>
        </w:rPr>
        <w:lastRenderedPageBreak/>
        <w:t>fièvre jaune             - hépatite B</w:t>
      </w:r>
    </w:p>
    <w:p w14:paraId="52E4BC08" w14:textId="77777777" w:rsidR="00857980" w:rsidRDefault="00857980" w:rsidP="00857980">
      <w:pPr>
        <w:numPr>
          <w:ilvl w:val="1"/>
          <w:numId w:val="7"/>
        </w:numPr>
        <w:spacing w:after="0" w:line="240" w:lineRule="auto"/>
        <w:rPr>
          <w:rFonts w:asciiTheme="minorHAnsi" w:hAnsiTheme="minorHAnsi" w:cstheme="minorHAnsi"/>
          <w:bCs/>
        </w:rPr>
      </w:pPr>
      <w:r w:rsidRPr="00A647B6">
        <w:rPr>
          <w:rFonts w:asciiTheme="minorHAnsi" w:hAnsiTheme="minorHAnsi" w:cstheme="minorHAnsi"/>
          <w:bCs/>
        </w:rPr>
        <w:t xml:space="preserve">Les infections à </w:t>
      </w:r>
      <w:r w:rsidRPr="00A647B6">
        <w:rPr>
          <w:rFonts w:asciiTheme="minorHAnsi" w:hAnsiTheme="minorHAnsi" w:cstheme="minorHAnsi"/>
          <w:bCs/>
          <w:i/>
          <w:iCs/>
        </w:rPr>
        <w:t>hémophilus influenzae</w:t>
      </w:r>
      <w:r w:rsidRPr="00A647B6">
        <w:rPr>
          <w:rFonts w:asciiTheme="minorHAnsi" w:hAnsiTheme="minorHAnsi" w:cstheme="minorHAnsi"/>
          <w:bCs/>
        </w:rPr>
        <w:t xml:space="preserve"> type b (méningite, pneumonie),</w:t>
      </w:r>
    </w:p>
    <w:p w14:paraId="2C0E7272" w14:textId="77777777" w:rsidR="00857980" w:rsidRDefault="00857980" w:rsidP="00857980">
      <w:pPr>
        <w:spacing w:after="0" w:line="240" w:lineRule="auto"/>
        <w:rPr>
          <w:rFonts w:asciiTheme="minorHAnsi" w:hAnsiTheme="minorHAnsi" w:cstheme="minorHAnsi"/>
          <w:bCs/>
        </w:rPr>
      </w:pPr>
      <w:r w:rsidRPr="007025D0">
        <w:rPr>
          <w:rFonts w:asciiTheme="minorHAnsi" w:hAnsiTheme="minorHAnsi" w:cstheme="minorHAnsi"/>
          <w:bCs/>
        </w:rPr>
        <w:t xml:space="preserve">Il faut noter que les vaccins contre le papilloma virus humain et les diarrhées à rotavirus ne sont pas encore introduits dans le PEV en Guinée. </w:t>
      </w:r>
    </w:p>
    <w:p w14:paraId="532E761E" w14:textId="77777777" w:rsidR="00C44AC7" w:rsidRPr="007025D0" w:rsidRDefault="00C44AC7" w:rsidP="00857980">
      <w:pPr>
        <w:spacing w:after="0" w:line="240" w:lineRule="auto"/>
        <w:rPr>
          <w:rFonts w:asciiTheme="minorHAnsi" w:hAnsiTheme="minorHAnsi" w:cstheme="minorHAnsi"/>
          <w:bCs/>
        </w:rPr>
      </w:pPr>
    </w:p>
    <w:p w14:paraId="41495CB3" w14:textId="4EAD79FC" w:rsidR="00857980" w:rsidRPr="00C44AC7" w:rsidRDefault="00C44AC7" w:rsidP="00857980">
      <w:pPr>
        <w:spacing w:after="0" w:line="240" w:lineRule="auto"/>
        <w:rPr>
          <w:rFonts w:asciiTheme="minorHAnsi" w:hAnsiTheme="minorHAnsi" w:cstheme="minorHAnsi"/>
          <w:bCs/>
          <w:i/>
        </w:rPr>
      </w:pPr>
      <w:r w:rsidRPr="00C44AC7">
        <w:rPr>
          <w:rFonts w:asciiTheme="minorHAnsi" w:hAnsiTheme="minorHAnsi" w:cstheme="minorHAnsi"/>
          <w:bCs/>
          <w:i/>
        </w:rPr>
        <w:t>Image 2 : les maladies cibles du PEV</w:t>
      </w:r>
    </w:p>
    <w:p w14:paraId="36761E56" w14:textId="1B7F98FF" w:rsidR="00857980" w:rsidRPr="00A647B6" w:rsidRDefault="00C44AC7" w:rsidP="00857980">
      <w:pPr>
        <w:spacing w:after="0" w:line="240" w:lineRule="auto"/>
        <w:ind w:firstLine="708"/>
        <w:rPr>
          <w:rFonts w:asciiTheme="minorHAnsi" w:hAnsiTheme="minorHAnsi" w:cstheme="minorHAnsi"/>
          <w:b/>
          <w:bCs/>
          <w:color w:val="7030A0"/>
        </w:rPr>
      </w:pPr>
      <w:r>
        <w:rPr>
          <w:rFonts w:asciiTheme="minorHAnsi" w:hAnsiTheme="minorHAnsi" w:cstheme="minorHAnsi"/>
          <w:b/>
          <w:bCs/>
          <w:color w:val="7030A0"/>
        </w:rPr>
        <w:t xml:space="preserve"> </w:t>
      </w:r>
    </w:p>
    <w:p w14:paraId="6C76A4E1" w14:textId="77777777" w:rsidR="00857980" w:rsidRPr="00A647B6" w:rsidRDefault="00857980" w:rsidP="00857980">
      <w:pPr>
        <w:spacing w:after="0" w:line="240" w:lineRule="auto"/>
        <w:ind w:firstLine="708"/>
        <w:rPr>
          <w:rFonts w:asciiTheme="minorHAnsi" w:hAnsiTheme="minorHAnsi" w:cstheme="minorHAnsi"/>
          <w:b/>
          <w:bCs/>
          <w:color w:val="7030A0"/>
        </w:rPr>
      </w:pPr>
      <w:r w:rsidRPr="00A647B6">
        <w:rPr>
          <w:rFonts w:asciiTheme="minorHAnsi" w:hAnsiTheme="minorHAnsi" w:cstheme="minorHAnsi"/>
          <w:b/>
          <w:noProof/>
          <w:color w:val="7030A0"/>
          <w:lang w:val="en-US" w:eastAsia="en-US"/>
        </w:rPr>
        <mc:AlternateContent>
          <mc:Choice Requires="wpg">
            <w:drawing>
              <wp:anchor distT="0" distB="0" distL="114300" distR="114300" simplePos="0" relativeHeight="251778048" behindDoc="0" locked="0" layoutInCell="1" allowOverlap="1" wp14:anchorId="0FB290FC" wp14:editId="5070BDE1">
                <wp:simplePos x="0" y="0"/>
                <wp:positionH relativeFrom="column">
                  <wp:posOffset>679450</wp:posOffset>
                </wp:positionH>
                <wp:positionV relativeFrom="paragraph">
                  <wp:posOffset>802005</wp:posOffset>
                </wp:positionV>
                <wp:extent cx="4895215" cy="2399030"/>
                <wp:effectExtent l="0" t="19050" r="19685" b="2032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95215" cy="2399030"/>
                          <a:chOff x="0" y="-1"/>
                          <a:chExt cx="5933729" cy="2980653"/>
                        </a:xfrm>
                      </wpg:grpSpPr>
                      <wps:wsp>
                        <wps:cNvPr id="38" name="Straight Arrow Connector 38"/>
                        <wps:cNvCnPr/>
                        <wps:spPr>
                          <a:xfrm flipV="1">
                            <a:off x="2743200" y="104775"/>
                            <a:ext cx="1962150" cy="476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9" name="Straight Arrow Connector 39"/>
                        <wps:cNvCnPr/>
                        <wps:spPr>
                          <a:xfrm>
                            <a:off x="1666875" y="1133475"/>
                            <a:ext cx="47625" cy="14763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0" name="Straight Arrow Connector 40"/>
                        <wps:cNvCnPr/>
                        <wps:spPr>
                          <a:xfrm>
                            <a:off x="571500" y="1095375"/>
                            <a:ext cx="9525" cy="1524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1" name="Straight Arrow Connector 41"/>
                        <wps:cNvCnPr/>
                        <wps:spPr>
                          <a:xfrm>
                            <a:off x="2962275" y="1571625"/>
                            <a:ext cx="57150" cy="10477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2" name="Rectangle 42"/>
                        <wps:cNvSpPr/>
                        <wps:spPr>
                          <a:xfrm>
                            <a:off x="4943129" y="-1"/>
                            <a:ext cx="990600" cy="332866"/>
                          </a:xfrm>
                          <a:prstGeom prst="rect">
                            <a:avLst/>
                          </a:prstGeom>
                        </wps:spPr>
                        <wps:style>
                          <a:lnRef idx="2">
                            <a:schemeClr val="accent6"/>
                          </a:lnRef>
                          <a:fillRef idx="1">
                            <a:schemeClr val="lt1"/>
                          </a:fillRef>
                          <a:effectRef idx="0">
                            <a:schemeClr val="accent6"/>
                          </a:effectRef>
                          <a:fontRef idx="minor">
                            <a:schemeClr val="dk1"/>
                          </a:fontRef>
                        </wps:style>
                        <wps:txbx>
                          <w:txbxContent>
                            <w:p w14:paraId="6BCABB98" w14:textId="77777777" w:rsidR="00C96028" w:rsidRDefault="00C96028" w:rsidP="00857980">
                              <w:pPr>
                                <w:jc w:val="center"/>
                              </w:pPr>
                              <w:r w:rsidRPr="005A7FB6">
                                <w:t>Tétanos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ectangle 43"/>
                        <wps:cNvSpPr/>
                        <wps:spPr>
                          <a:xfrm>
                            <a:off x="2495376" y="2618783"/>
                            <a:ext cx="990600" cy="342823"/>
                          </a:xfrm>
                          <a:prstGeom prst="rect">
                            <a:avLst/>
                          </a:prstGeom>
                        </wps:spPr>
                        <wps:style>
                          <a:lnRef idx="2">
                            <a:schemeClr val="accent6"/>
                          </a:lnRef>
                          <a:fillRef idx="1">
                            <a:schemeClr val="lt1"/>
                          </a:fillRef>
                          <a:effectRef idx="0">
                            <a:schemeClr val="accent6"/>
                          </a:effectRef>
                          <a:fontRef idx="minor">
                            <a:schemeClr val="dk1"/>
                          </a:fontRef>
                        </wps:style>
                        <wps:txbx>
                          <w:txbxContent>
                            <w:p w14:paraId="5B8BA809" w14:textId="77777777" w:rsidR="00C96028" w:rsidRDefault="00C96028" w:rsidP="00857980">
                              <w:pPr>
                                <w:jc w:val="center"/>
                              </w:pPr>
                              <w:r w:rsidRPr="005A7FB6">
                                <w:t>Rougeole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angle 44"/>
                        <wps:cNvSpPr/>
                        <wps:spPr>
                          <a:xfrm>
                            <a:off x="1219016" y="2609851"/>
                            <a:ext cx="1075378" cy="370198"/>
                          </a:xfrm>
                          <a:prstGeom prst="rect">
                            <a:avLst/>
                          </a:prstGeom>
                        </wps:spPr>
                        <wps:style>
                          <a:lnRef idx="2">
                            <a:schemeClr val="accent6"/>
                          </a:lnRef>
                          <a:fillRef idx="1">
                            <a:schemeClr val="lt1"/>
                          </a:fillRef>
                          <a:effectRef idx="0">
                            <a:schemeClr val="accent6"/>
                          </a:effectRef>
                          <a:fontRef idx="minor">
                            <a:schemeClr val="dk1"/>
                          </a:fontRef>
                        </wps:style>
                        <wps:txbx>
                          <w:txbxContent>
                            <w:p w14:paraId="17BA37D1" w14:textId="77777777" w:rsidR="00C96028" w:rsidRDefault="00C96028" w:rsidP="00857980">
                              <w:pPr>
                                <w:jc w:val="center"/>
                              </w:pPr>
                              <w:r w:rsidRPr="005A7FB6">
                                <w:t>Coqueluche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Rectangle 45"/>
                        <wps:cNvSpPr/>
                        <wps:spPr>
                          <a:xfrm>
                            <a:off x="0" y="2668962"/>
                            <a:ext cx="990600" cy="31169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DFBF888" w14:textId="77777777" w:rsidR="00C96028" w:rsidRDefault="00C96028" w:rsidP="00857980">
                              <w:pPr>
                                <w:jc w:val="center"/>
                              </w:pPr>
                              <w:r w:rsidRPr="005A7FB6">
                                <w:t>Polio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B290FC" id="Group 37" o:spid="_x0000_s1045" style="position:absolute;left:0;text-align:left;margin-left:53.5pt;margin-top:63.15pt;width:385.45pt;height:188.9pt;z-index:251778048;mso-position-horizontal-relative:text;mso-position-vertical-relative:text;mso-width-relative:margin;mso-height-relative:margin" coordorigin="" coordsize="59337,29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">
                <v:shapetype id="_x0000_t32" coordsize="21600,21600" o:spt="32" o:oned="t" path="m,l21600,21600e" filled="f">
                  <v:path arrowok="t" fillok="f" o:connecttype="none"/>
                  <o:lock v:ext="edit" shapetype="t"/>
                </v:shapetype>
                <v:shape id="Straight Arrow Connector 38" o:spid="_x0000_s1046" type="#_x0000_t32" style="position:absolute;left:27432;top:1047;width:19621;height:4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UlvsMAAADbAAAADwAAAGRycy9kb3ducmV2LnhtbERPTWvCQBC9F/oflin0Vjettkh0FWkR&#10;WoRKrCDexuw0Cc3Oht2tif/eORR6fLzv+XJwrTpTiI1nA4+jDBRx6W3DlYH91/phCiomZIutZzJw&#10;oQjLxe3NHHPrey7ovEuVkhCOORqoU+pyrWNZk8M48h2xcN8+OEwCQ6VtwF7CXaufsuxFO2xYGmrs&#10;6LWm8mf366TkbVI8bw6b04SK1bY/fRw/Uzgac383rGagEg3pX/znfrcGxjJWvsgP0Isr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qlJb7DAAAA2wAAAA8AAAAAAAAAAAAA&#10;AAAAoQIAAGRycy9kb3ducmV2LnhtbFBLBQYAAAAABAAEAPkAAACRAwAAAAA=&#10;" strokecolor="#4579b8 [3044]">
                  <v:stroke endarrow="open"/>
                </v:shape>
                <v:shape id="Straight Arrow Connector 39" o:spid="_x0000_s1047" type="#_x0000_t32" style="position:absolute;left:16668;top:11334;width:477;height:147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e3K8MAAADbAAAADwAAAGRycy9kb3ducmV2LnhtbESPzWrDMBCE74G+g9hCb4ncBgfHjRKC&#10;waTXOgm0t421sU2tlbHkn759VSj0OMx8M8zuMJtWjNS7xrKC51UEgri0uuFKweWcLxMQziNrbC2T&#10;gm9ycNg/LHaYajvxO42Fr0QoYZeigtr7LpXSlTUZdCvbEQfvbnuDPsi+krrHKZSbVr5E0UYabDgs&#10;1NhRVlP5VQxGwfp+m0+JP8ok/7DZMMRxfM0/lXp6nI+vIDzN/j/8R7/pwG3h90v4AX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XtyvDAAAA2wAAAA8AAAAAAAAAAAAA&#10;AAAAoQIAAGRycy9kb3ducmV2LnhtbFBLBQYAAAAABAAEAPkAAACRAwAAAAA=&#10;" strokecolor="#4579b8 [3044]">
                  <v:stroke endarrow="open"/>
                </v:shape>
                <v:shape id="Straight Arrow Connector 40" o:spid="_x0000_s1048" type="#_x0000_t32" style="position:absolute;left:5715;top:10953;width:95;height:152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tty8EAAADbAAAADwAAAGRycy9kb3ducmV2LnhtbERPy0rDQBTdC/7DcIXuzETbSEg7LSEQ&#10;dNtaQXe3mdskmLkTMpOHf99ZFFweznt3WEwnJhpca1nBSxSDIK6sbrlWcP4sn1MQziNr7CyTgj9y&#10;cNg/Puww03bmI00nX4sQwi5DBY33fSalqxoy6CLbEwfuageDPsChlnrAOYSbTr7G8Zs02HJoaLCn&#10;oqHq9zQaBevrZXlPfS7T8tsW45gkyVf5o9Tqacm3IDwt/l98d39oBZuwPnwJP0Du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623LwQAAANsAAAAPAAAAAAAAAAAAAAAA&#10;AKECAABkcnMvZG93bnJldi54bWxQSwUGAAAAAAQABAD5AAAAjwMAAAAA&#10;" strokecolor="#4579b8 [3044]">
                  <v:stroke endarrow="open"/>
                </v:shape>
                <v:shape id="Straight Arrow Connector 41" o:spid="_x0000_s1049" type="#_x0000_t32" style="position:absolute;left:29622;top:15716;width:572;height:10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fIUMQAAADbAAAADwAAAGRycy9kb3ducmV2LnhtbESPzWrDMBCE74W8g9hCbrWctA7GjRJC&#10;wDTXpgkkt621/qHWylhyor59VSj0OMzMN8x6G0wvbjS6zrKCRZKCIK6s7rhRcPoon3IQziNr7C2T&#10;gm9ysN3MHtZYaHvnd7odfSMihF2BClrvh0JKV7Vk0CV2II5ebUeDPsqxkXrEe4SbXi7TdCUNdhwX&#10;Whxo31L1dZyMguf6M7zlfifz8mL305Rl2bm8KjV/DLtXEJ6C/w//tQ9awcsCfr/EHyA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8hQxAAAANsAAAAPAAAAAAAAAAAA&#10;AAAAAKECAABkcnMvZG93bnJldi54bWxQSwUGAAAAAAQABAD5AAAAkgMAAAAA&#10;" strokecolor="#4579b8 [3044]">
                  <v:stroke endarrow="open"/>
                </v:shape>
                <v:rect id="Rectangle 42" o:spid="_x0000_s1050" style="position:absolute;left:49431;width:9906;height:33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mTJMQA&#10;AADbAAAADwAAAGRycy9kb3ducmV2LnhtbESPwWrDMBBE74X+g9hAb7VsU5LiRgnBUKgPJjSJ6XWx&#10;NraptTKSmrh/XwUKOQ4z84ZZb2czigs5P1hWkCUpCOLW6oE7Bafj+/MrCB+QNY6WScEvedhuHh/W&#10;WGh75U+6HEInIoR9gQr6EKZCSt/2ZNAndiKO3tk6gyFK10nt8BrhZpR5mi6lwYHjQo8TlT2134cf&#10;o6Be1nWOVfPVVE1Z+VWm9+GslXpazLs3EIHmcA//tz+0gpccbl/iD5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5kyTEAAAA2wAAAA8AAAAAAAAAAAAAAAAAmAIAAGRycy9k&#10;b3ducmV2LnhtbFBLBQYAAAAABAAEAPUAAACJAwAAAAA=&#10;" fillcolor="white [3201]" strokecolor="#f79646 [3209]" strokeweight="2pt">
                  <v:textbox>
                    <w:txbxContent>
                      <w:p w14:paraId="6BCABB98" w14:textId="77777777" w:rsidR="00C96028" w:rsidRDefault="00C96028" w:rsidP="00857980">
                        <w:pPr>
                          <w:jc w:val="center"/>
                        </w:pPr>
                        <w:r w:rsidRPr="005A7FB6">
                          <w:t>Tétanos</w:t>
                        </w:r>
                      </w:p>
                    </w:txbxContent>
                  </v:textbox>
                </v:rect>
                <v:rect id="Rectangle 43" o:spid="_x0000_s1051" style="position:absolute;left:24953;top:26187;width:9906;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U2v8QA&#10;AADbAAAADwAAAGRycy9kb3ducmV2LnhtbESPQWvCQBSE74X+h+UVvNVNtGiJrkEEoTmEUjX0+sg+&#10;k2D2bchuk/jv3UKhx2FmvmG26WRaMVDvGssK4nkEgri0uuFKweV8fH0H4TyyxtYyKbiTg3T3/LTF&#10;RNuRv2g4+UoECLsEFdTed4mUrqzJoJvbjjh4V9sb9EH2ldQ9jgFuWrmIopU02HBYqLGjQ03l7fRj&#10;FOSrPF9gVnwXWXHI3DrWn/6qlZq9TPsNCE+T/w//tT+0grcl/H4JP0D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1Nr/EAAAA2wAAAA8AAAAAAAAAAAAAAAAAmAIAAGRycy9k&#10;b3ducmV2LnhtbFBLBQYAAAAABAAEAPUAAACJAwAAAAA=&#10;" fillcolor="white [3201]" strokecolor="#f79646 [3209]" strokeweight="2pt">
                  <v:textbox>
                    <w:txbxContent>
                      <w:p w14:paraId="5B8BA809" w14:textId="77777777" w:rsidR="00C96028" w:rsidRDefault="00C96028" w:rsidP="00857980">
                        <w:pPr>
                          <w:jc w:val="center"/>
                        </w:pPr>
                        <w:r w:rsidRPr="005A7FB6">
                          <w:t>Rougeole</w:t>
                        </w:r>
                      </w:p>
                    </w:txbxContent>
                  </v:textbox>
                </v:rect>
                <v:rect id="Rectangle 44" o:spid="_x0000_s1052" style="position:absolute;left:12190;top:26098;width:10753;height:37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yuy8EA&#10;AADbAAAADwAAAGRycy9kb3ducmV2LnhtbESPQYvCMBSE7wv+h/AEb2uqiEo1igiCPRRZtXh9NM+2&#10;2LyUJmr990ZY8DjMzDfMct2ZWjyodZVlBaNhBII4t7riQsH5tPudg3AeWWNtmRS8yMF61ftZYqzt&#10;k//ocfSFCBB2MSoovW9iKV1ekkE3tA1x8K62NeiDbAupW3wGuKnlOIqm0mDFYaHEhrYl5bfj3ShI&#10;p2k6xiS7ZEm2TdxspA/+qpUa9LvNAoSnzn/D/+29VjCZwOdL+AFy9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ucrsvBAAAA2wAAAA8AAAAAAAAAAAAAAAAAmAIAAGRycy9kb3du&#10;cmV2LnhtbFBLBQYAAAAABAAEAPUAAACGAwAAAAA=&#10;" fillcolor="white [3201]" strokecolor="#f79646 [3209]" strokeweight="2pt">
                  <v:textbox>
                    <w:txbxContent>
                      <w:p w14:paraId="17BA37D1" w14:textId="77777777" w:rsidR="00C96028" w:rsidRDefault="00C96028" w:rsidP="00857980">
                        <w:pPr>
                          <w:jc w:val="center"/>
                        </w:pPr>
                        <w:r w:rsidRPr="005A7FB6">
                          <w:t>Coqueluche</w:t>
                        </w:r>
                      </w:p>
                    </w:txbxContent>
                  </v:textbox>
                </v:rect>
                <v:rect id="Rectangle 45" o:spid="_x0000_s1053" style="position:absolute;top:26689;width:9906;height:31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ALUMQA&#10;AADbAAAADwAAAGRycy9kb3ducmV2LnhtbESPQWvCQBSE74X+h+UVvNVNxGqJrkEEoTmEUjX0+sg+&#10;k2D2bchuk/jv3UKhx2FmvmG26WRaMVDvGssK4nkEgri0uuFKweV8fH0H4TyyxtYyKbiTg3T3/LTF&#10;RNuRv2g4+UoECLsEFdTed4mUrqzJoJvbjjh4V9sb9EH2ldQ9jgFuWrmIopU02HBYqLGjQ03l7fRj&#10;FOSrPF9gVnwXWXHI3DrWn/6qlZq9TPsNCE+T/w//tT+0guUb/H4JP0D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QC1DEAAAA2wAAAA8AAAAAAAAAAAAAAAAAmAIAAGRycy9k&#10;b3ducmV2LnhtbFBLBQYAAAAABAAEAPUAAACJAwAAAAA=&#10;" fillcolor="white [3201]" strokecolor="#f79646 [3209]" strokeweight="2pt">
                  <v:textbox>
                    <w:txbxContent>
                      <w:p w14:paraId="5DFBF888" w14:textId="77777777" w:rsidR="00C96028" w:rsidRDefault="00C96028" w:rsidP="00857980">
                        <w:pPr>
                          <w:jc w:val="center"/>
                        </w:pPr>
                        <w:r w:rsidRPr="005A7FB6">
                          <w:t>Polio</w:t>
                        </w:r>
                      </w:p>
                    </w:txbxContent>
                  </v:textbox>
                </v:rect>
              </v:group>
            </w:pict>
          </mc:Fallback>
        </mc:AlternateContent>
      </w:r>
      <w:r w:rsidRPr="00A647B6">
        <w:rPr>
          <w:rFonts w:asciiTheme="minorHAnsi" w:hAnsiTheme="minorHAnsi" w:cstheme="minorHAnsi"/>
          <w:b/>
          <w:noProof/>
          <w:lang w:val="en-US" w:eastAsia="en-US"/>
        </w:rPr>
        <w:drawing>
          <wp:inline distT="0" distB="0" distL="0" distR="0" wp14:anchorId="103152A2" wp14:editId="4F3BC7EC">
            <wp:extent cx="3535037" cy="2441924"/>
            <wp:effectExtent l="0" t="0" r="8890" b="0"/>
            <wp:docPr id="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 cstate="print"/>
                    <a:srcRect/>
                    <a:stretch>
                      <a:fillRect/>
                    </a:stretch>
                  </pic:blipFill>
                  <pic:spPr bwMode="auto">
                    <a:xfrm>
                      <a:off x="0" y="0"/>
                      <a:ext cx="3537071" cy="2443329"/>
                    </a:xfrm>
                    <a:prstGeom prst="rect">
                      <a:avLst/>
                    </a:prstGeom>
                    <a:noFill/>
                    <a:ln w="9525">
                      <a:noFill/>
                      <a:miter lim="800000"/>
                      <a:headEnd/>
                      <a:tailEnd/>
                    </a:ln>
                  </pic:spPr>
                </pic:pic>
              </a:graphicData>
            </a:graphic>
          </wp:inline>
        </w:drawing>
      </w:r>
    </w:p>
    <w:p w14:paraId="1EA02B33" w14:textId="77777777" w:rsidR="00857980" w:rsidRPr="00A647B6" w:rsidRDefault="00857980" w:rsidP="00857980">
      <w:pPr>
        <w:spacing w:after="0" w:line="240" w:lineRule="auto"/>
        <w:ind w:firstLine="708"/>
        <w:rPr>
          <w:rFonts w:asciiTheme="minorHAnsi" w:hAnsiTheme="minorHAnsi" w:cstheme="minorHAnsi"/>
          <w:b/>
          <w:bCs/>
          <w:color w:val="7030A0"/>
        </w:rPr>
      </w:pPr>
    </w:p>
    <w:p w14:paraId="01A606E4" w14:textId="77777777" w:rsidR="00857980" w:rsidRPr="00A647B6" w:rsidRDefault="00857980" w:rsidP="00857980">
      <w:pPr>
        <w:spacing w:after="0" w:line="240" w:lineRule="auto"/>
        <w:ind w:firstLine="708"/>
        <w:rPr>
          <w:rFonts w:asciiTheme="minorHAnsi" w:hAnsiTheme="minorHAnsi" w:cstheme="minorHAnsi"/>
          <w:b/>
          <w:bCs/>
        </w:rPr>
      </w:pPr>
    </w:p>
    <w:p w14:paraId="5963179E" w14:textId="77777777" w:rsidR="00857980" w:rsidRPr="00A647B6" w:rsidRDefault="00857980" w:rsidP="00857980">
      <w:pPr>
        <w:spacing w:after="0" w:line="240" w:lineRule="auto"/>
        <w:ind w:firstLine="708"/>
        <w:rPr>
          <w:rFonts w:asciiTheme="minorHAnsi" w:hAnsiTheme="minorHAnsi" w:cstheme="minorHAnsi"/>
          <w:b/>
          <w:bCs/>
        </w:rPr>
      </w:pPr>
    </w:p>
    <w:p w14:paraId="498DEA7B" w14:textId="77777777" w:rsidR="00857980" w:rsidRPr="00A647B6" w:rsidRDefault="00857980" w:rsidP="00857980">
      <w:pPr>
        <w:spacing w:after="0" w:line="240" w:lineRule="auto"/>
        <w:ind w:firstLine="708"/>
        <w:rPr>
          <w:rFonts w:asciiTheme="minorHAnsi" w:hAnsiTheme="minorHAnsi" w:cstheme="minorHAnsi"/>
          <w:b/>
          <w:bCs/>
        </w:rPr>
      </w:pPr>
    </w:p>
    <w:p w14:paraId="64694D11" w14:textId="77777777" w:rsidR="00857980" w:rsidRPr="00A647B6" w:rsidRDefault="00857980" w:rsidP="00857980">
      <w:pPr>
        <w:spacing w:after="0" w:line="240" w:lineRule="auto"/>
        <w:ind w:firstLine="708"/>
        <w:rPr>
          <w:rFonts w:asciiTheme="minorHAnsi" w:hAnsiTheme="minorHAnsi" w:cstheme="minorHAnsi"/>
          <w:b/>
          <w:bCs/>
        </w:rPr>
      </w:pPr>
    </w:p>
    <w:p w14:paraId="36BE83F5" w14:textId="77777777" w:rsidR="00857980" w:rsidRPr="00A647B6" w:rsidRDefault="00857980" w:rsidP="00857980">
      <w:pPr>
        <w:spacing w:after="0" w:line="240" w:lineRule="auto"/>
        <w:ind w:firstLine="708"/>
        <w:rPr>
          <w:rFonts w:asciiTheme="minorHAnsi" w:hAnsiTheme="minorHAnsi" w:cstheme="minorHAnsi"/>
          <w:b/>
          <w:bCs/>
          <w:color w:val="7030A0"/>
        </w:rPr>
      </w:pPr>
    </w:p>
    <w:p w14:paraId="45D90E5E" w14:textId="77777777" w:rsidR="00857980" w:rsidRPr="00A647B6" w:rsidRDefault="00857980" w:rsidP="00857980">
      <w:pPr>
        <w:spacing w:after="0" w:line="240" w:lineRule="auto"/>
        <w:rPr>
          <w:rFonts w:asciiTheme="minorHAnsi" w:hAnsiTheme="minorHAnsi" w:cstheme="minorHAnsi"/>
          <w:b/>
          <w:bCs/>
          <w:color w:val="7030A0"/>
        </w:rPr>
      </w:pPr>
    </w:p>
    <w:p w14:paraId="3309071D" w14:textId="77777777" w:rsidR="00857980" w:rsidRPr="00AA681D" w:rsidRDefault="00857980" w:rsidP="00857980">
      <w:pPr>
        <w:spacing w:after="0" w:line="240" w:lineRule="auto"/>
        <w:rPr>
          <w:rFonts w:asciiTheme="minorHAnsi" w:hAnsiTheme="minorHAnsi" w:cstheme="minorHAnsi"/>
          <w:b/>
          <w:bCs/>
        </w:rPr>
      </w:pPr>
      <w:r w:rsidRPr="00AA681D">
        <w:rPr>
          <w:rFonts w:asciiTheme="minorHAnsi" w:hAnsiTheme="minorHAnsi" w:cstheme="minorHAnsi"/>
          <w:b/>
          <w:bCs/>
        </w:rPr>
        <w:t>A retenir </w:t>
      </w:r>
    </w:p>
    <w:p w14:paraId="7C62AAA4" w14:textId="77777777" w:rsidR="00857980" w:rsidRPr="00A647B6" w:rsidRDefault="00857980" w:rsidP="00AF079B">
      <w:pPr>
        <w:pStyle w:val="Sansinterligne"/>
        <w:numPr>
          <w:ilvl w:val="0"/>
          <w:numId w:val="50"/>
        </w:numPr>
      </w:pPr>
      <w:r w:rsidRPr="00A647B6">
        <w:t xml:space="preserve">La vaccination est un droit pour l’enfant et un devoir pour la mère, le père et la personne à charge de l’enfant. </w:t>
      </w:r>
    </w:p>
    <w:p w14:paraId="70393DE0" w14:textId="77777777" w:rsidR="00857980" w:rsidRPr="00A647B6" w:rsidRDefault="00857980" w:rsidP="00AF079B">
      <w:pPr>
        <w:pStyle w:val="Sansinterligne"/>
        <w:numPr>
          <w:ilvl w:val="0"/>
          <w:numId w:val="50"/>
        </w:numPr>
      </w:pPr>
      <w:r w:rsidRPr="00A647B6">
        <w:t>Il faut bien noter le suivi vaccinal dans le cahier de suivi de l'ASC.</w:t>
      </w:r>
    </w:p>
    <w:p w14:paraId="5F07B495" w14:textId="77777777" w:rsidR="00857980" w:rsidRPr="00A647B6" w:rsidRDefault="00857980" w:rsidP="00AF079B">
      <w:pPr>
        <w:pStyle w:val="Sansinterligne"/>
        <w:numPr>
          <w:ilvl w:val="0"/>
          <w:numId w:val="50"/>
        </w:numPr>
      </w:pPr>
      <w:r w:rsidRPr="00A647B6">
        <w:t xml:space="preserve">Toutes les vaccinations sont </w:t>
      </w:r>
      <w:r w:rsidRPr="00A647B6">
        <w:rPr>
          <w:b/>
          <w:bCs/>
          <w:u w:val="single"/>
        </w:rPr>
        <w:t>gratuites jusqu’à l’âge de 1 an</w:t>
      </w:r>
      <w:r>
        <w:t xml:space="preserve"> </w:t>
      </w:r>
    </w:p>
    <w:p w14:paraId="45A79BDC" w14:textId="77777777" w:rsidR="00857980" w:rsidRDefault="00857980" w:rsidP="00857980">
      <w:pPr>
        <w:spacing w:after="0" w:line="240" w:lineRule="auto"/>
        <w:rPr>
          <w:rFonts w:asciiTheme="minorHAnsi" w:hAnsiTheme="minorHAnsi" w:cstheme="minorHAnsi"/>
          <w:b/>
          <w:bCs/>
        </w:rPr>
      </w:pPr>
    </w:p>
    <w:p w14:paraId="4A1317B2" w14:textId="77777777" w:rsidR="00857980" w:rsidRPr="00A647B6" w:rsidRDefault="00857980" w:rsidP="00857980">
      <w:pPr>
        <w:spacing w:after="0" w:line="240" w:lineRule="auto"/>
        <w:rPr>
          <w:rFonts w:asciiTheme="minorHAnsi" w:hAnsiTheme="minorHAnsi" w:cstheme="minorHAnsi"/>
          <w:b/>
          <w:bCs/>
        </w:rPr>
      </w:pPr>
      <w:r>
        <w:rPr>
          <w:rFonts w:asciiTheme="minorHAnsi" w:hAnsiTheme="minorHAnsi" w:cstheme="minorHAnsi"/>
          <w:b/>
          <w:bCs/>
        </w:rPr>
        <w:t>Q</w:t>
      </w:r>
      <w:r w:rsidRPr="00A647B6">
        <w:rPr>
          <w:rFonts w:asciiTheme="minorHAnsi" w:hAnsiTheme="minorHAnsi" w:cstheme="minorHAnsi"/>
          <w:b/>
          <w:bCs/>
        </w:rPr>
        <w:t xml:space="preserve">uelles sont les populations cibles prioritaires du </w:t>
      </w:r>
      <w:r>
        <w:rPr>
          <w:rFonts w:asciiTheme="minorHAnsi" w:hAnsiTheme="minorHAnsi" w:cstheme="minorHAnsi"/>
          <w:b/>
          <w:bCs/>
        </w:rPr>
        <w:t>PEV</w:t>
      </w:r>
      <w:r w:rsidRPr="00A647B6">
        <w:rPr>
          <w:rFonts w:asciiTheme="minorHAnsi" w:hAnsiTheme="minorHAnsi" w:cstheme="minorHAnsi"/>
          <w:b/>
          <w:bCs/>
        </w:rPr>
        <w:t>?</w:t>
      </w:r>
    </w:p>
    <w:p w14:paraId="5980DA29" w14:textId="77777777" w:rsidR="00857980" w:rsidRPr="00435EC3" w:rsidRDefault="00857980" w:rsidP="00AF079B">
      <w:pPr>
        <w:pStyle w:val="Sansinterligne"/>
        <w:numPr>
          <w:ilvl w:val="0"/>
          <w:numId w:val="51"/>
        </w:numPr>
        <w:rPr>
          <w:b/>
          <w:i/>
          <w:sz w:val="24"/>
        </w:rPr>
      </w:pPr>
      <w:r w:rsidRPr="00435EC3">
        <w:rPr>
          <w:b/>
          <w:i/>
          <w:sz w:val="24"/>
        </w:rPr>
        <w:t>les enfants de 0 -11 mois et de 12 à 59 mois</w:t>
      </w:r>
    </w:p>
    <w:p w14:paraId="3F3E3036" w14:textId="77777777" w:rsidR="00857980" w:rsidRPr="00435EC3" w:rsidRDefault="00857980" w:rsidP="00AF079B">
      <w:pPr>
        <w:pStyle w:val="Sansinterligne"/>
        <w:numPr>
          <w:ilvl w:val="0"/>
          <w:numId w:val="51"/>
        </w:numPr>
        <w:rPr>
          <w:b/>
          <w:i/>
          <w:sz w:val="24"/>
        </w:rPr>
      </w:pPr>
      <w:r w:rsidRPr="00435EC3">
        <w:rPr>
          <w:b/>
          <w:i/>
          <w:sz w:val="24"/>
        </w:rPr>
        <w:t xml:space="preserve">les femmes enceintes </w:t>
      </w:r>
    </w:p>
    <w:p w14:paraId="4FCC4EE0" w14:textId="77777777" w:rsidR="00857980" w:rsidRDefault="00857980" w:rsidP="00857980">
      <w:pPr>
        <w:pStyle w:val="Sansinterligne"/>
        <w:ind w:left="720"/>
      </w:pPr>
    </w:p>
    <w:p w14:paraId="6BFAB73F" w14:textId="365C832E" w:rsidR="00857980" w:rsidRPr="00C44AC7" w:rsidRDefault="00C44AC7" w:rsidP="00857980">
      <w:pPr>
        <w:pStyle w:val="Sansinterligne"/>
        <w:rPr>
          <w:i/>
        </w:rPr>
      </w:pPr>
      <w:r>
        <w:rPr>
          <w:b/>
          <w:i/>
        </w:rPr>
        <w:t>T</w:t>
      </w:r>
      <w:r w:rsidRPr="00C44AC7">
        <w:rPr>
          <w:b/>
          <w:i/>
        </w:rPr>
        <w:t>ableau 1 :</w:t>
      </w:r>
      <w:r w:rsidR="00857980" w:rsidRPr="00C44AC7">
        <w:rPr>
          <w:rFonts w:asciiTheme="minorHAnsi" w:hAnsiTheme="minorHAnsi" w:cstheme="minorHAnsi"/>
          <w:b/>
          <w:bCs/>
          <w:i/>
        </w:rPr>
        <w:t xml:space="preserve"> calendrier de vaccination de l’enfant : </w:t>
      </w:r>
    </w:p>
    <w:p w14:paraId="0C54DDDB" w14:textId="77777777" w:rsidR="00857980" w:rsidRPr="00C44AC7" w:rsidRDefault="00857980" w:rsidP="00857980">
      <w:pPr>
        <w:spacing w:after="0" w:line="240" w:lineRule="auto"/>
        <w:ind w:firstLine="708"/>
        <w:rPr>
          <w:rFonts w:asciiTheme="minorHAnsi" w:hAnsiTheme="minorHAnsi" w:cstheme="minorHAnsi"/>
          <w:i/>
        </w:rPr>
      </w:pPr>
    </w:p>
    <w:tbl>
      <w:tblPr>
        <w:tblW w:w="10148" w:type="dxa"/>
        <w:jc w:val="center"/>
        <w:tblCellMar>
          <w:left w:w="0" w:type="dxa"/>
          <w:right w:w="0" w:type="dxa"/>
        </w:tblCellMar>
        <w:tblLook w:val="04A0" w:firstRow="1" w:lastRow="0" w:firstColumn="1" w:lastColumn="0" w:noHBand="0" w:noVBand="1"/>
      </w:tblPr>
      <w:tblGrid>
        <w:gridCol w:w="1881"/>
        <w:gridCol w:w="2882"/>
        <w:gridCol w:w="5385"/>
      </w:tblGrid>
      <w:tr w:rsidR="00857980" w:rsidRPr="007025D0" w14:paraId="2AF2C6A5" w14:textId="77777777" w:rsidTr="004B10B2">
        <w:trPr>
          <w:trHeight w:val="176"/>
          <w:jc w:val="center"/>
        </w:trPr>
        <w:tc>
          <w:tcPr>
            <w:tcW w:w="1881" w:type="dxa"/>
            <w:tcBorders>
              <w:top w:val="single" w:sz="8" w:space="0" w:color="000000"/>
              <w:left w:val="single" w:sz="8" w:space="0" w:color="000000"/>
              <w:bottom w:val="single" w:sz="8" w:space="0" w:color="000000"/>
              <w:right w:val="single" w:sz="8" w:space="0" w:color="000000"/>
            </w:tcBorders>
            <w:shd w:val="clear" w:color="auto" w:fill="C0C0C0"/>
            <w:tcMar>
              <w:top w:w="20" w:type="dxa"/>
              <w:left w:w="108" w:type="dxa"/>
              <w:bottom w:w="0" w:type="dxa"/>
              <w:right w:w="108" w:type="dxa"/>
            </w:tcMar>
            <w:vAlign w:val="center"/>
            <w:hideMark/>
          </w:tcPr>
          <w:p w14:paraId="2ECFD8AD" w14:textId="77777777" w:rsidR="00857980" w:rsidRPr="007025D0" w:rsidRDefault="00857980" w:rsidP="004B10B2">
            <w:pPr>
              <w:spacing w:after="0" w:line="240" w:lineRule="auto"/>
              <w:jc w:val="center"/>
              <w:rPr>
                <w:rFonts w:asciiTheme="minorHAnsi" w:eastAsiaTheme="minorEastAsia" w:hAnsiTheme="minorHAnsi" w:cstheme="minorHAnsi"/>
                <w:szCs w:val="24"/>
              </w:rPr>
            </w:pPr>
            <w:r w:rsidRPr="007025D0">
              <w:rPr>
                <w:rFonts w:asciiTheme="minorHAnsi" w:eastAsiaTheme="minorEastAsia" w:hAnsiTheme="minorHAnsi" w:cstheme="minorHAnsi"/>
                <w:b/>
                <w:bCs/>
                <w:szCs w:val="24"/>
              </w:rPr>
              <w:t>Age</w:t>
            </w:r>
          </w:p>
        </w:tc>
        <w:tc>
          <w:tcPr>
            <w:tcW w:w="2882" w:type="dxa"/>
            <w:tcBorders>
              <w:top w:val="single" w:sz="8" w:space="0" w:color="000000"/>
              <w:left w:val="single" w:sz="8" w:space="0" w:color="000000"/>
              <w:bottom w:val="single" w:sz="8" w:space="0" w:color="000000"/>
              <w:right w:val="single" w:sz="8" w:space="0" w:color="000000"/>
            </w:tcBorders>
            <w:shd w:val="clear" w:color="auto" w:fill="C0C0C0"/>
            <w:tcMar>
              <w:top w:w="20" w:type="dxa"/>
              <w:left w:w="108" w:type="dxa"/>
              <w:bottom w:w="0" w:type="dxa"/>
              <w:right w:w="108" w:type="dxa"/>
            </w:tcMar>
            <w:vAlign w:val="center"/>
            <w:hideMark/>
          </w:tcPr>
          <w:p w14:paraId="76B82E93" w14:textId="77777777" w:rsidR="00857980" w:rsidRPr="007025D0" w:rsidRDefault="00857980" w:rsidP="004B10B2">
            <w:pPr>
              <w:spacing w:after="0" w:line="240" w:lineRule="auto"/>
              <w:jc w:val="center"/>
              <w:rPr>
                <w:rFonts w:asciiTheme="minorHAnsi" w:eastAsiaTheme="minorEastAsia" w:hAnsiTheme="minorHAnsi" w:cstheme="minorHAnsi"/>
                <w:szCs w:val="24"/>
              </w:rPr>
            </w:pPr>
            <w:r w:rsidRPr="007025D0">
              <w:rPr>
                <w:rFonts w:asciiTheme="minorHAnsi" w:eastAsiaTheme="minorEastAsia" w:hAnsiTheme="minorHAnsi" w:cstheme="minorHAnsi"/>
                <w:b/>
                <w:bCs/>
                <w:szCs w:val="24"/>
              </w:rPr>
              <w:t>Vaccins</w:t>
            </w:r>
          </w:p>
        </w:tc>
        <w:tc>
          <w:tcPr>
            <w:tcW w:w="5385" w:type="dxa"/>
            <w:tcBorders>
              <w:top w:val="single" w:sz="8" w:space="0" w:color="000000"/>
              <w:left w:val="single" w:sz="8" w:space="0" w:color="000000"/>
              <w:bottom w:val="single" w:sz="8" w:space="0" w:color="000000"/>
              <w:right w:val="single" w:sz="8" w:space="0" w:color="000000"/>
            </w:tcBorders>
            <w:shd w:val="clear" w:color="auto" w:fill="C0C0C0"/>
            <w:tcMar>
              <w:top w:w="20" w:type="dxa"/>
              <w:left w:w="108" w:type="dxa"/>
              <w:bottom w:w="0" w:type="dxa"/>
              <w:right w:w="108" w:type="dxa"/>
            </w:tcMar>
            <w:vAlign w:val="center"/>
            <w:hideMark/>
          </w:tcPr>
          <w:p w14:paraId="12DFB36B" w14:textId="77777777" w:rsidR="00857980" w:rsidRPr="007025D0" w:rsidRDefault="00857980" w:rsidP="004B10B2">
            <w:pPr>
              <w:spacing w:after="0" w:line="240" w:lineRule="auto"/>
              <w:jc w:val="center"/>
              <w:rPr>
                <w:rFonts w:asciiTheme="minorHAnsi" w:eastAsiaTheme="minorEastAsia" w:hAnsiTheme="minorHAnsi" w:cstheme="minorHAnsi"/>
                <w:szCs w:val="24"/>
              </w:rPr>
            </w:pPr>
            <w:r w:rsidRPr="007025D0">
              <w:rPr>
                <w:rFonts w:asciiTheme="minorHAnsi" w:eastAsiaTheme="minorEastAsia" w:hAnsiTheme="minorHAnsi" w:cstheme="minorHAnsi"/>
                <w:b/>
                <w:bCs/>
                <w:szCs w:val="24"/>
              </w:rPr>
              <w:t>Maladie contre lesquelles il faut vacciner</w:t>
            </w:r>
          </w:p>
        </w:tc>
      </w:tr>
      <w:tr w:rsidR="00857980" w:rsidRPr="007025D0" w14:paraId="2D0E72E2" w14:textId="77777777" w:rsidTr="004B10B2">
        <w:trPr>
          <w:trHeight w:val="199"/>
          <w:jc w:val="center"/>
        </w:trPr>
        <w:tc>
          <w:tcPr>
            <w:tcW w:w="1881"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3EBB7950" w14:textId="77777777" w:rsidR="00857980" w:rsidRPr="007025D0" w:rsidRDefault="00857980" w:rsidP="004B10B2">
            <w:pPr>
              <w:spacing w:after="0" w:line="240" w:lineRule="auto"/>
              <w:rPr>
                <w:rFonts w:asciiTheme="minorHAnsi" w:eastAsiaTheme="minorEastAsia" w:hAnsiTheme="minorHAnsi" w:cstheme="minorHAnsi"/>
                <w:szCs w:val="24"/>
              </w:rPr>
            </w:pPr>
            <w:r w:rsidRPr="007025D0">
              <w:rPr>
                <w:rFonts w:asciiTheme="minorHAnsi" w:eastAsiaTheme="minorEastAsia" w:hAnsiTheme="minorHAnsi" w:cstheme="minorHAnsi"/>
                <w:bCs/>
                <w:szCs w:val="24"/>
              </w:rPr>
              <w:t>A la naissance</w:t>
            </w:r>
          </w:p>
        </w:tc>
        <w:tc>
          <w:tcPr>
            <w:tcW w:w="2882"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3929D5F1" w14:textId="77777777" w:rsidR="00857980" w:rsidRPr="007025D0" w:rsidRDefault="00857980" w:rsidP="004B10B2">
            <w:pPr>
              <w:spacing w:after="0" w:line="240" w:lineRule="auto"/>
              <w:rPr>
                <w:rFonts w:asciiTheme="minorHAnsi" w:eastAsiaTheme="minorEastAsia" w:hAnsiTheme="minorHAnsi" w:cstheme="minorHAnsi"/>
                <w:szCs w:val="24"/>
              </w:rPr>
            </w:pPr>
            <w:r w:rsidRPr="007025D0">
              <w:rPr>
                <w:rFonts w:asciiTheme="minorHAnsi" w:eastAsiaTheme="minorEastAsia" w:hAnsiTheme="minorHAnsi" w:cstheme="minorHAnsi"/>
                <w:bCs/>
                <w:szCs w:val="24"/>
              </w:rPr>
              <w:t>BCG</w:t>
            </w:r>
          </w:p>
          <w:p w14:paraId="15015D43" w14:textId="77777777" w:rsidR="00857980" w:rsidRPr="007025D0" w:rsidRDefault="00857980" w:rsidP="004B10B2">
            <w:pPr>
              <w:spacing w:after="0" w:line="240" w:lineRule="auto"/>
              <w:rPr>
                <w:rFonts w:asciiTheme="minorHAnsi" w:eastAsiaTheme="minorEastAsia" w:hAnsiTheme="minorHAnsi" w:cstheme="minorHAnsi"/>
                <w:szCs w:val="24"/>
              </w:rPr>
            </w:pPr>
            <w:r w:rsidRPr="007025D0">
              <w:rPr>
                <w:rFonts w:asciiTheme="minorHAnsi" w:eastAsiaTheme="minorEastAsia" w:hAnsiTheme="minorHAnsi" w:cstheme="minorHAnsi"/>
                <w:bCs/>
                <w:szCs w:val="24"/>
              </w:rPr>
              <w:t>Polio 0</w:t>
            </w:r>
          </w:p>
        </w:tc>
        <w:tc>
          <w:tcPr>
            <w:tcW w:w="5385"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70639D97" w14:textId="77777777" w:rsidR="00857980" w:rsidRPr="007025D0" w:rsidRDefault="00857980" w:rsidP="004B10B2">
            <w:pPr>
              <w:spacing w:after="0" w:line="240" w:lineRule="auto"/>
              <w:rPr>
                <w:rFonts w:asciiTheme="minorHAnsi" w:eastAsiaTheme="minorEastAsia" w:hAnsiTheme="minorHAnsi" w:cstheme="minorHAnsi"/>
                <w:szCs w:val="24"/>
              </w:rPr>
            </w:pPr>
            <w:r w:rsidRPr="007025D0">
              <w:rPr>
                <w:rFonts w:asciiTheme="minorHAnsi" w:eastAsiaTheme="minorEastAsia" w:hAnsiTheme="minorHAnsi" w:cstheme="minorHAnsi"/>
                <w:bCs/>
                <w:szCs w:val="24"/>
              </w:rPr>
              <w:t xml:space="preserve">Tuberculose </w:t>
            </w:r>
          </w:p>
          <w:p w14:paraId="38A1AA49" w14:textId="77777777" w:rsidR="00857980" w:rsidRPr="007025D0" w:rsidRDefault="00857980" w:rsidP="004B10B2">
            <w:pPr>
              <w:spacing w:after="0" w:line="240" w:lineRule="auto"/>
              <w:rPr>
                <w:rFonts w:asciiTheme="minorHAnsi" w:eastAsiaTheme="minorEastAsia" w:hAnsiTheme="minorHAnsi" w:cstheme="minorHAnsi"/>
                <w:szCs w:val="24"/>
              </w:rPr>
            </w:pPr>
            <w:r w:rsidRPr="007025D0">
              <w:rPr>
                <w:rFonts w:asciiTheme="minorHAnsi" w:eastAsiaTheme="minorEastAsia" w:hAnsiTheme="minorHAnsi" w:cstheme="minorHAnsi"/>
                <w:bCs/>
                <w:szCs w:val="24"/>
              </w:rPr>
              <w:t xml:space="preserve">Poliomyélite </w:t>
            </w:r>
          </w:p>
        </w:tc>
      </w:tr>
      <w:tr w:rsidR="00857980" w:rsidRPr="007025D0" w14:paraId="5D9EB0FD" w14:textId="77777777" w:rsidTr="004B10B2">
        <w:trPr>
          <w:trHeight w:val="469"/>
          <w:jc w:val="center"/>
        </w:trPr>
        <w:tc>
          <w:tcPr>
            <w:tcW w:w="1881"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1E5A2311" w14:textId="77777777" w:rsidR="00857980" w:rsidRPr="007025D0" w:rsidRDefault="00857980" w:rsidP="004B10B2">
            <w:pPr>
              <w:spacing w:after="0" w:line="240" w:lineRule="auto"/>
              <w:rPr>
                <w:rFonts w:asciiTheme="minorHAnsi" w:eastAsiaTheme="minorEastAsia" w:hAnsiTheme="minorHAnsi" w:cstheme="minorHAnsi"/>
                <w:szCs w:val="24"/>
              </w:rPr>
            </w:pPr>
            <w:r w:rsidRPr="007025D0">
              <w:rPr>
                <w:rFonts w:asciiTheme="minorHAnsi" w:eastAsiaTheme="minorEastAsia" w:hAnsiTheme="minorHAnsi" w:cstheme="minorHAnsi"/>
                <w:bCs/>
                <w:szCs w:val="24"/>
              </w:rPr>
              <w:t>6 semaines (1mois ½)</w:t>
            </w:r>
          </w:p>
        </w:tc>
        <w:tc>
          <w:tcPr>
            <w:tcW w:w="2882"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03000A49" w14:textId="77777777" w:rsidR="00857980" w:rsidRPr="007025D0" w:rsidRDefault="00857980" w:rsidP="004B10B2">
            <w:pPr>
              <w:spacing w:after="0" w:line="240" w:lineRule="auto"/>
              <w:rPr>
                <w:rFonts w:asciiTheme="minorHAnsi" w:eastAsiaTheme="minorEastAsia" w:hAnsiTheme="minorHAnsi" w:cstheme="minorHAnsi"/>
                <w:bCs/>
                <w:szCs w:val="24"/>
              </w:rPr>
            </w:pPr>
            <w:r w:rsidRPr="007025D0">
              <w:rPr>
                <w:rFonts w:asciiTheme="minorHAnsi" w:eastAsiaTheme="minorEastAsia" w:hAnsiTheme="minorHAnsi" w:cstheme="minorHAnsi"/>
                <w:bCs/>
                <w:szCs w:val="24"/>
              </w:rPr>
              <w:t xml:space="preserve">Penta 1 et VPO 1 </w:t>
            </w:r>
            <w:r w:rsidRPr="007025D0">
              <w:rPr>
                <w:rFonts w:asciiTheme="minorHAnsi" w:eastAsiaTheme="minorEastAsia" w:hAnsiTheme="minorHAnsi" w:cstheme="minorHAnsi"/>
                <w:bCs/>
                <w:szCs w:val="24"/>
                <w:lang w:val="en-US"/>
              </w:rPr>
              <w:t>+</w:t>
            </w:r>
          </w:p>
          <w:p w14:paraId="33975475" w14:textId="77777777" w:rsidR="00857980" w:rsidRPr="007025D0" w:rsidRDefault="00857980" w:rsidP="004B10B2">
            <w:pPr>
              <w:spacing w:after="0" w:line="240" w:lineRule="auto"/>
              <w:rPr>
                <w:rFonts w:asciiTheme="minorHAnsi" w:eastAsiaTheme="minorEastAsia" w:hAnsiTheme="minorHAnsi" w:cstheme="minorHAnsi"/>
                <w:szCs w:val="24"/>
              </w:rPr>
            </w:pPr>
            <w:r w:rsidRPr="007025D0">
              <w:rPr>
                <w:rFonts w:asciiTheme="minorHAnsi" w:eastAsiaTheme="minorEastAsia" w:hAnsiTheme="minorHAnsi" w:cstheme="minorHAnsi"/>
                <w:bCs/>
                <w:szCs w:val="24"/>
              </w:rPr>
              <w:t xml:space="preserve">PCV13-1 </w:t>
            </w:r>
          </w:p>
        </w:tc>
        <w:tc>
          <w:tcPr>
            <w:tcW w:w="5385"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4F8FE05A" w14:textId="77777777" w:rsidR="00857980" w:rsidRPr="007025D0" w:rsidRDefault="00857980" w:rsidP="004B10B2">
            <w:pPr>
              <w:spacing w:after="0" w:line="240" w:lineRule="auto"/>
              <w:rPr>
                <w:rFonts w:asciiTheme="minorHAnsi" w:eastAsiaTheme="minorEastAsia" w:hAnsiTheme="minorHAnsi" w:cstheme="minorHAnsi"/>
                <w:szCs w:val="24"/>
              </w:rPr>
            </w:pPr>
            <w:r w:rsidRPr="007025D0">
              <w:rPr>
                <w:rFonts w:asciiTheme="minorHAnsi" w:eastAsiaTheme="minorEastAsia" w:hAnsiTheme="minorHAnsi" w:cstheme="minorHAnsi"/>
                <w:bCs/>
                <w:szCs w:val="24"/>
              </w:rPr>
              <w:t xml:space="preserve">Diphtérie, Coqueluche, Tétanos, Hépatite B, méningite et pneumonie à Haemophilus influenzae b, Poliomyélite, Infections à pneumocoque, </w:t>
            </w:r>
          </w:p>
        </w:tc>
      </w:tr>
      <w:tr w:rsidR="00857980" w:rsidRPr="007025D0" w14:paraId="03E64244" w14:textId="77777777" w:rsidTr="004B10B2">
        <w:trPr>
          <w:trHeight w:val="279"/>
          <w:jc w:val="center"/>
        </w:trPr>
        <w:tc>
          <w:tcPr>
            <w:tcW w:w="1881"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2BF8C103" w14:textId="77777777" w:rsidR="00857980" w:rsidRPr="007025D0" w:rsidRDefault="00857980" w:rsidP="004B10B2">
            <w:pPr>
              <w:spacing w:after="0" w:line="240" w:lineRule="auto"/>
              <w:rPr>
                <w:rFonts w:asciiTheme="minorHAnsi" w:eastAsiaTheme="minorEastAsia" w:hAnsiTheme="minorHAnsi" w:cstheme="minorHAnsi"/>
                <w:szCs w:val="24"/>
              </w:rPr>
            </w:pPr>
            <w:r w:rsidRPr="007025D0">
              <w:rPr>
                <w:rFonts w:asciiTheme="minorHAnsi" w:eastAsiaTheme="minorEastAsia" w:hAnsiTheme="minorHAnsi" w:cstheme="minorHAnsi"/>
                <w:bCs/>
                <w:szCs w:val="24"/>
              </w:rPr>
              <w:t>10 semaines</w:t>
            </w:r>
          </w:p>
        </w:tc>
        <w:tc>
          <w:tcPr>
            <w:tcW w:w="2882"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01116789" w14:textId="77777777" w:rsidR="00857980" w:rsidRPr="007025D0" w:rsidRDefault="00857980" w:rsidP="004B10B2">
            <w:pPr>
              <w:spacing w:after="0" w:line="240" w:lineRule="auto"/>
              <w:rPr>
                <w:rFonts w:asciiTheme="minorHAnsi" w:eastAsiaTheme="minorEastAsia" w:hAnsiTheme="minorHAnsi" w:cstheme="minorHAnsi"/>
                <w:bCs/>
                <w:szCs w:val="24"/>
                <w:lang w:val="en-US"/>
              </w:rPr>
            </w:pPr>
            <w:r w:rsidRPr="007025D0">
              <w:rPr>
                <w:rFonts w:asciiTheme="minorHAnsi" w:eastAsiaTheme="minorEastAsia" w:hAnsiTheme="minorHAnsi" w:cstheme="minorHAnsi"/>
                <w:bCs/>
                <w:szCs w:val="24"/>
                <w:lang w:val="en-US"/>
              </w:rPr>
              <w:t>Penta 2 + VPO2 +</w:t>
            </w:r>
          </w:p>
          <w:p w14:paraId="13BDA546" w14:textId="77777777" w:rsidR="00857980" w:rsidRPr="007025D0" w:rsidRDefault="00857980" w:rsidP="004B10B2">
            <w:pPr>
              <w:spacing w:after="0" w:line="240" w:lineRule="auto"/>
              <w:rPr>
                <w:rFonts w:asciiTheme="minorHAnsi" w:eastAsiaTheme="minorEastAsia" w:hAnsiTheme="minorHAnsi" w:cstheme="minorHAnsi"/>
                <w:szCs w:val="24"/>
                <w:lang w:val="en-US"/>
              </w:rPr>
            </w:pPr>
            <w:r w:rsidRPr="007025D0">
              <w:rPr>
                <w:rFonts w:asciiTheme="minorHAnsi" w:eastAsiaTheme="minorEastAsia" w:hAnsiTheme="minorHAnsi" w:cstheme="minorHAnsi"/>
                <w:bCs/>
                <w:szCs w:val="24"/>
                <w:lang w:val="en-US"/>
              </w:rPr>
              <w:t xml:space="preserve">PCV13-2 </w:t>
            </w:r>
          </w:p>
        </w:tc>
        <w:tc>
          <w:tcPr>
            <w:tcW w:w="5385"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6D7A323D" w14:textId="77777777" w:rsidR="00857980" w:rsidRPr="007025D0" w:rsidRDefault="00857980" w:rsidP="004B10B2">
            <w:pPr>
              <w:spacing w:after="0" w:line="240" w:lineRule="auto"/>
              <w:rPr>
                <w:rFonts w:asciiTheme="minorHAnsi" w:eastAsiaTheme="minorEastAsia" w:hAnsiTheme="minorHAnsi" w:cstheme="minorHAnsi"/>
                <w:szCs w:val="24"/>
              </w:rPr>
            </w:pPr>
            <w:r w:rsidRPr="007025D0">
              <w:rPr>
                <w:rFonts w:asciiTheme="minorHAnsi" w:eastAsiaTheme="minorEastAsia" w:hAnsiTheme="minorHAnsi" w:cstheme="minorHAnsi"/>
                <w:bCs/>
                <w:szCs w:val="24"/>
              </w:rPr>
              <w:t>Diphtérie, Coqueluche, Tétanos, Hépatite B, méningite et pneumonie à Haemophilus influenzae b, Poliomyélite, Infections à pneumocoque</w:t>
            </w:r>
          </w:p>
        </w:tc>
      </w:tr>
      <w:tr w:rsidR="00857980" w:rsidRPr="007025D0" w14:paraId="52220365" w14:textId="77777777" w:rsidTr="004B10B2">
        <w:trPr>
          <w:trHeight w:val="242"/>
          <w:jc w:val="center"/>
        </w:trPr>
        <w:tc>
          <w:tcPr>
            <w:tcW w:w="1881"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3388DC62" w14:textId="77777777" w:rsidR="00857980" w:rsidRPr="007025D0" w:rsidRDefault="00857980" w:rsidP="004B10B2">
            <w:pPr>
              <w:spacing w:after="0" w:line="240" w:lineRule="auto"/>
              <w:rPr>
                <w:rFonts w:asciiTheme="minorHAnsi" w:eastAsiaTheme="minorEastAsia" w:hAnsiTheme="minorHAnsi" w:cstheme="minorHAnsi"/>
                <w:szCs w:val="24"/>
              </w:rPr>
            </w:pPr>
            <w:r w:rsidRPr="007025D0">
              <w:rPr>
                <w:rFonts w:asciiTheme="minorHAnsi" w:eastAsiaTheme="minorEastAsia" w:hAnsiTheme="minorHAnsi" w:cstheme="minorHAnsi"/>
                <w:bCs/>
                <w:szCs w:val="24"/>
              </w:rPr>
              <w:lastRenderedPageBreak/>
              <w:t>14 semaines</w:t>
            </w:r>
          </w:p>
        </w:tc>
        <w:tc>
          <w:tcPr>
            <w:tcW w:w="2882"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247B5F7D" w14:textId="77777777" w:rsidR="00857980" w:rsidRPr="007025D0" w:rsidRDefault="00857980" w:rsidP="004B10B2">
            <w:pPr>
              <w:spacing w:after="0" w:line="240" w:lineRule="auto"/>
              <w:rPr>
                <w:rFonts w:asciiTheme="minorHAnsi" w:eastAsiaTheme="minorEastAsia" w:hAnsiTheme="minorHAnsi" w:cstheme="minorHAnsi"/>
                <w:bCs/>
                <w:szCs w:val="24"/>
                <w:lang w:val="en-US"/>
              </w:rPr>
            </w:pPr>
            <w:r w:rsidRPr="007025D0">
              <w:rPr>
                <w:rFonts w:asciiTheme="minorHAnsi" w:eastAsiaTheme="minorEastAsia" w:hAnsiTheme="minorHAnsi" w:cstheme="minorHAnsi"/>
                <w:bCs/>
                <w:szCs w:val="24"/>
                <w:lang w:val="en-US"/>
              </w:rPr>
              <w:t>Penta 3 + VPO 3 + VPI +</w:t>
            </w:r>
          </w:p>
          <w:p w14:paraId="2C0B079E" w14:textId="77777777" w:rsidR="00857980" w:rsidRPr="007025D0" w:rsidRDefault="00857980" w:rsidP="004B10B2">
            <w:pPr>
              <w:spacing w:after="0" w:line="240" w:lineRule="auto"/>
              <w:rPr>
                <w:rFonts w:asciiTheme="minorHAnsi" w:eastAsiaTheme="minorEastAsia" w:hAnsiTheme="minorHAnsi" w:cstheme="minorHAnsi"/>
                <w:szCs w:val="24"/>
                <w:lang w:val="en-US"/>
              </w:rPr>
            </w:pPr>
            <w:r w:rsidRPr="007025D0">
              <w:rPr>
                <w:rFonts w:asciiTheme="minorHAnsi" w:eastAsiaTheme="minorEastAsia" w:hAnsiTheme="minorHAnsi" w:cstheme="minorHAnsi"/>
                <w:bCs/>
                <w:szCs w:val="24"/>
                <w:lang w:val="en-US"/>
              </w:rPr>
              <w:t xml:space="preserve">PCV13-3 </w:t>
            </w:r>
          </w:p>
        </w:tc>
        <w:tc>
          <w:tcPr>
            <w:tcW w:w="5385"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3E2FFDA2" w14:textId="77777777" w:rsidR="00857980" w:rsidRPr="007025D0" w:rsidRDefault="00857980" w:rsidP="004B10B2">
            <w:pPr>
              <w:spacing w:after="0" w:line="240" w:lineRule="auto"/>
              <w:rPr>
                <w:rFonts w:asciiTheme="minorHAnsi" w:eastAsiaTheme="minorEastAsia" w:hAnsiTheme="minorHAnsi" w:cstheme="minorHAnsi"/>
                <w:szCs w:val="24"/>
              </w:rPr>
            </w:pPr>
            <w:r w:rsidRPr="007025D0">
              <w:rPr>
                <w:rFonts w:asciiTheme="minorHAnsi" w:eastAsiaTheme="minorEastAsia" w:hAnsiTheme="minorHAnsi" w:cstheme="minorHAnsi"/>
                <w:bCs/>
                <w:szCs w:val="24"/>
              </w:rPr>
              <w:t>Diphtérie, Coqueluche, Tétanos, Hépatite B, méningite et pneumonie à Haemophilus influenzae b, Poliomyélite, Infections à pneumocoque.</w:t>
            </w:r>
          </w:p>
        </w:tc>
      </w:tr>
      <w:tr w:rsidR="00857980" w:rsidRPr="007025D0" w14:paraId="59E0A427" w14:textId="77777777" w:rsidTr="004B10B2">
        <w:trPr>
          <w:trHeight w:val="559"/>
          <w:jc w:val="center"/>
        </w:trPr>
        <w:tc>
          <w:tcPr>
            <w:tcW w:w="1881"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7DE927D5" w14:textId="77777777" w:rsidR="00857980" w:rsidRPr="007025D0" w:rsidRDefault="00857980" w:rsidP="004B10B2">
            <w:pPr>
              <w:spacing w:after="0" w:line="240" w:lineRule="auto"/>
              <w:rPr>
                <w:rFonts w:asciiTheme="minorHAnsi" w:eastAsiaTheme="minorEastAsia" w:hAnsiTheme="minorHAnsi" w:cstheme="minorHAnsi"/>
                <w:szCs w:val="24"/>
              </w:rPr>
            </w:pPr>
            <w:r w:rsidRPr="007025D0">
              <w:rPr>
                <w:rFonts w:asciiTheme="minorHAnsi" w:eastAsiaTheme="minorEastAsia" w:hAnsiTheme="minorHAnsi" w:cstheme="minorHAnsi"/>
                <w:bCs/>
                <w:szCs w:val="24"/>
              </w:rPr>
              <w:t>9 mois</w:t>
            </w:r>
          </w:p>
        </w:tc>
        <w:tc>
          <w:tcPr>
            <w:tcW w:w="2882"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74AA1707" w14:textId="77777777" w:rsidR="00857980" w:rsidRPr="007025D0" w:rsidRDefault="00857980" w:rsidP="004B10B2">
            <w:pPr>
              <w:spacing w:after="0" w:line="240" w:lineRule="auto"/>
              <w:rPr>
                <w:rFonts w:asciiTheme="minorHAnsi" w:eastAsiaTheme="minorEastAsia" w:hAnsiTheme="minorHAnsi" w:cstheme="minorHAnsi"/>
                <w:szCs w:val="24"/>
              </w:rPr>
            </w:pPr>
            <w:r w:rsidRPr="007025D0">
              <w:rPr>
                <w:rFonts w:asciiTheme="minorHAnsi" w:eastAsiaTheme="minorEastAsia" w:hAnsiTheme="minorHAnsi" w:cstheme="minorHAnsi"/>
                <w:bCs/>
                <w:szCs w:val="24"/>
              </w:rPr>
              <w:t>VAR</w:t>
            </w:r>
            <w:r w:rsidRPr="007025D0">
              <w:rPr>
                <w:rFonts w:asciiTheme="minorHAnsi" w:eastAsiaTheme="minorEastAsia" w:hAnsiTheme="minorHAnsi" w:cstheme="minorHAnsi"/>
                <w:szCs w:val="24"/>
              </w:rPr>
              <w:t xml:space="preserve">, </w:t>
            </w:r>
            <w:r w:rsidRPr="007025D0">
              <w:rPr>
                <w:rFonts w:asciiTheme="minorHAnsi" w:eastAsiaTheme="minorEastAsia" w:hAnsiTheme="minorHAnsi" w:cstheme="minorHAnsi"/>
                <w:bCs/>
                <w:szCs w:val="24"/>
              </w:rPr>
              <w:t>VAA</w:t>
            </w:r>
          </w:p>
        </w:tc>
        <w:tc>
          <w:tcPr>
            <w:tcW w:w="5385"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3C42631A" w14:textId="77777777" w:rsidR="00857980" w:rsidRPr="007025D0" w:rsidRDefault="00857980" w:rsidP="004B10B2">
            <w:pPr>
              <w:spacing w:after="0" w:line="240" w:lineRule="auto"/>
              <w:rPr>
                <w:rFonts w:asciiTheme="minorHAnsi" w:eastAsiaTheme="minorEastAsia" w:hAnsiTheme="minorHAnsi" w:cstheme="minorHAnsi"/>
                <w:szCs w:val="24"/>
              </w:rPr>
            </w:pPr>
            <w:r w:rsidRPr="007025D0">
              <w:rPr>
                <w:rFonts w:asciiTheme="minorHAnsi" w:eastAsiaTheme="minorEastAsia" w:hAnsiTheme="minorHAnsi" w:cstheme="minorHAnsi"/>
                <w:bCs/>
                <w:szCs w:val="24"/>
              </w:rPr>
              <w:t>Rougeole</w:t>
            </w:r>
            <w:r w:rsidRPr="007025D0">
              <w:rPr>
                <w:rFonts w:asciiTheme="minorHAnsi" w:eastAsiaTheme="minorEastAsia" w:hAnsiTheme="minorHAnsi" w:cstheme="minorHAnsi"/>
                <w:szCs w:val="24"/>
              </w:rPr>
              <w:t xml:space="preserve">, </w:t>
            </w:r>
            <w:r w:rsidRPr="007025D0">
              <w:rPr>
                <w:rFonts w:asciiTheme="minorHAnsi" w:eastAsiaTheme="minorEastAsia" w:hAnsiTheme="minorHAnsi" w:cstheme="minorHAnsi"/>
                <w:bCs/>
                <w:szCs w:val="24"/>
              </w:rPr>
              <w:t>Fièvre jaune</w:t>
            </w:r>
          </w:p>
        </w:tc>
      </w:tr>
    </w:tbl>
    <w:p w14:paraId="1A063F7E" w14:textId="77777777" w:rsidR="00857980" w:rsidRPr="00A647B6" w:rsidRDefault="00857980" w:rsidP="00857980">
      <w:pPr>
        <w:spacing w:after="0" w:line="240" w:lineRule="auto"/>
        <w:ind w:firstLine="708"/>
        <w:rPr>
          <w:rFonts w:asciiTheme="minorHAnsi" w:hAnsiTheme="minorHAnsi" w:cstheme="minorHAnsi"/>
        </w:rPr>
      </w:pPr>
    </w:p>
    <w:p w14:paraId="7CBE77A5" w14:textId="77777777" w:rsidR="00857980" w:rsidRPr="00AA681D" w:rsidRDefault="00857980" w:rsidP="00857980">
      <w:pPr>
        <w:pStyle w:val="Sansinterligne"/>
        <w:rPr>
          <w:b/>
        </w:rPr>
      </w:pPr>
      <w:r>
        <w:rPr>
          <w:b/>
        </w:rPr>
        <w:t>L</w:t>
      </w:r>
      <w:r w:rsidRPr="00AA681D">
        <w:rPr>
          <w:b/>
        </w:rPr>
        <w:t>e calendrier de vaccination de la femme e</w:t>
      </w:r>
      <w:r>
        <w:rPr>
          <w:b/>
        </w:rPr>
        <w:t>nceinte </w:t>
      </w:r>
    </w:p>
    <w:p w14:paraId="320101F5" w14:textId="77777777" w:rsidR="00857980" w:rsidRPr="00A647B6" w:rsidRDefault="00857980" w:rsidP="00857980">
      <w:pPr>
        <w:pStyle w:val="Sansinterligne"/>
      </w:pPr>
      <w:r>
        <w:t>O</w:t>
      </w:r>
      <w:r w:rsidRPr="00A647B6">
        <w:t xml:space="preserve">n vaccine la femme enceinte pour protéger le bébé qui va naître contre le tétanos. </w:t>
      </w:r>
      <w:r>
        <w:t>L</w:t>
      </w:r>
      <w:r w:rsidRPr="00A647B6">
        <w:t xml:space="preserve">a femme aussi est protégée. </w:t>
      </w:r>
    </w:p>
    <w:p w14:paraId="31572D84" w14:textId="77777777" w:rsidR="00C44AC7" w:rsidRDefault="00C44AC7" w:rsidP="00C44AC7">
      <w:pPr>
        <w:spacing w:after="0" w:line="240" w:lineRule="auto"/>
        <w:rPr>
          <w:rFonts w:asciiTheme="minorHAnsi" w:hAnsiTheme="minorHAnsi" w:cstheme="minorHAnsi"/>
          <w:i/>
        </w:rPr>
      </w:pPr>
    </w:p>
    <w:p w14:paraId="3E18F980" w14:textId="5F288A86" w:rsidR="00C44AC7" w:rsidRPr="00C44AC7" w:rsidRDefault="00C44AC7" w:rsidP="00C44AC7">
      <w:pPr>
        <w:spacing w:after="0" w:line="240" w:lineRule="auto"/>
        <w:rPr>
          <w:b/>
          <w:i/>
        </w:rPr>
      </w:pPr>
      <w:r w:rsidRPr="00C44AC7">
        <w:rPr>
          <w:rFonts w:asciiTheme="minorHAnsi" w:hAnsiTheme="minorHAnsi" w:cstheme="minorHAnsi"/>
          <w:b/>
          <w:i/>
        </w:rPr>
        <w:t xml:space="preserve">Tableau 2 : </w:t>
      </w:r>
      <w:r w:rsidRPr="00C44AC7">
        <w:rPr>
          <w:b/>
          <w:i/>
        </w:rPr>
        <w:t xml:space="preserve"> calendrier de vaccination de la femme enceinte </w:t>
      </w:r>
    </w:p>
    <w:tbl>
      <w:tblPr>
        <w:tblW w:w="8798" w:type="dxa"/>
        <w:jc w:val="center"/>
        <w:tblCellMar>
          <w:left w:w="0" w:type="dxa"/>
          <w:right w:w="0" w:type="dxa"/>
        </w:tblCellMar>
        <w:tblLook w:val="04A0" w:firstRow="1" w:lastRow="0" w:firstColumn="1" w:lastColumn="0" w:noHBand="0" w:noVBand="1"/>
      </w:tblPr>
      <w:tblGrid>
        <w:gridCol w:w="1079"/>
        <w:gridCol w:w="5528"/>
        <w:gridCol w:w="2191"/>
      </w:tblGrid>
      <w:tr w:rsidR="00857980" w:rsidRPr="007025D0" w14:paraId="268947C8" w14:textId="77777777" w:rsidTr="004B10B2">
        <w:trPr>
          <w:trHeight w:val="176"/>
          <w:jc w:val="center"/>
        </w:trPr>
        <w:tc>
          <w:tcPr>
            <w:tcW w:w="1079" w:type="dxa"/>
            <w:tcBorders>
              <w:top w:val="single" w:sz="8" w:space="0" w:color="000000"/>
              <w:left w:val="single" w:sz="8" w:space="0" w:color="000000"/>
              <w:bottom w:val="single" w:sz="8" w:space="0" w:color="000000"/>
              <w:right w:val="single" w:sz="8" w:space="0" w:color="000000"/>
            </w:tcBorders>
            <w:shd w:val="clear" w:color="auto" w:fill="C0C0C0"/>
            <w:tcMar>
              <w:top w:w="20" w:type="dxa"/>
              <w:left w:w="108" w:type="dxa"/>
              <w:bottom w:w="0" w:type="dxa"/>
              <w:right w:w="108" w:type="dxa"/>
            </w:tcMar>
            <w:vAlign w:val="center"/>
            <w:hideMark/>
          </w:tcPr>
          <w:p w14:paraId="163AD2F9" w14:textId="77777777" w:rsidR="00857980" w:rsidRPr="007025D0" w:rsidRDefault="00857980" w:rsidP="004B10B2">
            <w:pPr>
              <w:spacing w:after="0" w:line="240" w:lineRule="auto"/>
              <w:jc w:val="center"/>
              <w:rPr>
                <w:rFonts w:asciiTheme="minorHAnsi" w:eastAsiaTheme="minorEastAsia" w:hAnsiTheme="minorHAnsi" w:cstheme="minorHAnsi"/>
                <w:szCs w:val="24"/>
              </w:rPr>
            </w:pPr>
            <w:r w:rsidRPr="007025D0">
              <w:rPr>
                <w:rFonts w:asciiTheme="minorHAnsi" w:eastAsiaTheme="minorEastAsia" w:hAnsiTheme="minorHAnsi" w:cstheme="minorHAnsi"/>
                <w:szCs w:val="24"/>
              </w:rPr>
              <w:t>Contacts</w:t>
            </w:r>
          </w:p>
        </w:tc>
        <w:tc>
          <w:tcPr>
            <w:tcW w:w="5528" w:type="dxa"/>
            <w:tcBorders>
              <w:top w:val="single" w:sz="8" w:space="0" w:color="000000"/>
              <w:left w:val="single" w:sz="8" w:space="0" w:color="000000"/>
              <w:bottom w:val="single" w:sz="8" w:space="0" w:color="000000"/>
              <w:right w:val="single" w:sz="8" w:space="0" w:color="000000"/>
            </w:tcBorders>
            <w:shd w:val="clear" w:color="auto" w:fill="C0C0C0"/>
            <w:tcMar>
              <w:top w:w="20" w:type="dxa"/>
              <w:left w:w="108" w:type="dxa"/>
              <w:bottom w:w="0" w:type="dxa"/>
              <w:right w:w="108" w:type="dxa"/>
            </w:tcMar>
            <w:vAlign w:val="center"/>
            <w:hideMark/>
          </w:tcPr>
          <w:p w14:paraId="69BC53ED" w14:textId="77777777" w:rsidR="00857980" w:rsidRPr="007025D0" w:rsidRDefault="00857980" w:rsidP="004B10B2">
            <w:pPr>
              <w:spacing w:after="0" w:line="240" w:lineRule="auto"/>
              <w:jc w:val="center"/>
              <w:rPr>
                <w:rFonts w:asciiTheme="minorHAnsi" w:eastAsiaTheme="minorEastAsia" w:hAnsiTheme="minorHAnsi" w:cstheme="minorHAnsi"/>
                <w:szCs w:val="24"/>
              </w:rPr>
            </w:pPr>
            <w:r w:rsidRPr="007025D0">
              <w:rPr>
                <w:rFonts w:asciiTheme="minorHAnsi" w:eastAsiaTheme="minorEastAsia" w:hAnsiTheme="minorHAnsi" w:cstheme="minorHAnsi"/>
                <w:b/>
                <w:bCs/>
                <w:szCs w:val="24"/>
              </w:rPr>
              <w:t xml:space="preserve">Période </w:t>
            </w:r>
          </w:p>
        </w:tc>
        <w:tc>
          <w:tcPr>
            <w:tcW w:w="2191" w:type="dxa"/>
            <w:tcBorders>
              <w:top w:val="single" w:sz="8" w:space="0" w:color="000000"/>
              <w:left w:val="single" w:sz="8" w:space="0" w:color="000000"/>
              <w:bottom w:val="single" w:sz="8" w:space="0" w:color="000000"/>
              <w:right w:val="single" w:sz="8" w:space="0" w:color="000000"/>
            </w:tcBorders>
            <w:shd w:val="clear" w:color="auto" w:fill="C0C0C0"/>
            <w:vAlign w:val="center"/>
          </w:tcPr>
          <w:p w14:paraId="78EC9126" w14:textId="77777777" w:rsidR="00857980" w:rsidRPr="007025D0" w:rsidRDefault="00857980" w:rsidP="004B10B2">
            <w:pPr>
              <w:spacing w:after="0" w:line="240" w:lineRule="auto"/>
              <w:jc w:val="center"/>
              <w:rPr>
                <w:rFonts w:asciiTheme="minorHAnsi" w:eastAsiaTheme="minorEastAsia" w:hAnsiTheme="minorHAnsi" w:cstheme="minorHAnsi"/>
                <w:szCs w:val="24"/>
              </w:rPr>
            </w:pPr>
            <w:r w:rsidRPr="007025D0">
              <w:rPr>
                <w:rFonts w:asciiTheme="minorHAnsi" w:eastAsiaTheme="minorEastAsia" w:hAnsiTheme="minorHAnsi" w:cstheme="minorHAnsi"/>
                <w:b/>
                <w:bCs/>
                <w:szCs w:val="24"/>
              </w:rPr>
              <w:t>Antigène</w:t>
            </w:r>
          </w:p>
        </w:tc>
      </w:tr>
      <w:tr w:rsidR="00857980" w:rsidRPr="007025D0" w14:paraId="697C3124" w14:textId="77777777" w:rsidTr="004B10B2">
        <w:trPr>
          <w:trHeight w:val="253"/>
          <w:jc w:val="center"/>
        </w:trPr>
        <w:tc>
          <w:tcPr>
            <w:tcW w:w="1079"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7B938990" w14:textId="77777777" w:rsidR="00857980" w:rsidRPr="007025D0" w:rsidRDefault="00857980" w:rsidP="004B10B2">
            <w:pPr>
              <w:spacing w:after="0" w:line="240" w:lineRule="auto"/>
              <w:jc w:val="center"/>
              <w:rPr>
                <w:rFonts w:asciiTheme="minorHAnsi" w:eastAsiaTheme="minorEastAsia" w:hAnsiTheme="minorHAnsi" w:cstheme="minorHAnsi"/>
                <w:szCs w:val="24"/>
              </w:rPr>
            </w:pPr>
            <w:r w:rsidRPr="007025D0">
              <w:rPr>
                <w:rFonts w:asciiTheme="minorHAnsi" w:eastAsiaTheme="minorEastAsia" w:hAnsiTheme="minorHAnsi" w:cstheme="minorHAnsi"/>
                <w:szCs w:val="24"/>
              </w:rPr>
              <w:t>1</w:t>
            </w:r>
          </w:p>
        </w:tc>
        <w:tc>
          <w:tcPr>
            <w:tcW w:w="5528"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66114535" w14:textId="77777777" w:rsidR="00857980" w:rsidRPr="007025D0" w:rsidRDefault="00857980" w:rsidP="004B10B2">
            <w:pPr>
              <w:pStyle w:val="NormalWeb"/>
              <w:spacing w:before="0" w:beforeAutospacing="0" w:after="120" w:afterAutospacing="0" w:line="252" w:lineRule="auto"/>
              <w:jc w:val="both"/>
              <w:rPr>
                <w:rFonts w:asciiTheme="minorHAnsi" w:eastAsia="Verdana" w:hAnsiTheme="minorHAnsi" w:cstheme="minorHAnsi"/>
                <w:kern w:val="24"/>
                <w:sz w:val="22"/>
              </w:rPr>
            </w:pPr>
            <w:r w:rsidRPr="007025D0">
              <w:rPr>
                <w:rFonts w:asciiTheme="minorHAnsi" w:eastAsia="Verdana" w:hAnsiTheme="minorHAnsi" w:cstheme="minorHAnsi"/>
                <w:kern w:val="24"/>
                <w:sz w:val="22"/>
              </w:rPr>
              <w:t>Dès le premier contact</w:t>
            </w:r>
          </w:p>
        </w:tc>
        <w:tc>
          <w:tcPr>
            <w:tcW w:w="2191" w:type="dxa"/>
            <w:tcBorders>
              <w:top w:val="single" w:sz="8" w:space="0" w:color="000000"/>
              <w:left w:val="single" w:sz="8" w:space="0" w:color="000000"/>
              <w:bottom w:val="single" w:sz="8" w:space="0" w:color="000000"/>
              <w:right w:val="single" w:sz="8" w:space="0" w:color="000000"/>
            </w:tcBorders>
            <w:vAlign w:val="center"/>
          </w:tcPr>
          <w:p w14:paraId="3F98F1AC" w14:textId="77777777" w:rsidR="00857980" w:rsidRPr="007025D0" w:rsidRDefault="00857980" w:rsidP="004B10B2">
            <w:pPr>
              <w:pStyle w:val="NormalWeb"/>
              <w:spacing w:before="0" w:beforeAutospacing="0" w:after="120" w:afterAutospacing="0" w:line="252" w:lineRule="auto"/>
              <w:jc w:val="center"/>
              <w:rPr>
                <w:rFonts w:asciiTheme="minorHAnsi" w:eastAsia="Verdana" w:hAnsiTheme="minorHAnsi" w:cstheme="minorHAnsi"/>
                <w:kern w:val="24"/>
                <w:sz w:val="22"/>
                <w:lang w:val="en-US"/>
              </w:rPr>
            </w:pPr>
            <w:r w:rsidRPr="007025D0">
              <w:rPr>
                <w:rFonts w:asciiTheme="minorHAnsi" w:eastAsia="Verdana" w:hAnsiTheme="minorHAnsi" w:cstheme="minorHAnsi"/>
                <w:kern w:val="24"/>
                <w:sz w:val="22"/>
                <w:lang w:val="en-US"/>
              </w:rPr>
              <w:t>VAT1/Td</w:t>
            </w:r>
          </w:p>
        </w:tc>
      </w:tr>
      <w:tr w:rsidR="00857980" w:rsidRPr="007025D0" w14:paraId="22DC9C48" w14:textId="77777777" w:rsidTr="004B10B2">
        <w:trPr>
          <w:trHeight w:val="253"/>
          <w:jc w:val="center"/>
        </w:trPr>
        <w:tc>
          <w:tcPr>
            <w:tcW w:w="1079"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5C76343A" w14:textId="77777777" w:rsidR="00857980" w:rsidRPr="007025D0" w:rsidRDefault="00857980" w:rsidP="004B10B2">
            <w:pPr>
              <w:spacing w:after="0" w:line="240" w:lineRule="auto"/>
              <w:jc w:val="center"/>
              <w:rPr>
                <w:rFonts w:asciiTheme="minorHAnsi" w:eastAsiaTheme="minorEastAsia" w:hAnsiTheme="minorHAnsi" w:cstheme="minorHAnsi"/>
                <w:szCs w:val="24"/>
              </w:rPr>
            </w:pPr>
            <w:r w:rsidRPr="007025D0">
              <w:rPr>
                <w:rFonts w:asciiTheme="minorHAnsi" w:eastAsiaTheme="minorEastAsia" w:hAnsiTheme="minorHAnsi" w:cstheme="minorHAnsi"/>
                <w:szCs w:val="24"/>
              </w:rPr>
              <w:t>2</w:t>
            </w:r>
          </w:p>
        </w:tc>
        <w:tc>
          <w:tcPr>
            <w:tcW w:w="5528"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3DBE8277" w14:textId="77777777" w:rsidR="00857980" w:rsidRPr="007025D0" w:rsidRDefault="00857980" w:rsidP="004B10B2">
            <w:pPr>
              <w:pStyle w:val="NormalWeb"/>
              <w:spacing w:before="0" w:beforeAutospacing="0" w:after="120" w:afterAutospacing="0" w:line="252" w:lineRule="auto"/>
              <w:jc w:val="both"/>
              <w:rPr>
                <w:rFonts w:asciiTheme="minorHAnsi" w:hAnsiTheme="minorHAnsi" w:cstheme="minorHAnsi"/>
                <w:sz w:val="22"/>
              </w:rPr>
            </w:pPr>
            <w:r w:rsidRPr="007025D0">
              <w:rPr>
                <w:rFonts w:asciiTheme="minorHAnsi" w:eastAsia="Verdana" w:hAnsiTheme="minorHAnsi" w:cstheme="minorHAnsi"/>
                <w:kern w:val="24"/>
                <w:sz w:val="22"/>
              </w:rPr>
              <w:t>4 semaines après la première dose, mais pas plus tard que deux (2) semaines avant la date prévue pour l’accouchement</w:t>
            </w:r>
          </w:p>
        </w:tc>
        <w:tc>
          <w:tcPr>
            <w:tcW w:w="2191" w:type="dxa"/>
            <w:tcBorders>
              <w:top w:val="single" w:sz="8" w:space="0" w:color="000000"/>
              <w:left w:val="single" w:sz="8" w:space="0" w:color="000000"/>
              <w:bottom w:val="single" w:sz="8" w:space="0" w:color="000000"/>
              <w:right w:val="single" w:sz="8" w:space="0" w:color="000000"/>
            </w:tcBorders>
            <w:vAlign w:val="center"/>
          </w:tcPr>
          <w:p w14:paraId="509FF090" w14:textId="77777777" w:rsidR="00857980" w:rsidRPr="007025D0" w:rsidRDefault="00857980" w:rsidP="004B10B2">
            <w:pPr>
              <w:pStyle w:val="NormalWeb"/>
              <w:spacing w:before="0" w:beforeAutospacing="0" w:after="120" w:afterAutospacing="0" w:line="252" w:lineRule="auto"/>
              <w:jc w:val="center"/>
              <w:rPr>
                <w:rFonts w:asciiTheme="minorHAnsi" w:hAnsiTheme="minorHAnsi" w:cstheme="minorHAnsi"/>
                <w:sz w:val="22"/>
              </w:rPr>
            </w:pPr>
            <w:r w:rsidRPr="007025D0">
              <w:rPr>
                <w:rFonts w:asciiTheme="minorHAnsi" w:eastAsia="Verdana" w:hAnsiTheme="minorHAnsi" w:cstheme="minorHAnsi"/>
                <w:kern w:val="24"/>
                <w:sz w:val="22"/>
                <w:lang w:val="en-US"/>
              </w:rPr>
              <w:t>VAT2/Td</w:t>
            </w:r>
          </w:p>
        </w:tc>
      </w:tr>
      <w:tr w:rsidR="00857980" w:rsidRPr="007025D0" w14:paraId="34BE1550" w14:textId="77777777" w:rsidTr="004B10B2">
        <w:trPr>
          <w:trHeight w:val="415"/>
          <w:jc w:val="center"/>
        </w:trPr>
        <w:tc>
          <w:tcPr>
            <w:tcW w:w="1079"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04643314" w14:textId="77777777" w:rsidR="00857980" w:rsidRPr="007025D0" w:rsidRDefault="00857980" w:rsidP="004B10B2">
            <w:pPr>
              <w:spacing w:after="0" w:line="240" w:lineRule="auto"/>
              <w:jc w:val="center"/>
              <w:rPr>
                <w:rFonts w:asciiTheme="minorHAnsi" w:eastAsiaTheme="minorEastAsia" w:hAnsiTheme="minorHAnsi" w:cstheme="minorHAnsi"/>
                <w:szCs w:val="24"/>
              </w:rPr>
            </w:pPr>
            <w:r w:rsidRPr="007025D0">
              <w:rPr>
                <w:rFonts w:asciiTheme="minorHAnsi" w:eastAsiaTheme="minorEastAsia" w:hAnsiTheme="minorHAnsi" w:cstheme="minorHAnsi"/>
                <w:szCs w:val="24"/>
              </w:rPr>
              <w:t>3</w:t>
            </w:r>
          </w:p>
        </w:tc>
        <w:tc>
          <w:tcPr>
            <w:tcW w:w="5528"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13082D3B" w14:textId="77777777" w:rsidR="00857980" w:rsidRPr="007025D0" w:rsidRDefault="00857980" w:rsidP="004B10B2">
            <w:pPr>
              <w:pStyle w:val="NormalWeb"/>
              <w:spacing w:before="0" w:beforeAutospacing="0" w:after="120" w:afterAutospacing="0" w:line="252" w:lineRule="auto"/>
              <w:jc w:val="both"/>
              <w:rPr>
                <w:rFonts w:asciiTheme="minorHAnsi" w:hAnsiTheme="minorHAnsi" w:cstheme="minorHAnsi"/>
                <w:sz w:val="22"/>
              </w:rPr>
            </w:pPr>
            <w:r w:rsidRPr="007025D0">
              <w:rPr>
                <w:rFonts w:asciiTheme="minorHAnsi" w:eastAsia="Verdana" w:hAnsiTheme="minorHAnsi" w:cstheme="minorHAnsi"/>
                <w:kern w:val="24"/>
                <w:sz w:val="22"/>
              </w:rPr>
              <w:t xml:space="preserve">Six (6) mois au moins après la deuxième dose </w:t>
            </w:r>
          </w:p>
        </w:tc>
        <w:tc>
          <w:tcPr>
            <w:tcW w:w="2191" w:type="dxa"/>
            <w:tcBorders>
              <w:top w:val="single" w:sz="8" w:space="0" w:color="000000"/>
              <w:left w:val="single" w:sz="8" w:space="0" w:color="000000"/>
              <w:bottom w:val="single" w:sz="8" w:space="0" w:color="000000"/>
              <w:right w:val="single" w:sz="8" w:space="0" w:color="000000"/>
            </w:tcBorders>
            <w:vAlign w:val="center"/>
          </w:tcPr>
          <w:p w14:paraId="3BBBF54B" w14:textId="77777777" w:rsidR="00857980" w:rsidRPr="007025D0" w:rsidRDefault="00857980" w:rsidP="004B10B2">
            <w:pPr>
              <w:pStyle w:val="NormalWeb"/>
              <w:spacing w:before="0" w:beforeAutospacing="0" w:after="120" w:afterAutospacing="0" w:line="252" w:lineRule="auto"/>
              <w:jc w:val="center"/>
              <w:rPr>
                <w:rFonts w:asciiTheme="minorHAnsi" w:hAnsiTheme="minorHAnsi" w:cstheme="minorHAnsi"/>
                <w:sz w:val="22"/>
              </w:rPr>
            </w:pPr>
            <w:r w:rsidRPr="007025D0">
              <w:rPr>
                <w:rFonts w:asciiTheme="minorHAnsi" w:eastAsia="Verdana" w:hAnsiTheme="minorHAnsi" w:cstheme="minorHAnsi"/>
                <w:kern w:val="24"/>
                <w:sz w:val="22"/>
                <w:lang w:val="en-US"/>
              </w:rPr>
              <w:t>VAT3/Td</w:t>
            </w:r>
          </w:p>
        </w:tc>
      </w:tr>
      <w:tr w:rsidR="00857980" w:rsidRPr="007025D0" w14:paraId="53B7B201" w14:textId="77777777" w:rsidTr="004B10B2">
        <w:trPr>
          <w:trHeight w:val="494"/>
          <w:jc w:val="center"/>
        </w:trPr>
        <w:tc>
          <w:tcPr>
            <w:tcW w:w="1079"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7B447A72" w14:textId="77777777" w:rsidR="00857980" w:rsidRPr="007025D0" w:rsidRDefault="00857980" w:rsidP="004B10B2">
            <w:pPr>
              <w:spacing w:after="0" w:line="240" w:lineRule="auto"/>
              <w:jc w:val="center"/>
              <w:rPr>
                <w:rFonts w:asciiTheme="minorHAnsi" w:eastAsiaTheme="minorEastAsia" w:hAnsiTheme="minorHAnsi" w:cstheme="minorHAnsi"/>
                <w:szCs w:val="24"/>
              </w:rPr>
            </w:pPr>
            <w:r w:rsidRPr="007025D0">
              <w:rPr>
                <w:rFonts w:asciiTheme="minorHAnsi" w:eastAsiaTheme="minorEastAsia" w:hAnsiTheme="minorHAnsi" w:cstheme="minorHAnsi"/>
                <w:szCs w:val="24"/>
              </w:rPr>
              <w:t>4</w:t>
            </w:r>
          </w:p>
        </w:tc>
        <w:tc>
          <w:tcPr>
            <w:tcW w:w="5528"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0D1A6632" w14:textId="77777777" w:rsidR="00857980" w:rsidRPr="007025D0" w:rsidRDefault="00857980" w:rsidP="004B10B2">
            <w:pPr>
              <w:pStyle w:val="NormalWeb"/>
              <w:spacing w:before="0" w:beforeAutospacing="0" w:after="120" w:afterAutospacing="0" w:line="252" w:lineRule="auto"/>
              <w:jc w:val="both"/>
              <w:rPr>
                <w:rFonts w:asciiTheme="minorHAnsi" w:hAnsiTheme="minorHAnsi" w:cstheme="minorHAnsi"/>
                <w:sz w:val="22"/>
              </w:rPr>
            </w:pPr>
            <w:r w:rsidRPr="007025D0">
              <w:rPr>
                <w:rFonts w:asciiTheme="minorHAnsi" w:eastAsia="Verdana" w:hAnsiTheme="minorHAnsi" w:cstheme="minorHAnsi"/>
                <w:kern w:val="24"/>
                <w:sz w:val="22"/>
              </w:rPr>
              <w:t xml:space="preserve">Un (1) an après la troisième dose </w:t>
            </w:r>
          </w:p>
        </w:tc>
        <w:tc>
          <w:tcPr>
            <w:tcW w:w="2191" w:type="dxa"/>
            <w:tcBorders>
              <w:top w:val="single" w:sz="8" w:space="0" w:color="000000"/>
              <w:left w:val="single" w:sz="8" w:space="0" w:color="000000"/>
              <w:bottom w:val="single" w:sz="8" w:space="0" w:color="000000"/>
              <w:right w:val="single" w:sz="8" w:space="0" w:color="000000"/>
            </w:tcBorders>
            <w:vAlign w:val="center"/>
          </w:tcPr>
          <w:p w14:paraId="48CF4C87" w14:textId="77777777" w:rsidR="00857980" w:rsidRPr="007025D0" w:rsidRDefault="00857980" w:rsidP="004B10B2">
            <w:pPr>
              <w:pStyle w:val="NormalWeb"/>
              <w:spacing w:before="0" w:beforeAutospacing="0" w:after="120" w:afterAutospacing="0" w:line="252" w:lineRule="auto"/>
              <w:jc w:val="center"/>
              <w:rPr>
                <w:rFonts w:asciiTheme="minorHAnsi" w:hAnsiTheme="minorHAnsi" w:cstheme="minorHAnsi"/>
                <w:sz w:val="22"/>
              </w:rPr>
            </w:pPr>
            <w:r w:rsidRPr="007025D0">
              <w:rPr>
                <w:rFonts w:asciiTheme="minorHAnsi" w:eastAsia="Verdana" w:hAnsiTheme="minorHAnsi" w:cstheme="minorHAnsi"/>
                <w:kern w:val="24"/>
                <w:sz w:val="22"/>
                <w:lang w:val="en-US"/>
              </w:rPr>
              <w:t>VAT4/Td</w:t>
            </w:r>
          </w:p>
        </w:tc>
      </w:tr>
      <w:tr w:rsidR="00857980" w:rsidRPr="007025D0" w14:paraId="022343BF" w14:textId="77777777" w:rsidTr="004B10B2">
        <w:trPr>
          <w:trHeight w:val="419"/>
          <w:jc w:val="center"/>
        </w:trPr>
        <w:tc>
          <w:tcPr>
            <w:tcW w:w="1079"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4934BDD5" w14:textId="77777777" w:rsidR="00857980" w:rsidRPr="007025D0" w:rsidRDefault="00857980" w:rsidP="004B10B2">
            <w:pPr>
              <w:spacing w:after="0" w:line="240" w:lineRule="auto"/>
              <w:jc w:val="center"/>
              <w:rPr>
                <w:rFonts w:asciiTheme="minorHAnsi" w:eastAsiaTheme="minorEastAsia" w:hAnsiTheme="minorHAnsi" w:cstheme="minorHAnsi"/>
                <w:szCs w:val="24"/>
              </w:rPr>
            </w:pPr>
            <w:r w:rsidRPr="007025D0">
              <w:rPr>
                <w:rFonts w:asciiTheme="minorHAnsi" w:eastAsiaTheme="minorEastAsia" w:hAnsiTheme="minorHAnsi" w:cstheme="minorHAnsi"/>
                <w:szCs w:val="24"/>
              </w:rPr>
              <w:t>5</w:t>
            </w:r>
          </w:p>
        </w:tc>
        <w:tc>
          <w:tcPr>
            <w:tcW w:w="5528" w:type="dxa"/>
            <w:tcBorders>
              <w:top w:val="single" w:sz="8" w:space="0" w:color="000000"/>
              <w:left w:val="single" w:sz="8" w:space="0" w:color="000000"/>
              <w:bottom w:val="single" w:sz="8" w:space="0" w:color="000000"/>
              <w:right w:val="single" w:sz="8" w:space="0" w:color="000000"/>
            </w:tcBorders>
            <w:shd w:val="clear" w:color="auto" w:fill="auto"/>
            <w:tcMar>
              <w:top w:w="20" w:type="dxa"/>
              <w:left w:w="108" w:type="dxa"/>
              <w:bottom w:w="0" w:type="dxa"/>
              <w:right w:w="108" w:type="dxa"/>
            </w:tcMar>
            <w:vAlign w:val="center"/>
            <w:hideMark/>
          </w:tcPr>
          <w:p w14:paraId="07637CAF" w14:textId="77777777" w:rsidR="00857980" w:rsidRPr="007025D0" w:rsidRDefault="00857980" w:rsidP="004B10B2">
            <w:pPr>
              <w:pStyle w:val="NormalWeb"/>
              <w:spacing w:before="0" w:beforeAutospacing="0" w:after="120" w:afterAutospacing="0" w:line="252" w:lineRule="auto"/>
              <w:jc w:val="both"/>
              <w:rPr>
                <w:rFonts w:asciiTheme="minorHAnsi" w:hAnsiTheme="minorHAnsi" w:cstheme="minorHAnsi"/>
                <w:sz w:val="22"/>
              </w:rPr>
            </w:pPr>
            <w:r w:rsidRPr="007025D0">
              <w:rPr>
                <w:rFonts w:asciiTheme="minorHAnsi" w:eastAsia="Verdana" w:hAnsiTheme="minorHAnsi" w:cstheme="minorHAnsi"/>
                <w:kern w:val="24"/>
                <w:sz w:val="22"/>
              </w:rPr>
              <w:t xml:space="preserve">Un (1) an après la quatrième dose </w:t>
            </w:r>
          </w:p>
        </w:tc>
        <w:tc>
          <w:tcPr>
            <w:tcW w:w="2191" w:type="dxa"/>
            <w:tcBorders>
              <w:top w:val="single" w:sz="8" w:space="0" w:color="000000"/>
              <w:left w:val="single" w:sz="8" w:space="0" w:color="000000"/>
              <w:bottom w:val="single" w:sz="8" w:space="0" w:color="000000"/>
              <w:right w:val="single" w:sz="8" w:space="0" w:color="000000"/>
            </w:tcBorders>
            <w:vAlign w:val="center"/>
          </w:tcPr>
          <w:p w14:paraId="0EB2F30F" w14:textId="77777777" w:rsidR="00857980" w:rsidRPr="007025D0" w:rsidRDefault="00857980" w:rsidP="004B10B2">
            <w:pPr>
              <w:pStyle w:val="NormalWeb"/>
              <w:spacing w:before="0" w:beforeAutospacing="0" w:after="120" w:afterAutospacing="0" w:line="252" w:lineRule="auto"/>
              <w:jc w:val="center"/>
              <w:rPr>
                <w:rFonts w:asciiTheme="minorHAnsi" w:hAnsiTheme="minorHAnsi" w:cstheme="minorHAnsi"/>
                <w:sz w:val="22"/>
              </w:rPr>
            </w:pPr>
            <w:r w:rsidRPr="007025D0">
              <w:rPr>
                <w:rFonts w:asciiTheme="minorHAnsi" w:eastAsia="Verdana" w:hAnsiTheme="minorHAnsi" w:cstheme="minorHAnsi"/>
                <w:kern w:val="24"/>
                <w:sz w:val="22"/>
                <w:lang w:val="en-US"/>
              </w:rPr>
              <w:t>VAT5/Td</w:t>
            </w:r>
          </w:p>
        </w:tc>
      </w:tr>
    </w:tbl>
    <w:p w14:paraId="1DEA99D5" w14:textId="77777777" w:rsidR="00857980" w:rsidRPr="00A647B6" w:rsidRDefault="00857980" w:rsidP="00857980">
      <w:pPr>
        <w:spacing w:after="0" w:line="240" w:lineRule="auto"/>
        <w:ind w:firstLine="708"/>
        <w:rPr>
          <w:rFonts w:asciiTheme="minorHAnsi" w:hAnsiTheme="minorHAnsi" w:cstheme="minorHAnsi"/>
          <w:i/>
          <w:iCs/>
        </w:rPr>
      </w:pPr>
    </w:p>
    <w:p w14:paraId="4C1C30A2" w14:textId="77777777" w:rsidR="00857980" w:rsidRPr="00A647B6" w:rsidRDefault="00857980" w:rsidP="00857980">
      <w:pPr>
        <w:spacing w:after="0" w:line="240" w:lineRule="auto"/>
        <w:ind w:firstLine="708"/>
        <w:rPr>
          <w:rFonts w:asciiTheme="minorHAnsi" w:hAnsiTheme="minorHAnsi" w:cstheme="minorHAnsi"/>
        </w:rPr>
      </w:pPr>
      <w:r w:rsidRPr="00A647B6">
        <w:rPr>
          <w:rFonts w:asciiTheme="minorHAnsi" w:hAnsiTheme="minorHAnsi" w:cstheme="minorHAnsi"/>
          <w:i/>
          <w:iCs/>
        </w:rPr>
        <w:t>* Vaccination Antitétanique est gratuite chez la femme enceinte.</w:t>
      </w:r>
    </w:p>
    <w:p w14:paraId="7082A6CB" w14:textId="77777777" w:rsidR="00857980" w:rsidRDefault="00857980" w:rsidP="00857980">
      <w:pPr>
        <w:spacing w:after="0" w:line="240" w:lineRule="auto"/>
        <w:ind w:firstLine="708"/>
        <w:rPr>
          <w:rFonts w:asciiTheme="minorHAnsi" w:hAnsiTheme="minorHAnsi" w:cstheme="minorHAnsi"/>
        </w:rPr>
      </w:pPr>
    </w:p>
    <w:p w14:paraId="1F9BCE93" w14:textId="77777777" w:rsidR="00523490" w:rsidRDefault="00857980" w:rsidP="00857980">
      <w:pPr>
        <w:spacing w:after="0" w:line="240" w:lineRule="auto"/>
        <w:rPr>
          <w:rFonts w:asciiTheme="minorHAnsi" w:hAnsiTheme="minorHAnsi" w:cstheme="minorHAnsi"/>
          <w:b/>
          <w:bCs/>
        </w:rPr>
      </w:pPr>
      <w:r w:rsidRPr="006D73E0">
        <w:rPr>
          <w:rFonts w:asciiTheme="minorHAnsi" w:hAnsiTheme="minorHAnsi" w:cstheme="minorHAnsi"/>
          <w:b/>
          <w:bCs/>
        </w:rPr>
        <w:t xml:space="preserve">Rôle de l’ASC. </w:t>
      </w:r>
    </w:p>
    <w:p w14:paraId="5F45A1D2" w14:textId="30C454AF" w:rsidR="00857980" w:rsidRPr="00523490" w:rsidRDefault="00523490" w:rsidP="00523490">
      <w:pPr>
        <w:spacing w:after="0" w:line="240" w:lineRule="auto"/>
        <w:rPr>
          <w:rFonts w:asciiTheme="minorHAnsi" w:hAnsiTheme="minorHAnsi" w:cstheme="minorHAnsi"/>
        </w:rPr>
      </w:pPr>
      <w:r w:rsidRPr="0074193A">
        <w:rPr>
          <w:rFonts w:asciiTheme="minorHAnsi" w:hAnsiTheme="minorHAnsi" w:cstheme="minorHAnsi"/>
          <w:bCs/>
        </w:rPr>
        <w:t>L’A</w:t>
      </w:r>
      <w:r>
        <w:rPr>
          <w:rFonts w:asciiTheme="minorHAnsi" w:hAnsiTheme="minorHAnsi" w:cstheme="minorHAnsi"/>
          <w:bCs/>
        </w:rPr>
        <w:t xml:space="preserve">gent de </w:t>
      </w:r>
      <w:r w:rsidRPr="0074193A">
        <w:rPr>
          <w:rFonts w:asciiTheme="minorHAnsi" w:hAnsiTheme="minorHAnsi" w:cstheme="minorHAnsi"/>
          <w:bCs/>
        </w:rPr>
        <w:t>S</w:t>
      </w:r>
      <w:r>
        <w:rPr>
          <w:rFonts w:asciiTheme="minorHAnsi" w:hAnsiTheme="minorHAnsi" w:cstheme="minorHAnsi"/>
          <w:bCs/>
        </w:rPr>
        <w:t xml:space="preserve">anté </w:t>
      </w:r>
      <w:r w:rsidRPr="0074193A">
        <w:rPr>
          <w:rFonts w:asciiTheme="minorHAnsi" w:hAnsiTheme="minorHAnsi" w:cstheme="minorHAnsi"/>
          <w:bCs/>
        </w:rPr>
        <w:t>C</w:t>
      </w:r>
      <w:r>
        <w:rPr>
          <w:rFonts w:asciiTheme="minorHAnsi" w:hAnsiTheme="minorHAnsi" w:cstheme="minorHAnsi"/>
          <w:bCs/>
        </w:rPr>
        <w:t xml:space="preserve">ommunautaire </w:t>
      </w:r>
      <w:r w:rsidRPr="0074193A">
        <w:rPr>
          <w:rFonts w:asciiTheme="minorHAnsi" w:hAnsiTheme="minorHAnsi" w:cstheme="minorHAnsi"/>
          <w:bCs/>
        </w:rPr>
        <w:t xml:space="preserve">avec l’appui du relai </w:t>
      </w:r>
      <w:r>
        <w:rPr>
          <w:rFonts w:asciiTheme="minorHAnsi" w:hAnsiTheme="minorHAnsi" w:cstheme="minorHAnsi"/>
          <w:bCs/>
        </w:rPr>
        <w:t xml:space="preserve">communautaire </w:t>
      </w:r>
      <w:r w:rsidRPr="0074193A">
        <w:rPr>
          <w:rFonts w:asciiTheme="minorHAnsi" w:hAnsiTheme="minorHAnsi" w:cstheme="minorHAnsi"/>
          <w:bCs/>
        </w:rPr>
        <w:t xml:space="preserve">doit : </w:t>
      </w:r>
      <w:r w:rsidR="00857980" w:rsidRPr="006D73E0">
        <w:rPr>
          <w:rFonts w:asciiTheme="minorHAnsi" w:hAnsiTheme="minorHAnsi" w:cstheme="minorHAnsi"/>
          <w:b/>
          <w:bCs/>
        </w:rPr>
        <w:t xml:space="preserve"> </w:t>
      </w:r>
    </w:p>
    <w:p w14:paraId="0D5DDAAC" w14:textId="77777777" w:rsidR="00857980" w:rsidRPr="006D73E0" w:rsidRDefault="00857980" w:rsidP="00976967">
      <w:pPr>
        <w:numPr>
          <w:ilvl w:val="0"/>
          <w:numId w:val="71"/>
        </w:numPr>
        <w:spacing w:after="0" w:line="240" w:lineRule="auto"/>
        <w:rPr>
          <w:rFonts w:asciiTheme="minorHAnsi" w:hAnsiTheme="minorHAnsi" w:cstheme="minorHAnsi"/>
        </w:rPr>
      </w:pPr>
      <w:r w:rsidRPr="006D73E0">
        <w:rPr>
          <w:rFonts w:asciiTheme="minorHAnsi" w:hAnsiTheme="minorHAnsi" w:cstheme="minorHAnsi"/>
        </w:rPr>
        <w:t>conseiller les mères et les parents :</w:t>
      </w:r>
    </w:p>
    <w:p w14:paraId="649AA2BE" w14:textId="77777777" w:rsidR="00857980" w:rsidRPr="006D73E0" w:rsidRDefault="00857980" w:rsidP="00976967">
      <w:pPr>
        <w:numPr>
          <w:ilvl w:val="1"/>
          <w:numId w:val="73"/>
        </w:numPr>
        <w:spacing w:after="0" w:line="240" w:lineRule="auto"/>
        <w:rPr>
          <w:rFonts w:asciiTheme="minorHAnsi" w:hAnsiTheme="minorHAnsi" w:cstheme="minorHAnsi"/>
          <w:i/>
        </w:rPr>
      </w:pPr>
      <w:r w:rsidRPr="006D73E0">
        <w:rPr>
          <w:rFonts w:asciiTheme="minorHAnsi" w:hAnsiTheme="minorHAnsi" w:cstheme="minorHAnsi"/>
          <w:i/>
          <w:iCs/>
        </w:rPr>
        <w:t>sur l’importance de la vaccination ;</w:t>
      </w:r>
    </w:p>
    <w:p w14:paraId="1B623DF3" w14:textId="77777777" w:rsidR="00857980" w:rsidRPr="006D73E0" w:rsidRDefault="00857980" w:rsidP="00976967">
      <w:pPr>
        <w:numPr>
          <w:ilvl w:val="1"/>
          <w:numId w:val="73"/>
        </w:numPr>
        <w:spacing w:after="0" w:line="240" w:lineRule="auto"/>
        <w:rPr>
          <w:rFonts w:asciiTheme="minorHAnsi" w:hAnsiTheme="minorHAnsi" w:cstheme="minorHAnsi"/>
          <w:i/>
          <w:iCs/>
        </w:rPr>
      </w:pPr>
      <w:r w:rsidRPr="006D73E0">
        <w:rPr>
          <w:rFonts w:asciiTheme="minorHAnsi" w:hAnsiTheme="minorHAnsi" w:cstheme="minorHAnsi"/>
          <w:i/>
          <w:iCs/>
        </w:rPr>
        <w:t>sur le respect du calendrier vaccinal ;</w:t>
      </w:r>
    </w:p>
    <w:p w14:paraId="22EF4E79" w14:textId="77777777" w:rsidR="00857980" w:rsidRPr="006D73E0" w:rsidRDefault="00857980" w:rsidP="00976967">
      <w:pPr>
        <w:numPr>
          <w:ilvl w:val="0"/>
          <w:numId w:val="71"/>
        </w:numPr>
        <w:spacing w:after="0" w:line="240" w:lineRule="auto"/>
        <w:rPr>
          <w:rFonts w:asciiTheme="minorHAnsi" w:hAnsiTheme="minorHAnsi" w:cstheme="minorHAnsi"/>
        </w:rPr>
      </w:pPr>
      <w:r w:rsidRPr="006D73E0">
        <w:rPr>
          <w:rFonts w:asciiTheme="minorHAnsi" w:hAnsiTheme="minorHAnsi" w:cstheme="minorHAnsi"/>
        </w:rPr>
        <w:t>susciter l’intérêt de la vaccination auprès des mères ;</w:t>
      </w:r>
    </w:p>
    <w:p w14:paraId="51A23E77" w14:textId="77777777" w:rsidR="00857980" w:rsidRPr="006D73E0" w:rsidRDefault="00857980" w:rsidP="00976967">
      <w:pPr>
        <w:numPr>
          <w:ilvl w:val="0"/>
          <w:numId w:val="71"/>
        </w:numPr>
        <w:spacing w:after="0" w:line="240" w:lineRule="auto"/>
        <w:rPr>
          <w:rFonts w:asciiTheme="minorHAnsi" w:hAnsiTheme="minorHAnsi" w:cstheme="minorHAnsi"/>
        </w:rPr>
      </w:pPr>
      <w:r w:rsidRPr="006D73E0">
        <w:rPr>
          <w:rFonts w:asciiTheme="minorHAnsi" w:hAnsiTheme="minorHAnsi" w:cstheme="minorHAnsi"/>
        </w:rPr>
        <w:t>participer à l’organisation des vaccinations ;</w:t>
      </w:r>
    </w:p>
    <w:p w14:paraId="58433225" w14:textId="77777777" w:rsidR="00857980" w:rsidRPr="006D73E0" w:rsidRDefault="00857980" w:rsidP="00976967">
      <w:pPr>
        <w:numPr>
          <w:ilvl w:val="0"/>
          <w:numId w:val="71"/>
        </w:numPr>
        <w:spacing w:after="0" w:line="240" w:lineRule="auto"/>
        <w:rPr>
          <w:rFonts w:asciiTheme="minorHAnsi" w:hAnsiTheme="minorHAnsi" w:cstheme="minorHAnsi"/>
        </w:rPr>
      </w:pPr>
      <w:r w:rsidRPr="006D73E0">
        <w:rPr>
          <w:rFonts w:asciiTheme="minorHAnsi" w:hAnsiTheme="minorHAnsi" w:cstheme="minorHAnsi"/>
        </w:rPr>
        <w:t xml:space="preserve">recenser dans la communauté les enfants non vaccinés et les conduire au centre de santé ; </w:t>
      </w:r>
    </w:p>
    <w:p w14:paraId="24E7AA42" w14:textId="77777777" w:rsidR="00857980" w:rsidRPr="006D73E0" w:rsidRDefault="00857980" w:rsidP="00976967">
      <w:pPr>
        <w:numPr>
          <w:ilvl w:val="0"/>
          <w:numId w:val="71"/>
        </w:numPr>
        <w:spacing w:after="0" w:line="240" w:lineRule="auto"/>
        <w:rPr>
          <w:rFonts w:asciiTheme="minorHAnsi" w:hAnsiTheme="minorHAnsi" w:cstheme="minorHAnsi"/>
        </w:rPr>
      </w:pPr>
      <w:r w:rsidRPr="006D73E0">
        <w:rPr>
          <w:rFonts w:asciiTheme="minorHAnsi" w:hAnsiTheme="minorHAnsi" w:cstheme="minorHAnsi"/>
        </w:rPr>
        <w:t xml:space="preserve">mobiliser la population cible du village/campement concerné sur le lieu, le jour, la date et l’heure de la vaccination ; </w:t>
      </w:r>
    </w:p>
    <w:p w14:paraId="667B6045" w14:textId="77777777" w:rsidR="00857980" w:rsidRPr="006D73E0" w:rsidRDefault="00857980" w:rsidP="00976967">
      <w:pPr>
        <w:numPr>
          <w:ilvl w:val="0"/>
          <w:numId w:val="72"/>
        </w:numPr>
        <w:spacing w:after="0" w:line="240" w:lineRule="auto"/>
        <w:rPr>
          <w:rFonts w:asciiTheme="minorHAnsi" w:hAnsiTheme="minorHAnsi" w:cstheme="minorHAnsi"/>
        </w:rPr>
      </w:pPr>
      <w:r w:rsidRPr="006D73E0">
        <w:rPr>
          <w:rFonts w:asciiTheme="minorHAnsi" w:hAnsiTheme="minorHAnsi" w:cstheme="minorHAnsi"/>
        </w:rPr>
        <w:t>aider l’infirmier du centre de santé, en informant la communauté de la date du passage de la stratégie avancée ;</w:t>
      </w:r>
    </w:p>
    <w:p w14:paraId="26291D0C" w14:textId="77777777" w:rsidR="00857980" w:rsidRPr="006D73E0" w:rsidRDefault="00857980" w:rsidP="00976967">
      <w:pPr>
        <w:numPr>
          <w:ilvl w:val="0"/>
          <w:numId w:val="72"/>
        </w:numPr>
        <w:spacing w:after="0" w:line="240" w:lineRule="auto"/>
        <w:rPr>
          <w:rFonts w:asciiTheme="minorHAnsi" w:hAnsiTheme="minorHAnsi" w:cstheme="minorHAnsi"/>
        </w:rPr>
      </w:pPr>
      <w:r w:rsidRPr="006D73E0">
        <w:rPr>
          <w:rFonts w:asciiTheme="minorHAnsi" w:hAnsiTheme="minorHAnsi" w:cstheme="minorHAnsi"/>
        </w:rPr>
        <w:t>aider l’agent de santé lors des activités de stratégie avancée, en donnant les gouttes</w:t>
      </w:r>
      <w:r w:rsidRPr="006D73E0">
        <w:rPr>
          <w:rFonts w:asciiTheme="minorHAnsi" w:hAnsiTheme="minorHAnsi" w:cstheme="minorHAnsi"/>
          <w:color w:val="7030A0"/>
        </w:rPr>
        <w:t xml:space="preserve"> </w:t>
      </w:r>
      <w:r w:rsidRPr="00F82931">
        <w:rPr>
          <w:rFonts w:asciiTheme="minorHAnsi" w:hAnsiTheme="minorHAnsi" w:cstheme="minorHAnsi"/>
        </w:rPr>
        <w:t>de</w:t>
      </w:r>
      <w:r w:rsidRPr="006D73E0">
        <w:rPr>
          <w:rFonts w:asciiTheme="minorHAnsi" w:hAnsiTheme="minorHAnsi" w:cstheme="minorHAnsi"/>
          <w:color w:val="7030A0"/>
        </w:rPr>
        <w:t xml:space="preserve"> </w:t>
      </w:r>
      <w:r w:rsidRPr="006D73E0">
        <w:rPr>
          <w:rFonts w:asciiTheme="minorHAnsi" w:hAnsiTheme="minorHAnsi" w:cstheme="minorHAnsi"/>
        </w:rPr>
        <w:t>VPO, en remplissant les fiches de pointage et en comptant le nombre d’enfants vaccinés ;</w:t>
      </w:r>
    </w:p>
    <w:p w14:paraId="124C1101" w14:textId="77777777" w:rsidR="00857980" w:rsidRPr="006D73E0" w:rsidRDefault="00857980" w:rsidP="00976967">
      <w:pPr>
        <w:numPr>
          <w:ilvl w:val="0"/>
          <w:numId w:val="72"/>
        </w:numPr>
        <w:spacing w:after="0" w:line="240" w:lineRule="auto"/>
        <w:rPr>
          <w:rFonts w:asciiTheme="minorHAnsi" w:hAnsiTheme="minorHAnsi" w:cstheme="minorHAnsi"/>
        </w:rPr>
      </w:pPr>
      <w:r w:rsidRPr="006D73E0">
        <w:rPr>
          <w:rFonts w:asciiTheme="minorHAnsi" w:hAnsiTheme="minorHAnsi" w:cstheme="minorHAnsi"/>
        </w:rPr>
        <w:t>animer une séance de sensibilisation sur la vaccination avant la séance ;</w:t>
      </w:r>
    </w:p>
    <w:p w14:paraId="0B351D52" w14:textId="77777777" w:rsidR="00857980" w:rsidRPr="00882FF1" w:rsidRDefault="00857980" w:rsidP="00976967">
      <w:pPr>
        <w:numPr>
          <w:ilvl w:val="0"/>
          <w:numId w:val="72"/>
        </w:numPr>
        <w:spacing w:after="0" w:line="240" w:lineRule="auto"/>
        <w:rPr>
          <w:rFonts w:ascii="Times New Roman" w:hAnsi="Times New Roman"/>
          <w:sz w:val="24"/>
          <w:szCs w:val="24"/>
        </w:rPr>
      </w:pPr>
      <w:r w:rsidRPr="006D73E0">
        <w:rPr>
          <w:rFonts w:asciiTheme="minorHAnsi" w:hAnsiTheme="minorHAnsi" w:cstheme="minorHAnsi"/>
        </w:rPr>
        <w:t>inciter les mères et les pères à venir vers lui en cas de problème de santé lié à la vaccination</w:t>
      </w:r>
      <w:r w:rsidRPr="00882FF1">
        <w:rPr>
          <w:rFonts w:ascii="Times New Roman" w:hAnsi="Times New Roman"/>
          <w:sz w:val="24"/>
          <w:szCs w:val="24"/>
        </w:rPr>
        <w:t>.</w:t>
      </w:r>
    </w:p>
    <w:p w14:paraId="4336BE75" w14:textId="06B44F11" w:rsidR="004F3D38" w:rsidRDefault="003569D3" w:rsidP="003569D3">
      <w:pPr>
        <w:pStyle w:val="Paragraphedeliste"/>
        <w:tabs>
          <w:tab w:val="left" w:pos="4019"/>
        </w:tabs>
        <w:spacing w:after="0" w:line="240" w:lineRule="auto"/>
        <w:rPr>
          <w:rFonts w:asciiTheme="minorHAnsi" w:hAnsiTheme="minorHAnsi" w:cstheme="minorHAnsi"/>
          <w:b/>
          <w:bCs/>
          <w:sz w:val="24"/>
          <w:szCs w:val="24"/>
        </w:rPr>
      </w:pPr>
      <w:r>
        <w:rPr>
          <w:rFonts w:asciiTheme="minorHAnsi" w:hAnsiTheme="minorHAnsi" w:cstheme="minorHAnsi"/>
          <w:b/>
          <w:bCs/>
          <w:sz w:val="24"/>
          <w:szCs w:val="24"/>
        </w:rPr>
        <w:tab/>
      </w:r>
    </w:p>
    <w:p w14:paraId="1D92CBE4" w14:textId="77777777" w:rsidR="00C55A44" w:rsidRDefault="00C55A44" w:rsidP="003569D3">
      <w:pPr>
        <w:pStyle w:val="Paragraphedeliste"/>
        <w:tabs>
          <w:tab w:val="left" w:pos="4019"/>
        </w:tabs>
        <w:spacing w:after="0" w:line="240" w:lineRule="auto"/>
        <w:rPr>
          <w:rFonts w:asciiTheme="minorHAnsi" w:hAnsiTheme="minorHAnsi" w:cstheme="minorHAnsi"/>
          <w:b/>
          <w:bCs/>
          <w:sz w:val="24"/>
          <w:szCs w:val="24"/>
        </w:rPr>
      </w:pPr>
    </w:p>
    <w:p w14:paraId="23A4B07D" w14:textId="77777777" w:rsidR="00C55A44" w:rsidRDefault="00C55A44" w:rsidP="003569D3">
      <w:pPr>
        <w:pStyle w:val="Paragraphedeliste"/>
        <w:tabs>
          <w:tab w:val="left" w:pos="4019"/>
        </w:tabs>
        <w:spacing w:after="0" w:line="240" w:lineRule="auto"/>
        <w:rPr>
          <w:rFonts w:asciiTheme="minorHAnsi" w:hAnsiTheme="minorHAnsi" w:cstheme="minorHAnsi"/>
          <w:b/>
          <w:bCs/>
          <w:sz w:val="24"/>
          <w:szCs w:val="24"/>
        </w:rPr>
      </w:pPr>
    </w:p>
    <w:p w14:paraId="001369E8" w14:textId="77777777" w:rsidR="00C55A44" w:rsidRDefault="00C55A44" w:rsidP="003569D3">
      <w:pPr>
        <w:pStyle w:val="Paragraphedeliste"/>
        <w:tabs>
          <w:tab w:val="left" w:pos="4019"/>
        </w:tabs>
        <w:spacing w:after="0" w:line="240" w:lineRule="auto"/>
        <w:rPr>
          <w:rFonts w:asciiTheme="minorHAnsi" w:hAnsiTheme="minorHAnsi" w:cstheme="minorHAnsi"/>
          <w:b/>
          <w:bCs/>
          <w:sz w:val="24"/>
          <w:szCs w:val="24"/>
        </w:rPr>
      </w:pPr>
    </w:p>
    <w:p w14:paraId="03D28921" w14:textId="77777777" w:rsidR="00C55A44" w:rsidRDefault="00C55A44" w:rsidP="003569D3">
      <w:pPr>
        <w:pStyle w:val="Paragraphedeliste"/>
        <w:tabs>
          <w:tab w:val="left" w:pos="4019"/>
        </w:tabs>
        <w:spacing w:after="0" w:line="240" w:lineRule="auto"/>
        <w:rPr>
          <w:rFonts w:asciiTheme="minorHAnsi" w:hAnsiTheme="minorHAnsi" w:cstheme="minorHAnsi"/>
          <w:b/>
          <w:bCs/>
          <w:sz w:val="24"/>
          <w:szCs w:val="24"/>
        </w:rPr>
      </w:pPr>
    </w:p>
    <w:p w14:paraId="3EE37209" w14:textId="77777777" w:rsidR="00C55A44" w:rsidRDefault="00C55A44" w:rsidP="003569D3">
      <w:pPr>
        <w:pStyle w:val="Paragraphedeliste"/>
        <w:tabs>
          <w:tab w:val="left" w:pos="4019"/>
        </w:tabs>
        <w:spacing w:after="0" w:line="240" w:lineRule="auto"/>
        <w:rPr>
          <w:rFonts w:asciiTheme="minorHAnsi" w:hAnsiTheme="minorHAnsi" w:cstheme="minorHAnsi"/>
          <w:b/>
          <w:bCs/>
          <w:sz w:val="24"/>
          <w:szCs w:val="24"/>
        </w:rPr>
      </w:pPr>
    </w:p>
    <w:p w14:paraId="369A897F" w14:textId="77777777" w:rsidR="00C55A44" w:rsidRDefault="00C55A44" w:rsidP="003569D3">
      <w:pPr>
        <w:pStyle w:val="Paragraphedeliste"/>
        <w:tabs>
          <w:tab w:val="left" w:pos="4019"/>
        </w:tabs>
        <w:spacing w:after="0" w:line="240" w:lineRule="auto"/>
        <w:rPr>
          <w:rFonts w:asciiTheme="minorHAnsi" w:hAnsiTheme="minorHAnsi" w:cstheme="minorHAnsi"/>
          <w:b/>
          <w:bCs/>
          <w:sz w:val="24"/>
          <w:szCs w:val="24"/>
        </w:rPr>
      </w:pPr>
    </w:p>
    <w:p w14:paraId="6199A6AD" w14:textId="77777777" w:rsidR="00C55A44" w:rsidRDefault="00C55A44" w:rsidP="003569D3">
      <w:pPr>
        <w:pStyle w:val="Paragraphedeliste"/>
        <w:tabs>
          <w:tab w:val="left" w:pos="4019"/>
        </w:tabs>
        <w:spacing w:after="0" w:line="240" w:lineRule="auto"/>
        <w:rPr>
          <w:rFonts w:asciiTheme="minorHAnsi" w:hAnsiTheme="minorHAnsi" w:cstheme="minorHAnsi"/>
          <w:b/>
          <w:bCs/>
          <w:sz w:val="24"/>
          <w:szCs w:val="24"/>
        </w:rPr>
      </w:pPr>
    </w:p>
    <w:p w14:paraId="62825E6B" w14:textId="254D8FEA" w:rsidR="00456D1A" w:rsidRPr="00C96028" w:rsidRDefault="00C55A44" w:rsidP="00C96028">
      <w:pPr>
        <w:pStyle w:val="Titre3"/>
        <w:rPr>
          <w:rStyle w:val="lev"/>
          <w:bCs/>
        </w:rPr>
      </w:pPr>
      <w:bookmarkStart w:id="20" w:name="_Toc512518025"/>
      <w:r w:rsidRPr="00C96028">
        <w:rPr>
          <w:rStyle w:val="lev"/>
          <w:bCs/>
        </w:rPr>
        <w:lastRenderedPageBreak/>
        <w:t xml:space="preserve">1.2.3.-  </w:t>
      </w:r>
      <w:r w:rsidR="00600D12" w:rsidRPr="00C96028">
        <w:rPr>
          <w:rStyle w:val="lev"/>
          <w:bCs/>
        </w:rPr>
        <w:t>LA PRISE EN CHARGE DU NOUVEAU-NE</w:t>
      </w:r>
      <w:r w:rsidR="00FA6999" w:rsidRPr="00C96028">
        <w:rPr>
          <w:rStyle w:val="lev"/>
          <w:bCs/>
        </w:rPr>
        <w:t xml:space="preserve"> A DOMICILE</w:t>
      </w:r>
      <w:bookmarkEnd w:id="20"/>
    </w:p>
    <w:p w14:paraId="73DB66AA" w14:textId="4E5CE202" w:rsidR="00600D12" w:rsidRPr="006D73E0" w:rsidRDefault="00600D12" w:rsidP="00FF30B9">
      <w:pPr>
        <w:spacing w:after="0" w:line="240" w:lineRule="auto"/>
        <w:rPr>
          <w:rFonts w:asciiTheme="minorHAnsi" w:hAnsiTheme="minorHAnsi" w:cstheme="minorHAnsi"/>
          <w:bCs/>
        </w:rPr>
      </w:pPr>
      <w:r w:rsidRPr="006D73E0">
        <w:rPr>
          <w:rFonts w:asciiTheme="minorHAnsi" w:hAnsiTheme="minorHAnsi" w:cstheme="minorHAnsi"/>
          <w:bCs/>
        </w:rPr>
        <w:t xml:space="preserve">La mère, le père ou la personne à charge de l’enfant prend en charge le </w:t>
      </w:r>
      <w:r w:rsidR="00953888" w:rsidRPr="006D73E0">
        <w:rPr>
          <w:rFonts w:asciiTheme="minorHAnsi" w:hAnsiTheme="minorHAnsi" w:cstheme="minorHAnsi"/>
          <w:bCs/>
        </w:rPr>
        <w:t>nouveau-né</w:t>
      </w:r>
      <w:r w:rsidRPr="006D73E0">
        <w:rPr>
          <w:rFonts w:asciiTheme="minorHAnsi" w:hAnsiTheme="minorHAnsi" w:cstheme="minorHAnsi"/>
          <w:bCs/>
        </w:rPr>
        <w:t xml:space="preserve"> (0</w:t>
      </w:r>
      <w:r w:rsidR="00A43E67" w:rsidRPr="006D73E0">
        <w:rPr>
          <w:rFonts w:asciiTheme="minorHAnsi" w:hAnsiTheme="minorHAnsi" w:cstheme="minorHAnsi"/>
          <w:bCs/>
        </w:rPr>
        <w:t xml:space="preserve"> à </w:t>
      </w:r>
      <w:r w:rsidRPr="006D73E0">
        <w:rPr>
          <w:rFonts w:asciiTheme="minorHAnsi" w:hAnsiTheme="minorHAnsi" w:cstheme="minorHAnsi"/>
          <w:bCs/>
        </w:rPr>
        <w:t>28</w:t>
      </w:r>
      <w:r w:rsidR="00FF30B9">
        <w:rPr>
          <w:rFonts w:asciiTheme="minorHAnsi" w:hAnsiTheme="minorHAnsi" w:cstheme="minorHAnsi"/>
          <w:bCs/>
        </w:rPr>
        <w:t xml:space="preserve"> </w:t>
      </w:r>
      <w:r w:rsidRPr="006D73E0">
        <w:rPr>
          <w:rFonts w:asciiTheme="minorHAnsi" w:hAnsiTheme="minorHAnsi" w:cstheme="minorHAnsi"/>
          <w:bCs/>
        </w:rPr>
        <w:t>jours) </w:t>
      </w:r>
    </w:p>
    <w:p w14:paraId="5DFF582C" w14:textId="77777777" w:rsidR="000C7B1B" w:rsidRDefault="000C7B1B" w:rsidP="004E7E15">
      <w:pPr>
        <w:spacing w:after="0" w:line="240" w:lineRule="auto"/>
        <w:rPr>
          <w:rFonts w:asciiTheme="minorHAnsi" w:hAnsiTheme="minorHAnsi" w:cstheme="minorHAnsi"/>
          <w:b/>
          <w:bCs/>
          <w:i/>
          <w:sz w:val="24"/>
          <w:szCs w:val="24"/>
        </w:rPr>
      </w:pPr>
    </w:p>
    <w:p w14:paraId="373958B7" w14:textId="77777777" w:rsidR="000C7B1B" w:rsidRPr="0016586B" w:rsidRDefault="000C7B1B" w:rsidP="000C7B1B">
      <w:pPr>
        <w:tabs>
          <w:tab w:val="left" w:pos="720"/>
        </w:tabs>
        <w:spacing w:after="0" w:line="240" w:lineRule="auto"/>
        <w:jc w:val="both"/>
        <w:rPr>
          <w:rFonts w:ascii="Times New Roman" w:hAnsi="Times New Roman"/>
          <w:b/>
          <w:bCs/>
          <w:i/>
        </w:rPr>
      </w:pPr>
      <w:r>
        <w:rPr>
          <w:rFonts w:ascii="Times New Roman" w:hAnsi="Times New Roman"/>
          <w:b/>
          <w:bCs/>
          <w:i/>
        </w:rPr>
        <w:t xml:space="preserve">En plus, </w:t>
      </w:r>
      <w:r w:rsidRPr="0016586B">
        <w:rPr>
          <w:rFonts w:ascii="Times New Roman" w:hAnsi="Times New Roman"/>
          <w:b/>
          <w:bCs/>
          <w:i/>
        </w:rPr>
        <w:t>l'ASC doit:</w:t>
      </w:r>
    </w:p>
    <w:p w14:paraId="2E0D4511" w14:textId="77777777" w:rsidR="000C7B1B" w:rsidRPr="0016586B" w:rsidRDefault="000C7B1B" w:rsidP="00976967">
      <w:pPr>
        <w:numPr>
          <w:ilvl w:val="0"/>
          <w:numId w:val="70"/>
        </w:numPr>
        <w:tabs>
          <w:tab w:val="left" w:pos="720"/>
        </w:tabs>
        <w:spacing w:after="0" w:line="240" w:lineRule="auto"/>
        <w:jc w:val="both"/>
        <w:rPr>
          <w:rFonts w:ascii="Times New Roman" w:hAnsi="Times New Roman"/>
        </w:rPr>
      </w:pPr>
      <w:r w:rsidRPr="0016586B">
        <w:rPr>
          <w:rFonts w:ascii="Times New Roman" w:hAnsi="Times New Roman"/>
        </w:rPr>
        <w:t>encourager le père ou la mère à déclarer le nouveau-né à l’état civil ;</w:t>
      </w:r>
    </w:p>
    <w:p w14:paraId="4E1F55D2" w14:textId="77777777" w:rsidR="000C7B1B" w:rsidRPr="0016586B" w:rsidRDefault="000C7B1B" w:rsidP="00976967">
      <w:pPr>
        <w:numPr>
          <w:ilvl w:val="0"/>
          <w:numId w:val="70"/>
        </w:numPr>
        <w:tabs>
          <w:tab w:val="left" w:pos="720"/>
        </w:tabs>
        <w:spacing w:after="0" w:line="240" w:lineRule="auto"/>
        <w:jc w:val="both"/>
        <w:rPr>
          <w:rFonts w:ascii="Times New Roman" w:hAnsi="Times New Roman"/>
        </w:rPr>
      </w:pPr>
      <w:r w:rsidRPr="0016586B">
        <w:rPr>
          <w:rFonts w:ascii="Times New Roman" w:hAnsi="Times New Roman"/>
        </w:rPr>
        <w:t>enregistrer le nouveau-né dans le registre de l’ASC ;</w:t>
      </w:r>
    </w:p>
    <w:p w14:paraId="232C3F6B" w14:textId="77777777" w:rsidR="000C7B1B" w:rsidRPr="0016586B" w:rsidRDefault="000C7B1B" w:rsidP="00976967">
      <w:pPr>
        <w:numPr>
          <w:ilvl w:val="0"/>
          <w:numId w:val="70"/>
        </w:numPr>
        <w:tabs>
          <w:tab w:val="left" w:pos="720"/>
        </w:tabs>
        <w:spacing w:after="0" w:line="240" w:lineRule="auto"/>
        <w:jc w:val="both"/>
        <w:rPr>
          <w:rFonts w:ascii="Times New Roman" w:hAnsi="Times New Roman"/>
        </w:rPr>
      </w:pPr>
      <w:r w:rsidRPr="0016586B">
        <w:rPr>
          <w:rFonts w:ascii="Times New Roman" w:hAnsi="Times New Roman"/>
        </w:rPr>
        <w:t>démontrer comment garder le nouveau-né au chaud ;</w:t>
      </w:r>
    </w:p>
    <w:p w14:paraId="7389B573" w14:textId="77777777" w:rsidR="000C7B1B" w:rsidRPr="0016586B" w:rsidRDefault="000C7B1B" w:rsidP="00976967">
      <w:pPr>
        <w:numPr>
          <w:ilvl w:val="0"/>
          <w:numId w:val="70"/>
        </w:numPr>
        <w:tabs>
          <w:tab w:val="left" w:pos="720"/>
        </w:tabs>
        <w:spacing w:after="0" w:line="240" w:lineRule="auto"/>
        <w:jc w:val="both"/>
        <w:rPr>
          <w:rFonts w:ascii="Times New Roman" w:hAnsi="Times New Roman"/>
        </w:rPr>
      </w:pPr>
      <w:r w:rsidRPr="0016586B">
        <w:rPr>
          <w:rFonts w:ascii="Times New Roman" w:hAnsi="Times New Roman"/>
        </w:rPr>
        <w:t>faire le suivi des soins du nouveau-né notamment le nouveau-né de faible poids de naissance et le nouveau-né à haut risque (Nouveau-né, né de mère séropositive au VIH) ;</w:t>
      </w:r>
    </w:p>
    <w:p w14:paraId="0502E4DB" w14:textId="77777777" w:rsidR="000C7B1B" w:rsidRPr="0016586B" w:rsidRDefault="000C7B1B" w:rsidP="00976967">
      <w:pPr>
        <w:numPr>
          <w:ilvl w:val="0"/>
          <w:numId w:val="70"/>
        </w:numPr>
        <w:tabs>
          <w:tab w:val="left" w:pos="720"/>
        </w:tabs>
        <w:spacing w:after="0" w:line="240" w:lineRule="auto"/>
        <w:jc w:val="both"/>
        <w:rPr>
          <w:rFonts w:ascii="Times New Roman" w:hAnsi="Times New Roman"/>
        </w:rPr>
      </w:pPr>
      <w:r w:rsidRPr="0016586B">
        <w:rPr>
          <w:rFonts w:ascii="Times New Roman" w:hAnsi="Times New Roman"/>
        </w:rPr>
        <w:t>prendre et lire la température du nouveau-né et la noter dans le carnet de santé de l’enfant ;</w:t>
      </w:r>
    </w:p>
    <w:p w14:paraId="5B126492" w14:textId="77777777" w:rsidR="000C7B1B" w:rsidRPr="0016586B" w:rsidRDefault="000C7B1B" w:rsidP="00976967">
      <w:pPr>
        <w:numPr>
          <w:ilvl w:val="0"/>
          <w:numId w:val="70"/>
        </w:numPr>
        <w:tabs>
          <w:tab w:val="left" w:pos="720"/>
        </w:tabs>
        <w:spacing w:after="0" w:line="240" w:lineRule="auto"/>
        <w:jc w:val="both"/>
        <w:rPr>
          <w:rFonts w:ascii="Times New Roman" w:hAnsi="Times New Roman"/>
        </w:rPr>
      </w:pPr>
      <w:r w:rsidRPr="0016586B">
        <w:rPr>
          <w:rFonts w:ascii="Times New Roman" w:hAnsi="Times New Roman"/>
        </w:rPr>
        <w:t>faire le suivi des soins  des yeux, du cordon ombilical et de la peau du nouveau-né ;</w:t>
      </w:r>
    </w:p>
    <w:p w14:paraId="6BA92C06" w14:textId="77777777" w:rsidR="000C7B1B" w:rsidRPr="0016586B" w:rsidRDefault="000C7B1B" w:rsidP="00976967">
      <w:pPr>
        <w:numPr>
          <w:ilvl w:val="0"/>
          <w:numId w:val="70"/>
        </w:numPr>
        <w:tabs>
          <w:tab w:val="left" w:pos="720"/>
        </w:tabs>
        <w:spacing w:after="0" w:line="240" w:lineRule="auto"/>
        <w:jc w:val="both"/>
        <w:rPr>
          <w:rFonts w:ascii="Times New Roman" w:hAnsi="Times New Roman"/>
        </w:rPr>
      </w:pPr>
      <w:r w:rsidRPr="0016586B">
        <w:rPr>
          <w:rFonts w:ascii="Times New Roman" w:hAnsi="Times New Roman"/>
        </w:rPr>
        <w:t>vérifier la vaccination chez le nouveau-né  (BCG et polio 0) et encourager la mère à retourner au centre de santé pour faire vacciner le nouveau-né ;</w:t>
      </w:r>
    </w:p>
    <w:p w14:paraId="540ACD1A" w14:textId="77777777" w:rsidR="000C7B1B" w:rsidRPr="0016586B" w:rsidRDefault="000C7B1B" w:rsidP="00976967">
      <w:pPr>
        <w:numPr>
          <w:ilvl w:val="0"/>
          <w:numId w:val="70"/>
        </w:numPr>
        <w:tabs>
          <w:tab w:val="left" w:pos="720"/>
        </w:tabs>
        <w:spacing w:after="0" w:line="240" w:lineRule="auto"/>
        <w:jc w:val="both"/>
        <w:rPr>
          <w:rFonts w:ascii="Times New Roman" w:hAnsi="Times New Roman"/>
        </w:rPr>
      </w:pPr>
      <w:r w:rsidRPr="0016586B">
        <w:rPr>
          <w:rFonts w:ascii="Times New Roman" w:hAnsi="Times New Roman"/>
        </w:rPr>
        <w:t>poursuivre les autres vaccinations de l’enfant selon le calendrier du PEV ;</w:t>
      </w:r>
    </w:p>
    <w:p w14:paraId="3D6B4014" w14:textId="77777777" w:rsidR="000C7B1B" w:rsidRPr="0016586B" w:rsidRDefault="000C7B1B" w:rsidP="00976967">
      <w:pPr>
        <w:numPr>
          <w:ilvl w:val="0"/>
          <w:numId w:val="70"/>
        </w:numPr>
        <w:tabs>
          <w:tab w:val="left" w:pos="720"/>
        </w:tabs>
        <w:spacing w:after="0" w:line="240" w:lineRule="auto"/>
        <w:jc w:val="both"/>
        <w:rPr>
          <w:rFonts w:ascii="Times New Roman" w:hAnsi="Times New Roman"/>
        </w:rPr>
      </w:pPr>
      <w:r w:rsidRPr="0016586B">
        <w:rPr>
          <w:rFonts w:ascii="Times New Roman" w:hAnsi="Times New Roman"/>
        </w:rPr>
        <w:t>soutenir les pratiques optimales de l’allaitement dans la communauté et expliquer aux concernés les avantages de l’allaitement exclusif ;</w:t>
      </w:r>
    </w:p>
    <w:p w14:paraId="56860CBE" w14:textId="77777777" w:rsidR="000C7B1B" w:rsidRPr="0016586B" w:rsidRDefault="000C7B1B" w:rsidP="00976967">
      <w:pPr>
        <w:numPr>
          <w:ilvl w:val="0"/>
          <w:numId w:val="70"/>
        </w:numPr>
        <w:tabs>
          <w:tab w:val="left" w:pos="720"/>
        </w:tabs>
        <w:spacing w:after="0" w:line="240" w:lineRule="auto"/>
        <w:jc w:val="both"/>
        <w:rPr>
          <w:rFonts w:ascii="Times New Roman" w:hAnsi="Times New Roman"/>
        </w:rPr>
      </w:pPr>
      <w:r w:rsidRPr="0016586B">
        <w:rPr>
          <w:rFonts w:ascii="Times New Roman" w:hAnsi="Times New Roman"/>
        </w:rPr>
        <w:t>recenser les Orphelins  et les orienter au centre de santé ;</w:t>
      </w:r>
    </w:p>
    <w:p w14:paraId="001E25D8" w14:textId="64309711" w:rsidR="000C7B1B" w:rsidRDefault="000C7B1B" w:rsidP="00976967">
      <w:pPr>
        <w:numPr>
          <w:ilvl w:val="0"/>
          <w:numId w:val="70"/>
        </w:numPr>
        <w:tabs>
          <w:tab w:val="left" w:pos="720"/>
        </w:tabs>
        <w:spacing w:after="0" w:line="240" w:lineRule="auto"/>
        <w:jc w:val="both"/>
        <w:rPr>
          <w:rFonts w:ascii="Times New Roman" w:hAnsi="Times New Roman"/>
        </w:rPr>
      </w:pPr>
      <w:r w:rsidRPr="0016586B">
        <w:rPr>
          <w:rFonts w:ascii="Times New Roman" w:hAnsi="Times New Roman"/>
        </w:rPr>
        <w:t xml:space="preserve">encourager la mère à dormir sous MILDA avec son nouveau – </w:t>
      </w:r>
    </w:p>
    <w:p w14:paraId="372059F7" w14:textId="77777777" w:rsidR="000C7B1B" w:rsidRPr="000C7B1B" w:rsidRDefault="000C7B1B" w:rsidP="00976967">
      <w:pPr>
        <w:numPr>
          <w:ilvl w:val="0"/>
          <w:numId w:val="70"/>
        </w:numPr>
        <w:tabs>
          <w:tab w:val="left" w:pos="720"/>
        </w:tabs>
        <w:spacing w:after="0" w:line="240" w:lineRule="auto"/>
        <w:jc w:val="both"/>
        <w:rPr>
          <w:rFonts w:ascii="Times New Roman" w:hAnsi="Times New Roman"/>
        </w:rPr>
      </w:pPr>
    </w:p>
    <w:p w14:paraId="1F9E8678" w14:textId="77777777" w:rsidR="000C7B1B" w:rsidRDefault="000C7B1B" w:rsidP="004E7E15">
      <w:pPr>
        <w:spacing w:after="0" w:line="240" w:lineRule="auto"/>
        <w:rPr>
          <w:rFonts w:asciiTheme="minorHAnsi" w:hAnsiTheme="minorHAnsi" w:cstheme="minorHAnsi"/>
          <w:b/>
          <w:bCs/>
          <w:i/>
          <w:sz w:val="24"/>
          <w:szCs w:val="24"/>
        </w:rPr>
      </w:pPr>
    </w:p>
    <w:p w14:paraId="42FE8470" w14:textId="182E973A" w:rsidR="00CF12FB" w:rsidRPr="00C44AC7" w:rsidRDefault="00C44AC7" w:rsidP="004E7E15">
      <w:pPr>
        <w:spacing w:after="0" w:line="240" w:lineRule="auto"/>
        <w:rPr>
          <w:rFonts w:asciiTheme="minorHAnsi" w:hAnsiTheme="minorHAnsi" w:cstheme="minorHAnsi"/>
          <w:b/>
          <w:bCs/>
          <w:i/>
          <w:sz w:val="24"/>
          <w:szCs w:val="24"/>
        </w:rPr>
      </w:pPr>
      <w:r w:rsidRPr="00C44AC7">
        <w:rPr>
          <w:rFonts w:asciiTheme="minorHAnsi" w:hAnsiTheme="minorHAnsi" w:cstheme="minorHAnsi"/>
          <w:b/>
          <w:bCs/>
          <w:i/>
          <w:sz w:val="24"/>
          <w:szCs w:val="24"/>
        </w:rPr>
        <w:t>Image 3 :</w:t>
      </w:r>
      <w:r>
        <w:rPr>
          <w:rFonts w:asciiTheme="minorHAnsi" w:hAnsiTheme="minorHAnsi" w:cstheme="minorHAnsi"/>
          <w:b/>
          <w:bCs/>
          <w:i/>
          <w:sz w:val="24"/>
          <w:szCs w:val="24"/>
        </w:rPr>
        <w:t xml:space="preserve"> </w:t>
      </w:r>
      <w:r w:rsidRPr="00C44AC7">
        <w:rPr>
          <w:rFonts w:asciiTheme="minorHAnsi" w:hAnsiTheme="minorHAnsi" w:cstheme="minorHAnsi"/>
          <w:b/>
          <w:bCs/>
          <w:i/>
          <w:sz w:val="24"/>
          <w:szCs w:val="24"/>
        </w:rPr>
        <w:t>les signes du danger chez le nouveau</w:t>
      </w:r>
      <w:r w:rsidRPr="00C44AC7">
        <w:rPr>
          <w:rFonts w:asciiTheme="minorHAnsi" w:hAnsiTheme="minorHAnsi" w:cstheme="minorHAnsi"/>
          <w:bCs/>
          <w:i/>
        </w:rPr>
        <w:t>-né</w:t>
      </w:r>
      <w:r w:rsidRPr="00C44AC7">
        <w:rPr>
          <w:rFonts w:asciiTheme="minorHAnsi" w:hAnsiTheme="minorHAnsi" w:cstheme="minorHAnsi"/>
          <w:b/>
          <w:bCs/>
          <w:i/>
          <w:sz w:val="24"/>
          <w:szCs w:val="24"/>
        </w:rPr>
        <w:t xml:space="preserve"> </w:t>
      </w:r>
    </w:p>
    <w:p w14:paraId="59AA7A29" w14:textId="77777777" w:rsidR="00FF67CB" w:rsidRPr="006F4E12" w:rsidRDefault="00B9317F" w:rsidP="00F426F6">
      <w:pPr>
        <w:spacing w:after="0" w:line="240" w:lineRule="auto"/>
        <w:ind w:left="720"/>
        <w:jc w:val="both"/>
        <w:rPr>
          <w:rFonts w:asciiTheme="minorHAnsi" w:hAnsiTheme="minorHAnsi" w:cstheme="minorHAnsi"/>
          <w:color w:val="7030A0"/>
          <w:sz w:val="14"/>
          <w:szCs w:val="24"/>
        </w:rPr>
      </w:pPr>
      <w:r w:rsidRPr="006F4E12">
        <w:rPr>
          <w:rFonts w:asciiTheme="minorHAnsi" w:hAnsiTheme="minorHAnsi" w:cstheme="minorHAnsi"/>
          <w:noProof/>
          <w:color w:val="7030A0"/>
          <w:sz w:val="24"/>
          <w:szCs w:val="24"/>
          <w:lang w:val="en-US" w:eastAsia="en-US"/>
        </w:rPr>
        <mc:AlternateContent>
          <mc:Choice Requires="wps">
            <w:drawing>
              <wp:anchor distT="0" distB="0" distL="114300" distR="114300" simplePos="0" relativeHeight="251747328" behindDoc="0" locked="0" layoutInCell="1" allowOverlap="1" wp14:anchorId="5D80A8C9" wp14:editId="2BD80AC0">
                <wp:simplePos x="0" y="0"/>
                <wp:positionH relativeFrom="column">
                  <wp:posOffset>240030</wp:posOffset>
                </wp:positionH>
                <wp:positionV relativeFrom="paragraph">
                  <wp:posOffset>82550</wp:posOffset>
                </wp:positionV>
                <wp:extent cx="5991860" cy="5401945"/>
                <wp:effectExtent l="0" t="0" r="27940" b="27305"/>
                <wp:wrapNone/>
                <wp:docPr id="46" name="Zone de texte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91860" cy="54019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EBD0B69" w14:textId="77777777" w:rsidR="00C96028" w:rsidRDefault="00C96028">
                            <w:r w:rsidRPr="00D57356">
                              <w:rPr>
                                <w:rFonts w:cstheme="minorHAnsi"/>
                                <w:noProof/>
                                <w:sz w:val="24"/>
                                <w:szCs w:val="24"/>
                                <w:lang w:val="en-US" w:eastAsia="en-US"/>
                              </w:rPr>
                              <w:drawing>
                                <wp:inline distT="0" distB="0" distL="0" distR="0" wp14:anchorId="252CBE68" wp14:editId="40916882">
                                  <wp:extent cx="5801995" cy="5260821"/>
                                  <wp:effectExtent l="0" t="0" r="8255" b="0"/>
                                  <wp:docPr id="20" name="Image 168" descr="C:\Users\PNSI-1\Desktop\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8" descr="C:\Users\PNSI-1\Desktop\Image1.png"/>
                                          <pic:cNvPicPr>
                                            <a:picLocks noChangeAspect="1" noChangeArrowheads="1"/>
                                          </pic:cNvPicPr>
                                        </pic:nvPicPr>
                                        <pic:blipFill>
                                          <a:blip r:embed="rId24" cstate="print">
                                            <a:extLst>
                                              <a:ext uri="{28A0092B-C50C-407E-A947-70E740481C1C}">
                                                <a14:useLocalDpi xmlns:a14="http://schemas.microsoft.com/office/drawing/2010/main" val="0"/>
                                              </a:ext>
                                            </a:extLst>
                                          </a:blip>
                                          <a:srcRect l="2899" t="5321" r="2965" b="3201"/>
                                          <a:stretch>
                                            <a:fillRect/>
                                          </a:stretch>
                                        </pic:blipFill>
                                        <pic:spPr bwMode="auto">
                                          <a:xfrm>
                                            <a:off x="0" y="0"/>
                                            <a:ext cx="5801995" cy="5260821"/>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D80A8C9" id="Zone de texte 46" o:spid="_x0000_s1054" type="#_x0000_t202" style="position:absolute;left:0;text-align:left;margin-left:18.9pt;margin-top:6.5pt;width:471.8pt;height:425.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" fillcolor="white [3201]" strokeweight=".5pt">
                <v:path arrowok="t"/>
                <v:textbox>
                  <w:txbxContent>
                    <w:p w14:paraId="2EBD0B69" w14:textId="77777777" w:rsidR="00C96028" w:rsidRDefault="00C96028">
                      <w:r w:rsidRPr="00D57356">
                        <w:rPr>
                          <w:rFonts w:cstheme="minorHAnsi"/>
                          <w:noProof/>
                          <w:sz w:val="24"/>
                          <w:szCs w:val="24"/>
                          <w:lang w:val="en-US" w:eastAsia="en-US"/>
                        </w:rPr>
                        <w:drawing>
                          <wp:inline distT="0" distB="0" distL="0" distR="0" wp14:anchorId="252CBE68" wp14:editId="40916882">
                            <wp:extent cx="5801995" cy="5260821"/>
                            <wp:effectExtent l="0" t="0" r="8255" b="0"/>
                            <wp:docPr id="20" name="Image 168" descr="C:\Users\PNSI-1\Desktop\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8" descr="C:\Users\PNSI-1\Desktop\Image1.png"/>
                                    <pic:cNvPicPr>
                                      <a:picLocks noChangeAspect="1" noChangeArrowheads="1"/>
                                    </pic:cNvPicPr>
                                  </pic:nvPicPr>
                                  <pic:blipFill>
                                    <a:blip r:embed="rId24" cstate="print">
                                      <a:extLst>
                                        <a:ext uri="{28A0092B-C50C-407E-A947-70E740481C1C}">
                                          <a14:useLocalDpi xmlns:a14="http://schemas.microsoft.com/office/drawing/2010/main" val="0"/>
                                        </a:ext>
                                      </a:extLst>
                                    </a:blip>
                                    <a:srcRect l="2899" t="5321" r="2965" b="3201"/>
                                    <a:stretch>
                                      <a:fillRect/>
                                    </a:stretch>
                                  </pic:blipFill>
                                  <pic:spPr bwMode="auto">
                                    <a:xfrm>
                                      <a:off x="0" y="0"/>
                                      <a:ext cx="5801995" cy="5260821"/>
                                    </a:xfrm>
                                    <a:prstGeom prst="rect">
                                      <a:avLst/>
                                    </a:prstGeom>
                                    <a:noFill/>
                                    <a:ln w="9525">
                                      <a:noFill/>
                                      <a:miter lim="800000"/>
                                      <a:headEnd/>
                                      <a:tailEnd/>
                                    </a:ln>
                                  </pic:spPr>
                                </pic:pic>
                              </a:graphicData>
                            </a:graphic>
                          </wp:inline>
                        </w:drawing>
                      </w:r>
                    </w:p>
                  </w:txbxContent>
                </v:textbox>
              </v:shape>
            </w:pict>
          </mc:Fallback>
        </mc:AlternateContent>
      </w:r>
    </w:p>
    <w:p w14:paraId="7C1D59DF" w14:textId="77777777" w:rsidR="00FF67CB" w:rsidRPr="006F4E12" w:rsidRDefault="00FF67CB" w:rsidP="00F426F6">
      <w:pPr>
        <w:spacing w:after="0" w:line="240" w:lineRule="auto"/>
        <w:ind w:left="720"/>
        <w:jc w:val="both"/>
        <w:rPr>
          <w:rFonts w:asciiTheme="minorHAnsi" w:hAnsiTheme="minorHAnsi" w:cstheme="minorHAnsi"/>
          <w:color w:val="7030A0"/>
          <w:sz w:val="14"/>
          <w:szCs w:val="24"/>
        </w:rPr>
      </w:pPr>
    </w:p>
    <w:p w14:paraId="0D0DBE32" w14:textId="77777777" w:rsidR="00FF67CB" w:rsidRPr="006F4E12" w:rsidRDefault="00FF67CB" w:rsidP="00F426F6">
      <w:pPr>
        <w:spacing w:after="0" w:line="240" w:lineRule="auto"/>
        <w:ind w:left="720"/>
        <w:jc w:val="both"/>
        <w:rPr>
          <w:rFonts w:asciiTheme="minorHAnsi" w:hAnsiTheme="minorHAnsi" w:cstheme="minorHAnsi"/>
          <w:color w:val="7030A0"/>
          <w:sz w:val="14"/>
          <w:szCs w:val="24"/>
        </w:rPr>
      </w:pPr>
    </w:p>
    <w:p w14:paraId="63463324" w14:textId="77777777" w:rsidR="00FF67CB" w:rsidRPr="006F4E12" w:rsidRDefault="00FF67CB" w:rsidP="00F426F6">
      <w:pPr>
        <w:spacing w:after="0" w:line="240" w:lineRule="auto"/>
        <w:ind w:left="720"/>
        <w:jc w:val="both"/>
        <w:rPr>
          <w:rFonts w:asciiTheme="minorHAnsi" w:hAnsiTheme="minorHAnsi" w:cstheme="minorHAnsi"/>
          <w:color w:val="7030A0"/>
          <w:sz w:val="14"/>
          <w:szCs w:val="24"/>
        </w:rPr>
      </w:pPr>
    </w:p>
    <w:p w14:paraId="1724E803" w14:textId="77777777" w:rsidR="00FF67CB" w:rsidRPr="006F4E12" w:rsidRDefault="00FF67CB" w:rsidP="00F426F6">
      <w:pPr>
        <w:spacing w:after="0" w:line="240" w:lineRule="auto"/>
        <w:ind w:left="720"/>
        <w:jc w:val="both"/>
        <w:rPr>
          <w:rFonts w:asciiTheme="minorHAnsi" w:hAnsiTheme="minorHAnsi" w:cstheme="minorHAnsi"/>
          <w:color w:val="7030A0"/>
          <w:sz w:val="14"/>
          <w:szCs w:val="24"/>
        </w:rPr>
      </w:pPr>
    </w:p>
    <w:p w14:paraId="7DE57F32" w14:textId="77777777" w:rsidR="00FF67CB" w:rsidRPr="006F4E12" w:rsidRDefault="00FF67CB" w:rsidP="00F426F6">
      <w:pPr>
        <w:spacing w:after="0" w:line="240" w:lineRule="auto"/>
        <w:ind w:left="720"/>
        <w:jc w:val="both"/>
        <w:rPr>
          <w:rFonts w:asciiTheme="minorHAnsi" w:hAnsiTheme="minorHAnsi" w:cstheme="minorHAnsi"/>
          <w:color w:val="7030A0"/>
          <w:sz w:val="14"/>
          <w:szCs w:val="24"/>
        </w:rPr>
      </w:pPr>
    </w:p>
    <w:p w14:paraId="684DA5A3" w14:textId="77777777" w:rsidR="00FF67CB" w:rsidRPr="006F4E12" w:rsidRDefault="00FF67CB" w:rsidP="00F426F6">
      <w:pPr>
        <w:spacing w:after="0" w:line="240" w:lineRule="auto"/>
        <w:ind w:left="720"/>
        <w:jc w:val="both"/>
        <w:rPr>
          <w:rFonts w:asciiTheme="minorHAnsi" w:hAnsiTheme="minorHAnsi" w:cstheme="minorHAnsi"/>
          <w:color w:val="7030A0"/>
          <w:sz w:val="14"/>
          <w:szCs w:val="24"/>
        </w:rPr>
      </w:pPr>
    </w:p>
    <w:p w14:paraId="05D83D74" w14:textId="77777777" w:rsidR="00FF67CB" w:rsidRPr="006F4E12" w:rsidRDefault="00FF67CB" w:rsidP="00F426F6">
      <w:pPr>
        <w:spacing w:after="0" w:line="240" w:lineRule="auto"/>
        <w:ind w:left="720"/>
        <w:jc w:val="both"/>
        <w:rPr>
          <w:rFonts w:asciiTheme="minorHAnsi" w:hAnsiTheme="minorHAnsi" w:cstheme="minorHAnsi"/>
          <w:color w:val="7030A0"/>
          <w:sz w:val="14"/>
          <w:szCs w:val="24"/>
        </w:rPr>
      </w:pPr>
    </w:p>
    <w:p w14:paraId="53BA3972" w14:textId="77777777" w:rsidR="00FF67CB" w:rsidRPr="006F4E12" w:rsidRDefault="00FF67CB" w:rsidP="00F426F6">
      <w:pPr>
        <w:spacing w:after="0" w:line="240" w:lineRule="auto"/>
        <w:ind w:left="720"/>
        <w:jc w:val="both"/>
        <w:rPr>
          <w:rFonts w:asciiTheme="minorHAnsi" w:hAnsiTheme="minorHAnsi" w:cstheme="minorHAnsi"/>
          <w:color w:val="7030A0"/>
          <w:sz w:val="14"/>
          <w:szCs w:val="24"/>
        </w:rPr>
      </w:pPr>
    </w:p>
    <w:p w14:paraId="2A3AADFF" w14:textId="77777777" w:rsidR="00FF67CB" w:rsidRPr="006F4E12" w:rsidRDefault="00FF67CB" w:rsidP="00F426F6">
      <w:pPr>
        <w:spacing w:after="0" w:line="240" w:lineRule="auto"/>
        <w:ind w:left="720"/>
        <w:jc w:val="both"/>
        <w:rPr>
          <w:rFonts w:asciiTheme="minorHAnsi" w:hAnsiTheme="minorHAnsi" w:cstheme="minorHAnsi"/>
          <w:color w:val="7030A0"/>
          <w:sz w:val="14"/>
          <w:szCs w:val="24"/>
        </w:rPr>
      </w:pPr>
    </w:p>
    <w:p w14:paraId="2831D279" w14:textId="77777777" w:rsidR="00FF67CB" w:rsidRPr="006F4E12" w:rsidRDefault="00FF67CB" w:rsidP="00F426F6">
      <w:pPr>
        <w:spacing w:after="0" w:line="240" w:lineRule="auto"/>
        <w:ind w:left="720"/>
        <w:jc w:val="both"/>
        <w:rPr>
          <w:rFonts w:asciiTheme="minorHAnsi" w:hAnsiTheme="minorHAnsi" w:cstheme="minorHAnsi"/>
          <w:color w:val="7030A0"/>
          <w:sz w:val="14"/>
          <w:szCs w:val="24"/>
        </w:rPr>
      </w:pPr>
    </w:p>
    <w:p w14:paraId="1A6446B3" w14:textId="77777777" w:rsidR="00CD7D96" w:rsidRPr="006F4E12" w:rsidRDefault="00CD7D96" w:rsidP="00A43E67">
      <w:pPr>
        <w:spacing w:after="0" w:line="240" w:lineRule="auto"/>
        <w:ind w:left="720"/>
        <w:jc w:val="both"/>
        <w:rPr>
          <w:rFonts w:asciiTheme="minorHAnsi" w:hAnsiTheme="minorHAnsi" w:cstheme="minorHAnsi"/>
          <w:color w:val="7030A0"/>
          <w:sz w:val="24"/>
          <w:szCs w:val="24"/>
        </w:rPr>
      </w:pPr>
    </w:p>
    <w:p w14:paraId="13F8F33B" w14:textId="77777777" w:rsidR="00F426F6" w:rsidRPr="006F4E12" w:rsidRDefault="00F426F6" w:rsidP="00A43E67">
      <w:pPr>
        <w:spacing w:after="0" w:line="240" w:lineRule="auto"/>
        <w:ind w:left="720"/>
        <w:jc w:val="both"/>
        <w:rPr>
          <w:rFonts w:asciiTheme="minorHAnsi" w:hAnsiTheme="minorHAnsi" w:cstheme="minorHAnsi"/>
          <w:color w:val="7030A0"/>
          <w:sz w:val="24"/>
          <w:szCs w:val="24"/>
        </w:rPr>
      </w:pPr>
    </w:p>
    <w:p w14:paraId="5097ECBC" w14:textId="77777777" w:rsidR="00F426F6" w:rsidRPr="006F4E12" w:rsidRDefault="00F426F6" w:rsidP="00A43E67">
      <w:pPr>
        <w:spacing w:after="0" w:line="240" w:lineRule="auto"/>
        <w:ind w:left="720"/>
        <w:jc w:val="both"/>
        <w:rPr>
          <w:rFonts w:asciiTheme="minorHAnsi" w:hAnsiTheme="minorHAnsi" w:cstheme="minorHAnsi"/>
          <w:color w:val="7030A0"/>
          <w:sz w:val="24"/>
          <w:szCs w:val="24"/>
        </w:rPr>
      </w:pPr>
    </w:p>
    <w:p w14:paraId="6F61BB04" w14:textId="77777777" w:rsidR="00F426F6" w:rsidRPr="006F4E12" w:rsidRDefault="00F426F6" w:rsidP="00A43E67">
      <w:pPr>
        <w:spacing w:after="0" w:line="240" w:lineRule="auto"/>
        <w:ind w:left="720"/>
        <w:jc w:val="both"/>
        <w:rPr>
          <w:rFonts w:asciiTheme="minorHAnsi" w:hAnsiTheme="minorHAnsi" w:cstheme="minorHAnsi"/>
          <w:color w:val="7030A0"/>
          <w:sz w:val="24"/>
          <w:szCs w:val="24"/>
        </w:rPr>
      </w:pPr>
    </w:p>
    <w:p w14:paraId="135076AD" w14:textId="77777777" w:rsidR="00F426F6" w:rsidRPr="006F4E12" w:rsidRDefault="00F426F6" w:rsidP="00A43E67">
      <w:pPr>
        <w:spacing w:after="0" w:line="240" w:lineRule="auto"/>
        <w:ind w:left="720"/>
        <w:jc w:val="both"/>
        <w:rPr>
          <w:rFonts w:asciiTheme="minorHAnsi" w:hAnsiTheme="minorHAnsi" w:cstheme="minorHAnsi"/>
          <w:color w:val="7030A0"/>
          <w:sz w:val="24"/>
          <w:szCs w:val="24"/>
        </w:rPr>
      </w:pPr>
    </w:p>
    <w:p w14:paraId="0730AA2B" w14:textId="77777777" w:rsidR="00FF67CB" w:rsidRPr="006F4E12" w:rsidRDefault="00FF67CB" w:rsidP="000C7B1B">
      <w:pPr>
        <w:tabs>
          <w:tab w:val="left" w:pos="720"/>
        </w:tabs>
        <w:spacing w:after="0" w:line="240" w:lineRule="auto"/>
        <w:jc w:val="both"/>
        <w:rPr>
          <w:rFonts w:asciiTheme="minorHAnsi" w:hAnsiTheme="minorHAnsi" w:cstheme="minorHAnsi"/>
          <w:b/>
          <w:bCs/>
          <w:color w:val="7030A0"/>
          <w:sz w:val="24"/>
          <w:szCs w:val="24"/>
        </w:rPr>
      </w:pPr>
    </w:p>
    <w:p w14:paraId="70FCFA47" w14:textId="77777777" w:rsidR="00FF67CB" w:rsidRPr="006F4E12" w:rsidRDefault="00FF67CB" w:rsidP="00725F26">
      <w:pPr>
        <w:tabs>
          <w:tab w:val="left" w:pos="720"/>
        </w:tabs>
        <w:spacing w:after="0" w:line="240" w:lineRule="auto"/>
        <w:ind w:left="720"/>
        <w:jc w:val="both"/>
        <w:rPr>
          <w:rFonts w:asciiTheme="minorHAnsi" w:hAnsiTheme="minorHAnsi" w:cstheme="minorHAnsi"/>
          <w:b/>
          <w:bCs/>
          <w:color w:val="7030A0"/>
          <w:sz w:val="24"/>
          <w:szCs w:val="24"/>
        </w:rPr>
      </w:pPr>
    </w:p>
    <w:p w14:paraId="341A5AA6" w14:textId="77777777" w:rsidR="00FF67CB" w:rsidRPr="006F4E12" w:rsidRDefault="00FF67CB" w:rsidP="00725F26">
      <w:pPr>
        <w:tabs>
          <w:tab w:val="left" w:pos="720"/>
        </w:tabs>
        <w:spacing w:after="0" w:line="240" w:lineRule="auto"/>
        <w:ind w:left="720"/>
        <w:jc w:val="both"/>
        <w:rPr>
          <w:rFonts w:asciiTheme="minorHAnsi" w:hAnsiTheme="minorHAnsi" w:cstheme="minorHAnsi"/>
          <w:b/>
          <w:bCs/>
          <w:color w:val="7030A0"/>
          <w:sz w:val="24"/>
          <w:szCs w:val="24"/>
        </w:rPr>
      </w:pPr>
    </w:p>
    <w:p w14:paraId="0A138B59" w14:textId="77777777" w:rsidR="00600D12" w:rsidRPr="003569D3" w:rsidRDefault="00600D12" w:rsidP="00725F26">
      <w:pPr>
        <w:tabs>
          <w:tab w:val="left" w:pos="720"/>
        </w:tabs>
        <w:spacing w:after="0" w:line="240" w:lineRule="auto"/>
        <w:ind w:left="720"/>
        <w:jc w:val="both"/>
        <w:rPr>
          <w:rFonts w:asciiTheme="minorHAnsi" w:hAnsiTheme="minorHAnsi" w:cstheme="minorHAnsi"/>
          <w:b/>
          <w:bCs/>
          <w:color w:val="7030A0"/>
          <w:sz w:val="14"/>
          <w:szCs w:val="24"/>
        </w:rPr>
      </w:pPr>
    </w:p>
    <w:p w14:paraId="1F996983" w14:textId="77777777" w:rsidR="000C7B1B" w:rsidRDefault="000C7B1B" w:rsidP="00A6124E">
      <w:pPr>
        <w:tabs>
          <w:tab w:val="left" w:pos="720"/>
        </w:tabs>
        <w:spacing w:after="0" w:line="240" w:lineRule="auto"/>
        <w:jc w:val="both"/>
        <w:rPr>
          <w:rFonts w:ascii="Times New Roman" w:hAnsi="Times New Roman"/>
          <w:b/>
          <w:bCs/>
          <w:i/>
        </w:rPr>
      </w:pPr>
    </w:p>
    <w:p w14:paraId="5B718621" w14:textId="77777777" w:rsidR="000C7B1B" w:rsidRDefault="000C7B1B" w:rsidP="00A6124E">
      <w:pPr>
        <w:tabs>
          <w:tab w:val="left" w:pos="720"/>
        </w:tabs>
        <w:spacing w:after="0" w:line="240" w:lineRule="auto"/>
        <w:jc w:val="both"/>
        <w:rPr>
          <w:rFonts w:ascii="Times New Roman" w:hAnsi="Times New Roman"/>
          <w:b/>
          <w:bCs/>
          <w:i/>
        </w:rPr>
      </w:pPr>
    </w:p>
    <w:p w14:paraId="2D337B07" w14:textId="77777777" w:rsidR="000C7B1B" w:rsidRDefault="000C7B1B" w:rsidP="00A6124E">
      <w:pPr>
        <w:tabs>
          <w:tab w:val="left" w:pos="720"/>
        </w:tabs>
        <w:spacing w:after="0" w:line="240" w:lineRule="auto"/>
        <w:jc w:val="both"/>
        <w:rPr>
          <w:rFonts w:ascii="Times New Roman" w:hAnsi="Times New Roman"/>
          <w:b/>
          <w:bCs/>
          <w:i/>
        </w:rPr>
      </w:pPr>
    </w:p>
    <w:p w14:paraId="2B03899F" w14:textId="77777777" w:rsidR="000C7B1B" w:rsidRDefault="000C7B1B" w:rsidP="00A6124E">
      <w:pPr>
        <w:tabs>
          <w:tab w:val="left" w:pos="720"/>
        </w:tabs>
        <w:spacing w:after="0" w:line="240" w:lineRule="auto"/>
        <w:jc w:val="both"/>
        <w:rPr>
          <w:rFonts w:ascii="Times New Roman" w:hAnsi="Times New Roman"/>
          <w:b/>
          <w:bCs/>
          <w:i/>
        </w:rPr>
      </w:pPr>
    </w:p>
    <w:p w14:paraId="41C35694" w14:textId="77777777" w:rsidR="000C7B1B" w:rsidRDefault="000C7B1B" w:rsidP="00A6124E">
      <w:pPr>
        <w:tabs>
          <w:tab w:val="left" w:pos="720"/>
        </w:tabs>
        <w:spacing w:after="0" w:line="240" w:lineRule="auto"/>
        <w:jc w:val="both"/>
        <w:rPr>
          <w:rFonts w:ascii="Times New Roman" w:hAnsi="Times New Roman"/>
          <w:b/>
          <w:bCs/>
          <w:i/>
        </w:rPr>
      </w:pPr>
    </w:p>
    <w:p w14:paraId="7DDD3FFB" w14:textId="77777777" w:rsidR="000C7B1B" w:rsidRDefault="000C7B1B" w:rsidP="00A6124E">
      <w:pPr>
        <w:tabs>
          <w:tab w:val="left" w:pos="720"/>
        </w:tabs>
        <w:spacing w:after="0" w:line="240" w:lineRule="auto"/>
        <w:jc w:val="both"/>
        <w:rPr>
          <w:rFonts w:ascii="Times New Roman" w:hAnsi="Times New Roman"/>
          <w:b/>
          <w:bCs/>
          <w:i/>
        </w:rPr>
      </w:pPr>
    </w:p>
    <w:p w14:paraId="2BEC86AE" w14:textId="77777777" w:rsidR="000C7B1B" w:rsidRDefault="000C7B1B" w:rsidP="00A6124E">
      <w:pPr>
        <w:tabs>
          <w:tab w:val="left" w:pos="720"/>
        </w:tabs>
        <w:spacing w:after="0" w:line="240" w:lineRule="auto"/>
        <w:jc w:val="both"/>
        <w:rPr>
          <w:rFonts w:ascii="Times New Roman" w:hAnsi="Times New Roman"/>
          <w:b/>
          <w:bCs/>
          <w:i/>
        </w:rPr>
      </w:pPr>
    </w:p>
    <w:p w14:paraId="2BF79CDA" w14:textId="77777777" w:rsidR="000C7B1B" w:rsidRDefault="000C7B1B" w:rsidP="00A6124E">
      <w:pPr>
        <w:tabs>
          <w:tab w:val="left" w:pos="720"/>
        </w:tabs>
        <w:spacing w:after="0" w:line="240" w:lineRule="auto"/>
        <w:jc w:val="both"/>
        <w:rPr>
          <w:rFonts w:ascii="Times New Roman" w:hAnsi="Times New Roman"/>
          <w:b/>
          <w:bCs/>
          <w:i/>
        </w:rPr>
      </w:pPr>
    </w:p>
    <w:p w14:paraId="5549104A" w14:textId="77777777" w:rsidR="000C7B1B" w:rsidRDefault="000C7B1B" w:rsidP="00A6124E">
      <w:pPr>
        <w:tabs>
          <w:tab w:val="left" w:pos="720"/>
        </w:tabs>
        <w:spacing w:after="0" w:line="240" w:lineRule="auto"/>
        <w:jc w:val="both"/>
        <w:rPr>
          <w:rFonts w:ascii="Times New Roman" w:hAnsi="Times New Roman"/>
          <w:b/>
          <w:bCs/>
          <w:i/>
        </w:rPr>
      </w:pPr>
    </w:p>
    <w:p w14:paraId="6F02D074" w14:textId="77777777" w:rsidR="000C7B1B" w:rsidRDefault="000C7B1B" w:rsidP="00A6124E">
      <w:pPr>
        <w:tabs>
          <w:tab w:val="left" w:pos="720"/>
        </w:tabs>
        <w:spacing w:after="0" w:line="240" w:lineRule="auto"/>
        <w:jc w:val="both"/>
        <w:rPr>
          <w:rFonts w:ascii="Times New Roman" w:hAnsi="Times New Roman"/>
          <w:b/>
          <w:bCs/>
          <w:i/>
        </w:rPr>
      </w:pPr>
    </w:p>
    <w:p w14:paraId="5A03EFB8" w14:textId="77777777" w:rsidR="000C7B1B" w:rsidRDefault="000C7B1B" w:rsidP="00A6124E">
      <w:pPr>
        <w:tabs>
          <w:tab w:val="left" w:pos="720"/>
        </w:tabs>
        <w:spacing w:after="0" w:line="240" w:lineRule="auto"/>
        <w:jc w:val="both"/>
        <w:rPr>
          <w:rFonts w:ascii="Times New Roman" w:hAnsi="Times New Roman"/>
          <w:b/>
          <w:bCs/>
          <w:i/>
        </w:rPr>
      </w:pPr>
    </w:p>
    <w:p w14:paraId="6410502A" w14:textId="77777777" w:rsidR="000C7B1B" w:rsidRDefault="000C7B1B" w:rsidP="00A6124E">
      <w:pPr>
        <w:tabs>
          <w:tab w:val="left" w:pos="720"/>
        </w:tabs>
        <w:spacing w:after="0" w:line="240" w:lineRule="auto"/>
        <w:jc w:val="both"/>
        <w:rPr>
          <w:rFonts w:ascii="Times New Roman" w:hAnsi="Times New Roman"/>
          <w:b/>
          <w:bCs/>
          <w:i/>
        </w:rPr>
      </w:pPr>
    </w:p>
    <w:p w14:paraId="60E051CB" w14:textId="77777777" w:rsidR="000C7B1B" w:rsidRDefault="000C7B1B" w:rsidP="00A6124E">
      <w:pPr>
        <w:tabs>
          <w:tab w:val="left" w:pos="720"/>
        </w:tabs>
        <w:spacing w:after="0" w:line="240" w:lineRule="auto"/>
        <w:jc w:val="both"/>
        <w:rPr>
          <w:rFonts w:ascii="Times New Roman" w:hAnsi="Times New Roman"/>
          <w:b/>
          <w:bCs/>
          <w:i/>
        </w:rPr>
      </w:pPr>
    </w:p>
    <w:p w14:paraId="18AEC03A" w14:textId="77777777" w:rsidR="000C7B1B" w:rsidRDefault="000C7B1B" w:rsidP="00A6124E">
      <w:pPr>
        <w:tabs>
          <w:tab w:val="left" w:pos="720"/>
        </w:tabs>
        <w:spacing w:after="0" w:line="240" w:lineRule="auto"/>
        <w:jc w:val="both"/>
        <w:rPr>
          <w:rFonts w:ascii="Times New Roman" w:hAnsi="Times New Roman"/>
          <w:b/>
          <w:bCs/>
          <w:i/>
        </w:rPr>
      </w:pPr>
    </w:p>
    <w:p w14:paraId="03111EA1" w14:textId="77777777" w:rsidR="000C7B1B" w:rsidRDefault="000C7B1B" w:rsidP="00A6124E">
      <w:pPr>
        <w:tabs>
          <w:tab w:val="left" w:pos="720"/>
        </w:tabs>
        <w:spacing w:after="0" w:line="240" w:lineRule="auto"/>
        <w:jc w:val="both"/>
        <w:rPr>
          <w:rFonts w:ascii="Times New Roman" w:hAnsi="Times New Roman"/>
          <w:b/>
          <w:bCs/>
          <w:i/>
        </w:rPr>
      </w:pPr>
    </w:p>
    <w:p w14:paraId="317A2B41" w14:textId="03A538C2" w:rsidR="00631338" w:rsidRPr="00631338" w:rsidRDefault="00631338">
      <w:pPr>
        <w:spacing w:after="0" w:line="240" w:lineRule="auto"/>
        <w:rPr>
          <w:rFonts w:asciiTheme="minorHAnsi" w:hAnsiTheme="minorHAnsi" w:cstheme="minorHAnsi"/>
          <w:b/>
          <w:bCs/>
          <w:i/>
          <w:sz w:val="24"/>
          <w:szCs w:val="24"/>
        </w:rPr>
      </w:pPr>
      <w:r w:rsidRPr="00631338">
        <w:rPr>
          <w:rFonts w:asciiTheme="minorHAnsi" w:hAnsiTheme="minorHAnsi" w:cstheme="minorHAnsi"/>
          <w:b/>
          <w:bCs/>
          <w:i/>
          <w:sz w:val="24"/>
          <w:szCs w:val="24"/>
        </w:rPr>
        <w:lastRenderedPageBreak/>
        <w:t>Image 4 : les signes de danger chez le nouveau-</w:t>
      </w:r>
      <w:r w:rsidRPr="00416904">
        <w:rPr>
          <w:rFonts w:asciiTheme="minorHAnsi" w:hAnsiTheme="minorHAnsi" w:cstheme="minorHAnsi"/>
          <w:b/>
          <w:bCs/>
          <w:i/>
          <w:sz w:val="24"/>
          <w:szCs w:val="24"/>
        </w:rPr>
        <w:t>né</w:t>
      </w:r>
    </w:p>
    <w:p w14:paraId="1C7FC7EA" w14:textId="77777777" w:rsidR="00416904" w:rsidRDefault="00416904">
      <w:pPr>
        <w:spacing w:after="0" w:line="240" w:lineRule="auto"/>
        <w:rPr>
          <w:rFonts w:asciiTheme="minorHAnsi" w:hAnsiTheme="minorHAnsi" w:cstheme="minorHAnsi"/>
          <w:b/>
          <w:bCs/>
          <w:noProof/>
          <w:sz w:val="24"/>
          <w:szCs w:val="24"/>
        </w:rPr>
      </w:pPr>
    </w:p>
    <w:p w14:paraId="4CC2099E" w14:textId="77777777" w:rsidR="00FA42C9" w:rsidRDefault="00FA42C9">
      <w:pPr>
        <w:spacing w:after="0" w:line="240" w:lineRule="auto"/>
        <w:rPr>
          <w:rFonts w:asciiTheme="minorHAnsi" w:hAnsiTheme="minorHAnsi" w:cstheme="minorHAnsi"/>
          <w:b/>
          <w:bCs/>
          <w:sz w:val="24"/>
          <w:szCs w:val="24"/>
        </w:rPr>
      </w:pPr>
      <w:r w:rsidRPr="00FA42C9">
        <w:rPr>
          <w:rFonts w:asciiTheme="minorHAnsi" w:hAnsiTheme="minorHAnsi" w:cstheme="minorHAnsi"/>
          <w:b/>
          <w:bCs/>
          <w:noProof/>
          <w:sz w:val="24"/>
          <w:szCs w:val="24"/>
          <w:lang w:val="en-US" w:eastAsia="en-US"/>
        </w:rPr>
        <w:drawing>
          <wp:inline distT="0" distB="0" distL="0" distR="0" wp14:anchorId="22FED21E" wp14:editId="64A802C9">
            <wp:extent cx="4998720" cy="5974080"/>
            <wp:effectExtent l="0" t="0" r="0" b="7620"/>
            <wp:docPr id="6" name="Image 6" descr="G:\DOCUMENTS FORMATIONS ASC GUINEE  NOV  2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UMENTS FORMATIONS ASC GUINEE  NOV  2017\8.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485" t="15698" r="8437" b="17418"/>
                    <a:stretch/>
                  </pic:blipFill>
                  <pic:spPr bwMode="auto">
                    <a:xfrm>
                      <a:off x="0" y="0"/>
                      <a:ext cx="5007849" cy="5984990"/>
                    </a:xfrm>
                    <a:prstGeom prst="rect">
                      <a:avLst/>
                    </a:prstGeom>
                    <a:noFill/>
                    <a:ln>
                      <a:noFill/>
                    </a:ln>
                    <a:extLst>
                      <a:ext uri="{53640926-AAD7-44D8-BBD7-CCE9431645EC}">
                        <a14:shadowObscured xmlns:a14="http://schemas.microsoft.com/office/drawing/2010/main"/>
                      </a:ext>
                    </a:extLst>
                  </pic:spPr>
                </pic:pic>
              </a:graphicData>
            </a:graphic>
          </wp:inline>
        </w:drawing>
      </w:r>
    </w:p>
    <w:p w14:paraId="4AF7CE43" w14:textId="77777777" w:rsidR="00FA42C9" w:rsidRDefault="00FA42C9">
      <w:pPr>
        <w:spacing w:after="0" w:line="240" w:lineRule="auto"/>
        <w:rPr>
          <w:rFonts w:asciiTheme="minorHAnsi" w:hAnsiTheme="minorHAnsi" w:cstheme="minorHAnsi"/>
          <w:b/>
          <w:bCs/>
          <w:sz w:val="24"/>
          <w:szCs w:val="24"/>
        </w:rPr>
      </w:pPr>
    </w:p>
    <w:p w14:paraId="1FB0AE58" w14:textId="77777777" w:rsidR="00FA42C9" w:rsidRDefault="00FA42C9">
      <w:pPr>
        <w:spacing w:after="0" w:line="240" w:lineRule="auto"/>
        <w:rPr>
          <w:rFonts w:asciiTheme="minorHAnsi" w:hAnsiTheme="minorHAnsi" w:cstheme="minorHAnsi"/>
          <w:b/>
          <w:bCs/>
          <w:sz w:val="24"/>
          <w:szCs w:val="24"/>
        </w:rPr>
      </w:pPr>
    </w:p>
    <w:p w14:paraId="581D1CD1" w14:textId="77777777" w:rsidR="00FA42C9" w:rsidRDefault="00FA42C9">
      <w:pPr>
        <w:spacing w:after="0" w:line="240" w:lineRule="auto"/>
        <w:rPr>
          <w:rFonts w:asciiTheme="minorHAnsi" w:hAnsiTheme="minorHAnsi" w:cstheme="minorHAnsi"/>
          <w:b/>
          <w:bCs/>
          <w:sz w:val="24"/>
          <w:szCs w:val="24"/>
        </w:rPr>
      </w:pPr>
    </w:p>
    <w:p w14:paraId="6D252F40" w14:textId="77777777" w:rsidR="00416904" w:rsidRDefault="00416904">
      <w:pPr>
        <w:spacing w:after="0" w:line="240" w:lineRule="auto"/>
        <w:rPr>
          <w:rFonts w:asciiTheme="minorHAnsi" w:hAnsiTheme="minorHAnsi" w:cstheme="minorHAnsi"/>
          <w:b/>
          <w:bCs/>
          <w:sz w:val="24"/>
          <w:szCs w:val="24"/>
        </w:rPr>
      </w:pPr>
    </w:p>
    <w:p w14:paraId="4692A2E2" w14:textId="77777777" w:rsidR="00416904" w:rsidRDefault="00416904">
      <w:pPr>
        <w:spacing w:after="0" w:line="240" w:lineRule="auto"/>
        <w:rPr>
          <w:rFonts w:asciiTheme="minorHAnsi" w:hAnsiTheme="minorHAnsi" w:cstheme="minorHAnsi"/>
          <w:b/>
          <w:bCs/>
          <w:sz w:val="24"/>
          <w:szCs w:val="24"/>
        </w:rPr>
      </w:pPr>
    </w:p>
    <w:p w14:paraId="11CF522B" w14:textId="77777777" w:rsidR="00416904" w:rsidRDefault="00416904">
      <w:pPr>
        <w:spacing w:after="0" w:line="240" w:lineRule="auto"/>
        <w:rPr>
          <w:rFonts w:asciiTheme="minorHAnsi" w:hAnsiTheme="minorHAnsi" w:cstheme="minorHAnsi"/>
          <w:b/>
          <w:bCs/>
          <w:sz w:val="24"/>
          <w:szCs w:val="24"/>
        </w:rPr>
      </w:pPr>
    </w:p>
    <w:p w14:paraId="2A4E369F" w14:textId="77777777" w:rsidR="00C55A44" w:rsidRDefault="00C55A44">
      <w:pPr>
        <w:spacing w:after="0" w:line="240" w:lineRule="auto"/>
        <w:rPr>
          <w:rFonts w:asciiTheme="minorHAnsi" w:hAnsiTheme="minorHAnsi" w:cstheme="minorHAnsi"/>
          <w:b/>
          <w:bCs/>
          <w:sz w:val="24"/>
          <w:szCs w:val="24"/>
        </w:rPr>
      </w:pPr>
    </w:p>
    <w:p w14:paraId="15923400" w14:textId="77777777" w:rsidR="00C55A44" w:rsidRDefault="00C55A44">
      <w:pPr>
        <w:spacing w:after="0" w:line="240" w:lineRule="auto"/>
        <w:rPr>
          <w:rFonts w:asciiTheme="minorHAnsi" w:hAnsiTheme="minorHAnsi" w:cstheme="minorHAnsi"/>
          <w:b/>
          <w:bCs/>
          <w:sz w:val="24"/>
          <w:szCs w:val="24"/>
        </w:rPr>
      </w:pPr>
    </w:p>
    <w:p w14:paraId="24E1AD5B" w14:textId="77777777" w:rsidR="00C55A44" w:rsidRDefault="00C55A44">
      <w:pPr>
        <w:spacing w:after="0" w:line="240" w:lineRule="auto"/>
        <w:rPr>
          <w:rFonts w:asciiTheme="minorHAnsi" w:hAnsiTheme="minorHAnsi" w:cstheme="minorHAnsi"/>
          <w:b/>
          <w:bCs/>
          <w:sz w:val="24"/>
          <w:szCs w:val="24"/>
        </w:rPr>
      </w:pPr>
    </w:p>
    <w:p w14:paraId="00C44F3C" w14:textId="77777777" w:rsidR="00C55A44" w:rsidRDefault="00C55A44">
      <w:pPr>
        <w:spacing w:after="0" w:line="240" w:lineRule="auto"/>
        <w:rPr>
          <w:rFonts w:asciiTheme="minorHAnsi" w:hAnsiTheme="minorHAnsi" w:cstheme="minorHAnsi"/>
          <w:b/>
          <w:bCs/>
          <w:sz w:val="24"/>
          <w:szCs w:val="24"/>
        </w:rPr>
      </w:pPr>
    </w:p>
    <w:p w14:paraId="062055BE" w14:textId="77777777" w:rsidR="00C55A44" w:rsidRDefault="00C55A44">
      <w:pPr>
        <w:spacing w:after="0" w:line="240" w:lineRule="auto"/>
        <w:rPr>
          <w:rFonts w:asciiTheme="minorHAnsi" w:hAnsiTheme="minorHAnsi" w:cstheme="minorHAnsi"/>
          <w:b/>
          <w:bCs/>
          <w:sz w:val="24"/>
          <w:szCs w:val="24"/>
        </w:rPr>
      </w:pPr>
    </w:p>
    <w:p w14:paraId="2185FC32" w14:textId="77777777" w:rsidR="00C55A44" w:rsidRDefault="00C55A44">
      <w:pPr>
        <w:spacing w:after="0" w:line="240" w:lineRule="auto"/>
        <w:rPr>
          <w:rFonts w:asciiTheme="minorHAnsi" w:hAnsiTheme="minorHAnsi" w:cstheme="minorHAnsi"/>
          <w:b/>
          <w:bCs/>
          <w:sz w:val="24"/>
          <w:szCs w:val="24"/>
        </w:rPr>
      </w:pPr>
    </w:p>
    <w:p w14:paraId="0B18D6AD" w14:textId="6E597B2A" w:rsidR="00600D12" w:rsidRPr="00857980" w:rsidRDefault="00600D12" w:rsidP="00857980">
      <w:pPr>
        <w:spacing w:after="0" w:line="240" w:lineRule="auto"/>
        <w:outlineLvl w:val="1"/>
        <w:rPr>
          <w:rStyle w:val="lev"/>
          <w:sz w:val="20"/>
          <w:u w:val="single"/>
        </w:rPr>
      </w:pPr>
    </w:p>
    <w:p w14:paraId="54399C81" w14:textId="774EADE2" w:rsidR="00857980" w:rsidRPr="00C96028" w:rsidRDefault="00C55A44" w:rsidP="00C96028">
      <w:pPr>
        <w:pStyle w:val="Titre3"/>
        <w:rPr>
          <w:rStyle w:val="lev"/>
          <w:bCs/>
        </w:rPr>
      </w:pPr>
      <w:bookmarkStart w:id="21" w:name="_Toc512518026"/>
      <w:r w:rsidRPr="00C96028">
        <w:rPr>
          <w:rStyle w:val="lev"/>
          <w:bCs/>
        </w:rPr>
        <w:lastRenderedPageBreak/>
        <w:t xml:space="preserve">1.2.4.- </w:t>
      </w:r>
      <w:r w:rsidR="007865C6" w:rsidRPr="00C96028">
        <w:rPr>
          <w:rStyle w:val="lev"/>
          <w:bCs/>
        </w:rPr>
        <w:t>SUPPLEMENTATION EN VITAMINE A</w:t>
      </w:r>
      <w:bookmarkEnd w:id="21"/>
    </w:p>
    <w:p w14:paraId="4135E318" w14:textId="77777777" w:rsidR="00857980" w:rsidRPr="006F4E12" w:rsidRDefault="00857980" w:rsidP="00857980">
      <w:pPr>
        <w:spacing w:after="0" w:line="240" w:lineRule="auto"/>
        <w:rPr>
          <w:rFonts w:asciiTheme="minorHAnsi" w:hAnsiTheme="minorHAnsi" w:cstheme="minorHAnsi"/>
          <w:b/>
          <w:bCs/>
          <w:sz w:val="24"/>
          <w:szCs w:val="24"/>
        </w:rPr>
      </w:pPr>
    </w:p>
    <w:p w14:paraId="4B55EE94" w14:textId="77777777" w:rsidR="00857980" w:rsidRPr="00FF30B9" w:rsidRDefault="00857980" w:rsidP="00FF30B9">
      <w:pPr>
        <w:spacing w:after="0" w:line="240" w:lineRule="auto"/>
        <w:rPr>
          <w:rFonts w:asciiTheme="minorHAnsi" w:hAnsiTheme="minorHAnsi" w:cstheme="minorHAnsi"/>
          <w:bCs/>
          <w:szCs w:val="24"/>
        </w:rPr>
      </w:pPr>
      <w:r w:rsidRPr="00FF30B9">
        <w:rPr>
          <w:rFonts w:asciiTheme="minorHAnsi" w:hAnsiTheme="minorHAnsi" w:cstheme="minorHAnsi"/>
          <w:bCs/>
          <w:szCs w:val="24"/>
        </w:rPr>
        <w:t xml:space="preserve">La mère, le père, le gardien d’enfant fait supplémenter les nourrissons et les enfants (6-59 mois) en Vitamine A </w:t>
      </w:r>
    </w:p>
    <w:p w14:paraId="3AAE7BF5" w14:textId="77777777" w:rsidR="00857980" w:rsidRPr="006F4E12" w:rsidRDefault="00857980" w:rsidP="00857980">
      <w:pPr>
        <w:tabs>
          <w:tab w:val="left" w:pos="1800"/>
        </w:tabs>
        <w:spacing w:after="0" w:line="240" w:lineRule="auto"/>
        <w:rPr>
          <w:rFonts w:asciiTheme="minorHAnsi" w:hAnsiTheme="minorHAnsi" w:cstheme="minorHAnsi"/>
          <w:b/>
          <w:bCs/>
          <w:sz w:val="24"/>
          <w:szCs w:val="24"/>
        </w:rPr>
      </w:pPr>
    </w:p>
    <w:p w14:paraId="52D637D3" w14:textId="77777777" w:rsidR="00857980" w:rsidRPr="00456D1A" w:rsidRDefault="00857980" w:rsidP="00857980">
      <w:pPr>
        <w:pStyle w:val="Sansinterligne"/>
        <w:rPr>
          <w:b/>
        </w:rPr>
      </w:pPr>
      <w:r w:rsidRPr="00456D1A">
        <w:rPr>
          <w:b/>
        </w:rPr>
        <w:t xml:space="preserve">Principaux rôles de la vitamine </w:t>
      </w:r>
      <w:r>
        <w:rPr>
          <w:b/>
        </w:rPr>
        <w:t>A</w:t>
      </w:r>
      <w:r w:rsidRPr="00456D1A">
        <w:rPr>
          <w:b/>
        </w:rPr>
        <w:t xml:space="preserve"> dans l’organisme humain</w:t>
      </w:r>
    </w:p>
    <w:p w14:paraId="7F2880FA" w14:textId="77777777" w:rsidR="00857980" w:rsidRPr="006F4E12" w:rsidRDefault="00857980" w:rsidP="00AF079B">
      <w:pPr>
        <w:pStyle w:val="Sansinterligne"/>
        <w:numPr>
          <w:ilvl w:val="0"/>
          <w:numId w:val="45"/>
        </w:numPr>
      </w:pPr>
      <w:r w:rsidRPr="006F4E12">
        <w:t xml:space="preserve">Renforcement de la résistance contre les infections </w:t>
      </w:r>
    </w:p>
    <w:p w14:paraId="4FE8E32A" w14:textId="77777777" w:rsidR="00857980" w:rsidRPr="006F4E12" w:rsidRDefault="00857980" w:rsidP="00AF079B">
      <w:pPr>
        <w:pStyle w:val="Sansinterligne"/>
        <w:numPr>
          <w:ilvl w:val="0"/>
          <w:numId w:val="45"/>
        </w:numPr>
      </w:pPr>
      <w:r w:rsidRPr="006F4E12">
        <w:t xml:space="preserve">Stimulation de la croissance de l’enfant </w:t>
      </w:r>
    </w:p>
    <w:p w14:paraId="345FB546" w14:textId="77777777" w:rsidR="00857980" w:rsidRPr="006F4E12" w:rsidRDefault="00857980" w:rsidP="00AF079B">
      <w:pPr>
        <w:pStyle w:val="Sansinterligne"/>
        <w:numPr>
          <w:ilvl w:val="0"/>
          <w:numId w:val="45"/>
        </w:numPr>
      </w:pPr>
      <w:r w:rsidRPr="006F4E12">
        <w:t>Protection contre les maladies des yeux, surtout chez l’enfant.</w:t>
      </w:r>
    </w:p>
    <w:p w14:paraId="56BA114D" w14:textId="77777777" w:rsidR="00857980" w:rsidRPr="006F4E12" w:rsidRDefault="00857980" w:rsidP="00AF079B">
      <w:pPr>
        <w:pStyle w:val="Sansinterligne"/>
        <w:numPr>
          <w:ilvl w:val="0"/>
          <w:numId w:val="45"/>
        </w:numPr>
      </w:pPr>
      <w:r w:rsidRPr="006F4E12">
        <w:t>Rôle dans la reproduction</w:t>
      </w:r>
    </w:p>
    <w:p w14:paraId="3B368CC4" w14:textId="7E0CFD2C" w:rsidR="00857980" w:rsidRPr="00631338" w:rsidRDefault="00631338" w:rsidP="00631338">
      <w:pPr>
        <w:tabs>
          <w:tab w:val="left" w:pos="5760"/>
        </w:tabs>
        <w:spacing w:after="0" w:line="240" w:lineRule="auto"/>
        <w:ind w:left="720"/>
        <w:rPr>
          <w:rFonts w:asciiTheme="minorHAnsi" w:hAnsiTheme="minorHAnsi" w:cstheme="minorHAnsi"/>
          <w:b/>
          <w:i/>
          <w:sz w:val="18"/>
          <w:szCs w:val="24"/>
          <w:lang w:val="fr-BE"/>
        </w:rPr>
      </w:pPr>
      <w:r>
        <w:rPr>
          <w:rFonts w:asciiTheme="minorHAnsi" w:hAnsiTheme="minorHAnsi" w:cstheme="minorHAnsi"/>
          <w:sz w:val="14"/>
          <w:szCs w:val="24"/>
          <w:lang w:val="fr-BE"/>
        </w:rPr>
        <w:tab/>
      </w:r>
      <w:r w:rsidRPr="00631338">
        <w:rPr>
          <w:rFonts w:asciiTheme="minorHAnsi" w:hAnsiTheme="minorHAnsi" w:cstheme="minorHAnsi"/>
          <w:b/>
          <w:i/>
          <w:sz w:val="18"/>
          <w:szCs w:val="24"/>
          <w:lang w:val="fr-BE"/>
        </w:rPr>
        <w:t>Image 5 : Sources animales de la vitamine A</w:t>
      </w:r>
    </w:p>
    <w:p w14:paraId="36C31438" w14:textId="77777777" w:rsidR="00857980" w:rsidRPr="007B0DDD" w:rsidRDefault="00857980" w:rsidP="00857980">
      <w:pPr>
        <w:spacing w:after="0" w:line="240" w:lineRule="auto"/>
        <w:rPr>
          <w:b/>
          <w:lang w:val="fr-BE"/>
        </w:rPr>
      </w:pPr>
      <w:r w:rsidRPr="006F4E12">
        <w:rPr>
          <w:rFonts w:asciiTheme="minorHAnsi" w:hAnsiTheme="minorHAnsi" w:cstheme="minorHAnsi"/>
          <w:b/>
          <w:noProof/>
          <w:sz w:val="24"/>
          <w:szCs w:val="24"/>
          <w:u w:val="single"/>
          <w:lang w:val="en-US" w:eastAsia="en-US"/>
        </w:rPr>
        <mc:AlternateContent>
          <mc:Choice Requires="wps">
            <w:drawing>
              <wp:anchor distT="0" distB="0" distL="114300" distR="114300" simplePos="0" relativeHeight="251780096" behindDoc="0" locked="0" layoutInCell="1" allowOverlap="1" wp14:anchorId="5223CE60" wp14:editId="42B12838">
                <wp:simplePos x="0" y="0"/>
                <wp:positionH relativeFrom="column">
                  <wp:posOffset>3356610</wp:posOffset>
                </wp:positionH>
                <wp:positionV relativeFrom="paragraph">
                  <wp:posOffset>17145</wp:posOffset>
                </wp:positionV>
                <wp:extent cx="3102610" cy="1621790"/>
                <wp:effectExtent l="0" t="0" r="21590" b="16510"/>
                <wp:wrapNone/>
                <wp:docPr id="30" name="Zone de texte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2610" cy="16217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BA246AA" w14:textId="77777777" w:rsidR="00C96028" w:rsidRDefault="00C96028" w:rsidP="00857980">
                            <w:r>
                              <w:rPr>
                                <w:noProof/>
                                <w:lang w:val="en-US" w:eastAsia="en-US"/>
                              </w:rPr>
                              <w:drawing>
                                <wp:inline distT="0" distB="0" distL="0" distR="0" wp14:anchorId="2B7DD288" wp14:editId="15027F07">
                                  <wp:extent cx="2715895" cy="1524000"/>
                                  <wp:effectExtent l="0" t="0" r="8255" b="0"/>
                                  <wp:docPr id="24" name="Image 1" descr="photo12"/>
                                  <wp:cNvGraphicFramePr/>
                                  <a:graphic xmlns:a="http://schemas.openxmlformats.org/drawingml/2006/main">
                                    <a:graphicData uri="http://schemas.openxmlformats.org/drawingml/2006/picture">
                                      <pic:pic xmlns:pic="http://schemas.openxmlformats.org/drawingml/2006/picture">
                                        <pic:nvPicPr>
                                          <pic:cNvPr id="24" name="Image 1" descr="photo12"/>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15895" cy="1524000"/>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223CE60" id="Zone de texte 30" o:spid="_x0000_s1055" type="#_x0000_t202" style="position:absolute;margin-left:264.3pt;margin-top:1.35pt;width:244.3pt;height:127.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" fillcolor="white [3201]" strokeweight=".5pt">
                <v:path arrowok="t"/>
                <v:textbox>
                  <w:txbxContent>
                    <w:p w14:paraId="4BA246AA" w14:textId="77777777" w:rsidR="00C96028" w:rsidRDefault="00C96028" w:rsidP="00857980">
                      <w:r>
                        <w:rPr>
                          <w:noProof/>
                          <w:lang w:val="en-US" w:eastAsia="en-US"/>
                        </w:rPr>
                        <w:drawing>
                          <wp:inline distT="0" distB="0" distL="0" distR="0" wp14:anchorId="2B7DD288" wp14:editId="15027F07">
                            <wp:extent cx="2715895" cy="1524000"/>
                            <wp:effectExtent l="0" t="0" r="8255" b="0"/>
                            <wp:docPr id="24" name="Image 1" descr="photo12"/>
                            <wp:cNvGraphicFramePr/>
                            <a:graphic xmlns:a="http://schemas.openxmlformats.org/drawingml/2006/main">
                              <a:graphicData uri="http://schemas.openxmlformats.org/drawingml/2006/picture">
                                <pic:pic xmlns:pic="http://schemas.openxmlformats.org/drawingml/2006/picture">
                                  <pic:nvPicPr>
                                    <pic:cNvPr id="24" name="Image 1" descr="photo12"/>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15895" cy="1524000"/>
                                    </a:xfrm>
                                    <a:prstGeom prst="rect">
                                      <a:avLst/>
                                    </a:prstGeom>
                                    <a:noFill/>
                                    <a:ln w="9525">
                                      <a:noFill/>
                                      <a:miter lim="800000"/>
                                      <a:headEnd/>
                                      <a:tailEnd/>
                                    </a:ln>
                                  </pic:spPr>
                                </pic:pic>
                              </a:graphicData>
                            </a:graphic>
                          </wp:inline>
                        </w:drawing>
                      </w:r>
                    </w:p>
                  </w:txbxContent>
                </v:textbox>
              </v:shape>
            </w:pict>
          </mc:Fallback>
        </mc:AlternateContent>
      </w:r>
      <w:r w:rsidRPr="007B0DDD">
        <w:rPr>
          <w:b/>
          <w:lang w:val="fr-BE"/>
        </w:rPr>
        <w:t>Les sources de la vitamine A :</w:t>
      </w:r>
    </w:p>
    <w:p w14:paraId="74EB7A16" w14:textId="77777777" w:rsidR="00857980" w:rsidRPr="00456D1A" w:rsidRDefault="00857980" w:rsidP="00857980">
      <w:pPr>
        <w:pStyle w:val="Sansinterligne"/>
        <w:rPr>
          <w:rFonts w:cstheme="minorHAnsi"/>
          <w:szCs w:val="24"/>
        </w:rPr>
      </w:pPr>
      <w:r w:rsidRPr="00456D1A">
        <w:rPr>
          <w:rFonts w:cstheme="minorHAnsi"/>
          <w:szCs w:val="24"/>
        </w:rPr>
        <w:t>On distingue deux sources: </w:t>
      </w:r>
    </w:p>
    <w:p w14:paraId="08B7A4B8" w14:textId="77777777" w:rsidR="00857980" w:rsidRPr="00456D1A" w:rsidRDefault="00857980" w:rsidP="00AF079B">
      <w:pPr>
        <w:pStyle w:val="Sansinterligne"/>
        <w:numPr>
          <w:ilvl w:val="0"/>
          <w:numId w:val="46"/>
        </w:numPr>
        <w:rPr>
          <w:rFonts w:cstheme="minorHAnsi"/>
          <w:szCs w:val="24"/>
        </w:rPr>
      </w:pPr>
      <w:r w:rsidRPr="00456D1A">
        <w:rPr>
          <w:rFonts w:cstheme="minorHAnsi"/>
          <w:bCs/>
          <w:szCs w:val="24"/>
        </w:rPr>
        <w:t xml:space="preserve">Origine animale : </w:t>
      </w:r>
    </w:p>
    <w:p w14:paraId="0836CABD" w14:textId="77777777" w:rsidR="00857980" w:rsidRPr="00456D1A" w:rsidRDefault="00857980" w:rsidP="00AF079B">
      <w:pPr>
        <w:pStyle w:val="Sansinterligne"/>
        <w:numPr>
          <w:ilvl w:val="0"/>
          <w:numId w:val="47"/>
        </w:numPr>
        <w:rPr>
          <w:rFonts w:cstheme="minorHAnsi"/>
          <w:szCs w:val="24"/>
        </w:rPr>
      </w:pPr>
      <w:r w:rsidRPr="00456D1A">
        <w:rPr>
          <w:rFonts w:cstheme="minorHAnsi"/>
          <w:szCs w:val="24"/>
        </w:rPr>
        <w:t xml:space="preserve">foie des animaux, </w:t>
      </w:r>
    </w:p>
    <w:p w14:paraId="390C685D" w14:textId="77777777" w:rsidR="00857980" w:rsidRPr="00456D1A" w:rsidRDefault="00857980" w:rsidP="00AF079B">
      <w:pPr>
        <w:pStyle w:val="Sansinterligne"/>
        <w:numPr>
          <w:ilvl w:val="0"/>
          <w:numId w:val="47"/>
        </w:numPr>
        <w:rPr>
          <w:rFonts w:cstheme="minorHAnsi"/>
          <w:szCs w:val="24"/>
        </w:rPr>
      </w:pPr>
      <w:r w:rsidRPr="00456D1A">
        <w:rPr>
          <w:rFonts w:cstheme="minorHAnsi"/>
          <w:szCs w:val="24"/>
        </w:rPr>
        <w:t>jaune d’œuf,</w:t>
      </w:r>
    </w:p>
    <w:p w14:paraId="2C0C7800" w14:textId="77777777" w:rsidR="00857980" w:rsidRPr="00456D1A" w:rsidRDefault="00857980" w:rsidP="00AF079B">
      <w:pPr>
        <w:pStyle w:val="Sansinterligne"/>
        <w:numPr>
          <w:ilvl w:val="0"/>
          <w:numId w:val="47"/>
        </w:numPr>
        <w:rPr>
          <w:rFonts w:cstheme="minorHAnsi"/>
          <w:szCs w:val="24"/>
        </w:rPr>
      </w:pPr>
      <w:r w:rsidRPr="00456D1A">
        <w:rPr>
          <w:rFonts w:cstheme="minorHAnsi"/>
          <w:szCs w:val="24"/>
        </w:rPr>
        <w:t xml:space="preserve">produits laitiers, </w:t>
      </w:r>
    </w:p>
    <w:p w14:paraId="75646506" w14:textId="77777777" w:rsidR="00857980" w:rsidRPr="00456D1A" w:rsidRDefault="00857980" w:rsidP="00AF079B">
      <w:pPr>
        <w:pStyle w:val="Sansinterligne"/>
        <w:numPr>
          <w:ilvl w:val="0"/>
          <w:numId w:val="47"/>
        </w:numPr>
        <w:rPr>
          <w:rFonts w:cstheme="minorHAnsi"/>
          <w:szCs w:val="24"/>
        </w:rPr>
      </w:pPr>
      <w:r w:rsidRPr="00456D1A">
        <w:rPr>
          <w:rFonts w:cstheme="minorHAnsi"/>
          <w:szCs w:val="24"/>
        </w:rPr>
        <w:t xml:space="preserve">poissons entiers, </w:t>
      </w:r>
    </w:p>
    <w:p w14:paraId="27848CE5" w14:textId="77777777" w:rsidR="00857980" w:rsidRPr="00456D1A" w:rsidRDefault="00857980" w:rsidP="00AF079B">
      <w:pPr>
        <w:pStyle w:val="Sansinterligne"/>
        <w:numPr>
          <w:ilvl w:val="0"/>
          <w:numId w:val="47"/>
        </w:numPr>
        <w:rPr>
          <w:rFonts w:cstheme="minorHAnsi"/>
          <w:szCs w:val="24"/>
        </w:rPr>
      </w:pPr>
      <w:r w:rsidRPr="00456D1A">
        <w:rPr>
          <w:rFonts w:cstheme="minorHAnsi"/>
          <w:szCs w:val="24"/>
        </w:rPr>
        <w:t>graisse de poissons</w:t>
      </w:r>
    </w:p>
    <w:p w14:paraId="231DEE75" w14:textId="77777777" w:rsidR="00857980" w:rsidRPr="00456D1A" w:rsidRDefault="00857980" w:rsidP="00AF079B">
      <w:pPr>
        <w:pStyle w:val="Sansinterligne"/>
        <w:numPr>
          <w:ilvl w:val="0"/>
          <w:numId w:val="46"/>
        </w:numPr>
        <w:rPr>
          <w:rFonts w:cstheme="minorHAnsi"/>
          <w:szCs w:val="24"/>
        </w:rPr>
      </w:pPr>
      <w:r w:rsidRPr="00456D1A">
        <w:rPr>
          <w:rFonts w:cstheme="minorHAnsi"/>
          <w:bCs/>
          <w:szCs w:val="24"/>
        </w:rPr>
        <w:t>Origine végétale: </w:t>
      </w:r>
    </w:p>
    <w:p w14:paraId="4E51B9FF" w14:textId="77777777" w:rsidR="00857980" w:rsidRPr="00456D1A" w:rsidRDefault="00857980" w:rsidP="00AF079B">
      <w:pPr>
        <w:pStyle w:val="Sansinterligne"/>
        <w:numPr>
          <w:ilvl w:val="0"/>
          <w:numId w:val="48"/>
        </w:numPr>
        <w:rPr>
          <w:rFonts w:cstheme="minorHAnsi"/>
          <w:szCs w:val="24"/>
        </w:rPr>
      </w:pPr>
      <w:r w:rsidRPr="00456D1A">
        <w:rPr>
          <w:rFonts w:cstheme="minorHAnsi"/>
          <w:szCs w:val="24"/>
        </w:rPr>
        <w:t>fruits et légumes à chair orange ou jaune foncé,</w:t>
      </w:r>
    </w:p>
    <w:p w14:paraId="30594E05" w14:textId="77777777" w:rsidR="00857980" w:rsidRDefault="00857980" w:rsidP="00AF079B">
      <w:pPr>
        <w:pStyle w:val="Sansinterligne"/>
        <w:numPr>
          <w:ilvl w:val="0"/>
          <w:numId w:val="48"/>
        </w:numPr>
        <w:rPr>
          <w:rFonts w:cstheme="minorHAnsi"/>
          <w:szCs w:val="24"/>
        </w:rPr>
      </w:pPr>
      <w:r w:rsidRPr="00456D1A">
        <w:rPr>
          <w:rFonts w:cstheme="minorHAnsi"/>
          <w:szCs w:val="24"/>
        </w:rPr>
        <w:t>feuilles vert foncées.</w:t>
      </w:r>
    </w:p>
    <w:p w14:paraId="535981EF" w14:textId="3D29B7C4" w:rsidR="00631338" w:rsidRPr="00631338" w:rsidRDefault="00631338" w:rsidP="00631338">
      <w:pPr>
        <w:pStyle w:val="Sansinterligne"/>
        <w:rPr>
          <w:rFonts w:cstheme="minorHAnsi"/>
          <w:b/>
          <w:i/>
          <w:szCs w:val="24"/>
        </w:rPr>
      </w:pPr>
      <w:r w:rsidRPr="00631338">
        <w:rPr>
          <w:rFonts w:cstheme="minorHAnsi"/>
          <w:b/>
          <w:i/>
          <w:szCs w:val="24"/>
        </w:rPr>
        <w:t>Image 6 : Sources Végétales de la vitamine A</w:t>
      </w:r>
    </w:p>
    <w:p w14:paraId="6D12DC3F" w14:textId="77777777" w:rsidR="00857980" w:rsidRPr="006F4E12" w:rsidRDefault="00857980" w:rsidP="00857980">
      <w:pPr>
        <w:spacing w:after="0" w:line="240" w:lineRule="auto"/>
        <w:ind w:left="1070"/>
        <w:rPr>
          <w:rFonts w:asciiTheme="minorHAnsi" w:hAnsiTheme="minorHAnsi" w:cstheme="minorHAnsi"/>
          <w:color w:val="7030A0"/>
          <w:sz w:val="24"/>
          <w:szCs w:val="24"/>
        </w:rPr>
      </w:pPr>
      <w:r w:rsidRPr="006F4E12">
        <w:rPr>
          <w:rFonts w:asciiTheme="minorHAnsi" w:hAnsiTheme="minorHAnsi" w:cstheme="minorHAnsi"/>
          <w:noProof/>
          <w:sz w:val="24"/>
          <w:szCs w:val="24"/>
          <w:lang w:val="en-US" w:eastAsia="en-US"/>
        </w:rPr>
        <mc:AlternateContent>
          <mc:Choice Requires="wps">
            <w:drawing>
              <wp:anchor distT="0" distB="0" distL="114300" distR="114300" simplePos="0" relativeHeight="251781120" behindDoc="0" locked="0" layoutInCell="1" allowOverlap="1" wp14:anchorId="2160C30A" wp14:editId="1827102E">
                <wp:simplePos x="0" y="0"/>
                <wp:positionH relativeFrom="margin">
                  <wp:align>left</wp:align>
                </wp:positionH>
                <wp:positionV relativeFrom="paragraph">
                  <wp:posOffset>60635</wp:posOffset>
                </wp:positionV>
                <wp:extent cx="4484370" cy="1730375"/>
                <wp:effectExtent l="0" t="0" r="11430" b="22225"/>
                <wp:wrapNone/>
                <wp:docPr id="31" name="Zone de texte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4370" cy="1730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BCFFE4C" w14:textId="77777777" w:rsidR="00C96028" w:rsidRDefault="00C96028" w:rsidP="00857980">
                            <w:r>
                              <w:rPr>
                                <w:noProof/>
                                <w:lang w:val="en-US" w:eastAsia="en-US"/>
                              </w:rPr>
                              <w:drawing>
                                <wp:inline distT="0" distB="0" distL="0" distR="0" wp14:anchorId="155B596B" wp14:editId="6C820D00">
                                  <wp:extent cx="4299858" cy="1632410"/>
                                  <wp:effectExtent l="0" t="0" r="5715" b="6350"/>
                                  <wp:docPr id="18" name="Image 2" descr="photo7"/>
                                  <wp:cNvGraphicFramePr/>
                                  <a:graphic xmlns:a="http://schemas.openxmlformats.org/drawingml/2006/main">
                                    <a:graphicData uri="http://schemas.openxmlformats.org/drawingml/2006/picture">
                                      <pic:pic xmlns:pic="http://schemas.openxmlformats.org/drawingml/2006/picture">
                                        <pic:nvPicPr>
                                          <pic:cNvPr id="18" name="Image 2" descr="photo7"/>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18810" cy="1639605"/>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160C30A" id="Zone de texte 31" o:spid="_x0000_s1056" type="#_x0000_t202" style="position:absolute;left:0;text-align:left;margin-left:0;margin-top:4.75pt;width:353.1pt;height:136.25pt;z-index:251781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" fillcolor="white [3201]" strokeweight=".5pt">
                <v:path arrowok="t"/>
                <v:textbox>
                  <w:txbxContent>
                    <w:p w14:paraId="1BCFFE4C" w14:textId="77777777" w:rsidR="00C96028" w:rsidRDefault="00C96028" w:rsidP="00857980">
                      <w:r>
                        <w:rPr>
                          <w:noProof/>
                          <w:lang w:val="en-US" w:eastAsia="en-US"/>
                        </w:rPr>
                        <w:drawing>
                          <wp:inline distT="0" distB="0" distL="0" distR="0" wp14:anchorId="155B596B" wp14:editId="6C820D00">
                            <wp:extent cx="4299858" cy="1632410"/>
                            <wp:effectExtent l="0" t="0" r="5715" b="6350"/>
                            <wp:docPr id="18" name="Image 2" descr="photo7"/>
                            <wp:cNvGraphicFramePr/>
                            <a:graphic xmlns:a="http://schemas.openxmlformats.org/drawingml/2006/main">
                              <a:graphicData uri="http://schemas.openxmlformats.org/drawingml/2006/picture">
                                <pic:pic xmlns:pic="http://schemas.openxmlformats.org/drawingml/2006/picture">
                                  <pic:nvPicPr>
                                    <pic:cNvPr id="18" name="Image 2" descr="photo7"/>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18810" cy="1639605"/>
                                    </a:xfrm>
                                    <a:prstGeom prst="rect">
                                      <a:avLst/>
                                    </a:prstGeom>
                                    <a:noFill/>
                                    <a:ln w="9525">
                                      <a:noFill/>
                                      <a:miter lim="800000"/>
                                      <a:headEnd/>
                                      <a:tailEnd/>
                                    </a:ln>
                                  </pic:spPr>
                                </pic:pic>
                              </a:graphicData>
                            </a:graphic>
                          </wp:inline>
                        </w:drawing>
                      </w:r>
                    </w:p>
                  </w:txbxContent>
                </v:textbox>
                <w10:wrap anchorx="margin"/>
              </v:shape>
            </w:pict>
          </mc:Fallback>
        </mc:AlternateContent>
      </w:r>
    </w:p>
    <w:p w14:paraId="07985334" w14:textId="77777777" w:rsidR="00857980" w:rsidRPr="006F4E12" w:rsidRDefault="00857980" w:rsidP="00857980">
      <w:pPr>
        <w:spacing w:after="0" w:line="240" w:lineRule="auto"/>
        <w:rPr>
          <w:rFonts w:asciiTheme="minorHAnsi" w:hAnsiTheme="minorHAnsi" w:cstheme="minorHAnsi"/>
          <w:color w:val="7030A0"/>
          <w:sz w:val="14"/>
          <w:szCs w:val="24"/>
        </w:rPr>
      </w:pPr>
    </w:p>
    <w:p w14:paraId="79BC9E2C" w14:textId="77777777" w:rsidR="00857980" w:rsidRPr="006F4E12" w:rsidRDefault="00857980" w:rsidP="00857980">
      <w:pPr>
        <w:spacing w:after="0" w:line="240" w:lineRule="auto"/>
        <w:rPr>
          <w:rFonts w:asciiTheme="minorHAnsi" w:hAnsiTheme="minorHAnsi" w:cstheme="minorHAnsi"/>
          <w:b/>
          <w:color w:val="7030A0"/>
          <w:sz w:val="24"/>
          <w:szCs w:val="24"/>
          <w:u w:val="single"/>
        </w:rPr>
      </w:pPr>
    </w:p>
    <w:p w14:paraId="540CE53C" w14:textId="77777777" w:rsidR="00857980" w:rsidRPr="006F4E12" w:rsidRDefault="00857980" w:rsidP="00857980">
      <w:pPr>
        <w:spacing w:after="0" w:line="240" w:lineRule="auto"/>
        <w:rPr>
          <w:rFonts w:asciiTheme="minorHAnsi" w:hAnsiTheme="minorHAnsi" w:cstheme="minorHAnsi"/>
          <w:b/>
          <w:color w:val="7030A0"/>
          <w:sz w:val="24"/>
          <w:szCs w:val="24"/>
          <w:u w:val="single"/>
        </w:rPr>
      </w:pPr>
    </w:p>
    <w:p w14:paraId="0DC31454" w14:textId="77777777" w:rsidR="00857980" w:rsidRPr="006F4E12" w:rsidRDefault="00857980" w:rsidP="00857980">
      <w:pPr>
        <w:spacing w:after="0" w:line="240" w:lineRule="auto"/>
        <w:rPr>
          <w:rFonts w:asciiTheme="minorHAnsi" w:hAnsiTheme="minorHAnsi" w:cstheme="minorHAnsi"/>
          <w:b/>
          <w:color w:val="7030A0"/>
          <w:sz w:val="24"/>
          <w:szCs w:val="24"/>
          <w:u w:val="single"/>
        </w:rPr>
      </w:pPr>
    </w:p>
    <w:p w14:paraId="0FEF92B7" w14:textId="77777777" w:rsidR="00857980" w:rsidRPr="006F4E12" w:rsidRDefault="00857980" w:rsidP="00857980">
      <w:pPr>
        <w:spacing w:after="0" w:line="240" w:lineRule="auto"/>
        <w:rPr>
          <w:rFonts w:asciiTheme="minorHAnsi" w:hAnsiTheme="minorHAnsi" w:cstheme="minorHAnsi"/>
          <w:b/>
          <w:color w:val="7030A0"/>
          <w:sz w:val="24"/>
          <w:szCs w:val="24"/>
          <w:u w:val="single"/>
        </w:rPr>
      </w:pPr>
    </w:p>
    <w:p w14:paraId="74DC32CB" w14:textId="77777777" w:rsidR="00857980" w:rsidRPr="006F4E12" w:rsidRDefault="00857980" w:rsidP="00857980">
      <w:pPr>
        <w:spacing w:after="0" w:line="240" w:lineRule="auto"/>
        <w:rPr>
          <w:rFonts w:asciiTheme="minorHAnsi" w:hAnsiTheme="minorHAnsi" w:cstheme="minorHAnsi"/>
          <w:b/>
          <w:color w:val="7030A0"/>
          <w:sz w:val="24"/>
          <w:szCs w:val="24"/>
          <w:u w:val="single"/>
        </w:rPr>
      </w:pPr>
    </w:p>
    <w:p w14:paraId="3E959E6A" w14:textId="77777777" w:rsidR="00857980" w:rsidRPr="006F4E12" w:rsidRDefault="00857980" w:rsidP="00857980">
      <w:pPr>
        <w:spacing w:after="0" w:line="240" w:lineRule="auto"/>
        <w:rPr>
          <w:rFonts w:asciiTheme="minorHAnsi" w:hAnsiTheme="minorHAnsi" w:cstheme="minorHAnsi"/>
          <w:b/>
          <w:color w:val="7030A0"/>
          <w:sz w:val="24"/>
          <w:szCs w:val="24"/>
          <w:u w:val="single"/>
        </w:rPr>
      </w:pPr>
    </w:p>
    <w:p w14:paraId="0CEB2E57" w14:textId="77777777" w:rsidR="00857980" w:rsidRPr="006F4E12" w:rsidRDefault="00857980" w:rsidP="00857980">
      <w:pPr>
        <w:spacing w:after="0" w:line="240" w:lineRule="auto"/>
        <w:rPr>
          <w:rFonts w:asciiTheme="minorHAnsi" w:hAnsiTheme="minorHAnsi" w:cstheme="minorHAnsi"/>
          <w:b/>
          <w:color w:val="7030A0"/>
          <w:sz w:val="24"/>
          <w:szCs w:val="24"/>
          <w:u w:val="single"/>
        </w:rPr>
      </w:pPr>
    </w:p>
    <w:p w14:paraId="355D6D50" w14:textId="77777777" w:rsidR="00857980" w:rsidRPr="006F4E12" w:rsidRDefault="00857980" w:rsidP="00857980">
      <w:pPr>
        <w:spacing w:after="0" w:line="240" w:lineRule="auto"/>
        <w:rPr>
          <w:rFonts w:asciiTheme="minorHAnsi" w:hAnsiTheme="minorHAnsi" w:cstheme="minorHAnsi"/>
          <w:b/>
          <w:color w:val="7030A0"/>
          <w:sz w:val="24"/>
          <w:szCs w:val="24"/>
          <w:u w:val="single"/>
        </w:rPr>
      </w:pPr>
    </w:p>
    <w:p w14:paraId="5C376842" w14:textId="77777777" w:rsidR="00857980" w:rsidRDefault="00857980" w:rsidP="00857980">
      <w:pPr>
        <w:spacing w:after="0" w:line="240" w:lineRule="auto"/>
        <w:rPr>
          <w:rFonts w:asciiTheme="minorHAnsi" w:hAnsiTheme="minorHAnsi" w:cstheme="minorHAnsi"/>
          <w:b/>
          <w:sz w:val="24"/>
          <w:szCs w:val="24"/>
          <w:u w:val="single"/>
        </w:rPr>
      </w:pPr>
    </w:p>
    <w:p w14:paraId="54A78FC8" w14:textId="77777777" w:rsidR="00857980" w:rsidRPr="007B0DDD" w:rsidRDefault="00857980" w:rsidP="00857980">
      <w:pPr>
        <w:spacing w:after="0" w:line="240" w:lineRule="auto"/>
        <w:rPr>
          <w:rFonts w:asciiTheme="minorHAnsi" w:hAnsiTheme="minorHAnsi" w:cstheme="minorHAnsi"/>
          <w:szCs w:val="24"/>
          <w:lang w:val="fr-BE"/>
        </w:rPr>
      </w:pPr>
      <w:r w:rsidRPr="007B0DDD">
        <w:rPr>
          <w:rFonts w:asciiTheme="minorHAnsi" w:hAnsiTheme="minorHAnsi" w:cstheme="minorHAnsi"/>
          <w:szCs w:val="24"/>
          <w:u w:val="single"/>
        </w:rPr>
        <w:t>NB</w:t>
      </w:r>
      <w:r w:rsidRPr="007B0DDD">
        <w:rPr>
          <w:rFonts w:asciiTheme="minorHAnsi" w:hAnsiTheme="minorHAnsi" w:cstheme="minorHAnsi"/>
          <w:szCs w:val="24"/>
        </w:rPr>
        <w:t>: Le régime alimentaire doit contenir également des graisses et des protéines pour permettre l’absorption et le transport de la vitamine A contenue dans ces produits.</w:t>
      </w:r>
    </w:p>
    <w:p w14:paraId="3B43C366" w14:textId="77777777" w:rsidR="00857980" w:rsidRPr="00456D1A" w:rsidRDefault="00857980" w:rsidP="00857980">
      <w:pPr>
        <w:spacing w:after="0" w:line="240" w:lineRule="auto"/>
        <w:rPr>
          <w:rFonts w:asciiTheme="minorHAnsi" w:hAnsiTheme="minorHAnsi" w:cstheme="minorHAnsi"/>
          <w:b/>
          <w:sz w:val="14"/>
          <w:szCs w:val="24"/>
          <w:lang w:val="fr-BE"/>
        </w:rPr>
      </w:pPr>
    </w:p>
    <w:p w14:paraId="1295FF75" w14:textId="1F829C42" w:rsidR="0074193A" w:rsidRDefault="00E44E43" w:rsidP="00857980">
      <w:pPr>
        <w:spacing w:after="0" w:line="240" w:lineRule="auto"/>
        <w:ind w:firstLine="708"/>
        <w:rPr>
          <w:rFonts w:asciiTheme="minorHAnsi" w:hAnsiTheme="minorHAnsi" w:cstheme="minorHAnsi"/>
          <w:b/>
          <w:bCs/>
        </w:rPr>
      </w:pPr>
      <w:r>
        <w:rPr>
          <w:rFonts w:asciiTheme="minorHAnsi" w:hAnsiTheme="minorHAnsi" w:cstheme="minorHAnsi"/>
          <w:b/>
          <w:bCs/>
        </w:rPr>
        <w:t>Rôle de l’ASC</w:t>
      </w:r>
      <w:r w:rsidR="0074193A">
        <w:rPr>
          <w:rFonts w:asciiTheme="minorHAnsi" w:hAnsiTheme="minorHAnsi" w:cstheme="minorHAnsi"/>
          <w:b/>
          <w:bCs/>
        </w:rPr>
        <w:t xml:space="preserve">. </w:t>
      </w:r>
    </w:p>
    <w:p w14:paraId="31ABEE6E" w14:textId="79AD5A6E" w:rsidR="00857980" w:rsidRPr="0074193A" w:rsidRDefault="0074193A" w:rsidP="00857980">
      <w:pPr>
        <w:spacing w:after="0" w:line="240" w:lineRule="auto"/>
        <w:ind w:firstLine="708"/>
        <w:rPr>
          <w:rFonts w:asciiTheme="minorHAnsi" w:hAnsiTheme="minorHAnsi" w:cstheme="minorHAnsi"/>
        </w:rPr>
      </w:pPr>
      <w:r w:rsidRPr="0074193A">
        <w:rPr>
          <w:rFonts w:asciiTheme="minorHAnsi" w:hAnsiTheme="minorHAnsi" w:cstheme="minorHAnsi"/>
          <w:bCs/>
        </w:rPr>
        <w:t>L’A</w:t>
      </w:r>
      <w:r>
        <w:rPr>
          <w:rFonts w:asciiTheme="minorHAnsi" w:hAnsiTheme="minorHAnsi" w:cstheme="minorHAnsi"/>
          <w:bCs/>
        </w:rPr>
        <w:t xml:space="preserve">gent de </w:t>
      </w:r>
      <w:r w:rsidRPr="0074193A">
        <w:rPr>
          <w:rFonts w:asciiTheme="minorHAnsi" w:hAnsiTheme="minorHAnsi" w:cstheme="minorHAnsi"/>
          <w:bCs/>
        </w:rPr>
        <w:t>S</w:t>
      </w:r>
      <w:r>
        <w:rPr>
          <w:rFonts w:asciiTheme="minorHAnsi" w:hAnsiTheme="minorHAnsi" w:cstheme="minorHAnsi"/>
          <w:bCs/>
        </w:rPr>
        <w:t xml:space="preserve">anté </w:t>
      </w:r>
      <w:r w:rsidRPr="0074193A">
        <w:rPr>
          <w:rFonts w:asciiTheme="minorHAnsi" w:hAnsiTheme="minorHAnsi" w:cstheme="minorHAnsi"/>
          <w:bCs/>
        </w:rPr>
        <w:t>C</w:t>
      </w:r>
      <w:r>
        <w:rPr>
          <w:rFonts w:asciiTheme="minorHAnsi" w:hAnsiTheme="minorHAnsi" w:cstheme="minorHAnsi"/>
          <w:bCs/>
        </w:rPr>
        <w:t xml:space="preserve">ommunautaire </w:t>
      </w:r>
      <w:r w:rsidRPr="0074193A">
        <w:rPr>
          <w:rFonts w:asciiTheme="minorHAnsi" w:hAnsiTheme="minorHAnsi" w:cstheme="minorHAnsi"/>
          <w:bCs/>
        </w:rPr>
        <w:t xml:space="preserve">avec l’appui du relai </w:t>
      </w:r>
      <w:r w:rsidR="002379C5" w:rsidRPr="0074193A">
        <w:rPr>
          <w:rFonts w:asciiTheme="minorHAnsi" w:hAnsiTheme="minorHAnsi" w:cstheme="minorHAnsi"/>
          <w:bCs/>
        </w:rPr>
        <w:t>C</w:t>
      </w:r>
      <w:r w:rsidR="002379C5">
        <w:rPr>
          <w:rFonts w:asciiTheme="minorHAnsi" w:hAnsiTheme="minorHAnsi" w:cstheme="minorHAnsi"/>
          <w:bCs/>
        </w:rPr>
        <w:t xml:space="preserve">ommunautaire </w:t>
      </w:r>
      <w:r w:rsidRPr="0074193A">
        <w:rPr>
          <w:rFonts w:asciiTheme="minorHAnsi" w:hAnsiTheme="minorHAnsi" w:cstheme="minorHAnsi"/>
          <w:bCs/>
        </w:rPr>
        <w:t xml:space="preserve">doit : </w:t>
      </w:r>
    </w:p>
    <w:p w14:paraId="2BE6CBA7" w14:textId="77777777" w:rsidR="00857980" w:rsidRPr="000852E9" w:rsidRDefault="00857980" w:rsidP="00AF079B">
      <w:pPr>
        <w:numPr>
          <w:ilvl w:val="0"/>
          <w:numId w:val="49"/>
        </w:numPr>
        <w:tabs>
          <w:tab w:val="left" w:pos="1080"/>
        </w:tabs>
        <w:spacing w:after="0" w:line="240" w:lineRule="auto"/>
        <w:rPr>
          <w:rFonts w:asciiTheme="minorHAnsi" w:hAnsiTheme="minorHAnsi" w:cstheme="minorHAnsi"/>
        </w:rPr>
      </w:pPr>
      <w:r w:rsidRPr="000852E9">
        <w:rPr>
          <w:rFonts w:asciiTheme="minorHAnsi" w:hAnsiTheme="minorHAnsi" w:cstheme="minorHAnsi"/>
        </w:rPr>
        <w:t>s’assurer que l’enfant reçoit les quantités adéquates de vitamine A  soit dans la ration alimentaire, soit sous forme de capsules de vitamine A ; </w:t>
      </w:r>
    </w:p>
    <w:p w14:paraId="501F8967" w14:textId="77777777" w:rsidR="00857980" w:rsidRPr="000852E9" w:rsidRDefault="00857980" w:rsidP="00AF079B">
      <w:pPr>
        <w:numPr>
          <w:ilvl w:val="0"/>
          <w:numId w:val="49"/>
        </w:numPr>
        <w:tabs>
          <w:tab w:val="left" w:pos="1080"/>
        </w:tabs>
        <w:spacing w:after="0" w:line="240" w:lineRule="auto"/>
        <w:rPr>
          <w:rFonts w:asciiTheme="minorHAnsi" w:hAnsiTheme="minorHAnsi" w:cstheme="minorHAnsi"/>
        </w:rPr>
      </w:pPr>
      <w:r w:rsidRPr="000852E9">
        <w:rPr>
          <w:rFonts w:asciiTheme="minorHAnsi" w:hAnsiTheme="minorHAnsi" w:cstheme="minorHAnsi"/>
        </w:rPr>
        <w:t xml:space="preserve">recenser dans la communauté les enfants âgés de 6 à 59 mois absents des séances antérieures de vaccination/supplémentation en vitamine A ; </w:t>
      </w:r>
    </w:p>
    <w:p w14:paraId="64E7160C" w14:textId="77777777" w:rsidR="00857980" w:rsidRPr="000852E9" w:rsidRDefault="00857980" w:rsidP="00AF079B">
      <w:pPr>
        <w:numPr>
          <w:ilvl w:val="0"/>
          <w:numId w:val="49"/>
        </w:numPr>
        <w:tabs>
          <w:tab w:val="left" w:pos="1080"/>
        </w:tabs>
        <w:spacing w:after="0" w:line="240" w:lineRule="auto"/>
        <w:rPr>
          <w:rFonts w:asciiTheme="minorHAnsi" w:hAnsiTheme="minorHAnsi" w:cstheme="minorHAnsi"/>
        </w:rPr>
      </w:pPr>
      <w:r w:rsidRPr="000852E9">
        <w:rPr>
          <w:rFonts w:asciiTheme="minorHAnsi" w:hAnsiTheme="minorHAnsi" w:cstheme="minorHAnsi"/>
        </w:rPr>
        <w:t xml:space="preserve">mobiliser la population cible du village/campement concerné sur le lieu, le jour, la date et l’heure de la vaccination/supplémentation en vitamine A ; </w:t>
      </w:r>
    </w:p>
    <w:p w14:paraId="1045BE34" w14:textId="15951958" w:rsidR="00857980" w:rsidRPr="000852E9" w:rsidRDefault="00E44E43" w:rsidP="00AF079B">
      <w:pPr>
        <w:numPr>
          <w:ilvl w:val="0"/>
          <w:numId w:val="49"/>
        </w:numPr>
        <w:tabs>
          <w:tab w:val="left" w:pos="1080"/>
        </w:tabs>
        <w:spacing w:after="0" w:line="240" w:lineRule="auto"/>
        <w:rPr>
          <w:rFonts w:asciiTheme="minorHAnsi" w:hAnsiTheme="minorHAnsi" w:cstheme="minorHAnsi"/>
        </w:rPr>
      </w:pPr>
      <w:r>
        <w:rPr>
          <w:rFonts w:asciiTheme="minorHAnsi" w:hAnsiTheme="minorHAnsi" w:cstheme="minorHAnsi"/>
        </w:rPr>
        <w:t xml:space="preserve">aider l’agent </w:t>
      </w:r>
      <w:r w:rsidR="00857980" w:rsidRPr="000852E9">
        <w:rPr>
          <w:rFonts w:asciiTheme="minorHAnsi" w:hAnsiTheme="minorHAnsi" w:cstheme="minorHAnsi"/>
        </w:rPr>
        <w:t>du centre de santé, en informant la communauté de la date du passage de la stratégie avancée ou mobile ;</w:t>
      </w:r>
    </w:p>
    <w:p w14:paraId="5E9E7D52" w14:textId="00CFC179" w:rsidR="00857980" w:rsidRPr="000852E9" w:rsidRDefault="00857980" w:rsidP="00AF079B">
      <w:pPr>
        <w:numPr>
          <w:ilvl w:val="0"/>
          <w:numId w:val="49"/>
        </w:numPr>
        <w:tabs>
          <w:tab w:val="left" w:pos="1080"/>
        </w:tabs>
        <w:spacing w:after="0" w:line="240" w:lineRule="auto"/>
        <w:rPr>
          <w:rFonts w:asciiTheme="minorHAnsi" w:hAnsiTheme="minorHAnsi" w:cstheme="minorHAnsi"/>
        </w:rPr>
      </w:pPr>
      <w:r w:rsidRPr="000852E9">
        <w:rPr>
          <w:rFonts w:asciiTheme="minorHAnsi" w:hAnsiTheme="minorHAnsi" w:cstheme="minorHAnsi"/>
        </w:rPr>
        <w:t>aider l’agent de santé lors des activités de stratégies avancées ou mobile, en donnant les doses de vitamine A aux enfants, en remplissant les fiches et en comptant le nombre d’enfants supplémenté</w:t>
      </w:r>
      <w:r w:rsidR="007C07A9">
        <w:rPr>
          <w:rFonts w:asciiTheme="minorHAnsi" w:hAnsiTheme="minorHAnsi" w:cstheme="minorHAnsi"/>
        </w:rPr>
        <w:t>s</w:t>
      </w:r>
      <w:r w:rsidRPr="000852E9">
        <w:rPr>
          <w:rFonts w:asciiTheme="minorHAnsi" w:hAnsiTheme="minorHAnsi" w:cstheme="minorHAnsi"/>
        </w:rPr>
        <w:t> ;</w:t>
      </w:r>
    </w:p>
    <w:p w14:paraId="013AA7FB" w14:textId="77777777" w:rsidR="00857980" w:rsidRPr="000852E9" w:rsidRDefault="00857980" w:rsidP="00AF079B">
      <w:pPr>
        <w:numPr>
          <w:ilvl w:val="0"/>
          <w:numId w:val="49"/>
        </w:numPr>
        <w:tabs>
          <w:tab w:val="left" w:pos="1080"/>
        </w:tabs>
        <w:spacing w:after="0" w:line="240" w:lineRule="auto"/>
        <w:rPr>
          <w:rFonts w:asciiTheme="minorHAnsi" w:hAnsiTheme="minorHAnsi" w:cstheme="minorHAnsi"/>
          <w:b/>
        </w:rPr>
      </w:pPr>
      <w:r w:rsidRPr="000852E9">
        <w:rPr>
          <w:rFonts w:asciiTheme="minorHAnsi" w:hAnsiTheme="minorHAnsi" w:cstheme="minorHAnsi"/>
        </w:rPr>
        <w:lastRenderedPageBreak/>
        <w:t>animer une séance de sensibilisation sur la vitamine A avant la séance de vaccination/supplémentation en vitamine A. et  il peut supplémenter les enfants</w:t>
      </w:r>
      <w:r w:rsidRPr="000852E9">
        <w:rPr>
          <w:rFonts w:asciiTheme="minorHAnsi" w:hAnsiTheme="minorHAnsi" w:cstheme="minorHAnsi"/>
          <w:i/>
          <w:iCs/>
        </w:rPr>
        <w:t xml:space="preserve">.  </w:t>
      </w:r>
    </w:p>
    <w:p w14:paraId="424AFEF5" w14:textId="77777777" w:rsidR="00857980" w:rsidRPr="000852E9" w:rsidRDefault="00857980" w:rsidP="00857980">
      <w:pPr>
        <w:pStyle w:val="Sansinterligne"/>
        <w:ind w:left="720"/>
        <w:rPr>
          <w:rFonts w:asciiTheme="minorHAnsi" w:hAnsiTheme="minorHAnsi" w:cstheme="minorHAnsi"/>
          <w:b/>
        </w:rPr>
      </w:pPr>
    </w:p>
    <w:p w14:paraId="2B193D19" w14:textId="6CA53AAB" w:rsidR="00600D12" w:rsidRPr="00C96028" w:rsidRDefault="00C55A44" w:rsidP="00C96028">
      <w:pPr>
        <w:pStyle w:val="Titre3"/>
        <w:rPr>
          <w:rStyle w:val="lev"/>
          <w:bCs/>
        </w:rPr>
      </w:pPr>
      <w:bookmarkStart w:id="22" w:name="_Toc512518027"/>
      <w:r w:rsidRPr="00C96028">
        <w:t xml:space="preserve">1.2.5.- </w:t>
      </w:r>
      <w:r w:rsidR="00600D12" w:rsidRPr="00C96028">
        <w:t>L'ALIMENTATION DE COMPLEMENT</w:t>
      </w:r>
      <w:bookmarkEnd w:id="22"/>
      <w:r w:rsidR="00600D12" w:rsidRPr="00C96028">
        <w:rPr>
          <w:rStyle w:val="lev"/>
          <w:bCs/>
        </w:rPr>
        <w:t xml:space="preserve"> </w:t>
      </w:r>
    </w:p>
    <w:p w14:paraId="631FC6B7" w14:textId="69C61911" w:rsidR="00600D12" w:rsidRPr="00FF30B9" w:rsidRDefault="00600D12" w:rsidP="00FF30B9">
      <w:pPr>
        <w:spacing w:after="0" w:line="240" w:lineRule="auto"/>
        <w:rPr>
          <w:rFonts w:asciiTheme="minorHAnsi" w:hAnsiTheme="minorHAnsi" w:cstheme="minorHAnsi"/>
          <w:bCs/>
        </w:rPr>
      </w:pPr>
      <w:r w:rsidRPr="00FF30B9">
        <w:rPr>
          <w:rFonts w:asciiTheme="minorHAnsi" w:hAnsiTheme="minorHAnsi" w:cstheme="minorHAnsi"/>
          <w:bCs/>
        </w:rPr>
        <w:t>La mère nourrit l’enfant à partir de l’âge de 6 mois avec les aliments de complément fraîchement préparés et équilibrés tout en continuant à l’allaiter jusqu’à 24 mois.</w:t>
      </w:r>
    </w:p>
    <w:p w14:paraId="32552188" w14:textId="77777777" w:rsidR="00273DD7" w:rsidRPr="006D73E0" w:rsidRDefault="00273DD7" w:rsidP="004E7E15">
      <w:pPr>
        <w:spacing w:after="0" w:line="240" w:lineRule="auto"/>
        <w:rPr>
          <w:rFonts w:asciiTheme="minorHAnsi" w:hAnsiTheme="minorHAnsi" w:cstheme="minorHAnsi"/>
          <w:b/>
          <w:bCs/>
        </w:rPr>
      </w:pPr>
    </w:p>
    <w:p w14:paraId="221CD841" w14:textId="0A733EAD" w:rsidR="00BC23A0" w:rsidRPr="006D73E0" w:rsidRDefault="00BC23A0" w:rsidP="00BC23A0">
      <w:pPr>
        <w:spacing w:after="0" w:line="240" w:lineRule="auto"/>
        <w:rPr>
          <w:rFonts w:asciiTheme="minorHAnsi" w:hAnsiTheme="minorHAnsi" w:cstheme="minorHAnsi"/>
          <w:b/>
          <w:bCs/>
        </w:rPr>
      </w:pPr>
      <w:r w:rsidRPr="00BC23A0">
        <w:rPr>
          <w:rFonts w:asciiTheme="minorHAnsi" w:hAnsiTheme="minorHAnsi" w:cstheme="minorHAnsi"/>
          <w:b/>
          <w:i/>
        </w:rPr>
        <w:t xml:space="preserve">Tableau 3 : </w:t>
      </w:r>
      <w:r w:rsidRPr="00BC23A0">
        <w:rPr>
          <w:rFonts w:asciiTheme="minorHAnsi" w:hAnsiTheme="minorHAnsi" w:cstheme="minorHAnsi"/>
          <w:b/>
          <w:bCs/>
          <w:i/>
        </w:rPr>
        <w:t>Composition des différents groupes d’aliments</w:t>
      </w:r>
      <w:r>
        <w:rPr>
          <w:rFonts w:asciiTheme="minorHAnsi" w:hAnsiTheme="minorHAnsi" w:cstheme="minorHAnsi"/>
          <w:b/>
          <w:bCs/>
        </w:rPr>
        <w:t>.</w:t>
      </w:r>
    </w:p>
    <w:p w14:paraId="3E4DAD14" w14:textId="16F07749" w:rsidR="00125166" w:rsidRPr="00BC23A0" w:rsidRDefault="00125166" w:rsidP="003569D3">
      <w:pPr>
        <w:pStyle w:val="Sansinterligne"/>
        <w:rPr>
          <w:rFonts w:asciiTheme="minorHAnsi" w:hAnsiTheme="minorHAnsi" w:cstheme="minorHAnsi"/>
          <w:b/>
          <w:i/>
        </w:rPr>
      </w:pPr>
    </w:p>
    <w:tbl>
      <w:tblPr>
        <w:tblW w:w="0" w:type="auto"/>
        <w:tblLook w:val="04A0" w:firstRow="1" w:lastRow="0" w:firstColumn="1" w:lastColumn="0" w:noHBand="0" w:noVBand="1"/>
      </w:tblPr>
      <w:tblGrid>
        <w:gridCol w:w="2547"/>
        <w:gridCol w:w="6920"/>
      </w:tblGrid>
      <w:tr w:rsidR="007343A3" w:rsidRPr="006D73E0" w14:paraId="3A5567FC" w14:textId="77777777" w:rsidTr="003569D3">
        <w:tc>
          <w:tcPr>
            <w:tcW w:w="2547" w:type="dxa"/>
          </w:tcPr>
          <w:p w14:paraId="44F5BC72" w14:textId="77777777" w:rsidR="00125166" w:rsidRPr="006D73E0" w:rsidRDefault="00125166" w:rsidP="003569D3">
            <w:pPr>
              <w:pStyle w:val="Sansinterligne"/>
              <w:rPr>
                <w:rFonts w:asciiTheme="minorHAnsi" w:hAnsiTheme="minorHAnsi" w:cstheme="minorHAnsi"/>
                <w:iCs/>
                <w:spacing w:val="1"/>
              </w:rPr>
            </w:pPr>
            <w:r w:rsidRPr="006D73E0">
              <w:rPr>
                <w:rFonts w:asciiTheme="minorHAnsi" w:hAnsiTheme="minorHAnsi" w:cstheme="minorHAnsi"/>
                <w:iCs/>
                <w:spacing w:val="1"/>
              </w:rPr>
              <w:t>Groupes d’aliments</w:t>
            </w:r>
          </w:p>
        </w:tc>
        <w:tc>
          <w:tcPr>
            <w:tcW w:w="6920" w:type="dxa"/>
          </w:tcPr>
          <w:p w14:paraId="224B35A3" w14:textId="77777777" w:rsidR="00125166" w:rsidRPr="006D73E0" w:rsidRDefault="00125166" w:rsidP="003569D3">
            <w:pPr>
              <w:pStyle w:val="Sansinterligne"/>
              <w:rPr>
                <w:rFonts w:asciiTheme="minorHAnsi" w:hAnsiTheme="minorHAnsi" w:cstheme="minorHAnsi"/>
                <w:iCs/>
                <w:spacing w:val="1"/>
              </w:rPr>
            </w:pPr>
            <w:r w:rsidRPr="006D73E0">
              <w:rPr>
                <w:rFonts w:asciiTheme="minorHAnsi" w:hAnsiTheme="minorHAnsi" w:cstheme="minorHAnsi"/>
                <w:iCs/>
                <w:spacing w:val="1"/>
              </w:rPr>
              <w:t>Composition</w:t>
            </w:r>
          </w:p>
        </w:tc>
      </w:tr>
      <w:tr w:rsidR="007343A3" w:rsidRPr="006D73E0" w14:paraId="1417BD2B" w14:textId="77777777" w:rsidTr="003569D3">
        <w:tc>
          <w:tcPr>
            <w:tcW w:w="2547" w:type="dxa"/>
            <w:vAlign w:val="center"/>
          </w:tcPr>
          <w:p w14:paraId="79830A1B" w14:textId="77777777" w:rsidR="00125166" w:rsidRPr="006D73E0" w:rsidRDefault="00125166" w:rsidP="003569D3">
            <w:pPr>
              <w:pStyle w:val="Sansinterligne"/>
              <w:rPr>
                <w:rFonts w:asciiTheme="minorHAnsi" w:hAnsiTheme="minorHAnsi" w:cstheme="minorHAnsi"/>
                <w:kern w:val="2"/>
              </w:rPr>
            </w:pPr>
            <w:r w:rsidRPr="006D73E0">
              <w:rPr>
                <w:rFonts w:asciiTheme="minorHAnsi" w:hAnsiTheme="minorHAnsi" w:cstheme="minorHAnsi"/>
                <w:iCs/>
                <w:spacing w:val="1"/>
              </w:rPr>
              <w:t xml:space="preserve">Aliments de force </w:t>
            </w:r>
          </w:p>
        </w:tc>
        <w:tc>
          <w:tcPr>
            <w:tcW w:w="6920" w:type="dxa"/>
            <w:vAlign w:val="center"/>
          </w:tcPr>
          <w:p w14:paraId="3327ACAA" w14:textId="3B02DF6E" w:rsidR="00125166" w:rsidRPr="006D73E0" w:rsidRDefault="00125166" w:rsidP="003569D3">
            <w:pPr>
              <w:pStyle w:val="Sansinterligne"/>
              <w:rPr>
                <w:rFonts w:asciiTheme="minorHAnsi" w:hAnsiTheme="minorHAnsi" w:cstheme="minorHAnsi"/>
                <w:kern w:val="2"/>
              </w:rPr>
            </w:pPr>
            <w:r w:rsidRPr="006D73E0">
              <w:rPr>
                <w:rFonts w:asciiTheme="minorHAnsi" w:hAnsiTheme="minorHAnsi" w:cstheme="minorHAnsi"/>
                <w:iCs/>
                <w:spacing w:val="1"/>
              </w:rPr>
              <w:t xml:space="preserve">Riz, blé, maïs, sorgho, mil, fonio, </w:t>
            </w:r>
            <w:r w:rsidRPr="006D73E0">
              <w:rPr>
                <w:rFonts w:asciiTheme="minorHAnsi" w:hAnsiTheme="minorHAnsi" w:cstheme="minorHAnsi"/>
                <w:spacing w:val="1"/>
              </w:rPr>
              <w:t xml:space="preserve">pomme de terre, igname, </w:t>
            </w:r>
            <w:r w:rsidR="00172403">
              <w:rPr>
                <w:rFonts w:asciiTheme="minorHAnsi" w:hAnsiTheme="minorHAnsi" w:cstheme="minorHAnsi"/>
                <w:spacing w:val="1"/>
              </w:rPr>
              <w:t xml:space="preserve">taro, </w:t>
            </w:r>
            <w:r w:rsidRPr="006D73E0">
              <w:rPr>
                <w:rFonts w:asciiTheme="minorHAnsi" w:hAnsiTheme="minorHAnsi" w:cstheme="minorHAnsi"/>
                <w:spacing w:val="1"/>
              </w:rPr>
              <w:t>patate douce, manioc, banane plantain,</w:t>
            </w:r>
            <w:r w:rsidRPr="006D73E0">
              <w:rPr>
                <w:rFonts w:asciiTheme="minorHAnsi" w:hAnsiTheme="minorHAnsi" w:cstheme="minorHAnsi"/>
              </w:rPr>
              <w:t xml:space="preserve"> Huile, beurre, sucre, arachide, avocat</w:t>
            </w:r>
          </w:p>
        </w:tc>
      </w:tr>
      <w:tr w:rsidR="007343A3" w:rsidRPr="006D73E0" w14:paraId="7099BFC8" w14:textId="77777777" w:rsidTr="003569D3">
        <w:tc>
          <w:tcPr>
            <w:tcW w:w="2547" w:type="dxa"/>
            <w:vAlign w:val="center"/>
          </w:tcPr>
          <w:p w14:paraId="6DC0D211" w14:textId="77777777" w:rsidR="00125166" w:rsidRPr="006D73E0" w:rsidRDefault="00125166" w:rsidP="003569D3">
            <w:pPr>
              <w:pStyle w:val="Sansinterligne"/>
              <w:rPr>
                <w:rFonts w:asciiTheme="minorHAnsi" w:hAnsiTheme="minorHAnsi" w:cstheme="minorHAnsi"/>
                <w:kern w:val="2"/>
              </w:rPr>
            </w:pPr>
            <w:r w:rsidRPr="006D73E0">
              <w:rPr>
                <w:rFonts w:asciiTheme="minorHAnsi" w:hAnsiTheme="minorHAnsi" w:cstheme="minorHAnsi"/>
                <w:iCs/>
                <w:spacing w:val="1"/>
              </w:rPr>
              <w:t>Aliments de construction</w:t>
            </w:r>
          </w:p>
        </w:tc>
        <w:tc>
          <w:tcPr>
            <w:tcW w:w="6920" w:type="dxa"/>
            <w:vAlign w:val="center"/>
          </w:tcPr>
          <w:p w14:paraId="1947BFE7" w14:textId="77777777" w:rsidR="00125166" w:rsidRPr="006D73E0" w:rsidRDefault="00125166" w:rsidP="003569D3">
            <w:pPr>
              <w:pStyle w:val="Sansinterligne"/>
              <w:rPr>
                <w:rFonts w:asciiTheme="minorHAnsi" w:hAnsiTheme="minorHAnsi" w:cstheme="minorHAnsi"/>
                <w:kern w:val="2"/>
              </w:rPr>
            </w:pPr>
            <w:r w:rsidRPr="006D73E0">
              <w:rPr>
                <w:rFonts w:asciiTheme="minorHAnsi" w:hAnsiTheme="minorHAnsi" w:cstheme="minorHAnsi"/>
                <w:iCs/>
                <w:spacing w:val="1"/>
              </w:rPr>
              <w:t xml:space="preserve">poisson, viande, œuf, poulet, chenille, crevette, </w:t>
            </w:r>
            <w:r w:rsidRPr="006D73E0">
              <w:rPr>
                <w:rFonts w:asciiTheme="minorHAnsi" w:hAnsiTheme="minorHAnsi" w:cstheme="minorHAnsi"/>
                <w:spacing w:val="1"/>
              </w:rPr>
              <w:t>grenouille,  haricot, lentille, graine de courge, soja (en graine)</w:t>
            </w:r>
          </w:p>
        </w:tc>
      </w:tr>
      <w:tr w:rsidR="007343A3" w:rsidRPr="006D73E0" w14:paraId="7EB10822" w14:textId="77777777" w:rsidTr="003569D3">
        <w:tc>
          <w:tcPr>
            <w:tcW w:w="2547" w:type="dxa"/>
            <w:vMerge w:val="restart"/>
            <w:vAlign w:val="center"/>
          </w:tcPr>
          <w:p w14:paraId="555F44B4" w14:textId="77777777" w:rsidR="00125166" w:rsidRPr="006D73E0" w:rsidRDefault="00125166" w:rsidP="003569D3">
            <w:pPr>
              <w:pStyle w:val="Sansinterligne"/>
              <w:rPr>
                <w:rFonts w:asciiTheme="minorHAnsi" w:hAnsiTheme="minorHAnsi" w:cstheme="minorHAnsi"/>
                <w:iCs/>
                <w:spacing w:val="1"/>
              </w:rPr>
            </w:pPr>
            <w:r w:rsidRPr="006D73E0">
              <w:rPr>
                <w:rFonts w:asciiTheme="minorHAnsi" w:hAnsiTheme="minorHAnsi" w:cstheme="minorHAnsi"/>
                <w:iCs/>
              </w:rPr>
              <w:t>Aliments de protection</w:t>
            </w:r>
          </w:p>
        </w:tc>
        <w:tc>
          <w:tcPr>
            <w:tcW w:w="6920" w:type="dxa"/>
            <w:vAlign w:val="center"/>
          </w:tcPr>
          <w:p w14:paraId="42DBA0B5" w14:textId="589F87EA" w:rsidR="00125166" w:rsidRPr="006D73E0" w:rsidRDefault="00125166" w:rsidP="003569D3">
            <w:pPr>
              <w:pStyle w:val="Sansinterligne"/>
              <w:rPr>
                <w:rFonts w:asciiTheme="minorHAnsi" w:hAnsiTheme="minorHAnsi" w:cstheme="minorHAnsi"/>
                <w:iCs/>
                <w:spacing w:val="1"/>
              </w:rPr>
            </w:pPr>
            <w:r w:rsidRPr="006D73E0">
              <w:rPr>
                <w:rFonts w:asciiTheme="minorHAnsi" w:hAnsiTheme="minorHAnsi" w:cstheme="minorHAnsi"/>
                <w:iCs/>
              </w:rPr>
              <w:t>Légumes</w:t>
            </w:r>
            <w:r w:rsidRPr="006D73E0">
              <w:rPr>
                <w:rFonts w:asciiTheme="minorHAnsi" w:hAnsiTheme="minorHAnsi" w:cstheme="minorHAnsi"/>
                <w:spacing w:val="1"/>
              </w:rPr>
              <w:t xml:space="preserve"> : tomates, gombos, feuilles vertes, amarante, épinard, feuilles de manioc, feuilles de</w:t>
            </w:r>
            <w:r w:rsidR="008424B6">
              <w:rPr>
                <w:rFonts w:asciiTheme="minorHAnsi" w:hAnsiTheme="minorHAnsi" w:cstheme="minorHAnsi"/>
                <w:spacing w:val="1"/>
              </w:rPr>
              <w:t xml:space="preserve"> patates, feuilles d’aubergine</w:t>
            </w:r>
          </w:p>
        </w:tc>
      </w:tr>
      <w:tr w:rsidR="00125166" w:rsidRPr="006D73E0" w14:paraId="63775C31" w14:textId="77777777" w:rsidTr="003569D3">
        <w:trPr>
          <w:trHeight w:val="469"/>
        </w:trPr>
        <w:tc>
          <w:tcPr>
            <w:tcW w:w="2547" w:type="dxa"/>
            <w:vMerge/>
            <w:vAlign w:val="center"/>
          </w:tcPr>
          <w:p w14:paraId="6891EC05" w14:textId="77777777" w:rsidR="00125166" w:rsidRPr="006D73E0" w:rsidRDefault="00125166" w:rsidP="003569D3">
            <w:pPr>
              <w:pStyle w:val="Sansinterligne"/>
              <w:rPr>
                <w:rFonts w:asciiTheme="minorHAnsi" w:hAnsiTheme="minorHAnsi" w:cstheme="minorHAnsi"/>
                <w:iCs/>
              </w:rPr>
            </w:pPr>
          </w:p>
        </w:tc>
        <w:tc>
          <w:tcPr>
            <w:tcW w:w="6920" w:type="dxa"/>
            <w:vAlign w:val="center"/>
          </w:tcPr>
          <w:p w14:paraId="41187CC5" w14:textId="77777777" w:rsidR="00125166" w:rsidRPr="006D73E0" w:rsidRDefault="00125166" w:rsidP="003569D3">
            <w:pPr>
              <w:pStyle w:val="Sansinterligne"/>
              <w:rPr>
                <w:rFonts w:asciiTheme="minorHAnsi" w:hAnsiTheme="minorHAnsi" w:cstheme="minorHAnsi"/>
                <w:iCs/>
              </w:rPr>
            </w:pPr>
            <w:r w:rsidRPr="006D73E0">
              <w:rPr>
                <w:rFonts w:asciiTheme="minorHAnsi" w:hAnsiTheme="minorHAnsi" w:cstheme="minorHAnsi"/>
                <w:iCs/>
              </w:rPr>
              <w:t>Fruits</w:t>
            </w:r>
            <w:r w:rsidRPr="006D73E0">
              <w:rPr>
                <w:rFonts w:asciiTheme="minorHAnsi" w:hAnsiTheme="minorHAnsi" w:cstheme="minorHAnsi"/>
                <w:spacing w:val="1"/>
              </w:rPr>
              <w:t xml:space="preserve"> : mangue, papaye, citron, banane douce, orange</w:t>
            </w:r>
          </w:p>
        </w:tc>
      </w:tr>
    </w:tbl>
    <w:p w14:paraId="51A5B1BA" w14:textId="77777777" w:rsidR="00600D12" w:rsidRPr="006D73E0" w:rsidRDefault="00600D12" w:rsidP="003569D3">
      <w:pPr>
        <w:pStyle w:val="Sansinterligne"/>
        <w:rPr>
          <w:rFonts w:asciiTheme="minorHAnsi" w:hAnsiTheme="minorHAnsi" w:cstheme="minorHAnsi"/>
          <w:b/>
        </w:rPr>
      </w:pPr>
      <w:r w:rsidRPr="006D73E0">
        <w:rPr>
          <w:rFonts w:asciiTheme="minorHAnsi" w:hAnsiTheme="minorHAnsi" w:cstheme="minorHAnsi"/>
          <w:b/>
        </w:rPr>
        <w:t>Comment assurer à l’enfant une alimentation saine et propre ?</w:t>
      </w:r>
    </w:p>
    <w:p w14:paraId="5C9FFB9E" w14:textId="51D7A140" w:rsidR="00600D12" w:rsidRPr="006D73E0" w:rsidRDefault="000852E9" w:rsidP="00AF079B">
      <w:pPr>
        <w:pStyle w:val="Sansinterligne"/>
        <w:numPr>
          <w:ilvl w:val="0"/>
          <w:numId w:val="44"/>
        </w:numPr>
        <w:rPr>
          <w:rFonts w:asciiTheme="minorHAnsi" w:hAnsiTheme="minorHAnsi" w:cstheme="minorHAnsi"/>
        </w:rPr>
      </w:pPr>
      <w:r w:rsidRPr="006D73E0">
        <w:rPr>
          <w:rFonts w:asciiTheme="minorHAnsi" w:hAnsiTheme="minorHAnsi" w:cstheme="minorHAnsi"/>
        </w:rPr>
        <w:t>choisir les aliments frais</w:t>
      </w:r>
      <w:r w:rsidR="00B31DB4">
        <w:rPr>
          <w:rFonts w:asciiTheme="minorHAnsi" w:hAnsiTheme="minorHAnsi" w:cstheme="minorHAnsi"/>
        </w:rPr>
        <w:t> ;</w:t>
      </w:r>
    </w:p>
    <w:p w14:paraId="08D9153B" w14:textId="509EA68E" w:rsidR="00213E74" w:rsidRPr="00AC6D05" w:rsidRDefault="00C55A44" w:rsidP="00AF079B">
      <w:pPr>
        <w:pStyle w:val="Sansinterligne"/>
        <w:numPr>
          <w:ilvl w:val="0"/>
          <w:numId w:val="44"/>
        </w:numPr>
        <w:rPr>
          <w:rFonts w:asciiTheme="minorHAnsi" w:hAnsiTheme="minorHAnsi" w:cstheme="minorHAnsi"/>
        </w:rPr>
      </w:pPr>
      <w:r w:rsidRPr="006D73E0">
        <w:rPr>
          <w:rFonts w:asciiTheme="minorHAnsi" w:hAnsiTheme="minorHAnsi" w:cstheme="minorHAnsi"/>
          <w:noProof/>
          <w:lang w:val="en-US"/>
        </w:rPr>
        <w:drawing>
          <wp:anchor distT="0" distB="0" distL="114300" distR="114300" simplePos="0" relativeHeight="251722752" behindDoc="0" locked="0" layoutInCell="1" allowOverlap="1" wp14:anchorId="6F32DF11" wp14:editId="7FBE00ED">
            <wp:simplePos x="0" y="0"/>
            <wp:positionH relativeFrom="margin">
              <wp:posOffset>1333313</wp:posOffset>
            </wp:positionH>
            <wp:positionV relativeFrom="paragraph">
              <wp:posOffset>153718</wp:posOffset>
            </wp:positionV>
            <wp:extent cx="3122005" cy="6179987"/>
            <wp:effectExtent l="0" t="5080" r="0" b="0"/>
            <wp:wrapNone/>
            <wp:docPr id="19" name="Image 172" descr="C:\Users\PNSI-1\Desktop\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2" descr="C:\Users\PNSI-1\Desktop\Image2.png"/>
                    <pic:cNvPicPr>
                      <a:picLocks noChangeAspect="1" noChangeArrowheads="1"/>
                    </pic:cNvPicPr>
                  </pic:nvPicPr>
                  <pic:blipFill rotWithShape="1">
                    <a:blip r:embed="rId28" cstate="email">
                      <a:extLst>
                        <a:ext uri="{28A0092B-C50C-407E-A947-70E740481C1C}">
                          <a14:useLocalDpi xmlns:a14="http://schemas.microsoft.com/office/drawing/2010/main"/>
                        </a:ext>
                      </a:extLst>
                    </a:blip>
                    <a:srcRect l="6730" t="-123" b="1"/>
                    <a:stretch/>
                  </pic:blipFill>
                  <pic:spPr bwMode="auto">
                    <a:xfrm rot="5400000">
                      <a:off x="0" y="0"/>
                      <a:ext cx="3122911" cy="61817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52E9" w:rsidRPr="006D73E0">
        <w:rPr>
          <w:rFonts w:asciiTheme="minorHAnsi" w:hAnsiTheme="minorHAnsi" w:cstheme="minorHAnsi"/>
        </w:rPr>
        <w:t>laver les mains à l’eau propre et au savon avant la préparation du repas</w:t>
      </w:r>
      <w:r w:rsidR="00B31DB4">
        <w:rPr>
          <w:rFonts w:asciiTheme="minorHAnsi" w:hAnsiTheme="minorHAnsi" w:cstheme="minorHAnsi"/>
        </w:rPr>
        <w:t> ;</w:t>
      </w:r>
    </w:p>
    <w:p w14:paraId="01F08A10" w14:textId="424AF4D0" w:rsidR="00600D12" w:rsidRPr="006D73E0" w:rsidRDefault="000852E9" w:rsidP="00AF079B">
      <w:pPr>
        <w:pStyle w:val="Sansinterligne"/>
        <w:numPr>
          <w:ilvl w:val="0"/>
          <w:numId w:val="44"/>
        </w:numPr>
        <w:rPr>
          <w:rFonts w:asciiTheme="minorHAnsi" w:hAnsiTheme="minorHAnsi" w:cstheme="minorHAnsi"/>
        </w:rPr>
      </w:pPr>
      <w:r w:rsidRPr="006D73E0">
        <w:rPr>
          <w:rFonts w:asciiTheme="minorHAnsi" w:hAnsiTheme="minorHAnsi" w:cstheme="minorHAnsi"/>
        </w:rPr>
        <w:t>laver les ustensiles de cuisine à l’eau propre et</w:t>
      </w:r>
      <w:r w:rsidR="008424B6">
        <w:rPr>
          <w:rFonts w:asciiTheme="minorHAnsi" w:hAnsiTheme="minorHAnsi" w:cstheme="minorHAnsi"/>
        </w:rPr>
        <w:t xml:space="preserve"> au savon et les sécher sur un support</w:t>
      </w:r>
      <w:r w:rsidRPr="006D73E0">
        <w:rPr>
          <w:rFonts w:asciiTheme="minorHAnsi" w:hAnsiTheme="minorHAnsi" w:cstheme="minorHAnsi"/>
        </w:rPr>
        <w:t>, hors de portée des enfants et des animaux</w:t>
      </w:r>
      <w:r w:rsidR="00B31DB4">
        <w:rPr>
          <w:rFonts w:asciiTheme="minorHAnsi" w:hAnsiTheme="minorHAnsi" w:cstheme="minorHAnsi"/>
        </w:rPr>
        <w:t> ;</w:t>
      </w:r>
    </w:p>
    <w:p w14:paraId="03ED4675" w14:textId="342D4FE4" w:rsidR="00600D12" w:rsidRPr="006D73E0" w:rsidRDefault="000852E9" w:rsidP="00AF079B">
      <w:pPr>
        <w:pStyle w:val="Sansinterligne"/>
        <w:numPr>
          <w:ilvl w:val="0"/>
          <w:numId w:val="44"/>
        </w:numPr>
        <w:rPr>
          <w:rFonts w:asciiTheme="minorHAnsi" w:hAnsiTheme="minorHAnsi" w:cstheme="minorHAnsi"/>
        </w:rPr>
      </w:pPr>
      <w:r w:rsidRPr="006D73E0">
        <w:rPr>
          <w:rFonts w:asciiTheme="minorHAnsi" w:hAnsiTheme="minorHAnsi" w:cstheme="minorHAnsi"/>
        </w:rPr>
        <w:t>donner au nourrisson uniquement des aliments qui viennent d’être épluchés, lavés ou cuisinés</w:t>
      </w:r>
      <w:r w:rsidR="00B31DB4">
        <w:rPr>
          <w:rFonts w:asciiTheme="minorHAnsi" w:hAnsiTheme="minorHAnsi" w:cstheme="minorHAnsi"/>
        </w:rPr>
        <w:t> ;</w:t>
      </w:r>
    </w:p>
    <w:p w14:paraId="57E80852" w14:textId="0BA0B8F6" w:rsidR="00CF15AC" w:rsidRDefault="000852E9" w:rsidP="00AF079B">
      <w:pPr>
        <w:pStyle w:val="Sansinterligne"/>
        <w:numPr>
          <w:ilvl w:val="0"/>
          <w:numId w:val="44"/>
        </w:numPr>
        <w:rPr>
          <w:rFonts w:asciiTheme="minorHAnsi" w:hAnsiTheme="minorHAnsi" w:cstheme="minorHAnsi"/>
        </w:rPr>
      </w:pPr>
      <w:r w:rsidRPr="006D73E0">
        <w:rPr>
          <w:rFonts w:asciiTheme="minorHAnsi" w:hAnsiTheme="minorHAnsi" w:cstheme="minorHAnsi"/>
        </w:rPr>
        <w:t xml:space="preserve">couvrir les </w:t>
      </w:r>
      <w:r w:rsidR="00600D12" w:rsidRPr="006D73E0">
        <w:rPr>
          <w:rFonts w:asciiTheme="minorHAnsi" w:hAnsiTheme="minorHAnsi" w:cstheme="minorHAnsi"/>
        </w:rPr>
        <w:t>alime</w:t>
      </w:r>
      <w:r w:rsidR="008424B6">
        <w:rPr>
          <w:rFonts w:asciiTheme="minorHAnsi" w:hAnsiTheme="minorHAnsi" w:cstheme="minorHAnsi"/>
        </w:rPr>
        <w:t>nts pour les protéger contre la poussière</w:t>
      </w:r>
      <w:r w:rsidR="00600D12" w:rsidRPr="006D73E0">
        <w:rPr>
          <w:rFonts w:asciiTheme="minorHAnsi" w:hAnsiTheme="minorHAnsi" w:cstheme="minorHAnsi"/>
        </w:rPr>
        <w:t>, les mouches et autres insectes.</w:t>
      </w:r>
    </w:p>
    <w:p w14:paraId="2FE45DFB" w14:textId="77777777" w:rsidR="00AC6D05" w:rsidRPr="00AC6D05" w:rsidRDefault="00AC6D05" w:rsidP="00AC6D05">
      <w:pPr>
        <w:pStyle w:val="Sansinterligne"/>
        <w:ind w:left="720"/>
        <w:rPr>
          <w:rFonts w:asciiTheme="minorHAnsi" w:hAnsiTheme="minorHAnsi" w:cstheme="minorHAnsi"/>
        </w:rPr>
      </w:pPr>
    </w:p>
    <w:p w14:paraId="2B53621D" w14:textId="4E8D5083" w:rsidR="00125166" w:rsidRDefault="00CF15AC" w:rsidP="003569D3">
      <w:pPr>
        <w:pStyle w:val="Sansinterligne"/>
        <w:rPr>
          <w:rFonts w:asciiTheme="minorHAnsi" w:hAnsiTheme="minorHAnsi" w:cstheme="minorHAnsi"/>
        </w:rPr>
      </w:pPr>
      <w:r w:rsidRPr="006D73E0">
        <w:rPr>
          <w:rFonts w:asciiTheme="minorHAnsi" w:hAnsiTheme="minorHAnsi" w:cstheme="minorHAnsi"/>
          <w:bCs/>
        </w:rPr>
        <w:t>Pour la bonne alimentation de l’enfant, le calendrier nutritionnel ci – dessous peut être consulté </w:t>
      </w:r>
    </w:p>
    <w:p w14:paraId="38E7B320" w14:textId="3CFADB44" w:rsidR="00125166" w:rsidRPr="003569D3" w:rsidRDefault="00125166" w:rsidP="003569D3">
      <w:pPr>
        <w:pStyle w:val="Sansinterligne"/>
        <w:rPr>
          <w:noProof/>
          <w:color w:val="7030A0"/>
        </w:rPr>
      </w:pPr>
    </w:p>
    <w:p w14:paraId="329FD631" w14:textId="77777777" w:rsidR="00213E74" w:rsidRPr="00213E74" w:rsidRDefault="00213E74" w:rsidP="00213E74">
      <w:pPr>
        <w:pStyle w:val="Sansinterligne"/>
        <w:rPr>
          <w:rFonts w:asciiTheme="minorHAnsi" w:hAnsiTheme="minorHAnsi" w:cstheme="minorHAnsi"/>
          <w:b/>
          <w:i/>
        </w:rPr>
      </w:pPr>
      <w:r w:rsidRPr="00213E74">
        <w:rPr>
          <w:rFonts w:asciiTheme="minorHAnsi" w:hAnsiTheme="minorHAnsi" w:cstheme="minorHAnsi"/>
          <w:b/>
          <w:i/>
        </w:rPr>
        <w:t>Image 7 : Calendrier Nutritionnel</w:t>
      </w:r>
    </w:p>
    <w:p w14:paraId="2BCF9C22" w14:textId="77777777" w:rsidR="00125166" w:rsidRPr="003569D3" w:rsidRDefault="00125166" w:rsidP="003569D3">
      <w:pPr>
        <w:pStyle w:val="Sansinterligne"/>
        <w:rPr>
          <w:noProof/>
          <w:color w:val="7030A0"/>
        </w:rPr>
      </w:pPr>
    </w:p>
    <w:p w14:paraId="56A57F18" w14:textId="77777777" w:rsidR="00125166" w:rsidRPr="003569D3" w:rsidRDefault="00125166" w:rsidP="004E7E15">
      <w:pPr>
        <w:spacing w:after="0" w:line="240" w:lineRule="auto"/>
        <w:rPr>
          <w:rFonts w:asciiTheme="minorHAnsi" w:hAnsiTheme="minorHAnsi" w:cstheme="minorHAnsi"/>
          <w:noProof/>
          <w:color w:val="7030A0"/>
        </w:rPr>
      </w:pPr>
    </w:p>
    <w:p w14:paraId="2609A525" w14:textId="77777777" w:rsidR="00125166" w:rsidRPr="003569D3" w:rsidRDefault="00125166" w:rsidP="004E7E15">
      <w:pPr>
        <w:spacing w:after="0" w:line="240" w:lineRule="auto"/>
        <w:rPr>
          <w:rFonts w:asciiTheme="minorHAnsi" w:hAnsiTheme="minorHAnsi" w:cstheme="minorHAnsi"/>
          <w:noProof/>
          <w:color w:val="7030A0"/>
        </w:rPr>
      </w:pPr>
    </w:p>
    <w:p w14:paraId="5B1145B8" w14:textId="77777777" w:rsidR="00125166" w:rsidRPr="006F4E12" w:rsidRDefault="00125166" w:rsidP="004E7E15">
      <w:pPr>
        <w:spacing w:after="0" w:line="240" w:lineRule="auto"/>
        <w:rPr>
          <w:rFonts w:asciiTheme="minorHAnsi" w:hAnsiTheme="minorHAnsi" w:cstheme="minorHAnsi"/>
          <w:noProof/>
          <w:color w:val="7030A0"/>
          <w:sz w:val="24"/>
          <w:szCs w:val="24"/>
        </w:rPr>
      </w:pPr>
    </w:p>
    <w:p w14:paraId="40AC9669" w14:textId="3E160210" w:rsidR="00125166" w:rsidRPr="006F4E12" w:rsidRDefault="00125166" w:rsidP="004E7E15">
      <w:pPr>
        <w:spacing w:after="0" w:line="240" w:lineRule="auto"/>
        <w:rPr>
          <w:rFonts w:asciiTheme="minorHAnsi" w:hAnsiTheme="minorHAnsi" w:cstheme="minorHAnsi"/>
          <w:noProof/>
          <w:color w:val="7030A0"/>
          <w:sz w:val="24"/>
          <w:szCs w:val="24"/>
        </w:rPr>
      </w:pPr>
    </w:p>
    <w:p w14:paraId="38130992" w14:textId="37B09A98" w:rsidR="00125166" w:rsidRPr="006F4E12" w:rsidRDefault="00125166" w:rsidP="004E7E15">
      <w:pPr>
        <w:spacing w:after="0" w:line="240" w:lineRule="auto"/>
        <w:rPr>
          <w:rFonts w:asciiTheme="minorHAnsi" w:hAnsiTheme="minorHAnsi" w:cstheme="minorHAnsi"/>
          <w:noProof/>
          <w:color w:val="7030A0"/>
          <w:sz w:val="24"/>
          <w:szCs w:val="24"/>
        </w:rPr>
      </w:pPr>
    </w:p>
    <w:p w14:paraId="4D62EE32" w14:textId="77777777" w:rsidR="00125166" w:rsidRPr="006F4E12" w:rsidRDefault="00125166" w:rsidP="004E7E15">
      <w:pPr>
        <w:spacing w:after="0" w:line="240" w:lineRule="auto"/>
        <w:rPr>
          <w:rFonts w:asciiTheme="minorHAnsi" w:hAnsiTheme="minorHAnsi" w:cstheme="minorHAnsi"/>
          <w:noProof/>
          <w:color w:val="7030A0"/>
          <w:sz w:val="24"/>
          <w:szCs w:val="24"/>
        </w:rPr>
      </w:pPr>
    </w:p>
    <w:p w14:paraId="6758CAEE" w14:textId="42FB7EA5" w:rsidR="00125166" w:rsidRPr="006F4E12" w:rsidRDefault="00125166" w:rsidP="004E7E15">
      <w:pPr>
        <w:spacing w:after="0" w:line="240" w:lineRule="auto"/>
        <w:rPr>
          <w:rFonts w:asciiTheme="minorHAnsi" w:hAnsiTheme="minorHAnsi" w:cstheme="minorHAnsi"/>
          <w:noProof/>
          <w:color w:val="7030A0"/>
          <w:sz w:val="24"/>
          <w:szCs w:val="24"/>
        </w:rPr>
      </w:pPr>
    </w:p>
    <w:p w14:paraId="546DF356" w14:textId="77777777" w:rsidR="00125166" w:rsidRPr="006F4E12" w:rsidRDefault="00125166" w:rsidP="004E7E15">
      <w:pPr>
        <w:spacing w:after="0" w:line="240" w:lineRule="auto"/>
        <w:rPr>
          <w:rFonts w:asciiTheme="minorHAnsi" w:hAnsiTheme="minorHAnsi" w:cstheme="minorHAnsi"/>
          <w:noProof/>
          <w:color w:val="7030A0"/>
          <w:sz w:val="24"/>
          <w:szCs w:val="24"/>
        </w:rPr>
      </w:pPr>
    </w:p>
    <w:p w14:paraId="191D1325" w14:textId="77777777" w:rsidR="00125166" w:rsidRPr="006F4E12" w:rsidRDefault="00125166" w:rsidP="004E7E15">
      <w:pPr>
        <w:spacing w:after="0" w:line="240" w:lineRule="auto"/>
        <w:rPr>
          <w:rFonts w:asciiTheme="minorHAnsi" w:hAnsiTheme="minorHAnsi" w:cstheme="minorHAnsi"/>
          <w:noProof/>
          <w:color w:val="7030A0"/>
          <w:sz w:val="24"/>
          <w:szCs w:val="24"/>
        </w:rPr>
      </w:pPr>
    </w:p>
    <w:p w14:paraId="0B74314F" w14:textId="77777777" w:rsidR="00125166" w:rsidRPr="006F4E12" w:rsidRDefault="00125166" w:rsidP="004E7E15">
      <w:pPr>
        <w:spacing w:after="0" w:line="240" w:lineRule="auto"/>
        <w:rPr>
          <w:rFonts w:asciiTheme="minorHAnsi" w:hAnsiTheme="minorHAnsi" w:cstheme="minorHAnsi"/>
          <w:noProof/>
          <w:color w:val="7030A0"/>
          <w:sz w:val="24"/>
          <w:szCs w:val="24"/>
        </w:rPr>
      </w:pPr>
    </w:p>
    <w:p w14:paraId="03946664" w14:textId="77777777" w:rsidR="00125166" w:rsidRPr="006F4E12" w:rsidRDefault="00125166" w:rsidP="004E7E15">
      <w:pPr>
        <w:spacing w:after="0" w:line="240" w:lineRule="auto"/>
        <w:rPr>
          <w:rFonts w:asciiTheme="minorHAnsi" w:hAnsiTheme="minorHAnsi" w:cstheme="minorHAnsi"/>
          <w:noProof/>
          <w:color w:val="7030A0"/>
          <w:sz w:val="24"/>
          <w:szCs w:val="24"/>
        </w:rPr>
      </w:pPr>
    </w:p>
    <w:p w14:paraId="6F28B0C4" w14:textId="09E2C3C1" w:rsidR="00125166" w:rsidRPr="006F4E12" w:rsidRDefault="00125166" w:rsidP="004E7E15">
      <w:pPr>
        <w:spacing w:after="0" w:line="240" w:lineRule="auto"/>
        <w:rPr>
          <w:rFonts w:asciiTheme="minorHAnsi" w:hAnsiTheme="minorHAnsi" w:cstheme="minorHAnsi"/>
          <w:noProof/>
          <w:color w:val="7030A0"/>
          <w:sz w:val="24"/>
          <w:szCs w:val="24"/>
        </w:rPr>
      </w:pPr>
    </w:p>
    <w:p w14:paraId="07123004" w14:textId="77777777" w:rsidR="00125166" w:rsidRPr="006F4E12" w:rsidRDefault="00125166" w:rsidP="004E7E15">
      <w:pPr>
        <w:spacing w:after="0" w:line="240" w:lineRule="auto"/>
        <w:rPr>
          <w:rFonts w:asciiTheme="minorHAnsi" w:hAnsiTheme="minorHAnsi" w:cstheme="minorHAnsi"/>
          <w:noProof/>
          <w:color w:val="7030A0"/>
          <w:sz w:val="24"/>
          <w:szCs w:val="24"/>
        </w:rPr>
      </w:pPr>
    </w:p>
    <w:p w14:paraId="5FC8B0A4" w14:textId="77777777" w:rsidR="00125166" w:rsidRPr="006F4E12" w:rsidRDefault="00125166" w:rsidP="004E7E15">
      <w:pPr>
        <w:spacing w:after="0" w:line="240" w:lineRule="auto"/>
        <w:rPr>
          <w:rFonts w:asciiTheme="minorHAnsi" w:hAnsiTheme="minorHAnsi" w:cstheme="minorHAnsi"/>
          <w:noProof/>
          <w:color w:val="7030A0"/>
          <w:sz w:val="24"/>
          <w:szCs w:val="24"/>
        </w:rPr>
      </w:pPr>
    </w:p>
    <w:p w14:paraId="312D5D58" w14:textId="77777777" w:rsidR="00125166" w:rsidRPr="006F4E12" w:rsidRDefault="00125166" w:rsidP="004E7E15">
      <w:pPr>
        <w:spacing w:after="0" w:line="240" w:lineRule="auto"/>
        <w:rPr>
          <w:rFonts w:asciiTheme="minorHAnsi" w:hAnsiTheme="minorHAnsi" w:cstheme="minorHAnsi"/>
          <w:noProof/>
          <w:color w:val="7030A0"/>
          <w:sz w:val="24"/>
          <w:szCs w:val="24"/>
        </w:rPr>
      </w:pPr>
    </w:p>
    <w:p w14:paraId="3462C3AC" w14:textId="261DC500" w:rsidR="00125166" w:rsidRPr="006F4E12" w:rsidRDefault="00125166" w:rsidP="004E7E15">
      <w:pPr>
        <w:spacing w:after="0" w:line="240" w:lineRule="auto"/>
        <w:rPr>
          <w:rFonts w:asciiTheme="minorHAnsi" w:hAnsiTheme="minorHAnsi" w:cstheme="minorHAnsi"/>
          <w:noProof/>
          <w:color w:val="7030A0"/>
          <w:sz w:val="24"/>
          <w:szCs w:val="24"/>
        </w:rPr>
      </w:pPr>
    </w:p>
    <w:p w14:paraId="186DDD77" w14:textId="538F090D" w:rsidR="00B31DB4" w:rsidRDefault="00B31DB4" w:rsidP="00B31DB4">
      <w:pPr>
        <w:spacing w:after="0" w:line="240" w:lineRule="auto"/>
        <w:rPr>
          <w:rFonts w:asciiTheme="minorHAnsi" w:hAnsiTheme="minorHAnsi" w:cstheme="minorHAnsi"/>
          <w:noProof/>
          <w:color w:val="7030A0"/>
          <w:sz w:val="24"/>
          <w:szCs w:val="24"/>
        </w:rPr>
      </w:pPr>
    </w:p>
    <w:p w14:paraId="02EFB632" w14:textId="412D46A6" w:rsidR="000A77A5" w:rsidRPr="00B31DB4" w:rsidRDefault="00B31DB4" w:rsidP="00B31DB4">
      <w:pPr>
        <w:spacing w:after="0" w:line="240" w:lineRule="auto"/>
        <w:rPr>
          <w:rFonts w:asciiTheme="minorHAnsi" w:hAnsiTheme="minorHAnsi" w:cstheme="minorHAnsi"/>
          <w:noProof/>
          <w:color w:val="7030A0"/>
          <w:sz w:val="24"/>
          <w:szCs w:val="24"/>
        </w:rPr>
      </w:pPr>
      <w:r>
        <w:rPr>
          <w:rFonts w:asciiTheme="minorHAnsi" w:hAnsiTheme="minorHAnsi" w:cstheme="minorHAnsi"/>
          <w:b/>
          <w:szCs w:val="24"/>
        </w:rPr>
        <w:t xml:space="preserve">NB. </w:t>
      </w:r>
      <w:r w:rsidRPr="00B31DB4">
        <w:rPr>
          <w:rFonts w:asciiTheme="minorHAnsi" w:hAnsiTheme="minorHAnsi" w:cstheme="minorHAnsi"/>
          <w:b/>
          <w:i/>
          <w:szCs w:val="24"/>
        </w:rPr>
        <w:t>Commencer l’allaitement dès l’accouchement</w:t>
      </w:r>
      <w:r>
        <w:rPr>
          <w:rFonts w:asciiTheme="minorHAnsi" w:hAnsiTheme="minorHAnsi" w:cstheme="minorHAnsi"/>
          <w:b/>
          <w:szCs w:val="24"/>
        </w:rPr>
        <w:t>.</w:t>
      </w:r>
    </w:p>
    <w:p w14:paraId="42271AE5" w14:textId="77777777" w:rsidR="00A647B6" w:rsidRDefault="00A647B6" w:rsidP="004E7E15">
      <w:pPr>
        <w:tabs>
          <w:tab w:val="left" w:pos="1080"/>
        </w:tabs>
        <w:spacing w:after="0" w:line="240" w:lineRule="auto"/>
        <w:rPr>
          <w:rFonts w:asciiTheme="minorHAnsi" w:hAnsiTheme="minorHAnsi" w:cstheme="minorHAnsi"/>
          <w:b/>
          <w:szCs w:val="24"/>
        </w:rPr>
      </w:pPr>
    </w:p>
    <w:p w14:paraId="49D5D5FA" w14:textId="5D633BAB" w:rsidR="00600D12" w:rsidRPr="00C96028" w:rsidRDefault="00F8387F" w:rsidP="00C96028">
      <w:pPr>
        <w:pStyle w:val="Titre3"/>
        <w:rPr>
          <w:rStyle w:val="lev"/>
          <w:bCs/>
        </w:rPr>
      </w:pPr>
      <w:bookmarkStart w:id="23" w:name="_Toc512518028"/>
      <w:r w:rsidRPr="00C96028">
        <w:rPr>
          <w:rStyle w:val="lev"/>
          <w:bCs/>
        </w:rPr>
        <w:lastRenderedPageBreak/>
        <w:t xml:space="preserve">1.2.6.- </w:t>
      </w:r>
      <w:r w:rsidR="00600D12" w:rsidRPr="00C96028">
        <w:rPr>
          <w:rStyle w:val="lev"/>
          <w:bCs/>
        </w:rPr>
        <w:t>LE DEPARASITAGE DES ENFANTS</w:t>
      </w:r>
      <w:bookmarkEnd w:id="23"/>
    </w:p>
    <w:p w14:paraId="3977F479" w14:textId="77777777" w:rsidR="00456D1A" w:rsidRDefault="00456D1A" w:rsidP="00456D1A">
      <w:pPr>
        <w:tabs>
          <w:tab w:val="left" w:pos="1080"/>
        </w:tabs>
        <w:spacing w:after="0" w:line="240" w:lineRule="auto"/>
        <w:rPr>
          <w:rFonts w:asciiTheme="minorHAnsi" w:hAnsiTheme="minorHAnsi" w:cstheme="minorHAnsi"/>
          <w:b/>
          <w:szCs w:val="24"/>
          <w:u w:val="single"/>
        </w:rPr>
      </w:pPr>
    </w:p>
    <w:p w14:paraId="7A31227A" w14:textId="71AE4CFA" w:rsidR="00456D1A" w:rsidRPr="00FF30B9" w:rsidRDefault="00456D1A" w:rsidP="00FF30B9">
      <w:pPr>
        <w:spacing w:after="0" w:line="240" w:lineRule="auto"/>
        <w:rPr>
          <w:rFonts w:asciiTheme="minorHAnsi" w:hAnsiTheme="minorHAnsi" w:cstheme="minorHAnsi"/>
        </w:rPr>
      </w:pPr>
      <w:r w:rsidRPr="00FF30B9">
        <w:rPr>
          <w:rFonts w:asciiTheme="minorHAnsi" w:hAnsiTheme="minorHAnsi" w:cstheme="minorHAnsi"/>
        </w:rPr>
        <w:t>La mère, le père, le gardien d’enfant fait déparasiter (12-59 mois) tous les 6 mois</w:t>
      </w:r>
      <w:r w:rsidR="00FF30B9">
        <w:rPr>
          <w:rFonts w:asciiTheme="minorHAnsi" w:hAnsiTheme="minorHAnsi" w:cstheme="minorHAnsi"/>
        </w:rPr>
        <w:t>.</w:t>
      </w:r>
    </w:p>
    <w:p w14:paraId="511A08DC" w14:textId="77777777" w:rsidR="00456D1A" w:rsidRPr="00456D1A" w:rsidRDefault="00456D1A" w:rsidP="00456D1A">
      <w:pPr>
        <w:tabs>
          <w:tab w:val="left" w:pos="1080"/>
        </w:tabs>
        <w:spacing w:after="0" w:line="240" w:lineRule="auto"/>
        <w:rPr>
          <w:rFonts w:asciiTheme="minorHAnsi" w:hAnsiTheme="minorHAnsi" w:cstheme="minorHAnsi"/>
          <w:b/>
          <w:szCs w:val="24"/>
          <w:u w:val="single"/>
        </w:rPr>
      </w:pPr>
    </w:p>
    <w:p w14:paraId="374168C1" w14:textId="2E8CE159" w:rsidR="000A77A5" w:rsidRPr="00456D1A" w:rsidRDefault="00456D1A" w:rsidP="000A77A5">
      <w:pPr>
        <w:tabs>
          <w:tab w:val="left" w:pos="1080"/>
        </w:tabs>
        <w:spacing w:after="0" w:line="240" w:lineRule="auto"/>
        <w:rPr>
          <w:rFonts w:asciiTheme="minorHAnsi" w:hAnsiTheme="minorHAnsi" w:cstheme="minorHAnsi"/>
          <w:b/>
          <w:szCs w:val="24"/>
        </w:rPr>
      </w:pPr>
      <w:r w:rsidRPr="00456D1A">
        <w:rPr>
          <w:rFonts w:asciiTheme="minorHAnsi" w:hAnsiTheme="minorHAnsi" w:cstheme="minorHAnsi"/>
          <w:b/>
          <w:szCs w:val="24"/>
        </w:rPr>
        <w:t>Pourquoi déparasiter les enfants ?</w:t>
      </w:r>
    </w:p>
    <w:p w14:paraId="635C97B1" w14:textId="77777777" w:rsidR="000A77A5" w:rsidRDefault="000A77A5" w:rsidP="000A77A5">
      <w:pPr>
        <w:tabs>
          <w:tab w:val="left" w:pos="1080"/>
        </w:tabs>
        <w:spacing w:after="0" w:line="240" w:lineRule="auto"/>
        <w:rPr>
          <w:rFonts w:asciiTheme="minorHAnsi" w:hAnsiTheme="minorHAnsi" w:cstheme="minorHAnsi"/>
        </w:rPr>
      </w:pPr>
      <w:r w:rsidRPr="00D52790">
        <w:rPr>
          <w:rFonts w:asciiTheme="minorHAnsi" w:hAnsiTheme="minorHAnsi" w:cstheme="minorHAnsi"/>
        </w:rPr>
        <w:t>On déparasite les enfants pour éliminer ou tuer les vers intestinaux parasites qui se développent dans le ventre de l’enfant et le rend malade.</w:t>
      </w:r>
    </w:p>
    <w:p w14:paraId="5FB6CEF7" w14:textId="77777777" w:rsidR="00B160EA" w:rsidRPr="00D52790" w:rsidRDefault="00B160EA" w:rsidP="000A77A5">
      <w:pPr>
        <w:tabs>
          <w:tab w:val="left" w:pos="1080"/>
        </w:tabs>
        <w:spacing w:after="0" w:line="240" w:lineRule="auto"/>
        <w:rPr>
          <w:rFonts w:asciiTheme="minorHAnsi" w:hAnsiTheme="minorHAnsi" w:cstheme="minorHAnsi"/>
        </w:rPr>
      </w:pPr>
    </w:p>
    <w:p w14:paraId="52FB39AD" w14:textId="77777777" w:rsidR="00B160EA" w:rsidRPr="00D52790" w:rsidRDefault="00B160EA" w:rsidP="00B160EA">
      <w:pPr>
        <w:spacing w:after="0" w:line="240" w:lineRule="auto"/>
        <w:rPr>
          <w:rFonts w:asciiTheme="minorHAnsi" w:hAnsiTheme="minorHAnsi" w:cstheme="minorHAnsi"/>
          <w:b/>
        </w:rPr>
      </w:pPr>
      <w:r w:rsidRPr="00D52790">
        <w:rPr>
          <w:rFonts w:asciiTheme="minorHAnsi" w:hAnsiTheme="minorHAnsi" w:cstheme="minorHAnsi"/>
          <w:b/>
        </w:rPr>
        <w:t xml:space="preserve">Comment les vers se retrouvent dans le ventre ? </w:t>
      </w:r>
    </w:p>
    <w:p w14:paraId="0AE07360" w14:textId="77777777" w:rsidR="00B160EA" w:rsidRPr="00D52790" w:rsidRDefault="00B160EA" w:rsidP="00B160EA">
      <w:pPr>
        <w:pStyle w:val="Sansinterligne"/>
      </w:pPr>
      <w:r w:rsidRPr="00D52790">
        <w:t>Par la bouche, à partir de la terre contaminée, des mains sales, de la consommation de l’eau et aliments souillés, de l’eau de marigot, etc….</w:t>
      </w:r>
    </w:p>
    <w:p w14:paraId="23B37399" w14:textId="77777777" w:rsidR="00FA6999" w:rsidRDefault="00FA6999" w:rsidP="004E7E15">
      <w:pPr>
        <w:tabs>
          <w:tab w:val="left" w:pos="1080"/>
        </w:tabs>
        <w:spacing w:after="0" w:line="240" w:lineRule="auto"/>
        <w:rPr>
          <w:rFonts w:asciiTheme="minorHAnsi" w:hAnsiTheme="minorHAnsi" w:cstheme="minorHAnsi"/>
          <w:b/>
        </w:rPr>
      </w:pPr>
    </w:p>
    <w:p w14:paraId="5B1AEB3D" w14:textId="33A77F52" w:rsidR="00600D12" w:rsidRPr="00D52790" w:rsidRDefault="00600D12" w:rsidP="004E7E15">
      <w:pPr>
        <w:tabs>
          <w:tab w:val="left" w:pos="1080"/>
        </w:tabs>
        <w:spacing w:after="0" w:line="240" w:lineRule="auto"/>
        <w:rPr>
          <w:rFonts w:asciiTheme="minorHAnsi" w:hAnsiTheme="minorHAnsi" w:cstheme="minorHAnsi"/>
        </w:rPr>
      </w:pPr>
      <w:r w:rsidRPr="00D52790">
        <w:rPr>
          <w:rFonts w:asciiTheme="minorHAnsi" w:hAnsiTheme="minorHAnsi" w:cstheme="minorHAnsi"/>
          <w:b/>
        </w:rPr>
        <w:t>On reconnaît que l'</w:t>
      </w:r>
      <w:r w:rsidR="00456D1A" w:rsidRPr="00D52790">
        <w:rPr>
          <w:rFonts w:asciiTheme="minorHAnsi" w:hAnsiTheme="minorHAnsi" w:cstheme="minorHAnsi"/>
          <w:b/>
        </w:rPr>
        <w:t>enfant a</w:t>
      </w:r>
      <w:r w:rsidRPr="00D52790">
        <w:rPr>
          <w:rFonts w:asciiTheme="minorHAnsi" w:hAnsiTheme="minorHAnsi" w:cstheme="minorHAnsi"/>
          <w:b/>
        </w:rPr>
        <w:t xml:space="preserve"> des vers intestinaux devant les signes suivants:</w:t>
      </w:r>
    </w:p>
    <w:p w14:paraId="32BF5BCD" w14:textId="77777777" w:rsidR="00320B29" w:rsidRPr="00D52790" w:rsidRDefault="00320B29" w:rsidP="00A97BB6">
      <w:pPr>
        <w:numPr>
          <w:ilvl w:val="0"/>
          <w:numId w:val="1"/>
        </w:numPr>
        <w:tabs>
          <w:tab w:val="left" w:pos="1080"/>
        </w:tabs>
        <w:spacing w:after="0" w:line="240" w:lineRule="auto"/>
        <w:rPr>
          <w:rFonts w:asciiTheme="minorHAnsi" w:hAnsiTheme="minorHAnsi" w:cstheme="minorHAnsi"/>
        </w:rPr>
        <w:sectPr w:rsidR="00320B29" w:rsidRPr="00D52790" w:rsidSect="00B75360">
          <w:footerReference w:type="default" r:id="rId29"/>
          <w:headerReference w:type="first" r:id="rId30"/>
          <w:footerReference w:type="first" r:id="rId31"/>
          <w:pgSz w:w="11906" w:h="16838"/>
          <w:pgMar w:top="1109" w:right="1133" w:bottom="850" w:left="1296" w:header="706" w:footer="706" w:gutter="0"/>
          <w:pgNumType w:start="1"/>
          <w:cols w:space="708"/>
          <w:titlePg/>
          <w:docGrid w:linePitch="360"/>
        </w:sectPr>
      </w:pPr>
    </w:p>
    <w:p w14:paraId="72319CBD" w14:textId="77777777" w:rsidR="00600D12" w:rsidRPr="00D52790" w:rsidRDefault="00CD7D96" w:rsidP="00A97BB6">
      <w:pPr>
        <w:numPr>
          <w:ilvl w:val="0"/>
          <w:numId w:val="1"/>
        </w:numPr>
        <w:tabs>
          <w:tab w:val="clear" w:pos="720"/>
          <w:tab w:val="left" w:pos="709"/>
        </w:tabs>
        <w:spacing w:after="0" w:line="240" w:lineRule="auto"/>
        <w:rPr>
          <w:rFonts w:asciiTheme="minorHAnsi" w:hAnsiTheme="minorHAnsi" w:cstheme="minorHAnsi"/>
        </w:rPr>
      </w:pPr>
      <w:r w:rsidRPr="00D52790">
        <w:rPr>
          <w:rFonts w:asciiTheme="minorHAnsi" w:hAnsiTheme="minorHAnsi" w:cstheme="minorHAnsi"/>
        </w:rPr>
        <w:tab/>
        <w:t>Il maigrit</w:t>
      </w:r>
    </w:p>
    <w:p w14:paraId="7456F39F" w14:textId="77777777" w:rsidR="00CD7D96" w:rsidRPr="00D52790" w:rsidRDefault="00CD7D96" w:rsidP="00A97BB6">
      <w:pPr>
        <w:numPr>
          <w:ilvl w:val="0"/>
          <w:numId w:val="1"/>
        </w:numPr>
        <w:tabs>
          <w:tab w:val="clear" w:pos="720"/>
          <w:tab w:val="num" w:pos="567"/>
          <w:tab w:val="left" w:pos="709"/>
        </w:tabs>
        <w:spacing w:after="0" w:line="240" w:lineRule="auto"/>
        <w:ind w:right="707"/>
        <w:rPr>
          <w:rFonts w:asciiTheme="minorHAnsi" w:hAnsiTheme="minorHAnsi" w:cstheme="minorHAnsi"/>
        </w:rPr>
      </w:pPr>
      <w:r w:rsidRPr="00D52790">
        <w:rPr>
          <w:rFonts w:asciiTheme="minorHAnsi" w:hAnsiTheme="minorHAnsi" w:cstheme="minorHAnsi"/>
        </w:rPr>
        <w:tab/>
        <w:t>Il est faible</w:t>
      </w:r>
    </w:p>
    <w:p w14:paraId="46CD096E" w14:textId="77777777" w:rsidR="00600D12" w:rsidRPr="00D52790" w:rsidRDefault="00CD7D96" w:rsidP="00A97BB6">
      <w:pPr>
        <w:numPr>
          <w:ilvl w:val="0"/>
          <w:numId w:val="1"/>
        </w:numPr>
        <w:tabs>
          <w:tab w:val="clear" w:pos="720"/>
          <w:tab w:val="left" w:pos="709"/>
        </w:tabs>
        <w:spacing w:after="0" w:line="240" w:lineRule="auto"/>
        <w:rPr>
          <w:rFonts w:asciiTheme="minorHAnsi" w:hAnsiTheme="minorHAnsi" w:cstheme="minorHAnsi"/>
        </w:rPr>
      </w:pPr>
      <w:r w:rsidRPr="00D52790">
        <w:rPr>
          <w:rFonts w:asciiTheme="minorHAnsi" w:hAnsiTheme="minorHAnsi" w:cstheme="minorHAnsi"/>
        </w:rPr>
        <w:tab/>
        <w:t>il a mal au ventre</w:t>
      </w:r>
    </w:p>
    <w:p w14:paraId="42EFA5BD" w14:textId="77777777" w:rsidR="00600D12" w:rsidRPr="00D52790" w:rsidRDefault="00CD7D96" w:rsidP="00A97BB6">
      <w:pPr>
        <w:numPr>
          <w:ilvl w:val="0"/>
          <w:numId w:val="1"/>
        </w:numPr>
        <w:tabs>
          <w:tab w:val="clear" w:pos="720"/>
          <w:tab w:val="left" w:pos="709"/>
        </w:tabs>
        <w:spacing w:after="0" w:line="240" w:lineRule="auto"/>
        <w:rPr>
          <w:rFonts w:asciiTheme="minorHAnsi" w:hAnsiTheme="minorHAnsi" w:cstheme="minorHAnsi"/>
        </w:rPr>
      </w:pPr>
      <w:r w:rsidRPr="00D52790">
        <w:rPr>
          <w:rFonts w:asciiTheme="minorHAnsi" w:hAnsiTheme="minorHAnsi" w:cstheme="minorHAnsi"/>
        </w:rPr>
        <w:tab/>
        <w:t>il a le ventre gonflé</w:t>
      </w:r>
    </w:p>
    <w:p w14:paraId="7EB62942" w14:textId="77777777" w:rsidR="00600D12" w:rsidRPr="00D52790" w:rsidRDefault="00CD7D96" w:rsidP="00A97BB6">
      <w:pPr>
        <w:numPr>
          <w:ilvl w:val="0"/>
          <w:numId w:val="1"/>
        </w:numPr>
        <w:tabs>
          <w:tab w:val="left" w:pos="1080"/>
        </w:tabs>
        <w:spacing w:after="0" w:line="240" w:lineRule="auto"/>
        <w:rPr>
          <w:rFonts w:asciiTheme="minorHAnsi" w:hAnsiTheme="minorHAnsi" w:cstheme="minorHAnsi"/>
        </w:rPr>
      </w:pPr>
      <w:r w:rsidRPr="00D52790">
        <w:rPr>
          <w:rFonts w:asciiTheme="minorHAnsi" w:hAnsiTheme="minorHAnsi" w:cstheme="minorHAnsi"/>
        </w:rPr>
        <w:tab/>
        <w:t>il se gratte l’anus</w:t>
      </w:r>
    </w:p>
    <w:p w14:paraId="2D59D4DF" w14:textId="77777777" w:rsidR="00600D12" w:rsidRPr="00D52790" w:rsidRDefault="00CD7D96" w:rsidP="00A97BB6">
      <w:pPr>
        <w:numPr>
          <w:ilvl w:val="0"/>
          <w:numId w:val="1"/>
        </w:numPr>
        <w:tabs>
          <w:tab w:val="left" w:pos="1080"/>
        </w:tabs>
        <w:spacing w:after="0" w:line="240" w:lineRule="auto"/>
        <w:rPr>
          <w:rFonts w:asciiTheme="minorHAnsi" w:hAnsiTheme="minorHAnsi" w:cstheme="minorHAnsi"/>
        </w:rPr>
      </w:pPr>
      <w:r w:rsidRPr="00D52790">
        <w:rPr>
          <w:rFonts w:asciiTheme="minorHAnsi" w:hAnsiTheme="minorHAnsi" w:cstheme="minorHAnsi"/>
        </w:rPr>
        <w:tab/>
        <w:t xml:space="preserve">il fait la diarrhée </w:t>
      </w:r>
    </w:p>
    <w:p w14:paraId="6A482748" w14:textId="77777777" w:rsidR="00600D12" w:rsidRPr="00D52790" w:rsidRDefault="00CD7D96" w:rsidP="00A97BB6">
      <w:pPr>
        <w:numPr>
          <w:ilvl w:val="0"/>
          <w:numId w:val="1"/>
        </w:numPr>
        <w:tabs>
          <w:tab w:val="left" w:pos="1080"/>
        </w:tabs>
        <w:spacing w:after="0" w:line="240" w:lineRule="auto"/>
        <w:rPr>
          <w:rFonts w:asciiTheme="minorHAnsi" w:hAnsiTheme="minorHAnsi" w:cstheme="minorHAnsi"/>
        </w:rPr>
      </w:pPr>
      <w:r w:rsidRPr="00D52790">
        <w:rPr>
          <w:rFonts w:asciiTheme="minorHAnsi" w:hAnsiTheme="minorHAnsi" w:cstheme="minorHAnsi"/>
        </w:rPr>
        <w:tab/>
        <w:t>il devient pâle.</w:t>
      </w:r>
    </w:p>
    <w:p w14:paraId="6D17DECD" w14:textId="77777777" w:rsidR="00320B29" w:rsidRPr="00D52790" w:rsidRDefault="00320B29" w:rsidP="004E7E15">
      <w:pPr>
        <w:tabs>
          <w:tab w:val="left" w:pos="1080"/>
        </w:tabs>
        <w:spacing w:after="0" w:line="240" w:lineRule="auto"/>
        <w:ind w:left="720"/>
        <w:rPr>
          <w:rFonts w:asciiTheme="minorHAnsi" w:hAnsiTheme="minorHAnsi" w:cstheme="minorHAnsi"/>
        </w:rPr>
        <w:sectPr w:rsidR="00320B29" w:rsidRPr="00D52790" w:rsidSect="00201A1B">
          <w:type w:val="continuous"/>
          <w:pgSz w:w="11906" w:h="16838"/>
          <w:pgMar w:top="1109" w:right="3254" w:bottom="850" w:left="1296" w:header="706" w:footer="706" w:gutter="0"/>
          <w:pgNumType w:start="1"/>
          <w:cols w:num="2" w:space="2"/>
          <w:titlePg/>
          <w:docGrid w:linePitch="360"/>
        </w:sectPr>
      </w:pPr>
    </w:p>
    <w:p w14:paraId="47CB6305" w14:textId="77777777" w:rsidR="00871019" w:rsidRPr="00D52790" w:rsidRDefault="00871019" w:rsidP="004E7E15">
      <w:pPr>
        <w:tabs>
          <w:tab w:val="left" w:pos="1080"/>
        </w:tabs>
        <w:spacing w:after="0" w:line="240" w:lineRule="auto"/>
        <w:ind w:left="720"/>
        <w:rPr>
          <w:rFonts w:asciiTheme="minorHAnsi" w:hAnsiTheme="minorHAnsi" w:cstheme="minorHAnsi"/>
        </w:rPr>
      </w:pPr>
    </w:p>
    <w:p w14:paraId="5971793C" w14:textId="77777777" w:rsidR="009E713E" w:rsidRPr="00D52790" w:rsidRDefault="009E713E" w:rsidP="004E7E15">
      <w:pPr>
        <w:tabs>
          <w:tab w:val="left" w:pos="1080"/>
        </w:tabs>
        <w:spacing w:after="0" w:line="240" w:lineRule="auto"/>
        <w:ind w:left="720"/>
        <w:rPr>
          <w:rFonts w:asciiTheme="minorHAnsi" w:hAnsiTheme="minorHAnsi" w:cstheme="minorHAnsi"/>
        </w:rPr>
      </w:pPr>
    </w:p>
    <w:p w14:paraId="7144D2A1" w14:textId="77777777" w:rsidR="003358B2" w:rsidRPr="00D52790" w:rsidRDefault="003358B2" w:rsidP="004E7E15">
      <w:pPr>
        <w:spacing w:after="0" w:line="240" w:lineRule="auto"/>
        <w:rPr>
          <w:rFonts w:asciiTheme="minorHAnsi" w:hAnsiTheme="minorHAnsi" w:cstheme="minorHAnsi"/>
          <w:b/>
          <w:bCs/>
        </w:rPr>
        <w:sectPr w:rsidR="003358B2" w:rsidRPr="00D52790" w:rsidSect="00201A1B">
          <w:type w:val="continuous"/>
          <w:pgSz w:w="11906" w:h="16838"/>
          <w:pgMar w:top="1109" w:right="3830" w:bottom="850" w:left="1296" w:header="706" w:footer="706" w:gutter="0"/>
          <w:pgNumType w:start="1"/>
          <w:cols w:num="2" w:space="708"/>
          <w:titlePg/>
          <w:docGrid w:linePitch="360"/>
        </w:sectPr>
      </w:pPr>
    </w:p>
    <w:p w14:paraId="6487F5F1" w14:textId="5509E39D" w:rsidR="005F3E09" w:rsidRPr="00D52790" w:rsidRDefault="00D52790" w:rsidP="00FA6999">
      <w:pPr>
        <w:spacing w:after="0" w:line="240" w:lineRule="auto"/>
        <w:ind w:firstLine="708"/>
        <w:rPr>
          <w:rFonts w:asciiTheme="minorHAnsi" w:hAnsiTheme="minorHAnsi" w:cstheme="minorHAnsi"/>
          <w:b/>
        </w:rPr>
      </w:pPr>
      <w:r w:rsidRPr="00D52790">
        <w:rPr>
          <w:rFonts w:asciiTheme="minorHAnsi" w:hAnsiTheme="minorHAnsi" w:cstheme="minorHAnsi"/>
          <w:b/>
        </w:rPr>
        <w:t>Comment prévenir la contamination par les parasites ?</w:t>
      </w:r>
    </w:p>
    <w:p w14:paraId="075640C4" w14:textId="77777777" w:rsidR="000852E9" w:rsidRPr="000852E9" w:rsidRDefault="000852E9" w:rsidP="000852E9">
      <w:pPr>
        <w:numPr>
          <w:ilvl w:val="0"/>
          <w:numId w:val="2"/>
        </w:numPr>
        <w:spacing w:after="0" w:line="240" w:lineRule="auto"/>
        <w:rPr>
          <w:rFonts w:asciiTheme="minorHAnsi" w:hAnsiTheme="minorHAnsi" w:cstheme="minorHAnsi"/>
          <w:color w:val="000000" w:themeColor="text1"/>
          <w:szCs w:val="24"/>
        </w:rPr>
      </w:pPr>
      <w:r w:rsidRPr="000852E9">
        <w:rPr>
          <w:rFonts w:asciiTheme="minorHAnsi" w:hAnsiTheme="minorHAnsi" w:cstheme="minorHAnsi"/>
          <w:color w:val="000000" w:themeColor="text1"/>
          <w:szCs w:val="24"/>
        </w:rPr>
        <w:t>lavage correct des mains avec de l’eau propre et du savon avant la préparation des repas ;</w:t>
      </w:r>
    </w:p>
    <w:p w14:paraId="12FF6471" w14:textId="77777777" w:rsidR="000852E9" w:rsidRPr="000852E9" w:rsidRDefault="000852E9" w:rsidP="000852E9">
      <w:pPr>
        <w:numPr>
          <w:ilvl w:val="0"/>
          <w:numId w:val="2"/>
        </w:numPr>
        <w:spacing w:after="0" w:line="240" w:lineRule="auto"/>
        <w:rPr>
          <w:rFonts w:asciiTheme="minorHAnsi" w:hAnsiTheme="minorHAnsi" w:cstheme="minorHAnsi"/>
          <w:color w:val="000000" w:themeColor="text1"/>
          <w:szCs w:val="24"/>
        </w:rPr>
      </w:pPr>
      <w:r w:rsidRPr="000852E9">
        <w:rPr>
          <w:rFonts w:asciiTheme="minorHAnsi" w:hAnsiTheme="minorHAnsi" w:cstheme="minorHAnsi"/>
          <w:color w:val="000000" w:themeColor="text1"/>
          <w:szCs w:val="24"/>
        </w:rPr>
        <w:t>lavage correct des mains avec de l’eau propre et du savon avant et après le repas :</w:t>
      </w:r>
    </w:p>
    <w:p w14:paraId="6ABCFE9B" w14:textId="77777777" w:rsidR="000852E9" w:rsidRPr="000852E9" w:rsidRDefault="000852E9" w:rsidP="000852E9">
      <w:pPr>
        <w:numPr>
          <w:ilvl w:val="0"/>
          <w:numId w:val="2"/>
        </w:numPr>
        <w:spacing w:after="0" w:line="240" w:lineRule="auto"/>
        <w:rPr>
          <w:rFonts w:asciiTheme="minorHAnsi" w:hAnsiTheme="minorHAnsi" w:cstheme="minorHAnsi"/>
          <w:color w:val="000000" w:themeColor="text1"/>
          <w:szCs w:val="24"/>
        </w:rPr>
      </w:pPr>
      <w:r w:rsidRPr="000852E9">
        <w:rPr>
          <w:rFonts w:asciiTheme="minorHAnsi" w:hAnsiTheme="minorHAnsi" w:cstheme="minorHAnsi"/>
          <w:color w:val="000000" w:themeColor="text1"/>
          <w:szCs w:val="24"/>
        </w:rPr>
        <w:t>élimination correcte des selles dans les latrines ;</w:t>
      </w:r>
    </w:p>
    <w:p w14:paraId="6F8080C5" w14:textId="77777777" w:rsidR="000852E9" w:rsidRPr="000852E9" w:rsidRDefault="000852E9" w:rsidP="000852E9">
      <w:pPr>
        <w:numPr>
          <w:ilvl w:val="0"/>
          <w:numId w:val="2"/>
        </w:numPr>
        <w:spacing w:after="0" w:line="240" w:lineRule="auto"/>
        <w:rPr>
          <w:rFonts w:asciiTheme="minorHAnsi" w:hAnsiTheme="minorHAnsi" w:cstheme="minorHAnsi"/>
          <w:color w:val="000000" w:themeColor="text1"/>
          <w:szCs w:val="24"/>
        </w:rPr>
      </w:pPr>
      <w:r w:rsidRPr="000852E9">
        <w:rPr>
          <w:rFonts w:asciiTheme="minorHAnsi" w:hAnsiTheme="minorHAnsi" w:cstheme="minorHAnsi"/>
          <w:color w:val="000000" w:themeColor="text1"/>
          <w:szCs w:val="24"/>
        </w:rPr>
        <w:t>lavage correct des mains avec de l’eau propre et du savon après avoir fait les selles ;</w:t>
      </w:r>
    </w:p>
    <w:p w14:paraId="2FD902D9" w14:textId="77777777" w:rsidR="000852E9" w:rsidRPr="000852E9" w:rsidRDefault="000852E9" w:rsidP="000852E9">
      <w:pPr>
        <w:numPr>
          <w:ilvl w:val="0"/>
          <w:numId w:val="2"/>
        </w:numPr>
        <w:spacing w:after="0" w:line="240" w:lineRule="auto"/>
        <w:rPr>
          <w:rFonts w:asciiTheme="minorHAnsi" w:hAnsiTheme="minorHAnsi" w:cstheme="minorHAnsi"/>
          <w:color w:val="000000" w:themeColor="text1"/>
          <w:szCs w:val="24"/>
        </w:rPr>
      </w:pPr>
      <w:r w:rsidRPr="000852E9">
        <w:rPr>
          <w:rFonts w:asciiTheme="minorHAnsi" w:hAnsiTheme="minorHAnsi" w:cstheme="minorHAnsi"/>
          <w:color w:val="000000" w:themeColor="text1"/>
          <w:szCs w:val="24"/>
        </w:rPr>
        <w:t>protection des aliments contre les mouches ;</w:t>
      </w:r>
    </w:p>
    <w:p w14:paraId="334F0D48" w14:textId="77777777" w:rsidR="000852E9" w:rsidRPr="000852E9" w:rsidRDefault="000852E9" w:rsidP="000852E9">
      <w:pPr>
        <w:numPr>
          <w:ilvl w:val="0"/>
          <w:numId w:val="2"/>
        </w:numPr>
        <w:spacing w:after="0" w:line="240" w:lineRule="auto"/>
        <w:rPr>
          <w:rFonts w:asciiTheme="minorHAnsi" w:hAnsiTheme="minorHAnsi" w:cstheme="minorHAnsi"/>
          <w:color w:val="000000" w:themeColor="text1"/>
          <w:szCs w:val="24"/>
        </w:rPr>
      </w:pPr>
      <w:r w:rsidRPr="000852E9">
        <w:rPr>
          <w:rFonts w:asciiTheme="minorHAnsi" w:hAnsiTheme="minorHAnsi" w:cstheme="minorHAnsi"/>
          <w:color w:val="000000" w:themeColor="text1"/>
          <w:szCs w:val="24"/>
        </w:rPr>
        <w:t>bonne cuisson de la viande ;</w:t>
      </w:r>
    </w:p>
    <w:p w14:paraId="7ABD63CF" w14:textId="77777777" w:rsidR="000852E9" w:rsidRPr="000852E9" w:rsidRDefault="000852E9" w:rsidP="000852E9">
      <w:pPr>
        <w:numPr>
          <w:ilvl w:val="0"/>
          <w:numId w:val="2"/>
        </w:numPr>
        <w:spacing w:after="0" w:line="240" w:lineRule="auto"/>
        <w:rPr>
          <w:rFonts w:asciiTheme="minorHAnsi" w:hAnsiTheme="minorHAnsi" w:cstheme="minorHAnsi"/>
          <w:color w:val="000000" w:themeColor="text1"/>
          <w:szCs w:val="24"/>
        </w:rPr>
      </w:pPr>
      <w:r w:rsidRPr="000852E9">
        <w:rPr>
          <w:rFonts w:asciiTheme="minorHAnsi" w:hAnsiTheme="minorHAnsi" w:cstheme="minorHAnsi"/>
          <w:color w:val="000000" w:themeColor="text1"/>
          <w:szCs w:val="24"/>
        </w:rPr>
        <w:t>consommation de l’eau potable ;</w:t>
      </w:r>
    </w:p>
    <w:p w14:paraId="4EAB088A" w14:textId="77777777" w:rsidR="000852E9" w:rsidRPr="000852E9" w:rsidRDefault="000852E9" w:rsidP="000852E9">
      <w:pPr>
        <w:numPr>
          <w:ilvl w:val="0"/>
          <w:numId w:val="2"/>
        </w:numPr>
        <w:spacing w:after="0" w:line="240" w:lineRule="auto"/>
        <w:rPr>
          <w:rFonts w:asciiTheme="minorHAnsi" w:hAnsiTheme="minorHAnsi" w:cstheme="minorHAnsi"/>
          <w:color w:val="000000" w:themeColor="text1"/>
          <w:szCs w:val="24"/>
        </w:rPr>
      </w:pPr>
      <w:r w:rsidRPr="000852E9">
        <w:rPr>
          <w:rFonts w:asciiTheme="minorHAnsi" w:hAnsiTheme="minorHAnsi" w:cstheme="minorHAnsi"/>
          <w:color w:val="000000" w:themeColor="text1"/>
          <w:szCs w:val="24"/>
        </w:rPr>
        <w:t>éviter les baignades dans les eaux salles.</w:t>
      </w:r>
    </w:p>
    <w:p w14:paraId="6CA12B45" w14:textId="77777777" w:rsidR="005F3E09" w:rsidRPr="00D52790" w:rsidRDefault="005F3E09" w:rsidP="005F3E09">
      <w:pPr>
        <w:spacing w:after="0" w:line="240" w:lineRule="auto"/>
        <w:rPr>
          <w:rFonts w:asciiTheme="minorHAnsi" w:hAnsiTheme="minorHAnsi" w:cstheme="minorHAnsi"/>
          <w:sz w:val="12"/>
          <w:szCs w:val="24"/>
        </w:rPr>
      </w:pPr>
    </w:p>
    <w:p w14:paraId="419DF6AA" w14:textId="5E1DEB5E" w:rsidR="005F3E09" w:rsidRPr="00D52790" w:rsidRDefault="00D52790" w:rsidP="00FA6999">
      <w:pPr>
        <w:pStyle w:val="Sansinterligne"/>
        <w:ind w:firstLine="360"/>
        <w:rPr>
          <w:b/>
        </w:rPr>
      </w:pPr>
      <w:r w:rsidRPr="00D52790">
        <w:rPr>
          <w:b/>
        </w:rPr>
        <w:t xml:space="preserve">Comment déparasiter les enfants ? </w:t>
      </w:r>
    </w:p>
    <w:p w14:paraId="640CAE73" w14:textId="77777777" w:rsidR="005F3E09" w:rsidRPr="00456D1A" w:rsidRDefault="005F3E09" w:rsidP="00D52790">
      <w:pPr>
        <w:pStyle w:val="Sansinterligne"/>
      </w:pPr>
      <w:r w:rsidRPr="00456D1A">
        <w:t xml:space="preserve">Tout enfant doit être déparasité à partir de l’âge de </w:t>
      </w:r>
      <w:r w:rsidRPr="00456D1A">
        <w:rPr>
          <w:b/>
        </w:rPr>
        <w:t>12 mois</w:t>
      </w:r>
      <w:r w:rsidRPr="00456D1A">
        <w:rPr>
          <w:b/>
          <w:bCs/>
        </w:rPr>
        <w:t>.</w:t>
      </w:r>
      <w:r w:rsidRPr="00456D1A">
        <w:t xml:space="preserve"> Ceci doit être répété tous les six (6) mois. Le médicament à utiliser par l’ASC est </w:t>
      </w:r>
      <w:r w:rsidRPr="00456D1A">
        <w:rPr>
          <w:b/>
          <w:bCs/>
        </w:rPr>
        <w:t>l’albendazole (400 mg)</w:t>
      </w:r>
      <w:r w:rsidRPr="00456D1A">
        <w:t xml:space="preserve"> ou le </w:t>
      </w:r>
      <w:r w:rsidRPr="00456D1A">
        <w:rPr>
          <w:b/>
          <w:bCs/>
        </w:rPr>
        <w:t xml:space="preserve">mébendazole (500 mg) </w:t>
      </w:r>
      <w:r w:rsidRPr="00456D1A">
        <w:t xml:space="preserve">qui se donne en prise unique. </w:t>
      </w:r>
    </w:p>
    <w:p w14:paraId="558D51AF" w14:textId="77777777" w:rsidR="005F3E09" w:rsidRPr="00456D1A" w:rsidRDefault="005F3E09" w:rsidP="005F3E09">
      <w:pPr>
        <w:spacing w:after="0" w:line="240" w:lineRule="auto"/>
        <w:ind w:left="720"/>
        <w:rPr>
          <w:rFonts w:asciiTheme="minorHAnsi" w:hAnsiTheme="minorHAnsi" w:cstheme="minorHAnsi"/>
          <w:sz w:val="20"/>
        </w:rPr>
      </w:pPr>
    </w:p>
    <w:p w14:paraId="543BFB51" w14:textId="2992DD43" w:rsidR="000852E9" w:rsidRDefault="000852E9" w:rsidP="000852E9">
      <w:pPr>
        <w:spacing w:after="0" w:line="240" w:lineRule="auto"/>
        <w:rPr>
          <w:rFonts w:asciiTheme="minorHAnsi" w:hAnsiTheme="minorHAnsi" w:cstheme="minorHAnsi"/>
          <w:b/>
          <w:bCs/>
          <w:color w:val="000000" w:themeColor="text1"/>
          <w:szCs w:val="24"/>
        </w:rPr>
      </w:pPr>
      <w:r w:rsidRPr="000852E9">
        <w:rPr>
          <w:rFonts w:asciiTheme="minorHAnsi" w:hAnsiTheme="minorHAnsi" w:cstheme="minorHAnsi"/>
          <w:b/>
          <w:bCs/>
          <w:color w:val="000000" w:themeColor="text1"/>
          <w:szCs w:val="24"/>
        </w:rPr>
        <w:t xml:space="preserve">Rôle de l’ASC. </w:t>
      </w:r>
    </w:p>
    <w:p w14:paraId="023F1103" w14:textId="2F35E7A1" w:rsidR="003E76C4" w:rsidRPr="000852E9" w:rsidRDefault="003E76C4" w:rsidP="000852E9">
      <w:pPr>
        <w:spacing w:after="0" w:line="240" w:lineRule="auto"/>
        <w:rPr>
          <w:rFonts w:asciiTheme="minorHAnsi" w:hAnsiTheme="minorHAnsi" w:cstheme="minorHAnsi"/>
          <w:b/>
          <w:bCs/>
          <w:color w:val="000000" w:themeColor="text1"/>
          <w:szCs w:val="24"/>
        </w:rPr>
      </w:pPr>
      <w:r>
        <w:rPr>
          <w:rFonts w:asciiTheme="minorHAnsi" w:hAnsiTheme="minorHAnsi" w:cstheme="minorHAnsi"/>
          <w:bCs/>
        </w:rPr>
        <w:t>L’ASC avec l’appui du relai communautaire doit :</w:t>
      </w:r>
    </w:p>
    <w:p w14:paraId="440048B1" w14:textId="77777777" w:rsidR="000852E9" w:rsidRPr="000852E9" w:rsidRDefault="000852E9" w:rsidP="000852E9">
      <w:pPr>
        <w:numPr>
          <w:ilvl w:val="0"/>
          <w:numId w:val="3"/>
        </w:numPr>
        <w:spacing w:after="0" w:line="240" w:lineRule="auto"/>
        <w:rPr>
          <w:rFonts w:asciiTheme="minorHAnsi" w:hAnsiTheme="minorHAnsi" w:cstheme="minorHAnsi"/>
          <w:color w:val="000000" w:themeColor="text1"/>
          <w:szCs w:val="24"/>
        </w:rPr>
      </w:pPr>
      <w:r w:rsidRPr="000852E9">
        <w:rPr>
          <w:rFonts w:asciiTheme="minorHAnsi" w:hAnsiTheme="minorHAnsi" w:cstheme="minorHAnsi"/>
          <w:iCs/>
          <w:color w:val="000000" w:themeColor="text1"/>
          <w:szCs w:val="24"/>
        </w:rPr>
        <w:t>assurer la communication interpersonnelle sur la parasitose intestinale et le déparasitage systématique ;</w:t>
      </w:r>
    </w:p>
    <w:p w14:paraId="59F175B5" w14:textId="77777777" w:rsidR="000852E9" w:rsidRPr="000852E9" w:rsidRDefault="000852E9" w:rsidP="000852E9">
      <w:pPr>
        <w:numPr>
          <w:ilvl w:val="0"/>
          <w:numId w:val="3"/>
        </w:numPr>
        <w:spacing w:after="0" w:line="240" w:lineRule="auto"/>
        <w:rPr>
          <w:rFonts w:asciiTheme="minorHAnsi" w:hAnsiTheme="minorHAnsi" w:cstheme="minorHAnsi"/>
          <w:color w:val="000000" w:themeColor="text1"/>
          <w:szCs w:val="24"/>
        </w:rPr>
      </w:pPr>
      <w:r w:rsidRPr="000852E9">
        <w:rPr>
          <w:rFonts w:asciiTheme="minorHAnsi" w:hAnsiTheme="minorHAnsi" w:cstheme="minorHAnsi"/>
          <w:iCs/>
          <w:color w:val="000000" w:themeColor="text1"/>
          <w:szCs w:val="24"/>
        </w:rPr>
        <w:t>conseiller aux membres du ménage de se laver les mains à l’eau et au savon après les selles, avant et après les repas ;</w:t>
      </w:r>
    </w:p>
    <w:p w14:paraId="1F3D7E91" w14:textId="297775F4" w:rsidR="000852E9" w:rsidRPr="000852E9" w:rsidRDefault="000852E9" w:rsidP="000852E9">
      <w:pPr>
        <w:numPr>
          <w:ilvl w:val="0"/>
          <w:numId w:val="3"/>
        </w:numPr>
        <w:spacing w:after="0" w:line="240" w:lineRule="auto"/>
        <w:rPr>
          <w:rFonts w:asciiTheme="minorHAnsi" w:hAnsiTheme="minorHAnsi" w:cstheme="minorHAnsi"/>
          <w:color w:val="000000" w:themeColor="text1"/>
          <w:szCs w:val="24"/>
        </w:rPr>
      </w:pPr>
      <w:r w:rsidRPr="000852E9">
        <w:rPr>
          <w:rFonts w:asciiTheme="minorHAnsi" w:hAnsiTheme="minorHAnsi" w:cstheme="minorHAnsi"/>
          <w:iCs/>
          <w:color w:val="000000" w:themeColor="text1"/>
          <w:szCs w:val="24"/>
        </w:rPr>
        <w:t>déparasiter tous les enfants de 12 à 59 mois </w:t>
      </w:r>
      <w:r w:rsidR="003E76C4">
        <w:rPr>
          <w:rFonts w:asciiTheme="minorHAnsi" w:hAnsiTheme="minorHAnsi" w:cstheme="minorHAnsi"/>
          <w:iCs/>
          <w:color w:val="000000" w:themeColor="text1"/>
          <w:szCs w:val="24"/>
        </w:rPr>
        <w:t>tous les 6 mois</w:t>
      </w:r>
      <w:r w:rsidRPr="000852E9">
        <w:rPr>
          <w:rFonts w:asciiTheme="minorHAnsi" w:hAnsiTheme="minorHAnsi" w:cstheme="minorHAnsi"/>
          <w:iCs/>
          <w:color w:val="000000" w:themeColor="text1"/>
          <w:szCs w:val="24"/>
        </w:rPr>
        <w:t>;</w:t>
      </w:r>
    </w:p>
    <w:p w14:paraId="48BD9F5E" w14:textId="3BDBFEFC" w:rsidR="000C7B1B" w:rsidRDefault="000852E9" w:rsidP="000C7B1B">
      <w:pPr>
        <w:numPr>
          <w:ilvl w:val="0"/>
          <w:numId w:val="3"/>
        </w:numPr>
        <w:spacing w:after="0" w:line="240" w:lineRule="auto"/>
        <w:rPr>
          <w:rFonts w:asciiTheme="minorHAnsi" w:hAnsiTheme="minorHAnsi" w:cstheme="minorHAnsi"/>
          <w:color w:val="000000" w:themeColor="text1"/>
          <w:szCs w:val="24"/>
        </w:rPr>
      </w:pPr>
      <w:r w:rsidRPr="000852E9">
        <w:rPr>
          <w:rFonts w:asciiTheme="minorHAnsi" w:hAnsiTheme="minorHAnsi" w:cstheme="minorHAnsi"/>
          <w:iCs/>
          <w:color w:val="000000" w:themeColor="text1"/>
          <w:szCs w:val="24"/>
        </w:rPr>
        <w:t>orienter tous les enfants non déparasités vers le centre de santé ou lors des séances de vaccination et en cas de rupture de déparasitant.</w:t>
      </w:r>
    </w:p>
    <w:p w14:paraId="01D1E7BC" w14:textId="77777777" w:rsidR="000C7B1B" w:rsidRPr="000C7B1B" w:rsidRDefault="000C7B1B" w:rsidP="000C7B1B">
      <w:pPr>
        <w:spacing w:after="0" w:line="240" w:lineRule="auto"/>
        <w:ind w:left="720"/>
        <w:rPr>
          <w:rFonts w:asciiTheme="minorHAnsi" w:hAnsiTheme="minorHAnsi" w:cstheme="minorHAnsi"/>
          <w:color w:val="000000" w:themeColor="text1"/>
          <w:szCs w:val="24"/>
        </w:rPr>
      </w:pPr>
    </w:p>
    <w:p w14:paraId="66F62AE4" w14:textId="77777777" w:rsidR="00AC6D05" w:rsidRDefault="00AC6D05" w:rsidP="00F048A7">
      <w:pPr>
        <w:spacing w:after="0" w:line="240" w:lineRule="auto"/>
        <w:jc w:val="both"/>
        <w:rPr>
          <w:rFonts w:ascii="Times New Roman" w:hAnsi="Times New Roman"/>
          <w:b/>
          <w:i/>
          <w:sz w:val="24"/>
          <w:szCs w:val="24"/>
        </w:rPr>
      </w:pPr>
    </w:p>
    <w:p w14:paraId="0CD85C53" w14:textId="77777777" w:rsidR="00AC6D05" w:rsidRDefault="00AC6D05" w:rsidP="00F048A7">
      <w:pPr>
        <w:spacing w:after="0" w:line="240" w:lineRule="auto"/>
        <w:jc w:val="both"/>
        <w:rPr>
          <w:rFonts w:ascii="Times New Roman" w:hAnsi="Times New Roman"/>
          <w:b/>
          <w:i/>
          <w:sz w:val="24"/>
          <w:szCs w:val="24"/>
        </w:rPr>
      </w:pPr>
    </w:p>
    <w:p w14:paraId="635A9A6A" w14:textId="77777777" w:rsidR="00AC6D05" w:rsidRDefault="00AC6D05" w:rsidP="00F048A7">
      <w:pPr>
        <w:spacing w:after="0" w:line="240" w:lineRule="auto"/>
        <w:jc w:val="both"/>
        <w:rPr>
          <w:rFonts w:ascii="Times New Roman" w:hAnsi="Times New Roman"/>
          <w:b/>
          <w:i/>
          <w:sz w:val="24"/>
          <w:szCs w:val="24"/>
        </w:rPr>
      </w:pPr>
    </w:p>
    <w:p w14:paraId="25E2D28A" w14:textId="77777777" w:rsidR="00AC6D05" w:rsidRDefault="00AC6D05" w:rsidP="00F048A7">
      <w:pPr>
        <w:spacing w:after="0" w:line="240" w:lineRule="auto"/>
        <w:jc w:val="both"/>
        <w:rPr>
          <w:rFonts w:ascii="Times New Roman" w:hAnsi="Times New Roman"/>
          <w:b/>
          <w:i/>
          <w:sz w:val="24"/>
          <w:szCs w:val="24"/>
        </w:rPr>
      </w:pPr>
    </w:p>
    <w:p w14:paraId="09B3BF8B" w14:textId="77777777" w:rsidR="00AC6D05" w:rsidRDefault="00AC6D05" w:rsidP="00F048A7">
      <w:pPr>
        <w:spacing w:after="0" w:line="240" w:lineRule="auto"/>
        <w:jc w:val="both"/>
        <w:rPr>
          <w:rFonts w:ascii="Times New Roman" w:hAnsi="Times New Roman"/>
          <w:b/>
          <w:i/>
          <w:sz w:val="24"/>
          <w:szCs w:val="24"/>
        </w:rPr>
      </w:pPr>
    </w:p>
    <w:p w14:paraId="4FC7EEF1" w14:textId="77777777" w:rsidR="00AC6D05" w:rsidRDefault="00AC6D05" w:rsidP="00F048A7">
      <w:pPr>
        <w:spacing w:after="0" w:line="240" w:lineRule="auto"/>
        <w:jc w:val="both"/>
        <w:rPr>
          <w:rFonts w:ascii="Times New Roman" w:hAnsi="Times New Roman"/>
          <w:b/>
          <w:i/>
          <w:sz w:val="24"/>
          <w:szCs w:val="24"/>
        </w:rPr>
      </w:pPr>
    </w:p>
    <w:p w14:paraId="44267D46" w14:textId="77777777" w:rsidR="00AC6D05" w:rsidRDefault="00AC6D05" w:rsidP="00F048A7">
      <w:pPr>
        <w:spacing w:after="0" w:line="240" w:lineRule="auto"/>
        <w:jc w:val="both"/>
        <w:rPr>
          <w:rFonts w:ascii="Times New Roman" w:hAnsi="Times New Roman"/>
          <w:b/>
          <w:i/>
          <w:sz w:val="24"/>
          <w:szCs w:val="24"/>
        </w:rPr>
      </w:pPr>
    </w:p>
    <w:p w14:paraId="13A0CB96" w14:textId="77777777" w:rsidR="00AC6D05" w:rsidRDefault="00AC6D05" w:rsidP="00F048A7">
      <w:pPr>
        <w:spacing w:after="0" w:line="240" w:lineRule="auto"/>
        <w:jc w:val="both"/>
        <w:rPr>
          <w:rFonts w:ascii="Times New Roman" w:hAnsi="Times New Roman"/>
          <w:b/>
          <w:i/>
          <w:sz w:val="24"/>
          <w:szCs w:val="24"/>
        </w:rPr>
      </w:pPr>
    </w:p>
    <w:p w14:paraId="4501E98A" w14:textId="77777777" w:rsidR="00AC6D05" w:rsidRDefault="00AC6D05" w:rsidP="00F048A7">
      <w:pPr>
        <w:spacing w:after="0" w:line="240" w:lineRule="auto"/>
        <w:jc w:val="both"/>
        <w:rPr>
          <w:rFonts w:ascii="Times New Roman" w:hAnsi="Times New Roman"/>
          <w:b/>
          <w:i/>
          <w:sz w:val="24"/>
          <w:szCs w:val="24"/>
        </w:rPr>
      </w:pPr>
    </w:p>
    <w:p w14:paraId="2D97AD12" w14:textId="4CFECDA5" w:rsidR="000C7B1B" w:rsidRPr="000C7B1B" w:rsidRDefault="000C7B1B" w:rsidP="00F048A7">
      <w:pPr>
        <w:spacing w:after="0" w:line="240" w:lineRule="auto"/>
        <w:jc w:val="both"/>
        <w:rPr>
          <w:rFonts w:ascii="Times New Roman" w:hAnsi="Times New Roman"/>
          <w:b/>
          <w:i/>
          <w:sz w:val="24"/>
          <w:szCs w:val="24"/>
        </w:rPr>
      </w:pPr>
      <w:r w:rsidRPr="000C7B1B">
        <w:rPr>
          <w:rFonts w:ascii="Times New Roman" w:hAnsi="Times New Roman"/>
          <w:b/>
          <w:i/>
          <w:sz w:val="24"/>
          <w:szCs w:val="24"/>
        </w:rPr>
        <w:lastRenderedPageBreak/>
        <w:t xml:space="preserve">Image 8 : le déparasitage </w:t>
      </w:r>
    </w:p>
    <w:p w14:paraId="2ED74FCD" w14:textId="77777777" w:rsidR="000C7B1B" w:rsidRDefault="000C7B1B" w:rsidP="00F048A7">
      <w:pPr>
        <w:spacing w:after="0" w:line="240" w:lineRule="auto"/>
        <w:jc w:val="both"/>
        <w:rPr>
          <w:rFonts w:ascii="Times New Roman" w:hAnsi="Times New Roman"/>
          <w:b/>
          <w:sz w:val="24"/>
          <w:szCs w:val="24"/>
        </w:rPr>
      </w:pPr>
    </w:p>
    <w:p w14:paraId="6AE1EB6D" w14:textId="0ED2860A" w:rsidR="000C7B1B" w:rsidRDefault="000C7B1B">
      <w:pPr>
        <w:spacing w:after="0" w:line="240" w:lineRule="auto"/>
        <w:rPr>
          <w:rFonts w:asciiTheme="minorHAnsi" w:hAnsiTheme="minorHAnsi" w:cstheme="minorHAnsi"/>
          <w:sz w:val="24"/>
          <w:szCs w:val="24"/>
        </w:rPr>
      </w:pPr>
    </w:p>
    <w:p w14:paraId="6DC4E23F" w14:textId="44DEFD00" w:rsidR="000C7B1B" w:rsidRDefault="000C7B1B">
      <w:pPr>
        <w:spacing w:after="0" w:line="240" w:lineRule="auto"/>
        <w:rPr>
          <w:rFonts w:asciiTheme="minorHAnsi" w:hAnsiTheme="minorHAnsi" w:cstheme="minorHAnsi"/>
          <w:sz w:val="24"/>
          <w:szCs w:val="24"/>
        </w:rPr>
      </w:pPr>
    </w:p>
    <w:p w14:paraId="399CC370" w14:textId="76ACE405" w:rsidR="00456D1A" w:rsidRDefault="00456D1A">
      <w:pPr>
        <w:spacing w:after="0" w:line="240" w:lineRule="auto"/>
        <w:rPr>
          <w:rFonts w:asciiTheme="minorHAnsi" w:hAnsiTheme="minorHAnsi" w:cstheme="minorHAnsi"/>
          <w:b/>
          <w:bCs/>
          <w:sz w:val="24"/>
          <w:szCs w:val="24"/>
        </w:rPr>
      </w:pPr>
      <w:r w:rsidRPr="000C7B1B">
        <w:rPr>
          <w:rFonts w:asciiTheme="minorHAnsi" w:hAnsiTheme="minorHAnsi" w:cstheme="minorHAnsi"/>
          <w:sz w:val="24"/>
          <w:szCs w:val="24"/>
        </w:rPr>
        <w:br w:type="page"/>
      </w:r>
      <w:r w:rsidR="000C7B1B" w:rsidRPr="00FA1B63">
        <w:rPr>
          <w:rFonts w:ascii="Times New Roman" w:hAnsi="Times New Roman"/>
          <w:noProof/>
          <w:lang w:val="en-US" w:eastAsia="en-US"/>
        </w:rPr>
        <w:drawing>
          <wp:anchor distT="0" distB="0" distL="114300" distR="114300" simplePos="0" relativeHeight="251807744" behindDoc="1" locked="0" layoutInCell="1" allowOverlap="1" wp14:anchorId="3E90827B" wp14:editId="68225A67">
            <wp:simplePos x="0" y="0"/>
            <wp:positionH relativeFrom="column">
              <wp:posOffset>0</wp:posOffset>
            </wp:positionH>
            <wp:positionV relativeFrom="paragraph">
              <wp:posOffset>-372110</wp:posOffset>
            </wp:positionV>
            <wp:extent cx="5377815" cy="4277995"/>
            <wp:effectExtent l="0" t="0" r="0" b="8255"/>
            <wp:wrapTight wrapText="bothSides">
              <wp:wrapPolygon edited="0">
                <wp:start x="0" y="0"/>
                <wp:lineTo x="0" y="21545"/>
                <wp:lineTo x="21501" y="21545"/>
                <wp:lineTo x="21501" y="0"/>
                <wp:lineTo x="0" y="0"/>
              </wp:wrapPolygon>
            </wp:wrapTight>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77815" cy="4277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B4A800" w14:textId="7490E92A" w:rsidR="00FA6999" w:rsidRPr="00F048A7" w:rsidRDefault="00FA6999" w:rsidP="004336F9">
      <w:pPr>
        <w:pStyle w:val="Titre2"/>
        <w:numPr>
          <w:ilvl w:val="1"/>
          <w:numId w:val="150"/>
        </w:numPr>
        <w:rPr>
          <w:rStyle w:val="lev"/>
          <w:sz w:val="20"/>
          <w:u w:val="single"/>
        </w:rPr>
      </w:pPr>
      <w:bookmarkStart w:id="24" w:name="_Toc512518029"/>
      <w:r w:rsidRPr="00F048A7">
        <w:rPr>
          <w:rStyle w:val="lev"/>
          <w:sz w:val="20"/>
          <w:u w:val="single"/>
        </w:rPr>
        <w:lastRenderedPageBreak/>
        <w:t>LA PRISE EN CHARGE INTEGREE DES CAS DE MALADIES A DOMICILE</w:t>
      </w:r>
      <w:bookmarkEnd w:id="24"/>
    </w:p>
    <w:p w14:paraId="599DB64E" w14:textId="77777777" w:rsidR="00FA6999" w:rsidRPr="00126A4B" w:rsidRDefault="00FA6999" w:rsidP="00FA6999">
      <w:pPr>
        <w:spacing w:after="0" w:line="240" w:lineRule="auto"/>
        <w:rPr>
          <w:rFonts w:asciiTheme="minorHAnsi" w:hAnsiTheme="minorHAnsi" w:cstheme="minorHAnsi"/>
          <w:b/>
          <w:bCs/>
          <w:color w:val="7030A0"/>
          <w:sz w:val="24"/>
          <w:szCs w:val="24"/>
        </w:rPr>
      </w:pPr>
    </w:p>
    <w:p w14:paraId="1267B1EB" w14:textId="77777777" w:rsidR="00FA6999" w:rsidRPr="006D73E0" w:rsidRDefault="00FA6999" w:rsidP="00FA6999">
      <w:pPr>
        <w:spacing w:after="0" w:line="240" w:lineRule="auto"/>
        <w:rPr>
          <w:rFonts w:asciiTheme="minorHAnsi" w:hAnsiTheme="minorHAnsi" w:cstheme="minorHAnsi"/>
          <w:bCs/>
          <w:szCs w:val="24"/>
        </w:rPr>
      </w:pPr>
      <w:r w:rsidRPr="006D73E0">
        <w:rPr>
          <w:rFonts w:asciiTheme="minorHAnsi" w:hAnsiTheme="minorHAnsi" w:cstheme="minorHAnsi"/>
          <w:bCs/>
          <w:szCs w:val="24"/>
        </w:rPr>
        <w:t xml:space="preserve">La mère, le père ou la personne à charge de l'enfant donne à l'enfant le traitement adéquat à domicile: diarrhée, fièvre / paludisme, Infections Respiratoires Aigües (IRA) </w:t>
      </w:r>
    </w:p>
    <w:p w14:paraId="2F214735" w14:textId="77777777" w:rsidR="00FA6999" w:rsidRPr="00126A4B" w:rsidRDefault="00FA6999" w:rsidP="00FA6999">
      <w:pPr>
        <w:tabs>
          <w:tab w:val="left" w:pos="2080"/>
        </w:tabs>
        <w:spacing w:after="0" w:line="240" w:lineRule="auto"/>
        <w:rPr>
          <w:rFonts w:asciiTheme="minorHAnsi" w:hAnsiTheme="minorHAnsi" w:cstheme="minorHAnsi"/>
          <w:sz w:val="24"/>
          <w:szCs w:val="24"/>
        </w:rPr>
      </w:pPr>
      <w:r w:rsidRPr="00126A4B">
        <w:rPr>
          <w:rFonts w:asciiTheme="minorHAnsi" w:hAnsiTheme="minorHAnsi" w:cstheme="minorHAnsi"/>
          <w:sz w:val="24"/>
          <w:szCs w:val="24"/>
        </w:rPr>
        <w:tab/>
      </w:r>
    </w:p>
    <w:p w14:paraId="2AB596FE" w14:textId="088E9666" w:rsidR="00FA6999" w:rsidRPr="00F048A7" w:rsidRDefault="00FA6999" w:rsidP="00EC70AB">
      <w:pPr>
        <w:pStyle w:val="Titre3"/>
      </w:pPr>
      <w:r w:rsidRPr="00F048A7">
        <w:t xml:space="preserve"> </w:t>
      </w:r>
      <w:bookmarkStart w:id="25" w:name="_Toc512518030"/>
      <w:r w:rsidR="00EC70AB">
        <w:t xml:space="preserve">1.3.1. </w:t>
      </w:r>
      <w:r w:rsidRPr="00F048A7">
        <w:t>La diarrhée</w:t>
      </w:r>
      <w:bookmarkEnd w:id="25"/>
    </w:p>
    <w:p w14:paraId="136E66D7" w14:textId="77777777" w:rsidR="00FA6999" w:rsidRPr="00251AD0" w:rsidRDefault="00FA6999" w:rsidP="00FA6999">
      <w:pPr>
        <w:pStyle w:val="Paragraphedeliste"/>
        <w:tabs>
          <w:tab w:val="left" w:pos="2080"/>
        </w:tabs>
        <w:spacing w:after="0" w:line="240" w:lineRule="auto"/>
        <w:rPr>
          <w:rFonts w:asciiTheme="minorHAnsi" w:hAnsiTheme="minorHAnsi" w:cstheme="minorHAnsi"/>
          <w:b/>
          <w:sz w:val="24"/>
          <w:u w:val="single"/>
        </w:rPr>
      </w:pPr>
    </w:p>
    <w:p w14:paraId="0D6C1469" w14:textId="77777777" w:rsidR="00FA6999" w:rsidRPr="00126A4B" w:rsidRDefault="00FA6999" w:rsidP="00FA6999">
      <w:pPr>
        <w:tabs>
          <w:tab w:val="left" w:pos="2080"/>
        </w:tabs>
        <w:spacing w:after="0" w:line="240" w:lineRule="auto"/>
        <w:rPr>
          <w:rFonts w:asciiTheme="minorHAnsi" w:hAnsiTheme="minorHAnsi" w:cstheme="minorHAnsi"/>
          <w:b/>
          <w:bCs/>
        </w:rPr>
      </w:pPr>
      <w:r w:rsidRPr="00126A4B">
        <w:rPr>
          <w:rFonts w:asciiTheme="minorHAnsi" w:hAnsiTheme="minorHAnsi" w:cstheme="minorHAnsi"/>
          <w:b/>
          <w:bCs/>
        </w:rPr>
        <w:t>Définition de la Diarrhée</w:t>
      </w:r>
    </w:p>
    <w:p w14:paraId="0657AC82" w14:textId="77777777" w:rsidR="00FA6999" w:rsidRPr="00126A4B" w:rsidRDefault="00FA6999" w:rsidP="00AF079B">
      <w:pPr>
        <w:pStyle w:val="Sansinterligne"/>
        <w:numPr>
          <w:ilvl w:val="0"/>
          <w:numId w:val="52"/>
        </w:numPr>
      </w:pPr>
      <w:r w:rsidRPr="00126A4B">
        <w:t>la diarrhée est l’émission d’au moins trois selles molles ou liquides par jour</w:t>
      </w:r>
    </w:p>
    <w:p w14:paraId="6C8198B8" w14:textId="77777777" w:rsidR="00FA6999" w:rsidRPr="00126A4B" w:rsidRDefault="00FA6999" w:rsidP="00AF079B">
      <w:pPr>
        <w:pStyle w:val="Sansinterligne"/>
        <w:numPr>
          <w:ilvl w:val="0"/>
          <w:numId w:val="52"/>
        </w:numPr>
      </w:pPr>
      <w:r w:rsidRPr="00126A4B">
        <w:t xml:space="preserve">les selles peuvent contenir du sang ou de la glaire (morve). Dans ce cas, la diarrhée est appelée diarrhée avec sang dans les selles. </w:t>
      </w:r>
    </w:p>
    <w:p w14:paraId="42CCAC1A" w14:textId="77777777" w:rsidR="00FA6999" w:rsidRPr="00126A4B" w:rsidRDefault="00FA6999" w:rsidP="00FA6999">
      <w:pPr>
        <w:tabs>
          <w:tab w:val="left" w:pos="2080"/>
        </w:tabs>
        <w:spacing w:after="0" w:line="240" w:lineRule="auto"/>
        <w:rPr>
          <w:rFonts w:asciiTheme="minorHAnsi" w:hAnsiTheme="minorHAnsi" w:cstheme="minorHAnsi"/>
          <w:b/>
          <w:bCs/>
        </w:rPr>
      </w:pPr>
    </w:p>
    <w:p w14:paraId="40F33298" w14:textId="77777777" w:rsidR="00FA6999" w:rsidRPr="00126A4B" w:rsidRDefault="00FA6999" w:rsidP="00FA6999">
      <w:pPr>
        <w:pStyle w:val="Sansinterligne"/>
        <w:rPr>
          <w:b/>
        </w:rPr>
      </w:pPr>
      <w:r w:rsidRPr="00126A4B">
        <w:rPr>
          <w:b/>
        </w:rPr>
        <w:t>La diarrhée est une maladie dangereuse</w:t>
      </w:r>
    </w:p>
    <w:p w14:paraId="4CE8C031" w14:textId="77777777" w:rsidR="00FA6999" w:rsidRPr="00126A4B" w:rsidRDefault="00FA6999" w:rsidP="00FA6999">
      <w:pPr>
        <w:pStyle w:val="Sansinterligne"/>
      </w:pPr>
      <w:r w:rsidRPr="00126A4B">
        <w:t xml:space="preserve">La diarrhée est dangereuse parce qu'elle fait perdre au corps de l’enfant beaucoup d'eau et de sels minéraux : c’est la déshydratation. Elle peut provoquer la malnutrition et même entraîner la mort de l’enfant. </w:t>
      </w:r>
    </w:p>
    <w:p w14:paraId="182202E0" w14:textId="77777777" w:rsidR="00FA6999" w:rsidRPr="00126A4B" w:rsidRDefault="00FA6999" w:rsidP="00FA6999">
      <w:pPr>
        <w:tabs>
          <w:tab w:val="left" w:pos="2080"/>
        </w:tabs>
        <w:spacing w:after="0" w:line="240" w:lineRule="auto"/>
        <w:rPr>
          <w:rFonts w:asciiTheme="minorHAnsi" w:hAnsiTheme="minorHAnsi" w:cstheme="minorHAnsi"/>
          <w:b/>
          <w:bCs/>
        </w:rPr>
      </w:pPr>
    </w:p>
    <w:p w14:paraId="6BD51481" w14:textId="77777777" w:rsidR="00FA6999" w:rsidRPr="00126A4B" w:rsidRDefault="00FA6999" w:rsidP="00FA6999">
      <w:pPr>
        <w:tabs>
          <w:tab w:val="left" w:pos="2080"/>
        </w:tabs>
        <w:spacing w:after="0" w:line="240" w:lineRule="auto"/>
        <w:rPr>
          <w:rFonts w:asciiTheme="minorHAnsi" w:hAnsiTheme="minorHAnsi" w:cstheme="minorHAnsi"/>
          <w:b/>
          <w:bCs/>
        </w:rPr>
      </w:pPr>
      <w:r w:rsidRPr="00126A4B">
        <w:rPr>
          <w:rFonts w:asciiTheme="minorHAnsi" w:hAnsiTheme="minorHAnsi" w:cstheme="minorHAnsi"/>
          <w:b/>
          <w:bCs/>
        </w:rPr>
        <w:t>Causes/ facteurs favorisant la diarrhée</w:t>
      </w:r>
    </w:p>
    <w:p w14:paraId="68807D7D" w14:textId="77777777" w:rsidR="00FA6999" w:rsidRPr="00126A4B" w:rsidRDefault="00FA6999" w:rsidP="00AF079B">
      <w:pPr>
        <w:pStyle w:val="Sansinterligne"/>
        <w:numPr>
          <w:ilvl w:val="0"/>
          <w:numId w:val="53"/>
        </w:numPr>
      </w:pPr>
      <w:r w:rsidRPr="00126A4B">
        <w:t>saleté / manque d’hygiène</w:t>
      </w:r>
      <w:r>
        <w:t> ;</w:t>
      </w:r>
    </w:p>
    <w:p w14:paraId="245B2284" w14:textId="77777777" w:rsidR="00FA6999" w:rsidRPr="00126A4B" w:rsidRDefault="00FA6999" w:rsidP="00AF079B">
      <w:pPr>
        <w:pStyle w:val="Sansinterligne"/>
        <w:numPr>
          <w:ilvl w:val="0"/>
          <w:numId w:val="53"/>
        </w:numPr>
      </w:pPr>
      <w:r w:rsidRPr="00126A4B">
        <w:t>mauvaise hygiène des aliments (ex : manger des aliments mal cuits), boire de l’eau sale</w:t>
      </w:r>
      <w:r>
        <w:t> ;</w:t>
      </w:r>
      <w:r w:rsidRPr="00126A4B">
        <w:t xml:space="preserve"> </w:t>
      </w:r>
    </w:p>
    <w:p w14:paraId="5747F054" w14:textId="77777777" w:rsidR="00FA6999" w:rsidRPr="00126A4B" w:rsidRDefault="00FA6999" w:rsidP="00AF079B">
      <w:pPr>
        <w:pStyle w:val="Sansinterligne"/>
        <w:numPr>
          <w:ilvl w:val="0"/>
          <w:numId w:val="53"/>
        </w:numPr>
      </w:pPr>
      <w:r w:rsidRPr="00126A4B">
        <w:t>allaitement artificiel non hygiénique</w:t>
      </w:r>
      <w:r>
        <w:t> ;</w:t>
      </w:r>
    </w:p>
    <w:p w14:paraId="7DDBA034" w14:textId="77777777" w:rsidR="00FA6999" w:rsidRPr="00126A4B" w:rsidRDefault="00FA6999" w:rsidP="00AF079B">
      <w:pPr>
        <w:pStyle w:val="Sansinterligne"/>
        <w:numPr>
          <w:ilvl w:val="0"/>
          <w:numId w:val="53"/>
        </w:numPr>
      </w:pPr>
      <w:r w:rsidRPr="00126A4B">
        <w:t>manger sans lave</w:t>
      </w:r>
      <w:r>
        <w:t>r les mains à l’eau et au savon ;</w:t>
      </w:r>
    </w:p>
    <w:p w14:paraId="6D9DD4FD" w14:textId="77777777" w:rsidR="00FA6999" w:rsidRPr="00126A4B" w:rsidRDefault="00FA6999" w:rsidP="00AF079B">
      <w:pPr>
        <w:pStyle w:val="Sansinterligne"/>
        <w:numPr>
          <w:ilvl w:val="0"/>
          <w:numId w:val="53"/>
        </w:numPr>
      </w:pPr>
      <w:r w:rsidRPr="00126A4B">
        <w:t>manger des aliments sur lesquels les mouches et les saletés (ou la poussière) se sont déposées</w:t>
      </w:r>
      <w:r>
        <w:t> ;</w:t>
      </w:r>
      <w:r w:rsidRPr="00126A4B">
        <w:t xml:space="preserve"> </w:t>
      </w:r>
    </w:p>
    <w:p w14:paraId="5B00CF8A" w14:textId="77777777" w:rsidR="00FA6999" w:rsidRPr="00126A4B" w:rsidRDefault="00FA6999" w:rsidP="00AF079B">
      <w:pPr>
        <w:pStyle w:val="Sansinterligne"/>
        <w:numPr>
          <w:ilvl w:val="0"/>
          <w:numId w:val="53"/>
        </w:numPr>
      </w:pPr>
      <w:r w:rsidRPr="00126A4B">
        <w:t>non-</w:t>
      </w:r>
      <w:r>
        <w:t>respect de l’allaitement exclusif jusqu’à 6 mois ;</w:t>
      </w:r>
    </w:p>
    <w:p w14:paraId="4926D50C" w14:textId="77777777" w:rsidR="00FA6999" w:rsidRPr="00126A4B" w:rsidRDefault="00FA6999" w:rsidP="00AF079B">
      <w:pPr>
        <w:pStyle w:val="Sansinterligne"/>
        <w:numPr>
          <w:ilvl w:val="0"/>
          <w:numId w:val="53"/>
        </w:numPr>
      </w:pPr>
      <w:r w:rsidRPr="00126A4B">
        <w:t>la dysenterie liée à l’alimentation</w:t>
      </w:r>
      <w:r>
        <w:t> ;</w:t>
      </w:r>
    </w:p>
    <w:p w14:paraId="71C8071F" w14:textId="77777777" w:rsidR="00FA6999" w:rsidRPr="00126A4B" w:rsidRDefault="00FA6999" w:rsidP="00AF079B">
      <w:pPr>
        <w:pStyle w:val="Sansinterligne"/>
        <w:numPr>
          <w:ilvl w:val="0"/>
          <w:numId w:val="53"/>
        </w:numPr>
      </w:pPr>
      <w:r w:rsidRPr="00126A4B">
        <w:t>intoxication alimentaire</w:t>
      </w:r>
      <w:r>
        <w:t> ;</w:t>
      </w:r>
    </w:p>
    <w:p w14:paraId="21C62155" w14:textId="77777777" w:rsidR="00FA6999" w:rsidRPr="00126A4B" w:rsidRDefault="00FA6999" w:rsidP="00AF079B">
      <w:pPr>
        <w:pStyle w:val="Sansinterligne"/>
        <w:numPr>
          <w:ilvl w:val="0"/>
          <w:numId w:val="53"/>
        </w:numPr>
      </w:pPr>
      <w:r w:rsidRPr="00126A4B">
        <w:t>ne pas se laver les mains à l’eau et au savon après les selles</w:t>
      </w:r>
      <w:r>
        <w:t> ;</w:t>
      </w:r>
      <w:r w:rsidRPr="00126A4B">
        <w:t xml:space="preserve"> </w:t>
      </w:r>
    </w:p>
    <w:p w14:paraId="48F9711A" w14:textId="77777777" w:rsidR="00FA6999" w:rsidRPr="00126A4B" w:rsidRDefault="00FA6999" w:rsidP="00AF079B">
      <w:pPr>
        <w:pStyle w:val="Sansinterligne"/>
        <w:numPr>
          <w:ilvl w:val="0"/>
          <w:numId w:val="53"/>
        </w:numPr>
      </w:pPr>
      <w:r w:rsidRPr="00126A4B">
        <w:t>manger des aliments avariés</w:t>
      </w:r>
      <w:r>
        <w:t> ;</w:t>
      </w:r>
    </w:p>
    <w:p w14:paraId="2474C744" w14:textId="77777777" w:rsidR="00FA6999" w:rsidRPr="00126A4B" w:rsidRDefault="00FA6999" w:rsidP="00AF079B">
      <w:pPr>
        <w:pStyle w:val="Sansinterligne"/>
        <w:numPr>
          <w:ilvl w:val="0"/>
          <w:numId w:val="53"/>
        </w:numPr>
      </w:pPr>
      <w:r w:rsidRPr="00126A4B">
        <w:t>sevrage brusque et mal adapté</w:t>
      </w:r>
      <w:r>
        <w:t> ;</w:t>
      </w:r>
    </w:p>
    <w:p w14:paraId="2F0D46DC" w14:textId="77777777" w:rsidR="00FA6999" w:rsidRPr="00126A4B" w:rsidRDefault="00FA6999" w:rsidP="00AF079B">
      <w:pPr>
        <w:pStyle w:val="Sansinterligne"/>
        <w:numPr>
          <w:ilvl w:val="0"/>
          <w:numId w:val="53"/>
        </w:numPr>
      </w:pPr>
      <w:r w:rsidRPr="00126A4B">
        <w:t>dentition chez l’enfant</w:t>
      </w:r>
      <w:r>
        <w:t> ;</w:t>
      </w:r>
    </w:p>
    <w:p w14:paraId="2B642084" w14:textId="77777777" w:rsidR="00FA6999" w:rsidRPr="00126A4B" w:rsidRDefault="00FA6999" w:rsidP="00AF079B">
      <w:pPr>
        <w:pStyle w:val="Sansinterligne"/>
        <w:numPr>
          <w:ilvl w:val="0"/>
          <w:numId w:val="53"/>
        </w:numPr>
      </w:pPr>
      <w:r w:rsidRPr="00126A4B">
        <w:t>maladies infectieuses, parasitaires et virales (ex : palu, choléra, rougeole, typhoïde, le sida, etc</w:t>
      </w:r>
      <w:r>
        <w:t>.)</w:t>
      </w:r>
    </w:p>
    <w:p w14:paraId="3B404371" w14:textId="77777777" w:rsidR="00FA6999" w:rsidRPr="00126A4B" w:rsidRDefault="00FA6999" w:rsidP="00FA6999">
      <w:pPr>
        <w:tabs>
          <w:tab w:val="left" w:pos="2080"/>
        </w:tabs>
        <w:spacing w:after="0" w:line="240" w:lineRule="auto"/>
        <w:rPr>
          <w:rFonts w:asciiTheme="minorHAnsi" w:hAnsiTheme="minorHAnsi" w:cstheme="minorHAnsi"/>
          <w:b/>
          <w:bCs/>
        </w:rPr>
      </w:pPr>
    </w:p>
    <w:p w14:paraId="2B681793" w14:textId="77777777" w:rsidR="00FA6999" w:rsidRPr="00126A4B" w:rsidRDefault="00FA6999" w:rsidP="00FA6999">
      <w:pPr>
        <w:tabs>
          <w:tab w:val="left" w:pos="2080"/>
        </w:tabs>
        <w:spacing w:after="0" w:line="240" w:lineRule="auto"/>
        <w:rPr>
          <w:rFonts w:asciiTheme="minorHAnsi" w:hAnsiTheme="minorHAnsi" w:cstheme="minorHAnsi"/>
          <w:b/>
          <w:bCs/>
        </w:rPr>
      </w:pPr>
      <w:r w:rsidRPr="00126A4B">
        <w:rPr>
          <w:rFonts w:asciiTheme="minorHAnsi" w:hAnsiTheme="minorHAnsi" w:cstheme="minorHAnsi"/>
          <w:b/>
          <w:bCs/>
        </w:rPr>
        <w:t>Signes de complication de la diarrhée (</w:t>
      </w:r>
      <w:r>
        <w:rPr>
          <w:rFonts w:asciiTheme="minorHAnsi" w:hAnsiTheme="minorHAnsi" w:cstheme="minorHAnsi"/>
          <w:b/>
          <w:bCs/>
        </w:rPr>
        <w:t>à</w:t>
      </w:r>
      <w:r w:rsidRPr="00126A4B">
        <w:rPr>
          <w:rFonts w:asciiTheme="minorHAnsi" w:hAnsiTheme="minorHAnsi" w:cstheme="minorHAnsi"/>
          <w:b/>
          <w:bCs/>
        </w:rPr>
        <w:t xml:space="preserve"> référ</w:t>
      </w:r>
      <w:r>
        <w:rPr>
          <w:rFonts w:asciiTheme="minorHAnsi" w:hAnsiTheme="minorHAnsi" w:cstheme="minorHAnsi"/>
          <w:b/>
          <w:bCs/>
        </w:rPr>
        <w:t>er</w:t>
      </w:r>
      <w:r w:rsidRPr="00126A4B">
        <w:rPr>
          <w:rFonts w:asciiTheme="minorHAnsi" w:hAnsiTheme="minorHAnsi" w:cstheme="minorHAnsi"/>
          <w:b/>
          <w:bCs/>
        </w:rPr>
        <w:t xml:space="preserve">) </w:t>
      </w:r>
    </w:p>
    <w:p w14:paraId="535D2DDB" w14:textId="77777777" w:rsidR="00FA6999" w:rsidRPr="00126A4B" w:rsidRDefault="00FA6999" w:rsidP="00AF079B">
      <w:pPr>
        <w:pStyle w:val="Sansinterligne"/>
        <w:numPr>
          <w:ilvl w:val="0"/>
          <w:numId w:val="54"/>
        </w:numPr>
      </w:pPr>
      <w:r w:rsidRPr="00126A4B">
        <w:t>nombreuses selles liquides</w:t>
      </w:r>
      <w:r>
        <w:t> ;</w:t>
      </w:r>
    </w:p>
    <w:p w14:paraId="38B50107" w14:textId="77777777" w:rsidR="00FA6999" w:rsidRPr="00126A4B" w:rsidRDefault="00FA6999" w:rsidP="00AF079B">
      <w:pPr>
        <w:pStyle w:val="Sansinterligne"/>
        <w:numPr>
          <w:ilvl w:val="0"/>
          <w:numId w:val="54"/>
        </w:numPr>
      </w:pPr>
      <w:r w:rsidRPr="00126A4B">
        <w:t>vomissements répétés</w:t>
      </w:r>
      <w:r>
        <w:t> ;</w:t>
      </w:r>
    </w:p>
    <w:p w14:paraId="12F5348D" w14:textId="77777777" w:rsidR="00FA6999" w:rsidRPr="00126A4B" w:rsidRDefault="00FA6999" w:rsidP="00AF079B">
      <w:pPr>
        <w:pStyle w:val="Sansinterligne"/>
        <w:numPr>
          <w:ilvl w:val="0"/>
          <w:numId w:val="54"/>
        </w:numPr>
      </w:pPr>
      <w:r w:rsidRPr="00126A4B">
        <w:t>soif prononcée</w:t>
      </w:r>
      <w:r>
        <w:t> ;</w:t>
      </w:r>
    </w:p>
    <w:p w14:paraId="63EDB1E1" w14:textId="77777777" w:rsidR="00FA6999" w:rsidRPr="00126A4B" w:rsidRDefault="00FA6999" w:rsidP="00AF079B">
      <w:pPr>
        <w:pStyle w:val="Sansinterligne"/>
        <w:numPr>
          <w:ilvl w:val="0"/>
          <w:numId w:val="54"/>
        </w:numPr>
      </w:pPr>
      <w:r w:rsidRPr="00126A4B">
        <w:t>manque d’appétit, absence de soif</w:t>
      </w:r>
      <w:r>
        <w:t> ;</w:t>
      </w:r>
    </w:p>
    <w:p w14:paraId="30CDE878" w14:textId="77777777" w:rsidR="00FA6999" w:rsidRPr="00126A4B" w:rsidRDefault="00FA6999" w:rsidP="00AF079B">
      <w:pPr>
        <w:pStyle w:val="Sansinterligne"/>
        <w:numPr>
          <w:ilvl w:val="0"/>
          <w:numId w:val="54"/>
        </w:numPr>
      </w:pPr>
      <w:r w:rsidRPr="00126A4B">
        <w:t>fièvre</w:t>
      </w:r>
      <w:r>
        <w:t> ;</w:t>
      </w:r>
    </w:p>
    <w:p w14:paraId="665C145D" w14:textId="77777777" w:rsidR="00FA6999" w:rsidRPr="00126A4B" w:rsidRDefault="00FA6999" w:rsidP="00AF079B">
      <w:pPr>
        <w:pStyle w:val="Sansinterligne"/>
        <w:numPr>
          <w:ilvl w:val="0"/>
          <w:numId w:val="54"/>
        </w:numPr>
      </w:pPr>
      <w:r w:rsidRPr="00126A4B">
        <w:t>sang dans les selles</w:t>
      </w:r>
      <w:r>
        <w:t> ;</w:t>
      </w:r>
    </w:p>
    <w:p w14:paraId="75862CA4" w14:textId="77777777" w:rsidR="00FA6999" w:rsidRPr="00126A4B" w:rsidRDefault="00FA6999" w:rsidP="00AF079B">
      <w:pPr>
        <w:pStyle w:val="Sansinterligne"/>
        <w:numPr>
          <w:ilvl w:val="0"/>
          <w:numId w:val="54"/>
        </w:numPr>
      </w:pPr>
      <w:r w:rsidRPr="00126A4B">
        <w:t>déshydratation</w:t>
      </w:r>
      <w:r>
        <w:t>.</w:t>
      </w:r>
    </w:p>
    <w:p w14:paraId="376B8F42" w14:textId="77777777" w:rsidR="00FA6999" w:rsidRPr="00126A4B" w:rsidRDefault="00FA6999" w:rsidP="00FA6999">
      <w:pPr>
        <w:tabs>
          <w:tab w:val="left" w:pos="2080"/>
        </w:tabs>
        <w:spacing w:after="0" w:line="240" w:lineRule="auto"/>
        <w:rPr>
          <w:rFonts w:asciiTheme="minorHAnsi" w:hAnsiTheme="minorHAnsi" w:cstheme="minorHAnsi"/>
          <w:b/>
          <w:bCs/>
        </w:rPr>
      </w:pPr>
    </w:p>
    <w:p w14:paraId="34639E3C" w14:textId="77777777" w:rsidR="00FA6999" w:rsidRPr="00126A4B" w:rsidRDefault="00FA6999" w:rsidP="00FA6999">
      <w:pPr>
        <w:tabs>
          <w:tab w:val="left" w:pos="2080"/>
        </w:tabs>
        <w:spacing w:after="0" w:line="240" w:lineRule="auto"/>
        <w:rPr>
          <w:rFonts w:asciiTheme="minorHAnsi" w:hAnsiTheme="minorHAnsi" w:cstheme="minorHAnsi"/>
          <w:b/>
          <w:bCs/>
        </w:rPr>
      </w:pPr>
      <w:r w:rsidRPr="00126A4B">
        <w:rPr>
          <w:rFonts w:asciiTheme="minorHAnsi" w:hAnsiTheme="minorHAnsi" w:cstheme="minorHAnsi"/>
          <w:b/>
          <w:bCs/>
        </w:rPr>
        <w:t>Signes de reconnaissance de la déshydratation</w:t>
      </w:r>
    </w:p>
    <w:p w14:paraId="6CBA33AB" w14:textId="77777777" w:rsidR="00FA6999" w:rsidRPr="00126A4B" w:rsidRDefault="00FA6999" w:rsidP="00AF079B">
      <w:pPr>
        <w:pStyle w:val="Sansinterligne"/>
        <w:numPr>
          <w:ilvl w:val="0"/>
          <w:numId w:val="55"/>
        </w:numPr>
      </w:pPr>
      <w:r>
        <w:t>fatigue ;</w:t>
      </w:r>
    </w:p>
    <w:p w14:paraId="3E5D1916" w14:textId="77777777" w:rsidR="00FA6999" w:rsidRPr="00126A4B" w:rsidRDefault="00FA6999" w:rsidP="00AF079B">
      <w:pPr>
        <w:pStyle w:val="Sansinterligne"/>
        <w:numPr>
          <w:ilvl w:val="0"/>
          <w:numId w:val="55"/>
        </w:numPr>
      </w:pPr>
      <w:r w:rsidRPr="00126A4B">
        <w:t>yeux  enfoncés</w:t>
      </w:r>
      <w:r>
        <w:t> ;</w:t>
      </w:r>
      <w:r w:rsidRPr="00126A4B">
        <w:t xml:space="preserve"> </w:t>
      </w:r>
    </w:p>
    <w:p w14:paraId="14984579" w14:textId="77777777" w:rsidR="00FA6999" w:rsidRPr="00126A4B" w:rsidRDefault="00FA6999" w:rsidP="00AF079B">
      <w:pPr>
        <w:pStyle w:val="Sansinterligne"/>
        <w:numPr>
          <w:ilvl w:val="0"/>
          <w:numId w:val="55"/>
        </w:numPr>
      </w:pPr>
      <w:r w:rsidRPr="00126A4B">
        <w:t>soif</w:t>
      </w:r>
      <w:r>
        <w:t> ;</w:t>
      </w:r>
    </w:p>
    <w:p w14:paraId="30ADFCB0" w14:textId="77777777" w:rsidR="00FA6999" w:rsidRPr="00126A4B" w:rsidRDefault="00FA6999" w:rsidP="00AF079B">
      <w:pPr>
        <w:pStyle w:val="Sansinterligne"/>
        <w:numPr>
          <w:ilvl w:val="0"/>
          <w:numId w:val="55"/>
        </w:numPr>
      </w:pPr>
      <w:r w:rsidRPr="00126A4B">
        <w:t>irritabilité</w:t>
      </w:r>
      <w:r>
        <w:t> ;</w:t>
      </w:r>
      <w:r w:rsidRPr="00126A4B">
        <w:t xml:space="preserve">  </w:t>
      </w:r>
    </w:p>
    <w:p w14:paraId="1DC3BB97" w14:textId="77777777" w:rsidR="00FA6999" w:rsidRPr="00126A4B" w:rsidRDefault="00FA6999" w:rsidP="00AF079B">
      <w:pPr>
        <w:pStyle w:val="Sansinterligne"/>
        <w:numPr>
          <w:ilvl w:val="0"/>
          <w:numId w:val="55"/>
        </w:numPr>
      </w:pPr>
      <w:r w:rsidRPr="00126A4B">
        <w:t xml:space="preserve">lorsque l'on pince et relâche la peau du ventre, le pli s'efface lentement. </w:t>
      </w:r>
    </w:p>
    <w:p w14:paraId="7900468D" w14:textId="77777777" w:rsidR="00FA6999" w:rsidRPr="00126A4B" w:rsidRDefault="00FA6999" w:rsidP="00FA6999">
      <w:pPr>
        <w:tabs>
          <w:tab w:val="left" w:pos="2080"/>
        </w:tabs>
        <w:spacing w:after="0" w:line="240" w:lineRule="auto"/>
        <w:rPr>
          <w:rFonts w:asciiTheme="minorHAnsi" w:hAnsiTheme="minorHAnsi" w:cstheme="minorHAnsi"/>
          <w:b/>
          <w:bCs/>
        </w:rPr>
      </w:pPr>
    </w:p>
    <w:p w14:paraId="1A9F7FFE" w14:textId="77777777" w:rsidR="00FA6999" w:rsidRPr="00126A4B" w:rsidRDefault="00FA6999" w:rsidP="00FA6999">
      <w:pPr>
        <w:tabs>
          <w:tab w:val="left" w:pos="2080"/>
        </w:tabs>
        <w:spacing w:after="0" w:line="240" w:lineRule="auto"/>
        <w:rPr>
          <w:rFonts w:asciiTheme="minorHAnsi" w:hAnsiTheme="minorHAnsi" w:cstheme="minorHAnsi"/>
          <w:b/>
          <w:bCs/>
        </w:rPr>
      </w:pPr>
      <w:r w:rsidRPr="00126A4B">
        <w:rPr>
          <w:rFonts w:asciiTheme="minorHAnsi" w:hAnsiTheme="minorHAnsi" w:cstheme="minorHAnsi"/>
          <w:b/>
          <w:bCs/>
        </w:rPr>
        <w:t>Préparation de la SRO</w:t>
      </w:r>
    </w:p>
    <w:p w14:paraId="73FDF4FC" w14:textId="77777777" w:rsidR="00FA6999" w:rsidRPr="00126A4B" w:rsidRDefault="00FA6999" w:rsidP="00066E5E">
      <w:pPr>
        <w:numPr>
          <w:ilvl w:val="0"/>
          <w:numId w:val="12"/>
        </w:numPr>
        <w:tabs>
          <w:tab w:val="left" w:pos="2080"/>
        </w:tabs>
        <w:spacing w:after="0" w:line="240" w:lineRule="auto"/>
        <w:rPr>
          <w:rFonts w:asciiTheme="minorHAnsi" w:hAnsiTheme="minorHAnsi" w:cstheme="minorHAnsi"/>
        </w:rPr>
      </w:pPr>
      <w:r w:rsidRPr="00126A4B">
        <w:rPr>
          <w:rFonts w:asciiTheme="minorHAnsi" w:hAnsiTheme="minorHAnsi" w:cstheme="minorHAnsi"/>
        </w:rPr>
        <w:lastRenderedPageBreak/>
        <w:t>Se laver les mains a</w:t>
      </w:r>
      <w:r>
        <w:rPr>
          <w:rFonts w:asciiTheme="minorHAnsi" w:hAnsiTheme="minorHAnsi" w:cstheme="minorHAnsi"/>
        </w:rPr>
        <w:t>u savon et à l’eau ;</w:t>
      </w:r>
    </w:p>
    <w:p w14:paraId="70AC4CD9" w14:textId="77777777" w:rsidR="00FA6999" w:rsidRPr="00126A4B" w:rsidRDefault="00FA6999" w:rsidP="00066E5E">
      <w:pPr>
        <w:numPr>
          <w:ilvl w:val="0"/>
          <w:numId w:val="12"/>
        </w:numPr>
        <w:tabs>
          <w:tab w:val="left" w:pos="2080"/>
        </w:tabs>
        <w:spacing w:after="0" w:line="240" w:lineRule="auto"/>
        <w:rPr>
          <w:rFonts w:asciiTheme="minorHAnsi" w:hAnsiTheme="minorHAnsi" w:cstheme="minorHAnsi"/>
        </w:rPr>
      </w:pPr>
      <w:r w:rsidRPr="00126A4B">
        <w:rPr>
          <w:rFonts w:asciiTheme="minorHAnsi" w:hAnsiTheme="minorHAnsi" w:cstheme="minorHAnsi"/>
        </w:rPr>
        <w:t>Verser tout le contenu d’un sachet dans un récipient propre</w:t>
      </w:r>
      <w:r>
        <w:rPr>
          <w:rFonts w:asciiTheme="minorHAnsi" w:hAnsiTheme="minorHAnsi" w:cstheme="minorHAnsi"/>
        </w:rPr>
        <w:t> ;</w:t>
      </w:r>
      <w:r w:rsidRPr="00126A4B">
        <w:rPr>
          <w:rFonts w:asciiTheme="minorHAnsi" w:hAnsiTheme="minorHAnsi" w:cstheme="minorHAnsi"/>
        </w:rPr>
        <w:t xml:space="preserve"> </w:t>
      </w:r>
    </w:p>
    <w:p w14:paraId="1D0D10DA" w14:textId="77777777" w:rsidR="00FA6999" w:rsidRPr="00126A4B" w:rsidRDefault="00FA6999" w:rsidP="00066E5E">
      <w:pPr>
        <w:numPr>
          <w:ilvl w:val="0"/>
          <w:numId w:val="12"/>
        </w:numPr>
        <w:tabs>
          <w:tab w:val="left" w:pos="2080"/>
        </w:tabs>
        <w:spacing w:after="0" w:line="240" w:lineRule="auto"/>
        <w:rPr>
          <w:rFonts w:asciiTheme="minorHAnsi" w:hAnsiTheme="minorHAnsi" w:cstheme="minorHAnsi"/>
        </w:rPr>
      </w:pPr>
      <w:r w:rsidRPr="00126A4B">
        <w:rPr>
          <w:rFonts w:asciiTheme="minorHAnsi" w:hAnsiTheme="minorHAnsi" w:cstheme="minorHAnsi"/>
        </w:rPr>
        <w:t>Mesurer un (1) litre d’eau propre</w:t>
      </w:r>
      <w:r>
        <w:rPr>
          <w:rFonts w:asciiTheme="minorHAnsi" w:hAnsiTheme="minorHAnsi" w:cstheme="minorHAnsi"/>
        </w:rPr>
        <w:t> ;</w:t>
      </w:r>
    </w:p>
    <w:p w14:paraId="194C43F4" w14:textId="77777777" w:rsidR="00FA6999" w:rsidRPr="00126A4B" w:rsidRDefault="00FA6999" w:rsidP="00066E5E">
      <w:pPr>
        <w:numPr>
          <w:ilvl w:val="0"/>
          <w:numId w:val="12"/>
        </w:numPr>
        <w:tabs>
          <w:tab w:val="left" w:pos="2080"/>
        </w:tabs>
        <w:spacing w:after="0" w:line="240" w:lineRule="auto"/>
        <w:rPr>
          <w:rFonts w:asciiTheme="minorHAnsi" w:hAnsiTheme="minorHAnsi" w:cstheme="minorHAnsi"/>
        </w:rPr>
      </w:pPr>
      <w:r w:rsidRPr="00126A4B">
        <w:rPr>
          <w:rFonts w:asciiTheme="minorHAnsi" w:hAnsiTheme="minorHAnsi" w:cstheme="minorHAnsi"/>
        </w:rPr>
        <w:t>Verser l’eau dans le récipient</w:t>
      </w:r>
      <w:r>
        <w:rPr>
          <w:rFonts w:asciiTheme="minorHAnsi" w:hAnsiTheme="minorHAnsi" w:cstheme="minorHAnsi"/>
        </w:rPr>
        <w:t> ;</w:t>
      </w:r>
    </w:p>
    <w:p w14:paraId="1DD7A96E" w14:textId="77777777" w:rsidR="00FA6999" w:rsidRPr="00126A4B" w:rsidRDefault="00FA6999" w:rsidP="00066E5E">
      <w:pPr>
        <w:numPr>
          <w:ilvl w:val="0"/>
          <w:numId w:val="12"/>
        </w:numPr>
        <w:tabs>
          <w:tab w:val="left" w:pos="2080"/>
        </w:tabs>
        <w:spacing w:after="0" w:line="240" w:lineRule="auto"/>
        <w:rPr>
          <w:rFonts w:asciiTheme="minorHAnsi" w:hAnsiTheme="minorHAnsi" w:cstheme="minorHAnsi"/>
        </w:rPr>
      </w:pPr>
      <w:r w:rsidRPr="00126A4B">
        <w:rPr>
          <w:rFonts w:asciiTheme="minorHAnsi" w:hAnsiTheme="minorHAnsi" w:cstheme="minorHAnsi"/>
        </w:rPr>
        <w:t>Mélange</w:t>
      </w:r>
      <w:r>
        <w:rPr>
          <w:rFonts w:asciiTheme="minorHAnsi" w:hAnsiTheme="minorHAnsi" w:cstheme="minorHAnsi"/>
        </w:rPr>
        <w:t>r bien pour dissoudre la poudre ;</w:t>
      </w:r>
    </w:p>
    <w:p w14:paraId="758BA6DE" w14:textId="77777777" w:rsidR="00FA6999" w:rsidRPr="00126A4B" w:rsidRDefault="00FA6999" w:rsidP="00066E5E">
      <w:pPr>
        <w:numPr>
          <w:ilvl w:val="0"/>
          <w:numId w:val="12"/>
        </w:numPr>
        <w:tabs>
          <w:tab w:val="left" w:pos="2080"/>
        </w:tabs>
        <w:spacing w:after="0" w:line="240" w:lineRule="auto"/>
        <w:rPr>
          <w:rFonts w:asciiTheme="minorHAnsi" w:hAnsiTheme="minorHAnsi" w:cstheme="minorHAnsi"/>
        </w:rPr>
      </w:pPr>
      <w:r w:rsidRPr="00126A4B">
        <w:rPr>
          <w:rFonts w:asciiTheme="minorHAnsi" w:hAnsiTheme="minorHAnsi" w:cstheme="minorHAnsi"/>
        </w:rPr>
        <w:t>Goûter la solution afin d’en connaître la saveur</w:t>
      </w:r>
      <w:r>
        <w:rPr>
          <w:rFonts w:asciiTheme="minorHAnsi" w:hAnsiTheme="minorHAnsi" w:cstheme="minorHAnsi"/>
        </w:rPr>
        <w:t>.</w:t>
      </w:r>
      <w:r w:rsidRPr="00126A4B">
        <w:rPr>
          <w:rFonts w:asciiTheme="minorHAnsi" w:hAnsiTheme="minorHAnsi" w:cstheme="minorHAnsi"/>
        </w:rPr>
        <w:t xml:space="preserve"> </w:t>
      </w:r>
    </w:p>
    <w:p w14:paraId="098D7E8C" w14:textId="77777777" w:rsidR="00FA6999" w:rsidRPr="00126A4B" w:rsidRDefault="00FA6999" w:rsidP="00FA6999">
      <w:pPr>
        <w:tabs>
          <w:tab w:val="left" w:pos="2080"/>
        </w:tabs>
        <w:spacing w:after="0" w:line="240" w:lineRule="auto"/>
        <w:rPr>
          <w:rFonts w:asciiTheme="minorHAnsi" w:hAnsiTheme="minorHAnsi" w:cstheme="minorHAnsi"/>
          <w:b/>
          <w:bCs/>
        </w:rPr>
      </w:pPr>
    </w:p>
    <w:p w14:paraId="143C89EB" w14:textId="77777777" w:rsidR="00FA6999" w:rsidRPr="00126A4B" w:rsidRDefault="00FA6999" w:rsidP="00FA6999">
      <w:pPr>
        <w:tabs>
          <w:tab w:val="left" w:pos="2080"/>
        </w:tabs>
        <w:spacing w:after="0" w:line="240" w:lineRule="auto"/>
        <w:rPr>
          <w:rFonts w:asciiTheme="minorHAnsi" w:hAnsiTheme="minorHAnsi" w:cstheme="minorHAnsi"/>
          <w:b/>
          <w:bCs/>
        </w:rPr>
      </w:pPr>
      <w:r w:rsidRPr="00126A4B">
        <w:rPr>
          <w:rFonts w:asciiTheme="minorHAnsi" w:hAnsiTheme="minorHAnsi" w:cstheme="minorHAnsi"/>
          <w:b/>
          <w:bCs/>
        </w:rPr>
        <w:t xml:space="preserve">Quantité de SRO à donner </w:t>
      </w:r>
    </w:p>
    <w:p w14:paraId="7183B3AA" w14:textId="77777777" w:rsidR="00FA6999" w:rsidRPr="00126A4B" w:rsidRDefault="00FA6999" w:rsidP="00066E5E">
      <w:pPr>
        <w:numPr>
          <w:ilvl w:val="0"/>
          <w:numId w:val="13"/>
        </w:numPr>
        <w:tabs>
          <w:tab w:val="left" w:pos="2080"/>
        </w:tabs>
        <w:spacing w:after="0" w:line="240" w:lineRule="auto"/>
        <w:rPr>
          <w:rFonts w:asciiTheme="minorHAnsi" w:hAnsiTheme="minorHAnsi" w:cstheme="minorHAnsi"/>
        </w:rPr>
      </w:pPr>
      <w:r w:rsidRPr="00126A4B">
        <w:rPr>
          <w:rFonts w:asciiTheme="minorHAnsi" w:hAnsiTheme="minorHAnsi" w:cstheme="minorHAnsi"/>
        </w:rPr>
        <w:t>Donner davantage à boire à l'enf</w:t>
      </w:r>
      <w:r>
        <w:rPr>
          <w:rFonts w:asciiTheme="minorHAnsi" w:hAnsiTheme="minorHAnsi" w:cstheme="minorHAnsi"/>
        </w:rPr>
        <w:t>ant dès le début de la diarrhée ;</w:t>
      </w:r>
      <w:r w:rsidRPr="00126A4B">
        <w:rPr>
          <w:rFonts w:asciiTheme="minorHAnsi" w:hAnsiTheme="minorHAnsi" w:cstheme="minorHAnsi"/>
        </w:rPr>
        <w:t xml:space="preserve"> </w:t>
      </w:r>
    </w:p>
    <w:p w14:paraId="649082E8" w14:textId="77777777" w:rsidR="00FA6999" w:rsidRPr="00126A4B" w:rsidRDefault="00FA6999" w:rsidP="00066E5E">
      <w:pPr>
        <w:numPr>
          <w:ilvl w:val="0"/>
          <w:numId w:val="13"/>
        </w:numPr>
        <w:tabs>
          <w:tab w:val="left" w:pos="2080"/>
        </w:tabs>
        <w:spacing w:after="0" w:line="240" w:lineRule="auto"/>
        <w:rPr>
          <w:rFonts w:asciiTheme="minorHAnsi" w:hAnsiTheme="minorHAnsi" w:cstheme="minorHAnsi"/>
        </w:rPr>
      </w:pPr>
      <w:r w:rsidRPr="00126A4B">
        <w:rPr>
          <w:rFonts w:asciiTheme="minorHAnsi" w:hAnsiTheme="minorHAnsi" w:cstheme="minorHAnsi"/>
        </w:rPr>
        <w:t>Donner aux enfants de moins de 2 ans : environ ¼ à ½ gobelet ou verre de liquide (50 à 100 ml de SRO) après</w:t>
      </w:r>
      <w:r>
        <w:rPr>
          <w:rFonts w:asciiTheme="minorHAnsi" w:hAnsiTheme="minorHAnsi" w:cstheme="minorHAnsi"/>
        </w:rPr>
        <w:t xml:space="preserve"> chaque selle molle ou liquide ;</w:t>
      </w:r>
    </w:p>
    <w:p w14:paraId="16FAEBC1" w14:textId="77777777" w:rsidR="00FA6999" w:rsidRPr="00126A4B" w:rsidRDefault="00FA6999" w:rsidP="00066E5E">
      <w:pPr>
        <w:numPr>
          <w:ilvl w:val="0"/>
          <w:numId w:val="13"/>
        </w:numPr>
        <w:tabs>
          <w:tab w:val="left" w:pos="2080"/>
        </w:tabs>
        <w:spacing w:after="0" w:line="240" w:lineRule="auto"/>
        <w:rPr>
          <w:rFonts w:asciiTheme="minorHAnsi" w:hAnsiTheme="minorHAnsi" w:cstheme="minorHAnsi"/>
        </w:rPr>
      </w:pPr>
      <w:r w:rsidRPr="00126A4B">
        <w:rPr>
          <w:rFonts w:asciiTheme="minorHAnsi" w:hAnsiTheme="minorHAnsi" w:cstheme="minorHAnsi"/>
        </w:rPr>
        <w:t xml:space="preserve">Donner aux enfants de 2 à 5 ans : ½ à 1 gobelet ou verre de liquide (100 à 200 ml de SRO)  après chaque selle molle ou liquide. </w:t>
      </w:r>
    </w:p>
    <w:p w14:paraId="33330D0D" w14:textId="77777777" w:rsidR="00FA6999" w:rsidRPr="00126A4B" w:rsidRDefault="00FA6999" w:rsidP="00FA6999">
      <w:pPr>
        <w:tabs>
          <w:tab w:val="left" w:pos="2080"/>
        </w:tabs>
        <w:spacing w:after="0" w:line="240" w:lineRule="auto"/>
        <w:rPr>
          <w:rFonts w:asciiTheme="minorHAnsi" w:hAnsiTheme="minorHAnsi" w:cstheme="minorHAnsi"/>
          <w:b/>
          <w:bCs/>
        </w:rPr>
      </w:pPr>
    </w:p>
    <w:p w14:paraId="48887F91" w14:textId="77777777" w:rsidR="00FA6999" w:rsidRPr="00126A4B" w:rsidRDefault="00FA6999" w:rsidP="00FA6999">
      <w:pPr>
        <w:tabs>
          <w:tab w:val="left" w:pos="2080"/>
        </w:tabs>
        <w:spacing w:after="0" w:line="240" w:lineRule="auto"/>
        <w:rPr>
          <w:rFonts w:asciiTheme="minorHAnsi" w:hAnsiTheme="minorHAnsi" w:cstheme="minorHAnsi"/>
          <w:b/>
          <w:bCs/>
        </w:rPr>
      </w:pPr>
      <w:r w:rsidRPr="00126A4B">
        <w:rPr>
          <w:rFonts w:asciiTheme="minorHAnsi" w:hAnsiTheme="minorHAnsi" w:cstheme="minorHAnsi"/>
          <w:b/>
          <w:bCs/>
        </w:rPr>
        <w:t>Remarques importantes</w:t>
      </w:r>
    </w:p>
    <w:p w14:paraId="3792C155" w14:textId="77777777" w:rsidR="00FA6999" w:rsidRPr="009C7023" w:rsidRDefault="00FA6999" w:rsidP="00066E5E">
      <w:pPr>
        <w:numPr>
          <w:ilvl w:val="0"/>
          <w:numId w:val="15"/>
        </w:numPr>
        <w:tabs>
          <w:tab w:val="left" w:pos="2080"/>
        </w:tabs>
        <w:spacing w:after="0" w:line="240" w:lineRule="auto"/>
        <w:rPr>
          <w:rFonts w:asciiTheme="minorHAnsi" w:hAnsiTheme="minorHAnsi" w:cstheme="minorHAnsi"/>
          <w:i/>
        </w:rPr>
      </w:pPr>
      <w:r w:rsidRPr="009C7023">
        <w:rPr>
          <w:rFonts w:asciiTheme="minorHAnsi" w:hAnsiTheme="minorHAnsi" w:cstheme="minorHAnsi"/>
          <w:i/>
        </w:rPr>
        <w:t>Préparer chaque jour une nouvelle solution de SRO dans un récipient propre. Garder le récipient couvert. La solution peut être conservée et utilisée pendant une journée (24 heures). Jeter toute solution restante du jour précédent.</w:t>
      </w:r>
    </w:p>
    <w:p w14:paraId="140FA3B0" w14:textId="77777777" w:rsidR="00FA6999" w:rsidRPr="009C7023" w:rsidRDefault="00FA6999" w:rsidP="00066E5E">
      <w:pPr>
        <w:numPr>
          <w:ilvl w:val="0"/>
          <w:numId w:val="16"/>
        </w:numPr>
        <w:tabs>
          <w:tab w:val="left" w:pos="2080"/>
        </w:tabs>
        <w:spacing w:after="0" w:line="240" w:lineRule="auto"/>
        <w:rPr>
          <w:rFonts w:asciiTheme="minorHAnsi" w:hAnsiTheme="minorHAnsi" w:cstheme="minorHAnsi"/>
          <w:i/>
        </w:rPr>
      </w:pPr>
      <w:r>
        <w:rPr>
          <w:rFonts w:asciiTheme="minorHAnsi" w:hAnsiTheme="minorHAnsi" w:cstheme="minorHAnsi"/>
          <w:i/>
        </w:rPr>
        <w:t>Ne pas donner l</w:t>
      </w:r>
      <w:r w:rsidRPr="009C7023">
        <w:rPr>
          <w:rFonts w:asciiTheme="minorHAnsi" w:hAnsiTheme="minorHAnsi" w:cstheme="minorHAnsi"/>
          <w:i/>
        </w:rPr>
        <w:t xml:space="preserve">es boissons gazeuses, très sucrées telles qu’infusions, limonades ou boissons fruitées du commerce. </w:t>
      </w:r>
    </w:p>
    <w:p w14:paraId="37074731" w14:textId="77777777" w:rsidR="00FA6999" w:rsidRPr="00126A4B" w:rsidRDefault="00FA6999" w:rsidP="00FA6999">
      <w:pPr>
        <w:tabs>
          <w:tab w:val="left" w:pos="2080"/>
        </w:tabs>
        <w:spacing w:after="0" w:line="240" w:lineRule="auto"/>
        <w:rPr>
          <w:rFonts w:asciiTheme="minorHAnsi" w:hAnsiTheme="minorHAnsi" w:cstheme="minorHAnsi"/>
          <w:b/>
          <w:bCs/>
        </w:rPr>
      </w:pPr>
    </w:p>
    <w:p w14:paraId="2D42FBBE" w14:textId="77777777" w:rsidR="00FA6999" w:rsidRPr="00126A4B" w:rsidRDefault="00FA6999" w:rsidP="00FA6999">
      <w:pPr>
        <w:tabs>
          <w:tab w:val="left" w:pos="2080"/>
        </w:tabs>
        <w:spacing w:after="0" w:line="240" w:lineRule="auto"/>
        <w:rPr>
          <w:rFonts w:asciiTheme="minorHAnsi" w:hAnsiTheme="minorHAnsi" w:cstheme="minorHAnsi"/>
          <w:b/>
          <w:bCs/>
        </w:rPr>
      </w:pPr>
      <w:r w:rsidRPr="00126A4B">
        <w:rPr>
          <w:rFonts w:asciiTheme="minorHAnsi" w:hAnsiTheme="minorHAnsi" w:cstheme="minorHAnsi"/>
          <w:b/>
          <w:bCs/>
        </w:rPr>
        <w:t>La prise en charge de la diarrhée de l'enfant</w:t>
      </w:r>
      <w:r>
        <w:rPr>
          <w:rFonts w:asciiTheme="minorHAnsi" w:hAnsiTheme="minorHAnsi" w:cstheme="minorHAnsi"/>
          <w:b/>
          <w:bCs/>
        </w:rPr>
        <w:t> :</w:t>
      </w:r>
    </w:p>
    <w:p w14:paraId="7DC072CC" w14:textId="77777777" w:rsidR="00FA6999" w:rsidRPr="00126A4B" w:rsidRDefault="00FA6999" w:rsidP="00FA6999">
      <w:pPr>
        <w:tabs>
          <w:tab w:val="left" w:pos="2080"/>
        </w:tabs>
        <w:spacing w:after="0" w:line="240" w:lineRule="auto"/>
        <w:rPr>
          <w:rFonts w:asciiTheme="minorHAnsi" w:hAnsiTheme="minorHAnsi" w:cstheme="minorHAnsi"/>
        </w:rPr>
      </w:pPr>
      <w:r w:rsidRPr="00126A4B">
        <w:rPr>
          <w:rFonts w:asciiTheme="minorHAnsi" w:hAnsiTheme="minorHAnsi" w:cstheme="minorHAnsi"/>
        </w:rPr>
        <w:t xml:space="preserve">En plus du traitement de la cause de la diarrhée, il faut donner plus fréquemment le lait maternel à l’enfant avant l’âge de 6 mois, et après 6 mois continuer à donner plus de liquide (y compris le lait maternel) et plus d'aliments </w:t>
      </w:r>
      <w:r>
        <w:rPr>
          <w:rFonts w:asciiTheme="minorHAnsi" w:hAnsiTheme="minorHAnsi" w:cstheme="minorHAnsi"/>
        </w:rPr>
        <w:t xml:space="preserve">en petite quantité </w:t>
      </w:r>
      <w:r w:rsidRPr="00126A4B">
        <w:rPr>
          <w:rFonts w:asciiTheme="minorHAnsi" w:hAnsiTheme="minorHAnsi" w:cstheme="minorHAnsi"/>
        </w:rPr>
        <w:t xml:space="preserve">à l'enfant malade. </w:t>
      </w:r>
    </w:p>
    <w:p w14:paraId="5B0106F3" w14:textId="77777777" w:rsidR="00FA6999" w:rsidRPr="00126A4B" w:rsidRDefault="00FA6999" w:rsidP="00FA6999">
      <w:pPr>
        <w:tabs>
          <w:tab w:val="left" w:pos="2080"/>
        </w:tabs>
        <w:spacing w:after="0" w:line="240" w:lineRule="auto"/>
        <w:rPr>
          <w:rFonts w:asciiTheme="minorHAnsi" w:hAnsiTheme="minorHAnsi" w:cstheme="minorHAnsi"/>
          <w:b/>
          <w:bCs/>
        </w:rPr>
      </w:pPr>
    </w:p>
    <w:p w14:paraId="51748872" w14:textId="77777777" w:rsidR="00FA6999" w:rsidRPr="00126A4B" w:rsidRDefault="00FA6999" w:rsidP="00FA6999">
      <w:pPr>
        <w:tabs>
          <w:tab w:val="left" w:pos="2080"/>
        </w:tabs>
        <w:spacing w:after="0" w:line="240" w:lineRule="auto"/>
        <w:rPr>
          <w:rFonts w:asciiTheme="minorHAnsi" w:hAnsiTheme="minorHAnsi" w:cstheme="minorHAnsi"/>
          <w:b/>
          <w:bCs/>
        </w:rPr>
      </w:pPr>
      <w:r>
        <w:rPr>
          <w:rFonts w:asciiTheme="minorHAnsi" w:hAnsiTheme="minorHAnsi" w:cstheme="minorHAnsi"/>
          <w:b/>
          <w:bCs/>
        </w:rPr>
        <w:t xml:space="preserve">Les </w:t>
      </w:r>
      <w:r w:rsidRPr="00126A4B">
        <w:rPr>
          <w:rFonts w:asciiTheme="minorHAnsi" w:hAnsiTheme="minorHAnsi" w:cstheme="minorHAnsi"/>
          <w:b/>
          <w:bCs/>
        </w:rPr>
        <w:t>4 règles pour sauver l'enfant qui a la diarrhée</w:t>
      </w:r>
      <w:r>
        <w:rPr>
          <w:rFonts w:asciiTheme="minorHAnsi" w:hAnsiTheme="minorHAnsi" w:cstheme="minorHAnsi"/>
          <w:b/>
          <w:bCs/>
        </w:rPr>
        <w:t> :</w:t>
      </w:r>
    </w:p>
    <w:p w14:paraId="7EA35407" w14:textId="77777777" w:rsidR="00FA6999" w:rsidRPr="00251AD0" w:rsidRDefault="00FA6999" w:rsidP="00976967">
      <w:pPr>
        <w:pStyle w:val="Paragraphedeliste"/>
        <w:numPr>
          <w:ilvl w:val="0"/>
          <w:numId w:val="75"/>
        </w:numPr>
        <w:tabs>
          <w:tab w:val="left" w:pos="2080"/>
        </w:tabs>
        <w:spacing w:after="0" w:line="240" w:lineRule="auto"/>
        <w:rPr>
          <w:rFonts w:asciiTheme="minorHAnsi" w:hAnsiTheme="minorHAnsi" w:cstheme="minorHAnsi"/>
          <w:b/>
          <w:bCs/>
        </w:rPr>
      </w:pPr>
      <w:r w:rsidRPr="00251AD0">
        <w:rPr>
          <w:rFonts w:asciiTheme="minorHAnsi" w:hAnsiTheme="minorHAnsi" w:cstheme="minorHAnsi"/>
        </w:rPr>
        <w:t>Donner davantage à boire à l'enfant</w:t>
      </w:r>
      <w:r>
        <w:rPr>
          <w:rFonts w:asciiTheme="minorHAnsi" w:hAnsiTheme="minorHAnsi" w:cstheme="minorHAnsi"/>
        </w:rPr>
        <w:t> ;</w:t>
      </w:r>
    </w:p>
    <w:p w14:paraId="5ADB8FD8" w14:textId="77777777" w:rsidR="00FA6999" w:rsidRPr="00251AD0" w:rsidRDefault="00FA6999" w:rsidP="00976967">
      <w:pPr>
        <w:pStyle w:val="Paragraphedeliste"/>
        <w:numPr>
          <w:ilvl w:val="0"/>
          <w:numId w:val="75"/>
        </w:numPr>
        <w:tabs>
          <w:tab w:val="left" w:pos="2080"/>
        </w:tabs>
        <w:spacing w:after="0" w:line="240" w:lineRule="auto"/>
        <w:rPr>
          <w:rFonts w:asciiTheme="minorHAnsi" w:hAnsiTheme="minorHAnsi" w:cstheme="minorHAnsi"/>
        </w:rPr>
      </w:pPr>
      <w:r>
        <w:rPr>
          <w:rFonts w:asciiTheme="minorHAnsi" w:hAnsiTheme="minorHAnsi" w:cstheme="minorHAnsi"/>
        </w:rPr>
        <w:t>Donner des comprimés de zinc ;</w:t>
      </w:r>
    </w:p>
    <w:p w14:paraId="342A42B0" w14:textId="77777777" w:rsidR="00FA6999" w:rsidRPr="00251AD0" w:rsidRDefault="00FA6999" w:rsidP="00976967">
      <w:pPr>
        <w:pStyle w:val="Paragraphedeliste"/>
        <w:numPr>
          <w:ilvl w:val="0"/>
          <w:numId w:val="75"/>
        </w:numPr>
        <w:tabs>
          <w:tab w:val="left" w:pos="2080"/>
        </w:tabs>
        <w:spacing w:after="0" w:line="240" w:lineRule="auto"/>
        <w:rPr>
          <w:rFonts w:asciiTheme="minorHAnsi" w:hAnsiTheme="minorHAnsi" w:cstheme="minorHAnsi"/>
        </w:rPr>
      </w:pPr>
      <w:r w:rsidRPr="00251AD0">
        <w:rPr>
          <w:rFonts w:asciiTheme="minorHAnsi" w:hAnsiTheme="minorHAnsi" w:cstheme="minorHAnsi"/>
        </w:rPr>
        <w:t>Donner à manger à l'e</w:t>
      </w:r>
      <w:r>
        <w:rPr>
          <w:rFonts w:asciiTheme="minorHAnsi" w:hAnsiTheme="minorHAnsi" w:cstheme="minorHAnsi"/>
        </w:rPr>
        <w:t>nfant en plusieurs petits repas ;</w:t>
      </w:r>
      <w:r w:rsidRPr="00251AD0">
        <w:rPr>
          <w:rFonts w:asciiTheme="minorHAnsi" w:hAnsiTheme="minorHAnsi" w:cstheme="minorHAnsi"/>
        </w:rPr>
        <w:t xml:space="preserve"> </w:t>
      </w:r>
    </w:p>
    <w:p w14:paraId="544D1F05" w14:textId="77777777" w:rsidR="00FA6999" w:rsidRPr="00251AD0" w:rsidRDefault="00FA6999" w:rsidP="00976967">
      <w:pPr>
        <w:pStyle w:val="Paragraphedeliste"/>
        <w:numPr>
          <w:ilvl w:val="0"/>
          <w:numId w:val="75"/>
        </w:numPr>
        <w:tabs>
          <w:tab w:val="left" w:pos="2080"/>
        </w:tabs>
        <w:spacing w:after="0" w:line="240" w:lineRule="auto"/>
        <w:rPr>
          <w:rFonts w:asciiTheme="minorHAnsi" w:hAnsiTheme="minorHAnsi" w:cstheme="minorHAnsi"/>
        </w:rPr>
      </w:pPr>
      <w:r w:rsidRPr="00251AD0">
        <w:rPr>
          <w:rFonts w:asciiTheme="minorHAnsi" w:hAnsiTheme="minorHAnsi" w:cstheme="minorHAnsi"/>
        </w:rPr>
        <w:t xml:space="preserve">Emmener l'enfant au centre de santé si son état ne s'améliore pas. </w:t>
      </w:r>
    </w:p>
    <w:p w14:paraId="2DABEECA" w14:textId="77777777" w:rsidR="00FA6999" w:rsidRPr="00126A4B" w:rsidRDefault="00FA6999" w:rsidP="00FA6999">
      <w:pPr>
        <w:tabs>
          <w:tab w:val="left" w:pos="2080"/>
        </w:tabs>
        <w:spacing w:after="0" w:line="240" w:lineRule="auto"/>
        <w:rPr>
          <w:rFonts w:asciiTheme="minorHAnsi" w:hAnsiTheme="minorHAnsi" w:cstheme="minorHAnsi"/>
          <w:b/>
          <w:bCs/>
        </w:rPr>
      </w:pPr>
    </w:p>
    <w:p w14:paraId="37F48B68" w14:textId="77777777" w:rsidR="00FA6999" w:rsidRPr="00126A4B" w:rsidRDefault="00FA6999" w:rsidP="00FA6999">
      <w:pPr>
        <w:tabs>
          <w:tab w:val="left" w:pos="2080"/>
        </w:tabs>
        <w:spacing w:after="0" w:line="240" w:lineRule="auto"/>
        <w:rPr>
          <w:rFonts w:asciiTheme="minorHAnsi" w:hAnsiTheme="minorHAnsi" w:cstheme="minorHAnsi"/>
          <w:b/>
          <w:bCs/>
        </w:rPr>
      </w:pPr>
      <w:r w:rsidRPr="00126A4B">
        <w:rPr>
          <w:rFonts w:asciiTheme="minorHAnsi" w:hAnsiTheme="minorHAnsi" w:cstheme="minorHAnsi"/>
          <w:b/>
          <w:bCs/>
        </w:rPr>
        <w:t>Autres liquides possibles à donner à l’enfant qui fait la diarrhée</w:t>
      </w:r>
    </w:p>
    <w:p w14:paraId="3B94EE52" w14:textId="77777777" w:rsidR="00FA6999" w:rsidRPr="00126A4B" w:rsidRDefault="00FA6999" w:rsidP="00066E5E">
      <w:pPr>
        <w:numPr>
          <w:ilvl w:val="0"/>
          <w:numId w:val="14"/>
        </w:numPr>
        <w:tabs>
          <w:tab w:val="left" w:pos="2080"/>
        </w:tabs>
        <w:spacing w:after="0" w:line="240" w:lineRule="auto"/>
        <w:rPr>
          <w:rFonts w:asciiTheme="minorHAnsi" w:hAnsiTheme="minorHAnsi" w:cstheme="minorHAnsi"/>
        </w:rPr>
      </w:pPr>
      <w:r w:rsidRPr="00126A4B">
        <w:rPr>
          <w:rFonts w:asciiTheme="minorHAnsi" w:hAnsiTheme="minorHAnsi" w:cstheme="minorHAnsi"/>
        </w:rPr>
        <w:t>Les liquides conseillés sont : eau potable</w:t>
      </w:r>
      <w:r>
        <w:rPr>
          <w:rFonts w:asciiTheme="minorHAnsi" w:hAnsiTheme="minorHAnsi" w:cstheme="minorHAnsi"/>
        </w:rPr>
        <w:t>,</w:t>
      </w:r>
      <w:r w:rsidRPr="00126A4B">
        <w:rPr>
          <w:rFonts w:asciiTheme="minorHAnsi" w:hAnsiTheme="minorHAnsi" w:cstheme="minorHAnsi"/>
        </w:rPr>
        <w:t xml:space="preserve"> eau de riz (bouillie de riz), soupe, jus de coco fra</w:t>
      </w:r>
      <w:r>
        <w:rPr>
          <w:rFonts w:asciiTheme="minorHAnsi" w:hAnsiTheme="minorHAnsi" w:cstheme="minorHAnsi"/>
        </w:rPr>
        <w:t xml:space="preserve">is, yaourt liquide, lait caillé, </w:t>
      </w:r>
      <w:r w:rsidRPr="00126A4B">
        <w:rPr>
          <w:rFonts w:asciiTheme="minorHAnsi" w:hAnsiTheme="minorHAnsi" w:cstheme="minorHAnsi"/>
        </w:rPr>
        <w:t xml:space="preserve">etc. </w:t>
      </w:r>
    </w:p>
    <w:p w14:paraId="5B879BF3" w14:textId="77777777" w:rsidR="00FA6999" w:rsidRPr="00126A4B" w:rsidRDefault="00FA6999" w:rsidP="00066E5E">
      <w:pPr>
        <w:numPr>
          <w:ilvl w:val="0"/>
          <w:numId w:val="14"/>
        </w:numPr>
        <w:tabs>
          <w:tab w:val="left" w:pos="2080"/>
        </w:tabs>
        <w:spacing w:after="0" w:line="240" w:lineRule="auto"/>
        <w:rPr>
          <w:rFonts w:asciiTheme="minorHAnsi" w:hAnsiTheme="minorHAnsi" w:cstheme="minorHAnsi"/>
        </w:rPr>
      </w:pPr>
      <w:r w:rsidRPr="00126A4B">
        <w:rPr>
          <w:rFonts w:asciiTheme="minorHAnsi" w:hAnsiTheme="minorHAnsi" w:cstheme="minorHAnsi"/>
        </w:rPr>
        <w:t xml:space="preserve">Si l'enfant a moins de 6 mois et ne mange pas encore d'aliments solides, augmenter la fréquence des tétées, lui donner la SRO ou de l'eau potable et non un liquide à base d'aliments. </w:t>
      </w:r>
    </w:p>
    <w:p w14:paraId="7C76A326" w14:textId="77777777" w:rsidR="00FA6999" w:rsidRPr="00126A4B" w:rsidRDefault="00FA6999" w:rsidP="00FA6999">
      <w:pPr>
        <w:tabs>
          <w:tab w:val="left" w:pos="2080"/>
        </w:tabs>
        <w:spacing w:after="0" w:line="240" w:lineRule="auto"/>
        <w:rPr>
          <w:rFonts w:asciiTheme="minorHAnsi" w:hAnsiTheme="minorHAnsi" w:cstheme="minorHAnsi"/>
          <w:b/>
          <w:bCs/>
        </w:rPr>
      </w:pPr>
    </w:p>
    <w:p w14:paraId="6E5DDBE4" w14:textId="77777777" w:rsidR="00FA6999" w:rsidRPr="00126A4B" w:rsidRDefault="00FA6999" w:rsidP="00FA6999">
      <w:pPr>
        <w:tabs>
          <w:tab w:val="left" w:pos="2080"/>
        </w:tabs>
        <w:spacing w:after="0" w:line="240" w:lineRule="auto"/>
        <w:rPr>
          <w:rFonts w:asciiTheme="minorHAnsi" w:hAnsiTheme="minorHAnsi" w:cstheme="minorHAnsi"/>
          <w:b/>
          <w:bCs/>
        </w:rPr>
      </w:pPr>
      <w:r w:rsidRPr="00126A4B">
        <w:rPr>
          <w:rFonts w:asciiTheme="minorHAnsi" w:hAnsiTheme="minorHAnsi" w:cstheme="minorHAnsi"/>
          <w:b/>
          <w:bCs/>
        </w:rPr>
        <w:t>Comment donner le zinc à  l'enfant?</w:t>
      </w:r>
    </w:p>
    <w:p w14:paraId="21C9BA08" w14:textId="77777777" w:rsidR="00FA6999" w:rsidRPr="00126A4B" w:rsidRDefault="00FA6999" w:rsidP="00FA6999">
      <w:pPr>
        <w:tabs>
          <w:tab w:val="left" w:pos="2080"/>
        </w:tabs>
        <w:spacing w:after="0" w:line="240" w:lineRule="auto"/>
        <w:rPr>
          <w:rFonts w:asciiTheme="minorHAnsi" w:hAnsiTheme="minorHAnsi" w:cstheme="minorHAnsi"/>
        </w:rPr>
      </w:pPr>
      <w:r w:rsidRPr="00126A4B">
        <w:rPr>
          <w:rFonts w:asciiTheme="minorHAnsi" w:hAnsiTheme="minorHAnsi" w:cstheme="minorHAnsi"/>
          <w:bCs/>
        </w:rPr>
        <w:t xml:space="preserve">Dissoudre le comprimé dans un peu de lait maternel, de SRO ou d'eau propre, dans une tasse ou une cuillère : </w:t>
      </w:r>
    </w:p>
    <w:p w14:paraId="52F296A7" w14:textId="77777777" w:rsidR="00FA6999" w:rsidRPr="00126A4B" w:rsidRDefault="00FA6999" w:rsidP="00AF079B">
      <w:pPr>
        <w:pStyle w:val="Paragraphedeliste"/>
        <w:numPr>
          <w:ilvl w:val="0"/>
          <w:numId w:val="56"/>
        </w:numPr>
        <w:tabs>
          <w:tab w:val="left" w:pos="2080"/>
        </w:tabs>
        <w:spacing w:after="0" w:line="240" w:lineRule="auto"/>
        <w:rPr>
          <w:rFonts w:asciiTheme="minorHAnsi" w:hAnsiTheme="minorHAnsi" w:cstheme="minorHAnsi"/>
        </w:rPr>
      </w:pPr>
      <w:r w:rsidRPr="00126A4B">
        <w:rPr>
          <w:rFonts w:asciiTheme="minorHAnsi" w:hAnsiTheme="minorHAnsi" w:cstheme="minorHAnsi"/>
        </w:rPr>
        <w:t>enfant de moins de 6 mois : ½ cp par jour pendant 14 jours</w:t>
      </w:r>
    </w:p>
    <w:p w14:paraId="3F8A6507" w14:textId="77777777" w:rsidR="00FA6999" w:rsidRPr="00126A4B" w:rsidRDefault="00FA6999" w:rsidP="00AF079B">
      <w:pPr>
        <w:pStyle w:val="Paragraphedeliste"/>
        <w:numPr>
          <w:ilvl w:val="0"/>
          <w:numId w:val="56"/>
        </w:numPr>
        <w:tabs>
          <w:tab w:val="left" w:pos="2080"/>
        </w:tabs>
        <w:spacing w:after="0" w:line="240" w:lineRule="auto"/>
        <w:rPr>
          <w:rFonts w:asciiTheme="minorHAnsi" w:hAnsiTheme="minorHAnsi" w:cstheme="minorHAnsi"/>
        </w:rPr>
      </w:pPr>
      <w:r w:rsidRPr="00126A4B">
        <w:rPr>
          <w:rFonts w:asciiTheme="minorHAnsi" w:hAnsiTheme="minorHAnsi" w:cstheme="minorHAnsi"/>
        </w:rPr>
        <w:t xml:space="preserve">enfant de 6 mois et plus: 1 cp par jour pendant 14 jours </w:t>
      </w:r>
    </w:p>
    <w:p w14:paraId="3B5287A6" w14:textId="77777777" w:rsidR="00FA6999" w:rsidRPr="00126A4B" w:rsidRDefault="00FA6999" w:rsidP="00FA6999">
      <w:pPr>
        <w:tabs>
          <w:tab w:val="left" w:pos="2080"/>
        </w:tabs>
        <w:spacing w:after="0" w:line="240" w:lineRule="auto"/>
        <w:rPr>
          <w:rFonts w:asciiTheme="minorHAnsi" w:hAnsiTheme="minorHAnsi" w:cstheme="minorHAnsi"/>
          <w:b/>
          <w:bCs/>
        </w:rPr>
      </w:pPr>
    </w:p>
    <w:p w14:paraId="682AB76E" w14:textId="77777777" w:rsidR="00FA6999" w:rsidRPr="00126A4B" w:rsidRDefault="00FA6999" w:rsidP="00FA6999">
      <w:pPr>
        <w:tabs>
          <w:tab w:val="left" w:pos="2080"/>
        </w:tabs>
        <w:spacing w:after="0" w:line="240" w:lineRule="auto"/>
        <w:rPr>
          <w:rFonts w:asciiTheme="minorHAnsi" w:hAnsiTheme="minorHAnsi" w:cstheme="minorHAnsi"/>
          <w:b/>
          <w:bCs/>
        </w:rPr>
      </w:pPr>
      <w:r>
        <w:rPr>
          <w:rFonts w:asciiTheme="minorHAnsi" w:hAnsiTheme="minorHAnsi" w:cstheme="minorHAnsi"/>
          <w:b/>
          <w:bCs/>
        </w:rPr>
        <w:t>Les m</w:t>
      </w:r>
      <w:r w:rsidRPr="00126A4B">
        <w:rPr>
          <w:rFonts w:asciiTheme="minorHAnsi" w:hAnsiTheme="minorHAnsi" w:cstheme="minorHAnsi"/>
          <w:b/>
          <w:bCs/>
        </w:rPr>
        <w:t>esures de prévention</w:t>
      </w:r>
    </w:p>
    <w:p w14:paraId="49CBE5C8" w14:textId="77777777" w:rsidR="00FA6999" w:rsidRPr="00126A4B" w:rsidRDefault="00FA6999" w:rsidP="00066E5E">
      <w:pPr>
        <w:numPr>
          <w:ilvl w:val="0"/>
          <w:numId w:val="17"/>
        </w:numPr>
        <w:tabs>
          <w:tab w:val="left" w:pos="2080"/>
        </w:tabs>
        <w:spacing w:after="0" w:line="240" w:lineRule="auto"/>
        <w:rPr>
          <w:rFonts w:asciiTheme="minorHAnsi" w:hAnsiTheme="minorHAnsi" w:cstheme="minorHAnsi"/>
        </w:rPr>
      </w:pPr>
      <w:r w:rsidRPr="00126A4B">
        <w:rPr>
          <w:rFonts w:asciiTheme="minorHAnsi" w:hAnsiTheme="minorHAnsi" w:cstheme="minorHAnsi"/>
        </w:rPr>
        <w:t>Lavage des m</w:t>
      </w:r>
      <w:r>
        <w:rPr>
          <w:rFonts w:asciiTheme="minorHAnsi" w:hAnsiTheme="minorHAnsi" w:cstheme="minorHAnsi"/>
        </w:rPr>
        <w:t>ains au savon et à l’eau propre ;</w:t>
      </w:r>
    </w:p>
    <w:p w14:paraId="2E3AF5EF" w14:textId="77777777" w:rsidR="00FA6999" w:rsidRPr="00126A4B" w:rsidRDefault="00FA6999" w:rsidP="00066E5E">
      <w:pPr>
        <w:numPr>
          <w:ilvl w:val="0"/>
          <w:numId w:val="17"/>
        </w:numPr>
        <w:tabs>
          <w:tab w:val="left" w:pos="2080"/>
        </w:tabs>
        <w:spacing w:after="0" w:line="240" w:lineRule="auto"/>
        <w:rPr>
          <w:rFonts w:asciiTheme="minorHAnsi" w:hAnsiTheme="minorHAnsi" w:cstheme="minorHAnsi"/>
        </w:rPr>
      </w:pPr>
      <w:r w:rsidRPr="00126A4B">
        <w:rPr>
          <w:rFonts w:asciiTheme="minorHAnsi" w:hAnsiTheme="minorHAnsi" w:cstheme="minorHAnsi"/>
        </w:rPr>
        <w:t>Allaitement e</w:t>
      </w:r>
      <w:r>
        <w:rPr>
          <w:rFonts w:asciiTheme="minorHAnsi" w:hAnsiTheme="minorHAnsi" w:cstheme="minorHAnsi"/>
        </w:rPr>
        <w:t>xclusif au sein jusqu’à  6 mois ;</w:t>
      </w:r>
    </w:p>
    <w:p w14:paraId="26F9A838" w14:textId="77777777" w:rsidR="00FA6999" w:rsidRPr="00126A4B" w:rsidRDefault="00FA6999" w:rsidP="00066E5E">
      <w:pPr>
        <w:numPr>
          <w:ilvl w:val="0"/>
          <w:numId w:val="17"/>
        </w:numPr>
        <w:tabs>
          <w:tab w:val="left" w:pos="2080"/>
        </w:tabs>
        <w:spacing w:after="0" w:line="240" w:lineRule="auto"/>
        <w:rPr>
          <w:rFonts w:asciiTheme="minorHAnsi" w:hAnsiTheme="minorHAnsi" w:cstheme="minorHAnsi"/>
        </w:rPr>
      </w:pPr>
      <w:r w:rsidRPr="00126A4B">
        <w:rPr>
          <w:rFonts w:asciiTheme="minorHAnsi" w:hAnsiTheme="minorHAnsi" w:cstheme="minorHAnsi"/>
        </w:rPr>
        <w:t>Bonne pratique du sevrage</w:t>
      </w:r>
      <w:r>
        <w:rPr>
          <w:rFonts w:asciiTheme="minorHAnsi" w:hAnsiTheme="minorHAnsi" w:cstheme="minorHAnsi"/>
        </w:rPr>
        <w:t> ;</w:t>
      </w:r>
    </w:p>
    <w:p w14:paraId="52B73061" w14:textId="77777777" w:rsidR="00FA6999" w:rsidRPr="00126A4B" w:rsidRDefault="00FA6999" w:rsidP="00066E5E">
      <w:pPr>
        <w:numPr>
          <w:ilvl w:val="0"/>
          <w:numId w:val="17"/>
        </w:numPr>
        <w:tabs>
          <w:tab w:val="left" w:pos="2080"/>
        </w:tabs>
        <w:spacing w:after="0" w:line="240" w:lineRule="auto"/>
        <w:rPr>
          <w:rFonts w:asciiTheme="minorHAnsi" w:hAnsiTheme="minorHAnsi" w:cstheme="minorHAnsi"/>
        </w:rPr>
      </w:pPr>
      <w:r w:rsidRPr="00126A4B">
        <w:rPr>
          <w:rFonts w:asciiTheme="minorHAnsi" w:hAnsiTheme="minorHAnsi" w:cstheme="minorHAnsi"/>
        </w:rPr>
        <w:t>Utilisation des latrines</w:t>
      </w:r>
      <w:r>
        <w:rPr>
          <w:rFonts w:asciiTheme="minorHAnsi" w:hAnsiTheme="minorHAnsi" w:cstheme="minorHAnsi"/>
        </w:rPr>
        <w:t> ;</w:t>
      </w:r>
    </w:p>
    <w:p w14:paraId="58C7D061" w14:textId="77777777" w:rsidR="00FA6999" w:rsidRPr="00126A4B" w:rsidRDefault="00FA6999" w:rsidP="00066E5E">
      <w:pPr>
        <w:numPr>
          <w:ilvl w:val="0"/>
          <w:numId w:val="17"/>
        </w:numPr>
        <w:tabs>
          <w:tab w:val="left" w:pos="2080"/>
        </w:tabs>
        <w:spacing w:after="0" w:line="240" w:lineRule="auto"/>
        <w:rPr>
          <w:rFonts w:asciiTheme="minorHAnsi" w:hAnsiTheme="minorHAnsi" w:cstheme="minorHAnsi"/>
        </w:rPr>
      </w:pPr>
      <w:r w:rsidRPr="00126A4B">
        <w:rPr>
          <w:rFonts w:asciiTheme="minorHAnsi" w:hAnsiTheme="minorHAnsi" w:cstheme="minorHAnsi"/>
        </w:rPr>
        <w:t>Utilisation d’eau propre en abondance</w:t>
      </w:r>
      <w:r>
        <w:rPr>
          <w:rFonts w:asciiTheme="minorHAnsi" w:hAnsiTheme="minorHAnsi" w:cstheme="minorHAnsi"/>
        </w:rPr>
        <w:t> ;</w:t>
      </w:r>
    </w:p>
    <w:p w14:paraId="0491FC99" w14:textId="77777777" w:rsidR="00FA6999" w:rsidRPr="00126A4B" w:rsidRDefault="00FA6999" w:rsidP="00066E5E">
      <w:pPr>
        <w:numPr>
          <w:ilvl w:val="0"/>
          <w:numId w:val="17"/>
        </w:numPr>
        <w:tabs>
          <w:tab w:val="left" w:pos="2080"/>
        </w:tabs>
        <w:spacing w:after="0" w:line="240" w:lineRule="auto"/>
        <w:rPr>
          <w:rFonts w:asciiTheme="minorHAnsi" w:hAnsiTheme="minorHAnsi" w:cstheme="minorHAnsi"/>
        </w:rPr>
      </w:pPr>
      <w:r w:rsidRPr="00126A4B">
        <w:rPr>
          <w:rFonts w:asciiTheme="minorHAnsi" w:hAnsiTheme="minorHAnsi" w:cstheme="minorHAnsi"/>
        </w:rPr>
        <w:t>Élimination hy</w:t>
      </w:r>
      <w:r>
        <w:rPr>
          <w:rFonts w:asciiTheme="minorHAnsi" w:hAnsiTheme="minorHAnsi" w:cstheme="minorHAnsi"/>
        </w:rPr>
        <w:t>giénique des selles des enfants ;</w:t>
      </w:r>
    </w:p>
    <w:p w14:paraId="6F942783" w14:textId="77777777" w:rsidR="00FA6999" w:rsidRPr="00126A4B" w:rsidRDefault="00FA6999" w:rsidP="00066E5E">
      <w:pPr>
        <w:numPr>
          <w:ilvl w:val="0"/>
          <w:numId w:val="17"/>
        </w:numPr>
        <w:tabs>
          <w:tab w:val="left" w:pos="2080"/>
        </w:tabs>
        <w:spacing w:after="0" w:line="240" w:lineRule="auto"/>
        <w:rPr>
          <w:rFonts w:asciiTheme="minorHAnsi" w:hAnsiTheme="minorHAnsi" w:cstheme="minorHAnsi"/>
        </w:rPr>
      </w:pPr>
      <w:r w:rsidRPr="00126A4B">
        <w:rPr>
          <w:rFonts w:asciiTheme="minorHAnsi" w:hAnsiTheme="minorHAnsi" w:cstheme="minorHAnsi"/>
        </w:rPr>
        <w:t xml:space="preserve">Respect du </w:t>
      </w:r>
      <w:r>
        <w:rPr>
          <w:rFonts w:asciiTheme="minorHAnsi" w:hAnsiTheme="minorHAnsi" w:cstheme="minorHAnsi"/>
        </w:rPr>
        <w:t>calendrier vaccinal de l’enfant ;</w:t>
      </w:r>
    </w:p>
    <w:p w14:paraId="21BCB3B1" w14:textId="77777777" w:rsidR="00FA6999" w:rsidRDefault="00FA6999" w:rsidP="00066E5E">
      <w:pPr>
        <w:numPr>
          <w:ilvl w:val="0"/>
          <w:numId w:val="17"/>
        </w:numPr>
        <w:tabs>
          <w:tab w:val="left" w:pos="2080"/>
        </w:tabs>
        <w:spacing w:after="0" w:line="240" w:lineRule="auto"/>
        <w:rPr>
          <w:rFonts w:asciiTheme="minorHAnsi" w:hAnsiTheme="minorHAnsi" w:cstheme="minorHAnsi"/>
        </w:rPr>
      </w:pPr>
      <w:r w:rsidRPr="00126A4B">
        <w:rPr>
          <w:rFonts w:asciiTheme="minorHAnsi" w:hAnsiTheme="minorHAnsi" w:cstheme="minorHAnsi"/>
        </w:rPr>
        <w:lastRenderedPageBreak/>
        <w:t xml:space="preserve">Protection contre la transmission du VIH. </w:t>
      </w:r>
    </w:p>
    <w:p w14:paraId="109F35B1" w14:textId="77777777" w:rsidR="00FA6999" w:rsidRDefault="00FA6999" w:rsidP="00F048A7">
      <w:pPr>
        <w:tabs>
          <w:tab w:val="left" w:pos="2080"/>
        </w:tabs>
        <w:spacing w:after="0" w:line="240" w:lineRule="auto"/>
        <w:rPr>
          <w:rFonts w:asciiTheme="minorHAnsi" w:hAnsiTheme="minorHAnsi" w:cstheme="minorHAnsi"/>
          <w:b/>
          <w:i/>
        </w:rPr>
      </w:pPr>
    </w:p>
    <w:p w14:paraId="46DB8BDC" w14:textId="77777777" w:rsidR="00FA6999" w:rsidRDefault="00FA6999" w:rsidP="00FA6999">
      <w:pPr>
        <w:tabs>
          <w:tab w:val="left" w:pos="2080"/>
        </w:tabs>
        <w:spacing w:after="0" w:line="240" w:lineRule="auto"/>
        <w:ind w:left="720"/>
        <w:rPr>
          <w:rFonts w:asciiTheme="minorHAnsi" w:hAnsiTheme="minorHAnsi" w:cstheme="minorHAnsi"/>
          <w:b/>
          <w:i/>
        </w:rPr>
      </w:pPr>
    </w:p>
    <w:p w14:paraId="75693390" w14:textId="77777777" w:rsidR="00AC6D05" w:rsidRDefault="00AC6D05" w:rsidP="00FA6999">
      <w:pPr>
        <w:tabs>
          <w:tab w:val="left" w:pos="2080"/>
        </w:tabs>
        <w:spacing w:after="0" w:line="240" w:lineRule="auto"/>
        <w:ind w:left="720"/>
        <w:rPr>
          <w:rFonts w:asciiTheme="minorHAnsi" w:hAnsiTheme="minorHAnsi" w:cstheme="minorHAnsi"/>
          <w:b/>
          <w:i/>
        </w:rPr>
      </w:pPr>
    </w:p>
    <w:p w14:paraId="5FEC12BF" w14:textId="77777777" w:rsidR="00AC6D05" w:rsidRDefault="00AC6D05" w:rsidP="00C60426">
      <w:pPr>
        <w:tabs>
          <w:tab w:val="left" w:pos="2080"/>
        </w:tabs>
        <w:spacing w:after="0" w:line="240" w:lineRule="auto"/>
        <w:rPr>
          <w:rFonts w:asciiTheme="minorHAnsi" w:hAnsiTheme="minorHAnsi" w:cstheme="minorHAnsi"/>
          <w:b/>
          <w:i/>
        </w:rPr>
      </w:pPr>
    </w:p>
    <w:p w14:paraId="7E9817E7" w14:textId="77777777" w:rsidR="00AC6D05" w:rsidRDefault="00AC6D05" w:rsidP="00FA6999">
      <w:pPr>
        <w:tabs>
          <w:tab w:val="left" w:pos="2080"/>
        </w:tabs>
        <w:spacing w:after="0" w:line="240" w:lineRule="auto"/>
        <w:ind w:left="720"/>
        <w:rPr>
          <w:rFonts w:asciiTheme="minorHAnsi" w:hAnsiTheme="minorHAnsi" w:cstheme="minorHAnsi"/>
          <w:b/>
          <w:i/>
        </w:rPr>
      </w:pPr>
    </w:p>
    <w:p w14:paraId="2BD9F60D" w14:textId="77777777" w:rsidR="00AC6D05" w:rsidRDefault="00AC6D05" w:rsidP="00FA6999">
      <w:pPr>
        <w:tabs>
          <w:tab w:val="left" w:pos="2080"/>
        </w:tabs>
        <w:spacing w:after="0" w:line="240" w:lineRule="auto"/>
        <w:ind w:left="720"/>
        <w:rPr>
          <w:rFonts w:asciiTheme="minorHAnsi" w:hAnsiTheme="minorHAnsi" w:cstheme="minorHAnsi"/>
          <w:b/>
          <w:i/>
        </w:rPr>
      </w:pPr>
    </w:p>
    <w:p w14:paraId="6F91587A" w14:textId="77777777" w:rsidR="00FA6999" w:rsidRPr="00BC23A0" w:rsidRDefault="00FA6999" w:rsidP="00FA6999">
      <w:pPr>
        <w:tabs>
          <w:tab w:val="left" w:pos="2080"/>
        </w:tabs>
        <w:spacing w:after="0" w:line="240" w:lineRule="auto"/>
        <w:ind w:left="720"/>
        <w:rPr>
          <w:rFonts w:asciiTheme="minorHAnsi" w:hAnsiTheme="minorHAnsi" w:cstheme="minorHAnsi"/>
          <w:b/>
          <w:i/>
        </w:rPr>
      </w:pPr>
      <w:r w:rsidRPr="00BC23A0">
        <w:rPr>
          <w:rFonts w:asciiTheme="minorHAnsi" w:hAnsiTheme="minorHAnsi" w:cstheme="minorHAnsi"/>
          <w:b/>
          <w:i/>
        </w:rPr>
        <w:t>Image 9 : Prise en charge de la diarrhée à domicile</w:t>
      </w:r>
    </w:p>
    <w:p w14:paraId="35FC2D31" w14:textId="77777777" w:rsidR="00FA6999" w:rsidRPr="00126A4B" w:rsidRDefault="00FA6999" w:rsidP="00FA6999">
      <w:pPr>
        <w:tabs>
          <w:tab w:val="left" w:pos="2080"/>
        </w:tabs>
        <w:spacing w:after="0" w:line="240" w:lineRule="auto"/>
        <w:rPr>
          <w:rFonts w:asciiTheme="minorHAnsi" w:hAnsiTheme="minorHAnsi" w:cstheme="minorHAnsi"/>
        </w:rPr>
      </w:pPr>
    </w:p>
    <w:p w14:paraId="265E87CB" w14:textId="77777777" w:rsidR="00FA6999" w:rsidRPr="00126A4B" w:rsidRDefault="00FA6999" w:rsidP="00FA6999">
      <w:pPr>
        <w:tabs>
          <w:tab w:val="left" w:pos="2080"/>
        </w:tabs>
        <w:spacing w:after="0" w:line="240" w:lineRule="auto"/>
        <w:rPr>
          <w:rFonts w:asciiTheme="minorHAnsi" w:hAnsiTheme="minorHAnsi" w:cstheme="minorHAnsi"/>
        </w:rPr>
      </w:pPr>
      <w:r w:rsidRPr="00FA1B63">
        <w:rPr>
          <w:rFonts w:ascii="Times New Roman" w:hAnsi="Times New Roman"/>
          <w:noProof/>
          <w:lang w:val="en-US" w:eastAsia="en-US"/>
        </w:rPr>
        <w:drawing>
          <wp:inline distT="0" distB="0" distL="0" distR="0" wp14:anchorId="42F8FBBF" wp14:editId="64DE9438">
            <wp:extent cx="5231765" cy="2818130"/>
            <wp:effectExtent l="0" t="0" r="0" b="0"/>
            <wp:docPr id="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pic:cNvPicPr>
                      <a:picLocks/>
                    </pic:cNvPicPr>
                  </pic:nvPicPr>
                  <pic:blipFill>
                    <a:blip r:embed="rId33">
                      <a:extLst>
                        <a:ext uri="{28A0092B-C50C-407E-A947-70E740481C1C}">
                          <a14:useLocalDpi xmlns:a14="http://schemas.microsoft.com/office/drawing/2010/main" val="0"/>
                        </a:ext>
                      </a:extLst>
                    </a:blip>
                    <a:srcRect l="1929" t="6009" r="592" b="5251"/>
                    <a:stretch>
                      <a:fillRect/>
                    </a:stretch>
                  </pic:blipFill>
                  <pic:spPr bwMode="auto">
                    <a:xfrm>
                      <a:off x="0" y="0"/>
                      <a:ext cx="5231765" cy="2818130"/>
                    </a:xfrm>
                    <a:prstGeom prst="rect">
                      <a:avLst/>
                    </a:prstGeom>
                    <a:noFill/>
                    <a:ln>
                      <a:noFill/>
                    </a:ln>
                  </pic:spPr>
                </pic:pic>
              </a:graphicData>
            </a:graphic>
          </wp:inline>
        </w:drawing>
      </w:r>
    </w:p>
    <w:p w14:paraId="138C4C2B" w14:textId="77777777" w:rsidR="00FA6999" w:rsidRPr="00126A4B" w:rsidRDefault="00FA6999" w:rsidP="00FA6999">
      <w:pPr>
        <w:tabs>
          <w:tab w:val="left" w:pos="1360"/>
        </w:tabs>
        <w:spacing w:after="0" w:line="240" w:lineRule="auto"/>
        <w:rPr>
          <w:rFonts w:asciiTheme="minorHAnsi" w:hAnsiTheme="minorHAnsi" w:cstheme="minorHAnsi"/>
          <w:color w:val="7030A0"/>
        </w:rPr>
      </w:pPr>
    </w:p>
    <w:p w14:paraId="0852C3CC" w14:textId="77777777" w:rsidR="00FA6999" w:rsidRPr="00126A4B" w:rsidRDefault="00FA6999" w:rsidP="00FA6999">
      <w:pPr>
        <w:tabs>
          <w:tab w:val="left" w:pos="2080"/>
        </w:tabs>
        <w:spacing w:after="0" w:line="240" w:lineRule="auto"/>
        <w:rPr>
          <w:rFonts w:asciiTheme="minorHAnsi" w:hAnsiTheme="minorHAnsi" w:cstheme="minorHAnsi"/>
          <w:color w:val="7030A0"/>
        </w:rPr>
      </w:pPr>
    </w:p>
    <w:p w14:paraId="70FCD063" w14:textId="265EA909" w:rsidR="00FA6999" w:rsidRPr="00F048A7" w:rsidRDefault="00EC70AB" w:rsidP="00EC70AB">
      <w:pPr>
        <w:pStyle w:val="Titre3"/>
      </w:pPr>
      <w:bookmarkStart w:id="26" w:name="_Toc512518031"/>
      <w:r>
        <w:t xml:space="preserve">1.3.2. </w:t>
      </w:r>
      <w:r w:rsidR="00FA6999" w:rsidRPr="00F048A7">
        <w:t>La fièvre/paludisme</w:t>
      </w:r>
      <w:bookmarkEnd w:id="26"/>
    </w:p>
    <w:p w14:paraId="2DD34C65" w14:textId="77777777" w:rsidR="00FA6999" w:rsidRPr="00251AD0" w:rsidRDefault="00FA6999" w:rsidP="00FA6999">
      <w:pPr>
        <w:pStyle w:val="Paragraphedeliste"/>
        <w:tabs>
          <w:tab w:val="left" w:pos="2080"/>
        </w:tabs>
        <w:spacing w:after="0" w:line="240" w:lineRule="auto"/>
        <w:rPr>
          <w:rFonts w:asciiTheme="minorHAnsi" w:hAnsiTheme="minorHAnsi" w:cstheme="minorHAnsi"/>
          <w:b/>
          <w:sz w:val="28"/>
          <w:u w:val="single"/>
        </w:rPr>
      </w:pPr>
    </w:p>
    <w:p w14:paraId="1E267DDC" w14:textId="77777777" w:rsidR="00FA6999" w:rsidRPr="00126A4B" w:rsidRDefault="00FA6999" w:rsidP="00FA6999">
      <w:pPr>
        <w:tabs>
          <w:tab w:val="left" w:pos="1360"/>
        </w:tabs>
        <w:spacing w:after="0" w:line="240" w:lineRule="auto"/>
        <w:rPr>
          <w:rFonts w:asciiTheme="minorHAnsi" w:hAnsiTheme="minorHAnsi"/>
          <w:b/>
          <w:bCs/>
        </w:rPr>
      </w:pPr>
      <w:r w:rsidRPr="00126A4B">
        <w:rPr>
          <w:rFonts w:asciiTheme="minorHAnsi" w:hAnsiTheme="minorHAnsi"/>
          <w:b/>
          <w:bCs/>
        </w:rPr>
        <w:t>La prise en charge de la fièvre</w:t>
      </w:r>
    </w:p>
    <w:p w14:paraId="45B7191E" w14:textId="77777777" w:rsidR="00FA6999" w:rsidRPr="00126A4B" w:rsidRDefault="00FA6999" w:rsidP="00066E5E">
      <w:pPr>
        <w:numPr>
          <w:ilvl w:val="0"/>
          <w:numId w:val="18"/>
        </w:numPr>
        <w:tabs>
          <w:tab w:val="left" w:pos="1360"/>
        </w:tabs>
        <w:spacing w:after="0" w:line="240" w:lineRule="auto"/>
        <w:rPr>
          <w:rFonts w:asciiTheme="minorHAnsi" w:hAnsiTheme="minorHAnsi"/>
        </w:rPr>
      </w:pPr>
      <w:r w:rsidRPr="00126A4B">
        <w:rPr>
          <w:rFonts w:asciiTheme="minorHAnsi" w:hAnsiTheme="minorHAnsi"/>
        </w:rPr>
        <w:t>L'ASC peut aider la population à mieux se protéger contre le paludisme</w:t>
      </w:r>
    </w:p>
    <w:p w14:paraId="1C4B7695" w14:textId="77777777" w:rsidR="00FA6999" w:rsidRPr="00126A4B" w:rsidRDefault="00FA6999" w:rsidP="00FA6999">
      <w:pPr>
        <w:tabs>
          <w:tab w:val="left" w:pos="1360"/>
        </w:tabs>
        <w:spacing w:after="0" w:line="240" w:lineRule="auto"/>
        <w:rPr>
          <w:rFonts w:asciiTheme="minorHAnsi" w:hAnsiTheme="minorHAnsi"/>
          <w:b/>
          <w:bCs/>
        </w:rPr>
      </w:pPr>
    </w:p>
    <w:p w14:paraId="1610EE13" w14:textId="77777777" w:rsidR="00FA6999" w:rsidRPr="00126A4B" w:rsidRDefault="00FA6999" w:rsidP="00FA6999">
      <w:pPr>
        <w:tabs>
          <w:tab w:val="left" w:pos="1360"/>
        </w:tabs>
        <w:spacing w:after="0" w:line="240" w:lineRule="auto"/>
        <w:rPr>
          <w:rFonts w:asciiTheme="minorHAnsi" w:hAnsiTheme="minorHAnsi"/>
          <w:b/>
          <w:bCs/>
        </w:rPr>
      </w:pPr>
      <w:r w:rsidRPr="00126A4B">
        <w:rPr>
          <w:rFonts w:asciiTheme="minorHAnsi" w:hAnsiTheme="minorHAnsi"/>
          <w:b/>
          <w:bCs/>
        </w:rPr>
        <w:t>Qu'est-ce que la fièvre ?</w:t>
      </w:r>
    </w:p>
    <w:p w14:paraId="228A0E5E" w14:textId="77777777" w:rsidR="00FA6999" w:rsidRPr="00126A4B" w:rsidRDefault="00FA6999" w:rsidP="00066E5E">
      <w:pPr>
        <w:numPr>
          <w:ilvl w:val="0"/>
          <w:numId w:val="19"/>
        </w:numPr>
        <w:tabs>
          <w:tab w:val="left" w:pos="1360"/>
        </w:tabs>
        <w:spacing w:after="0" w:line="240" w:lineRule="auto"/>
        <w:rPr>
          <w:rFonts w:asciiTheme="minorHAnsi" w:hAnsiTheme="minorHAnsi"/>
        </w:rPr>
      </w:pPr>
      <w:r w:rsidRPr="00126A4B">
        <w:rPr>
          <w:rFonts w:asciiTheme="minorHAnsi" w:hAnsiTheme="minorHAnsi"/>
        </w:rPr>
        <w:t>C’est lorsque la température de l’enfant est supérieure 37,5°C (ajouter 0,5°C à la T° prise sous les  aisselles)</w:t>
      </w:r>
    </w:p>
    <w:p w14:paraId="25560038" w14:textId="77777777" w:rsidR="00FA6999" w:rsidRPr="00126A4B" w:rsidRDefault="00FA6999" w:rsidP="00066E5E">
      <w:pPr>
        <w:numPr>
          <w:ilvl w:val="0"/>
          <w:numId w:val="19"/>
        </w:numPr>
        <w:tabs>
          <w:tab w:val="left" w:pos="1360"/>
        </w:tabs>
        <w:spacing w:after="0" w:line="240" w:lineRule="auto"/>
        <w:rPr>
          <w:rFonts w:asciiTheme="minorHAnsi" w:hAnsiTheme="minorHAnsi"/>
        </w:rPr>
      </w:pPr>
      <w:r w:rsidRPr="00126A4B">
        <w:rPr>
          <w:rFonts w:asciiTheme="minorHAnsi" w:hAnsiTheme="minorHAnsi"/>
        </w:rPr>
        <w:t>Ou en l’absence de thermomètre, c’est une sensation de corps chaud au toucher.</w:t>
      </w:r>
    </w:p>
    <w:p w14:paraId="6F53368A" w14:textId="77777777" w:rsidR="00FA6999" w:rsidRPr="00126A4B" w:rsidRDefault="00FA6999" w:rsidP="00FA6999">
      <w:pPr>
        <w:tabs>
          <w:tab w:val="left" w:pos="1360"/>
        </w:tabs>
        <w:spacing w:after="0" w:line="240" w:lineRule="auto"/>
        <w:rPr>
          <w:rFonts w:asciiTheme="minorHAnsi" w:hAnsiTheme="minorHAnsi"/>
          <w:b/>
          <w:bCs/>
        </w:rPr>
      </w:pPr>
    </w:p>
    <w:p w14:paraId="66602FEF" w14:textId="77777777" w:rsidR="00FA6999" w:rsidRPr="00126A4B" w:rsidRDefault="00FA6999" w:rsidP="00066E5E">
      <w:pPr>
        <w:numPr>
          <w:ilvl w:val="0"/>
          <w:numId w:val="30"/>
        </w:numPr>
        <w:tabs>
          <w:tab w:val="left" w:pos="1360"/>
        </w:tabs>
        <w:spacing w:after="0" w:line="240" w:lineRule="auto"/>
        <w:rPr>
          <w:rFonts w:asciiTheme="minorHAnsi" w:hAnsiTheme="minorHAnsi"/>
        </w:rPr>
      </w:pPr>
      <w:r w:rsidRPr="00126A4B">
        <w:rPr>
          <w:rFonts w:asciiTheme="minorHAnsi" w:hAnsiTheme="minorHAnsi"/>
          <w:noProof/>
          <w:lang w:val="en-US" w:eastAsia="en-US"/>
        </w:rPr>
        <mc:AlternateContent>
          <mc:Choice Requires="wps">
            <w:drawing>
              <wp:anchor distT="0" distB="0" distL="114300" distR="114300" simplePos="0" relativeHeight="251796480" behindDoc="0" locked="0" layoutInCell="1" allowOverlap="1" wp14:anchorId="49E90D46" wp14:editId="0CAF039C">
                <wp:simplePos x="0" y="0"/>
                <wp:positionH relativeFrom="column">
                  <wp:posOffset>4413250</wp:posOffset>
                </wp:positionH>
                <wp:positionV relativeFrom="paragraph">
                  <wp:posOffset>147320</wp:posOffset>
                </wp:positionV>
                <wp:extent cx="1606550" cy="1823720"/>
                <wp:effectExtent l="0" t="0" r="0" b="5080"/>
                <wp:wrapNone/>
                <wp:docPr id="10"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0" cy="1823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5EFA4C" w14:textId="77777777" w:rsidR="00C96028" w:rsidRDefault="00C96028" w:rsidP="00FA6999">
                            <w:pPr>
                              <w:jc w:val="center"/>
                            </w:pPr>
                            <w:r>
                              <w:rPr>
                                <w:noProof/>
                                <w:lang w:val="en-US" w:eastAsia="en-US"/>
                              </w:rPr>
                              <w:drawing>
                                <wp:inline distT="0" distB="0" distL="0" distR="0" wp14:anchorId="50B50D6D" wp14:editId="4CD0E3F1">
                                  <wp:extent cx="1352550" cy="1514475"/>
                                  <wp:effectExtent l="19050" t="0" r="0" b="0"/>
                                  <wp:docPr id="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34"/>
                                          <a:srcRect/>
                                          <a:stretch>
                                            <a:fillRect/>
                                          </a:stretch>
                                        </pic:blipFill>
                                        <pic:spPr bwMode="auto">
                                          <a:xfrm>
                                            <a:off x="0" y="0"/>
                                            <a:ext cx="1352550" cy="1514475"/>
                                          </a:xfrm>
                                          <a:prstGeom prst="rect">
                                            <a:avLst/>
                                          </a:prstGeom>
                                          <a:noFill/>
                                          <a:ln w="9525">
                                            <a:noFill/>
                                            <a:miter lim="800000"/>
                                            <a:headEnd/>
                                            <a:tailEnd/>
                                          </a:ln>
                                        </pic:spPr>
                                      </pic:pic>
                                    </a:graphicData>
                                  </a:graphic>
                                </wp:inline>
                              </w:drawing>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9E90D46" id="Text Box 343" o:spid="_x0000_s1057" type="#_x0000_t202" style="position:absolute;left:0;text-align:left;margin-left:347.5pt;margin-top:11.6pt;width:126.5pt;height:143.6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" filled="f" stroked="f">
                <v:textbox>
                  <w:txbxContent>
                    <w:p w14:paraId="425EFA4C" w14:textId="77777777" w:rsidR="00C96028" w:rsidRDefault="00C96028" w:rsidP="00FA6999">
                      <w:pPr>
                        <w:jc w:val="center"/>
                      </w:pPr>
                      <w:r>
                        <w:rPr>
                          <w:noProof/>
                          <w:lang w:val="en-US" w:eastAsia="en-US"/>
                        </w:rPr>
                        <w:drawing>
                          <wp:inline distT="0" distB="0" distL="0" distR="0" wp14:anchorId="50B50D6D" wp14:editId="4CD0E3F1">
                            <wp:extent cx="1352550" cy="1514475"/>
                            <wp:effectExtent l="19050" t="0" r="0" b="0"/>
                            <wp:docPr id="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34"/>
                                    <a:srcRect/>
                                    <a:stretch>
                                      <a:fillRect/>
                                    </a:stretch>
                                  </pic:blipFill>
                                  <pic:spPr bwMode="auto">
                                    <a:xfrm>
                                      <a:off x="0" y="0"/>
                                      <a:ext cx="1352550" cy="1514475"/>
                                    </a:xfrm>
                                    <a:prstGeom prst="rect">
                                      <a:avLst/>
                                    </a:prstGeom>
                                    <a:noFill/>
                                    <a:ln w="9525">
                                      <a:noFill/>
                                      <a:miter lim="800000"/>
                                      <a:headEnd/>
                                      <a:tailEnd/>
                                    </a:ln>
                                  </pic:spPr>
                                </pic:pic>
                              </a:graphicData>
                            </a:graphic>
                          </wp:inline>
                        </w:drawing>
                      </w:r>
                    </w:p>
                  </w:txbxContent>
                </v:textbox>
              </v:shape>
            </w:pict>
          </mc:Fallback>
        </mc:AlternateContent>
      </w:r>
      <w:r w:rsidRPr="00126A4B">
        <w:rPr>
          <w:rFonts w:asciiTheme="minorHAnsi" w:hAnsiTheme="minorHAnsi"/>
          <w:noProof/>
          <w:lang w:val="en-US" w:eastAsia="en-US"/>
        </w:rPr>
        <mc:AlternateContent>
          <mc:Choice Requires="wps">
            <w:drawing>
              <wp:anchor distT="0" distB="0" distL="114300" distR="114300" simplePos="0" relativeHeight="251795456" behindDoc="0" locked="0" layoutInCell="1" allowOverlap="1" wp14:anchorId="312A2E98" wp14:editId="3A4A5C87">
                <wp:simplePos x="0" y="0"/>
                <wp:positionH relativeFrom="column">
                  <wp:posOffset>2790190</wp:posOffset>
                </wp:positionH>
                <wp:positionV relativeFrom="paragraph">
                  <wp:posOffset>147320</wp:posOffset>
                </wp:positionV>
                <wp:extent cx="1536700" cy="1823720"/>
                <wp:effectExtent l="0" t="0" r="0" b="5080"/>
                <wp:wrapNone/>
                <wp:docPr id="7"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1823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C56A1F" w14:textId="77777777" w:rsidR="00C96028" w:rsidRDefault="00C96028" w:rsidP="00FA6999">
                            <w:pPr>
                              <w:jc w:val="center"/>
                            </w:pPr>
                            <w:r>
                              <w:rPr>
                                <w:noProof/>
                                <w:lang w:val="en-US" w:eastAsia="en-US"/>
                              </w:rPr>
                              <w:drawing>
                                <wp:inline distT="0" distB="0" distL="0" distR="0" wp14:anchorId="2484EB60" wp14:editId="1A4679A0">
                                  <wp:extent cx="1352550" cy="1447800"/>
                                  <wp:effectExtent l="19050" t="0" r="0" b="0"/>
                                  <wp:docPr id="2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35"/>
                                          <a:srcRect/>
                                          <a:stretch>
                                            <a:fillRect/>
                                          </a:stretch>
                                        </pic:blipFill>
                                        <pic:spPr bwMode="auto">
                                          <a:xfrm>
                                            <a:off x="0" y="0"/>
                                            <a:ext cx="1352550" cy="1447800"/>
                                          </a:xfrm>
                                          <a:prstGeom prst="rect">
                                            <a:avLst/>
                                          </a:prstGeom>
                                          <a:noFill/>
                                          <a:ln w="9525">
                                            <a:noFill/>
                                            <a:miter lim="800000"/>
                                            <a:headEnd/>
                                            <a:tailEnd/>
                                          </a:ln>
                                        </pic:spPr>
                                      </pic:pic>
                                    </a:graphicData>
                                  </a:graphic>
                                </wp:inline>
                              </w:drawing>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12A2E98" id="Text Box 342" o:spid="_x0000_s1058" type="#_x0000_t202" style="position:absolute;left:0;text-align:left;margin-left:219.7pt;margin-top:11.6pt;width:121pt;height:143.6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" filled="f" stroked="f">
                <v:textbox>
                  <w:txbxContent>
                    <w:p w14:paraId="04C56A1F" w14:textId="77777777" w:rsidR="00C96028" w:rsidRDefault="00C96028" w:rsidP="00FA6999">
                      <w:pPr>
                        <w:jc w:val="center"/>
                      </w:pPr>
                      <w:r>
                        <w:rPr>
                          <w:noProof/>
                          <w:lang w:val="en-US" w:eastAsia="en-US"/>
                        </w:rPr>
                        <w:drawing>
                          <wp:inline distT="0" distB="0" distL="0" distR="0" wp14:anchorId="2484EB60" wp14:editId="1A4679A0">
                            <wp:extent cx="1352550" cy="1447800"/>
                            <wp:effectExtent l="19050" t="0" r="0" b="0"/>
                            <wp:docPr id="2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35"/>
                                    <a:srcRect/>
                                    <a:stretch>
                                      <a:fillRect/>
                                    </a:stretch>
                                  </pic:blipFill>
                                  <pic:spPr bwMode="auto">
                                    <a:xfrm>
                                      <a:off x="0" y="0"/>
                                      <a:ext cx="1352550" cy="1447800"/>
                                    </a:xfrm>
                                    <a:prstGeom prst="rect">
                                      <a:avLst/>
                                    </a:prstGeom>
                                    <a:noFill/>
                                    <a:ln w="9525">
                                      <a:noFill/>
                                      <a:miter lim="800000"/>
                                      <a:headEnd/>
                                      <a:tailEnd/>
                                    </a:ln>
                                  </pic:spPr>
                                </pic:pic>
                              </a:graphicData>
                            </a:graphic>
                          </wp:inline>
                        </w:drawing>
                      </w:r>
                    </w:p>
                  </w:txbxContent>
                </v:textbox>
              </v:shape>
            </w:pict>
          </mc:Fallback>
        </mc:AlternateContent>
      </w:r>
      <w:r w:rsidRPr="00126A4B">
        <w:rPr>
          <w:rFonts w:asciiTheme="minorHAnsi" w:hAnsiTheme="minorHAnsi"/>
          <w:b/>
          <w:bCs/>
        </w:rPr>
        <w:t>Le paludisme simple:</w:t>
      </w:r>
      <w:r>
        <w:rPr>
          <w:rFonts w:asciiTheme="minorHAnsi" w:hAnsiTheme="minorHAnsi"/>
          <w:b/>
          <w:bCs/>
        </w:rPr>
        <w:t xml:space="preserve">                                     </w:t>
      </w:r>
      <w:r>
        <w:rPr>
          <w:rFonts w:ascii="Times New Roman" w:hAnsi="Times New Roman"/>
          <w:b/>
          <w:i/>
          <w:sz w:val="24"/>
          <w:szCs w:val="24"/>
        </w:rPr>
        <w:t>Images  10  et 11</w:t>
      </w:r>
      <w:r w:rsidRPr="00634A28">
        <w:rPr>
          <w:rFonts w:ascii="Times New Roman" w:hAnsi="Times New Roman"/>
          <w:b/>
          <w:i/>
          <w:sz w:val="24"/>
          <w:szCs w:val="24"/>
        </w:rPr>
        <w:t xml:space="preserve"> (Fièvre et Frisson)</w:t>
      </w:r>
    </w:p>
    <w:p w14:paraId="131BE1EE" w14:textId="77777777" w:rsidR="00FA6999" w:rsidRPr="00126A4B" w:rsidRDefault="00FA6999" w:rsidP="00FA6999">
      <w:pPr>
        <w:tabs>
          <w:tab w:val="left" w:pos="1360"/>
        </w:tabs>
        <w:spacing w:after="0" w:line="240" w:lineRule="auto"/>
        <w:rPr>
          <w:rFonts w:asciiTheme="minorHAnsi" w:hAnsiTheme="minorHAnsi"/>
          <w:b/>
          <w:bCs/>
        </w:rPr>
      </w:pPr>
    </w:p>
    <w:p w14:paraId="2FB735D6" w14:textId="77777777" w:rsidR="00FA6999" w:rsidRPr="00126A4B" w:rsidRDefault="00FA6999" w:rsidP="00FA6999">
      <w:pPr>
        <w:tabs>
          <w:tab w:val="left" w:pos="1360"/>
        </w:tabs>
        <w:spacing w:after="0" w:line="240" w:lineRule="auto"/>
        <w:rPr>
          <w:rFonts w:asciiTheme="minorHAnsi" w:hAnsiTheme="minorHAnsi"/>
        </w:rPr>
      </w:pPr>
      <w:r w:rsidRPr="00126A4B">
        <w:rPr>
          <w:rFonts w:asciiTheme="minorHAnsi" w:hAnsiTheme="minorHAnsi"/>
          <w:b/>
          <w:bCs/>
        </w:rPr>
        <w:t>Les signes sont</w:t>
      </w:r>
      <w:r>
        <w:rPr>
          <w:rFonts w:asciiTheme="minorHAnsi" w:hAnsiTheme="minorHAnsi"/>
          <w:b/>
          <w:bCs/>
        </w:rPr>
        <w:t> :</w:t>
      </w:r>
    </w:p>
    <w:p w14:paraId="22992C6F" w14:textId="77777777" w:rsidR="00FA6999" w:rsidRPr="00126A4B" w:rsidRDefault="00FA6999" w:rsidP="00066E5E">
      <w:pPr>
        <w:numPr>
          <w:ilvl w:val="0"/>
          <w:numId w:val="30"/>
        </w:numPr>
        <w:tabs>
          <w:tab w:val="left" w:pos="1360"/>
        </w:tabs>
        <w:spacing w:after="0" w:line="240" w:lineRule="auto"/>
        <w:rPr>
          <w:rFonts w:asciiTheme="minorHAnsi" w:hAnsiTheme="minorHAnsi"/>
        </w:rPr>
      </w:pPr>
      <w:r w:rsidRPr="00126A4B">
        <w:rPr>
          <w:rFonts w:asciiTheme="minorHAnsi" w:hAnsiTheme="minorHAnsi"/>
          <w:bCs/>
        </w:rPr>
        <w:t>fièvre</w:t>
      </w:r>
    </w:p>
    <w:p w14:paraId="694A620F" w14:textId="77777777" w:rsidR="00FA6999" w:rsidRPr="00126A4B" w:rsidRDefault="00FA6999" w:rsidP="00066E5E">
      <w:pPr>
        <w:numPr>
          <w:ilvl w:val="0"/>
          <w:numId w:val="30"/>
        </w:numPr>
        <w:tabs>
          <w:tab w:val="left" w:pos="1360"/>
        </w:tabs>
        <w:spacing w:after="0" w:line="240" w:lineRule="auto"/>
        <w:rPr>
          <w:rFonts w:asciiTheme="minorHAnsi" w:hAnsiTheme="minorHAnsi"/>
        </w:rPr>
      </w:pPr>
      <w:r w:rsidRPr="00126A4B">
        <w:rPr>
          <w:rFonts w:asciiTheme="minorHAnsi" w:hAnsiTheme="minorHAnsi"/>
          <w:bCs/>
        </w:rPr>
        <w:t>maux de tête</w:t>
      </w:r>
    </w:p>
    <w:p w14:paraId="65A0BB14" w14:textId="77777777" w:rsidR="00FA6999" w:rsidRPr="00126A4B" w:rsidRDefault="00FA6999" w:rsidP="00066E5E">
      <w:pPr>
        <w:numPr>
          <w:ilvl w:val="0"/>
          <w:numId w:val="30"/>
        </w:numPr>
        <w:tabs>
          <w:tab w:val="left" w:pos="1360"/>
        </w:tabs>
        <w:spacing w:after="0" w:line="240" w:lineRule="auto"/>
        <w:rPr>
          <w:rFonts w:asciiTheme="minorHAnsi" w:hAnsiTheme="minorHAnsi"/>
        </w:rPr>
      </w:pPr>
      <w:r w:rsidRPr="00126A4B">
        <w:rPr>
          <w:rFonts w:asciiTheme="minorHAnsi" w:hAnsiTheme="minorHAnsi"/>
          <w:bCs/>
        </w:rPr>
        <w:t xml:space="preserve">courbatures </w:t>
      </w:r>
    </w:p>
    <w:p w14:paraId="6235E21A" w14:textId="77777777" w:rsidR="00FA6999" w:rsidRPr="00126A4B" w:rsidRDefault="00FA6999" w:rsidP="00066E5E">
      <w:pPr>
        <w:numPr>
          <w:ilvl w:val="0"/>
          <w:numId w:val="30"/>
        </w:numPr>
        <w:tabs>
          <w:tab w:val="left" w:pos="1360"/>
        </w:tabs>
        <w:spacing w:after="0" w:line="240" w:lineRule="auto"/>
        <w:rPr>
          <w:rFonts w:asciiTheme="minorHAnsi" w:hAnsiTheme="minorHAnsi"/>
        </w:rPr>
      </w:pPr>
      <w:r w:rsidRPr="00126A4B">
        <w:rPr>
          <w:rFonts w:asciiTheme="minorHAnsi" w:hAnsiTheme="minorHAnsi"/>
          <w:bCs/>
        </w:rPr>
        <w:t>douleurs articulaires</w:t>
      </w:r>
    </w:p>
    <w:p w14:paraId="482FF89B" w14:textId="77777777" w:rsidR="00FA6999" w:rsidRPr="00126A4B" w:rsidRDefault="00FA6999" w:rsidP="00066E5E">
      <w:pPr>
        <w:numPr>
          <w:ilvl w:val="0"/>
          <w:numId w:val="30"/>
        </w:numPr>
        <w:tabs>
          <w:tab w:val="left" w:pos="1360"/>
        </w:tabs>
        <w:spacing w:after="0" w:line="240" w:lineRule="auto"/>
        <w:rPr>
          <w:rFonts w:asciiTheme="minorHAnsi" w:hAnsiTheme="minorHAnsi"/>
        </w:rPr>
      </w:pPr>
      <w:r w:rsidRPr="00126A4B">
        <w:rPr>
          <w:rFonts w:asciiTheme="minorHAnsi" w:hAnsiTheme="minorHAnsi"/>
          <w:bCs/>
        </w:rPr>
        <w:t xml:space="preserve">affaiblissement général </w:t>
      </w:r>
    </w:p>
    <w:p w14:paraId="73612121" w14:textId="77777777" w:rsidR="00FA6999" w:rsidRPr="00126A4B" w:rsidRDefault="00FA6999" w:rsidP="00066E5E">
      <w:pPr>
        <w:numPr>
          <w:ilvl w:val="0"/>
          <w:numId w:val="30"/>
        </w:numPr>
        <w:tabs>
          <w:tab w:val="left" w:pos="1360"/>
        </w:tabs>
        <w:spacing w:after="0" w:line="240" w:lineRule="auto"/>
        <w:rPr>
          <w:rFonts w:asciiTheme="minorHAnsi" w:hAnsiTheme="minorHAnsi"/>
        </w:rPr>
      </w:pPr>
      <w:r w:rsidRPr="00126A4B">
        <w:rPr>
          <w:rFonts w:asciiTheme="minorHAnsi" w:hAnsiTheme="minorHAnsi"/>
          <w:bCs/>
        </w:rPr>
        <w:t xml:space="preserve">nausées, vomissements </w:t>
      </w:r>
    </w:p>
    <w:p w14:paraId="7040F27C" w14:textId="77777777" w:rsidR="00FA6999" w:rsidRPr="00126A4B" w:rsidRDefault="00FA6999" w:rsidP="00066E5E">
      <w:pPr>
        <w:numPr>
          <w:ilvl w:val="0"/>
          <w:numId w:val="30"/>
        </w:numPr>
        <w:tabs>
          <w:tab w:val="left" w:pos="1360"/>
        </w:tabs>
        <w:spacing w:after="0" w:line="240" w:lineRule="auto"/>
        <w:rPr>
          <w:rFonts w:asciiTheme="minorHAnsi" w:hAnsiTheme="minorHAnsi"/>
        </w:rPr>
      </w:pPr>
      <w:r w:rsidRPr="00126A4B">
        <w:rPr>
          <w:rFonts w:asciiTheme="minorHAnsi" w:hAnsiTheme="minorHAnsi"/>
          <w:bCs/>
        </w:rPr>
        <w:t>manque d’appétit (refus de manger)</w:t>
      </w:r>
    </w:p>
    <w:p w14:paraId="06A376DC" w14:textId="77777777" w:rsidR="00FA6999" w:rsidRPr="00126A4B" w:rsidRDefault="00FA6999" w:rsidP="00066E5E">
      <w:pPr>
        <w:numPr>
          <w:ilvl w:val="0"/>
          <w:numId w:val="30"/>
        </w:numPr>
        <w:tabs>
          <w:tab w:val="left" w:pos="1360"/>
        </w:tabs>
        <w:spacing w:after="0" w:line="240" w:lineRule="auto"/>
        <w:rPr>
          <w:rFonts w:asciiTheme="minorHAnsi" w:hAnsiTheme="minorHAnsi"/>
        </w:rPr>
      </w:pPr>
      <w:r w:rsidRPr="00126A4B">
        <w:rPr>
          <w:rFonts w:asciiTheme="minorHAnsi" w:hAnsiTheme="minorHAnsi"/>
          <w:bCs/>
        </w:rPr>
        <w:t>frissons (tremblement)</w:t>
      </w:r>
    </w:p>
    <w:p w14:paraId="48139A7B" w14:textId="77777777" w:rsidR="00FA6999" w:rsidRPr="00126A4B" w:rsidRDefault="00FA6999" w:rsidP="00066E5E">
      <w:pPr>
        <w:numPr>
          <w:ilvl w:val="0"/>
          <w:numId w:val="30"/>
        </w:numPr>
        <w:tabs>
          <w:tab w:val="left" w:pos="1360"/>
        </w:tabs>
        <w:spacing w:after="0" w:line="240" w:lineRule="auto"/>
        <w:rPr>
          <w:rFonts w:asciiTheme="minorHAnsi" w:hAnsiTheme="minorHAnsi"/>
        </w:rPr>
      </w:pPr>
      <w:r w:rsidRPr="00126A4B">
        <w:rPr>
          <w:rFonts w:asciiTheme="minorHAnsi" w:hAnsiTheme="minorHAnsi"/>
          <w:bCs/>
        </w:rPr>
        <w:t xml:space="preserve">sueurs </w:t>
      </w:r>
    </w:p>
    <w:p w14:paraId="331A423E" w14:textId="77777777" w:rsidR="00FA6999" w:rsidRPr="00126A4B" w:rsidRDefault="00FA6999" w:rsidP="00066E5E">
      <w:pPr>
        <w:numPr>
          <w:ilvl w:val="0"/>
          <w:numId w:val="30"/>
        </w:numPr>
        <w:tabs>
          <w:tab w:val="left" w:pos="1360"/>
        </w:tabs>
        <w:spacing w:after="0" w:line="240" w:lineRule="auto"/>
        <w:rPr>
          <w:rFonts w:asciiTheme="minorHAnsi" w:hAnsiTheme="minorHAnsi"/>
        </w:rPr>
      </w:pPr>
      <w:r w:rsidRPr="00126A4B">
        <w:rPr>
          <w:rFonts w:asciiTheme="minorHAnsi" w:hAnsiTheme="minorHAnsi"/>
          <w:bCs/>
        </w:rPr>
        <w:lastRenderedPageBreak/>
        <w:t>diarrhée</w:t>
      </w:r>
    </w:p>
    <w:p w14:paraId="116C0B09" w14:textId="77777777" w:rsidR="00FA6999" w:rsidRPr="00126A4B" w:rsidRDefault="00FA6999" w:rsidP="00066E5E">
      <w:pPr>
        <w:numPr>
          <w:ilvl w:val="0"/>
          <w:numId w:val="30"/>
        </w:numPr>
        <w:tabs>
          <w:tab w:val="left" w:pos="1360"/>
        </w:tabs>
        <w:spacing w:after="0" w:line="240" w:lineRule="auto"/>
        <w:rPr>
          <w:rFonts w:asciiTheme="minorHAnsi" w:hAnsiTheme="minorHAnsi"/>
        </w:rPr>
      </w:pPr>
      <w:r w:rsidRPr="00126A4B">
        <w:rPr>
          <w:rFonts w:asciiTheme="minorHAnsi" w:hAnsiTheme="minorHAnsi"/>
          <w:bCs/>
        </w:rPr>
        <w:t>douleurs abdominales (maux de ventre)</w:t>
      </w:r>
    </w:p>
    <w:p w14:paraId="78F008D2" w14:textId="77777777" w:rsidR="00FA6999" w:rsidRPr="00126A4B" w:rsidRDefault="00FA6999" w:rsidP="00FA6999">
      <w:pPr>
        <w:tabs>
          <w:tab w:val="left" w:pos="1360"/>
        </w:tabs>
        <w:spacing w:after="0" w:line="240" w:lineRule="auto"/>
        <w:ind w:left="720"/>
        <w:rPr>
          <w:rFonts w:asciiTheme="minorHAnsi" w:hAnsiTheme="minorHAnsi"/>
        </w:rPr>
      </w:pPr>
    </w:p>
    <w:p w14:paraId="2B8F551B" w14:textId="77777777" w:rsidR="00FA6999" w:rsidRPr="00126A4B" w:rsidRDefault="00FA6999" w:rsidP="00FA6999">
      <w:pPr>
        <w:tabs>
          <w:tab w:val="left" w:pos="1360"/>
        </w:tabs>
        <w:spacing w:after="0" w:line="240" w:lineRule="auto"/>
        <w:rPr>
          <w:rFonts w:asciiTheme="minorHAnsi" w:hAnsiTheme="minorHAnsi"/>
          <w:b/>
          <w:bCs/>
        </w:rPr>
      </w:pPr>
    </w:p>
    <w:p w14:paraId="34C0A72E" w14:textId="77777777" w:rsidR="00FA6999" w:rsidRPr="00126A4B" w:rsidRDefault="00FA6999" w:rsidP="00FA6999">
      <w:pPr>
        <w:tabs>
          <w:tab w:val="left" w:pos="1360"/>
        </w:tabs>
        <w:spacing w:after="0" w:line="240" w:lineRule="auto"/>
        <w:rPr>
          <w:rFonts w:asciiTheme="minorHAnsi" w:hAnsiTheme="minorHAnsi"/>
          <w:b/>
          <w:bCs/>
        </w:rPr>
      </w:pPr>
      <w:r w:rsidRPr="00126A4B">
        <w:rPr>
          <w:rFonts w:asciiTheme="minorHAnsi" w:hAnsiTheme="minorHAnsi"/>
          <w:b/>
          <w:bCs/>
        </w:rPr>
        <w:t>Le paludisme grave</w:t>
      </w:r>
    </w:p>
    <w:p w14:paraId="5DDA564B" w14:textId="77777777" w:rsidR="00FA6999" w:rsidRPr="00251AD0" w:rsidRDefault="00FA6999" w:rsidP="00FA6999">
      <w:pPr>
        <w:tabs>
          <w:tab w:val="left" w:pos="1360"/>
        </w:tabs>
        <w:spacing w:after="0" w:line="240" w:lineRule="auto"/>
        <w:rPr>
          <w:rFonts w:asciiTheme="minorHAnsi" w:hAnsiTheme="minorHAnsi"/>
          <w:bCs/>
        </w:rPr>
      </w:pPr>
      <w:r w:rsidRPr="00251AD0">
        <w:rPr>
          <w:rFonts w:asciiTheme="minorHAnsi" w:hAnsiTheme="minorHAnsi"/>
          <w:bCs/>
        </w:rPr>
        <w:t>Le paludisme grave tue vite les enfants</w:t>
      </w:r>
      <w:r>
        <w:rPr>
          <w:rFonts w:asciiTheme="minorHAnsi" w:hAnsiTheme="minorHAnsi"/>
          <w:bCs/>
        </w:rPr>
        <w:t xml:space="preserve">. </w:t>
      </w:r>
      <w:r w:rsidRPr="00251AD0">
        <w:rPr>
          <w:rFonts w:asciiTheme="minorHAnsi" w:hAnsiTheme="minorHAnsi"/>
          <w:bCs/>
        </w:rPr>
        <w:t>L’ASC doit référer ces cas au centre de santé</w:t>
      </w:r>
    </w:p>
    <w:p w14:paraId="1C2D5922" w14:textId="77777777" w:rsidR="00FA6999" w:rsidRPr="00251AD0" w:rsidRDefault="00FA6999" w:rsidP="00FA6999">
      <w:pPr>
        <w:tabs>
          <w:tab w:val="left" w:pos="1360"/>
        </w:tabs>
        <w:spacing w:after="0" w:line="240" w:lineRule="auto"/>
        <w:rPr>
          <w:rFonts w:asciiTheme="minorHAnsi" w:hAnsiTheme="minorHAnsi"/>
        </w:rPr>
      </w:pPr>
      <w:r w:rsidRPr="00251AD0">
        <w:rPr>
          <w:rFonts w:asciiTheme="minorHAnsi" w:hAnsiTheme="minorHAnsi"/>
          <w:bCs/>
          <w:lang w:val="en-US"/>
        </w:rPr>
        <w:t>Les signes sont</w:t>
      </w:r>
      <w:r>
        <w:rPr>
          <w:rFonts w:asciiTheme="minorHAnsi" w:hAnsiTheme="minorHAnsi"/>
          <w:bCs/>
          <w:lang w:val="en-US"/>
        </w:rPr>
        <w:t xml:space="preserve"> </w:t>
      </w:r>
      <w:r w:rsidRPr="00251AD0">
        <w:rPr>
          <w:rFonts w:asciiTheme="minorHAnsi" w:hAnsiTheme="minorHAnsi"/>
          <w:bCs/>
          <w:lang w:val="en-US"/>
        </w:rPr>
        <w:t>:</w:t>
      </w:r>
    </w:p>
    <w:p w14:paraId="12C137AF" w14:textId="77777777" w:rsidR="00FA6999" w:rsidRPr="00126A4B" w:rsidRDefault="00FA6999" w:rsidP="00976967">
      <w:pPr>
        <w:numPr>
          <w:ilvl w:val="0"/>
          <w:numId w:val="76"/>
        </w:numPr>
        <w:tabs>
          <w:tab w:val="left" w:pos="1360"/>
        </w:tabs>
        <w:spacing w:after="0" w:line="240" w:lineRule="auto"/>
        <w:rPr>
          <w:rFonts w:asciiTheme="minorHAnsi" w:hAnsiTheme="minorHAnsi"/>
        </w:rPr>
      </w:pPr>
      <w:r w:rsidRPr="00126A4B">
        <w:rPr>
          <w:rFonts w:asciiTheme="minorHAnsi" w:hAnsiTheme="minorHAnsi"/>
          <w:bCs/>
        </w:rPr>
        <w:t>Corps très chaud (39°,5 C et plus)</w:t>
      </w:r>
    </w:p>
    <w:p w14:paraId="1981EF3F" w14:textId="77777777" w:rsidR="00FA6999" w:rsidRPr="00126A4B" w:rsidRDefault="00FA6999" w:rsidP="00976967">
      <w:pPr>
        <w:numPr>
          <w:ilvl w:val="0"/>
          <w:numId w:val="76"/>
        </w:numPr>
        <w:tabs>
          <w:tab w:val="left" w:pos="1360"/>
        </w:tabs>
        <w:spacing w:after="0" w:line="240" w:lineRule="auto"/>
        <w:rPr>
          <w:rFonts w:asciiTheme="minorHAnsi" w:hAnsiTheme="minorHAnsi"/>
        </w:rPr>
      </w:pPr>
      <w:r w:rsidRPr="00126A4B">
        <w:rPr>
          <w:rFonts w:asciiTheme="minorHAnsi" w:hAnsiTheme="minorHAnsi"/>
          <w:bCs/>
        </w:rPr>
        <w:t>Persistance de la fièvre (la fièvre dure et difficile à faire baisser)</w:t>
      </w:r>
    </w:p>
    <w:p w14:paraId="28C3FFFB" w14:textId="77777777" w:rsidR="00FA6999" w:rsidRPr="00126A4B" w:rsidRDefault="00FA6999" w:rsidP="00976967">
      <w:pPr>
        <w:numPr>
          <w:ilvl w:val="0"/>
          <w:numId w:val="76"/>
        </w:numPr>
        <w:tabs>
          <w:tab w:val="left" w:pos="1360"/>
        </w:tabs>
        <w:spacing w:after="0" w:line="240" w:lineRule="auto"/>
        <w:rPr>
          <w:rFonts w:asciiTheme="minorHAnsi" w:hAnsiTheme="minorHAnsi"/>
        </w:rPr>
      </w:pPr>
      <w:r w:rsidRPr="00126A4B">
        <w:rPr>
          <w:rFonts w:asciiTheme="minorHAnsi" w:hAnsiTheme="minorHAnsi"/>
          <w:bCs/>
        </w:rPr>
        <w:t>Vomissements répétés</w:t>
      </w:r>
    </w:p>
    <w:p w14:paraId="02400D97" w14:textId="77777777" w:rsidR="00FA6999" w:rsidRPr="00126A4B" w:rsidRDefault="00FA6999" w:rsidP="00976967">
      <w:pPr>
        <w:numPr>
          <w:ilvl w:val="0"/>
          <w:numId w:val="76"/>
        </w:numPr>
        <w:tabs>
          <w:tab w:val="left" w:pos="1360"/>
        </w:tabs>
        <w:spacing w:after="0" w:line="240" w:lineRule="auto"/>
        <w:rPr>
          <w:rFonts w:asciiTheme="minorHAnsi" w:hAnsiTheme="minorHAnsi"/>
        </w:rPr>
      </w:pPr>
      <w:r w:rsidRPr="00126A4B">
        <w:rPr>
          <w:rFonts w:asciiTheme="minorHAnsi" w:hAnsiTheme="minorHAnsi"/>
          <w:bCs/>
        </w:rPr>
        <w:t>Le refus de manger ou de boire</w:t>
      </w:r>
    </w:p>
    <w:p w14:paraId="6E55FF51" w14:textId="77777777" w:rsidR="00FA6999" w:rsidRPr="00126A4B" w:rsidRDefault="00FA6999" w:rsidP="00976967">
      <w:pPr>
        <w:numPr>
          <w:ilvl w:val="0"/>
          <w:numId w:val="76"/>
        </w:numPr>
        <w:tabs>
          <w:tab w:val="left" w:pos="1360"/>
        </w:tabs>
        <w:spacing w:after="0" w:line="240" w:lineRule="auto"/>
        <w:rPr>
          <w:rFonts w:asciiTheme="minorHAnsi" w:hAnsiTheme="minorHAnsi"/>
        </w:rPr>
      </w:pPr>
      <w:r w:rsidRPr="00126A4B">
        <w:rPr>
          <w:rFonts w:asciiTheme="minorHAnsi" w:hAnsiTheme="minorHAnsi"/>
          <w:bCs/>
        </w:rPr>
        <w:t>Manque de sang (yeux blancs, paumes et plantes des pieds blanches)</w:t>
      </w:r>
    </w:p>
    <w:p w14:paraId="7430BFBC" w14:textId="77777777" w:rsidR="00FA6999" w:rsidRPr="00126A4B" w:rsidRDefault="00FA6999" w:rsidP="00976967">
      <w:pPr>
        <w:numPr>
          <w:ilvl w:val="0"/>
          <w:numId w:val="76"/>
        </w:numPr>
        <w:tabs>
          <w:tab w:val="left" w:pos="1360"/>
        </w:tabs>
        <w:spacing w:after="0" w:line="240" w:lineRule="auto"/>
        <w:rPr>
          <w:rFonts w:asciiTheme="minorHAnsi" w:hAnsiTheme="minorHAnsi"/>
        </w:rPr>
      </w:pPr>
      <w:r w:rsidRPr="00126A4B">
        <w:rPr>
          <w:rFonts w:asciiTheme="minorHAnsi" w:hAnsiTheme="minorHAnsi"/>
          <w:bCs/>
        </w:rPr>
        <w:t>Yeux jaunes</w:t>
      </w:r>
    </w:p>
    <w:p w14:paraId="0D388311" w14:textId="77777777" w:rsidR="00FA6999" w:rsidRPr="00126A4B" w:rsidRDefault="00FA6999" w:rsidP="00976967">
      <w:pPr>
        <w:numPr>
          <w:ilvl w:val="0"/>
          <w:numId w:val="76"/>
        </w:numPr>
        <w:tabs>
          <w:tab w:val="left" w:pos="1360"/>
        </w:tabs>
        <w:spacing w:after="0" w:line="240" w:lineRule="auto"/>
        <w:rPr>
          <w:rFonts w:asciiTheme="minorHAnsi" w:hAnsiTheme="minorHAnsi"/>
        </w:rPr>
      </w:pPr>
      <w:r w:rsidRPr="00126A4B">
        <w:rPr>
          <w:rFonts w:asciiTheme="minorHAnsi" w:hAnsiTheme="minorHAnsi"/>
          <w:bCs/>
        </w:rPr>
        <w:t>Convulsions (maladie de l’oiseau)</w:t>
      </w:r>
    </w:p>
    <w:p w14:paraId="4C08C8B7" w14:textId="77777777" w:rsidR="00FA6999" w:rsidRPr="00126A4B" w:rsidRDefault="00FA6999" w:rsidP="00976967">
      <w:pPr>
        <w:numPr>
          <w:ilvl w:val="0"/>
          <w:numId w:val="76"/>
        </w:numPr>
        <w:tabs>
          <w:tab w:val="left" w:pos="1360"/>
        </w:tabs>
        <w:spacing w:after="0" w:line="240" w:lineRule="auto"/>
        <w:rPr>
          <w:rFonts w:asciiTheme="minorHAnsi" w:hAnsiTheme="minorHAnsi"/>
        </w:rPr>
      </w:pPr>
      <w:r w:rsidRPr="00126A4B">
        <w:rPr>
          <w:rFonts w:asciiTheme="minorHAnsi" w:hAnsiTheme="minorHAnsi"/>
          <w:bCs/>
        </w:rPr>
        <w:t>Troubles de la conscience (somnolence, agitation, coma, hallucination)</w:t>
      </w:r>
    </w:p>
    <w:p w14:paraId="0808EE66" w14:textId="77777777" w:rsidR="00FA6999" w:rsidRPr="00126A4B" w:rsidRDefault="00FA6999" w:rsidP="00976967">
      <w:pPr>
        <w:numPr>
          <w:ilvl w:val="0"/>
          <w:numId w:val="76"/>
        </w:numPr>
        <w:tabs>
          <w:tab w:val="left" w:pos="1360"/>
        </w:tabs>
        <w:spacing w:after="0" w:line="240" w:lineRule="auto"/>
        <w:rPr>
          <w:rFonts w:asciiTheme="minorHAnsi" w:hAnsiTheme="minorHAnsi"/>
        </w:rPr>
      </w:pPr>
      <w:r w:rsidRPr="00126A4B">
        <w:rPr>
          <w:rFonts w:asciiTheme="minorHAnsi" w:hAnsiTheme="minorHAnsi"/>
          <w:bCs/>
        </w:rPr>
        <w:t>Difficultés pour respirer (l’enfant respire lentement ou très vite)</w:t>
      </w:r>
    </w:p>
    <w:p w14:paraId="59AE7155" w14:textId="77777777" w:rsidR="00FA6999" w:rsidRPr="00126A4B" w:rsidRDefault="00FA6999" w:rsidP="00976967">
      <w:pPr>
        <w:numPr>
          <w:ilvl w:val="0"/>
          <w:numId w:val="76"/>
        </w:numPr>
        <w:tabs>
          <w:tab w:val="left" w:pos="1360"/>
        </w:tabs>
        <w:spacing w:after="0" w:line="240" w:lineRule="auto"/>
        <w:rPr>
          <w:rFonts w:asciiTheme="minorHAnsi" w:hAnsiTheme="minorHAnsi"/>
        </w:rPr>
      </w:pPr>
      <w:r w:rsidRPr="00126A4B">
        <w:rPr>
          <w:rFonts w:asciiTheme="minorHAnsi" w:hAnsiTheme="minorHAnsi"/>
          <w:bCs/>
        </w:rPr>
        <w:t>Urines rares ou concentrées (urines coca-cola)</w:t>
      </w:r>
    </w:p>
    <w:p w14:paraId="143E9F26" w14:textId="77777777" w:rsidR="00FA6999" w:rsidRDefault="00FA6999" w:rsidP="00FA6999">
      <w:pPr>
        <w:tabs>
          <w:tab w:val="left" w:pos="1360"/>
        </w:tabs>
        <w:spacing w:after="0" w:line="240" w:lineRule="auto"/>
        <w:ind w:left="360"/>
        <w:jc w:val="both"/>
        <w:rPr>
          <w:rFonts w:ascii="Times New Roman" w:hAnsi="Times New Roman"/>
          <w:b/>
          <w:i/>
          <w:sz w:val="24"/>
        </w:rPr>
      </w:pPr>
    </w:p>
    <w:p w14:paraId="416C4368" w14:textId="77777777" w:rsidR="00FA6999" w:rsidRPr="00CE0151" w:rsidRDefault="00FA6999" w:rsidP="00FA6999">
      <w:pPr>
        <w:tabs>
          <w:tab w:val="left" w:pos="1360"/>
        </w:tabs>
        <w:spacing w:after="0" w:line="240" w:lineRule="auto"/>
        <w:ind w:left="360"/>
        <w:jc w:val="both"/>
        <w:rPr>
          <w:rFonts w:ascii="Times New Roman" w:hAnsi="Times New Roman"/>
          <w:b/>
          <w:i/>
          <w:sz w:val="24"/>
        </w:rPr>
      </w:pPr>
      <w:r w:rsidRPr="00CE0151">
        <w:rPr>
          <w:rFonts w:ascii="Times New Roman" w:hAnsi="Times New Roman"/>
          <w:b/>
          <w:i/>
          <w:sz w:val="24"/>
        </w:rPr>
        <w:t xml:space="preserve">Image 11 : les signes du paludisme grave </w:t>
      </w:r>
    </w:p>
    <w:p w14:paraId="7162B502" w14:textId="77777777" w:rsidR="00FA6999" w:rsidRPr="00126A4B" w:rsidRDefault="00FA6999" w:rsidP="00FA6999">
      <w:pPr>
        <w:tabs>
          <w:tab w:val="left" w:pos="1360"/>
        </w:tabs>
        <w:spacing w:after="0" w:line="240" w:lineRule="auto"/>
        <w:rPr>
          <w:rFonts w:asciiTheme="minorHAnsi" w:hAnsiTheme="minorHAnsi"/>
        </w:rPr>
      </w:pPr>
    </w:p>
    <w:p w14:paraId="72C711D3" w14:textId="77777777" w:rsidR="00FA6999" w:rsidRPr="00126A4B" w:rsidRDefault="00FA6999" w:rsidP="00FA6999">
      <w:pPr>
        <w:tabs>
          <w:tab w:val="left" w:pos="1360"/>
        </w:tabs>
        <w:spacing w:after="0" w:line="240" w:lineRule="auto"/>
        <w:rPr>
          <w:rFonts w:asciiTheme="minorHAnsi" w:hAnsiTheme="minorHAnsi"/>
        </w:rPr>
      </w:pPr>
      <w:r w:rsidRPr="00126A4B">
        <w:rPr>
          <w:rFonts w:asciiTheme="minorHAnsi" w:hAnsiTheme="minorHAnsi"/>
        </w:rPr>
        <w:t>Anémie ou manque de sang</w:t>
      </w:r>
      <w:r w:rsidRPr="00126A4B">
        <w:rPr>
          <w:rFonts w:asciiTheme="minorHAnsi" w:hAnsiTheme="minorHAnsi"/>
        </w:rPr>
        <w:tab/>
      </w:r>
      <w:r w:rsidRPr="00126A4B">
        <w:rPr>
          <w:rFonts w:asciiTheme="minorHAnsi" w:hAnsiTheme="minorHAnsi"/>
        </w:rPr>
        <w:tab/>
      </w:r>
      <w:r w:rsidRPr="00126A4B">
        <w:rPr>
          <w:rFonts w:asciiTheme="minorHAnsi" w:hAnsiTheme="minorHAnsi"/>
        </w:rPr>
        <w:tab/>
        <w:t xml:space="preserve"> Vomissements </w:t>
      </w:r>
    </w:p>
    <w:p w14:paraId="5A03AE7B" w14:textId="77777777" w:rsidR="00FA6999" w:rsidRPr="00126A4B" w:rsidRDefault="00FA6999" w:rsidP="00FA6999">
      <w:pPr>
        <w:tabs>
          <w:tab w:val="left" w:pos="1360"/>
        </w:tabs>
        <w:spacing w:after="0" w:line="240" w:lineRule="auto"/>
        <w:rPr>
          <w:rFonts w:asciiTheme="minorHAnsi" w:hAnsiTheme="minorHAnsi"/>
          <w:b/>
          <w:bCs/>
        </w:rPr>
      </w:pPr>
      <w:r w:rsidRPr="00126A4B">
        <w:rPr>
          <w:rFonts w:asciiTheme="minorHAnsi" w:hAnsiTheme="minorHAnsi"/>
          <w:noProof/>
          <w:lang w:val="en-US" w:eastAsia="en-US"/>
        </w:rPr>
        <w:drawing>
          <wp:anchor distT="0" distB="0" distL="114300" distR="114300" simplePos="0" relativeHeight="251800576" behindDoc="0" locked="0" layoutInCell="1" allowOverlap="1" wp14:anchorId="51CC82AE" wp14:editId="2DBE2CAC">
            <wp:simplePos x="0" y="0"/>
            <wp:positionH relativeFrom="column">
              <wp:posOffset>2571130</wp:posOffset>
            </wp:positionH>
            <wp:positionV relativeFrom="paragraph">
              <wp:posOffset>12759</wp:posOffset>
            </wp:positionV>
            <wp:extent cx="1104265" cy="1165225"/>
            <wp:effectExtent l="19050" t="0" r="635" b="0"/>
            <wp:wrapNone/>
            <wp:docPr id="11"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04265" cy="1165225"/>
                    </a:xfrm>
                    <a:prstGeom prst="rect">
                      <a:avLst/>
                    </a:prstGeom>
                    <a:noFill/>
                    <a:ln w="9525">
                      <a:noFill/>
                      <a:miter lim="800000"/>
                      <a:headEnd/>
                      <a:tailEnd/>
                    </a:ln>
                  </pic:spPr>
                </pic:pic>
              </a:graphicData>
            </a:graphic>
          </wp:anchor>
        </w:drawing>
      </w:r>
      <w:r w:rsidRPr="00126A4B">
        <w:rPr>
          <w:rFonts w:asciiTheme="minorHAnsi" w:hAnsiTheme="minorHAnsi"/>
          <w:noProof/>
          <w:lang w:val="en-US" w:eastAsia="en-US"/>
        </w:rPr>
        <w:drawing>
          <wp:anchor distT="0" distB="0" distL="114300" distR="114300" simplePos="0" relativeHeight="251797504" behindDoc="0" locked="0" layoutInCell="1" allowOverlap="1" wp14:anchorId="73C485B1" wp14:editId="5549D4E1">
            <wp:simplePos x="0" y="0"/>
            <wp:positionH relativeFrom="margin">
              <wp:align>left</wp:align>
            </wp:positionH>
            <wp:positionV relativeFrom="paragraph">
              <wp:posOffset>17042</wp:posOffset>
            </wp:positionV>
            <wp:extent cx="1356360" cy="1144905"/>
            <wp:effectExtent l="0" t="0" r="0" b="0"/>
            <wp:wrapNone/>
            <wp:docPr id="1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56360" cy="1144905"/>
                    </a:xfrm>
                    <a:prstGeom prst="rect">
                      <a:avLst/>
                    </a:prstGeom>
                    <a:noFill/>
                    <a:ln w="9525">
                      <a:noFill/>
                      <a:miter lim="800000"/>
                      <a:headEnd/>
                      <a:tailEnd/>
                    </a:ln>
                  </pic:spPr>
                </pic:pic>
              </a:graphicData>
            </a:graphic>
          </wp:anchor>
        </w:drawing>
      </w:r>
    </w:p>
    <w:p w14:paraId="5A499500" w14:textId="77777777" w:rsidR="00FA6999" w:rsidRPr="00126A4B" w:rsidRDefault="00FA6999" w:rsidP="00FA6999">
      <w:pPr>
        <w:tabs>
          <w:tab w:val="left" w:pos="1360"/>
        </w:tabs>
        <w:spacing w:after="0" w:line="240" w:lineRule="auto"/>
        <w:rPr>
          <w:rFonts w:asciiTheme="minorHAnsi" w:hAnsiTheme="minorHAnsi"/>
          <w:b/>
          <w:bCs/>
        </w:rPr>
      </w:pPr>
    </w:p>
    <w:p w14:paraId="53E6058E" w14:textId="77777777" w:rsidR="00FA6999" w:rsidRPr="00126A4B" w:rsidRDefault="00FA6999" w:rsidP="00FA6999">
      <w:pPr>
        <w:tabs>
          <w:tab w:val="left" w:pos="1360"/>
        </w:tabs>
        <w:spacing w:after="0" w:line="240" w:lineRule="auto"/>
        <w:rPr>
          <w:rFonts w:asciiTheme="minorHAnsi" w:hAnsiTheme="minorHAnsi"/>
          <w:b/>
          <w:bCs/>
        </w:rPr>
      </w:pPr>
    </w:p>
    <w:p w14:paraId="3A6FE949" w14:textId="77777777" w:rsidR="00FA6999" w:rsidRPr="00126A4B" w:rsidRDefault="00FA6999" w:rsidP="00FA6999">
      <w:pPr>
        <w:tabs>
          <w:tab w:val="left" w:pos="1360"/>
        </w:tabs>
        <w:spacing w:after="0" w:line="240" w:lineRule="auto"/>
        <w:rPr>
          <w:rFonts w:asciiTheme="minorHAnsi" w:hAnsiTheme="minorHAnsi"/>
          <w:b/>
          <w:bCs/>
        </w:rPr>
      </w:pPr>
    </w:p>
    <w:p w14:paraId="7255610B" w14:textId="77777777" w:rsidR="00FA6999" w:rsidRPr="00126A4B" w:rsidRDefault="00FA6999" w:rsidP="00FA6999">
      <w:pPr>
        <w:tabs>
          <w:tab w:val="left" w:pos="1360"/>
        </w:tabs>
        <w:spacing w:after="0" w:line="240" w:lineRule="auto"/>
        <w:rPr>
          <w:rFonts w:asciiTheme="minorHAnsi" w:hAnsiTheme="minorHAnsi"/>
          <w:b/>
          <w:bCs/>
        </w:rPr>
      </w:pPr>
    </w:p>
    <w:p w14:paraId="5078E6CB" w14:textId="77777777" w:rsidR="00FA6999" w:rsidRPr="00126A4B" w:rsidRDefault="00FA6999" w:rsidP="00FA6999">
      <w:pPr>
        <w:tabs>
          <w:tab w:val="left" w:pos="1360"/>
        </w:tabs>
        <w:spacing w:after="0" w:line="240" w:lineRule="auto"/>
        <w:rPr>
          <w:rFonts w:asciiTheme="minorHAnsi" w:hAnsiTheme="minorHAnsi"/>
          <w:b/>
          <w:bCs/>
        </w:rPr>
      </w:pPr>
    </w:p>
    <w:p w14:paraId="493AE711" w14:textId="77777777" w:rsidR="00FA6999" w:rsidRPr="00126A4B" w:rsidRDefault="00FA6999" w:rsidP="00FA6999">
      <w:pPr>
        <w:tabs>
          <w:tab w:val="left" w:pos="1360"/>
        </w:tabs>
        <w:spacing w:after="0" w:line="240" w:lineRule="auto"/>
        <w:rPr>
          <w:rFonts w:asciiTheme="minorHAnsi" w:hAnsiTheme="minorHAnsi"/>
          <w:b/>
          <w:bCs/>
        </w:rPr>
      </w:pPr>
    </w:p>
    <w:p w14:paraId="73BF5189" w14:textId="77777777" w:rsidR="00FA6999" w:rsidRPr="00126A4B" w:rsidRDefault="00FA6999" w:rsidP="00FA6999">
      <w:pPr>
        <w:tabs>
          <w:tab w:val="left" w:pos="1360"/>
        </w:tabs>
        <w:spacing w:after="0" w:line="240" w:lineRule="auto"/>
        <w:rPr>
          <w:rFonts w:asciiTheme="minorHAnsi" w:hAnsiTheme="minorHAnsi"/>
          <w:b/>
          <w:bCs/>
        </w:rPr>
      </w:pPr>
    </w:p>
    <w:p w14:paraId="0DA7F739" w14:textId="77777777" w:rsidR="00FA6999" w:rsidRPr="00126A4B" w:rsidRDefault="00FA6999" w:rsidP="00FA6999">
      <w:pPr>
        <w:tabs>
          <w:tab w:val="left" w:pos="1360"/>
        </w:tabs>
        <w:spacing w:after="0" w:line="240" w:lineRule="auto"/>
        <w:rPr>
          <w:rFonts w:asciiTheme="minorHAnsi" w:hAnsiTheme="minorHAnsi"/>
        </w:rPr>
      </w:pPr>
    </w:p>
    <w:p w14:paraId="7FC40252" w14:textId="77777777" w:rsidR="00FA6999" w:rsidRPr="00126A4B" w:rsidRDefault="00FA6999" w:rsidP="00FA6999">
      <w:pPr>
        <w:tabs>
          <w:tab w:val="left" w:pos="1360"/>
        </w:tabs>
        <w:spacing w:after="0" w:line="240" w:lineRule="auto"/>
        <w:rPr>
          <w:rFonts w:asciiTheme="minorHAnsi" w:hAnsiTheme="minorHAnsi"/>
        </w:rPr>
      </w:pPr>
      <w:r w:rsidRPr="00126A4B">
        <w:rPr>
          <w:rFonts w:asciiTheme="minorHAnsi" w:hAnsiTheme="minorHAnsi"/>
        </w:rPr>
        <w:t xml:space="preserve">Convulsion ou maladie de  l’oiseau    </w:t>
      </w:r>
      <w:r w:rsidRPr="00126A4B">
        <w:rPr>
          <w:rFonts w:asciiTheme="minorHAnsi" w:hAnsiTheme="minorHAnsi"/>
        </w:rPr>
        <w:tab/>
      </w:r>
      <w:r w:rsidRPr="00126A4B">
        <w:rPr>
          <w:rFonts w:asciiTheme="minorHAnsi" w:hAnsiTheme="minorHAnsi"/>
        </w:rPr>
        <w:tab/>
        <w:t>Coma</w:t>
      </w:r>
    </w:p>
    <w:p w14:paraId="1D9A01F9" w14:textId="77777777" w:rsidR="00FA6999" w:rsidRPr="00126A4B" w:rsidRDefault="00FA6999" w:rsidP="00FA6999">
      <w:pPr>
        <w:tabs>
          <w:tab w:val="left" w:pos="1360"/>
        </w:tabs>
        <w:spacing w:after="0" w:line="240" w:lineRule="auto"/>
        <w:rPr>
          <w:rFonts w:asciiTheme="minorHAnsi" w:hAnsiTheme="minorHAnsi"/>
          <w:b/>
          <w:bCs/>
        </w:rPr>
      </w:pPr>
      <w:r w:rsidRPr="00126A4B">
        <w:rPr>
          <w:rFonts w:asciiTheme="minorHAnsi" w:hAnsiTheme="minorHAnsi"/>
          <w:noProof/>
          <w:lang w:val="en-US" w:eastAsia="en-US"/>
        </w:rPr>
        <w:drawing>
          <wp:anchor distT="0" distB="0" distL="114300" distR="114300" simplePos="0" relativeHeight="251799552" behindDoc="0" locked="0" layoutInCell="1" allowOverlap="1" wp14:anchorId="0C78A611" wp14:editId="0B8783FD">
            <wp:simplePos x="0" y="0"/>
            <wp:positionH relativeFrom="margin">
              <wp:align>center</wp:align>
            </wp:positionH>
            <wp:positionV relativeFrom="paragraph">
              <wp:posOffset>5715</wp:posOffset>
            </wp:positionV>
            <wp:extent cx="1363345" cy="1094740"/>
            <wp:effectExtent l="0" t="0" r="8255" b="0"/>
            <wp:wrapNone/>
            <wp:docPr id="14" name="Image 5" descr="DPK001202 girl with cerebral mal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DPK001202 girl with cerebral malari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63345" cy="1094740"/>
                    </a:xfrm>
                    <a:prstGeom prst="rect">
                      <a:avLst/>
                    </a:prstGeom>
                    <a:noFill/>
                    <a:ln w="9525">
                      <a:noFill/>
                      <a:miter lim="800000"/>
                      <a:headEnd/>
                      <a:tailEnd/>
                    </a:ln>
                  </pic:spPr>
                </pic:pic>
              </a:graphicData>
            </a:graphic>
          </wp:anchor>
        </w:drawing>
      </w:r>
      <w:r w:rsidRPr="00126A4B">
        <w:rPr>
          <w:rFonts w:asciiTheme="minorHAnsi" w:hAnsiTheme="minorHAnsi"/>
          <w:noProof/>
          <w:lang w:val="en-US" w:eastAsia="en-US"/>
        </w:rPr>
        <w:drawing>
          <wp:anchor distT="0" distB="0" distL="114300" distR="114300" simplePos="0" relativeHeight="251798528" behindDoc="0" locked="0" layoutInCell="1" allowOverlap="1" wp14:anchorId="68DF4205" wp14:editId="57F4B419">
            <wp:simplePos x="0" y="0"/>
            <wp:positionH relativeFrom="margin">
              <wp:align>left</wp:align>
            </wp:positionH>
            <wp:positionV relativeFrom="paragraph">
              <wp:posOffset>5715</wp:posOffset>
            </wp:positionV>
            <wp:extent cx="1397635" cy="1034415"/>
            <wp:effectExtent l="0" t="0" r="0" b="0"/>
            <wp:wrapNone/>
            <wp:docPr id="12" name="Image 8" descr="childhealth_3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childhealth_3_000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97635" cy="1034415"/>
                    </a:xfrm>
                    <a:prstGeom prst="rect">
                      <a:avLst/>
                    </a:prstGeom>
                    <a:noFill/>
                    <a:ln w="9525">
                      <a:noFill/>
                      <a:miter lim="800000"/>
                      <a:headEnd/>
                      <a:tailEnd/>
                    </a:ln>
                  </pic:spPr>
                </pic:pic>
              </a:graphicData>
            </a:graphic>
          </wp:anchor>
        </w:drawing>
      </w:r>
    </w:p>
    <w:p w14:paraId="384A5C70" w14:textId="77777777" w:rsidR="00FA6999" w:rsidRPr="00126A4B" w:rsidRDefault="00FA6999" w:rsidP="00FA6999">
      <w:pPr>
        <w:tabs>
          <w:tab w:val="left" w:pos="1360"/>
        </w:tabs>
        <w:spacing w:after="0" w:line="240" w:lineRule="auto"/>
        <w:rPr>
          <w:rFonts w:asciiTheme="minorHAnsi" w:hAnsiTheme="minorHAnsi"/>
          <w:b/>
          <w:bCs/>
        </w:rPr>
      </w:pPr>
    </w:p>
    <w:p w14:paraId="17C90A42" w14:textId="77777777" w:rsidR="00FA6999" w:rsidRPr="00126A4B" w:rsidRDefault="00FA6999" w:rsidP="00FA6999">
      <w:pPr>
        <w:tabs>
          <w:tab w:val="left" w:pos="1360"/>
        </w:tabs>
        <w:spacing w:after="0" w:line="240" w:lineRule="auto"/>
        <w:rPr>
          <w:rFonts w:asciiTheme="minorHAnsi" w:hAnsiTheme="minorHAnsi"/>
          <w:b/>
          <w:bCs/>
        </w:rPr>
      </w:pPr>
    </w:p>
    <w:p w14:paraId="169B4A17" w14:textId="77777777" w:rsidR="00FA6999" w:rsidRPr="00126A4B" w:rsidRDefault="00FA6999" w:rsidP="00FA6999">
      <w:pPr>
        <w:tabs>
          <w:tab w:val="left" w:pos="1360"/>
        </w:tabs>
        <w:spacing w:after="0" w:line="240" w:lineRule="auto"/>
        <w:rPr>
          <w:rFonts w:asciiTheme="minorHAnsi" w:hAnsiTheme="minorHAnsi"/>
          <w:b/>
          <w:bCs/>
        </w:rPr>
      </w:pPr>
    </w:p>
    <w:p w14:paraId="5E760C1A" w14:textId="77777777" w:rsidR="00FA6999" w:rsidRPr="00126A4B" w:rsidRDefault="00FA6999" w:rsidP="00FA6999">
      <w:pPr>
        <w:tabs>
          <w:tab w:val="left" w:pos="1360"/>
        </w:tabs>
        <w:spacing w:after="0" w:line="240" w:lineRule="auto"/>
        <w:rPr>
          <w:rFonts w:asciiTheme="minorHAnsi" w:hAnsiTheme="minorHAnsi"/>
          <w:b/>
          <w:bCs/>
        </w:rPr>
      </w:pPr>
    </w:p>
    <w:p w14:paraId="71BB20AD" w14:textId="77777777" w:rsidR="00FA6999" w:rsidRPr="00126A4B" w:rsidRDefault="00FA6999" w:rsidP="00FA6999">
      <w:pPr>
        <w:tabs>
          <w:tab w:val="left" w:pos="1360"/>
        </w:tabs>
        <w:spacing w:after="0" w:line="240" w:lineRule="auto"/>
        <w:rPr>
          <w:rFonts w:asciiTheme="minorHAnsi" w:hAnsiTheme="minorHAnsi"/>
          <w:b/>
          <w:bCs/>
        </w:rPr>
      </w:pPr>
    </w:p>
    <w:p w14:paraId="32E187E2" w14:textId="77777777" w:rsidR="00FA6999" w:rsidRPr="00126A4B" w:rsidRDefault="00FA6999" w:rsidP="00FA6999">
      <w:pPr>
        <w:tabs>
          <w:tab w:val="left" w:pos="1360"/>
        </w:tabs>
        <w:spacing w:after="0" w:line="240" w:lineRule="auto"/>
        <w:rPr>
          <w:rFonts w:asciiTheme="minorHAnsi" w:hAnsiTheme="minorHAnsi"/>
          <w:b/>
          <w:bCs/>
        </w:rPr>
      </w:pPr>
    </w:p>
    <w:p w14:paraId="1126A679" w14:textId="77777777" w:rsidR="00FA6999" w:rsidRPr="00126A4B" w:rsidRDefault="00FA6999" w:rsidP="00FA6999">
      <w:pPr>
        <w:tabs>
          <w:tab w:val="left" w:pos="1360"/>
        </w:tabs>
        <w:spacing w:after="0" w:line="240" w:lineRule="auto"/>
        <w:rPr>
          <w:rFonts w:asciiTheme="minorHAnsi" w:hAnsiTheme="minorHAnsi"/>
          <w:b/>
          <w:bCs/>
        </w:rPr>
      </w:pPr>
    </w:p>
    <w:p w14:paraId="12CD1A5F" w14:textId="77777777" w:rsidR="00FA6999" w:rsidRPr="00126A4B" w:rsidRDefault="00FA6999" w:rsidP="00FA6999">
      <w:pPr>
        <w:tabs>
          <w:tab w:val="left" w:pos="1360"/>
        </w:tabs>
        <w:spacing w:after="0" w:line="240" w:lineRule="auto"/>
        <w:rPr>
          <w:rFonts w:asciiTheme="minorHAnsi" w:hAnsiTheme="minorHAnsi"/>
          <w:b/>
          <w:bCs/>
        </w:rPr>
      </w:pPr>
      <w:r w:rsidRPr="00126A4B">
        <w:rPr>
          <w:rFonts w:asciiTheme="minorHAnsi" w:hAnsiTheme="minorHAnsi"/>
          <w:b/>
          <w:bCs/>
        </w:rPr>
        <w:t xml:space="preserve">Comment traiter le paludisme à domicile? </w:t>
      </w:r>
    </w:p>
    <w:p w14:paraId="61795AA5" w14:textId="77777777" w:rsidR="00FA6999" w:rsidRDefault="00FA6999" w:rsidP="00FA6999">
      <w:pPr>
        <w:tabs>
          <w:tab w:val="left" w:pos="1360"/>
        </w:tabs>
        <w:spacing w:after="0" w:line="240" w:lineRule="auto"/>
        <w:rPr>
          <w:rFonts w:asciiTheme="minorHAnsi" w:hAnsiTheme="minorHAnsi"/>
          <w:bCs/>
        </w:rPr>
      </w:pPr>
      <w:r w:rsidRPr="00126A4B">
        <w:rPr>
          <w:rFonts w:asciiTheme="minorHAnsi" w:hAnsiTheme="minorHAnsi"/>
          <w:bCs/>
        </w:rPr>
        <w:t xml:space="preserve">Le traitement du paludisme simple est gratuit ; avant toute administration de médicament, l’ASC doit faire le Test de Diagnostic Rapide (TDR). </w:t>
      </w:r>
    </w:p>
    <w:p w14:paraId="07974542" w14:textId="77777777" w:rsidR="00FA6999" w:rsidRDefault="00FA6999" w:rsidP="00FA6999">
      <w:pPr>
        <w:tabs>
          <w:tab w:val="left" w:pos="1360"/>
        </w:tabs>
        <w:spacing w:after="0" w:line="240" w:lineRule="auto"/>
        <w:jc w:val="both"/>
        <w:rPr>
          <w:rFonts w:ascii="Times New Roman" w:hAnsi="Times New Roman"/>
          <w:b/>
          <w:bCs/>
          <w:sz w:val="24"/>
          <w:szCs w:val="24"/>
        </w:rPr>
      </w:pPr>
    </w:p>
    <w:p w14:paraId="5148BC3C" w14:textId="77777777" w:rsidR="00FA6999" w:rsidRPr="00AC6D05" w:rsidRDefault="00FA6999" w:rsidP="00FA6999">
      <w:pPr>
        <w:tabs>
          <w:tab w:val="left" w:pos="1360"/>
        </w:tabs>
        <w:spacing w:after="0" w:line="240" w:lineRule="auto"/>
        <w:jc w:val="both"/>
        <w:rPr>
          <w:rFonts w:ascii="Times New Roman" w:hAnsi="Times New Roman"/>
          <w:b/>
          <w:bCs/>
          <w:i/>
          <w:sz w:val="24"/>
          <w:szCs w:val="24"/>
        </w:rPr>
      </w:pPr>
      <w:r w:rsidRPr="00AC6D05">
        <w:rPr>
          <w:rFonts w:ascii="Times New Roman" w:hAnsi="Times New Roman"/>
          <w:b/>
          <w:bCs/>
          <w:i/>
          <w:sz w:val="24"/>
          <w:szCs w:val="24"/>
        </w:rPr>
        <w:t xml:space="preserve">Image 12 : étapes du test de diagnostic rapide </w:t>
      </w:r>
    </w:p>
    <w:p w14:paraId="6E6A19AB" w14:textId="77777777" w:rsidR="00FA6999" w:rsidRPr="00126A4B" w:rsidRDefault="00FA6999" w:rsidP="00FA6999">
      <w:pPr>
        <w:tabs>
          <w:tab w:val="left" w:pos="1360"/>
        </w:tabs>
        <w:spacing w:after="0" w:line="240" w:lineRule="auto"/>
        <w:rPr>
          <w:rFonts w:asciiTheme="minorHAnsi" w:hAnsiTheme="minorHAnsi"/>
          <w:bCs/>
        </w:rPr>
      </w:pPr>
    </w:p>
    <w:tbl>
      <w:tblPr>
        <w:tblW w:w="10240" w:type="dxa"/>
        <w:jc w:val="center"/>
        <w:tblLayout w:type="fixed"/>
        <w:tblLook w:val="04A0" w:firstRow="1" w:lastRow="0" w:firstColumn="1" w:lastColumn="0" w:noHBand="0" w:noVBand="1"/>
      </w:tblPr>
      <w:tblGrid>
        <w:gridCol w:w="360"/>
        <w:gridCol w:w="6030"/>
        <w:gridCol w:w="3850"/>
      </w:tblGrid>
      <w:tr w:rsidR="00FA6999" w:rsidRPr="00126A4B" w14:paraId="36CD7AC3" w14:textId="77777777" w:rsidTr="00AC6D05">
        <w:trPr>
          <w:tblHeader/>
          <w:jc w:val="center"/>
        </w:trPr>
        <w:tc>
          <w:tcPr>
            <w:tcW w:w="360" w:type="dxa"/>
            <w:shd w:val="clear" w:color="auto" w:fill="D9D9D9" w:themeFill="background1" w:themeFillShade="D9"/>
            <w:vAlign w:val="center"/>
          </w:tcPr>
          <w:p w14:paraId="7767A715" w14:textId="77777777" w:rsidR="00FA6999" w:rsidRPr="00126A4B" w:rsidRDefault="00FA6999" w:rsidP="00043864">
            <w:pPr>
              <w:spacing w:after="0" w:line="240" w:lineRule="auto"/>
              <w:rPr>
                <w:rFonts w:asciiTheme="minorHAnsi" w:hAnsiTheme="minorHAnsi"/>
                <w:b/>
              </w:rPr>
            </w:pPr>
            <w:r w:rsidRPr="00126A4B">
              <w:rPr>
                <w:rFonts w:asciiTheme="minorHAnsi" w:hAnsiTheme="minorHAnsi"/>
                <w:b/>
              </w:rPr>
              <w:lastRenderedPageBreak/>
              <w:t>N</w:t>
            </w:r>
          </w:p>
        </w:tc>
        <w:tc>
          <w:tcPr>
            <w:tcW w:w="9880" w:type="dxa"/>
            <w:gridSpan w:val="2"/>
            <w:shd w:val="clear" w:color="auto" w:fill="D9D9D9" w:themeFill="background1" w:themeFillShade="D9"/>
            <w:vAlign w:val="center"/>
          </w:tcPr>
          <w:p w14:paraId="5E81DB78" w14:textId="77777777" w:rsidR="00FA6999" w:rsidRPr="00126A4B" w:rsidRDefault="00FA6999" w:rsidP="00043864">
            <w:pPr>
              <w:spacing w:after="0" w:line="240" w:lineRule="auto"/>
              <w:jc w:val="center"/>
              <w:rPr>
                <w:rFonts w:asciiTheme="minorHAnsi" w:hAnsiTheme="minorHAnsi"/>
                <w:b/>
              </w:rPr>
            </w:pPr>
            <w:r w:rsidRPr="00126A4B">
              <w:rPr>
                <w:rFonts w:asciiTheme="minorHAnsi" w:hAnsiTheme="minorHAnsi"/>
                <w:b/>
              </w:rPr>
              <w:t>Etapes de réalisation d’un Test de Diagnostic Rapide</w:t>
            </w:r>
          </w:p>
        </w:tc>
      </w:tr>
      <w:tr w:rsidR="00FA6999" w:rsidRPr="00126A4B" w14:paraId="6606AA6D" w14:textId="77777777" w:rsidTr="00043864">
        <w:trPr>
          <w:trHeight w:val="1506"/>
          <w:jc w:val="center"/>
        </w:trPr>
        <w:tc>
          <w:tcPr>
            <w:tcW w:w="360" w:type="dxa"/>
            <w:vAlign w:val="center"/>
          </w:tcPr>
          <w:p w14:paraId="03EB6176" w14:textId="77777777" w:rsidR="00FA6999" w:rsidRPr="00126A4B" w:rsidRDefault="00FA6999" w:rsidP="00066E5E">
            <w:pPr>
              <w:pStyle w:val="Paragraphedeliste"/>
              <w:numPr>
                <w:ilvl w:val="0"/>
                <w:numId w:val="40"/>
              </w:numPr>
              <w:spacing w:after="0" w:line="240" w:lineRule="auto"/>
              <w:rPr>
                <w:rFonts w:asciiTheme="minorHAnsi" w:hAnsiTheme="minorHAnsi"/>
                <w:b/>
              </w:rPr>
            </w:pPr>
          </w:p>
        </w:tc>
        <w:tc>
          <w:tcPr>
            <w:tcW w:w="6030" w:type="dxa"/>
            <w:vAlign w:val="center"/>
          </w:tcPr>
          <w:p w14:paraId="78069E71" w14:textId="77777777" w:rsidR="00FA6999" w:rsidRPr="00126A4B" w:rsidRDefault="00FA6999" w:rsidP="00043864">
            <w:pPr>
              <w:pStyle w:val="Sansinterligne"/>
            </w:pPr>
            <w:r w:rsidRPr="00126A4B">
              <w:t>Vérifier la date de péremption  sur le sachet du test</w:t>
            </w:r>
          </w:p>
        </w:tc>
        <w:tc>
          <w:tcPr>
            <w:tcW w:w="3850" w:type="dxa"/>
            <w:vAlign w:val="center"/>
          </w:tcPr>
          <w:p w14:paraId="30F94632" w14:textId="77777777" w:rsidR="00FA6999" w:rsidRPr="00126A4B" w:rsidRDefault="00FA6999" w:rsidP="00043864">
            <w:pPr>
              <w:rPr>
                <w:rFonts w:asciiTheme="minorHAnsi" w:hAnsiTheme="minorHAnsi"/>
              </w:rPr>
            </w:pPr>
            <w:r w:rsidRPr="00126A4B">
              <w:rPr>
                <w:rFonts w:asciiTheme="minorHAnsi" w:hAnsiTheme="minorHAnsi"/>
                <w:noProof/>
                <w:lang w:val="en-US" w:eastAsia="en-US"/>
              </w:rPr>
              <w:drawing>
                <wp:inline distT="0" distB="0" distL="0" distR="0" wp14:anchorId="61AE0DB4" wp14:editId="6D509E6F">
                  <wp:extent cx="1647394" cy="1084385"/>
                  <wp:effectExtent l="0" t="0" r="0" b="1905"/>
                  <wp:docPr id="61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56112" cy="1090123"/>
                          </a:xfrm>
                          <a:prstGeom prst="rect">
                            <a:avLst/>
                          </a:prstGeom>
                          <a:noFill/>
                          <a:ln>
                            <a:noFill/>
                          </a:ln>
                          <a:extLst/>
                        </pic:spPr>
                      </pic:pic>
                    </a:graphicData>
                  </a:graphic>
                </wp:inline>
              </w:drawing>
            </w:r>
          </w:p>
        </w:tc>
      </w:tr>
      <w:tr w:rsidR="00FA6999" w:rsidRPr="00126A4B" w14:paraId="76F0C4B9" w14:textId="77777777" w:rsidTr="00043864">
        <w:trPr>
          <w:jc w:val="center"/>
        </w:trPr>
        <w:tc>
          <w:tcPr>
            <w:tcW w:w="360" w:type="dxa"/>
            <w:vAlign w:val="center"/>
          </w:tcPr>
          <w:p w14:paraId="28C515A1" w14:textId="77777777" w:rsidR="00FA6999" w:rsidRPr="00126A4B" w:rsidRDefault="00FA6999" w:rsidP="00066E5E">
            <w:pPr>
              <w:pStyle w:val="Paragraphedeliste"/>
              <w:numPr>
                <w:ilvl w:val="0"/>
                <w:numId w:val="40"/>
              </w:numPr>
              <w:spacing w:after="0" w:line="240" w:lineRule="auto"/>
              <w:rPr>
                <w:rFonts w:asciiTheme="minorHAnsi" w:hAnsiTheme="minorHAnsi"/>
                <w:b/>
              </w:rPr>
            </w:pPr>
          </w:p>
        </w:tc>
        <w:tc>
          <w:tcPr>
            <w:tcW w:w="6030" w:type="dxa"/>
            <w:vAlign w:val="center"/>
          </w:tcPr>
          <w:p w14:paraId="2BDB88E6" w14:textId="77777777" w:rsidR="00FA6999" w:rsidRPr="00126A4B" w:rsidRDefault="00FA6999" w:rsidP="00043864">
            <w:pPr>
              <w:pStyle w:val="Sansinterligne"/>
            </w:pPr>
            <w:r w:rsidRPr="00126A4B">
              <w:t>Mettre les gants. Utiliser de nouveaux gants pour chaque patient</w:t>
            </w:r>
          </w:p>
        </w:tc>
        <w:tc>
          <w:tcPr>
            <w:tcW w:w="3850" w:type="dxa"/>
            <w:vAlign w:val="center"/>
          </w:tcPr>
          <w:p w14:paraId="201F9701" w14:textId="77777777" w:rsidR="00FA6999" w:rsidRPr="00126A4B" w:rsidRDefault="00FA6999" w:rsidP="00043864">
            <w:pPr>
              <w:rPr>
                <w:rFonts w:asciiTheme="minorHAnsi" w:hAnsiTheme="minorHAnsi"/>
              </w:rPr>
            </w:pPr>
            <w:r w:rsidRPr="00126A4B">
              <w:rPr>
                <w:rFonts w:asciiTheme="minorHAnsi" w:hAnsiTheme="minorHAnsi"/>
                <w:noProof/>
                <w:lang w:val="en-US" w:eastAsia="en-US"/>
              </w:rPr>
              <mc:AlternateContent>
                <mc:Choice Requires="wpg">
                  <w:drawing>
                    <wp:anchor distT="0" distB="0" distL="114300" distR="114300" simplePos="0" relativeHeight="251801600" behindDoc="0" locked="0" layoutInCell="1" allowOverlap="1" wp14:anchorId="48DB05AE" wp14:editId="1575B9B5">
                      <wp:simplePos x="0" y="0"/>
                      <wp:positionH relativeFrom="column">
                        <wp:posOffset>67945</wp:posOffset>
                      </wp:positionH>
                      <wp:positionV relativeFrom="paragraph">
                        <wp:posOffset>1488440</wp:posOffset>
                      </wp:positionV>
                      <wp:extent cx="1654175" cy="720725"/>
                      <wp:effectExtent l="0" t="0" r="3175" b="3175"/>
                      <wp:wrapNone/>
                      <wp:docPr id="18433" name="Groupe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4175" cy="720725"/>
                                <a:chOff x="0" y="0"/>
                                <a:chExt cx="2426512" cy="1218357"/>
                              </a:xfrm>
                            </wpg:grpSpPr>
                            <pic:pic xmlns:pic="http://schemas.openxmlformats.org/drawingml/2006/picture">
                              <pic:nvPicPr>
                                <pic:cNvPr id="18435"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85749" y="142875"/>
                                  <a:ext cx="1843683" cy="10754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36"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26512" cy="2257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751D8EB0" id="Groupe 7" o:spid="_x0000_s1026" style="position:absolute;margin-left:5.35pt;margin-top:117.2pt;width:130.25pt;height:56.75pt;z-index:251801600;mso-width-relative:margin;mso-height-relative:margin" coordsize="24265,121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">
                      <v:shape id="Picture 2" o:spid="_x0000_s1027" type="#_x0000_t75" style="position:absolute;left:2857;top:1428;width:18437;height:10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WBy3FAAAA3gAAAA8AAABkcnMvZG93bnJldi54bWxET9tqwkAQfRf6D8sUfNNN6wVJXUUCgghC&#10;jRbatyE7TUKzsyG7idGv7wqCb3M411mue1OJjhpXWlbwNo5AEGdWl5wrOJ+2owUI55E1VpZJwZUc&#10;rFcvgyXG2l74SF3qcxFC2MWooPC+jqV0WUEG3djWxIH7tY1BH2CTS93gJYSbSr5H0VwaLDk0FFhT&#10;UlD2l7ZGwVebfe4Pbdvp20n/fB+SNNlQotTwtd98gPDU+6f44d7pMH8xnczg/k64Qa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1gctxQAAAN4AAAAPAAAAAAAAAAAAAAAA&#10;AJ8CAABkcnMvZG93bnJldi54bWxQSwUGAAAAAAQABAD3AAAAkQMAAAAA&#10;">
                        <v:imagedata r:id="rId49" o:title=""/>
                      </v:shape>
                      <v:shape id="Picture 3" o:spid="_x0000_s1028" type="#_x0000_t75" style="position:absolute;width:24265;height:2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CGv/GAAAA3gAAAA8AAABkcnMvZG93bnJldi54bWxET99LwzAQfhf2P4Qb7EVc6pQy6rKhg8GU&#10;Dbeq70dzNmXNpTZZF/97Iwi+3cf38xaraFsxUO8bxwpupxkI4srphmsF72+bmzkIH5A1to5JwTd5&#10;WC1HVwsstLvwkYYy1CKFsC9QgQmhK6T0lSGLfuo64sR9ut5iSLCvpe7xksJtK2dZlkuLDacGgx2t&#10;DVWn8mwVHPYxnvPdx+m5231dv7RmPbw+lUpNxvHxAUSgGP7Ff+6tTvPn93c5/L6TbpD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4Ia/8YAAADeAAAADwAAAAAAAAAAAAAA&#10;AACfAgAAZHJzL2Rvd25yZXYueG1sUEsFBgAAAAAEAAQA9wAAAJIDAAAAAA==&#10;">
                        <v:imagedata r:id="rId50" o:title=""/>
                      </v:shape>
                    </v:group>
                  </w:pict>
                </mc:Fallback>
              </mc:AlternateContent>
            </w:r>
            <w:r w:rsidRPr="00126A4B">
              <w:rPr>
                <w:rFonts w:asciiTheme="minorHAnsi" w:hAnsiTheme="minorHAnsi"/>
                <w:noProof/>
                <w:lang w:val="en-US" w:eastAsia="en-US"/>
              </w:rPr>
              <w:drawing>
                <wp:inline distT="0" distB="0" distL="0" distR="0" wp14:anchorId="606211E5" wp14:editId="2D55606D">
                  <wp:extent cx="1622425" cy="1425575"/>
                  <wp:effectExtent l="0" t="0" r="0" b="3175"/>
                  <wp:docPr id="61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22425" cy="142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A6999" w:rsidRPr="00126A4B" w14:paraId="5ED8B516" w14:textId="77777777" w:rsidTr="00043864">
        <w:trPr>
          <w:jc w:val="center"/>
        </w:trPr>
        <w:tc>
          <w:tcPr>
            <w:tcW w:w="360" w:type="dxa"/>
            <w:vAlign w:val="center"/>
          </w:tcPr>
          <w:p w14:paraId="0DB7D25D" w14:textId="77777777" w:rsidR="00FA6999" w:rsidRPr="00126A4B" w:rsidRDefault="00FA6999" w:rsidP="00066E5E">
            <w:pPr>
              <w:pStyle w:val="Paragraphedeliste"/>
              <w:numPr>
                <w:ilvl w:val="0"/>
                <w:numId w:val="40"/>
              </w:numPr>
              <w:spacing w:after="0" w:line="240" w:lineRule="auto"/>
              <w:rPr>
                <w:rFonts w:asciiTheme="minorHAnsi" w:hAnsiTheme="minorHAnsi"/>
                <w:b/>
              </w:rPr>
            </w:pPr>
          </w:p>
        </w:tc>
        <w:tc>
          <w:tcPr>
            <w:tcW w:w="6030" w:type="dxa"/>
            <w:vAlign w:val="center"/>
          </w:tcPr>
          <w:p w14:paraId="600DF5A7" w14:textId="77777777" w:rsidR="00FA6999" w:rsidRPr="00126A4B" w:rsidRDefault="00FA6999" w:rsidP="00043864">
            <w:pPr>
              <w:spacing w:after="0" w:line="240" w:lineRule="auto"/>
              <w:rPr>
                <w:rFonts w:asciiTheme="minorHAnsi" w:hAnsiTheme="minorHAnsi"/>
              </w:rPr>
            </w:pPr>
            <w:r w:rsidRPr="00126A4B">
              <w:rPr>
                <w:rFonts w:asciiTheme="minorHAnsi" w:hAnsiTheme="minorHAnsi"/>
              </w:rPr>
              <w:t xml:space="preserve">Ouvrir le sachet et enlever </w:t>
            </w:r>
          </w:p>
          <w:p w14:paraId="1295E688" w14:textId="77777777" w:rsidR="00FA6999" w:rsidRPr="00126A4B" w:rsidRDefault="00FA6999" w:rsidP="00043864">
            <w:pPr>
              <w:spacing w:after="0" w:line="240" w:lineRule="auto"/>
              <w:rPr>
                <w:rFonts w:asciiTheme="minorHAnsi" w:hAnsiTheme="minorHAnsi"/>
              </w:rPr>
            </w:pPr>
            <w:r w:rsidRPr="00126A4B">
              <w:rPr>
                <w:rFonts w:asciiTheme="minorHAnsi" w:hAnsiTheme="minorHAnsi"/>
              </w:rPr>
              <w:t xml:space="preserve">     a.  Le test</w:t>
            </w:r>
          </w:p>
          <w:p w14:paraId="1BB9A13C" w14:textId="77777777" w:rsidR="00FA6999" w:rsidRPr="00126A4B" w:rsidRDefault="00FA6999" w:rsidP="00043864">
            <w:pPr>
              <w:spacing w:after="0" w:line="240" w:lineRule="auto"/>
              <w:rPr>
                <w:rFonts w:asciiTheme="minorHAnsi" w:hAnsiTheme="minorHAnsi"/>
              </w:rPr>
            </w:pPr>
            <w:r w:rsidRPr="00126A4B">
              <w:rPr>
                <w:rFonts w:asciiTheme="minorHAnsi" w:hAnsiTheme="minorHAnsi"/>
              </w:rPr>
              <w:t xml:space="preserve">     b.  L’anse de prélèvement </w:t>
            </w:r>
          </w:p>
          <w:p w14:paraId="3B6B4C9F" w14:textId="77777777" w:rsidR="00FA6999" w:rsidRPr="00126A4B" w:rsidRDefault="00FA6999" w:rsidP="00043864">
            <w:pPr>
              <w:spacing w:after="0" w:line="240" w:lineRule="auto"/>
              <w:rPr>
                <w:rFonts w:asciiTheme="minorHAnsi" w:hAnsiTheme="minorHAnsi"/>
              </w:rPr>
            </w:pPr>
            <w:r>
              <w:rPr>
                <w:rFonts w:asciiTheme="minorHAnsi" w:hAnsiTheme="minorHAnsi"/>
              </w:rPr>
              <w:t xml:space="preserve">     c.  Le sachet de silicagè</w:t>
            </w:r>
            <w:r w:rsidRPr="00126A4B">
              <w:rPr>
                <w:rFonts w:asciiTheme="minorHAnsi" w:hAnsiTheme="minorHAnsi"/>
              </w:rPr>
              <w:t>le</w:t>
            </w:r>
          </w:p>
          <w:p w14:paraId="1E6730BA" w14:textId="77777777" w:rsidR="00FA6999" w:rsidRPr="00126A4B" w:rsidRDefault="00FA6999" w:rsidP="00043864">
            <w:pPr>
              <w:rPr>
                <w:rFonts w:asciiTheme="minorHAnsi" w:hAnsiTheme="minorHAnsi"/>
              </w:rPr>
            </w:pPr>
          </w:p>
        </w:tc>
        <w:tc>
          <w:tcPr>
            <w:tcW w:w="3850" w:type="dxa"/>
            <w:vAlign w:val="center"/>
          </w:tcPr>
          <w:p w14:paraId="77C5158D" w14:textId="77777777" w:rsidR="00FA6999" w:rsidRPr="00126A4B" w:rsidRDefault="00FA6999" w:rsidP="00043864">
            <w:pPr>
              <w:rPr>
                <w:rFonts w:asciiTheme="minorHAnsi" w:hAnsiTheme="minorHAnsi"/>
              </w:rPr>
            </w:pPr>
          </w:p>
        </w:tc>
      </w:tr>
      <w:tr w:rsidR="00FA6999" w:rsidRPr="00126A4B" w14:paraId="691B7535" w14:textId="77777777" w:rsidTr="00043864">
        <w:trPr>
          <w:jc w:val="center"/>
        </w:trPr>
        <w:tc>
          <w:tcPr>
            <w:tcW w:w="360" w:type="dxa"/>
            <w:vAlign w:val="center"/>
          </w:tcPr>
          <w:p w14:paraId="3AA7F85D" w14:textId="77777777" w:rsidR="00FA6999" w:rsidRPr="00126A4B" w:rsidRDefault="00FA6999" w:rsidP="00066E5E">
            <w:pPr>
              <w:pStyle w:val="Paragraphedeliste"/>
              <w:numPr>
                <w:ilvl w:val="0"/>
                <w:numId w:val="40"/>
              </w:numPr>
              <w:spacing w:after="0" w:line="240" w:lineRule="auto"/>
              <w:rPr>
                <w:rFonts w:asciiTheme="minorHAnsi" w:hAnsiTheme="minorHAnsi"/>
                <w:b/>
              </w:rPr>
            </w:pPr>
          </w:p>
        </w:tc>
        <w:tc>
          <w:tcPr>
            <w:tcW w:w="6030" w:type="dxa"/>
            <w:vAlign w:val="center"/>
          </w:tcPr>
          <w:p w14:paraId="58EFECCA" w14:textId="77777777" w:rsidR="00FA6999" w:rsidRPr="00126A4B" w:rsidRDefault="00FA6999" w:rsidP="00043864">
            <w:pPr>
              <w:rPr>
                <w:rFonts w:asciiTheme="minorHAnsi" w:hAnsiTheme="minorHAnsi"/>
              </w:rPr>
            </w:pPr>
            <w:r w:rsidRPr="00126A4B">
              <w:rPr>
                <w:rFonts w:asciiTheme="minorHAnsi" w:hAnsiTheme="minorHAnsi"/>
              </w:rPr>
              <w:t>Écrire le nom du patient sur le test</w:t>
            </w:r>
          </w:p>
        </w:tc>
        <w:tc>
          <w:tcPr>
            <w:tcW w:w="3850" w:type="dxa"/>
            <w:vAlign w:val="center"/>
          </w:tcPr>
          <w:p w14:paraId="075BD588" w14:textId="77777777" w:rsidR="00FA6999" w:rsidRPr="00126A4B" w:rsidRDefault="00FA6999" w:rsidP="00043864">
            <w:pPr>
              <w:rPr>
                <w:rFonts w:asciiTheme="minorHAnsi" w:hAnsiTheme="minorHAnsi"/>
              </w:rPr>
            </w:pPr>
            <w:r w:rsidRPr="00126A4B">
              <w:rPr>
                <w:rFonts w:asciiTheme="minorHAnsi" w:hAnsiTheme="minorHAnsi"/>
                <w:noProof/>
                <w:lang w:val="en-US" w:eastAsia="en-US"/>
              </w:rPr>
              <w:drawing>
                <wp:inline distT="0" distB="0" distL="0" distR="0" wp14:anchorId="3F60EE18" wp14:editId="049AE6EA">
                  <wp:extent cx="2116137" cy="1123950"/>
                  <wp:effectExtent l="0" t="0" r="0" b="0"/>
                  <wp:docPr id="61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16137" cy="1123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A6999" w:rsidRPr="00331584" w14:paraId="4E91566B" w14:textId="77777777" w:rsidTr="00043864">
        <w:trPr>
          <w:jc w:val="center"/>
        </w:trPr>
        <w:tc>
          <w:tcPr>
            <w:tcW w:w="360" w:type="dxa"/>
            <w:vAlign w:val="center"/>
          </w:tcPr>
          <w:p w14:paraId="5D6C51F0" w14:textId="77777777" w:rsidR="00FA6999" w:rsidRPr="00126A4B" w:rsidRDefault="00FA6999" w:rsidP="00066E5E">
            <w:pPr>
              <w:pStyle w:val="Paragraphedeliste"/>
              <w:numPr>
                <w:ilvl w:val="0"/>
                <w:numId w:val="40"/>
              </w:numPr>
              <w:spacing w:after="0" w:line="240" w:lineRule="auto"/>
              <w:rPr>
                <w:rFonts w:asciiTheme="minorHAnsi" w:hAnsiTheme="minorHAnsi"/>
                <w:b/>
              </w:rPr>
            </w:pPr>
          </w:p>
        </w:tc>
        <w:tc>
          <w:tcPr>
            <w:tcW w:w="6030" w:type="dxa"/>
            <w:vAlign w:val="center"/>
          </w:tcPr>
          <w:p w14:paraId="1F903C4E" w14:textId="77777777" w:rsidR="00FA6999" w:rsidRPr="00126A4B" w:rsidRDefault="00FA6999" w:rsidP="00043864">
            <w:pPr>
              <w:rPr>
                <w:rFonts w:asciiTheme="minorHAnsi" w:hAnsiTheme="minorHAnsi"/>
              </w:rPr>
            </w:pPr>
            <w:r w:rsidRPr="00126A4B">
              <w:rPr>
                <w:rFonts w:asciiTheme="minorHAnsi" w:hAnsiTheme="minorHAnsi"/>
              </w:rPr>
              <w:t>Ouvrir le tampon imbibé d’alcool.</w:t>
            </w:r>
          </w:p>
          <w:p w14:paraId="7B664730" w14:textId="77777777" w:rsidR="00FA6999" w:rsidRPr="00126A4B" w:rsidRDefault="00FA6999" w:rsidP="00066E5E">
            <w:pPr>
              <w:numPr>
                <w:ilvl w:val="1"/>
                <w:numId w:val="38"/>
              </w:numPr>
              <w:spacing w:after="0" w:line="240" w:lineRule="auto"/>
              <w:rPr>
                <w:rFonts w:asciiTheme="minorHAnsi" w:hAnsiTheme="minorHAnsi"/>
              </w:rPr>
            </w:pPr>
            <w:r w:rsidRPr="00126A4B">
              <w:rPr>
                <w:rFonts w:asciiTheme="minorHAnsi" w:hAnsiTheme="minorHAnsi"/>
              </w:rPr>
              <w:t>Prendre fermement le major de la main gauche du patient</w:t>
            </w:r>
          </w:p>
          <w:p w14:paraId="1DC5E7E3" w14:textId="77777777" w:rsidR="00FA6999" w:rsidRPr="00126A4B" w:rsidRDefault="00FA6999" w:rsidP="00066E5E">
            <w:pPr>
              <w:numPr>
                <w:ilvl w:val="1"/>
                <w:numId w:val="38"/>
              </w:numPr>
              <w:spacing w:after="0" w:line="240" w:lineRule="auto"/>
              <w:rPr>
                <w:rFonts w:asciiTheme="minorHAnsi" w:hAnsiTheme="minorHAnsi"/>
              </w:rPr>
            </w:pPr>
            <w:r w:rsidRPr="00126A4B">
              <w:rPr>
                <w:rFonts w:asciiTheme="minorHAnsi" w:hAnsiTheme="minorHAnsi"/>
              </w:rPr>
              <w:t xml:space="preserve"> Nettoyer le doigt au moyen du tampon imbibé d’alcool </w:t>
            </w:r>
          </w:p>
          <w:p w14:paraId="4C5DB539" w14:textId="77777777" w:rsidR="00FA6999" w:rsidRPr="00126A4B" w:rsidRDefault="00FA6999" w:rsidP="00066E5E">
            <w:pPr>
              <w:numPr>
                <w:ilvl w:val="1"/>
                <w:numId w:val="38"/>
              </w:numPr>
              <w:spacing w:after="0" w:line="240" w:lineRule="auto"/>
              <w:rPr>
                <w:rFonts w:asciiTheme="minorHAnsi" w:hAnsiTheme="minorHAnsi"/>
              </w:rPr>
            </w:pPr>
            <w:r w:rsidRPr="00126A4B">
              <w:rPr>
                <w:rFonts w:asciiTheme="minorHAnsi" w:hAnsiTheme="minorHAnsi"/>
              </w:rPr>
              <w:t>Laisser sécher  avant de Piquer  le doigt</w:t>
            </w:r>
          </w:p>
        </w:tc>
        <w:tc>
          <w:tcPr>
            <w:tcW w:w="3850" w:type="dxa"/>
            <w:vAlign w:val="center"/>
          </w:tcPr>
          <w:p w14:paraId="41FE29AB" w14:textId="77777777" w:rsidR="00FA6999" w:rsidRPr="00331584" w:rsidRDefault="00FA6999" w:rsidP="00043864">
            <w:pPr>
              <w:rPr>
                <w:rFonts w:asciiTheme="minorHAnsi" w:hAnsiTheme="minorHAnsi"/>
              </w:rPr>
            </w:pPr>
            <w:r w:rsidRPr="00126A4B">
              <w:rPr>
                <w:rFonts w:asciiTheme="minorHAnsi" w:hAnsiTheme="minorHAnsi"/>
                <w:noProof/>
                <w:lang w:val="en-US" w:eastAsia="en-US"/>
              </w:rPr>
              <w:drawing>
                <wp:inline distT="0" distB="0" distL="0" distR="0" wp14:anchorId="45994A77" wp14:editId="24CA9E8F">
                  <wp:extent cx="1509713" cy="1441450"/>
                  <wp:effectExtent l="0" t="0" r="0" b="6350"/>
                  <wp:docPr id="71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09713" cy="144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A6999" w:rsidRPr="00331584" w14:paraId="1F57BB6A" w14:textId="77777777" w:rsidTr="00043864">
        <w:trPr>
          <w:jc w:val="center"/>
        </w:trPr>
        <w:tc>
          <w:tcPr>
            <w:tcW w:w="360" w:type="dxa"/>
            <w:tcBorders>
              <w:bottom w:val="single" w:sz="4" w:space="0" w:color="auto"/>
            </w:tcBorders>
            <w:vAlign w:val="center"/>
          </w:tcPr>
          <w:p w14:paraId="38AD23C8" w14:textId="77777777" w:rsidR="00FA6999" w:rsidRPr="00331584" w:rsidRDefault="00FA6999" w:rsidP="00066E5E">
            <w:pPr>
              <w:pStyle w:val="Paragraphedeliste"/>
              <w:numPr>
                <w:ilvl w:val="0"/>
                <w:numId w:val="40"/>
              </w:numPr>
              <w:spacing w:after="0" w:line="240" w:lineRule="auto"/>
              <w:rPr>
                <w:rFonts w:asciiTheme="minorHAnsi" w:hAnsiTheme="minorHAnsi"/>
                <w:b/>
              </w:rPr>
            </w:pPr>
          </w:p>
        </w:tc>
        <w:tc>
          <w:tcPr>
            <w:tcW w:w="6030" w:type="dxa"/>
            <w:tcBorders>
              <w:bottom w:val="single" w:sz="4" w:space="0" w:color="auto"/>
            </w:tcBorders>
            <w:vAlign w:val="center"/>
          </w:tcPr>
          <w:p w14:paraId="6542927C" w14:textId="77777777" w:rsidR="00FA6999" w:rsidRPr="00331584" w:rsidRDefault="00FA6999" w:rsidP="00043864">
            <w:pPr>
              <w:rPr>
                <w:rFonts w:asciiTheme="minorHAnsi" w:hAnsiTheme="minorHAnsi"/>
              </w:rPr>
            </w:pPr>
            <w:r w:rsidRPr="00331584">
              <w:rPr>
                <w:rFonts w:asciiTheme="minorHAnsi" w:hAnsiTheme="minorHAnsi"/>
              </w:rPr>
              <w:t>Ouvrir la lancette et piquer le doigt du patient pour obtenir une goutte de sang</w:t>
            </w:r>
          </w:p>
          <w:p w14:paraId="45FA8F4A" w14:textId="77777777" w:rsidR="00FA6999" w:rsidRPr="00331584" w:rsidRDefault="00FA6999" w:rsidP="00043864">
            <w:pPr>
              <w:rPr>
                <w:rFonts w:asciiTheme="minorHAnsi" w:hAnsiTheme="minorHAnsi"/>
              </w:rPr>
            </w:pPr>
          </w:p>
        </w:tc>
        <w:tc>
          <w:tcPr>
            <w:tcW w:w="3850" w:type="dxa"/>
            <w:tcBorders>
              <w:bottom w:val="single" w:sz="4" w:space="0" w:color="auto"/>
            </w:tcBorders>
            <w:vAlign w:val="center"/>
          </w:tcPr>
          <w:p w14:paraId="3857E778" w14:textId="77777777" w:rsidR="00FA6999" w:rsidRPr="00331584" w:rsidRDefault="00FA6999" w:rsidP="00043864">
            <w:pPr>
              <w:rPr>
                <w:rFonts w:asciiTheme="minorHAnsi" w:hAnsiTheme="minorHAnsi"/>
              </w:rPr>
            </w:pPr>
            <w:r w:rsidRPr="00331584">
              <w:rPr>
                <w:rFonts w:asciiTheme="minorHAnsi" w:hAnsiTheme="minorHAnsi"/>
                <w:noProof/>
                <w:lang w:val="en-US" w:eastAsia="en-US"/>
              </w:rPr>
              <w:drawing>
                <wp:inline distT="0" distB="0" distL="0" distR="0" wp14:anchorId="0C3199F0" wp14:editId="65EB3253">
                  <wp:extent cx="1724025" cy="1439863"/>
                  <wp:effectExtent l="0" t="0" r="0" b="8255"/>
                  <wp:docPr id="7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24025" cy="1439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A6999" w:rsidRPr="00331584" w14:paraId="76ACB498" w14:textId="77777777" w:rsidTr="00043864">
        <w:trPr>
          <w:jc w:val="center"/>
        </w:trPr>
        <w:tc>
          <w:tcPr>
            <w:tcW w:w="360" w:type="dxa"/>
            <w:tcBorders>
              <w:bottom w:val="single" w:sz="4" w:space="0" w:color="auto"/>
            </w:tcBorders>
            <w:vAlign w:val="center"/>
          </w:tcPr>
          <w:p w14:paraId="03BD9CAA" w14:textId="77777777" w:rsidR="00FA6999" w:rsidRPr="00331584" w:rsidRDefault="00FA6999" w:rsidP="00066E5E">
            <w:pPr>
              <w:pStyle w:val="Paragraphedeliste"/>
              <w:numPr>
                <w:ilvl w:val="0"/>
                <w:numId w:val="40"/>
              </w:numPr>
              <w:spacing w:after="0" w:line="240" w:lineRule="auto"/>
              <w:rPr>
                <w:rFonts w:asciiTheme="minorHAnsi" w:hAnsiTheme="minorHAnsi"/>
                <w:b/>
              </w:rPr>
            </w:pPr>
          </w:p>
        </w:tc>
        <w:tc>
          <w:tcPr>
            <w:tcW w:w="6030" w:type="dxa"/>
            <w:tcBorders>
              <w:bottom w:val="single" w:sz="4" w:space="0" w:color="auto"/>
            </w:tcBorders>
            <w:vAlign w:val="center"/>
          </w:tcPr>
          <w:p w14:paraId="1C2FE05B" w14:textId="77777777" w:rsidR="00FA6999" w:rsidRPr="00331584" w:rsidRDefault="00FA6999" w:rsidP="00043864">
            <w:pPr>
              <w:rPr>
                <w:rFonts w:asciiTheme="minorHAnsi" w:hAnsiTheme="minorHAnsi"/>
              </w:rPr>
            </w:pPr>
            <w:r w:rsidRPr="00331584">
              <w:rPr>
                <w:rFonts w:asciiTheme="minorHAnsi" w:hAnsiTheme="minorHAnsi"/>
              </w:rPr>
              <w:t>Jeter la lancette dans le container à aiguilles immédiatement après avoir piqué le doigt</w:t>
            </w:r>
          </w:p>
        </w:tc>
        <w:tc>
          <w:tcPr>
            <w:tcW w:w="3850" w:type="dxa"/>
            <w:tcBorders>
              <w:bottom w:val="single" w:sz="4" w:space="0" w:color="auto"/>
            </w:tcBorders>
            <w:vAlign w:val="center"/>
          </w:tcPr>
          <w:p w14:paraId="73BEB82E" w14:textId="77777777" w:rsidR="00FA6999" w:rsidRPr="00331584" w:rsidRDefault="00FA6999" w:rsidP="00043864">
            <w:pPr>
              <w:rPr>
                <w:rFonts w:asciiTheme="minorHAnsi" w:hAnsiTheme="minorHAnsi"/>
              </w:rPr>
            </w:pPr>
            <w:r w:rsidRPr="00331584">
              <w:rPr>
                <w:rFonts w:asciiTheme="minorHAnsi" w:hAnsiTheme="minorHAnsi"/>
                <w:noProof/>
                <w:lang w:val="en-US" w:eastAsia="en-US"/>
              </w:rPr>
              <w:drawing>
                <wp:inline distT="0" distB="0" distL="0" distR="0" wp14:anchorId="0AF68574" wp14:editId="2E6A6AD0">
                  <wp:extent cx="1704975" cy="923925"/>
                  <wp:effectExtent l="0" t="0" r="9525" b="9525"/>
                  <wp:docPr id="71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04975" cy="923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A6999" w:rsidRPr="00331584" w14:paraId="1425B7AC" w14:textId="77777777" w:rsidTr="00043864">
        <w:trPr>
          <w:jc w:val="center"/>
        </w:trPr>
        <w:tc>
          <w:tcPr>
            <w:tcW w:w="360" w:type="dxa"/>
            <w:tcBorders>
              <w:top w:val="single" w:sz="4" w:space="0" w:color="auto"/>
            </w:tcBorders>
            <w:vAlign w:val="center"/>
          </w:tcPr>
          <w:p w14:paraId="5A991D09" w14:textId="77777777" w:rsidR="00FA6999" w:rsidRPr="00331584" w:rsidRDefault="00FA6999" w:rsidP="00066E5E">
            <w:pPr>
              <w:pStyle w:val="Paragraphedeliste"/>
              <w:numPr>
                <w:ilvl w:val="0"/>
                <w:numId w:val="40"/>
              </w:numPr>
              <w:spacing w:after="0" w:line="240" w:lineRule="auto"/>
              <w:rPr>
                <w:rFonts w:asciiTheme="minorHAnsi" w:hAnsiTheme="minorHAnsi"/>
                <w:b/>
              </w:rPr>
            </w:pPr>
          </w:p>
        </w:tc>
        <w:tc>
          <w:tcPr>
            <w:tcW w:w="6030" w:type="dxa"/>
            <w:tcBorders>
              <w:top w:val="single" w:sz="4" w:space="0" w:color="auto"/>
            </w:tcBorders>
            <w:vAlign w:val="center"/>
          </w:tcPr>
          <w:p w14:paraId="3EFBB8D0" w14:textId="77777777" w:rsidR="00FA6999" w:rsidRPr="00331584" w:rsidRDefault="00FA6999" w:rsidP="00043864">
            <w:pPr>
              <w:rPr>
                <w:rFonts w:asciiTheme="minorHAnsi" w:hAnsiTheme="minorHAnsi"/>
              </w:rPr>
            </w:pPr>
            <w:r w:rsidRPr="00331584">
              <w:rPr>
                <w:rFonts w:asciiTheme="minorHAnsi" w:hAnsiTheme="minorHAnsi"/>
              </w:rPr>
              <w:t>Ne  pas  poser la  lancette sur un support avant  de la  jeter.</w:t>
            </w:r>
          </w:p>
        </w:tc>
        <w:tc>
          <w:tcPr>
            <w:tcW w:w="3850" w:type="dxa"/>
            <w:tcBorders>
              <w:top w:val="single" w:sz="4" w:space="0" w:color="auto"/>
            </w:tcBorders>
            <w:vAlign w:val="center"/>
          </w:tcPr>
          <w:p w14:paraId="59EDD588" w14:textId="77777777" w:rsidR="00FA6999" w:rsidRPr="00331584" w:rsidRDefault="00FA6999" w:rsidP="00043864">
            <w:pPr>
              <w:rPr>
                <w:rFonts w:asciiTheme="minorHAnsi" w:hAnsiTheme="minorHAnsi"/>
              </w:rPr>
            </w:pPr>
            <w:r w:rsidRPr="00331584">
              <w:rPr>
                <w:rFonts w:asciiTheme="minorHAnsi" w:hAnsiTheme="minorHAnsi"/>
                <w:noProof/>
                <w:lang w:val="en-US" w:eastAsia="en-US"/>
              </w:rPr>
              <w:drawing>
                <wp:inline distT="0" distB="0" distL="0" distR="0" wp14:anchorId="439085D4" wp14:editId="1A6AEECF">
                  <wp:extent cx="1524000" cy="1285875"/>
                  <wp:effectExtent l="0" t="0" r="0" b="9525"/>
                  <wp:docPr id="71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4000" cy="1285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A6999" w:rsidRPr="00331584" w14:paraId="56F18716" w14:textId="77777777" w:rsidTr="00043864">
        <w:trPr>
          <w:jc w:val="center"/>
        </w:trPr>
        <w:tc>
          <w:tcPr>
            <w:tcW w:w="360" w:type="dxa"/>
            <w:vAlign w:val="center"/>
          </w:tcPr>
          <w:p w14:paraId="0603FF3B" w14:textId="77777777" w:rsidR="00FA6999" w:rsidRPr="00331584" w:rsidRDefault="00FA6999" w:rsidP="00066E5E">
            <w:pPr>
              <w:pStyle w:val="Paragraphedeliste"/>
              <w:numPr>
                <w:ilvl w:val="0"/>
                <w:numId w:val="40"/>
              </w:numPr>
              <w:spacing w:after="0" w:line="240" w:lineRule="auto"/>
              <w:rPr>
                <w:rFonts w:asciiTheme="minorHAnsi" w:hAnsiTheme="minorHAnsi"/>
                <w:b/>
              </w:rPr>
            </w:pPr>
          </w:p>
        </w:tc>
        <w:tc>
          <w:tcPr>
            <w:tcW w:w="6030" w:type="dxa"/>
            <w:vAlign w:val="center"/>
          </w:tcPr>
          <w:p w14:paraId="62632152" w14:textId="77777777" w:rsidR="00FA6999" w:rsidRPr="00331584" w:rsidRDefault="00FA6999" w:rsidP="00043864">
            <w:pPr>
              <w:rPr>
                <w:rFonts w:asciiTheme="minorHAnsi" w:hAnsiTheme="minorHAnsi"/>
              </w:rPr>
            </w:pPr>
            <w:r w:rsidRPr="00331584">
              <w:rPr>
                <w:rFonts w:asciiTheme="minorHAnsi" w:hAnsiTheme="minorHAnsi"/>
              </w:rPr>
              <w:t>Utiliser l’anse de prélèvement pour recueillir la goutte de sang.</w:t>
            </w:r>
          </w:p>
          <w:p w14:paraId="10022B0C" w14:textId="77777777" w:rsidR="00FA6999" w:rsidRPr="00331584" w:rsidRDefault="00FA6999" w:rsidP="00043864">
            <w:pPr>
              <w:rPr>
                <w:rFonts w:asciiTheme="minorHAnsi" w:hAnsiTheme="minorHAnsi"/>
              </w:rPr>
            </w:pPr>
          </w:p>
        </w:tc>
        <w:tc>
          <w:tcPr>
            <w:tcW w:w="3850" w:type="dxa"/>
            <w:vAlign w:val="center"/>
          </w:tcPr>
          <w:p w14:paraId="3E3A202F" w14:textId="77777777" w:rsidR="00FA6999" w:rsidRPr="00331584" w:rsidRDefault="00FA6999" w:rsidP="00043864">
            <w:pPr>
              <w:rPr>
                <w:rFonts w:asciiTheme="minorHAnsi" w:hAnsiTheme="minorHAnsi"/>
              </w:rPr>
            </w:pPr>
            <w:r w:rsidRPr="00331584">
              <w:rPr>
                <w:rFonts w:asciiTheme="minorHAnsi" w:hAnsiTheme="minorHAnsi"/>
                <w:noProof/>
                <w:lang w:val="en-US" w:eastAsia="en-US"/>
              </w:rPr>
              <w:drawing>
                <wp:inline distT="0" distB="0" distL="0" distR="0" wp14:anchorId="1358380B" wp14:editId="3A6AC45B">
                  <wp:extent cx="1804988" cy="1306512"/>
                  <wp:effectExtent l="0" t="0" r="5080" b="8255"/>
                  <wp:docPr id="81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04988" cy="1306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A6999" w:rsidRPr="00331584" w14:paraId="0A745D71" w14:textId="77777777" w:rsidTr="00043864">
        <w:trPr>
          <w:jc w:val="center"/>
        </w:trPr>
        <w:tc>
          <w:tcPr>
            <w:tcW w:w="360" w:type="dxa"/>
            <w:vAlign w:val="center"/>
          </w:tcPr>
          <w:p w14:paraId="0AD832EF" w14:textId="77777777" w:rsidR="00FA6999" w:rsidRPr="00331584" w:rsidRDefault="00FA6999" w:rsidP="00066E5E">
            <w:pPr>
              <w:pStyle w:val="Paragraphedeliste"/>
              <w:numPr>
                <w:ilvl w:val="0"/>
                <w:numId w:val="40"/>
              </w:numPr>
              <w:spacing w:after="0" w:line="240" w:lineRule="auto"/>
              <w:rPr>
                <w:rFonts w:asciiTheme="minorHAnsi" w:hAnsiTheme="minorHAnsi"/>
                <w:b/>
              </w:rPr>
            </w:pPr>
          </w:p>
        </w:tc>
        <w:tc>
          <w:tcPr>
            <w:tcW w:w="6030" w:type="dxa"/>
            <w:vAlign w:val="center"/>
          </w:tcPr>
          <w:p w14:paraId="2326A96F" w14:textId="77777777" w:rsidR="00FA6999" w:rsidRPr="00331584" w:rsidRDefault="00FA6999" w:rsidP="00043864">
            <w:pPr>
              <w:rPr>
                <w:rFonts w:asciiTheme="minorHAnsi" w:hAnsiTheme="minorHAnsi"/>
              </w:rPr>
            </w:pPr>
            <w:r w:rsidRPr="00331584">
              <w:rPr>
                <w:rFonts w:asciiTheme="minorHAnsi" w:hAnsiTheme="minorHAnsi"/>
              </w:rPr>
              <w:t>Utiliser l’anse de prélèvement pour mettre la goutte de sang dans le trou carré marqué «  A  ».</w:t>
            </w:r>
          </w:p>
        </w:tc>
        <w:tc>
          <w:tcPr>
            <w:tcW w:w="3850" w:type="dxa"/>
            <w:vAlign w:val="center"/>
          </w:tcPr>
          <w:p w14:paraId="1D3EBA0E" w14:textId="77777777" w:rsidR="00FA6999" w:rsidRPr="00331584" w:rsidRDefault="00FA6999" w:rsidP="00043864">
            <w:pPr>
              <w:rPr>
                <w:rFonts w:asciiTheme="minorHAnsi" w:hAnsiTheme="minorHAnsi"/>
              </w:rPr>
            </w:pPr>
            <w:r w:rsidRPr="00331584">
              <w:rPr>
                <w:rFonts w:asciiTheme="minorHAnsi" w:hAnsiTheme="minorHAnsi"/>
                <w:noProof/>
                <w:lang w:val="en-US" w:eastAsia="en-US"/>
              </w:rPr>
              <mc:AlternateContent>
                <mc:Choice Requires="wpg">
                  <w:drawing>
                    <wp:anchor distT="0" distB="0" distL="114300" distR="114300" simplePos="0" relativeHeight="251802624" behindDoc="0" locked="0" layoutInCell="1" allowOverlap="1" wp14:anchorId="2CFBA00A" wp14:editId="4C377653">
                      <wp:simplePos x="0" y="0"/>
                      <wp:positionH relativeFrom="column">
                        <wp:posOffset>685165</wp:posOffset>
                      </wp:positionH>
                      <wp:positionV relativeFrom="paragraph">
                        <wp:posOffset>1250315</wp:posOffset>
                      </wp:positionV>
                      <wp:extent cx="685800" cy="914400"/>
                      <wp:effectExtent l="0" t="0" r="0" b="0"/>
                      <wp:wrapNone/>
                      <wp:docPr id="18437" name="Groupe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914400"/>
                                <a:chOff x="0" y="0"/>
                                <a:chExt cx="2349500" cy="3829050"/>
                              </a:xfrm>
                            </wpg:grpSpPr>
                            <pic:pic xmlns:pic="http://schemas.openxmlformats.org/drawingml/2006/picture">
                              <pic:nvPicPr>
                                <pic:cNvPr id="18438"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1000125"/>
                                  <a:ext cx="1524000" cy="282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39"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530225" y="0"/>
                                  <a:ext cx="1819275" cy="1247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882DA51" id="Groupe 6" o:spid="_x0000_s1026" style="position:absolute;margin-left:53.95pt;margin-top:98.45pt;width:54pt;height:1in;z-index:251802624;mso-width-relative:margin;mso-height-relative:margin" coordsize="23495,382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">
                      <v:shape id="Picture 10" o:spid="_x0000_s1027" type="#_x0000_t75" style="position:absolute;top:10001;width:15240;height:28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1ez/GAAAA3gAAAA8AAABkcnMvZG93bnJldi54bWxEj0FrAjEQhe8F/0MYwVvNWkVka5QiWOyx&#10;Wqjehs24SbuZLJuo2/5651DobYb35r1vlus+NOpKXfKRDUzGBSjiKlrPtYGPw/ZxASplZItNZDLw&#10;QwnWq8HDEksbb/xO132ulYRwKtGAy7kttU6Vo4BpHFti0c6xC5hl7WptO7xJeGj0U1HMdUDP0uCw&#10;pY2j6nt/CQZ8xOPvydWH1+azSl92vnk7J2/MaNi/PIPK1Od/89/1zgr+YjYVXnlHZtC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rV7P8YAAADeAAAADwAAAAAAAAAAAAAA&#10;AACfAgAAZHJzL2Rvd25yZXYueG1sUEsFBgAAAAAEAAQA9wAAAJIDAAAAAA==&#10;">
                        <v:imagedata r:id="rId60" o:title=""/>
                      </v:shape>
                      <v:shape id="Picture 11" o:spid="_x0000_s1028" type="#_x0000_t75" style="position:absolute;left:5302;width:18193;height:1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KLQjCAAAA3gAAAA8AAABkcnMvZG93bnJldi54bWxET02LwjAQvS/4H8IIXsqaqoto1ygqCNKb&#10;7sJeh2a2KTaT2kSt/94Igrd5vM9ZrDpbiyu1vnKsYDRMQRAXTldcKvj92X3OQPiArLF2TAru5GG1&#10;7H0sMNPuxge6HkMpYgj7DBWYEJpMSl8YsuiHriGO3L9rLYYI21LqFm8x3NZynKZTabHi2GCwoa2h&#10;4nS8WAX+fMc5+vzvkEzP9TrPEzabRKlBv1t/gwjUhbf45d7rOH/2NZnD8514g1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yi0IwgAAAN4AAAAPAAAAAAAAAAAAAAAAAJ8C&#10;AABkcnMvZG93bnJldi54bWxQSwUGAAAAAAQABAD3AAAAjgMAAAAA&#10;">
                        <v:imagedata r:id="rId61" o:title=""/>
                      </v:shape>
                    </v:group>
                  </w:pict>
                </mc:Fallback>
              </mc:AlternateContent>
            </w:r>
            <w:r w:rsidRPr="00331584">
              <w:rPr>
                <w:rFonts w:asciiTheme="minorHAnsi" w:hAnsiTheme="minorHAnsi"/>
                <w:noProof/>
                <w:lang w:val="en-US" w:eastAsia="en-US"/>
              </w:rPr>
              <w:drawing>
                <wp:inline distT="0" distB="0" distL="0" distR="0" wp14:anchorId="06C32E10" wp14:editId="08CAE279">
                  <wp:extent cx="2852737" cy="1117600"/>
                  <wp:effectExtent l="0" t="0" r="5080" b="6350"/>
                  <wp:docPr id="81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52737" cy="111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A6999" w:rsidRPr="00331584" w14:paraId="689E01FD" w14:textId="77777777" w:rsidTr="00043864">
        <w:trPr>
          <w:jc w:val="center"/>
        </w:trPr>
        <w:tc>
          <w:tcPr>
            <w:tcW w:w="360" w:type="dxa"/>
            <w:vAlign w:val="center"/>
          </w:tcPr>
          <w:p w14:paraId="2D316DED" w14:textId="77777777" w:rsidR="00FA6999" w:rsidRPr="00331584" w:rsidRDefault="00FA6999" w:rsidP="00066E5E">
            <w:pPr>
              <w:pStyle w:val="Paragraphedeliste"/>
              <w:numPr>
                <w:ilvl w:val="0"/>
                <w:numId w:val="40"/>
              </w:numPr>
              <w:spacing w:after="0" w:line="240" w:lineRule="auto"/>
              <w:rPr>
                <w:rFonts w:asciiTheme="minorHAnsi" w:hAnsiTheme="minorHAnsi"/>
                <w:b/>
              </w:rPr>
            </w:pPr>
          </w:p>
        </w:tc>
        <w:tc>
          <w:tcPr>
            <w:tcW w:w="6030" w:type="dxa"/>
            <w:vAlign w:val="center"/>
          </w:tcPr>
          <w:p w14:paraId="5C52E793" w14:textId="77777777" w:rsidR="00FA6999" w:rsidRPr="00331584" w:rsidRDefault="00FA6999" w:rsidP="00043864">
            <w:pPr>
              <w:rPr>
                <w:rFonts w:asciiTheme="minorHAnsi" w:hAnsiTheme="minorHAnsi"/>
              </w:rPr>
            </w:pPr>
            <w:r w:rsidRPr="00331584">
              <w:rPr>
                <w:rFonts w:asciiTheme="minorHAnsi" w:hAnsiTheme="minorHAnsi"/>
              </w:rPr>
              <w:t>Jeter l’anse dans le container à aiguilles.</w:t>
            </w:r>
          </w:p>
          <w:p w14:paraId="738AE15E" w14:textId="77777777" w:rsidR="00FA6999" w:rsidRPr="00331584" w:rsidRDefault="00FA6999" w:rsidP="00043864">
            <w:pPr>
              <w:rPr>
                <w:rFonts w:asciiTheme="minorHAnsi" w:hAnsiTheme="minorHAnsi"/>
              </w:rPr>
            </w:pPr>
          </w:p>
          <w:p w14:paraId="31F4D3BA" w14:textId="77777777" w:rsidR="00FA6999" w:rsidRPr="00331584" w:rsidRDefault="00FA6999" w:rsidP="00043864">
            <w:pPr>
              <w:rPr>
                <w:rFonts w:asciiTheme="minorHAnsi" w:hAnsiTheme="minorHAnsi"/>
              </w:rPr>
            </w:pPr>
          </w:p>
        </w:tc>
        <w:tc>
          <w:tcPr>
            <w:tcW w:w="3850" w:type="dxa"/>
            <w:vAlign w:val="center"/>
          </w:tcPr>
          <w:p w14:paraId="186B54B9" w14:textId="77777777" w:rsidR="00FA6999" w:rsidRPr="00331584" w:rsidRDefault="00FA6999" w:rsidP="00043864">
            <w:pPr>
              <w:rPr>
                <w:rFonts w:asciiTheme="minorHAnsi" w:hAnsiTheme="minorHAnsi"/>
              </w:rPr>
            </w:pPr>
          </w:p>
        </w:tc>
      </w:tr>
      <w:tr w:rsidR="00FA6999" w:rsidRPr="00331584" w14:paraId="0E8CAA68" w14:textId="77777777" w:rsidTr="00043864">
        <w:trPr>
          <w:jc w:val="center"/>
        </w:trPr>
        <w:tc>
          <w:tcPr>
            <w:tcW w:w="360" w:type="dxa"/>
            <w:tcBorders>
              <w:bottom w:val="single" w:sz="18" w:space="0" w:color="auto"/>
            </w:tcBorders>
            <w:vAlign w:val="center"/>
          </w:tcPr>
          <w:p w14:paraId="10BF3D60" w14:textId="77777777" w:rsidR="00FA6999" w:rsidRPr="00331584" w:rsidRDefault="00FA6999" w:rsidP="00066E5E">
            <w:pPr>
              <w:pStyle w:val="Paragraphedeliste"/>
              <w:numPr>
                <w:ilvl w:val="0"/>
                <w:numId w:val="40"/>
              </w:numPr>
              <w:spacing w:after="0" w:line="240" w:lineRule="auto"/>
              <w:rPr>
                <w:rFonts w:asciiTheme="minorHAnsi" w:hAnsiTheme="minorHAnsi"/>
                <w:b/>
              </w:rPr>
            </w:pPr>
          </w:p>
        </w:tc>
        <w:tc>
          <w:tcPr>
            <w:tcW w:w="6030" w:type="dxa"/>
            <w:tcBorders>
              <w:bottom w:val="single" w:sz="18" w:space="0" w:color="auto"/>
            </w:tcBorders>
            <w:vAlign w:val="center"/>
          </w:tcPr>
          <w:p w14:paraId="13A24606" w14:textId="77777777" w:rsidR="00FA6999" w:rsidRPr="00331584" w:rsidRDefault="00FA6999" w:rsidP="00043864">
            <w:pPr>
              <w:spacing w:after="0" w:line="240" w:lineRule="auto"/>
              <w:rPr>
                <w:rFonts w:asciiTheme="minorHAnsi" w:hAnsiTheme="minorHAnsi"/>
              </w:rPr>
            </w:pPr>
            <w:r w:rsidRPr="00331584">
              <w:rPr>
                <w:rFonts w:asciiTheme="minorHAnsi" w:hAnsiTheme="minorHAnsi"/>
              </w:rPr>
              <w:t xml:space="preserve">Mettre des gouttes de la solution tampon dans  le trou rond  marqué «  B  » (le nombre de gouttes est fonction du type de test). </w:t>
            </w:r>
          </w:p>
          <w:p w14:paraId="536505DB" w14:textId="77777777" w:rsidR="00FA6999" w:rsidRPr="00331584" w:rsidRDefault="00FA6999" w:rsidP="00043864">
            <w:pPr>
              <w:spacing w:after="0" w:line="240" w:lineRule="auto"/>
              <w:rPr>
                <w:rFonts w:asciiTheme="minorHAnsi" w:hAnsiTheme="minorHAnsi"/>
              </w:rPr>
            </w:pPr>
            <w:r w:rsidRPr="00331584">
              <w:rPr>
                <w:rFonts w:asciiTheme="minorHAnsi" w:hAnsiTheme="minorHAnsi"/>
              </w:rPr>
              <w:t xml:space="preserve"> Attendre 20  minutes après avoir ajouté la solution tampon.</w:t>
            </w:r>
          </w:p>
        </w:tc>
        <w:tc>
          <w:tcPr>
            <w:tcW w:w="3850" w:type="dxa"/>
            <w:tcBorders>
              <w:bottom w:val="single" w:sz="18" w:space="0" w:color="auto"/>
            </w:tcBorders>
            <w:vAlign w:val="center"/>
          </w:tcPr>
          <w:p w14:paraId="659E8CCE" w14:textId="77777777" w:rsidR="00FA6999" w:rsidRPr="00331584" w:rsidRDefault="00FA6999" w:rsidP="00043864">
            <w:pPr>
              <w:rPr>
                <w:rFonts w:asciiTheme="minorHAnsi" w:hAnsiTheme="minorHAnsi"/>
              </w:rPr>
            </w:pPr>
            <w:r w:rsidRPr="00331584">
              <w:rPr>
                <w:rFonts w:asciiTheme="minorHAnsi" w:hAnsiTheme="minorHAnsi"/>
                <w:noProof/>
                <w:lang w:val="en-US" w:eastAsia="en-US"/>
              </w:rPr>
              <w:drawing>
                <wp:inline distT="0" distB="0" distL="0" distR="0" wp14:anchorId="6A5EFA72" wp14:editId="58BAD3FC">
                  <wp:extent cx="1610995" cy="1430215"/>
                  <wp:effectExtent l="0" t="0" r="8255" b="0"/>
                  <wp:docPr id="92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22422" cy="1440359"/>
                          </a:xfrm>
                          <a:prstGeom prst="rect">
                            <a:avLst/>
                          </a:prstGeom>
                          <a:noFill/>
                          <a:ln>
                            <a:noFill/>
                          </a:ln>
                          <a:extLst/>
                        </pic:spPr>
                      </pic:pic>
                    </a:graphicData>
                  </a:graphic>
                </wp:inline>
              </w:drawing>
            </w:r>
          </w:p>
        </w:tc>
      </w:tr>
      <w:tr w:rsidR="00FA6999" w:rsidRPr="00331584" w14:paraId="6E478E98" w14:textId="77777777" w:rsidTr="00043864">
        <w:trPr>
          <w:jc w:val="center"/>
        </w:trPr>
        <w:tc>
          <w:tcPr>
            <w:tcW w:w="360" w:type="dxa"/>
            <w:tcBorders>
              <w:top w:val="single" w:sz="18" w:space="0" w:color="auto"/>
              <w:left w:val="single" w:sz="18" w:space="0" w:color="auto"/>
              <w:bottom w:val="nil"/>
            </w:tcBorders>
            <w:vAlign w:val="center"/>
          </w:tcPr>
          <w:p w14:paraId="45721D04" w14:textId="77777777" w:rsidR="00FA6999" w:rsidRPr="00331584" w:rsidRDefault="00FA6999" w:rsidP="00066E5E">
            <w:pPr>
              <w:pStyle w:val="Paragraphedeliste"/>
              <w:numPr>
                <w:ilvl w:val="0"/>
                <w:numId w:val="40"/>
              </w:numPr>
              <w:spacing w:after="0" w:line="240" w:lineRule="auto"/>
              <w:rPr>
                <w:rFonts w:asciiTheme="minorHAnsi" w:hAnsiTheme="minorHAnsi"/>
                <w:b/>
              </w:rPr>
            </w:pPr>
          </w:p>
        </w:tc>
        <w:tc>
          <w:tcPr>
            <w:tcW w:w="6030" w:type="dxa"/>
            <w:tcBorders>
              <w:top w:val="single" w:sz="18" w:space="0" w:color="auto"/>
              <w:left w:val="single" w:sz="18" w:space="0" w:color="auto"/>
              <w:bottom w:val="single" w:sz="4" w:space="0" w:color="auto"/>
            </w:tcBorders>
            <w:vAlign w:val="center"/>
          </w:tcPr>
          <w:p w14:paraId="45CFF600" w14:textId="77777777" w:rsidR="00FA6999" w:rsidRPr="00331584" w:rsidRDefault="00FA6999" w:rsidP="00043864">
            <w:pPr>
              <w:spacing w:after="0" w:line="240" w:lineRule="auto"/>
              <w:rPr>
                <w:rFonts w:asciiTheme="minorHAnsi" w:hAnsiTheme="minorHAnsi"/>
              </w:rPr>
            </w:pPr>
            <w:r w:rsidRPr="00331584">
              <w:rPr>
                <w:rFonts w:asciiTheme="minorHAnsi" w:hAnsiTheme="minorHAnsi"/>
              </w:rPr>
              <w:t>Lire les résultats du test</w:t>
            </w:r>
          </w:p>
          <w:p w14:paraId="561D25C8" w14:textId="77777777" w:rsidR="00FA6999" w:rsidRPr="00331584" w:rsidRDefault="00FA6999" w:rsidP="00066E5E">
            <w:pPr>
              <w:numPr>
                <w:ilvl w:val="0"/>
                <w:numId w:val="39"/>
              </w:numPr>
              <w:spacing w:after="0" w:line="240" w:lineRule="auto"/>
              <w:rPr>
                <w:rFonts w:asciiTheme="minorHAnsi" w:hAnsiTheme="minorHAnsi"/>
              </w:rPr>
            </w:pPr>
            <w:r w:rsidRPr="00331584">
              <w:rPr>
                <w:rFonts w:asciiTheme="minorHAnsi" w:hAnsiTheme="minorHAnsi"/>
                <w:b/>
                <w:bCs/>
              </w:rPr>
              <w:t>POSITIF</w:t>
            </w:r>
          </w:p>
          <w:p w14:paraId="373F43F2" w14:textId="77777777" w:rsidR="00FA6999" w:rsidRPr="00331584" w:rsidRDefault="00FA6999" w:rsidP="00043864">
            <w:pPr>
              <w:spacing w:after="0" w:line="240" w:lineRule="auto"/>
              <w:rPr>
                <w:rFonts w:asciiTheme="minorHAnsi" w:hAnsiTheme="minorHAnsi"/>
              </w:rPr>
            </w:pPr>
            <w:r w:rsidRPr="00331584">
              <w:rPr>
                <w:rFonts w:asciiTheme="minorHAnsi" w:hAnsiTheme="minorHAnsi"/>
              </w:rPr>
              <w:t>Une ligne rouge dans la fenêtre « C»</w:t>
            </w:r>
          </w:p>
          <w:p w14:paraId="111E7009" w14:textId="77777777" w:rsidR="00FA6999" w:rsidRPr="00331584" w:rsidRDefault="00FA6999" w:rsidP="00043864">
            <w:pPr>
              <w:spacing w:after="0" w:line="240" w:lineRule="auto"/>
              <w:rPr>
                <w:rFonts w:asciiTheme="minorHAnsi" w:hAnsiTheme="minorHAnsi"/>
              </w:rPr>
            </w:pPr>
            <w:r w:rsidRPr="00331584">
              <w:rPr>
                <w:rFonts w:asciiTheme="minorHAnsi" w:hAnsiTheme="minorHAnsi"/>
              </w:rPr>
              <w:t>une ligne rouge dans la fenêtre « T »</w:t>
            </w:r>
          </w:p>
          <w:p w14:paraId="57BCC9EE" w14:textId="77777777" w:rsidR="00FA6999" w:rsidRPr="00331584" w:rsidRDefault="00FA6999" w:rsidP="00043864">
            <w:pPr>
              <w:spacing w:after="0" w:line="240" w:lineRule="auto"/>
              <w:rPr>
                <w:rFonts w:asciiTheme="minorHAnsi" w:hAnsiTheme="minorHAnsi"/>
              </w:rPr>
            </w:pPr>
            <w:r w:rsidRPr="00331584">
              <w:rPr>
                <w:rFonts w:asciiTheme="minorHAnsi" w:hAnsiTheme="minorHAnsi"/>
              </w:rPr>
              <w:lastRenderedPageBreak/>
              <w:t xml:space="preserve">signifie que le patient a, en effet, le paludisme à Plasmodium </w:t>
            </w:r>
            <w:r w:rsidRPr="00331584">
              <w:rPr>
                <w:rFonts w:asciiTheme="minorHAnsi" w:hAnsiTheme="minorHAnsi"/>
                <w:i/>
                <w:iCs/>
              </w:rPr>
              <w:t>falciparum</w:t>
            </w:r>
          </w:p>
        </w:tc>
        <w:tc>
          <w:tcPr>
            <w:tcW w:w="3850" w:type="dxa"/>
            <w:tcBorders>
              <w:top w:val="single" w:sz="18" w:space="0" w:color="auto"/>
              <w:bottom w:val="single" w:sz="4" w:space="0" w:color="auto"/>
              <w:right w:val="single" w:sz="18" w:space="0" w:color="auto"/>
            </w:tcBorders>
            <w:vAlign w:val="center"/>
          </w:tcPr>
          <w:p w14:paraId="009BA64D" w14:textId="77777777" w:rsidR="00FA6999" w:rsidRPr="00331584" w:rsidRDefault="00FA6999" w:rsidP="00043864">
            <w:pPr>
              <w:rPr>
                <w:rFonts w:asciiTheme="minorHAnsi" w:hAnsiTheme="minorHAnsi"/>
              </w:rPr>
            </w:pPr>
            <w:r w:rsidRPr="00331584">
              <w:rPr>
                <w:rFonts w:asciiTheme="minorHAnsi" w:hAnsiTheme="minorHAnsi"/>
                <w:noProof/>
                <w:lang w:val="en-US" w:eastAsia="en-US"/>
              </w:rPr>
              <w:lastRenderedPageBreak/>
              <w:drawing>
                <wp:inline distT="0" distB="0" distL="0" distR="0" wp14:anchorId="12634BF5" wp14:editId="0665AE94">
                  <wp:extent cx="2265905" cy="725536"/>
                  <wp:effectExtent l="0" t="0" r="1270" b="0"/>
                  <wp:docPr id="122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flipV="1">
                            <a:off x="0" y="0"/>
                            <a:ext cx="2356617" cy="754582"/>
                          </a:xfrm>
                          <a:prstGeom prst="rect">
                            <a:avLst/>
                          </a:prstGeom>
                          <a:noFill/>
                          <a:ln>
                            <a:noFill/>
                          </a:ln>
                          <a:extLst/>
                        </pic:spPr>
                      </pic:pic>
                    </a:graphicData>
                  </a:graphic>
                </wp:inline>
              </w:drawing>
            </w:r>
          </w:p>
        </w:tc>
      </w:tr>
      <w:tr w:rsidR="00FA6999" w:rsidRPr="00331584" w14:paraId="57D9BBC4" w14:textId="77777777" w:rsidTr="00043864">
        <w:trPr>
          <w:trHeight w:val="1059"/>
          <w:jc w:val="center"/>
        </w:trPr>
        <w:tc>
          <w:tcPr>
            <w:tcW w:w="360" w:type="dxa"/>
            <w:tcBorders>
              <w:top w:val="nil"/>
              <w:left w:val="single" w:sz="18" w:space="0" w:color="auto"/>
              <w:bottom w:val="single" w:sz="18" w:space="0" w:color="auto"/>
            </w:tcBorders>
            <w:vAlign w:val="center"/>
          </w:tcPr>
          <w:p w14:paraId="4A364705" w14:textId="77777777" w:rsidR="00FA6999" w:rsidRPr="00331584" w:rsidRDefault="00FA6999" w:rsidP="00066E5E">
            <w:pPr>
              <w:pStyle w:val="Paragraphedeliste"/>
              <w:numPr>
                <w:ilvl w:val="0"/>
                <w:numId w:val="40"/>
              </w:numPr>
              <w:spacing w:after="0" w:line="240" w:lineRule="auto"/>
              <w:rPr>
                <w:rFonts w:asciiTheme="minorHAnsi" w:hAnsiTheme="minorHAnsi"/>
                <w:b/>
                <w:bCs/>
              </w:rPr>
            </w:pPr>
          </w:p>
        </w:tc>
        <w:tc>
          <w:tcPr>
            <w:tcW w:w="6030" w:type="dxa"/>
            <w:tcBorders>
              <w:top w:val="single" w:sz="4" w:space="0" w:color="auto"/>
              <w:left w:val="single" w:sz="18" w:space="0" w:color="auto"/>
              <w:bottom w:val="single" w:sz="18" w:space="0" w:color="auto"/>
            </w:tcBorders>
            <w:vAlign w:val="center"/>
          </w:tcPr>
          <w:p w14:paraId="1F4F5C1E" w14:textId="77777777" w:rsidR="00FA6999" w:rsidRPr="00331584" w:rsidRDefault="00FA6999" w:rsidP="00043864">
            <w:pPr>
              <w:spacing w:after="0" w:line="240" w:lineRule="auto"/>
              <w:rPr>
                <w:rFonts w:asciiTheme="minorHAnsi" w:hAnsiTheme="minorHAnsi"/>
              </w:rPr>
            </w:pPr>
            <w:r w:rsidRPr="00331584">
              <w:rPr>
                <w:rFonts w:asciiTheme="minorHAnsi" w:hAnsiTheme="minorHAnsi"/>
                <w:b/>
                <w:bCs/>
              </w:rPr>
              <w:t xml:space="preserve">Le test est positif même si la ligne rouge dans la fenêtre </w:t>
            </w:r>
          </w:p>
          <w:p w14:paraId="428DA172" w14:textId="77777777" w:rsidR="00FA6999" w:rsidRPr="00331584" w:rsidRDefault="00FA6999" w:rsidP="00043864">
            <w:pPr>
              <w:spacing w:after="0" w:line="240" w:lineRule="auto"/>
              <w:rPr>
                <w:rFonts w:asciiTheme="minorHAnsi" w:hAnsiTheme="minorHAnsi"/>
              </w:rPr>
            </w:pPr>
            <w:r w:rsidRPr="00331584">
              <w:rPr>
                <w:rFonts w:asciiTheme="minorHAnsi" w:hAnsiTheme="minorHAnsi"/>
                <w:b/>
                <w:bCs/>
              </w:rPr>
              <w:tab/>
              <w:t>« T » est faible</w:t>
            </w:r>
          </w:p>
        </w:tc>
        <w:tc>
          <w:tcPr>
            <w:tcW w:w="3850" w:type="dxa"/>
            <w:tcBorders>
              <w:top w:val="single" w:sz="4" w:space="0" w:color="auto"/>
              <w:bottom w:val="single" w:sz="18" w:space="0" w:color="auto"/>
              <w:right w:val="single" w:sz="18" w:space="0" w:color="auto"/>
            </w:tcBorders>
            <w:vAlign w:val="center"/>
          </w:tcPr>
          <w:p w14:paraId="4E77753E" w14:textId="77777777" w:rsidR="00FA6999" w:rsidRPr="00331584" w:rsidRDefault="00FA6999" w:rsidP="00043864">
            <w:pPr>
              <w:rPr>
                <w:rFonts w:asciiTheme="minorHAnsi" w:hAnsiTheme="minorHAnsi"/>
              </w:rPr>
            </w:pPr>
            <w:r w:rsidRPr="00331584">
              <w:rPr>
                <w:rFonts w:asciiTheme="minorHAnsi" w:hAnsiTheme="minorHAnsi"/>
                <w:noProof/>
                <w:lang w:val="en-US" w:eastAsia="en-US"/>
              </w:rPr>
              <w:drawing>
                <wp:inline distT="0" distB="0" distL="0" distR="0" wp14:anchorId="05E71C91" wp14:editId="0E3F8E04">
                  <wp:extent cx="2323806" cy="744076"/>
                  <wp:effectExtent l="0" t="0" r="635" b="0"/>
                  <wp:docPr id="122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flipV="1">
                            <a:off x="0" y="0"/>
                            <a:ext cx="2390556" cy="765449"/>
                          </a:xfrm>
                          <a:prstGeom prst="rect">
                            <a:avLst/>
                          </a:prstGeom>
                          <a:noFill/>
                          <a:ln>
                            <a:noFill/>
                          </a:ln>
                          <a:extLst/>
                        </pic:spPr>
                      </pic:pic>
                    </a:graphicData>
                  </a:graphic>
                </wp:inline>
              </w:drawing>
            </w:r>
          </w:p>
        </w:tc>
      </w:tr>
      <w:tr w:rsidR="00FA6999" w:rsidRPr="00331584" w14:paraId="7AEDB93E" w14:textId="77777777" w:rsidTr="00043864">
        <w:trPr>
          <w:jc w:val="center"/>
        </w:trPr>
        <w:tc>
          <w:tcPr>
            <w:tcW w:w="360" w:type="dxa"/>
            <w:tcBorders>
              <w:top w:val="single" w:sz="18" w:space="0" w:color="auto"/>
              <w:left w:val="single" w:sz="18" w:space="0" w:color="auto"/>
              <w:bottom w:val="single" w:sz="18" w:space="0" w:color="auto"/>
            </w:tcBorders>
            <w:vAlign w:val="center"/>
          </w:tcPr>
          <w:p w14:paraId="57052BCA" w14:textId="77777777" w:rsidR="00FA6999" w:rsidRPr="00331584" w:rsidRDefault="00FA6999" w:rsidP="00066E5E">
            <w:pPr>
              <w:numPr>
                <w:ilvl w:val="0"/>
                <w:numId w:val="40"/>
              </w:numPr>
              <w:spacing w:after="0" w:line="240" w:lineRule="auto"/>
              <w:rPr>
                <w:rFonts w:asciiTheme="minorHAnsi" w:hAnsiTheme="minorHAnsi"/>
                <w:b/>
                <w:bCs/>
              </w:rPr>
            </w:pPr>
          </w:p>
        </w:tc>
        <w:tc>
          <w:tcPr>
            <w:tcW w:w="6030" w:type="dxa"/>
            <w:tcBorders>
              <w:top w:val="single" w:sz="18" w:space="0" w:color="auto"/>
              <w:left w:val="single" w:sz="18" w:space="0" w:color="auto"/>
              <w:bottom w:val="single" w:sz="18" w:space="0" w:color="auto"/>
            </w:tcBorders>
            <w:vAlign w:val="center"/>
          </w:tcPr>
          <w:p w14:paraId="7C6DB933" w14:textId="77777777" w:rsidR="00FA6999" w:rsidRPr="00331584" w:rsidRDefault="00FA6999" w:rsidP="00066E5E">
            <w:pPr>
              <w:numPr>
                <w:ilvl w:val="0"/>
                <w:numId w:val="39"/>
              </w:numPr>
              <w:spacing w:after="0" w:line="240" w:lineRule="auto"/>
              <w:rPr>
                <w:rFonts w:asciiTheme="minorHAnsi" w:hAnsiTheme="minorHAnsi"/>
              </w:rPr>
            </w:pPr>
            <w:r w:rsidRPr="00331584">
              <w:rPr>
                <w:rFonts w:asciiTheme="minorHAnsi" w:hAnsiTheme="minorHAnsi"/>
                <w:b/>
                <w:bCs/>
              </w:rPr>
              <w:t>NEGATIVE</w:t>
            </w:r>
          </w:p>
          <w:p w14:paraId="1866CB0C" w14:textId="77777777" w:rsidR="00FA6999" w:rsidRPr="00331584" w:rsidRDefault="00FA6999" w:rsidP="00043864">
            <w:pPr>
              <w:spacing w:after="0" w:line="240" w:lineRule="auto"/>
              <w:rPr>
                <w:rFonts w:asciiTheme="minorHAnsi" w:hAnsiTheme="minorHAnsi"/>
              </w:rPr>
            </w:pPr>
            <w:r w:rsidRPr="00331584">
              <w:rPr>
                <w:rFonts w:asciiTheme="minorHAnsi" w:hAnsiTheme="minorHAnsi"/>
              </w:rPr>
              <w:t>Une ligne rouge dans la fenêtre « C»</w:t>
            </w:r>
          </w:p>
          <w:p w14:paraId="3A884607" w14:textId="77777777" w:rsidR="00FA6999" w:rsidRPr="00331584" w:rsidRDefault="00FA6999" w:rsidP="00043864">
            <w:pPr>
              <w:spacing w:after="0" w:line="240" w:lineRule="auto"/>
              <w:rPr>
                <w:rFonts w:asciiTheme="minorHAnsi" w:hAnsiTheme="minorHAnsi"/>
              </w:rPr>
            </w:pPr>
            <w:r w:rsidRPr="00331584">
              <w:rPr>
                <w:rFonts w:asciiTheme="minorHAnsi" w:hAnsiTheme="minorHAnsi"/>
              </w:rPr>
              <w:t>et pas de ligne dans la fenêtre « T »</w:t>
            </w:r>
          </w:p>
          <w:p w14:paraId="18F35D00" w14:textId="77777777" w:rsidR="00FA6999" w:rsidRPr="00331584" w:rsidRDefault="00FA6999" w:rsidP="00043864">
            <w:pPr>
              <w:spacing w:after="0" w:line="240" w:lineRule="auto"/>
              <w:rPr>
                <w:rFonts w:asciiTheme="minorHAnsi" w:hAnsiTheme="minorHAnsi"/>
                <w:b/>
                <w:bCs/>
              </w:rPr>
            </w:pPr>
            <w:r w:rsidRPr="00331584">
              <w:rPr>
                <w:rFonts w:asciiTheme="minorHAnsi" w:hAnsiTheme="minorHAnsi"/>
              </w:rPr>
              <w:t xml:space="preserve">signifie que le patient n’a pas le paludisme </w:t>
            </w:r>
            <w:r w:rsidRPr="00331584">
              <w:rPr>
                <w:rFonts w:asciiTheme="minorHAnsi" w:hAnsiTheme="minorHAnsi"/>
                <w:i/>
              </w:rPr>
              <w:t>falciparum</w:t>
            </w:r>
          </w:p>
        </w:tc>
        <w:tc>
          <w:tcPr>
            <w:tcW w:w="3850" w:type="dxa"/>
            <w:tcBorders>
              <w:top w:val="single" w:sz="18" w:space="0" w:color="auto"/>
              <w:bottom w:val="single" w:sz="18" w:space="0" w:color="auto"/>
              <w:right w:val="single" w:sz="18" w:space="0" w:color="auto"/>
            </w:tcBorders>
            <w:vAlign w:val="center"/>
          </w:tcPr>
          <w:p w14:paraId="4B439667" w14:textId="77777777" w:rsidR="00FA6999" w:rsidRPr="00331584" w:rsidRDefault="00FA6999" w:rsidP="00043864">
            <w:pPr>
              <w:rPr>
                <w:rFonts w:asciiTheme="minorHAnsi" w:hAnsiTheme="minorHAnsi"/>
              </w:rPr>
            </w:pPr>
            <w:r w:rsidRPr="00331584">
              <w:rPr>
                <w:rFonts w:asciiTheme="minorHAnsi" w:hAnsiTheme="minorHAnsi"/>
                <w:noProof/>
                <w:lang w:val="en-US" w:eastAsia="en-US"/>
              </w:rPr>
              <w:drawing>
                <wp:inline distT="0" distB="0" distL="0" distR="0" wp14:anchorId="3737F0CB" wp14:editId="781D5E34">
                  <wp:extent cx="2307590" cy="816610"/>
                  <wp:effectExtent l="0" t="0" r="0" b="2540"/>
                  <wp:docPr id="133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07590" cy="816610"/>
                          </a:xfrm>
                          <a:prstGeom prst="rect">
                            <a:avLst/>
                          </a:prstGeom>
                          <a:noFill/>
                          <a:ln>
                            <a:noFill/>
                          </a:ln>
                          <a:extLst/>
                        </pic:spPr>
                      </pic:pic>
                    </a:graphicData>
                  </a:graphic>
                </wp:inline>
              </w:drawing>
            </w:r>
          </w:p>
        </w:tc>
      </w:tr>
      <w:tr w:rsidR="00FA6999" w:rsidRPr="00331584" w14:paraId="427262FC" w14:textId="77777777" w:rsidTr="00043864">
        <w:trPr>
          <w:jc w:val="center"/>
        </w:trPr>
        <w:tc>
          <w:tcPr>
            <w:tcW w:w="360" w:type="dxa"/>
            <w:tcBorders>
              <w:top w:val="single" w:sz="18" w:space="0" w:color="auto"/>
              <w:bottom w:val="nil"/>
            </w:tcBorders>
            <w:vAlign w:val="center"/>
          </w:tcPr>
          <w:p w14:paraId="0CE878D6" w14:textId="77777777" w:rsidR="00FA6999" w:rsidRPr="00331584" w:rsidRDefault="00FA6999" w:rsidP="00066E5E">
            <w:pPr>
              <w:numPr>
                <w:ilvl w:val="0"/>
                <w:numId w:val="40"/>
              </w:numPr>
              <w:spacing w:after="0" w:line="240" w:lineRule="auto"/>
              <w:rPr>
                <w:rFonts w:asciiTheme="minorHAnsi" w:hAnsiTheme="minorHAnsi"/>
                <w:b/>
                <w:bCs/>
              </w:rPr>
            </w:pPr>
          </w:p>
        </w:tc>
        <w:tc>
          <w:tcPr>
            <w:tcW w:w="6030" w:type="dxa"/>
            <w:vMerge w:val="restart"/>
            <w:tcBorders>
              <w:top w:val="single" w:sz="18" w:space="0" w:color="auto"/>
            </w:tcBorders>
            <w:vAlign w:val="center"/>
          </w:tcPr>
          <w:p w14:paraId="4D706037" w14:textId="77777777" w:rsidR="00FA6999" w:rsidRPr="00331584" w:rsidRDefault="00FA6999" w:rsidP="00066E5E">
            <w:pPr>
              <w:numPr>
                <w:ilvl w:val="0"/>
                <w:numId w:val="39"/>
              </w:numPr>
              <w:spacing w:after="0" w:line="240" w:lineRule="auto"/>
              <w:rPr>
                <w:rFonts w:asciiTheme="minorHAnsi" w:hAnsiTheme="minorHAnsi"/>
                <w:b/>
                <w:bCs/>
              </w:rPr>
            </w:pPr>
            <w:r w:rsidRPr="00331584">
              <w:rPr>
                <w:rFonts w:asciiTheme="minorHAnsi" w:hAnsiTheme="minorHAnsi"/>
                <w:b/>
                <w:bCs/>
              </w:rPr>
              <w:t>RÉSULTAT NON VALABLE</w:t>
            </w:r>
          </w:p>
          <w:p w14:paraId="6B27F9D7" w14:textId="77777777" w:rsidR="00FA6999" w:rsidRPr="00331584" w:rsidRDefault="00FA6999" w:rsidP="00043864">
            <w:pPr>
              <w:spacing w:after="0" w:line="240" w:lineRule="auto"/>
              <w:rPr>
                <w:rFonts w:asciiTheme="minorHAnsi" w:hAnsiTheme="minorHAnsi"/>
                <w:b/>
                <w:bCs/>
              </w:rPr>
            </w:pPr>
            <w:r w:rsidRPr="00331584">
              <w:rPr>
                <w:rFonts w:asciiTheme="minorHAnsi" w:hAnsiTheme="minorHAnsi"/>
              </w:rPr>
              <w:t>Pas de ligne dans la fenêtre « C » signifie que le test est endommagé</w:t>
            </w:r>
          </w:p>
          <w:p w14:paraId="77A8A177" w14:textId="77777777" w:rsidR="00FA6999" w:rsidRPr="00331584" w:rsidRDefault="00FA6999" w:rsidP="00043864">
            <w:pPr>
              <w:spacing w:after="0" w:line="240" w:lineRule="auto"/>
              <w:rPr>
                <w:rFonts w:asciiTheme="minorHAnsi" w:hAnsiTheme="minorHAnsi"/>
              </w:rPr>
            </w:pPr>
            <w:r w:rsidRPr="00331584">
              <w:rPr>
                <w:rFonts w:asciiTheme="minorHAnsi" w:hAnsiTheme="minorHAnsi"/>
              </w:rPr>
              <w:t>Une ligne dans la fenêtre « T » et pas de ligne</w:t>
            </w:r>
          </w:p>
          <w:p w14:paraId="1B4755E2" w14:textId="77777777" w:rsidR="00FA6999" w:rsidRPr="00331584" w:rsidRDefault="00FA6999" w:rsidP="00043864">
            <w:pPr>
              <w:spacing w:after="0" w:line="240" w:lineRule="auto"/>
              <w:rPr>
                <w:rFonts w:asciiTheme="minorHAnsi" w:hAnsiTheme="minorHAnsi"/>
              </w:rPr>
            </w:pPr>
            <w:r w:rsidRPr="00331584">
              <w:rPr>
                <w:rFonts w:asciiTheme="minorHAnsi" w:hAnsiTheme="minorHAnsi"/>
              </w:rPr>
              <w:t>dans la fenêtre « C » signifie que le test</w:t>
            </w:r>
          </w:p>
          <w:p w14:paraId="1AB67820" w14:textId="77777777" w:rsidR="00FA6999" w:rsidRPr="00331584" w:rsidRDefault="00FA6999" w:rsidP="00043864">
            <w:pPr>
              <w:spacing w:after="0" w:line="240" w:lineRule="auto"/>
              <w:rPr>
                <w:rFonts w:asciiTheme="minorHAnsi" w:hAnsiTheme="minorHAnsi"/>
                <w:b/>
                <w:bCs/>
              </w:rPr>
            </w:pPr>
            <w:r w:rsidRPr="00331584">
              <w:rPr>
                <w:rFonts w:asciiTheme="minorHAnsi" w:hAnsiTheme="minorHAnsi"/>
              </w:rPr>
              <w:t>est endommagé.</w:t>
            </w:r>
          </w:p>
        </w:tc>
        <w:tc>
          <w:tcPr>
            <w:tcW w:w="3850" w:type="dxa"/>
            <w:tcBorders>
              <w:top w:val="single" w:sz="18" w:space="0" w:color="auto"/>
              <w:bottom w:val="nil"/>
            </w:tcBorders>
            <w:vAlign w:val="center"/>
          </w:tcPr>
          <w:p w14:paraId="652B1FDE" w14:textId="77777777" w:rsidR="00FA6999" w:rsidRPr="00331584" w:rsidRDefault="00FA6999" w:rsidP="00043864">
            <w:pPr>
              <w:rPr>
                <w:rFonts w:asciiTheme="minorHAnsi" w:hAnsiTheme="minorHAnsi"/>
              </w:rPr>
            </w:pPr>
            <w:r w:rsidRPr="00331584">
              <w:rPr>
                <w:rFonts w:asciiTheme="minorHAnsi" w:hAnsiTheme="minorHAnsi"/>
                <w:noProof/>
                <w:lang w:val="en-US" w:eastAsia="en-US"/>
              </w:rPr>
              <w:drawing>
                <wp:inline distT="0" distB="0" distL="0" distR="0" wp14:anchorId="19B3F584" wp14:editId="27DE8FE9">
                  <wp:extent cx="2307590" cy="739140"/>
                  <wp:effectExtent l="0" t="0" r="0" b="3810"/>
                  <wp:docPr id="143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07590" cy="739140"/>
                          </a:xfrm>
                          <a:prstGeom prst="rect">
                            <a:avLst/>
                          </a:prstGeom>
                          <a:noFill/>
                          <a:ln>
                            <a:noFill/>
                          </a:ln>
                          <a:extLst/>
                        </pic:spPr>
                      </pic:pic>
                    </a:graphicData>
                  </a:graphic>
                </wp:inline>
              </w:drawing>
            </w:r>
          </w:p>
        </w:tc>
      </w:tr>
      <w:tr w:rsidR="00FA6999" w:rsidRPr="00331584" w14:paraId="0FA00422" w14:textId="77777777" w:rsidTr="00043864">
        <w:trPr>
          <w:jc w:val="center"/>
        </w:trPr>
        <w:tc>
          <w:tcPr>
            <w:tcW w:w="360" w:type="dxa"/>
            <w:tcBorders>
              <w:top w:val="nil"/>
            </w:tcBorders>
            <w:vAlign w:val="center"/>
          </w:tcPr>
          <w:p w14:paraId="394C477F" w14:textId="77777777" w:rsidR="00FA6999" w:rsidRPr="00331584" w:rsidRDefault="00FA6999" w:rsidP="00043864">
            <w:pPr>
              <w:rPr>
                <w:rFonts w:asciiTheme="minorHAnsi" w:hAnsiTheme="minorHAnsi"/>
                <w:b/>
              </w:rPr>
            </w:pPr>
          </w:p>
        </w:tc>
        <w:tc>
          <w:tcPr>
            <w:tcW w:w="6030" w:type="dxa"/>
            <w:vMerge/>
            <w:vAlign w:val="center"/>
          </w:tcPr>
          <w:p w14:paraId="3E5FA6D5" w14:textId="77777777" w:rsidR="00FA6999" w:rsidRPr="00331584" w:rsidRDefault="00FA6999" w:rsidP="00043864">
            <w:pPr>
              <w:rPr>
                <w:rFonts w:asciiTheme="minorHAnsi" w:hAnsiTheme="minorHAnsi"/>
              </w:rPr>
            </w:pPr>
          </w:p>
        </w:tc>
        <w:tc>
          <w:tcPr>
            <w:tcW w:w="3850" w:type="dxa"/>
            <w:tcBorders>
              <w:top w:val="nil"/>
            </w:tcBorders>
            <w:vAlign w:val="center"/>
          </w:tcPr>
          <w:p w14:paraId="76900F18" w14:textId="77777777" w:rsidR="00FA6999" w:rsidRPr="00331584" w:rsidRDefault="00FA6999" w:rsidP="00043864">
            <w:pPr>
              <w:rPr>
                <w:rFonts w:asciiTheme="minorHAnsi" w:hAnsiTheme="minorHAnsi"/>
              </w:rPr>
            </w:pPr>
          </w:p>
        </w:tc>
      </w:tr>
      <w:tr w:rsidR="00FA6999" w:rsidRPr="00331584" w14:paraId="2C3ED046" w14:textId="77777777" w:rsidTr="00043864">
        <w:trPr>
          <w:jc w:val="center"/>
        </w:trPr>
        <w:tc>
          <w:tcPr>
            <w:tcW w:w="360" w:type="dxa"/>
            <w:tcBorders>
              <w:top w:val="nil"/>
            </w:tcBorders>
            <w:vAlign w:val="center"/>
          </w:tcPr>
          <w:p w14:paraId="08CB3BEF" w14:textId="77777777" w:rsidR="00FA6999" w:rsidRPr="00331584" w:rsidRDefault="00FA6999" w:rsidP="00066E5E">
            <w:pPr>
              <w:pStyle w:val="Paragraphedeliste"/>
              <w:numPr>
                <w:ilvl w:val="0"/>
                <w:numId w:val="40"/>
              </w:numPr>
              <w:spacing w:after="0" w:line="240" w:lineRule="auto"/>
              <w:rPr>
                <w:rFonts w:asciiTheme="minorHAnsi" w:hAnsiTheme="minorHAnsi"/>
                <w:b/>
                <w:bCs/>
              </w:rPr>
            </w:pPr>
          </w:p>
        </w:tc>
        <w:tc>
          <w:tcPr>
            <w:tcW w:w="6030" w:type="dxa"/>
            <w:tcBorders>
              <w:top w:val="nil"/>
            </w:tcBorders>
            <w:vAlign w:val="center"/>
          </w:tcPr>
          <w:p w14:paraId="77C70069" w14:textId="77777777" w:rsidR="00FA6999" w:rsidRPr="00331584" w:rsidRDefault="00FA6999" w:rsidP="00043864">
            <w:pPr>
              <w:rPr>
                <w:rFonts w:asciiTheme="minorHAnsi" w:hAnsiTheme="minorHAnsi"/>
                <w:bCs/>
              </w:rPr>
            </w:pPr>
            <w:r w:rsidRPr="00331584">
              <w:rPr>
                <w:rFonts w:asciiTheme="minorHAnsi" w:hAnsiTheme="minorHAnsi"/>
                <w:bCs/>
              </w:rPr>
              <w:t>Si aucune ligne n’apparaît dans la fenêtre « C », recommencer le test en utilisant un nouveau sachet de test non ouvert et une nouvelle lancette non ouverte</w:t>
            </w:r>
          </w:p>
        </w:tc>
        <w:tc>
          <w:tcPr>
            <w:tcW w:w="3850" w:type="dxa"/>
            <w:tcBorders>
              <w:top w:val="nil"/>
            </w:tcBorders>
            <w:vAlign w:val="center"/>
          </w:tcPr>
          <w:p w14:paraId="2867AC04" w14:textId="77777777" w:rsidR="00FA6999" w:rsidRPr="00331584" w:rsidRDefault="00FA6999" w:rsidP="00043864">
            <w:pPr>
              <w:rPr>
                <w:rFonts w:asciiTheme="minorHAnsi" w:hAnsiTheme="minorHAnsi"/>
              </w:rPr>
            </w:pPr>
            <w:r w:rsidRPr="00331584">
              <w:rPr>
                <w:rFonts w:asciiTheme="minorHAnsi" w:hAnsiTheme="minorHAnsi"/>
                <w:noProof/>
                <w:lang w:val="en-US" w:eastAsia="en-US"/>
              </w:rPr>
              <w:drawing>
                <wp:inline distT="0" distB="0" distL="0" distR="0" wp14:anchorId="2043B803" wp14:editId="60F700D0">
                  <wp:extent cx="2307590" cy="739140"/>
                  <wp:effectExtent l="0" t="0" r="0" b="3810"/>
                  <wp:docPr id="143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07590" cy="739140"/>
                          </a:xfrm>
                          <a:prstGeom prst="rect">
                            <a:avLst/>
                          </a:prstGeom>
                          <a:noFill/>
                          <a:ln>
                            <a:noFill/>
                          </a:ln>
                          <a:extLst/>
                        </pic:spPr>
                      </pic:pic>
                    </a:graphicData>
                  </a:graphic>
                </wp:inline>
              </w:drawing>
            </w:r>
          </w:p>
        </w:tc>
      </w:tr>
    </w:tbl>
    <w:p w14:paraId="47C1CC1F" w14:textId="77777777" w:rsidR="00FA6999" w:rsidRPr="00331584" w:rsidRDefault="00FA6999" w:rsidP="00FA6999">
      <w:pPr>
        <w:spacing w:after="0" w:line="240" w:lineRule="auto"/>
        <w:rPr>
          <w:rFonts w:asciiTheme="minorHAnsi" w:hAnsiTheme="minorHAnsi"/>
        </w:rPr>
      </w:pPr>
      <w:r>
        <w:rPr>
          <w:rFonts w:asciiTheme="minorHAnsi" w:hAnsiTheme="minorHAnsi"/>
          <w:b/>
          <w:bCs/>
        </w:rPr>
        <w:t>F</w:t>
      </w:r>
      <w:r w:rsidRPr="00331584">
        <w:rPr>
          <w:rFonts w:asciiTheme="minorHAnsi" w:hAnsiTheme="minorHAnsi"/>
          <w:b/>
          <w:bCs/>
        </w:rPr>
        <w:t>aire baisser la fièvre :</w:t>
      </w:r>
    </w:p>
    <w:p w14:paraId="70C098AA" w14:textId="77777777" w:rsidR="00FA6999" w:rsidRPr="00331584" w:rsidRDefault="00FA6999" w:rsidP="00FA6999">
      <w:pPr>
        <w:tabs>
          <w:tab w:val="left" w:pos="1360"/>
        </w:tabs>
        <w:spacing w:after="0" w:line="240" w:lineRule="auto"/>
        <w:rPr>
          <w:rFonts w:asciiTheme="minorHAnsi" w:hAnsiTheme="minorHAnsi" w:cstheme="minorHAnsi"/>
          <w:b/>
          <w:bCs/>
          <w:color w:val="7030A0"/>
        </w:rPr>
      </w:pPr>
    </w:p>
    <w:p w14:paraId="27AD9A5C" w14:textId="77777777" w:rsidR="00FA6999" w:rsidRDefault="00FA6999" w:rsidP="00FA6999">
      <w:pPr>
        <w:tabs>
          <w:tab w:val="left" w:pos="1360"/>
        </w:tabs>
        <w:spacing w:after="0" w:line="240" w:lineRule="auto"/>
        <w:rPr>
          <w:rFonts w:asciiTheme="minorHAnsi" w:hAnsiTheme="minorHAnsi"/>
          <w:bCs/>
        </w:rPr>
      </w:pPr>
      <w:r w:rsidRPr="00251AD0">
        <w:rPr>
          <w:rFonts w:asciiTheme="minorHAnsi" w:hAnsiTheme="minorHAnsi"/>
          <w:b/>
          <w:bCs/>
        </w:rPr>
        <w:t>Donner à l’enfant un antipyrétique (médicament de corps chaud) pour faire baisser la fièvre</w:t>
      </w:r>
      <w:r w:rsidRPr="00251AD0">
        <w:rPr>
          <w:rFonts w:asciiTheme="minorHAnsi" w:hAnsiTheme="minorHAnsi"/>
          <w:bCs/>
        </w:rPr>
        <w:t xml:space="preserve">. </w:t>
      </w:r>
    </w:p>
    <w:p w14:paraId="4A0784C7" w14:textId="77777777" w:rsidR="00FA6999" w:rsidRDefault="00FA6999" w:rsidP="00FA6999">
      <w:pPr>
        <w:tabs>
          <w:tab w:val="left" w:pos="1360"/>
        </w:tabs>
        <w:spacing w:after="0" w:line="240" w:lineRule="auto"/>
        <w:rPr>
          <w:rFonts w:asciiTheme="minorHAnsi" w:hAnsiTheme="minorHAnsi"/>
          <w:b/>
          <w:bCs/>
        </w:rPr>
      </w:pPr>
      <w:r w:rsidRPr="00251AD0">
        <w:rPr>
          <w:rFonts w:asciiTheme="minorHAnsi" w:hAnsiTheme="minorHAnsi"/>
          <w:bCs/>
        </w:rPr>
        <w:t xml:space="preserve">Ce médicament peut être le paracétamol ou l’acide acétylsalicylique. Le paracétamol et l’acide acétylsalicylique  peuvent se prendre par voie orale en 4 prises en fonction </w:t>
      </w:r>
      <w:r>
        <w:rPr>
          <w:rFonts w:asciiTheme="minorHAnsi" w:hAnsiTheme="minorHAnsi"/>
          <w:bCs/>
        </w:rPr>
        <w:t xml:space="preserve">de l’âge et </w:t>
      </w:r>
      <w:r w:rsidRPr="00251AD0">
        <w:rPr>
          <w:rFonts w:asciiTheme="minorHAnsi" w:hAnsiTheme="minorHAnsi"/>
          <w:bCs/>
        </w:rPr>
        <w:t>du poids (toutes les 6 heures).</w:t>
      </w:r>
    </w:p>
    <w:p w14:paraId="1D7D9977" w14:textId="77777777" w:rsidR="00FA6999" w:rsidRPr="00B47298" w:rsidRDefault="00FA6999" w:rsidP="00FA6999">
      <w:pPr>
        <w:tabs>
          <w:tab w:val="left" w:pos="1360"/>
        </w:tabs>
        <w:spacing w:after="0" w:line="240" w:lineRule="auto"/>
        <w:rPr>
          <w:rFonts w:asciiTheme="minorHAnsi" w:hAnsiTheme="minorHAnsi"/>
          <w:b/>
          <w:bCs/>
          <w:i/>
        </w:rPr>
      </w:pPr>
      <w:r w:rsidRPr="00B47298">
        <w:rPr>
          <w:rFonts w:asciiTheme="minorHAnsi" w:hAnsiTheme="minorHAnsi"/>
          <w:b/>
          <w:bCs/>
          <w:i/>
        </w:rPr>
        <w:t>Tableau 4 :</w:t>
      </w:r>
      <w:r>
        <w:rPr>
          <w:rFonts w:asciiTheme="minorHAnsi" w:hAnsiTheme="minorHAnsi"/>
          <w:b/>
          <w:bCs/>
          <w:i/>
        </w:rPr>
        <w:t xml:space="preserve"> Posologie</w:t>
      </w:r>
      <w:r w:rsidRPr="00B47298">
        <w:rPr>
          <w:rFonts w:asciiTheme="minorHAnsi" w:hAnsiTheme="minorHAnsi"/>
          <w:b/>
          <w:bCs/>
          <w:i/>
        </w:rPr>
        <w:t xml:space="preserve"> du paracétamol et l’acide acétylsalicylique  </w:t>
      </w:r>
    </w:p>
    <w:tbl>
      <w:tblPr>
        <w:tblW w:w="10185" w:type="dxa"/>
        <w:jc w:val="center"/>
        <w:tblLayout w:type="fixed"/>
        <w:tblCellMar>
          <w:left w:w="0" w:type="dxa"/>
          <w:right w:w="0" w:type="dxa"/>
        </w:tblCellMar>
        <w:tblLook w:val="04A0" w:firstRow="1" w:lastRow="0" w:firstColumn="1" w:lastColumn="0" w:noHBand="0" w:noVBand="1"/>
      </w:tblPr>
      <w:tblGrid>
        <w:gridCol w:w="1699"/>
        <w:gridCol w:w="1414"/>
        <w:gridCol w:w="1414"/>
        <w:gridCol w:w="1415"/>
        <w:gridCol w:w="1414"/>
        <w:gridCol w:w="1414"/>
        <w:gridCol w:w="1415"/>
      </w:tblGrid>
      <w:tr w:rsidR="00FA6999" w:rsidRPr="00331584" w14:paraId="36A6D89E" w14:textId="77777777" w:rsidTr="00043864">
        <w:trPr>
          <w:trHeight w:val="232"/>
          <w:jc w:val="center"/>
        </w:trPr>
        <w:tc>
          <w:tcPr>
            <w:tcW w:w="1699" w:type="dxa"/>
            <w:vMerge w:val="restar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9" w:type="dxa"/>
              <w:left w:w="19" w:type="dxa"/>
              <w:bottom w:w="0" w:type="dxa"/>
              <w:right w:w="19" w:type="dxa"/>
            </w:tcMar>
            <w:vAlign w:val="center"/>
            <w:hideMark/>
          </w:tcPr>
          <w:p w14:paraId="76753588"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rPr>
              <w:t xml:space="preserve">ÂGE ou POIDS </w:t>
            </w:r>
          </w:p>
        </w:tc>
        <w:tc>
          <w:tcPr>
            <w:tcW w:w="4243" w:type="dxa"/>
            <w:gridSpan w:val="3"/>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9" w:type="dxa"/>
              <w:left w:w="19" w:type="dxa"/>
              <w:bottom w:w="0" w:type="dxa"/>
              <w:right w:w="19" w:type="dxa"/>
            </w:tcMar>
            <w:vAlign w:val="center"/>
            <w:hideMark/>
          </w:tcPr>
          <w:p w14:paraId="0993914E"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rPr>
              <w:t xml:space="preserve">Paracétamol </w:t>
            </w:r>
          </w:p>
        </w:tc>
        <w:tc>
          <w:tcPr>
            <w:tcW w:w="4243" w:type="dxa"/>
            <w:gridSpan w:val="3"/>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9" w:type="dxa"/>
              <w:left w:w="19" w:type="dxa"/>
              <w:bottom w:w="0" w:type="dxa"/>
              <w:right w:w="19" w:type="dxa"/>
            </w:tcMar>
            <w:vAlign w:val="center"/>
            <w:hideMark/>
          </w:tcPr>
          <w:p w14:paraId="7D3A0A37"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rPr>
              <w:t>Acide acétylsalycilique</w:t>
            </w:r>
          </w:p>
        </w:tc>
      </w:tr>
      <w:tr w:rsidR="00FA6999" w:rsidRPr="00331584" w14:paraId="34F51A40" w14:textId="77777777" w:rsidTr="00043864">
        <w:trPr>
          <w:trHeight w:val="316"/>
          <w:jc w:val="center"/>
        </w:trPr>
        <w:tc>
          <w:tcPr>
            <w:tcW w:w="1699" w:type="dxa"/>
            <w:vMerge/>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hideMark/>
          </w:tcPr>
          <w:p w14:paraId="39D0E9F5" w14:textId="77777777" w:rsidR="00FA6999" w:rsidRPr="00331584" w:rsidRDefault="00FA6999" w:rsidP="00043864">
            <w:pPr>
              <w:tabs>
                <w:tab w:val="left" w:pos="1360"/>
              </w:tabs>
              <w:spacing w:after="0" w:line="240" w:lineRule="auto"/>
              <w:jc w:val="center"/>
              <w:rPr>
                <w:rFonts w:asciiTheme="minorHAnsi" w:hAnsiTheme="minorHAnsi"/>
                <w:b/>
                <w:bCs/>
              </w:rPr>
            </w:pPr>
          </w:p>
        </w:tc>
        <w:tc>
          <w:tcPr>
            <w:tcW w:w="141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9" w:type="dxa"/>
              <w:left w:w="19" w:type="dxa"/>
              <w:bottom w:w="0" w:type="dxa"/>
              <w:right w:w="19" w:type="dxa"/>
            </w:tcMar>
            <w:vAlign w:val="center"/>
            <w:hideMark/>
          </w:tcPr>
          <w:p w14:paraId="1EAC3D90"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lang w:val="nl-NL"/>
              </w:rPr>
              <w:t>Comp500 mg</w:t>
            </w:r>
          </w:p>
        </w:tc>
        <w:tc>
          <w:tcPr>
            <w:tcW w:w="141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9" w:type="dxa"/>
              <w:left w:w="19" w:type="dxa"/>
              <w:bottom w:w="0" w:type="dxa"/>
              <w:right w:w="19" w:type="dxa"/>
            </w:tcMar>
            <w:vAlign w:val="center"/>
            <w:hideMark/>
          </w:tcPr>
          <w:p w14:paraId="50C283D2"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lang w:val="nl-NL"/>
              </w:rPr>
              <w:t>Sachet 300 mg</w:t>
            </w:r>
          </w:p>
        </w:tc>
        <w:tc>
          <w:tcPr>
            <w:tcW w:w="141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9" w:type="dxa"/>
              <w:left w:w="19" w:type="dxa"/>
              <w:bottom w:w="0" w:type="dxa"/>
              <w:right w:w="19" w:type="dxa"/>
            </w:tcMar>
            <w:vAlign w:val="center"/>
            <w:hideMark/>
          </w:tcPr>
          <w:p w14:paraId="5147E635"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lang w:val="nl-NL"/>
              </w:rPr>
              <w:t>Sachet</w:t>
            </w:r>
            <w:r>
              <w:rPr>
                <w:rFonts w:asciiTheme="minorHAnsi" w:hAnsiTheme="minorHAnsi"/>
                <w:b/>
                <w:bCs/>
                <w:lang w:val="nl-NL"/>
              </w:rPr>
              <w:t xml:space="preserve"> </w:t>
            </w:r>
            <w:r w:rsidRPr="00331584">
              <w:rPr>
                <w:rFonts w:asciiTheme="minorHAnsi" w:hAnsiTheme="minorHAnsi"/>
                <w:b/>
                <w:bCs/>
                <w:lang w:val="nl-NL"/>
              </w:rPr>
              <w:t>80 mg</w:t>
            </w:r>
          </w:p>
        </w:tc>
        <w:tc>
          <w:tcPr>
            <w:tcW w:w="141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9" w:type="dxa"/>
              <w:left w:w="19" w:type="dxa"/>
              <w:bottom w:w="0" w:type="dxa"/>
              <w:right w:w="19" w:type="dxa"/>
            </w:tcMar>
            <w:vAlign w:val="center"/>
            <w:hideMark/>
          </w:tcPr>
          <w:p w14:paraId="4E574DB4"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lang w:val="nl-NL"/>
              </w:rPr>
              <w:t>Sachet</w:t>
            </w:r>
            <w:r>
              <w:rPr>
                <w:rFonts w:asciiTheme="minorHAnsi" w:hAnsiTheme="minorHAnsi"/>
                <w:b/>
                <w:bCs/>
                <w:lang w:val="nl-NL"/>
              </w:rPr>
              <w:t xml:space="preserve"> </w:t>
            </w:r>
            <w:r w:rsidRPr="00331584">
              <w:rPr>
                <w:rFonts w:asciiTheme="minorHAnsi" w:hAnsiTheme="minorHAnsi"/>
                <w:b/>
                <w:bCs/>
                <w:lang w:val="nl-NL"/>
              </w:rPr>
              <w:t>250 mg</w:t>
            </w:r>
          </w:p>
        </w:tc>
        <w:tc>
          <w:tcPr>
            <w:tcW w:w="141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9" w:type="dxa"/>
              <w:left w:w="19" w:type="dxa"/>
              <w:bottom w:w="0" w:type="dxa"/>
              <w:right w:w="19" w:type="dxa"/>
            </w:tcMar>
            <w:vAlign w:val="center"/>
            <w:hideMark/>
          </w:tcPr>
          <w:p w14:paraId="064CD30D"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lang w:val="en-GB"/>
              </w:rPr>
              <w:t>Comp</w:t>
            </w:r>
            <w:r>
              <w:rPr>
                <w:rFonts w:asciiTheme="minorHAnsi" w:hAnsiTheme="minorHAnsi"/>
                <w:b/>
                <w:bCs/>
                <w:lang w:val="en-GB"/>
              </w:rPr>
              <w:t xml:space="preserve"> </w:t>
            </w:r>
            <w:r w:rsidRPr="00331584">
              <w:rPr>
                <w:rFonts w:asciiTheme="minorHAnsi" w:hAnsiTheme="minorHAnsi"/>
                <w:b/>
                <w:bCs/>
                <w:lang w:val="en-GB"/>
              </w:rPr>
              <w:t>500 mg</w:t>
            </w:r>
          </w:p>
        </w:tc>
        <w:tc>
          <w:tcPr>
            <w:tcW w:w="141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9" w:type="dxa"/>
              <w:left w:w="19" w:type="dxa"/>
              <w:bottom w:w="0" w:type="dxa"/>
              <w:right w:w="19" w:type="dxa"/>
            </w:tcMar>
            <w:vAlign w:val="center"/>
            <w:hideMark/>
          </w:tcPr>
          <w:p w14:paraId="4C495956"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lang w:val="en-GB"/>
              </w:rPr>
              <w:t>Comp100 mg</w:t>
            </w:r>
          </w:p>
        </w:tc>
      </w:tr>
      <w:tr w:rsidR="00FA6999" w:rsidRPr="00331584" w14:paraId="54C4909F" w14:textId="77777777" w:rsidTr="00043864">
        <w:trPr>
          <w:trHeight w:val="210"/>
          <w:jc w:val="center"/>
        </w:trPr>
        <w:tc>
          <w:tcPr>
            <w:tcW w:w="1699" w:type="dxa"/>
            <w:tcBorders>
              <w:top w:val="single" w:sz="8" w:space="0" w:color="000000"/>
              <w:left w:val="single" w:sz="8" w:space="0" w:color="000000"/>
              <w:bottom w:val="single" w:sz="8" w:space="0" w:color="000000"/>
              <w:right w:val="single" w:sz="8" w:space="0" w:color="000000"/>
            </w:tcBorders>
            <w:shd w:val="clear" w:color="auto" w:fill="auto"/>
            <w:tcMar>
              <w:top w:w="19" w:type="dxa"/>
              <w:left w:w="19" w:type="dxa"/>
              <w:bottom w:w="0" w:type="dxa"/>
              <w:right w:w="19" w:type="dxa"/>
            </w:tcMar>
            <w:vAlign w:val="center"/>
            <w:hideMark/>
          </w:tcPr>
          <w:p w14:paraId="39FCD334"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rPr>
              <w:t>de 2 mois à 3 ans</w:t>
            </w:r>
          </w:p>
          <w:p w14:paraId="333F5672"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rPr>
              <w:t xml:space="preserve"> (4 à &lt;14 kg) </w:t>
            </w:r>
          </w:p>
        </w:tc>
        <w:tc>
          <w:tcPr>
            <w:tcW w:w="1414" w:type="dxa"/>
            <w:tcBorders>
              <w:top w:val="single" w:sz="8" w:space="0" w:color="000000"/>
              <w:left w:val="single" w:sz="8" w:space="0" w:color="000000"/>
              <w:bottom w:val="single" w:sz="8" w:space="0" w:color="000000"/>
              <w:right w:val="single" w:sz="8" w:space="0" w:color="000000"/>
            </w:tcBorders>
            <w:shd w:val="clear" w:color="auto" w:fill="auto"/>
            <w:tcMar>
              <w:top w:w="19" w:type="dxa"/>
              <w:left w:w="19" w:type="dxa"/>
              <w:bottom w:w="0" w:type="dxa"/>
              <w:right w:w="19" w:type="dxa"/>
            </w:tcMar>
            <w:vAlign w:val="center"/>
            <w:hideMark/>
          </w:tcPr>
          <w:p w14:paraId="1FE4241D"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rPr>
              <w:t xml:space="preserve">1/4 </w:t>
            </w:r>
          </w:p>
        </w:tc>
        <w:tc>
          <w:tcPr>
            <w:tcW w:w="1414" w:type="dxa"/>
            <w:tcBorders>
              <w:top w:val="single" w:sz="8" w:space="0" w:color="000000"/>
              <w:left w:val="single" w:sz="8" w:space="0" w:color="000000"/>
              <w:bottom w:val="single" w:sz="8" w:space="0" w:color="000000"/>
              <w:right w:val="single" w:sz="8" w:space="0" w:color="000000"/>
            </w:tcBorders>
            <w:shd w:val="clear" w:color="auto" w:fill="auto"/>
            <w:tcMar>
              <w:top w:w="19" w:type="dxa"/>
              <w:left w:w="19" w:type="dxa"/>
              <w:bottom w:w="0" w:type="dxa"/>
              <w:right w:w="19" w:type="dxa"/>
            </w:tcMar>
            <w:vAlign w:val="center"/>
            <w:hideMark/>
          </w:tcPr>
          <w:p w14:paraId="0E4A3811"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rPr>
              <w:t xml:space="preserve">- </w:t>
            </w:r>
          </w:p>
        </w:tc>
        <w:tc>
          <w:tcPr>
            <w:tcW w:w="1415" w:type="dxa"/>
            <w:tcBorders>
              <w:top w:val="single" w:sz="8" w:space="0" w:color="000000"/>
              <w:left w:val="single" w:sz="8" w:space="0" w:color="000000"/>
              <w:bottom w:val="single" w:sz="8" w:space="0" w:color="000000"/>
              <w:right w:val="single" w:sz="8" w:space="0" w:color="000000"/>
            </w:tcBorders>
            <w:shd w:val="clear" w:color="auto" w:fill="auto"/>
            <w:tcMar>
              <w:top w:w="19" w:type="dxa"/>
              <w:left w:w="19" w:type="dxa"/>
              <w:bottom w:w="0" w:type="dxa"/>
              <w:right w:w="19" w:type="dxa"/>
            </w:tcMar>
            <w:vAlign w:val="center"/>
            <w:hideMark/>
          </w:tcPr>
          <w:p w14:paraId="50559B3F"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rPr>
              <w:t xml:space="preserve">1 </w:t>
            </w:r>
          </w:p>
        </w:tc>
        <w:tc>
          <w:tcPr>
            <w:tcW w:w="1414" w:type="dxa"/>
            <w:tcBorders>
              <w:top w:val="single" w:sz="8" w:space="0" w:color="000000"/>
              <w:left w:val="single" w:sz="8" w:space="0" w:color="000000"/>
              <w:bottom w:val="single" w:sz="8" w:space="0" w:color="000000"/>
              <w:right w:val="single" w:sz="8" w:space="0" w:color="000000"/>
            </w:tcBorders>
            <w:shd w:val="clear" w:color="auto" w:fill="auto"/>
            <w:tcMar>
              <w:top w:w="19" w:type="dxa"/>
              <w:left w:w="19" w:type="dxa"/>
              <w:bottom w:w="0" w:type="dxa"/>
              <w:right w:w="19" w:type="dxa"/>
            </w:tcMar>
            <w:vAlign w:val="center"/>
            <w:hideMark/>
          </w:tcPr>
          <w:p w14:paraId="7F31AD21"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rPr>
              <w:t xml:space="preserve">1/2 </w:t>
            </w:r>
          </w:p>
        </w:tc>
        <w:tc>
          <w:tcPr>
            <w:tcW w:w="1414" w:type="dxa"/>
            <w:tcBorders>
              <w:top w:val="single" w:sz="8" w:space="0" w:color="000000"/>
              <w:left w:val="single" w:sz="8" w:space="0" w:color="000000"/>
              <w:bottom w:val="single" w:sz="8" w:space="0" w:color="000000"/>
              <w:right w:val="single" w:sz="8" w:space="0" w:color="000000"/>
            </w:tcBorders>
            <w:shd w:val="clear" w:color="auto" w:fill="auto"/>
            <w:tcMar>
              <w:top w:w="19" w:type="dxa"/>
              <w:left w:w="19" w:type="dxa"/>
              <w:bottom w:w="0" w:type="dxa"/>
              <w:right w:w="19" w:type="dxa"/>
            </w:tcMar>
            <w:vAlign w:val="center"/>
            <w:hideMark/>
          </w:tcPr>
          <w:p w14:paraId="2FCBC4C0"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rPr>
              <w:t xml:space="preserve">1/4 </w:t>
            </w:r>
          </w:p>
        </w:tc>
        <w:tc>
          <w:tcPr>
            <w:tcW w:w="1415" w:type="dxa"/>
            <w:tcBorders>
              <w:top w:val="single" w:sz="8" w:space="0" w:color="000000"/>
              <w:left w:val="single" w:sz="8" w:space="0" w:color="000000"/>
              <w:bottom w:val="single" w:sz="8" w:space="0" w:color="000000"/>
              <w:right w:val="single" w:sz="8" w:space="0" w:color="000000"/>
            </w:tcBorders>
            <w:shd w:val="clear" w:color="auto" w:fill="auto"/>
            <w:tcMar>
              <w:top w:w="19" w:type="dxa"/>
              <w:left w:w="19" w:type="dxa"/>
              <w:bottom w:w="0" w:type="dxa"/>
              <w:right w:w="19" w:type="dxa"/>
            </w:tcMar>
            <w:vAlign w:val="center"/>
            <w:hideMark/>
          </w:tcPr>
          <w:p w14:paraId="3747B3AC"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rPr>
              <w:t xml:space="preserve">1 </w:t>
            </w:r>
          </w:p>
        </w:tc>
      </w:tr>
      <w:tr w:rsidR="00FA6999" w:rsidRPr="00331584" w14:paraId="11739C5C" w14:textId="77777777" w:rsidTr="00043864">
        <w:trPr>
          <w:trHeight w:val="119"/>
          <w:jc w:val="center"/>
        </w:trPr>
        <w:tc>
          <w:tcPr>
            <w:tcW w:w="1699" w:type="dxa"/>
            <w:tcBorders>
              <w:top w:val="single" w:sz="8" w:space="0" w:color="000000"/>
              <w:left w:val="single" w:sz="8" w:space="0" w:color="000000"/>
              <w:bottom w:val="single" w:sz="8" w:space="0" w:color="000000"/>
              <w:right w:val="single" w:sz="8" w:space="0" w:color="000000"/>
            </w:tcBorders>
            <w:shd w:val="clear" w:color="auto" w:fill="auto"/>
            <w:tcMar>
              <w:top w:w="19" w:type="dxa"/>
              <w:left w:w="19" w:type="dxa"/>
              <w:bottom w:w="0" w:type="dxa"/>
              <w:right w:w="19" w:type="dxa"/>
            </w:tcMar>
            <w:vAlign w:val="center"/>
            <w:hideMark/>
          </w:tcPr>
          <w:p w14:paraId="13ECF403"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rPr>
              <w:t xml:space="preserve">de 3 ans à 5 ans </w:t>
            </w:r>
          </w:p>
          <w:p w14:paraId="0459DF2D"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rPr>
              <w:t xml:space="preserve">(14 à &lt;19 kg) </w:t>
            </w:r>
          </w:p>
        </w:tc>
        <w:tc>
          <w:tcPr>
            <w:tcW w:w="1414" w:type="dxa"/>
            <w:tcBorders>
              <w:top w:val="single" w:sz="8" w:space="0" w:color="000000"/>
              <w:left w:val="single" w:sz="8" w:space="0" w:color="000000"/>
              <w:bottom w:val="single" w:sz="8" w:space="0" w:color="000000"/>
              <w:right w:val="single" w:sz="8" w:space="0" w:color="000000"/>
            </w:tcBorders>
            <w:shd w:val="clear" w:color="auto" w:fill="auto"/>
            <w:tcMar>
              <w:top w:w="19" w:type="dxa"/>
              <w:left w:w="19" w:type="dxa"/>
              <w:bottom w:w="0" w:type="dxa"/>
              <w:right w:w="19" w:type="dxa"/>
            </w:tcMar>
            <w:vAlign w:val="center"/>
            <w:hideMark/>
          </w:tcPr>
          <w:p w14:paraId="06D36AC9"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rPr>
              <w:t xml:space="preserve">1/2 </w:t>
            </w:r>
          </w:p>
        </w:tc>
        <w:tc>
          <w:tcPr>
            <w:tcW w:w="1414" w:type="dxa"/>
            <w:tcBorders>
              <w:top w:val="single" w:sz="8" w:space="0" w:color="000000"/>
              <w:left w:val="single" w:sz="8" w:space="0" w:color="000000"/>
              <w:bottom w:val="single" w:sz="8" w:space="0" w:color="000000"/>
              <w:right w:val="single" w:sz="8" w:space="0" w:color="000000"/>
            </w:tcBorders>
            <w:shd w:val="clear" w:color="auto" w:fill="auto"/>
            <w:tcMar>
              <w:top w:w="19" w:type="dxa"/>
              <w:left w:w="19" w:type="dxa"/>
              <w:bottom w:w="0" w:type="dxa"/>
              <w:right w:w="19" w:type="dxa"/>
            </w:tcMar>
            <w:vAlign w:val="center"/>
            <w:hideMark/>
          </w:tcPr>
          <w:p w14:paraId="77B465A7"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rPr>
              <w:t xml:space="preserve">1 </w:t>
            </w:r>
          </w:p>
        </w:tc>
        <w:tc>
          <w:tcPr>
            <w:tcW w:w="1415" w:type="dxa"/>
            <w:tcBorders>
              <w:top w:val="single" w:sz="8" w:space="0" w:color="000000"/>
              <w:left w:val="single" w:sz="8" w:space="0" w:color="000000"/>
              <w:bottom w:val="single" w:sz="8" w:space="0" w:color="000000"/>
              <w:right w:val="single" w:sz="8" w:space="0" w:color="000000"/>
            </w:tcBorders>
            <w:shd w:val="clear" w:color="auto" w:fill="auto"/>
            <w:tcMar>
              <w:top w:w="19" w:type="dxa"/>
              <w:left w:w="19" w:type="dxa"/>
              <w:bottom w:w="0" w:type="dxa"/>
              <w:right w:w="19" w:type="dxa"/>
            </w:tcMar>
            <w:vAlign w:val="center"/>
            <w:hideMark/>
          </w:tcPr>
          <w:p w14:paraId="5EACA031"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rPr>
              <w:t xml:space="preserve">2 </w:t>
            </w:r>
          </w:p>
        </w:tc>
        <w:tc>
          <w:tcPr>
            <w:tcW w:w="1414" w:type="dxa"/>
            <w:tcBorders>
              <w:top w:val="single" w:sz="8" w:space="0" w:color="000000"/>
              <w:left w:val="single" w:sz="8" w:space="0" w:color="000000"/>
              <w:bottom w:val="single" w:sz="8" w:space="0" w:color="000000"/>
              <w:right w:val="single" w:sz="8" w:space="0" w:color="000000"/>
            </w:tcBorders>
            <w:shd w:val="clear" w:color="auto" w:fill="auto"/>
            <w:tcMar>
              <w:top w:w="19" w:type="dxa"/>
              <w:left w:w="19" w:type="dxa"/>
              <w:bottom w:w="0" w:type="dxa"/>
              <w:right w:w="19" w:type="dxa"/>
            </w:tcMar>
            <w:vAlign w:val="center"/>
            <w:hideMark/>
          </w:tcPr>
          <w:p w14:paraId="1F8A60A1"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rPr>
              <w:t xml:space="preserve">1 </w:t>
            </w:r>
          </w:p>
        </w:tc>
        <w:tc>
          <w:tcPr>
            <w:tcW w:w="1414" w:type="dxa"/>
            <w:tcBorders>
              <w:top w:val="single" w:sz="8" w:space="0" w:color="000000"/>
              <w:left w:val="single" w:sz="8" w:space="0" w:color="000000"/>
              <w:bottom w:val="single" w:sz="8" w:space="0" w:color="000000"/>
              <w:right w:val="single" w:sz="8" w:space="0" w:color="000000"/>
            </w:tcBorders>
            <w:shd w:val="clear" w:color="auto" w:fill="auto"/>
            <w:tcMar>
              <w:top w:w="19" w:type="dxa"/>
              <w:left w:w="19" w:type="dxa"/>
              <w:bottom w:w="0" w:type="dxa"/>
              <w:right w:w="19" w:type="dxa"/>
            </w:tcMar>
            <w:vAlign w:val="center"/>
            <w:hideMark/>
          </w:tcPr>
          <w:p w14:paraId="1AA9B863"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rPr>
              <w:t xml:space="preserve">1/2 </w:t>
            </w:r>
          </w:p>
        </w:tc>
        <w:tc>
          <w:tcPr>
            <w:tcW w:w="1415" w:type="dxa"/>
            <w:tcBorders>
              <w:top w:val="single" w:sz="8" w:space="0" w:color="000000"/>
              <w:left w:val="single" w:sz="8" w:space="0" w:color="000000"/>
              <w:bottom w:val="single" w:sz="8" w:space="0" w:color="000000"/>
              <w:right w:val="single" w:sz="8" w:space="0" w:color="000000"/>
            </w:tcBorders>
            <w:shd w:val="clear" w:color="auto" w:fill="auto"/>
            <w:tcMar>
              <w:top w:w="19" w:type="dxa"/>
              <w:left w:w="19" w:type="dxa"/>
              <w:bottom w:w="0" w:type="dxa"/>
              <w:right w:w="19" w:type="dxa"/>
            </w:tcMar>
            <w:vAlign w:val="center"/>
            <w:hideMark/>
          </w:tcPr>
          <w:p w14:paraId="7C1374C5" w14:textId="77777777" w:rsidR="00FA6999" w:rsidRPr="00331584" w:rsidRDefault="00FA6999" w:rsidP="00043864">
            <w:pPr>
              <w:tabs>
                <w:tab w:val="left" w:pos="1360"/>
              </w:tabs>
              <w:spacing w:after="0" w:line="240" w:lineRule="auto"/>
              <w:jc w:val="center"/>
              <w:rPr>
                <w:rFonts w:asciiTheme="minorHAnsi" w:hAnsiTheme="minorHAnsi"/>
                <w:b/>
                <w:bCs/>
              </w:rPr>
            </w:pPr>
            <w:r w:rsidRPr="00331584">
              <w:rPr>
                <w:rFonts w:asciiTheme="minorHAnsi" w:hAnsiTheme="minorHAnsi"/>
                <w:b/>
                <w:bCs/>
              </w:rPr>
              <w:t xml:space="preserve">1 et 1/2 </w:t>
            </w:r>
          </w:p>
        </w:tc>
      </w:tr>
    </w:tbl>
    <w:p w14:paraId="1B423364" w14:textId="77777777" w:rsidR="00FA6999" w:rsidRDefault="00FA6999" w:rsidP="00FA6999">
      <w:pPr>
        <w:tabs>
          <w:tab w:val="left" w:pos="1360"/>
        </w:tabs>
        <w:spacing w:after="0" w:line="240" w:lineRule="auto"/>
        <w:rPr>
          <w:rFonts w:asciiTheme="minorHAnsi" w:hAnsiTheme="minorHAnsi"/>
          <w:b/>
          <w:bCs/>
        </w:rPr>
      </w:pPr>
    </w:p>
    <w:p w14:paraId="55BA3F1F" w14:textId="77777777" w:rsidR="00FA6999" w:rsidRDefault="00FA6999" w:rsidP="00FA6999">
      <w:pPr>
        <w:tabs>
          <w:tab w:val="left" w:pos="1360"/>
        </w:tabs>
        <w:spacing w:after="0" w:line="240" w:lineRule="auto"/>
        <w:rPr>
          <w:rFonts w:asciiTheme="minorHAnsi" w:hAnsiTheme="minorHAnsi"/>
          <w:b/>
          <w:bCs/>
        </w:rPr>
      </w:pPr>
    </w:p>
    <w:p w14:paraId="65146027" w14:textId="77777777" w:rsidR="00FA6999" w:rsidRPr="00B47298" w:rsidRDefault="00FA6999" w:rsidP="00FA6999">
      <w:pPr>
        <w:tabs>
          <w:tab w:val="left" w:pos="1360"/>
        </w:tabs>
        <w:spacing w:after="0" w:line="240" w:lineRule="auto"/>
        <w:rPr>
          <w:rFonts w:asciiTheme="minorHAnsi" w:hAnsiTheme="minorHAnsi"/>
          <w:b/>
          <w:bCs/>
          <w:i/>
        </w:rPr>
      </w:pPr>
      <w:r w:rsidRPr="00B47298">
        <w:rPr>
          <w:rFonts w:asciiTheme="minorHAnsi" w:hAnsiTheme="minorHAnsi"/>
          <w:b/>
          <w:bCs/>
          <w:i/>
        </w:rPr>
        <w:t xml:space="preserve">Image 13 : Traiter le paludisme avec les comprimés de CTA pendant 3 jours après le Test de Diagnostic Rapide: </w:t>
      </w:r>
    </w:p>
    <w:p w14:paraId="59B9947A" w14:textId="77777777" w:rsidR="00FA6999" w:rsidRPr="00B47298" w:rsidRDefault="00FA6999" w:rsidP="00FA6999">
      <w:pPr>
        <w:tabs>
          <w:tab w:val="left" w:pos="1360"/>
        </w:tabs>
        <w:spacing w:after="0" w:line="240" w:lineRule="auto"/>
        <w:rPr>
          <w:rFonts w:asciiTheme="minorHAnsi" w:hAnsiTheme="minorHAnsi"/>
          <w:i/>
        </w:rPr>
      </w:pPr>
    </w:p>
    <w:p w14:paraId="3F820422" w14:textId="77777777" w:rsidR="00FA6999" w:rsidRPr="00331584" w:rsidRDefault="00FA6999" w:rsidP="00FA6999">
      <w:pPr>
        <w:tabs>
          <w:tab w:val="left" w:pos="1360"/>
        </w:tabs>
        <w:spacing w:after="0" w:line="240" w:lineRule="auto"/>
        <w:jc w:val="center"/>
        <w:rPr>
          <w:rFonts w:asciiTheme="minorHAnsi" w:hAnsiTheme="minorHAnsi"/>
        </w:rPr>
      </w:pPr>
      <w:r w:rsidRPr="00331584">
        <w:rPr>
          <w:rFonts w:asciiTheme="minorHAnsi" w:hAnsiTheme="minorHAnsi"/>
          <w:noProof/>
          <w:lang w:val="en-US" w:eastAsia="en-US"/>
        </w:rPr>
        <w:lastRenderedPageBreak/>
        <w:drawing>
          <wp:inline distT="0" distB="0" distL="0" distR="0" wp14:anchorId="7EE70E77" wp14:editId="0122E272">
            <wp:extent cx="5715000" cy="2432539"/>
            <wp:effectExtent l="0" t="0" r="0" b="635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1054" t="20664" r="11936" b="11143"/>
                    <a:stretch/>
                  </pic:blipFill>
                  <pic:spPr bwMode="auto">
                    <a:xfrm>
                      <a:off x="0" y="0"/>
                      <a:ext cx="5772252" cy="2456908"/>
                    </a:xfrm>
                    <a:prstGeom prst="rect">
                      <a:avLst/>
                    </a:prstGeom>
                    <a:ln>
                      <a:noFill/>
                    </a:ln>
                    <a:extLst>
                      <a:ext uri="{53640926-AAD7-44D8-BBD7-CCE9431645EC}">
                        <a14:shadowObscured xmlns:a14="http://schemas.microsoft.com/office/drawing/2010/main"/>
                      </a:ext>
                    </a:extLst>
                  </pic:spPr>
                </pic:pic>
              </a:graphicData>
            </a:graphic>
          </wp:inline>
        </w:drawing>
      </w:r>
    </w:p>
    <w:p w14:paraId="79E550D5" w14:textId="77777777" w:rsidR="00FA6999" w:rsidRPr="00331584" w:rsidRDefault="00FA6999" w:rsidP="00FA6999">
      <w:pPr>
        <w:tabs>
          <w:tab w:val="left" w:pos="1360"/>
        </w:tabs>
        <w:spacing w:after="0" w:line="240" w:lineRule="auto"/>
        <w:rPr>
          <w:rFonts w:asciiTheme="minorHAnsi" w:hAnsiTheme="minorHAnsi"/>
        </w:rPr>
      </w:pPr>
    </w:p>
    <w:p w14:paraId="6D5AFC54" w14:textId="77777777" w:rsidR="00FA6999" w:rsidRPr="00331584" w:rsidRDefault="00FA6999" w:rsidP="00FA6999">
      <w:pPr>
        <w:tabs>
          <w:tab w:val="left" w:pos="1360"/>
        </w:tabs>
        <w:spacing w:after="0" w:line="240" w:lineRule="auto"/>
        <w:rPr>
          <w:rFonts w:asciiTheme="minorHAnsi" w:hAnsiTheme="minorHAnsi"/>
        </w:rPr>
      </w:pPr>
    </w:p>
    <w:p w14:paraId="568F1395" w14:textId="77777777" w:rsidR="00FA6999" w:rsidRPr="00331584" w:rsidRDefault="00FA6999" w:rsidP="00FA6999">
      <w:pPr>
        <w:tabs>
          <w:tab w:val="left" w:pos="1360"/>
        </w:tabs>
        <w:spacing w:after="0" w:line="240" w:lineRule="auto"/>
        <w:jc w:val="center"/>
        <w:rPr>
          <w:rFonts w:asciiTheme="minorHAnsi" w:hAnsiTheme="minorHAnsi"/>
        </w:rPr>
      </w:pPr>
      <w:r w:rsidRPr="00331584">
        <w:rPr>
          <w:rFonts w:asciiTheme="minorHAnsi" w:hAnsiTheme="minorHAnsi"/>
          <w:noProof/>
          <w:lang w:val="en-US" w:eastAsia="en-US"/>
        </w:rPr>
        <w:drawing>
          <wp:inline distT="0" distB="0" distL="0" distR="0" wp14:anchorId="3255E297" wp14:editId="23E29705">
            <wp:extent cx="5855677" cy="2664460"/>
            <wp:effectExtent l="0" t="0" r="0" b="2540"/>
            <wp:docPr id="62" name="Image 62" descr="C:\Users\TRAORE 1\Downloads\protocole palu -Artémether Luméfantr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ORE 1\Downloads\protocole palu -Artémether Luméfantrine.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76417" cy="2673897"/>
                    </a:xfrm>
                    <a:prstGeom prst="rect">
                      <a:avLst/>
                    </a:prstGeom>
                    <a:noFill/>
                    <a:ln>
                      <a:noFill/>
                    </a:ln>
                  </pic:spPr>
                </pic:pic>
              </a:graphicData>
            </a:graphic>
          </wp:inline>
        </w:drawing>
      </w:r>
    </w:p>
    <w:p w14:paraId="49EF18B7" w14:textId="77777777" w:rsidR="00FA6999" w:rsidRDefault="00FA6999" w:rsidP="00FA6999">
      <w:pPr>
        <w:tabs>
          <w:tab w:val="left" w:pos="1360"/>
        </w:tabs>
        <w:spacing w:after="0" w:line="240" w:lineRule="auto"/>
        <w:rPr>
          <w:rFonts w:asciiTheme="minorHAnsi" w:hAnsiTheme="minorHAnsi"/>
        </w:rPr>
      </w:pPr>
    </w:p>
    <w:p w14:paraId="7493F94C" w14:textId="77777777" w:rsidR="00FA6999" w:rsidRDefault="00FA6999" w:rsidP="00FA6999">
      <w:pPr>
        <w:tabs>
          <w:tab w:val="left" w:pos="1360"/>
        </w:tabs>
        <w:spacing w:after="0" w:line="240" w:lineRule="auto"/>
        <w:rPr>
          <w:rFonts w:asciiTheme="minorHAnsi" w:hAnsiTheme="minorHAnsi"/>
        </w:rPr>
      </w:pPr>
    </w:p>
    <w:p w14:paraId="6BCFCA20" w14:textId="77777777" w:rsidR="00FA6999" w:rsidRPr="00331584" w:rsidRDefault="00FA6999" w:rsidP="00FA6999">
      <w:pPr>
        <w:tabs>
          <w:tab w:val="left" w:pos="1360"/>
        </w:tabs>
        <w:spacing w:after="0" w:line="240" w:lineRule="auto"/>
        <w:rPr>
          <w:rFonts w:asciiTheme="minorHAnsi" w:hAnsiTheme="minorHAnsi"/>
        </w:rPr>
      </w:pPr>
    </w:p>
    <w:p w14:paraId="1D8A0EA9" w14:textId="77777777" w:rsidR="00FA6999" w:rsidRDefault="00FA6999" w:rsidP="00FA6999">
      <w:pPr>
        <w:tabs>
          <w:tab w:val="left" w:pos="426"/>
          <w:tab w:val="left" w:pos="1360"/>
        </w:tabs>
        <w:spacing w:after="0" w:line="240" w:lineRule="auto"/>
        <w:rPr>
          <w:rFonts w:asciiTheme="minorHAnsi" w:hAnsiTheme="minorHAnsi"/>
          <w:b/>
          <w:bCs/>
        </w:rPr>
      </w:pPr>
      <w:r>
        <w:rPr>
          <w:rFonts w:asciiTheme="minorHAnsi" w:hAnsiTheme="minorHAnsi"/>
          <w:b/>
          <w:bCs/>
        </w:rPr>
        <w:t xml:space="preserve">Rôles de </w:t>
      </w:r>
      <w:r w:rsidRPr="00331584">
        <w:rPr>
          <w:rFonts w:asciiTheme="minorHAnsi" w:hAnsiTheme="minorHAnsi"/>
          <w:b/>
          <w:bCs/>
        </w:rPr>
        <w:t>l’agent de santé communautaire</w:t>
      </w:r>
      <w:r>
        <w:rPr>
          <w:rFonts w:asciiTheme="minorHAnsi" w:hAnsiTheme="minorHAnsi"/>
          <w:b/>
          <w:bCs/>
        </w:rPr>
        <w:t>.</w:t>
      </w:r>
    </w:p>
    <w:p w14:paraId="54612590" w14:textId="77777777" w:rsidR="00FA6999" w:rsidRPr="00D239FE" w:rsidRDefault="00FA6999" w:rsidP="00FA6999">
      <w:pPr>
        <w:spacing w:after="0" w:line="240" w:lineRule="auto"/>
        <w:rPr>
          <w:rFonts w:asciiTheme="minorHAnsi" w:hAnsiTheme="minorHAnsi" w:cstheme="minorHAnsi"/>
          <w:b/>
          <w:bCs/>
          <w:color w:val="000000" w:themeColor="text1"/>
          <w:szCs w:val="24"/>
        </w:rPr>
      </w:pPr>
      <w:r>
        <w:rPr>
          <w:rFonts w:asciiTheme="minorHAnsi" w:hAnsiTheme="minorHAnsi" w:cstheme="minorHAnsi"/>
          <w:bCs/>
        </w:rPr>
        <w:t>L’ASC avec l’appui du relai communautaire doit :</w:t>
      </w:r>
    </w:p>
    <w:p w14:paraId="2DEAD9AF" w14:textId="77777777" w:rsidR="00FA6999" w:rsidRPr="00331584" w:rsidRDefault="00FA6999" w:rsidP="00066E5E">
      <w:pPr>
        <w:numPr>
          <w:ilvl w:val="0"/>
          <w:numId w:val="20"/>
        </w:numPr>
        <w:tabs>
          <w:tab w:val="left" w:pos="1360"/>
        </w:tabs>
        <w:spacing w:after="0" w:line="240" w:lineRule="auto"/>
        <w:rPr>
          <w:rFonts w:asciiTheme="minorHAnsi" w:hAnsiTheme="minorHAnsi"/>
        </w:rPr>
      </w:pPr>
      <w:r w:rsidRPr="00331584">
        <w:rPr>
          <w:rFonts w:asciiTheme="minorHAnsi" w:hAnsiTheme="minorHAnsi"/>
        </w:rPr>
        <w:t>donner la première dose d’antipyrétique</w:t>
      </w:r>
      <w:r>
        <w:rPr>
          <w:rFonts w:asciiTheme="minorHAnsi" w:hAnsiTheme="minorHAnsi"/>
        </w:rPr>
        <w:t> ;</w:t>
      </w:r>
    </w:p>
    <w:p w14:paraId="25ADD648" w14:textId="77777777" w:rsidR="00FA6999" w:rsidRPr="00331584" w:rsidRDefault="00FA6999" w:rsidP="00066E5E">
      <w:pPr>
        <w:numPr>
          <w:ilvl w:val="0"/>
          <w:numId w:val="20"/>
        </w:numPr>
        <w:tabs>
          <w:tab w:val="left" w:pos="1360"/>
        </w:tabs>
        <w:spacing w:after="0" w:line="240" w:lineRule="auto"/>
        <w:rPr>
          <w:rFonts w:asciiTheme="minorHAnsi" w:hAnsiTheme="minorHAnsi"/>
        </w:rPr>
      </w:pPr>
      <w:r w:rsidRPr="00331584">
        <w:rPr>
          <w:rFonts w:asciiTheme="minorHAnsi" w:hAnsiTheme="minorHAnsi"/>
        </w:rPr>
        <w:t>encourager la personne à charge de l’enfant à suivre correctement le traitement pendant les 3 jours</w:t>
      </w:r>
      <w:r>
        <w:rPr>
          <w:rFonts w:asciiTheme="minorHAnsi" w:hAnsiTheme="minorHAnsi"/>
        </w:rPr>
        <w:t> ;</w:t>
      </w:r>
      <w:r w:rsidRPr="00331584">
        <w:rPr>
          <w:rFonts w:asciiTheme="minorHAnsi" w:hAnsiTheme="minorHAnsi"/>
        </w:rPr>
        <w:t xml:space="preserve">  </w:t>
      </w:r>
    </w:p>
    <w:p w14:paraId="19025B7B" w14:textId="77777777" w:rsidR="00FA6999" w:rsidRPr="00331584" w:rsidRDefault="00FA6999" w:rsidP="00066E5E">
      <w:pPr>
        <w:numPr>
          <w:ilvl w:val="0"/>
          <w:numId w:val="20"/>
        </w:numPr>
        <w:tabs>
          <w:tab w:val="left" w:pos="1360"/>
        </w:tabs>
        <w:spacing w:after="0" w:line="240" w:lineRule="auto"/>
        <w:rPr>
          <w:rFonts w:asciiTheme="minorHAnsi" w:hAnsiTheme="minorHAnsi"/>
        </w:rPr>
      </w:pPr>
      <w:r w:rsidRPr="00331584">
        <w:rPr>
          <w:rFonts w:asciiTheme="minorHAnsi" w:hAnsiTheme="minorHAnsi"/>
        </w:rPr>
        <w:t>conseiller la personne à charge de l’enfant d’éviter de trop habiller ou de trop couvrir l'enfant</w:t>
      </w:r>
      <w:r>
        <w:rPr>
          <w:rFonts w:asciiTheme="minorHAnsi" w:hAnsiTheme="minorHAnsi"/>
        </w:rPr>
        <w:t> ;</w:t>
      </w:r>
      <w:r w:rsidRPr="00331584">
        <w:rPr>
          <w:rFonts w:asciiTheme="minorHAnsi" w:hAnsiTheme="minorHAnsi"/>
        </w:rPr>
        <w:t xml:space="preserve"> </w:t>
      </w:r>
    </w:p>
    <w:p w14:paraId="0A7C3090" w14:textId="77777777" w:rsidR="00FA6999" w:rsidRPr="00331584" w:rsidRDefault="00FA6999" w:rsidP="00066E5E">
      <w:pPr>
        <w:numPr>
          <w:ilvl w:val="0"/>
          <w:numId w:val="20"/>
        </w:numPr>
        <w:tabs>
          <w:tab w:val="left" w:pos="1360"/>
        </w:tabs>
        <w:spacing w:after="0" w:line="240" w:lineRule="auto"/>
        <w:rPr>
          <w:rFonts w:asciiTheme="minorHAnsi" w:hAnsiTheme="minorHAnsi"/>
        </w:rPr>
      </w:pPr>
      <w:r w:rsidRPr="00331584">
        <w:rPr>
          <w:rFonts w:asciiTheme="minorHAnsi" w:hAnsiTheme="minorHAnsi"/>
        </w:rPr>
        <w:t>conseiller les mesures de prévention à la mère, au père ou à la personne à charge de l’enfant</w:t>
      </w:r>
      <w:r>
        <w:rPr>
          <w:rFonts w:asciiTheme="minorHAnsi" w:hAnsiTheme="minorHAnsi"/>
        </w:rPr>
        <w:t> ;</w:t>
      </w:r>
      <w:r w:rsidRPr="00331584">
        <w:rPr>
          <w:rFonts w:asciiTheme="minorHAnsi" w:hAnsiTheme="minorHAnsi"/>
        </w:rPr>
        <w:t xml:space="preserve"> </w:t>
      </w:r>
    </w:p>
    <w:p w14:paraId="595FC49A" w14:textId="77777777" w:rsidR="00FA6999" w:rsidRPr="00331584" w:rsidRDefault="00FA6999" w:rsidP="00066E5E">
      <w:pPr>
        <w:numPr>
          <w:ilvl w:val="0"/>
          <w:numId w:val="20"/>
        </w:numPr>
        <w:tabs>
          <w:tab w:val="left" w:pos="1360"/>
        </w:tabs>
        <w:spacing w:after="0" w:line="240" w:lineRule="auto"/>
        <w:rPr>
          <w:rFonts w:asciiTheme="minorHAnsi" w:hAnsiTheme="minorHAnsi"/>
        </w:rPr>
      </w:pPr>
      <w:r w:rsidRPr="00331584">
        <w:rPr>
          <w:rFonts w:asciiTheme="minorHAnsi" w:hAnsiTheme="minorHAnsi"/>
        </w:rPr>
        <w:t>enregistrer les cas de paludisme dans le Registre de l'ASC</w:t>
      </w:r>
      <w:r>
        <w:rPr>
          <w:rFonts w:asciiTheme="minorHAnsi" w:hAnsiTheme="minorHAnsi"/>
        </w:rPr>
        <w:t>.</w:t>
      </w:r>
    </w:p>
    <w:p w14:paraId="4A061BF1" w14:textId="77777777" w:rsidR="00FA6999" w:rsidRPr="006221A2" w:rsidRDefault="00FA6999" w:rsidP="00FA6999">
      <w:pPr>
        <w:tabs>
          <w:tab w:val="left" w:pos="1360"/>
        </w:tabs>
        <w:spacing w:after="0" w:line="240" w:lineRule="auto"/>
        <w:ind w:left="567" w:hanging="567"/>
        <w:jc w:val="both"/>
        <w:rPr>
          <w:rFonts w:asciiTheme="minorHAnsi" w:hAnsiTheme="minorHAnsi"/>
          <w:bCs/>
          <w:u w:val="single"/>
        </w:rPr>
      </w:pPr>
      <w:r w:rsidRPr="00251AD0">
        <w:rPr>
          <w:rFonts w:asciiTheme="minorHAnsi" w:hAnsiTheme="minorHAnsi"/>
          <w:bCs/>
          <w:i/>
        </w:rPr>
        <w:t>NB : En cas de signe de danger ou de complication, l’ASC doit placer à l’enfant un suppositoire d’Artésunate 50 mg et le transférer rapidement au centre de santé</w:t>
      </w:r>
      <w:r w:rsidRPr="00251AD0">
        <w:rPr>
          <w:rFonts w:asciiTheme="minorHAnsi" w:hAnsiTheme="minorHAnsi"/>
          <w:bCs/>
        </w:rPr>
        <w:t>.</w:t>
      </w:r>
    </w:p>
    <w:p w14:paraId="676AB7C7" w14:textId="77777777" w:rsidR="00FA6999" w:rsidRDefault="00FA6999" w:rsidP="00FA6999">
      <w:pPr>
        <w:tabs>
          <w:tab w:val="left" w:pos="1360"/>
        </w:tabs>
        <w:spacing w:after="0" w:line="240" w:lineRule="auto"/>
        <w:ind w:left="567" w:hanging="567"/>
        <w:jc w:val="both"/>
        <w:rPr>
          <w:rFonts w:asciiTheme="minorHAnsi" w:hAnsiTheme="minorHAnsi"/>
          <w:b/>
          <w:bCs/>
        </w:rPr>
      </w:pPr>
    </w:p>
    <w:p w14:paraId="0EBF87C3" w14:textId="77777777" w:rsidR="00771796" w:rsidRPr="00BC23A0" w:rsidRDefault="00771796" w:rsidP="00771796">
      <w:pPr>
        <w:tabs>
          <w:tab w:val="left" w:pos="1120"/>
        </w:tabs>
        <w:spacing w:after="0" w:line="240" w:lineRule="auto"/>
        <w:rPr>
          <w:rFonts w:asciiTheme="minorHAnsi" w:hAnsiTheme="minorHAnsi" w:cstheme="minorHAnsi"/>
          <w:b/>
          <w:bCs/>
          <w:i/>
        </w:rPr>
      </w:pPr>
      <w:r w:rsidRPr="00BC23A0">
        <w:rPr>
          <w:rFonts w:asciiTheme="minorHAnsi" w:hAnsiTheme="minorHAnsi" w:cstheme="minorHAnsi"/>
          <w:b/>
          <w:bCs/>
          <w:i/>
        </w:rPr>
        <w:t>Image 8 : Modèle d’utilisation de MILDA</w:t>
      </w:r>
    </w:p>
    <w:p w14:paraId="64C7ED46" w14:textId="77777777" w:rsidR="00771796" w:rsidRPr="00BC23A0" w:rsidRDefault="00771796" w:rsidP="00771796">
      <w:pPr>
        <w:tabs>
          <w:tab w:val="left" w:pos="1120"/>
        </w:tabs>
        <w:spacing w:after="0" w:line="240" w:lineRule="auto"/>
        <w:rPr>
          <w:rFonts w:asciiTheme="minorHAnsi" w:hAnsiTheme="minorHAnsi" w:cstheme="minorHAnsi"/>
          <w:bCs/>
          <w:i/>
          <w:color w:val="7030A0"/>
        </w:rPr>
      </w:pPr>
    </w:p>
    <w:p w14:paraId="64E6816D" w14:textId="77777777" w:rsidR="00771796" w:rsidRPr="00331584" w:rsidRDefault="00771796" w:rsidP="00771796">
      <w:pPr>
        <w:tabs>
          <w:tab w:val="left" w:pos="1120"/>
        </w:tabs>
        <w:spacing w:after="0" w:line="240" w:lineRule="auto"/>
        <w:jc w:val="center"/>
        <w:rPr>
          <w:rFonts w:asciiTheme="minorHAnsi" w:hAnsiTheme="minorHAnsi" w:cstheme="minorHAnsi"/>
          <w:color w:val="7030A0"/>
        </w:rPr>
      </w:pPr>
      <w:r w:rsidRPr="00331584">
        <w:rPr>
          <w:rFonts w:asciiTheme="minorHAnsi" w:hAnsiTheme="minorHAnsi" w:cstheme="minorHAnsi"/>
          <w:noProof/>
          <w:color w:val="7030A0"/>
          <w:lang w:val="en-US" w:eastAsia="en-US"/>
        </w:rPr>
        <w:lastRenderedPageBreak/>
        <w:drawing>
          <wp:inline distT="0" distB="0" distL="0" distR="0" wp14:anchorId="53652EA6" wp14:editId="6BBB7DEE">
            <wp:extent cx="4883845" cy="2933700"/>
            <wp:effectExtent l="0" t="0" r="0" b="0"/>
            <wp:docPr id="58" name="Image 1" descr="children_ne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hildren_net1"/>
                    <pic:cNvPicPr>
                      <a:picLocks noChangeAspect="1" noChangeArrowheads="1"/>
                    </pic:cNvPicPr>
                  </pic:nvPicPr>
                  <pic:blipFill>
                    <a:blip r:embed="rId70" cstate="email">
                      <a:lum bright="30000" contrast="48000"/>
                      <a:extLst>
                        <a:ext uri="{28A0092B-C50C-407E-A947-70E740481C1C}">
                          <a14:useLocalDpi xmlns:a14="http://schemas.microsoft.com/office/drawing/2010/main"/>
                        </a:ext>
                      </a:extLst>
                    </a:blip>
                    <a:srcRect/>
                    <a:stretch>
                      <a:fillRect/>
                    </a:stretch>
                  </pic:blipFill>
                  <pic:spPr bwMode="auto">
                    <a:xfrm>
                      <a:off x="0" y="0"/>
                      <a:ext cx="4889407" cy="2937041"/>
                    </a:xfrm>
                    <a:prstGeom prst="rect">
                      <a:avLst/>
                    </a:prstGeom>
                    <a:noFill/>
                    <a:ln w="9525">
                      <a:noFill/>
                      <a:miter lim="800000"/>
                      <a:headEnd/>
                      <a:tailEnd/>
                    </a:ln>
                  </pic:spPr>
                </pic:pic>
              </a:graphicData>
            </a:graphic>
          </wp:inline>
        </w:drawing>
      </w:r>
    </w:p>
    <w:p w14:paraId="7A001B1F" w14:textId="77777777" w:rsidR="00771796" w:rsidRPr="00331584" w:rsidRDefault="00771796" w:rsidP="00771796">
      <w:pPr>
        <w:spacing w:after="0" w:line="240" w:lineRule="auto"/>
        <w:rPr>
          <w:rFonts w:asciiTheme="minorHAnsi" w:hAnsiTheme="minorHAnsi" w:cstheme="minorHAnsi"/>
          <w:color w:val="7030A0"/>
        </w:rPr>
      </w:pPr>
    </w:p>
    <w:p w14:paraId="711D5D02" w14:textId="77777777" w:rsidR="00771796" w:rsidRPr="00331584" w:rsidRDefault="00771796" w:rsidP="00771796">
      <w:pPr>
        <w:spacing w:after="0" w:line="240" w:lineRule="auto"/>
        <w:rPr>
          <w:rFonts w:asciiTheme="minorHAnsi" w:hAnsiTheme="minorHAnsi" w:cstheme="minorHAnsi"/>
          <w:b/>
        </w:rPr>
      </w:pPr>
      <w:r w:rsidRPr="00331584">
        <w:rPr>
          <w:rFonts w:asciiTheme="minorHAnsi" w:hAnsiTheme="minorHAnsi" w:cstheme="minorHAnsi"/>
          <w:b/>
        </w:rPr>
        <w:t>Conseils pratiques pour l’utilisation</w:t>
      </w:r>
    </w:p>
    <w:p w14:paraId="0E861389" w14:textId="77777777" w:rsidR="00771796" w:rsidRPr="00331584" w:rsidRDefault="00771796" w:rsidP="00066E5E">
      <w:pPr>
        <w:pStyle w:val="Paragraphedeliste"/>
        <w:numPr>
          <w:ilvl w:val="0"/>
          <w:numId w:val="31"/>
        </w:numPr>
        <w:spacing w:after="0" w:line="240" w:lineRule="auto"/>
        <w:rPr>
          <w:rFonts w:asciiTheme="minorHAnsi" w:hAnsiTheme="minorHAnsi" w:cstheme="minorHAnsi"/>
        </w:rPr>
      </w:pPr>
      <w:r w:rsidRPr="00331584">
        <w:rPr>
          <w:rFonts w:asciiTheme="minorHAnsi" w:hAnsiTheme="minorHAnsi" w:cstheme="minorHAnsi"/>
        </w:rPr>
        <w:t>Sortir la moustiquaire, la laisser à l’air libre à l’ombre pendant 24 H et l’accrocher après ;</w:t>
      </w:r>
    </w:p>
    <w:p w14:paraId="48A82159" w14:textId="77777777" w:rsidR="00771796" w:rsidRPr="00331584" w:rsidRDefault="00771796" w:rsidP="00066E5E">
      <w:pPr>
        <w:pStyle w:val="Paragraphedeliste"/>
        <w:numPr>
          <w:ilvl w:val="0"/>
          <w:numId w:val="31"/>
        </w:numPr>
        <w:spacing w:after="0" w:line="240" w:lineRule="auto"/>
        <w:rPr>
          <w:rFonts w:asciiTheme="minorHAnsi" w:hAnsiTheme="minorHAnsi" w:cstheme="minorHAnsi"/>
        </w:rPr>
      </w:pPr>
      <w:r w:rsidRPr="00331584">
        <w:rPr>
          <w:rFonts w:asciiTheme="minorHAnsi" w:hAnsiTheme="minorHAnsi" w:cstheme="minorHAnsi"/>
        </w:rPr>
        <w:t>Fixer les attaches à un support dans la chambre ou à l’endroit où l’on doit dormir ;</w:t>
      </w:r>
    </w:p>
    <w:p w14:paraId="75141E1C" w14:textId="77777777" w:rsidR="00771796" w:rsidRPr="00331584" w:rsidRDefault="00771796" w:rsidP="00066E5E">
      <w:pPr>
        <w:pStyle w:val="Paragraphedeliste"/>
        <w:numPr>
          <w:ilvl w:val="0"/>
          <w:numId w:val="31"/>
        </w:numPr>
        <w:spacing w:after="0" w:line="240" w:lineRule="auto"/>
        <w:rPr>
          <w:rFonts w:asciiTheme="minorHAnsi" w:hAnsiTheme="minorHAnsi" w:cstheme="minorHAnsi"/>
        </w:rPr>
      </w:pPr>
      <w:r w:rsidRPr="00331584">
        <w:rPr>
          <w:rFonts w:asciiTheme="minorHAnsi" w:hAnsiTheme="minorHAnsi" w:cstheme="minorHAnsi"/>
        </w:rPr>
        <w:t>S’assurer qu’il n’y a aucun espace pour laisser passer le moustique ;</w:t>
      </w:r>
    </w:p>
    <w:p w14:paraId="1FD3FCA7" w14:textId="77777777" w:rsidR="00771796" w:rsidRPr="00331584" w:rsidRDefault="00771796" w:rsidP="00066E5E">
      <w:pPr>
        <w:pStyle w:val="Paragraphedeliste"/>
        <w:numPr>
          <w:ilvl w:val="0"/>
          <w:numId w:val="31"/>
        </w:numPr>
        <w:spacing w:after="0" w:line="240" w:lineRule="auto"/>
        <w:rPr>
          <w:rFonts w:asciiTheme="minorHAnsi" w:hAnsiTheme="minorHAnsi" w:cstheme="minorHAnsi"/>
        </w:rPr>
      </w:pPr>
      <w:r w:rsidRPr="00331584">
        <w:rPr>
          <w:rFonts w:asciiTheme="minorHAnsi" w:hAnsiTheme="minorHAnsi" w:cstheme="minorHAnsi"/>
        </w:rPr>
        <w:t>Dormir chaque jour sous la moustiquaire ;</w:t>
      </w:r>
    </w:p>
    <w:p w14:paraId="22905C79" w14:textId="77777777" w:rsidR="00771796" w:rsidRPr="00331584" w:rsidRDefault="00771796" w:rsidP="00066E5E">
      <w:pPr>
        <w:pStyle w:val="Paragraphedeliste"/>
        <w:numPr>
          <w:ilvl w:val="0"/>
          <w:numId w:val="31"/>
        </w:numPr>
        <w:spacing w:after="0" w:line="240" w:lineRule="auto"/>
        <w:rPr>
          <w:rFonts w:asciiTheme="minorHAnsi" w:hAnsiTheme="minorHAnsi" w:cstheme="minorHAnsi"/>
        </w:rPr>
      </w:pPr>
      <w:r w:rsidRPr="00331584">
        <w:rPr>
          <w:rFonts w:asciiTheme="minorHAnsi" w:hAnsiTheme="minorHAnsi" w:cstheme="minorHAnsi"/>
        </w:rPr>
        <w:t>Laver à l’eau simple 3 à 4 fois dans l’année (ne pas utiliser de l’eau de javel, ni de savon</w:t>
      </w:r>
      <w:r>
        <w:rPr>
          <w:rFonts w:asciiTheme="minorHAnsi" w:hAnsiTheme="minorHAnsi" w:cstheme="minorHAnsi"/>
        </w:rPr>
        <w:t xml:space="preserve"> détergent</w:t>
      </w:r>
      <w:r w:rsidRPr="00331584">
        <w:rPr>
          <w:rFonts w:asciiTheme="minorHAnsi" w:hAnsiTheme="minorHAnsi" w:cstheme="minorHAnsi"/>
        </w:rPr>
        <w:t>)</w:t>
      </w:r>
      <w:r>
        <w:rPr>
          <w:rFonts w:asciiTheme="minorHAnsi" w:hAnsiTheme="minorHAnsi" w:cstheme="minorHAnsi"/>
        </w:rPr>
        <w:t> ;</w:t>
      </w:r>
    </w:p>
    <w:p w14:paraId="17386494" w14:textId="77777777" w:rsidR="00771796" w:rsidRPr="00331584" w:rsidRDefault="00771796" w:rsidP="00066E5E">
      <w:pPr>
        <w:pStyle w:val="Paragraphedeliste"/>
        <w:numPr>
          <w:ilvl w:val="0"/>
          <w:numId w:val="31"/>
        </w:numPr>
        <w:spacing w:after="0" w:line="240" w:lineRule="auto"/>
        <w:rPr>
          <w:rFonts w:asciiTheme="minorHAnsi" w:hAnsiTheme="minorHAnsi" w:cstheme="minorHAnsi"/>
        </w:rPr>
      </w:pPr>
      <w:r w:rsidRPr="00331584">
        <w:rPr>
          <w:rFonts w:asciiTheme="minorHAnsi" w:hAnsiTheme="minorHAnsi" w:cstheme="minorHAnsi"/>
        </w:rPr>
        <w:t>Ne pas sécher au soleil</w:t>
      </w:r>
      <w:r>
        <w:rPr>
          <w:rFonts w:asciiTheme="minorHAnsi" w:hAnsiTheme="minorHAnsi" w:cstheme="minorHAnsi"/>
        </w:rPr>
        <w:t>.</w:t>
      </w:r>
    </w:p>
    <w:p w14:paraId="69773457" w14:textId="77777777" w:rsidR="00771796" w:rsidRPr="00331584" w:rsidRDefault="00771796" w:rsidP="00771796">
      <w:pPr>
        <w:spacing w:after="0" w:line="240" w:lineRule="auto"/>
        <w:rPr>
          <w:rFonts w:asciiTheme="minorHAnsi" w:hAnsiTheme="minorHAnsi" w:cstheme="minorHAnsi"/>
        </w:rPr>
      </w:pPr>
    </w:p>
    <w:p w14:paraId="1D1FDEC0" w14:textId="77777777" w:rsidR="00771796" w:rsidRDefault="00771796" w:rsidP="00771796">
      <w:pPr>
        <w:spacing w:after="0" w:line="240" w:lineRule="auto"/>
        <w:rPr>
          <w:rFonts w:asciiTheme="minorHAnsi" w:hAnsiTheme="minorHAnsi" w:cstheme="minorHAnsi"/>
          <w:b/>
          <w:bCs/>
        </w:rPr>
      </w:pPr>
      <w:r w:rsidRPr="00BF0750">
        <w:rPr>
          <w:rFonts w:asciiTheme="minorHAnsi" w:hAnsiTheme="minorHAnsi" w:cstheme="minorHAnsi"/>
          <w:b/>
          <w:bCs/>
        </w:rPr>
        <w:t>Rôle</w:t>
      </w:r>
      <w:r>
        <w:rPr>
          <w:rFonts w:asciiTheme="minorHAnsi" w:hAnsiTheme="minorHAnsi" w:cstheme="minorHAnsi"/>
          <w:b/>
          <w:bCs/>
        </w:rPr>
        <w:t>s</w:t>
      </w:r>
      <w:r w:rsidRPr="00BF0750">
        <w:rPr>
          <w:rFonts w:asciiTheme="minorHAnsi" w:hAnsiTheme="minorHAnsi" w:cstheme="minorHAnsi"/>
          <w:b/>
          <w:bCs/>
        </w:rPr>
        <w:t xml:space="preserve"> de l</w:t>
      </w:r>
      <w:r>
        <w:rPr>
          <w:rFonts w:asciiTheme="minorHAnsi" w:hAnsiTheme="minorHAnsi" w:cstheme="minorHAnsi"/>
          <w:b/>
          <w:bCs/>
        </w:rPr>
        <w:t>’agent de santé communautaire.</w:t>
      </w:r>
    </w:p>
    <w:p w14:paraId="6AB129DD" w14:textId="77777777" w:rsidR="00771796" w:rsidRDefault="00771796" w:rsidP="00771796">
      <w:pPr>
        <w:spacing w:after="0" w:line="240" w:lineRule="auto"/>
        <w:rPr>
          <w:rFonts w:asciiTheme="minorHAnsi" w:hAnsiTheme="minorHAnsi" w:cstheme="minorHAnsi"/>
          <w:b/>
          <w:bCs/>
        </w:rPr>
      </w:pPr>
    </w:p>
    <w:p w14:paraId="299FF361" w14:textId="77777777" w:rsidR="00771796" w:rsidRPr="003E76C4" w:rsidRDefault="00771796" w:rsidP="00771796">
      <w:pPr>
        <w:spacing w:after="0" w:line="240" w:lineRule="auto"/>
        <w:rPr>
          <w:rFonts w:asciiTheme="minorHAnsi" w:hAnsiTheme="minorHAnsi" w:cstheme="minorHAnsi"/>
          <w:b/>
          <w:bCs/>
          <w:color w:val="000000" w:themeColor="text1"/>
          <w:szCs w:val="24"/>
        </w:rPr>
      </w:pPr>
      <w:r>
        <w:rPr>
          <w:rFonts w:asciiTheme="minorHAnsi" w:hAnsiTheme="minorHAnsi" w:cstheme="minorHAnsi"/>
          <w:bCs/>
        </w:rPr>
        <w:t>L’ASC avec l’appui du relai communautaire doit :</w:t>
      </w:r>
    </w:p>
    <w:p w14:paraId="78489FE2" w14:textId="77777777" w:rsidR="00771796" w:rsidRPr="00BF0750" w:rsidRDefault="00771796" w:rsidP="00976967">
      <w:pPr>
        <w:pStyle w:val="Paragraphedeliste"/>
        <w:numPr>
          <w:ilvl w:val="0"/>
          <w:numId w:val="74"/>
        </w:numPr>
        <w:spacing w:after="0" w:line="240" w:lineRule="auto"/>
        <w:rPr>
          <w:rFonts w:asciiTheme="minorHAnsi" w:hAnsiTheme="minorHAnsi" w:cstheme="minorHAnsi"/>
          <w:bCs/>
        </w:rPr>
      </w:pPr>
      <w:r w:rsidRPr="00BF0750">
        <w:rPr>
          <w:rFonts w:asciiTheme="minorHAnsi" w:hAnsiTheme="minorHAnsi" w:cstheme="minorHAnsi"/>
          <w:bCs/>
        </w:rPr>
        <w:t>organiser des séances d’animation dans la communauté en vue de sensibiliser les populations sur l’importance de dormir toutes les nuits sous moustiquaires imprégnées en particulier les femmes enceintes et les enfants de moins de 5 ans ;</w:t>
      </w:r>
    </w:p>
    <w:p w14:paraId="152AA487" w14:textId="77777777" w:rsidR="00771796" w:rsidRPr="00BF0750" w:rsidRDefault="00771796" w:rsidP="00976967">
      <w:pPr>
        <w:pStyle w:val="Paragraphedeliste"/>
        <w:numPr>
          <w:ilvl w:val="0"/>
          <w:numId w:val="74"/>
        </w:numPr>
        <w:spacing w:after="0" w:line="240" w:lineRule="auto"/>
        <w:rPr>
          <w:rFonts w:asciiTheme="minorHAnsi" w:hAnsiTheme="minorHAnsi" w:cstheme="minorHAnsi"/>
          <w:bCs/>
        </w:rPr>
      </w:pPr>
      <w:r w:rsidRPr="00BF0750">
        <w:rPr>
          <w:rFonts w:asciiTheme="minorHAnsi" w:hAnsiTheme="minorHAnsi" w:cstheme="minorHAnsi"/>
          <w:bCs/>
        </w:rPr>
        <w:t>s’assurer de l’acquisition des moustiquaires imprégnées par les femmes enceintes lors de la consultation prénatale (CPN) et par les enfants de moins de 5 ans lors de la vaccination;</w:t>
      </w:r>
    </w:p>
    <w:p w14:paraId="1FF69999" w14:textId="77777777" w:rsidR="00771796" w:rsidRPr="00BF0750" w:rsidRDefault="00771796" w:rsidP="00976967">
      <w:pPr>
        <w:pStyle w:val="Paragraphedeliste"/>
        <w:numPr>
          <w:ilvl w:val="0"/>
          <w:numId w:val="74"/>
        </w:numPr>
        <w:spacing w:after="0" w:line="240" w:lineRule="auto"/>
        <w:rPr>
          <w:rFonts w:asciiTheme="minorHAnsi" w:hAnsiTheme="minorHAnsi" w:cstheme="minorHAnsi"/>
          <w:b/>
          <w:bCs/>
        </w:rPr>
      </w:pPr>
      <w:r w:rsidRPr="00BF0750">
        <w:rPr>
          <w:rFonts w:asciiTheme="minorHAnsi" w:hAnsiTheme="minorHAnsi" w:cstheme="minorHAnsi"/>
          <w:bCs/>
        </w:rPr>
        <w:t>sensibiliser lors des visites à domicile sur l’importance de l’utilisation des moustiquaires imprégnées  par les femmes enceintes et  les enfants de moins de 5 ans toutes les nuits</w:t>
      </w:r>
      <w:r w:rsidRPr="00BF0750">
        <w:rPr>
          <w:rFonts w:asciiTheme="minorHAnsi" w:hAnsiTheme="minorHAnsi" w:cstheme="minorHAnsi"/>
          <w:b/>
          <w:bCs/>
        </w:rPr>
        <w:t>.</w:t>
      </w:r>
    </w:p>
    <w:p w14:paraId="526F5228" w14:textId="77777777" w:rsidR="00771796" w:rsidRPr="00331584" w:rsidRDefault="00771796" w:rsidP="00771796">
      <w:pPr>
        <w:spacing w:after="0" w:line="240" w:lineRule="auto"/>
        <w:rPr>
          <w:rFonts w:asciiTheme="minorHAnsi" w:hAnsiTheme="minorHAnsi" w:cstheme="minorHAnsi"/>
        </w:rPr>
      </w:pPr>
    </w:p>
    <w:p w14:paraId="13AF9EA0" w14:textId="77777777" w:rsidR="00771796" w:rsidRPr="00331584" w:rsidRDefault="00771796" w:rsidP="00771796">
      <w:pPr>
        <w:spacing w:after="0" w:line="240" w:lineRule="auto"/>
        <w:rPr>
          <w:rFonts w:asciiTheme="minorHAnsi" w:hAnsiTheme="minorHAnsi" w:cstheme="minorHAnsi"/>
          <w:b/>
          <w:bCs/>
          <w:u w:val="single"/>
        </w:rPr>
      </w:pPr>
      <w:r w:rsidRPr="00331584">
        <w:rPr>
          <w:rFonts w:asciiTheme="minorHAnsi" w:hAnsiTheme="minorHAnsi" w:cstheme="minorHAnsi"/>
          <w:b/>
          <w:bCs/>
          <w:u w:val="single"/>
        </w:rPr>
        <w:br w:type="page"/>
      </w:r>
    </w:p>
    <w:p w14:paraId="04193539" w14:textId="2ABE2CA3" w:rsidR="00FA6999" w:rsidRPr="00091529" w:rsidRDefault="0082058D" w:rsidP="00091529">
      <w:pPr>
        <w:pStyle w:val="Titre3"/>
      </w:pPr>
      <w:bookmarkStart w:id="27" w:name="_Toc512518032"/>
      <w:r w:rsidRPr="00091529">
        <w:lastRenderedPageBreak/>
        <w:t xml:space="preserve">1.3.3. </w:t>
      </w:r>
      <w:r w:rsidR="00FA6999" w:rsidRPr="00091529">
        <w:t>La toux ou les difficultés respiratoires</w:t>
      </w:r>
      <w:bookmarkEnd w:id="27"/>
    </w:p>
    <w:p w14:paraId="561B7CB6" w14:textId="77777777" w:rsidR="00FA6999" w:rsidRPr="006221A2" w:rsidRDefault="00FA6999" w:rsidP="00FA6999">
      <w:pPr>
        <w:tabs>
          <w:tab w:val="left" w:pos="1360"/>
        </w:tabs>
        <w:spacing w:after="0" w:line="240" w:lineRule="auto"/>
        <w:ind w:left="720"/>
        <w:rPr>
          <w:rFonts w:asciiTheme="minorHAnsi" w:hAnsiTheme="minorHAnsi"/>
        </w:rPr>
      </w:pPr>
    </w:p>
    <w:p w14:paraId="778C2403" w14:textId="77777777" w:rsidR="00FA6999" w:rsidRPr="00126A4B" w:rsidRDefault="00FA6999" w:rsidP="00FA6999">
      <w:pPr>
        <w:rPr>
          <w:rFonts w:asciiTheme="minorHAnsi" w:hAnsiTheme="minorHAnsi"/>
          <w:b/>
        </w:rPr>
      </w:pPr>
      <w:bookmarkStart w:id="28" w:name="_Toc498118709"/>
      <w:r w:rsidRPr="00126A4B">
        <w:rPr>
          <w:rFonts w:asciiTheme="minorHAnsi" w:hAnsiTheme="minorHAnsi"/>
          <w:b/>
        </w:rPr>
        <w:t xml:space="preserve">Définition de la </w:t>
      </w:r>
      <w:r w:rsidRPr="00126A4B">
        <w:rPr>
          <w:rFonts w:asciiTheme="minorHAnsi" w:hAnsiTheme="minorHAnsi"/>
          <w:b/>
          <w:bCs/>
        </w:rPr>
        <w:t>P</w:t>
      </w:r>
      <w:bookmarkEnd w:id="28"/>
      <w:r>
        <w:rPr>
          <w:rFonts w:asciiTheme="minorHAnsi" w:hAnsiTheme="minorHAnsi"/>
          <w:b/>
          <w:bCs/>
        </w:rPr>
        <w:t>neumonie</w:t>
      </w:r>
    </w:p>
    <w:p w14:paraId="564E7562" w14:textId="77777777" w:rsidR="00FA6999" w:rsidRPr="00126A4B" w:rsidRDefault="00FA6999" w:rsidP="00FA6999">
      <w:pPr>
        <w:widowControl w:val="0"/>
        <w:autoSpaceDE w:val="0"/>
        <w:autoSpaceDN w:val="0"/>
        <w:adjustRightInd w:val="0"/>
        <w:spacing w:after="0" w:line="240" w:lineRule="atLeast"/>
        <w:jc w:val="both"/>
        <w:rPr>
          <w:rFonts w:asciiTheme="minorHAnsi" w:hAnsiTheme="minorHAnsi"/>
          <w:bCs/>
        </w:rPr>
      </w:pPr>
      <w:r w:rsidRPr="00126A4B">
        <w:t>C’est une toux et/ou une difficulté respiratoire  avec une respiration rapide.</w:t>
      </w:r>
    </w:p>
    <w:p w14:paraId="1AFA18D4" w14:textId="77777777" w:rsidR="00FA6999" w:rsidRPr="00126A4B" w:rsidRDefault="00FA6999" w:rsidP="00FA6999">
      <w:pPr>
        <w:widowControl w:val="0"/>
        <w:autoSpaceDE w:val="0"/>
        <w:autoSpaceDN w:val="0"/>
        <w:adjustRightInd w:val="0"/>
        <w:spacing w:after="0" w:line="240" w:lineRule="atLeast"/>
        <w:jc w:val="both"/>
        <w:rPr>
          <w:rFonts w:asciiTheme="minorHAnsi" w:hAnsiTheme="minorHAnsi"/>
          <w:b/>
          <w:bCs/>
        </w:rPr>
      </w:pPr>
    </w:p>
    <w:p w14:paraId="079749E5" w14:textId="77777777" w:rsidR="00FA6999" w:rsidRPr="00126A4B" w:rsidRDefault="00FA6999" w:rsidP="00FA6999">
      <w:pPr>
        <w:widowControl w:val="0"/>
        <w:autoSpaceDE w:val="0"/>
        <w:autoSpaceDN w:val="0"/>
        <w:adjustRightInd w:val="0"/>
        <w:spacing w:after="0" w:line="240" w:lineRule="atLeast"/>
        <w:jc w:val="both"/>
        <w:rPr>
          <w:rFonts w:asciiTheme="minorHAnsi" w:hAnsiTheme="minorHAnsi"/>
          <w:strike/>
          <w:kern w:val="2"/>
        </w:rPr>
      </w:pPr>
      <w:r w:rsidRPr="00126A4B">
        <w:rPr>
          <w:rFonts w:asciiTheme="minorHAnsi" w:hAnsiTheme="minorHAnsi"/>
          <w:b/>
          <w:bCs/>
        </w:rPr>
        <w:t>Les signes de la pneumonie</w:t>
      </w:r>
    </w:p>
    <w:p w14:paraId="51FA979A" w14:textId="77777777" w:rsidR="00FA6999" w:rsidRPr="00126A4B" w:rsidRDefault="00FA6999" w:rsidP="00066E5E">
      <w:pPr>
        <w:numPr>
          <w:ilvl w:val="0"/>
          <w:numId w:val="21"/>
        </w:numPr>
        <w:tabs>
          <w:tab w:val="left" w:pos="1360"/>
        </w:tabs>
        <w:spacing w:after="0" w:line="240" w:lineRule="auto"/>
        <w:rPr>
          <w:rFonts w:asciiTheme="minorHAnsi" w:hAnsiTheme="minorHAnsi"/>
        </w:rPr>
      </w:pPr>
      <w:r w:rsidRPr="00126A4B">
        <w:rPr>
          <w:rFonts w:asciiTheme="minorHAnsi" w:hAnsiTheme="minorHAnsi"/>
        </w:rPr>
        <w:t>L'enfant tousse et respire beaucoup plus vite que d'habitude ou a du mal à respirer.</w:t>
      </w:r>
    </w:p>
    <w:p w14:paraId="1596DEBE" w14:textId="77777777" w:rsidR="00FA6999" w:rsidRPr="00126A4B" w:rsidRDefault="00FA6999" w:rsidP="00066E5E">
      <w:pPr>
        <w:numPr>
          <w:ilvl w:val="0"/>
          <w:numId w:val="21"/>
        </w:numPr>
        <w:tabs>
          <w:tab w:val="left" w:pos="1360"/>
        </w:tabs>
        <w:spacing w:after="0" w:line="240" w:lineRule="auto"/>
        <w:rPr>
          <w:rFonts w:asciiTheme="minorHAnsi" w:hAnsiTheme="minorHAnsi"/>
          <w:kern w:val="2"/>
        </w:rPr>
      </w:pPr>
      <w:r w:rsidRPr="00126A4B">
        <w:rPr>
          <w:rFonts w:asciiTheme="minorHAnsi" w:hAnsiTheme="minorHAnsi"/>
        </w:rPr>
        <w:t xml:space="preserve">Un enfant qui tousse peut respirer plus vite que d'habitude. Cela veut dire que la maladie s'aggrave. </w:t>
      </w:r>
    </w:p>
    <w:p w14:paraId="57EBD2CC" w14:textId="77777777" w:rsidR="00FA6999" w:rsidRPr="00126A4B" w:rsidRDefault="00FA6999" w:rsidP="00FA6999">
      <w:pPr>
        <w:widowControl w:val="0"/>
        <w:autoSpaceDE w:val="0"/>
        <w:autoSpaceDN w:val="0"/>
        <w:adjustRightInd w:val="0"/>
        <w:spacing w:after="0" w:line="240" w:lineRule="atLeast"/>
        <w:jc w:val="both"/>
        <w:rPr>
          <w:rFonts w:asciiTheme="minorHAnsi" w:hAnsiTheme="minorHAnsi"/>
          <w:b/>
          <w:bCs/>
          <w:iCs/>
        </w:rPr>
      </w:pPr>
    </w:p>
    <w:p w14:paraId="0D02C9A8" w14:textId="77777777" w:rsidR="00FA6999" w:rsidRPr="00126A4B" w:rsidRDefault="00FA6999" w:rsidP="00FA6999">
      <w:pPr>
        <w:widowControl w:val="0"/>
        <w:autoSpaceDE w:val="0"/>
        <w:autoSpaceDN w:val="0"/>
        <w:adjustRightInd w:val="0"/>
        <w:spacing w:after="0" w:line="240" w:lineRule="atLeast"/>
        <w:jc w:val="both"/>
        <w:rPr>
          <w:rFonts w:asciiTheme="minorHAnsi" w:hAnsiTheme="minorHAnsi"/>
          <w:kern w:val="2"/>
        </w:rPr>
      </w:pPr>
      <w:r w:rsidRPr="00126A4B">
        <w:rPr>
          <w:rFonts w:asciiTheme="minorHAnsi" w:hAnsiTheme="minorHAnsi"/>
          <w:b/>
          <w:bCs/>
          <w:iCs/>
        </w:rPr>
        <w:t xml:space="preserve">Comment reconnaît-on une respiration rapide ? </w:t>
      </w:r>
    </w:p>
    <w:p w14:paraId="3EFEFAF0" w14:textId="77777777" w:rsidR="00FA6999" w:rsidRPr="00126A4B" w:rsidRDefault="00FA6999" w:rsidP="00FA6999">
      <w:pPr>
        <w:tabs>
          <w:tab w:val="left" w:pos="1360"/>
        </w:tabs>
        <w:spacing w:after="0" w:line="240" w:lineRule="auto"/>
        <w:rPr>
          <w:rFonts w:asciiTheme="minorHAnsi" w:hAnsiTheme="minorHAnsi"/>
        </w:rPr>
      </w:pPr>
      <w:r w:rsidRPr="00126A4B">
        <w:rPr>
          <w:rFonts w:asciiTheme="minorHAnsi" w:hAnsiTheme="minorHAnsi"/>
        </w:rPr>
        <w:t xml:space="preserve">On reconnaît une respiration rapide en comptant les mouvements respiratoires par minute. </w:t>
      </w:r>
    </w:p>
    <w:p w14:paraId="56ED98E9" w14:textId="77777777" w:rsidR="00FA6999" w:rsidRPr="00126A4B" w:rsidRDefault="00FA6999" w:rsidP="00FA6999">
      <w:pPr>
        <w:tabs>
          <w:tab w:val="left" w:pos="1360"/>
        </w:tabs>
        <w:spacing w:after="0" w:line="240" w:lineRule="auto"/>
        <w:rPr>
          <w:rFonts w:asciiTheme="minorHAnsi" w:hAnsiTheme="minorHAnsi"/>
        </w:rPr>
      </w:pPr>
      <w:r w:rsidRPr="00126A4B">
        <w:rPr>
          <w:rFonts w:asciiTheme="minorHAnsi" w:hAnsiTheme="minorHAnsi"/>
        </w:rPr>
        <w:t xml:space="preserve">Un mouvement respiratoire comprend deux éléments:  </w:t>
      </w:r>
    </w:p>
    <w:p w14:paraId="741006AC" w14:textId="77777777" w:rsidR="00FA6999" w:rsidRPr="00126A4B" w:rsidRDefault="00FA6999" w:rsidP="00066E5E">
      <w:pPr>
        <w:numPr>
          <w:ilvl w:val="0"/>
          <w:numId w:val="22"/>
        </w:numPr>
        <w:tabs>
          <w:tab w:val="left" w:pos="1360"/>
        </w:tabs>
        <w:spacing w:after="0" w:line="240" w:lineRule="auto"/>
        <w:rPr>
          <w:rFonts w:asciiTheme="minorHAnsi" w:hAnsiTheme="minorHAnsi"/>
          <w:i/>
          <w:iCs/>
        </w:rPr>
      </w:pPr>
      <w:r w:rsidRPr="00126A4B">
        <w:rPr>
          <w:rFonts w:asciiTheme="minorHAnsi" w:hAnsiTheme="minorHAnsi"/>
          <w:i/>
          <w:iCs/>
        </w:rPr>
        <w:t xml:space="preserve">L'entrée de l'air dans les poumons qu'on appelle l'inspiration et  </w:t>
      </w:r>
    </w:p>
    <w:p w14:paraId="25DCE122" w14:textId="77777777" w:rsidR="00FA6999" w:rsidRPr="00126A4B" w:rsidRDefault="00FA6999" w:rsidP="00066E5E">
      <w:pPr>
        <w:numPr>
          <w:ilvl w:val="0"/>
          <w:numId w:val="22"/>
        </w:numPr>
        <w:tabs>
          <w:tab w:val="left" w:pos="1360"/>
        </w:tabs>
        <w:spacing w:after="0" w:line="240" w:lineRule="auto"/>
        <w:rPr>
          <w:rFonts w:asciiTheme="minorHAnsi" w:hAnsiTheme="minorHAnsi"/>
          <w:i/>
          <w:iCs/>
        </w:rPr>
      </w:pPr>
      <w:r w:rsidRPr="00126A4B">
        <w:rPr>
          <w:rFonts w:asciiTheme="minorHAnsi" w:hAnsiTheme="minorHAnsi"/>
          <w:i/>
          <w:iCs/>
        </w:rPr>
        <w:t xml:space="preserve">La sortie de l'air des poumons qu'on appelle l'expiration. </w:t>
      </w:r>
    </w:p>
    <w:p w14:paraId="25B59784" w14:textId="77777777" w:rsidR="00FA6999" w:rsidRPr="00126A4B" w:rsidRDefault="00FA6999" w:rsidP="00FA6999">
      <w:pPr>
        <w:tabs>
          <w:tab w:val="left" w:pos="1360"/>
        </w:tabs>
        <w:spacing w:after="0" w:line="240" w:lineRule="auto"/>
        <w:ind w:left="142"/>
        <w:rPr>
          <w:rFonts w:asciiTheme="minorHAnsi" w:hAnsiTheme="minorHAnsi"/>
          <w:i/>
          <w:iCs/>
        </w:rPr>
      </w:pPr>
    </w:p>
    <w:p w14:paraId="42826557" w14:textId="77777777" w:rsidR="00FA6999" w:rsidRPr="00126A4B" w:rsidRDefault="00FA6999" w:rsidP="00FA6999">
      <w:pPr>
        <w:tabs>
          <w:tab w:val="left" w:pos="1360"/>
        </w:tabs>
        <w:spacing w:after="0" w:line="240" w:lineRule="auto"/>
        <w:ind w:left="142"/>
        <w:rPr>
          <w:rFonts w:asciiTheme="minorHAnsi" w:hAnsiTheme="minorHAnsi"/>
          <w:iCs/>
        </w:rPr>
      </w:pPr>
      <w:r w:rsidRPr="00126A4B">
        <w:rPr>
          <w:rFonts w:asciiTheme="minorHAnsi" w:hAnsiTheme="minorHAnsi"/>
          <w:iCs/>
        </w:rPr>
        <w:t>Pour compter les mouvements respiratoires, l’ASC doit déposer un objet léger (stylo ou crayon) sur la poitrine de l’enfant et compter les montées ou les descentes de l’objet pendant 1 minute</w:t>
      </w:r>
    </w:p>
    <w:p w14:paraId="1F7691E6" w14:textId="77777777" w:rsidR="00FA6999" w:rsidRPr="00634A28" w:rsidRDefault="00FA6999" w:rsidP="00FA6999">
      <w:pPr>
        <w:tabs>
          <w:tab w:val="left" w:pos="1360"/>
        </w:tabs>
        <w:spacing w:after="0" w:line="240" w:lineRule="auto"/>
        <w:ind w:left="720"/>
        <w:jc w:val="both"/>
        <w:rPr>
          <w:rFonts w:ascii="Times New Roman" w:hAnsi="Times New Roman"/>
          <w:b/>
          <w:i/>
          <w:iCs/>
          <w:sz w:val="24"/>
          <w:szCs w:val="24"/>
        </w:rPr>
      </w:pPr>
      <w:r>
        <w:rPr>
          <w:rFonts w:ascii="Times New Roman" w:hAnsi="Times New Roman"/>
          <w:b/>
          <w:i/>
          <w:iCs/>
          <w:sz w:val="24"/>
          <w:szCs w:val="24"/>
        </w:rPr>
        <w:t>Tableau 5</w:t>
      </w:r>
      <w:r w:rsidRPr="00634A28">
        <w:rPr>
          <w:rFonts w:ascii="Times New Roman" w:hAnsi="Times New Roman"/>
          <w:b/>
          <w:i/>
          <w:iCs/>
          <w:sz w:val="24"/>
          <w:szCs w:val="24"/>
        </w:rPr>
        <w:t xml:space="preserve"> : Fréquence respiratoire </w:t>
      </w:r>
    </w:p>
    <w:p w14:paraId="22C7EF7C" w14:textId="77777777" w:rsidR="00FA6999" w:rsidRPr="00126A4B" w:rsidRDefault="00FA6999" w:rsidP="00FA6999">
      <w:pPr>
        <w:tabs>
          <w:tab w:val="left" w:pos="1360"/>
        </w:tabs>
        <w:spacing w:after="0" w:line="240" w:lineRule="auto"/>
        <w:ind w:left="720"/>
        <w:rPr>
          <w:rFonts w:asciiTheme="minorHAnsi" w:hAnsiTheme="minorHAnsi"/>
          <w:i/>
          <w:i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22"/>
        <w:gridCol w:w="5825"/>
      </w:tblGrid>
      <w:tr w:rsidR="00FA6999" w:rsidRPr="00126A4B" w14:paraId="1BC0C360" w14:textId="77777777" w:rsidTr="00043864">
        <w:trPr>
          <w:trHeight w:val="669"/>
          <w:jc w:val="center"/>
        </w:trPr>
        <w:tc>
          <w:tcPr>
            <w:tcW w:w="3924" w:type="dxa"/>
            <w:shd w:val="clear" w:color="auto" w:fill="D9D9D9" w:themeFill="background1" w:themeFillShade="D9"/>
            <w:vAlign w:val="center"/>
          </w:tcPr>
          <w:p w14:paraId="6B3B3419" w14:textId="77777777" w:rsidR="00FA6999" w:rsidRPr="00126A4B" w:rsidRDefault="00FA6999" w:rsidP="00043864">
            <w:pPr>
              <w:widowControl w:val="0"/>
              <w:autoSpaceDE w:val="0"/>
              <w:autoSpaceDN w:val="0"/>
              <w:adjustRightInd w:val="0"/>
              <w:spacing w:after="0" w:line="240" w:lineRule="auto"/>
              <w:jc w:val="center"/>
              <w:rPr>
                <w:rFonts w:asciiTheme="minorHAnsi" w:eastAsiaTheme="minorEastAsia" w:hAnsiTheme="minorHAnsi"/>
                <w:b/>
                <w:bCs/>
              </w:rPr>
            </w:pPr>
            <w:r w:rsidRPr="00126A4B">
              <w:rPr>
                <w:rFonts w:asciiTheme="minorHAnsi" w:eastAsiaTheme="minorEastAsia" w:hAnsiTheme="minorHAnsi"/>
                <w:b/>
                <w:bCs/>
              </w:rPr>
              <w:t>Age</w:t>
            </w:r>
          </w:p>
        </w:tc>
        <w:tc>
          <w:tcPr>
            <w:tcW w:w="5827" w:type="dxa"/>
            <w:shd w:val="clear" w:color="auto" w:fill="D9D9D9" w:themeFill="background1" w:themeFillShade="D9"/>
            <w:vAlign w:val="center"/>
          </w:tcPr>
          <w:p w14:paraId="594A8AEE" w14:textId="77777777" w:rsidR="00FA6999" w:rsidRPr="00126A4B" w:rsidRDefault="00FA6999" w:rsidP="00043864">
            <w:pPr>
              <w:widowControl w:val="0"/>
              <w:autoSpaceDE w:val="0"/>
              <w:autoSpaceDN w:val="0"/>
              <w:adjustRightInd w:val="0"/>
              <w:spacing w:after="0" w:line="240" w:lineRule="auto"/>
              <w:jc w:val="center"/>
              <w:rPr>
                <w:rFonts w:asciiTheme="minorHAnsi" w:eastAsiaTheme="minorEastAsia" w:hAnsiTheme="minorHAnsi"/>
                <w:b/>
                <w:bCs/>
              </w:rPr>
            </w:pPr>
            <w:r w:rsidRPr="00126A4B">
              <w:rPr>
                <w:rFonts w:asciiTheme="minorHAnsi" w:eastAsiaTheme="minorEastAsia" w:hAnsiTheme="minorHAnsi"/>
                <w:b/>
                <w:bCs/>
              </w:rPr>
              <w:t>La respiration est rapide si…</w:t>
            </w:r>
          </w:p>
        </w:tc>
      </w:tr>
      <w:tr w:rsidR="00FA6999" w:rsidRPr="00126A4B" w14:paraId="0FFD31C8" w14:textId="77777777" w:rsidTr="00043864">
        <w:trPr>
          <w:trHeight w:val="569"/>
          <w:jc w:val="center"/>
        </w:trPr>
        <w:tc>
          <w:tcPr>
            <w:tcW w:w="3924" w:type="dxa"/>
          </w:tcPr>
          <w:p w14:paraId="4D13F777" w14:textId="77777777" w:rsidR="00FA6999" w:rsidRPr="00126A4B" w:rsidRDefault="00FA6999" w:rsidP="00043864">
            <w:pPr>
              <w:widowControl w:val="0"/>
              <w:autoSpaceDE w:val="0"/>
              <w:autoSpaceDN w:val="0"/>
              <w:adjustRightInd w:val="0"/>
              <w:spacing w:after="0" w:line="240" w:lineRule="auto"/>
              <w:rPr>
                <w:rFonts w:asciiTheme="minorHAnsi" w:eastAsiaTheme="minorEastAsia" w:hAnsiTheme="minorHAnsi"/>
                <w:b/>
                <w:bCs/>
              </w:rPr>
            </w:pPr>
            <w:r w:rsidRPr="00DB6E8A">
              <w:t>Si l'enfant est âgé de 0 à 2 mois</w:t>
            </w:r>
          </w:p>
        </w:tc>
        <w:tc>
          <w:tcPr>
            <w:tcW w:w="5827" w:type="dxa"/>
            <w:vAlign w:val="center"/>
          </w:tcPr>
          <w:p w14:paraId="120975E9" w14:textId="77777777" w:rsidR="00FA6999" w:rsidRPr="00126A4B" w:rsidRDefault="00FA6999" w:rsidP="00043864">
            <w:pPr>
              <w:widowControl w:val="0"/>
              <w:autoSpaceDE w:val="0"/>
              <w:autoSpaceDN w:val="0"/>
              <w:adjustRightInd w:val="0"/>
              <w:spacing w:after="0" w:line="240" w:lineRule="auto"/>
              <w:jc w:val="center"/>
              <w:rPr>
                <w:rFonts w:asciiTheme="minorHAnsi" w:eastAsiaTheme="minorEastAsia" w:hAnsiTheme="minorHAnsi"/>
                <w:b/>
                <w:bCs/>
              </w:rPr>
            </w:pPr>
            <w:r w:rsidRPr="00126A4B">
              <w:rPr>
                <w:rFonts w:asciiTheme="minorHAnsi" w:eastAsiaTheme="minorEastAsia" w:hAnsiTheme="minorHAnsi"/>
              </w:rPr>
              <w:t>60  mouvements respiratoires par minute ou plus</w:t>
            </w:r>
          </w:p>
        </w:tc>
      </w:tr>
      <w:tr w:rsidR="00FA6999" w:rsidRPr="00126A4B" w14:paraId="363611D8" w14:textId="77777777" w:rsidTr="00043864">
        <w:trPr>
          <w:trHeight w:val="569"/>
          <w:jc w:val="center"/>
        </w:trPr>
        <w:tc>
          <w:tcPr>
            <w:tcW w:w="3924" w:type="dxa"/>
          </w:tcPr>
          <w:p w14:paraId="7F6B79BA" w14:textId="77777777" w:rsidR="00FA6999" w:rsidRPr="00126A4B" w:rsidRDefault="00FA6999" w:rsidP="00043864">
            <w:pPr>
              <w:widowControl w:val="0"/>
              <w:autoSpaceDE w:val="0"/>
              <w:autoSpaceDN w:val="0"/>
              <w:adjustRightInd w:val="0"/>
              <w:spacing w:after="0" w:line="240" w:lineRule="auto"/>
              <w:rPr>
                <w:rFonts w:asciiTheme="minorHAnsi" w:eastAsiaTheme="minorEastAsia" w:hAnsiTheme="minorHAnsi"/>
                <w:b/>
                <w:bCs/>
              </w:rPr>
            </w:pPr>
            <w:r w:rsidRPr="00DB6E8A">
              <w:t>Si l'enfant est âgé de 2 mois à 12 mois</w:t>
            </w:r>
          </w:p>
        </w:tc>
        <w:tc>
          <w:tcPr>
            <w:tcW w:w="5827" w:type="dxa"/>
            <w:vAlign w:val="center"/>
          </w:tcPr>
          <w:p w14:paraId="5929DDFD" w14:textId="77777777" w:rsidR="00FA6999" w:rsidRPr="00126A4B" w:rsidRDefault="00FA6999" w:rsidP="00043864">
            <w:pPr>
              <w:widowControl w:val="0"/>
              <w:autoSpaceDE w:val="0"/>
              <w:autoSpaceDN w:val="0"/>
              <w:adjustRightInd w:val="0"/>
              <w:spacing w:after="0" w:line="240" w:lineRule="auto"/>
              <w:jc w:val="center"/>
              <w:rPr>
                <w:rFonts w:asciiTheme="minorHAnsi" w:eastAsiaTheme="minorEastAsia" w:hAnsiTheme="minorHAnsi"/>
                <w:b/>
                <w:bCs/>
              </w:rPr>
            </w:pPr>
            <w:r w:rsidRPr="00126A4B">
              <w:rPr>
                <w:rFonts w:asciiTheme="minorHAnsi" w:eastAsiaTheme="minorEastAsia" w:hAnsiTheme="minorHAnsi"/>
              </w:rPr>
              <w:t>50  mouvements respiratoires par minute ou plus</w:t>
            </w:r>
          </w:p>
        </w:tc>
      </w:tr>
      <w:tr w:rsidR="00FA6999" w:rsidRPr="00126A4B" w14:paraId="01B6C924" w14:textId="77777777" w:rsidTr="00043864">
        <w:trPr>
          <w:trHeight w:val="569"/>
          <w:jc w:val="center"/>
        </w:trPr>
        <w:tc>
          <w:tcPr>
            <w:tcW w:w="3924" w:type="dxa"/>
          </w:tcPr>
          <w:p w14:paraId="53576AA0" w14:textId="77777777" w:rsidR="00FA6999" w:rsidRPr="00126A4B" w:rsidRDefault="00FA6999" w:rsidP="00043864">
            <w:pPr>
              <w:widowControl w:val="0"/>
              <w:autoSpaceDE w:val="0"/>
              <w:autoSpaceDN w:val="0"/>
              <w:adjustRightInd w:val="0"/>
              <w:spacing w:after="0" w:line="240" w:lineRule="auto"/>
              <w:rPr>
                <w:rFonts w:asciiTheme="minorHAnsi" w:eastAsiaTheme="minorEastAsia" w:hAnsiTheme="minorHAnsi"/>
                <w:b/>
                <w:bCs/>
              </w:rPr>
            </w:pPr>
            <w:r w:rsidRPr="00DB6E8A">
              <w:t>Si l'enfant est âgé de 12 mois à 5ans</w:t>
            </w:r>
          </w:p>
        </w:tc>
        <w:tc>
          <w:tcPr>
            <w:tcW w:w="5827" w:type="dxa"/>
            <w:vAlign w:val="center"/>
          </w:tcPr>
          <w:p w14:paraId="5BA27030" w14:textId="77777777" w:rsidR="00FA6999" w:rsidRPr="00126A4B" w:rsidRDefault="00FA6999" w:rsidP="00043864">
            <w:pPr>
              <w:widowControl w:val="0"/>
              <w:autoSpaceDE w:val="0"/>
              <w:autoSpaceDN w:val="0"/>
              <w:adjustRightInd w:val="0"/>
              <w:spacing w:after="0" w:line="240" w:lineRule="auto"/>
              <w:jc w:val="center"/>
              <w:rPr>
                <w:rFonts w:asciiTheme="minorHAnsi" w:eastAsiaTheme="minorEastAsia" w:hAnsiTheme="minorHAnsi"/>
                <w:b/>
                <w:bCs/>
              </w:rPr>
            </w:pPr>
            <w:r w:rsidRPr="00126A4B">
              <w:rPr>
                <w:rFonts w:asciiTheme="minorHAnsi" w:eastAsiaTheme="minorEastAsia" w:hAnsiTheme="minorHAnsi"/>
              </w:rPr>
              <w:t>40  mouvements respiratoires par minute ou plus</w:t>
            </w:r>
          </w:p>
        </w:tc>
      </w:tr>
    </w:tbl>
    <w:p w14:paraId="5C4F2C8A" w14:textId="77777777" w:rsidR="00FA6999" w:rsidRPr="00126A4B" w:rsidRDefault="00FA6999" w:rsidP="00FA6999">
      <w:pPr>
        <w:tabs>
          <w:tab w:val="left" w:pos="1360"/>
        </w:tabs>
        <w:spacing w:after="0" w:line="240" w:lineRule="auto"/>
        <w:rPr>
          <w:rFonts w:asciiTheme="minorHAnsi" w:hAnsiTheme="minorHAnsi"/>
        </w:rPr>
      </w:pPr>
    </w:p>
    <w:p w14:paraId="646C8865" w14:textId="77777777" w:rsidR="00FA6999" w:rsidRPr="00126A4B" w:rsidRDefault="00FA6999" w:rsidP="00FA6999">
      <w:pPr>
        <w:tabs>
          <w:tab w:val="left" w:pos="1360"/>
        </w:tabs>
        <w:spacing w:after="0" w:line="240" w:lineRule="auto"/>
        <w:rPr>
          <w:rFonts w:asciiTheme="minorHAnsi" w:hAnsiTheme="minorHAnsi"/>
          <w:b/>
          <w:bCs/>
        </w:rPr>
      </w:pPr>
      <w:r w:rsidRPr="00126A4B">
        <w:rPr>
          <w:rFonts w:asciiTheme="minorHAnsi" w:hAnsiTheme="minorHAnsi"/>
          <w:b/>
          <w:bCs/>
        </w:rPr>
        <w:t>La prise en charge de la toux ou du rhume chez l'enfant</w:t>
      </w:r>
    </w:p>
    <w:p w14:paraId="32B96881" w14:textId="77777777" w:rsidR="00FA6999" w:rsidRPr="00126A4B" w:rsidRDefault="00FA6999" w:rsidP="00066E5E">
      <w:pPr>
        <w:numPr>
          <w:ilvl w:val="0"/>
          <w:numId w:val="21"/>
        </w:numPr>
        <w:tabs>
          <w:tab w:val="left" w:pos="1360"/>
        </w:tabs>
        <w:spacing w:after="0" w:line="240" w:lineRule="auto"/>
        <w:rPr>
          <w:rFonts w:asciiTheme="minorHAnsi" w:hAnsiTheme="minorHAnsi"/>
        </w:rPr>
      </w:pPr>
      <w:r w:rsidRPr="00126A4B">
        <w:rPr>
          <w:rFonts w:asciiTheme="minorHAnsi" w:hAnsiTheme="minorHAnsi"/>
        </w:rPr>
        <w:t xml:space="preserve">Lorsque l'enfant qui tousse ne présente pas de respiration rapide ou difficile il a une TOUX ou un RHUME. </w:t>
      </w:r>
    </w:p>
    <w:p w14:paraId="0DEAE03A" w14:textId="77777777" w:rsidR="00FA6999" w:rsidRPr="00126A4B" w:rsidRDefault="00FA6999" w:rsidP="00066E5E">
      <w:pPr>
        <w:numPr>
          <w:ilvl w:val="0"/>
          <w:numId w:val="21"/>
        </w:numPr>
        <w:tabs>
          <w:tab w:val="left" w:pos="1360"/>
        </w:tabs>
        <w:spacing w:after="0" w:line="240" w:lineRule="auto"/>
        <w:rPr>
          <w:rFonts w:asciiTheme="minorHAnsi" w:hAnsiTheme="minorHAnsi"/>
        </w:rPr>
      </w:pPr>
      <w:r w:rsidRPr="00126A4B">
        <w:rPr>
          <w:rFonts w:asciiTheme="minorHAnsi" w:hAnsiTheme="minorHAnsi"/>
        </w:rPr>
        <w:t xml:space="preserve">L'enfant qui respire normalement peut être soigné à domicile pour une toux ou un rhume sans médicament spécifique. Un remède inoffensif  à base de miel et de citron est recommandé. </w:t>
      </w:r>
    </w:p>
    <w:p w14:paraId="06A8CFDD" w14:textId="77777777" w:rsidR="00FA6999" w:rsidRPr="00126A4B" w:rsidRDefault="00FA6999" w:rsidP="00066E5E">
      <w:pPr>
        <w:numPr>
          <w:ilvl w:val="0"/>
          <w:numId w:val="21"/>
        </w:numPr>
        <w:tabs>
          <w:tab w:val="left" w:pos="1360"/>
        </w:tabs>
        <w:spacing w:after="0" w:line="240" w:lineRule="auto"/>
        <w:rPr>
          <w:rFonts w:asciiTheme="minorHAnsi" w:hAnsiTheme="minorHAnsi"/>
        </w:rPr>
      </w:pPr>
      <w:r w:rsidRPr="00126A4B">
        <w:rPr>
          <w:rFonts w:asciiTheme="minorHAnsi" w:hAnsiTheme="minorHAnsi"/>
        </w:rPr>
        <w:t xml:space="preserve">Désobstruer (nettoyer) les narines de l’enfant avec de l’eau salée lorsqu’il est enrhumé. </w:t>
      </w:r>
    </w:p>
    <w:p w14:paraId="153B0D02" w14:textId="77777777" w:rsidR="00FA6999" w:rsidRPr="00126A4B" w:rsidRDefault="00FA6999" w:rsidP="00FA6999">
      <w:pPr>
        <w:tabs>
          <w:tab w:val="left" w:pos="1360"/>
        </w:tabs>
        <w:spacing w:after="0" w:line="240" w:lineRule="auto"/>
        <w:ind w:left="720"/>
        <w:rPr>
          <w:rFonts w:asciiTheme="minorHAnsi" w:hAnsiTheme="minorHAnsi"/>
        </w:rPr>
      </w:pPr>
    </w:p>
    <w:p w14:paraId="156EB04A" w14:textId="77777777" w:rsidR="00FA6999" w:rsidRPr="00126A4B" w:rsidRDefault="00FA6999" w:rsidP="00FA6999">
      <w:pPr>
        <w:tabs>
          <w:tab w:val="left" w:pos="1360"/>
        </w:tabs>
        <w:spacing w:after="0" w:line="240" w:lineRule="auto"/>
        <w:rPr>
          <w:rFonts w:asciiTheme="minorHAnsi" w:hAnsiTheme="minorHAnsi"/>
          <w:b/>
          <w:bCs/>
        </w:rPr>
      </w:pPr>
      <w:r w:rsidRPr="00126A4B">
        <w:rPr>
          <w:rFonts w:asciiTheme="minorHAnsi" w:hAnsiTheme="minorHAnsi"/>
          <w:b/>
          <w:bCs/>
        </w:rPr>
        <w:t>Constitution du remède inoffensif</w:t>
      </w:r>
    </w:p>
    <w:p w14:paraId="526DC0F4" w14:textId="77777777" w:rsidR="00FA6999" w:rsidRPr="00126A4B" w:rsidRDefault="00FA6999" w:rsidP="00066E5E">
      <w:pPr>
        <w:numPr>
          <w:ilvl w:val="0"/>
          <w:numId w:val="22"/>
        </w:numPr>
        <w:tabs>
          <w:tab w:val="left" w:pos="1360"/>
        </w:tabs>
        <w:spacing w:after="0" w:line="240" w:lineRule="auto"/>
        <w:rPr>
          <w:rFonts w:asciiTheme="minorHAnsi" w:hAnsiTheme="minorHAnsi"/>
        </w:rPr>
      </w:pPr>
      <w:r w:rsidRPr="00126A4B">
        <w:rPr>
          <w:rFonts w:asciiTheme="minorHAnsi" w:hAnsiTheme="minorHAnsi"/>
          <w:iCs/>
        </w:rPr>
        <w:t xml:space="preserve">Dans une demi-tasse d'eau tiède, mettre une cuillère à café de miel et le jus d’un demi-citron vert pressé. </w:t>
      </w:r>
    </w:p>
    <w:p w14:paraId="50E308F9" w14:textId="6CE8F00B" w:rsidR="00FA6999" w:rsidRPr="00F048A7" w:rsidRDefault="00FA6999" w:rsidP="00F048A7">
      <w:pPr>
        <w:tabs>
          <w:tab w:val="left" w:pos="1360"/>
        </w:tabs>
        <w:spacing w:after="0" w:line="240" w:lineRule="auto"/>
        <w:ind w:left="720"/>
        <w:rPr>
          <w:rFonts w:asciiTheme="minorHAnsi" w:hAnsiTheme="minorHAnsi"/>
        </w:rPr>
      </w:pPr>
      <w:r w:rsidRPr="00126A4B">
        <w:rPr>
          <w:rFonts w:asciiTheme="minorHAnsi" w:hAnsiTheme="minorHAnsi"/>
          <w:iCs/>
        </w:rPr>
        <w:t>Donner cette tisane à boire à l'enfant au moins 3 fois par jour pendant 3 jours</w:t>
      </w:r>
      <w:r w:rsidR="00F048A7">
        <w:rPr>
          <w:rFonts w:asciiTheme="minorHAnsi" w:hAnsiTheme="minorHAnsi"/>
        </w:rPr>
        <w:t>.</w:t>
      </w:r>
    </w:p>
    <w:p w14:paraId="4376F728" w14:textId="77777777" w:rsidR="00AC6D05" w:rsidRDefault="00AC6D05" w:rsidP="00FA6999">
      <w:pPr>
        <w:tabs>
          <w:tab w:val="left" w:pos="1360"/>
        </w:tabs>
        <w:spacing w:after="0" w:line="240" w:lineRule="auto"/>
        <w:rPr>
          <w:rFonts w:asciiTheme="minorHAnsi" w:hAnsiTheme="minorHAnsi"/>
          <w:b/>
          <w:bCs/>
        </w:rPr>
      </w:pPr>
    </w:p>
    <w:p w14:paraId="45F490D3" w14:textId="77777777" w:rsidR="00AC6D05" w:rsidRDefault="00AC6D05" w:rsidP="00FA6999">
      <w:pPr>
        <w:tabs>
          <w:tab w:val="left" w:pos="1360"/>
        </w:tabs>
        <w:spacing w:after="0" w:line="240" w:lineRule="auto"/>
        <w:rPr>
          <w:rFonts w:asciiTheme="minorHAnsi" w:hAnsiTheme="minorHAnsi"/>
          <w:b/>
          <w:bCs/>
        </w:rPr>
      </w:pPr>
    </w:p>
    <w:p w14:paraId="5264B994" w14:textId="77777777" w:rsidR="00AC6D05" w:rsidRDefault="00AC6D05" w:rsidP="00FA6999">
      <w:pPr>
        <w:tabs>
          <w:tab w:val="left" w:pos="1360"/>
        </w:tabs>
        <w:spacing w:after="0" w:line="240" w:lineRule="auto"/>
        <w:rPr>
          <w:rFonts w:asciiTheme="minorHAnsi" w:hAnsiTheme="minorHAnsi"/>
          <w:b/>
          <w:bCs/>
        </w:rPr>
      </w:pPr>
    </w:p>
    <w:p w14:paraId="7D30552D" w14:textId="77777777" w:rsidR="00AC6D05" w:rsidRDefault="00AC6D05" w:rsidP="00FA6999">
      <w:pPr>
        <w:tabs>
          <w:tab w:val="left" w:pos="1360"/>
        </w:tabs>
        <w:spacing w:after="0" w:line="240" w:lineRule="auto"/>
        <w:rPr>
          <w:rFonts w:asciiTheme="minorHAnsi" w:hAnsiTheme="minorHAnsi"/>
          <w:b/>
          <w:bCs/>
        </w:rPr>
      </w:pPr>
    </w:p>
    <w:p w14:paraId="4240AD90" w14:textId="77777777" w:rsidR="00AC6D05" w:rsidRDefault="00AC6D05" w:rsidP="00FA6999">
      <w:pPr>
        <w:tabs>
          <w:tab w:val="left" w:pos="1360"/>
        </w:tabs>
        <w:spacing w:after="0" w:line="240" w:lineRule="auto"/>
        <w:rPr>
          <w:rFonts w:asciiTheme="minorHAnsi" w:hAnsiTheme="minorHAnsi"/>
          <w:b/>
          <w:bCs/>
        </w:rPr>
      </w:pPr>
    </w:p>
    <w:p w14:paraId="464F3DDC" w14:textId="77777777" w:rsidR="00AC6D05" w:rsidRDefault="00AC6D05" w:rsidP="00FA6999">
      <w:pPr>
        <w:tabs>
          <w:tab w:val="left" w:pos="1360"/>
        </w:tabs>
        <w:spacing w:after="0" w:line="240" w:lineRule="auto"/>
        <w:rPr>
          <w:rFonts w:asciiTheme="minorHAnsi" w:hAnsiTheme="minorHAnsi"/>
          <w:b/>
          <w:bCs/>
        </w:rPr>
      </w:pPr>
    </w:p>
    <w:p w14:paraId="690504E0" w14:textId="77777777" w:rsidR="00AC6D05" w:rsidRDefault="00AC6D05" w:rsidP="00FA6999">
      <w:pPr>
        <w:tabs>
          <w:tab w:val="left" w:pos="1360"/>
        </w:tabs>
        <w:spacing w:after="0" w:line="240" w:lineRule="auto"/>
        <w:rPr>
          <w:rFonts w:asciiTheme="minorHAnsi" w:hAnsiTheme="minorHAnsi"/>
          <w:b/>
          <w:bCs/>
        </w:rPr>
      </w:pPr>
    </w:p>
    <w:p w14:paraId="6B745061" w14:textId="77777777" w:rsidR="00FA6999" w:rsidRPr="00B47298" w:rsidRDefault="00FA6999" w:rsidP="00FA6999">
      <w:pPr>
        <w:tabs>
          <w:tab w:val="left" w:pos="1360"/>
        </w:tabs>
        <w:spacing w:after="0" w:line="240" w:lineRule="auto"/>
        <w:rPr>
          <w:rFonts w:asciiTheme="minorHAnsi" w:hAnsiTheme="minorHAnsi"/>
        </w:rPr>
      </w:pPr>
      <w:r w:rsidRPr="00126A4B">
        <w:rPr>
          <w:rFonts w:asciiTheme="minorHAnsi" w:hAnsiTheme="minorHAnsi"/>
          <w:b/>
          <w:bCs/>
        </w:rPr>
        <w:t>La prise en charge de la pneumonie chez l'enfant</w:t>
      </w:r>
    </w:p>
    <w:p w14:paraId="7A2DA099" w14:textId="77777777" w:rsidR="00AC6D05" w:rsidRDefault="00AC6D05" w:rsidP="00FA6999">
      <w:pPr>
        <w:tabs>
          <w:tab w:val="left" w:pos="1360"/>
        </w:tabs>
        <w:spacing w:after="0" w:line="240" w:lineRule="auto"/>
        <w:rPr>
          <w:rFonts w:asciiTheme="minorHAnsi" w:hAnsiTheme="minorHAnsi"/>
          <w:b/>
          <w:bCs/>
          <w:i/>
        </w:rPr>
      </w:pPr>
    </w:p>
    <w:p w14:paraId="683C7E50" w14:textId="77777777" w:rsidR="00FA6999" w:rsidRPr="00B47298" w:rsidRDefault="00FA6999" w:rsidP="00FA6999">
      <w:pPr>
        <w:tabs>
          <w:tab w:val="left" w:pos="1360"/>
        </w:tabs>
        <w:spacing w:after="0" w:line="240" w:lineRule="auto"/>
        <w:rPr>
          <w:rFonts w:asciiTheme="minorHAnsi" w:hAnsiTheme="minorHAnsi"/>
        </w:rPr>
      </w:pPr>
      <w:r w:rsidRPr="00B47298">
        <w:rPr>
          <w:rFonts w:asciiTheme="minorHAnsi" w:hAnsiTheme="minorHAnsi"/>
          <w:b/>
          <w:bCs/>
          <w:i/>
        </w:rPr>
        <w:t>Tableau 6 : Traiter la pneumonie avec les Antibiotiques</w:t>
      </w:r>
      <w:r>
        <w:rPr>
          <w:rFonts w:asciiTheme="minorHAnsi" w:hAnsiTheme="minorHAnsi"/>
          <w:bCs/>
        </w:rPr>
        <w:t>.</w:t>
      </w:r>
    </w:p>
    <w:p w14:paraId="73C6C49C" w14:textId="77777777" w:rsidR="00FA6999" w:rsidRPr="00126A4B" w:rsidRDefault="00FA6999" w:rsidP="00FA6999">
      <w:pPr>
        <w:tabs>
          <w:tab w:val="left" w:pos="1360"/>
        </w:tabs>
        <w:spacing w:after="0" w:line="240" w:lineRule="auto"/>
        <w:rPr>
          <w:rFonts w:asciiTheme="minorHAnsi" w:hAnsiTheme="minorHAnsi"/>
          <w:b/>
          <w:bCs/>
        </w:rPr>
      </w:pPr>
    </w:p>
    <w:tbl>
      <w:tblPr>
        <w:tblW w:w="9698" w:type="dxa"/>
        <w:jc w:val="center"/>
        <w:tblCellMar>
          <w:left w:w="0" w:type="dxa"/>
          <w:right w:w="0" w:type="dxa"/>
        </w:tblCellMar>
        <w:tblLook w:val="04A0" w:firstRow="1" w:lastRow="0" w:firstColumn="1" w:lastColumn="0" w:noHBand="0" w:noVBand="1"/>
      </w:tblPr>
      <w:tblGrid>
        <w:gridCol w:w="2845"/>
        <w:gridCol w:w="2117"/>
        <w:gridCol w:w="2410"/>
        <w:gridCol w:w="2326"/>
      </w:tblGrid>
      <w:tr w:rsidR="00FA6999" w:rsidRPr="00126A4B" w14:paraId="7FF939DA" w14:textId="77777777" w:rsidTr="00043864">
        <w:trPr>
          <w:trHeight w:val="750"/>
          <w:jc w:val="center"/>
        </w:trPr>
        <w:tc>
          <w:tcPr>
            <w:tcW w:w="2845" w:type="dxa"/>
            <w:vMerge w:val="restart"/>
            <w:tcBorders>
              <w:top w:val="single" w:sz="8" w:space="0" w:color="000000"/>
              <w:left w:val="single" w:sz="8" w:space="0" w:color="000000"/>
              <w:right w:val="single" w:sz="8" w:space="0" w:color="000000"/>
            </w:tcBorders>
            <w:shd w:val="clear" w:color="auto" w:fill="D9D9D9" w:themeFill="background1" w:themeFillShade="D9"/>
            <w:tcMar>
              <w:top w:w="19" w:type="dxa"/>
              <w:left w:w="70" w:type="dxa"/>
              <w:bottom w:w="0" w:type="dxa"/>
              <w:right w:w="70" w:type="dxa"/>
            </w:tcMar>
            <w:vAlign w:val="center"/>
            <w:hideMark/>
          </w:tcPr>
          <w:p w14:paraId="2B71970C" w14:textId="77777777" w:rsidR="00FA6999" w:rsidRPr="00126A4B" w:rsidRDefault="00FA6999" w:rsidP="00043864">
            <w:pPr>
              <w:tabs>
                <w:tab w:val="left" w:pos="1360"/>
              </w:tabs>
              <w:spacing w:after="0" w:line="240" w:lineRule="auto"/>
              <w:jc w:val="center"/>
              <w:rPr>
                <w:rFonts w:asciiTheme="minorHAnsi" w:hAnsiTheme="minorHAnsi"/>
                <w:b/>
                <w:bCs/>
              </w:rPr>
            </w:pPr>
            <w:r w:rsidRPr="00126A4B">
              <w:rPr>
                <w:rFonts w:asciiTheme="minorHAnsi" w:hAnsiTheme="minorHAnsi"/>
                <w:b/>
                <w:bCs/>
              </w:rPr>
              <w:t>AGE OU POIDS</w:t>
            </w:r>
          </w:p>
        </w:tc>
        <w:tc>
          <w:tcPr>
            <w:tcW w:w="6853" w:type="dxa"/>
            <w:gridSpan w:val="3"/>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9" w:type="dxa"/>
              <w:left w:w="70" w:type="dxa"/>
              <w:bottom w:w="0" w:type="dxa"/>
              <w:right w:w="70" w:type="dxa"/>
            </w:tcMar>
            <w:vAlign w:val="center"/>
            <w:hideMark/>
          </w:tcPr>
          <w:p w14:paraId="3FBC834C" w14:textId="77777777" w:rsidR="00FA6999" w:rsidRPr="00126A4B" w:rsidRDefault="00FA6999" w:rsidP="00043864">
            <w:pPr>
              <w:tabs>
                <w:tab w:val="left" w:pos="1360"/>
              </w:tabs>
              <w:spacing w:after="0" w:line="240" w:lineRule="auto"/>
              <w:jc w:val="center"/>
              <w:rPr>
                <w:rFonts w:asciiTheme="minorHAnsi" w:hAnsiTheme="minorHAnsi"/>
                <w:b/>
                <w:bCs/>
              </w:rPr>
            </w:pPr>
            <w:r w:rsidRPr="00126A4B">
              <w:rPr>
                <w:rFonts w:asciiTheme="minorHAnsi" w:hAnsiTheme="minorHAnsi"/>
                <w:b/>
                <w:bCs/>
              </w:rPr>
              <w:t>AMOXICILLINE</w:t>
            </w:r>
          </w:p>
          <w:p w14:paraId="3E05CF94" w14:textId="77777777" w:rsidR="00FA6999" w:rsidRPr="00126A4B" w:rsidRDefault="00FA6999" w:rsidP="00043864">
            <w:pPr>
              <w:tabs>
                <w:tab w:val="left" w:pos="1360"/>
              </w:tabs>
              <w:spacing w:after="0" w:line="240" w:lineRule="auto"/>
              <w:jc w:val="center"/>
              <w:rPr>
                <w:rFonts w:asciiTheme="minorHAnsi" w:hAnsiTheme="minorHAnsi"/>
                <w:b/>
                <w:bCs/>
              </w:rPr>
            </w:pPr>
            <w:r w:rsidRPr="00126A4B">
              <w:rPr>
                <w:rFonts w:asciiTheme="minorHAnsi" w:hAnsiTheme="minorHAnsi"/>
                <w:b/>
                <w:bCs/>
              </w:rPr>
              <w:t>Donner trois fois par jour pendant 5 jours</w:t>
            </w:r>
          </w:p>
        </w:tc>
      </w:tr>
      <w:tr w:rsidR="00FA6999" w:rsidRPr="00126A4B" w14:paraId="3A7C6D83" w14:textId="77777777" w:rsidTr="00043864">
        <w:trPr>
          <w:trHeight w:val="546"/>
          <w:jc w:val="center"/>
        </w:trPr>
        <w:tc>
          <w:tcPr>
            <w:tcW w:w="2845" w:type="dxa"/>
            <w:vMerge/>
            <w:tcBorders>
              <w:left w:val="single" w:sz="8" w:space="0" w:color="000000"/>
              <w:bottom w:val="single" w:sz="8" w:space="0" w:color="000000"/>
              <w:right w:val="single" w:sz="8" w:space="0" w:color="000000"/>
            </w:tcBorders>
            <w:shd w:val="clear" w:color="auto" w:fill="D9D9D9" w:themeFill="background1" w:themeFillShade="D9"/>
            <w:tcMar>
              <w:top w:w="19" w:type="dxa"/>
              <w:left w:w="70" w:type="dxa"/>
              <w:bottom w:w="0" w:type="dxa"/>
              <w:right w:w="70" w:type="dxa"/>
            </w:tcMar>
            <w:vAlign w:val="center"/>
            <w:hideMark/>
          </w:tcPr>
          <w:p w14:paraId="172D5F47" w14:textId="77777777" w:rsidR="00FA6999" w:rsidRPr="00126A4B" w:rsidRDefault="00FA6999" w:rsidP="00043864">
            <w:pPr>
              <w:tabs>
                <w:tab w:val="left" w:pos="1360"/>
              </w:tabs>
              <w:spacing w:after="0" w:line="240" w:lineRule="auto"/>
              <w:rPr>
                <w:rFonts w:asciiTheme="minorHAnsi" w:hAnsiTheme="minorHAnsi"/>
                <w:b/>
                <w:bCs/>
              </w:rPr>
            </w:pPr>
          </w:p>
        </w:tc>
        <w:tc>
          <w:tcPr>
            <w:tcW w:w="2117"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9" w:type="dxa"/>
              <w:left w:w="70" w:type="dxa"/>
              <w:bottom w:w="0" w:type="dxa"/>
              <w:right w:w="70" w:type="dxa"/>
            </w:tcMar>
            <w:vAlign w:val="center"/>
            <w:hideMark/>
          </w:tcPr>
          <w:p w14:paraId="42ACDCAB" w14:textId="77777777" w:rsidR="00FA6999" w:rsidRPr="00126A4B" w:rsidRDefault="00FA6999" w:rsidP="00043864">
            <w:pPr>
              <w:tabs>
                <w:tab w:val="left" w:pos="1360"/>
              </w:tabs>
              <w:spacing w:after="0" w:line="240" w:lineRule="auto"/>
              <w:jc w:val="center"/>
              <w:rPr>
                <w:rFonts w:asciiTheme="minorHAnsi" w:hAnsiTheme="minorHAnsi"/>
                <w:b/>
                <w:bCs/>
              </w:rPr>
            </w:pPr>
            <w:r w:rsidRPr="00126A4B">
              <w:rPr>
                <w:rFonts w:asciiTheme="minorHAnsi" w:hAnsiTheme="minorHAnsi"/>
                <w:b/>
                <w:bCs/>
              </w:rPr>
              <w:t>Sirop 500 mg</w:t>
            </w:r>
          </w:p>
        </w:tc>
        <w:tc>
          <w:tcPr>
            <w:tcW w:w="241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9" w:type="dxa"/>
              <w:left w:w="70" w:type="dxa"/>
              <w:bottom w:w="0" w:type="dxa"/>
              <w:right w:w="70" w:type="dxa"/>
            </w:tcMar>
            <w:vAlign w:val="center"/>
            <w:hideMark/>
          </w:tcPr>
          <w:p w14:paraId="7C9A5699" w14:textId="77777777" w:rsidR="00FA6999" w:rsidRPr="00126A4B" w:rsidRDefault="00FA6999" w:rsidP="00043864">
            <w:pPr>
              <w:tabs>
                <w:tab w:val="left" w:pos="1360"/>
              </w:tabs>
              <w:spacing w:after="0" w:line="240" w:lineRule="auto"/>
              <w:jc w:val="center"/>
              <w:rPr>
                <w:rFonts w:asciiTheme="minorHAnsi" w:hAnsiTheme="minorHAnsi"/>
                <w:b/>
                <w:bCs/>
              </w:rPr>
            </w:pPr>
            <w:r w:rsidRPr="00126A4B">
              <w:rPr>
                <w:rFonts w:asciiTheme="minorHAnsi" w:hAnsiTheme="minorHAnsi"/>
                <w:b/>
                <w:bCs/>
              </w:rPr>
              <w:t>Sirop 250 mg</w:t>
            </w:r>
          </w:p>
        </w:tc>
        <w:tc>
          <w:tcPr>
            <w:tcW w:w="232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9" w:type="dxa"/>
              <w:left w:w="70" w:type="dxa"/>
              <w:bottom w:w="0" w:type="dxa"/>
              <w:right w:w="70" w:type="dxa"/>
            </w:tcMar>
            <w:vAlign w:val="center"/>
            <w:hideMark/>
          </w:tcPr>
          <w:p w14:paraId="47F91A8D" w14:textId="77777777" w:rsidR="00FA6999" w:rsidRPr="00126A4B" w:rsidRDefault="00FA6999" w:rsidP="00043864">
            <w:pPr>
              <w:tabs>
                <w:tab w:val="left" w:pos="1360"/>
              </w:tabs>
              <w:spacing w:after="0" w:line="240" w:lineRule="auto"/>
              <w:jc w:val="center"/>
              <w:rPr>
                <w:rFonts w:asciiTheme="minorHAnsi" w:hAnsiTheme="minorHAnsi"/>
                <w:b/>
                <w:bCs/>
              </w:rPr>
            </w:pPr>
            <w:r w:rsidRPr="00126A4B">
              <w:rPr>
                <w:rFonts w:asciiTheme="minorHAnsi" w:hAnsiTheme="minorHAnsi"/>
                <w:b/>
                <w:bCs/>
              </w:rPr>
              <w:t>Sirop 125 mg</w:t>
            </w:r>
          </w:p>
        </w:tc>
      </w:tr>
      <w:tr w:rsidR="00FA6999" w:rsidRPr="00126A4B" w14:paraId="46632FBC" w14:textId="77777777" w:rsidTr="00043864">
        <w:trPr>
          <w:trHeight w:val="1016"/>
          <w:jc w:val="center"/>
        </w:trPr>
        <w:tc>
          <w:tcPr>
            <w:tcW w:w="2845" w:type="dxa"/>
            <w:tcBorders>
              <w:top w:val="single" w:sz="8" w:space="0" w:color="000000"/>
              <w:left w:val="single" w:sz="8" w:space="0" w:color="000000"/>
              <w:bottom w:val="single" w:sz="8" w:space="0" w:color="000000"/>
              <w:right w:val="single" w:sz="8" w:space="0" w:color="000000"/>
            </w:tcBorders>
            <w:shd w:val="clear" w:color="auto" w:fill="auto"/>
            <w:tcMar>
              <w:top w:w="19" w:type="dxa"/>
              <w:left w:w="70" w:type="dxa"/>
              <w:bottom w:w="0" w:type="dxa"/>
              <w:right w:w="70" w:type="dxa"/>
            </w:tcMar>
            <w:vAlign w:val="center"/>
            <w:hideMark/>
          </w:tcPr>
          <w:p w14:paraId="52820FB5" w14:textId="77777777" w:rsidR="00FA6999" w:rsidRPr="00126A4B" w:rsidRDefault="00FA6999" w:rsidP="00043864">
            <w:pPr>
              <w:tabs>
                <w:tab w:val="left" w:pos="1360"/>
              </w:tabs>
              <w:spacing w:after="0" w:line="240" w:lineRule="auto"/>
              <w:jc w:val="center"/>
              <w:rPr>
                <w:rFonts w:asciiTheme="minorHAnsi" w:hAnsiTheme="minorHAnsi"/>
                <w:b/>
                <w:bCs/>
              </w:rPr>
            </w:pPr>
            <w:r w:rsidRPr="00126A4B">
              <w:rPr>
                <w:rFonts w:asciiTheme="minorHAnsi" w:hAnsiTheme="minorHAnsi"/>
                <w:b/>
                <w:bCs/>
              </w:rPr>
              <w:t>De 2 mois à 12 mois</w:t>
            </w:r>
          </w:p>
          <w:p w14:paraId="62A179C7" w14:textId="77777777" w:rsidR="00FA6999" w:rsidRPr="00126A4B" w:rsidRDefault="00FA6999" w:rsidP="00043864">
            <w:pPr>
              <w:tabs>
                <w:tab w:val="left" w:pos="1360"/>
              </w:tabs>
              <w:spacing w:after="0" w:line="240" w:lineRule="auto"/>
              <w:jc w:val="center"/>
              <w:rPr>
                <w:rFonts w:asciiTheme="minorHAnsi" w:hAnsiTheme="minorHAnsi"/>
                <w:b/>
                <w:bCs/>
              </w:rPr>
            </w:pPr>
            <w:r w:rsidRPr="00126A4B">
              <w:rPr>
                <w:rFonts w:asciiTheme="minorHAnsi" w:hAnsiTheme="minorHAnsi"/>
                <w:b/>
                <w:bCs/>
              </w:rPr>
              <w:t>(4 à &lt;10kg)</w:t>
            </w:r>
          </w:p>
        </w:tc>
        <w:tc>
          <w:tcPr>
            <w:tcW w:w="2117" w:type="dxa"/>
            <w:tcBorders>
              <w:top w:val="single" w:sz="8" w:space="0" w:color="000000"/>
              <w:left w:val="single" w:sz="8" w:space="0" w:color="000000"/>
              <w:bottom w:val="single" w:sz="8" w:space="0" w:color="000000"/>
              <w:right w:val="single" w:sz="8" w:space="0" w:color="000000"/>
            </w:tcBorders>
            <w:shd w:val="horzCross" w:color="auto" w:fill="BFBFBF" w:themeFill="background1" w:themeFillShade="BF"/>
            <w:tcMar>
              <w:top w:w="19" w:type="dxa"/>
              <w:left w:w="70" w:type="dxa"/>
              <w:bottom w:w="0" w:type="dxa"/>
              <w:right w:w="70" w:type="dxa"/>
            </w:tcMar>
            <w:vAlign w:val="center"/>
            <w:hideMark/>
          </w:tcPr>
          <w:p w14:paraId="67C9BE21" w14:textId="77777777" w:rsidR="00FA6999" w:rsidRPr="00126A4B" w:rsidRDefault="00FA6999" w:rsidP="00043864">
            <w:pPr>
              <w:tabs>
                <w:tab w:val="left" w:pos="1360"/>
              </w:tabs>
              <w:spacing w:after="0" w:line="240" w:lineRule="auto"/>
              <w:jc w:val="center"/>
              <w:rPr>
                <w:rFonts w:asciiTheme="minorHAnsi" w:hAnsiTheme="minorHAnsi"/>
                <w:b/>
                <w:bCs/>
              </w:rPr>
            </w:pP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9" w:type="dxa"/>
              <w:left w:w="70" w:type="dxa"/>
              <w:bottom w:w="0" w:type="dxa"/>
              <w:right w:w="70" w:type="dxa"/>
            </w:tcMar>
            <w:vAlign w:val="center"/>
            <w:hideMark/>
          </w:tcPr>
          <w:p w14:paraId="418FD4F9" w14:textId="77777777" w:rsidR="00FA6999" w:rsidRPr="00126A4B" w:rsidRDefault="00FA6999" w:rsidP="00043864">
            <w:pPr>
              <w:tabs>
                <w:tab w:val="left" w:pos="1360"/>
              </w:tabs>
              <w:spacing w:after="0" w:line="240" w:lineRule="auto"/>
              <w:jc w:val="center"/>
              <w:rPr>
                <w:rFonts w:asciiTheme="minorHAnsi" w:hAnsiTheme="minorHAnsi"/>
                <w:b/>
                <w:bCs/>
              </w:rPr>
            </w:pPr>
            <w:r w:rsidRPr="00126A4B">
              <w:rPr>
                <w:rFonts w:asciiTheme="minorHAnsi" w:hAnsiTheme="minorHAnsi"/>
                <w:b/>
                <w:bCs/>
              </w:rPr>
              <w:t>2,5 ml (1/2 c à c)</w:t>
            </w:r>
          </w:p>
        </w:tc>
        <w:tc>
          <w:tcPr>
            <w:tcW w:w="2326" w:type="dxa"/>
            <w:tcBorders>
              <w:top w:val="single" w:sz="8" w:space="0" w:color="000000"/>
              <w:left w:val="single" w:sz="8" w:space="0" w:color="000000"/>
              <w:bottom w:val="single" w:sz="8" w:space="0" w:color="000000"/>
              <w:right w:val="single" w:sz="8" w:space="0" w:color="000000"/>
            </w:tcBorders>
            <w:shd w:val="clear" w:color="auto" w:fill="auto"/>
            <w:tcMar>
              <w:top w:w="19" w:type="dxa"/>
              <w:left w:w="70" w:type="dxa"/>
              <w:bottom w:w="0" w:type="dxa"/>
              <w:right w:w="70" w:type="dxa"/>
            </w:tcMar>
            <w:vAlign w:val="center"/>
            <w:hideMark/>
          </w:tcPr>
          <w:p w14:paraId="45EA3E41" w14:textId="77777777" w:rsidR="00FA6999" w:rsidRPr="00126A4B" w:rsidRDefault="00FA6999" w:rsidP="00043864">
            <w:pPr>
              <w:tabs>
                <w:tab w:val="left" w:pos="1360"/>
              </w:tabs>
              <w:spacing w:after="0" w:line="240" w:lineRule="auto"/>
              <w:jc w:val="center"/>
              <w:rPr>
                <w:rFonts w:asciiTheme="minorHAnsi" w:hAnsiTheme="minorHAnsi"/>
                <w:b/>
                <w:bCs/>
              </w:rPr>
            </w:pPr>
            <w:r w:rsidRPr="00126A4B">
              <w:rPr>
                <w:rFonts w:asciiTheme="minorHAnsi" w:hAnsiTheme="minorHAnsi"/>
                <w:b/>
                <w:bCs/>
              </w:rPr>
              <w:t>5 ml (1 c à c)</w:t>
            </w:r>
          </w:p>
        </w:tc>
      </w:tr>
      <w:tr w:rsidR="00FA6999" w:rsidRPr="00126A4B" w14:paraId="207A59C4" w14:textId="77777777" w:rsidTr="00043864">
        <w:trPr>
          <w:trHeight w:val="1016"/>
          <w:jc w:val="center"/>
        </w:trPr>
        <w:tc>
          <w:tcPr>
            <w:tcW w:w="2845" w:type="dxa"/>
            <w:tcBorders>
              <w:top w:val="single" w:sz="8" w:space="0" w:color="000000"/>
              <w:left w:val="single" w:sz="8" w:space="0" w:color="000000"/>
              <w:bottom w:val="single" w:sz="8" w:space="0" w:color="000000"/>
              <w:right w:val="single" w:sz="8" w:space="0" w:color="000000"/>
            </w:tcBorders>
            <w:shd w:val="clear" w:color="auto" w:fill="auto"/>
            <w:tcMar>
              <w:top w:w="19" w:type="dxa"/>
              <w:left w:w="70" w:type="dxa"/>
              <w:bottom w:w="0" w:type="dxa"/>
              <w:right w:w="70" w:type="dxa"/>
            </w:tcMar>
            <w:vAlign w:val="center"/>
            <w:hideMark/>
          </w:tcPr>
          <w:p w14:paraId="662B1D41" w14:textId="77777777" w:rsidR="00FA6999" w:rsidRPr="00126A4B" w:rsidRDefault="00FA6999" w:rsidP="00043864">
            <w:pPr>
              <w:tabs>
                <w:tab w:val="left" w:pos="1360"/>
              </w:tabs>
              <w:spacing w:after="0" w:line="240" w:lineRule="auto"/>
              <w:jc w:val="center"/>
              <w:rPr>
                <w:rFonts w:asciiTheme="minorHAnsi" w:hAnsiTheme="minorHAnsi"/>
                <w:b/>
                <w:bCs/>
              </w:rPr>
            </w:pPr>
            <w:r w:rsidRPr="00126A4B">
              <w:rPr>
                <w:rFonts w:asciiTheme="minorHAnsi" w:hAnsiTheme="minorHAnsi"/>
                <w:b/>
                <w:bCs/>
              </w:rPr>
              <w:t>De 12 mois à 5 ans</w:t>
            </w:r>
          </w:p>
          <w:p w14:paraId="1F0E3E47" w14:textId="77777777" w:rsidR="00FA6999" w:rsidRPr="00126A4B" w:rsidRDefault="00FA6999" w:rsidP="00043864">
            <w:pPr>
              <w:tabs>
                <w:tab w:val="left" w:pos="1360"/>
              </w:tabs>
              <w:spacing w:after="0" w:line="240" w:lineRule="auto"/>
              <w:jc w:val="center"/>
              <w:rPr>
                <w:rFonts w:asciiTheme="minorHAnsi" w:hAnsiTheme="minorHAnsi"/>
                <w:b/>
                <w:bCs/>
              </w:rPr>
            </w:pPr>
            <w:r w:rsidRPr="00126A4B">
              <w:rPr>
                <w:rFonts w:asciiTheme="minorHAnsi" w:hAnsiTheme="minorHAnsi"/>
                <w:b/>
                <w:bCs/>
              </w:rPr>
              <w:t>(10 à 19kg)</w:t>
            </w:r>
          </w:p>
        </w:tc>
        <w:tc>
          <w:tcPr>
            <w:tcW w:w="2117" w:type="dxa"/>
            <w:tcBorders>
              <w:top w:val="single" w:sz="8" w:space="0" w:color="000000"/>
              <w:left w:val="single" w:sz="8" w:space="0" w:color="000000"/>
              <w:bottom w:val="single" w:sz="8" w:space="0" w:color="000000"/>
              <w:right w:val="single" w:sz="8" w:space="0" w:color="000000"/>
            </w:tcBorders>
            <w:shd w:val="clear" w:color="auto" w:fill="auto"/>
            <w:tcMar>
              <w:top w:w="19" w:type="dxa"/>
              <w:left w:w="70" w:type="dxa"/>
              <w:bottom w:w="0" w:type="dxa"/>
              <w:right w:w="70" w:type="dxa"/>
            </w:tcMar>
            <w:vAlign w:val="center"/>
            <w:hideMark/>
          </w:tcPr>
          <w:p w14:paraId="0077E058" w14:textId="77777777" w:rsidR="00FA6999" w:rsidRPr="00126A4B" w:rsidRDefault="00FA6999" w:rsidP="00043864">
            <w:pPr>
              <w:tabs>
                <w:tab w:val="left" w:pos="1360"/>
              </w:tabs>
              <w:spacing w:after="0" w:line="240" w:lineRule="auto"/>
              <w:jc w:val="center"/>
              <w:rPr>
                <w:rFonts w:asciiTheme="minorHAnsi" w:hAnsiTheme="minorHAnsi"/>
                <w:b/>
                <w:bCs/>
              </w:rPr>
            </w:pPr>
            <w:r w:rsidRPr="00126A4B">
              <w:rPr>
                <w:rFonts w:asciiTheme="minorHAnsi" w:hAnsiTheme="minorHAnsi"/>
                <w:b/>
                <w:bCs/>
              </w:rPr>
              <w:t>2,5 ml (1/2 c à c)</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9" w:type="dxa"/>
              <w:left w:w="70" w:type="dxa"/>
              <w:bottom w:w="0" w:type="dxa"/>
              <w:right w:w="70" w:type="dxa"/>
            </w:tcMar>
            <w:vAlign w:val="center"/>
            <w:hideMark/>
          </w:tcPr>
          <w:p w14:paraId="11E64C70" w14:textId="77777777" w:rsidR="00FA6999" w:rsidRPr="00126A4B" w:rsidRDefault="00FA6999" w:rsidP="00043864">
            <w:pPr>
              <w:tabs>
                <w:tab w:val="left" w:pos="1360"/>
              </w:tabs>
              <w:spacing w:after="0" w:line="240" w:lineRule="auto"/>
              <w:jc w:val="center"/>
              <w:rPr>
                <w:rFonts w:asciiTheme="minorHAnsi" w:hAnsiTheme="minorHAnsi"/>
                <w:b/>
                <w:bCs/>
              </w:rPr>
            </w:pPr>
            <w:r w:rsidRPr="00126A4B">
              <w:rPr>
                <w:rFonts w:asciiTheme="minorHAnsi" w:hAnsiTheme="minorHAnsi"/>
                <w:b/>
                <w:bCs/>
              </w:rPr>
              <w:t>5 ml (1 c à c)</w:t>
            </w:r>
          </w:p>
        </w:tc>
        <w:tc>
          <w:tcPr>
            <w:tcW w:w="2326" w:type="dxa"/>
            <w:tcBorders>
              <w:top w:val="single" w:sz="8" w:space="0" w:color="000000"/>
              <w:left w:val="single" w:sz="8" w:space="0" w:color="000000"/>
              <w:bottom w:val="single" w:sz="8" w:space="0" w:color="000000"/>
              <w:right w:val="single" w:sz="8" w:space="0" w:color="000000"/>
            </w:tcBorders>
            <w:shd w:val="clear" w:color="auto" w:fill="auto"/>
            <w:tcMar>
              <w:top w:w="19" w:type="dxa"/>
              <w:left w:w="70" w:type="dxa"/>
              <w:bottom w:w="0" w:type="dxa"/>
              <w:right w:w="70" w:type="dxa"/>
            </w:tcMar>
            <w:vAlign w:val="center"/>
            <w:hideMark/>
          </w:tcPr>
          <w:p w14:paraId="4B0F2E91" w14:textId="77777777" w:rsidR="00FA6999" w:rsidRPr="00126A4B" w:rsidRDefault="00FA6999" w:rsidP="00043864">
            <w:pPr>
              <w:tabs>
                <w:tab w:val="left" w:pos="1360"/>
              </w:tabs>
              <w:spacing w:after="0" w:line="240" w:lineRule="auto"/>
              <w:jc w:val="center"/>
              <w:rPr>
                <w:rFonts w:asciiTheme="minorHAnsi" w:hAnsiTheme="minorHAnsi"/>
                <w:b/>
                <w:bCs/>
              </w:rPr>
            </w:pPr>
            <w:r w:rsidRPr="00126A4B">
              <w:rPr>
                <w:rFonts w:asciiTheme="minorHAnsi" w:hAnsiTheme="minorHAnsi"/>
                <w:b/>
                <w:bCs/>
              </w:rPr>
              <w:t>10 ml (2 c à c)</w:t>
            </w:r>
          </w:p>
        </w:tc>
      </w:tr>
    </w:tbl>
    <w:p w14:paraId="10D27159" w14:textId="77777777" w:rsidR="00FA6999" w:rsidRPr="00126A4B" w:rsidRDefault="00FA6999" w:rsidP="00FA6999">
      <w:pPr>
        <w:tabs>
          <w:tab w:val="left" w:pos="1360"/>
        </w:tabs>
        <w:spacing w:after="0" w:line="240" w:lineRule="auto"/>
        <w:rPr>
          <w:rFonts w:asciiTheme="minorHAnsi" w:hAnsiTheme="minorHAnsi"/>
          <w:b/>
          <w:bCs/>
        </w:rPr>
      </w:pPr>
    </w:p>
    <w:p w14:paraId="74531F32" w14:textId="77777777" w:rsidR="00FA6999" w:rsidRPr="00126A4B" w:rsidRDefault="00FA6999" w:rsidP="00FA6999">
      <w:pPr>
        <w:tabs>
          <w:tab w:val="left" w:pos="1360"/>
        </w:tabs>
        <w:spacing w:after="0" w:line="240" w:lineRule="auto"/>
        <w:rPr>
          <w:rFonts w:asciiTheme="minorHAnsi" w:hAnsiTheme="minorHAnsi"/>
          <w:b/>
          <w:bCs/>
        </w:rPr>
      </w:pPr>
      <w:r w:rsidRPr="00126A4B">
        <w:rPr>
          <w:rFonts w:asciiTheme="minorHAnsi" w:hAnsiTheme="minorHAnsi"/>
          <w:b/>
          <w:bCs/>
        </w:rPr>
        <w:t>Quand on soigne un enfant à domicile, il est important de :</w:t>
      </w:r>
    </w:p>
    <w:p w14:paraId="33E0C663" w14:textId="77777777" w:rsidR="00FA6999" w:rsidRPr="00126A4B" w:rsidRDefault="00FA6999" w:rsidP="00066E5E">
      <w:pPr>
        <w:numPr>
          <w:ilvl w:val="0"/>
          <w:numId w:val="23"/>
        </w:numPr>
        <w:tabs>
          <w:tab w:val="left" w:pos="1360"/>
        </w:tabs>
        <w:spacing w:after="0" w:line="240" w:lineRule="auto"/>
        <w:rPr>
          <w:rFonts w:asciiTheme="minorHAnsi" w:hAnsiTheme="minorHAnsi"/>
        </w:rPr>
      </w:pPr>
      <w:r w:rsidRPr="00126A4B">
        <w:rPr>
          <w:rFonts w:asciiTheme="minorHAnsi" w:hAnsiTheme="minorHAnsi"/>
        </w:rPr>
        <w:t xml:space="preserve">continuer à l'alimenter </w:t>
      </w:r>
    </w:p>
    <w:p w14:paraId="51279C4E" w14:textId="77777777" w:rsidR="00FA6999" w:rsidRPr="00126A4B" w:rsidRDefault="00FA6999" w:rsidP="00066E5E">
      <w:pPr>
        <w:numPr>
          <w:ilvl w:val="0"/>
          <w:numId w:val="23"/>
        </w:numPr>
        <w:tabs>
          <w:tab w:val="left" w:pos="1360"/>
        </w:tabs>
        <w:spacing w:after="0" w:line="240" w:lineRule="auto"/>
        <w:rPr>
          <w:rFonts w:asciiTheme="minorHAnsi" w:hAnsiTheme="minorHAnsi"/>
        </w:rPr>
      </w:pPr>
      <w:r w:rsidRPr="00126A4B">
        <w:rPr>
          <w:rFonts w:asciiTheme="minorHAnsi" w:hAnsiTheme="minorHAnsi"/>
        </w:rPr>
        <w:t xml:space="preserve">le tenir au chaud mais sans excès </w:t>
      </w:r>
    </w:p>
    <w:p w14:paraId="77A43C17" w14:textId="77777777" w:rsidR="00FA6999" w:rsidRPr="00126A4B" w:rsidRDefault="00FA6999" w:rsidP="00066E5E">
      <w:pPr>
        <w:numPr>
          <w:ilvl w:val="0"/>
          <w:numId w:val="23"/>
        </w:numPr>
        <w:tabs>
          <w:tab w:val="left" w:pos="1360"/>
        </w:tabs>
        <w:spacing w:after="0" w:line="240" w:lineRule="auto"/>
        <w:rPr>
          <w:rFonts w:asciiTheme="minorHAnsi" w:hAnsiTheme="minorHAnsi"/>
        </w:rPr>
      </w:pPr>
      <w:r w:rsidRPr="00126A4B">
        <w:rPr>
          <w:rFonts w:asciiTheme="minorHAnsi" w:hAnsiTheme="minorHAnsi"/>
        </w:rPr>
        <w:t>lui faciliter la respiration (placer l’enfant sur le côté dans un endroit bien aéré et ventilé)</w:t>
      </w:r>
    </w:p>
    <w:p w14:paraId="72A243CD" w14:textId="77777777" w:rsidR="00FA6999" w:rsidRPr="00126A4B" w:rsidRDefault="00FA6999" w:rsidP="00066E5E">
      <w:pPr>
        <w:numPr>
          <w:ilvl w:val="0"/>
          <w:numId w:val="23"/>
        </w:numPr>
        <w:tabs>
          <w:tab w:val="left" w:pos="1360"/>
        </w:tabs>
        <w:spacing w:after="0" w:line="240" w:lineRule="auto"/>
        <w:rPr>
          <w:rFonts w:asciiTheme="minorHAnsi" w:hAnsiTheme="minorHAnsi"/>
        </w:rPr>
      </w:pPr>
      <w:r w:rsidRPr="00126A4B">
        <w:rPr>
          <w:rFonts w:asciiTheme="minorHAnsi" w:hAnsiTheme="minorHAnsi"/>
        </w:rPr>
        <w:t>Eviter de mettre des médicaments qui bouchent les narines</w:t>
      </w:r>
    </w:p>
    <w:p w14:paraId="560FFCA4" w14:textId="77777777" w:rsidR="00FA6999" w:rsidRPr="00126A4B" w:rsidRDefault="00FA6999" w:rsidP="00FA6999">
      <w:pPr>
        <w:tabs>
          <w:tab w:val="left" w:pos="1360"/>
        </w:tabs>
        <w:spacing w:after="0" w:line="240" w:lineRule="auto"/>
        <w:rPr>
          <w:rFonts w:asciiTheme="minorHAnsi" w:hAnsiTheme="minorHAnsi"/>
        </w:rPr>
      </w:pPr>
    </w:p>
    <w:p w14:paraId="3E5C1272" w14:textId="288C6F5D" w:rsidR="00FA6999" w:rsidRDefault="00F048A7" w:rsidP="00FA6999">
      <w:pPr>
        <w:tabs>
          <w:tab w:val="left" w:pos="1360"/>
        </w:tabs>
        <w:spacing w:after="0" w:line="240" w:lineRule="auto"/>
        <w:rPr>
          <w:rFonts w:asciiTheme="minorHAnsi" w:hAnsiTheme="minorHAnsi"/>
          <w:b/>
          <w:bCs/>
        </w:rPr>
      </w:pPr>
      <w:r>
        <w:rPr>
          <w:rFonts w:asciiTheme="minorHAnsi" w:hAnsiTheme="minorHAnsi"/>
          <w:b/>
          <w:bCs/>
        </w:rPr>
        <w:t>Rôles de l’ASC</w:t>
      </w:r>
      <w:r w:rsidR="00FA6999">
        <w:rPr>
          <w:rFonts w:asciiTheme="minorHAnsi" w:hAnsiTheme="minorHAnsi"/>
          <w:b/>
          <w:bCs/>
        </w:rPr>
        <w:t>.</w:t>
      </w:r>
    </w:p>
    <w:p w14:paraId="6D3C6458" w14:textId="77777777" w:rsidR="00FA6999" w:rsidRPr="000852E9" w:rsidRDefault="00FA6999" w:rsidP="00FA6999">
      <w:pPr>
        <w:spacing w:after="0" w:line="240" w:lineRule="auto"/>
        <w:rPr>
          <w:rFonts w:asciiTheme="minorHAnsi" w:hAnsiTheme="minorHAnsi" w:cstheme="minorHAnsi"/>
          <w:b/>
          <w:bCs/>
          <w:color w:val="000000" w:themeColor="text1"/>
          <w:szCs w:val="24"/>
        </w:rPr>
      </w:pPr>
      <w:r>
        <w:rPr>
          <w:rFonts w:asciiTheme="minorHAnsi" w:hAnsiTheme="minorHAnsi" w:cstheme="minorHAnsi"/>
          <w:bCs/>
        </w:rPr>
        <w:t>L’ASC avec l’appui du relai communautaire doit :</w:t>
      </w:r>
    </w:p>
    <w:p w14:paraId="40E2885E" w14:textId="77777777" w:rsidR="00FA6999" w:rsidRPr="00126A4B" w:rsidRDefault="00FA6999" w:rsidP="00FA6999">
      <w:pPr>
        <w:tabs>
          <w:tab w:val="left" w:pos="1360"/>
        </w:tabs>
        <w:spacing w:after="0" w:line="240" w:lineRule="auto"/>
        <w:rPr>
          <w:rFonts w:asciiTheme="minorHAnsi" w:hAnsiTheme="minorHAnsi"/>
          <w:b/>
          <w:bCs/>
        </w:rPr>
      </w:pPr>
    </w:p>
    <w:p w14:paraId="4D96567D" w14:textId="77777777" w:rsidR="00FA6999" w:rsidRPr="00126A4B" w:rsidRDefault="00FA6999" w:rsidP="00066E5E">
      <w:pPr>
        <w:numPr>
          <w:ilvl w:val="0"/>
          <w:numId w:val="24"/>
        </w:numPr>
        <w:tabs>
          <w:tab w:val="left" w:pos="1360"/>
        </w:tabs>
        <w:spacing w:after="0" w:line="240" w:lineRule="auto"/>
        <w:rPr>
          <w:rFonts w:asciiTheme="minorHAnsi" w:hAnsiTheme="minorHAnsi"/>
        </w:rPr>
      </w:pPr>
      <w:r w:rsidRPr="00126A4B">
        <w:rPr>
          <w:rFonts w:asciiTheme="minorHAnsi" w:hAnsiTheme="minorHAnsi"/>
        </w:rPr>
        <w:t>Apprendre à la mère ou à la personne à charge l’enfant, à préparer la tisane de miel au citron en cas de toux</w:t>
      </w:r>
    </w:p>
    <w:p w14:paraId="1B80D92C" w14:textId="77777777" w:rsidR="00FA6999" w:rsidRPr="00126A4B" w:rsidRDefault="00FA6999" w:rsidP="00066E5E">
      <w:pPr>
        <w:numPr>
          <w:ilvl w:val="0"/>
          <w:numId w:val="24"/>
        </w:numPr>
        <w:tabs>
          <w:tab w:val="left" w:pos="1360"/>
        </w:tabs>
        <w:spacing w:after="0" w:line="240" w:lineRule="auto"/>
        <w:rPr>
          <w:rFonts w:asciiTheme="minorHAnsi" w:hAnsiTheme="minorHAnsi"/>
        </w:rPr>
      </w:pPr>
      <w:r w:rsidRPr="00126A4B">
        <w:rPr>
          <w:rFonts w:asciiTheme="minorHAnsi" w:hAnsiTheme="minorHAnsi"/>
        </w:rPr>
        <w:t>En cas de persistance de la toux au-delà de trois (03) jours malgré l’utilisation de la tisane inoffensive, l’ASC doit référer le cas au centre de santé</w:t>
      </w:r>
    </w:p>
    <w:p w14:paraId="391825B5" w14:textId="77777777" w:rsidR="00FA6999" w:rsidRPr="00126A4B" w:rsidRDefault="00FA6999" w:rsidP="00066E5E">
      <w:pPr>
        <w:numPr>
          <w:ilvl w:val="0"/>
          <w:numId w:val="24"/>
        </w:numPr>
        <w:tabs>
          <w:tab w:val="left" w:pos="1360"/>
        </w:tabs>
        <w:spacing w:after="0" w:line="240" w:lineRule="auto"/>
        <w:rPr>
          <w:rFonts w:asciiTheme="minorHAnsi" w:hAnsiTheme="minorHAnsi"/>
        </w:rPr>
      </w:pPr>
      <w:r w:rsidRPr="00126A4B">
        <w:rPr>
          <w:rFonts w:asciiTheme="minorHAnsi" w:hAnsiTheme="minorHAnsi"/>
        </w:rPr>
        <w:t>Reconnaître un cas de pneumonie et référer le cas au centre santé</w:t>
      </w:r>
    </w:p>
    <w:p w14:paraId="6E6B577C" w14:textId="77777777" w:rsidR="00FA6999" w:rsidRDefault="00FA6999" w:rsidP="00066E5E">
      <w:pPr>
        <w:numPr>
          <w:ilvl w:val="0"/>
          <w:numId w:val="24"/>
        </w:numPr>
        <w:tabs>
          <w:tab w:val="left" w:pos="1360"/>
        </w:tabs>
        <w:spacing w:after="0" w:line="240" w:lineRule="auto"/>
        <w:rPr>
          <w:rFonts w:asciiTheme="minorHAnsi" w:hAnsiTheme="minorHAnsi"/>
        </w:rPr>
      </w:pPr>
      <w:r w:rsidRPr="00126A4B">
        <w:rPr>
          <w:rFonts w:asciiTheme="minorHAnsi" w:hAnsiTheme="minorHAnsi"/>
        </w:rPr>
        <w:t>Orienter l’enfant au centre de santé s’il n’y a pas d’amélioration après les 5 jours de traitement antibiotique, si des complications apparaissent, si l’état de l’enfant s’aggrave.</w:t>
      </w:r>
    </w:p>
    <w:p w14:paraId="27081BDF" w14:textId="77777777" w:rsidR="00FA6999" w:rsidRDefault="00FA6999" w:rsidP="00FA6999">
      <w:pPr>
        <w:tabs>
          <w:tab w:val="left" w:pos="1360"/>
        </w:tabs>
        <w:spacing w:after="0" w:line="240" w:lineRule="auto"/>
        <w:ind w:left="360"/>
        <w:jc w:val="both"/>
        <w:rPr>
          <w:rFonts w:ascii="Times New Roman" w:hAnsi="Times New Roman"/>
          <w:b/>
          <w:i/>
          <w:sz w:val="24"/>
          <w:szCs w:val="24"/>
        </w:rPr>
      </w:pPr>
    </w:p>
    <w:p w14:paraId="0C76F8A7" w14:textId="77777777" w:rsidR="00F8387F" w:rsidRDefault="00F8387F" w:rsidP="00FA6999">
      <w:pPr>
        <w:tabs>
          <w:tab w:val="left" w:pos="1360"/>
        </w:tabs>
        <w:spacing w:after="0" w:line="240" w:lineRule="auto"/>
        <w:ind w:left="360"/>
        <w:jc w:val="both"/>
        <w:rPr>
          <w:rFonts w:ascii="Times New Roman" w:hAnsi="Times New Roman"/>
          <w:b/>
          <w:i/>
          <w:sz w:val="24"/>
          <w:szCs w:val="24"/>
        </w:rPr>
      </w:pPr>
    </w:p>
    <w:p w14:paraId="4B2DE194" w14:textId="77777777" w:rsidR="00F8387F" w:rsidRDefault="00F8387F" w:rsidP="00FA6999">
      <w:pPr>
        <w:tabs>
          <w:tab w:val="left" w:pos="1360"/>
        </w:tabs>
        <w:spacing w:after="0" w:line="240" w:lineRule="auto"/>
        <w:ind w:left="360"/>
        <w:jc w:val="both"/>
        <w:rPr>
          <w:rFonts w:ascii="Times New Roman" w:hAnsi="Times New Roman"/>
          <w:b/>
          <w:i/>
          <w:sz w:val="24"/>
          <w:szCs w:val="24"/>
        </w:rPr>
      </w:pPr>
    </w:p>
    <w:p w14:paraId="3A33CC79" w14:textId="77777777" w:rsidR="00F8387F" w:rsidRDefault="00F8387F" w:rsidP="00FA6999">
      <w:pPr>
        <w:tabs>
          <w:tab w:val="left" w:pos="1360"/>
        </w:tabs>
        <w:spacing w:after="0" w:line="240" w:lineRule="auto"/>
        <w:ind w:left="360"/>
        <w:jc w:val="both"/>
        <w:rPr>
          <w:rFonts w:ascii="Times New Roman" w:hAnsi="Times New Roman"/>
          <w:b/>
          <w:i/>
          <w:sz w:val="24"/>
          <w:szCs w:val="24"/>
        </w:rPr>
      </w:pPr>
    </w:p>
    <w:p w14:paraId="70381266" w14:textId="77777777" w:rsidR="00F8387F" w:rsidRDefault="00F8387F" w:rsidP="00FA6999">
      <w:pPr>
        <w:tabs>
          <w:tab w:val="left" w:pos="1360"/>
        </w:tabs>
        <w:spacing w:after="0" w:line="240" w:lineRule="auto"/>
        <w:ind w:left="360"/>
        <w:jc w:val="both"/>
        <w:rPr>
          <w:rFonts w:ascii="Times New Roman" w:hAnsi="Times New Roman"/>
          <w:b/>
          <w:i/>
          <w:sz w:val="24"/>
          <w:szCs w:val="24"/>
        </w:rPr>
      </w:pPr>
    </w:p>
    <w:p w14:paraId="3226C818" w14:textId="77777777" w:rsidR="00F8387F" w:rsidRDefault="00F8387F" w:rsidP="00FA6999">
      <w:pPr>
        <w:tabs>
          <w:tab w:val="left" w:pos="1360"/>
        </w:tabs>
        <w:spacing w:after="0" w:line="240" w:lineRule="auto"/>
        <w:ind w:left="360"/>
        <w:jc w:val="both"/>
        <w:rPr>
          <w:rFonts w:ascii="Times New Roman" w:hAnsi="Times New Roman"/>
          <w:b/>
          <w:i/>
          <w:sz w:val="24"/>
          <w:szCs w:val="24"/>
        </w:rPr>
      </w:pPr>
    </w:p>
    <w:p w14:paraId="14D71012" w14:textId="77777777" w:rsidR="00F8387F" w:rsidRDefault="00F8387F" w:rsidP="00FA6999">
      <w:pPr>
        <w:tabs>
          <w:tab w:val="left" w:pos="1360"/>
        </w:tabs>
        <w:spacing w:after="0" w:line="240" w:lineRule="auto"/>
        <w:ind w:left="360"/>
        <w:jc w:val="both"/>
        <w:rPr>
          <w:rFonts w:ascii="Times New Roman" w:hAnsi="Times New Roman"/>
          <w:b/>
          <w:i/>
          <w:sz w:val="24"/>
          <w:szCs w:val="24"/>
        </w:rPr>
      </w:pPr>
    </w:p>
    <w:p w14:paraId="199043BB" w14:textId="77777777" w:rsidR="00F8387F" w:rsidRDefault="00F8387F" w:rsidP="00FA6999">
      <w:pPr>
        <w:tabs>
          <w:tab w:val="left" w:pos="1360"/>
        </w:tabs>
        <w:spacing w:after="0" w:line="240" w:lineRule="auto"/>
        <w:ind w:left="360"/>
        <w:jc w:val="both"/>
        <w:rPr>
          <w:rFonts w:ascii="Times New Roman" w:hAnsi="Times New Roman"/>
          <w:b/>
          <w:i/>
          <w:sz w:val="24"/>
          <w:szCs w:val="24"/>
        </w:rPr>
      </w:pPr>
    </w:p>
    <w:p w14:paraId="4E831175" w14:textId="77777777" w:rsidR="00F8387F" w:rsidRDefault="00F8387F" w:rsidP="00FA6999">
      <w:pPr>
        <w:tabs>
          <w:tab w:val="left" w:pos="1360"/>
        </w:tabs>
        <w:spacing w:after="0" w:line="240" w:lineRule="auto"/>
        <w:ind w:left="360"/>
        <w:jc w:val="both"/>
        <w:rPr>
          <w:rFonts w:ascii="Times New Roman" w:hAnsi="Times New Roman"/>
          <w:b/>
          <w:i/>
          <w:sz w:val="24"/>
          <w:szCs w:val="24"/>
        </w:rPr>
      </w:pPr>
    </w:p>
    <w:p w14:paraId="15419C02" w14:textId="77777777" w:rsidR="00F8387F" w:rsidRDefault="00F8387F" w:rsidP="00FA6999">
      <w:pPr>
        <w:tabs>
          <w:tab w:val="left" w:pos="1360"/>
        </w:tabs>
        <w:spacing w:after="0" w:line="240" w:lineRule="auto"/>
        <w:ind w:left="360"/>
        <w:jc w:val="both"/>
        <w:rPr>
          <w:rFonts w:ascii="Times New Roman" w:hAnsi="Times New Roman"/>
          <w:b/>
          <w:i/>
          <w:sz w:val="24"/>
          <w:szCs w:val="24"/>
        </w:rPr>
      </w:pPr>
    </w:p>
    <w:p w14:paraId="110ABECA" w14:textId="77777777" w:rsidR="00F8387F" w:rsidRDefault="00F8387F" w:rsidP="00FA6999">
      <w:pPr>
        <w:tabs>
          <w:tab w:val="left" w:pos="1360"/>
        </w:tabs>
        <w:spacing w:after="0" w:line="240" w:lineRule="auto"/>
        <w:ind w:left="360"/>
        <w:jc w:val="both"/>
        <w:rPr>
          <w:rFonts w:ascii="Times New Roman" w:hAnsi="Times New Roman"/>
          <w:b/>
          <w:i/>
          <w:sz w:val="24"/>
          <w:szCs w:val="24"/>
        </w:rPr>
      </w:pPr>
    </w:p>
    <w:p w14:paraId="6445F87D" w14:textId="77777777" w:rsidR="00F8387F" w:rsidRDefault="00F8387F" w:rsidP="00FA6999">
      <w:pPr>
        <w:tabs>
          <w:tab w:val="left" w:pos="1360"/>
        </w:tabs>
        <w:spacing w:after="0" w:line="240" w:lineRule="auto"/>
        <w:ind w:left="360"/>
        <w:jc w:val="both"/>
        <w:rPr>
          <w:rFonts w:ascii="Times New Roman" w:hAnsi="Times New Roman"/>
          <w:b/>
          <w:i/>
          <w:sz w:val="24"/>
          <w:szCs w:val="24"/>
        </w:rPr>
      </w:pPr>
    </w:p>
    <w:p w14:paraId="6B5ABA96" w14:textId="77777777" w:rsidR="00F8387F" w:rsidRDefault="00F8387F" w:rsidP="00FA6999">
      <w:pPr>
        <w:tabs>
          <w:tab w:val="left" w:pos="1360"/>
        </w:tabs>
        <w:spacing w:after="0" w:line="240" w:lineRule="auto"/>
        <w:ind w:left="360"/>
        <w:jc w:val="both"/>
        <w:rPr>
          <w:rFonts w:ascii="Times New Roman" w:hAnsi="Times New Roman"/>
          <w:b/>
          <w:i/>
          <w:sz w:val="24"/>
          <w:szCs w:val="24"/>
        </w:rPr>
      </w:pPr>
    </w:p>
    <w:p w14:paraId="12B4EAE8" w14:textId="77777777" w:rsidR="00F8387F" w:rsidRDefault="00F8387F" w:rsidP="00FA6999">
      <w:pPr>
        <w:tabs>
          <w:tab w:val="left" w:pos="1360"/>
        </w:tabs>
        <w:spacing w:after="0" w:line="240" w:lineRule="auto"/>
        <w:ind w:left="360"/>
        <w:jc w:val="both"/>
        <w:rPr>
          <w:rFonts w:ascii="Times New Roman" w:hAnsi="Times New Roman"/>
          <w:b/>
          <w:i/>
          <w:sz w:val="24"/>
          <w:szCs w:val="24"/>
        </w:rPr>
      </w:pPr>
    </w:p>
    <w:p w14:paraId="41A474A9" w14:textId="77777777" w:rsidR="00F8387F" w:rsidRDefault="00F8387F" w:rsidP="00FA6999">
      <w:pPr>
        <w:tabs>
          <w:tab w:val="left" w:pos="1360"/>
        </w:tabs>
        <w:spacing w:after="0" w:line="240" w:lineRule="auto"/>
        <w:ind w:left="360"/>
        <w:jc w:val="both"/>
        <w:rPr>
          <w:rFonts w:ascii="Times New Roman" w:hAnsi="Times New Roman"/>
          <w:b/>
          <w:i/>
          <w:sz w:val="24"/>
          <w:szCs w:val="24"/>
        </w:rPr>
      </w:pPr>
    </w:p>
    <w:p w14:paraId="5D1C61F1" w14:textId="77777777" w:rsidR="00F8387F" w:rsidRDefault="00F8387F" w:rsidP="00FA6999">
      <w:pPr>
        <w:tabs>
          <w:tab w:val="left" w:pos="1360"/>
        </w:tabs>
        <w:spacing w:after="0" w:line="240" w:lineRule="auto"/>
        <w:ind w:left="360"/>
        <w:jc w:val="both"/>
        <w:rPr>
          <w:rFonts w:ascii="Times New Roman" w:hAnsi="Times New Roman"/>
          <w:b/>
          <w:i/>
          <w:sz w:val="24"/>
          <w:szCs w:val="24"/>
        </w:rPr>
      </w:pPr>
    </w:p>
    <w:p w14:paraId="24E63FA2" w14:textId="77777777" w:rsidR="00F8387F" w:rsidRDefault="00F8387F" w:rsidP="00FA6999">
      <w:pPr>
        <w:tabs>
          <w:tab w:val="left" w:pos="1360"/>
        </w:tabs>
        <w:spacing w:after="0" w:line="240" w:lineRule="auto"/>
        <w:ind w:left="360"/>
        <w:jc w:val="both"/>
        <w:rPr>
          <w:rFonts w:ascii="Times New Roman" w:hAnsi="Times New Roman"/>
          <w:b/>
          <w:i/>
          <w:sz w:val="24"/>
          <w:szCs w:val="24"/>
        </w:rPr>
      </w:pPr>
    </w:p>
    <w:p w14:paraId="7D21FC2C" w14:textId="77777777" w:rsidR="00FA6999" w:rsidRPr="00F8387F" w:rsidRDefault="00FA6999" w:rsidP="00F8387F">
      <w:pPr>
        <w:tabs>
          <w:tab w:val="left" w:pos="1360"/>
        </w:tabs>
        <w:spacing w:after="0" w:line="240" w:lineRule="auto"/>
        <w:jc w:val="both"/>
        <w:rPr>
          <w:rFonts w:ascii="Times New Roman" w:hAnsi="Times New Roman"/>
          <w:b/>
          <w:i/>
          <w:sz w:val="24"/>
          <w:szCs w:val="24"/>
        </w:rPr>
      </w:pPr>
      <w:r w:rsidRPr="00F8387F">
        <w:rPr>
          <w:rFonts w:ascii="Times New Roman" w:hAnsi="Times New Roman"/>
          <w:b/>
          <w:i/>
          <w:sz w:val="24"/>
          <w:szCs w:val="24"/>
        </w:rPr>
        <w:t>Image 14 : la prise en charge de la toux à domicile</w:t>
      </w:r>
    </w:p>
    <w:p w14:paraId="1BD40CBD" w14:textId="77777777" w:rsidR="00FA6999" w:rsidRPr="00331584" w:rsidRDefault="00FA6999" w:rsidP="00FA6999">
      <w:pPr>
        <w:tabs>
          <w:tab w:val="left" w:pos="1360"/>
        </w:tabs>
        <w:spacing w:after="0" w:line="240" w:lineRule="auto"/>
        <w:ind w:left="720"/>
        <w:rPr>
          <w:rFonts w:asciiTheme="minorHAnsi" w:hAnsiTheme="minorHAnsi" w:cstheme="minorHAnsi"/>
          <w:color w:val="7030A0"/>
        </w:rPr>
      </w:pPr>
    </w:p>
    <w:p w14:paraId="30F95FBD" w14:textId="44367348" w:rsidR="00FA6999" w:rsidRPr="00331584" w:rsidRDefault="00FA6999" w:rsidP="002945FC">
      <w:pPr>
        <w:tabs>
          <w:tab w:val="left" w:pos="1360"/>
        </w:tabs>
        <w:spacing w:after="0" w:line="240" w:lineRule="auto"/>
        <w:rPr>
          <w:rFonts w:asciiTheme="minorHAnsi" w:hAnsiTheme="minorHAnsi" w:cstheme="minorHAnsi"/>
          <w:color w:val="7030A0"/>
        </w:rPr>
      </w:pPr>
      <w:r w:rsidRPr="00331584">
        <w:rPr>
          <w:rFonts w:asciiTheme="minorHAnsi" w:hAnsiTheme="minorHAnsi" w:cstheme="minorHAnsi"/>
          <w:noProof/>
          <w:color w:val="7030A0"/>
          <w:lang w:val="en-US" w:eastAsia="en-US"/>
        </w:rPr>
        <w:lastRenderedPageBreak/>
        <w:drawing>
          <wp:anchor distT="0" distB="0" distL="114300" distR="114300" simplePos="0" relativeHeight="251828224" behindDoc="0" locked="0" layoutInCell="1" allowOverlap="1" wp14:anchorId="41E0DE6D" wp14:editId="24D2C0AD">
            <wp:simplePos x="1779104" y="914400"/>
            <wp:positionH relativeFrom="column">
              <wp:posOffset>1779104</wp:posOffset>
            </wp:positionH>
            <wp:positionV relativeFrom="paragraph">
              <wp:align>top</wp:align>
            </wp:positionV>
            <wp:extent cx="4008462" cy="2631831"/>
            <wp:effectExtent l="0" t="0" r="0" b="0"/>
            <wp:wrapSquare wrapText="bothSides"/>
            <wp:docPr id="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008462" cy="2631831"/>
                    </a:xfrm>
                    <a:prstGeom prst="rect">
                      <a:avLst/>
                    </a:prstGeom>
                    <a:noFill/>
                    <a:ln w="9525">
                      <a:noFill/>
                      <a:miter lim="800000"/>
                      <a:headEnd/>
                      <a:tailEnd/>
                    </a:ln>
                  </pic:spPr>
                </pic:pic>
              </a:graphicData>
            </a:graphic>
          </wp:anchor>
        </w:drawing>
      </w:r>
      <w:r w:rsidR="002945FC">
        <w:rPr>
          <w:rFonts w:asciiTheme="minorHAnsi" w:hAnsiTheme="minorHAnsi" w:cstheme="minorHAnsi"/>
          <w:color w:val="7030A0"/>
        </w:rPr>
        <w:br w:type="textWrapping" w:clear="all"/>
      </w:r>
    </w:p>
    <w:p w14:paraId="69DAAE86" w14:textId="77777777" w:rsidR="00FA6999" w:rsidRPr="00331584" w:rsidRDefault="00FA6999" w:rsidP="00FA6999">
      <w:pPr>
        <w:spacing w:after="0" w:line="240" w:lineRule="auto"/>
        <w:jc w:val="center"/>
        <w:rPr>
          <w:rFonts w:asciiTheme="minorHAnsi" w:hAnsiTheme="minorHAnsi" w:cstheme="minorHAnsi"/>
          <w:b/>
          <w:bCs/>
          <w:color w:val="7030A0"/>
          <w:u w:val="single"/>
        </w:rPr>
      </w:pPr>
    </w:p>
    <w:p w14:paraId="056634DB" w14:textId="77777777" w:rsidR="00FA6999" w:rsidRPr="006221A2" w:rsidRDefault="00FA6999" w:rsidP="00FA6999">
      <w:pPr>
        <w:spacing w:after="0" w:line="240" w:lineRule="auto"/>
        <w:ind w:left="360"/>
        <w:rPr>
          <w:rFonts w:asciiTheme="minorHAnsi" w:hAnsiTheme="minorHAnsi"/>
          <w:bCs/>
          <w:u w:val="single"/>
        </w:rPr>
      </w:pPr>
      <w:r w:rsidRPr="006221A2">
        <w:rPr>
          <w:rFonts w:asciiTheme="minorHAnsi" w:hAnsiTheme="minorHAnsi"/>
          <w:bCs/>
          <w:u w:val="single"/>
        </w:rPr>
        <w:t>NB : le remède inoffensif se prépare au moment où on veut le donner à l’enfant. On ne le garde pas pour le redonner après.</w:t>
      </w:r>
    </w:p>
    <w:p w14:paraId="3D0677CC" w14:textId="77777777" w:rsidR="00FA6999" w:rsidRPr="00331584" w:rsidRDefault="00FA6999" w:rsidP="00FA6999">
      <w:pPr>
        <w:spacing w:after="0" w:line="240" w:lineRule="auto"/>
        <w:ind w:left="360"/>
        <w:rPr>
          <w:rFonts w:asciiTheme="minorHAnsi" w:hAnsiTheme="minorHAnsi"/>
          <w:bCs/>
        </w:rPr>
      </w:pPr>
    </w:p>
    <w:p w14:paraId="118108B9" w14:textId="40FB7806" w:rsidR="00FA6999" w:rsidRPr="00C60426" w:rsidRDefault="00FA6999" w:rsidP="00C60426">
      <w:pPr>
        <w:rPr>
          <w:rFonts w:ascii="Times New Roman" w:hAnsi="Times New Roman"/>
          <w:bCs/>
          <w:sz w:val="20"/>
          <w:u w:val="single"/>
        </w:rPr>
      </w:pPr>
      <w:r w:rsidRPr="00F048A7">
        <w:rPr>
          <w:rStyle w:val="lev"/>
          <w:bCs w:val="0"/>
          <w:u w:val="single"/>
        </w:rPr>
        <w:t xml:space="preserve"> </w:t>
      </w:r>
      <w:r w:rsidRPr="00F048A7">
        <w:rPr>
          <w:rStyle w:val="lev"/>
          <w:sz w:val="20"/>
          <w:u w:val="single"/>
        </w:rPr>
        <w:t>LA RECONNAISSANCE DES SIGNES DE DANGER CHEZ L'ENFANT:</w:t>
      </w:r>
    </w:p>
    <w:p w14:paraId="1E3869BD" w14:textId="77777777" w:rsidR="00FA6999" w:rsidRPr="006D73E0" w:rsidRDefault="00FA6999" w:rsidP="00FA6999">
      <w:pPr>
        <w:spacing w:after="0" w:line="240" w:lineRule="auto"/>
        <w:rPr>
          <w:rFonts w:asciiTheme="minorHAnsi" w:hAnsiTheme="minorHAnsi"/>
          <w:bCs/>
        </w:rPr>
      </w:pPr>
      <w:r w:rsidRPr="006D73E0">
        <w:rPr>
          <w:rFonts w:asciiTheme="minorHAnsi" w:hAnsiTheme="minorHAnsi"/>
          <w:bCs/>
        </w:rPr>
        <w:t>La mère, le père ou le gardien d’enfant reconnaît les signes de danger ou de gravité afin d’amener à temps le malade chez le prestataire qualifié au centre de santé pour recevoir les soins appropriés</w:t>
      </w:r>
      <w:r>
        <w:rPr>
          <w:rFonts w:asciiTheme="minorHAnsi" w:hAnsiTheme="minorHAnsi"/>
          <w:bCs/>
        </w:rPr>
        <w:t>.</w:t>
      </w:r>
    </w:p>
    <w:p w14:paraId="753D4AE7" w14:textId="77777777" w:rsidR="00FA6999" w:rsidRPr="006221A2" w:rsidRDefault="00FA6999" w:rsidP="00FA6999">
      <w:pPr>
        <w:spacing w:after="0" w:line="240" w:lineRule="auto"/>
        <w:rPr>
          <w:rFonts w:asciiTheme="minorHAnsi" w:hAnsiTheme="minorHAnsi"/>
        </w:rPr>
      </w:pPr>
    </w:p>
    <w:p w14:paraId="4B6F788D" w14:textId="77777777" w:rsidR="00FA6999" w:rsidRPr="00192157" w:rsidRDefault="00FA6999" w:rsidP="00FA6999">
      <w:pPr>
        <w:spacing w:after="0" w:line="240" w:lineRule="auto"/>
        <w:jc w:val="both"/>
        <w:rPr>
          <w:rFonts w:asciiTheme="minorHAnsi" w:hAnsiTheme="minorHAnsi"/>
        </w:rPr>
      </w:pPr>
      <w:r w:rsidRPr="00192157">
        <w:rPr>
          <w:rFonts w:asciiTheme="minorHAnsi" w:hAnsiTheme="minorHAnsi"/>
        </w:rPr>
        <w:t>Qu’est-ce qu’un signe de danger ?</w:t>
      </w:r>
    </w:p>
    <w:p w14:paraId="0E70A426" w14:textId="77777777" w:rsidR="00FA6999" w:rsidRPr="00192157" w:rsidRDefault="00FA6999" w:rsidP="00FA6999">
      <w:pPr>
        <w:shd w:val="clear" w:color="auto" w:fill="FFFFFF"/>
        <w:spacing w:before="120" w:after="120"/>
        <w:rPr>
          <w:i/>
          <w:color w:val="000000"/>
        </w:rPr>
      </w:pPr>
      <w:r w:rsidRPr="00192157">
        <w:rPr>
          <w:color w:val="000000"/>
        </w:rPr>
        <w:t xml:space="preserve">Un signe de danger signifie que l'état de l'enfant </w:t>
      </w:r>
      <w:r>
        <w:rPr>
          <w:color w:val="000000"/>
        </w:rPr>
        <w:t xml:space="preserve">est grave et </w:t>
      </w:r>
      <w:r w:rsidRPr="00192157">
        <w:rPr>
          <w:color w:val="000000"/>
        </w:rPr>
        <w:t xml:space="preserve">exige sa prise en charge </w:t>
      </w:r>
      <w:r w:rsidRPr="00192157">
        <w:t xml:space="preserve">immédiate </w:t>
      </w:r>
      <w:r w:rsidRPr="00192157">
        <w:rPr>
          <w:color w:val="000000"/>
        </w:rPr>
        <w:t>au centre de santé ou à l'hôpital. N'importe quel enfant avec un signe de danger doit être référé</w:t>
      </w:r>
      <w:r w:rsidRPr="00192157">
        <w:rPr>
          <w:i/>
          <w:color w:val="000000"/>
        </w:rPr>
        <w:t>.</w:t>
      </w:r>
    </w:p>
    <w:p w14:paraId="12560100" w14:textId="77777777" w:rsidR="00FA6999" w:rsidRPr="00192157" w:rsidRDefault="00FA6999" w:rsidP="00066E5E">
      <w:pPr>
        <w:numPr>
          <w:ilvl w:val="0"/>
          <w:numId w:val="25"/>
        </w:numPr>
        <w:spacing w:after="0" w:line="240" w:lineRule="auto"/>
        <w:jc w:val="both"/>
        <w:rPr>
          <w:rFonts w:asciiTheme="minorHAnsi" w:hAnsiTheme="minorHAnsi"/>
        </w:rPr>
      </w:pPr>
      <w:r w:rsidRPr="00192157">
        <w:rPr>
          <w:rFonts w:asciiTheme="minorHAnsi" w:hAnsiTheme="minorHAnsi"/>
        </w:rPr>
        <w:t>tout enfant qui présente un signe de danger a un problème grave</w:t>
      </w:r>
      <w:r>
        <w:rPr>
          <w:rFonts w:asciiTheme="minorHAnsi" w:hAnsiTheme="minorHAnsi"/>
        </w:rPr>
        <w:t xml:space="preserve"> et </w:t>
      </w:r>
      <w:r w:rsidRPr="00192157">
        <w:rPr>
          <w:rFonts w:asciiTheme="minorHAnsi" w:hAnsiTheme="minorHAnsi"/>
        </w:rPr>
        <w:t>nécessite une référence d’urgence au centre de santé ou hôpital</w:t>
      </w:r>
      <w:r>
        <w:rPr>
          <w:rFonts w:asciiTheme="minorHAnsi" w:hAnsiTheme="minorHAnsi"/>
        </w:rPr>
        <w:t> ;</w:t>
      </w:r>
    </w:p>
    <w:p w14:paraId="08712383" w14:textId="77777777" w:rsidR="00FA6999" w:rsidRPr="00E2325E" w:rsidRDefault="00FA6999" w:rsidP="00066E5E">
      <w:pPr>
        <w:numPr>
          <w:ilvl w:val="0"/>
          <w:numId w:val="25"/>
        </w:numPr>
        <w:spacing w:after="0" w:line="240" w:lineRule="auto"/>
        <w:jc w:val="both"/>
        <w:rPr>
          <w:rFonts w:asciiTheme="minorHAnsi" w:hAnsiTheme="minorHAnsi"/>
        </w:rPr>
      </w:pPr>
      <w:r w:rsidRPr="00192157">
        <w:rPr>
          <w:rFonts w:asciiTheme="minorHAnsi" w:hAnsiTheme="minorHAnsi"/>
        </w:rPr>
        <w:t xml:space="preserve">la mère ou le gardien d’enfants doit reconnaître les signes de danger </w:t>
      </w:r>
      <w:r>
        <w:rPr>
          <w:rFonts w:asciiTheme="minorHAnsi" w:hAnsiTheme="minorHAnsi"/>
        </w:rPr>
        <w:t xml:space="preserve">et </w:t>
      </w:r>
      <w:r w:rsidRPr="00E2325E">
        <w:rPr>
          <w:rFonts w:asciiTheme="minorHAnsi" w:hAnsiTheme="minorHAnsi"/>
        </w:rPr>
        <w:t>de compl</w:t>
      </w:r>
      <w:r>
        <w:rPr>
          <w:rFonts w:asciiTheme="minorHAnsi" w:hAnsiTheme="minorHAnsi"/>
        </w:rPr>
        <w:t xml:space="preserve">ications des maladies courantes </w:t>
      </w:r>
      <w:r w:rsidRPr="00192157">
        <w:rPr>
          <w:rFonts w:asciiTheme="minorHAnsi" w:hAnsiTheme="minorHAnsi"/>
        </w:rPr>
        <w:t>chez tout enfant</w:t>
      </w:r>
      <w:r w:rsidRPr="00E2325E">
        <w:rPr>
          <w:rFonts w:asciiTheme="minorHAnsi" w:hAnsiTheme="minorHAnsi"/>
        </w:rPr>
        <w:t xml:space="preserve">. </w:t>
      </w:r>
    </w:p>
    <w:p w14:paraId="776C0924" w14:textId="77777777" w:rsidR="00FA6999" w:rsidRPr="00192157" w:rsidRDefault="00FA6999" w:rsidP="00FA6999">
      <w:pPr>
        <w:spacing w:after="0" w:line="240" w:lineRule="auto"/>
        <w:jc w:val="both"/>
        <w:rPr>
          <w:rFonts w:asciiTheme="minorHAnsi" w:hAnsiTheme="minorHAnsi"/>
          <w:i/>
        </w:rPr>
      </w:pPr>
    </w:p>
    <w:p w14:paraId="06A79EE5" w14:textId="77777777" w:rsidR="00FA6999" w:rsidRPr="00192157" w:rsidRDefault="00FA6999" w:rsidP="00FA6999">
      <w:pPr>
        <w:spacing w:after="0" w:line="240" w:lineRule="auto"/>
        <w:jc w:val="both"/>
        <w:rPr>
          <w:rFonts w:asciiTheme="minorHAnsi" w:hAnsiTheme="minorHAnsi"/>
          <w:i/>
        </w:rPr>
      </w:pPr>
      <w:r>
        <w:rPr>
          <w:rFonts w:asciiTheme="minorHAnsi" w:hAnsiTheme="minorHAnsi"/>
          <w:i/>
        </w:rPr>
        <w:t xml:space="preserve">Lorsque les signes de danger apparaissent, </w:t>
      </w:r>
      <w:r w:rsidRPr="00192157">
        <w:rPr>
          <w:rFonts w:asciiTheme="minorHAnsi" w:hAnsiTheme="minorHAnsi"/>
          <w:i/>
        </w:rPr>
        <w:t>l’enfant ne peut plus être traité à domicile, il faut l’envoyer d’urgence dans le centre de santé le plus proche pour qu’il reçoive les soins appropriés.</w:t>
      </w:r>
    </w:p>
    <w:p w14:paraId="6787718F" w14:textId="77777777" w:rsidR="00FA6999" w:rsidRPr="00192157" w:rsidRDefault="00FA6999" w:rsidP="00FA6999">
      <w:pPr>
        <w:spacing w:after="0" w:line="240" w:lineRule="auto"/>
        <w:ind w:firstLine="708"/>
        <w:jc w:val="both"/>
        <w:rPr>
          <w:rFonts w:asciiTheme="minorHAnsi" w:hAnsiTheme="minorHAnsi"/>
        </w:rPr>
      </w:pPr>
    </w:p>
    <w:p w14:paraId="521C67E5" w14:textId="77777777" w:rsidR="00FA6999" w:rsidRPr="00192157" w:rsidRDefault="00FA6999" w:rsidP="00FA6999">
      <w:pPr>
        <w:spacing w:after="0" w:line="240" w:lineRule="auto"/>
        <w:jc w:val="both"/>
        <w:rPr>
          <w:rFonts w:asciiTheme="minorHAnsi" w:hAnsiTheme="minorHAnsi"/>
          <w:bCs/>
        </w:rPr>
      </w:pPr>
      <w:r w:rsidRPr="00192157">
        <w:rPr>
          <w:rFonts w:asciiTheme="minorHAnsi" w:hAnsiTheme="minorHAnsi"/>
          <w:bCs/>
        </w:rPr>
        <w:t>Comment reconnaître les signes de danger chez un enfant malade ?</w:t>
      </w:r>
    </w:p>
    <w:p w14:paraId="26CA9A14" w14:textId="77777777" w:rsidR="00FA6999" w:rsidRPr="00126A4B" w:rsidRDefault="00FA6999" w:rsidP="00FA6999">
      <w:pPr>
        <w:spacing w:after="0" w:line="240" w:lineRule="auto"/>
        <w:jc w:val="both"/>
        <w:rPr>
          <w:rFonts w:asciiTheme="minorHAnsi" w:hAnsiTheme="minorHAnsi"/>
        </w:rPr>
      </w:pPr>
    </w:p>
    <w:p w14:paraId="6EBC7397" w14:textId="58738BBD" w:rsidR="00F048A7" w:rsidRDefault="00FA6999" w:rsidP="00FA6999">
      <w:pPr>
        <w:spacing w:after="0" w:line="240" w:lineRule="auto"/>
        <w:jc w:val="both"/>
        <w:rPr>
          <w:rFonts w:asciiTheme="minorHAnsi" w:hAnsiTheme="minorHAnsi"/>
          <w:b/>
          <w:bCs/>
          <w:u w:val="single"/>
        </w:rPr>
      </w:pPr>
      <w:r>
        <w:rPr>
          <w:rFonts w:asciiTheme="minorHAnsi" w:hAnsiTheme="minorHAnsi"/>
          <w:b/>
          <w:bCs/>
          <w:u w:val="single"/>
        </w:rPr>
        <w:t>Nourrisson</w:t>
      </w:r>
      <w:r w:rsidRPr="001E5844">
        <w:rPr>
          <w:rFonts w:asciiTheme="minorHAnsi" w:hAnsiTheme="minorHAnsi"/>
          <w:b/>
          <w:bCs/>
          <w:u w:val="single"/>
        </w:rPr>
        <w:t xml:space="preserve"> de moins de 2 mois: </w:t>
      </w:r>
    </w:p>
    <w:p w14:paraId="63C4BFE1" w14:textId="77777777" w:rsidR="00982D6D" w:rsidRPr="001E5844" w:rsidRDefault="00982D6D" w:rsidP="00FA6999">
      <w:pPr>
        <w:spacing w:after="0" w:line="240" w:lineRule="auto"/>
        <w:jc w:val="both"/>
        <w:rPr>
          <w:rFonts w:asciiTheme="minorHAnsi" w:hAnsiTheme="minorHAnsi"/>
          <w:b/>
          <w:bCs/>
          <w:u w:val="single"/>
        </w:rPr>
      </w:pPr>
    </w:p>
    <w:p w14:paraId="367A9740" w14:textId="77777777" w:rsidR="00FA6999" w:rsidRPr="00192157" w:rsidRDefault="00FA6999" w:rsidP="00FA6999">
      <w:pPr>
        <w:spacing w:after="0" w:line="240" w:lineRule="auto"/>
        <w:jc w:val="both"/>
        <w:rPr>
          <w:rFonts w:asciiTheme="minorHAnsi" w:hAnsiTheme="minorHAnsi"/>
        </w:rPr>
      </w:pPr>
      <w:r w:rsidRPr="00192157">
        <w:rPr>
          <w:rFonts w:asciiTheme="minorHAnsi" w:hAnsiTheme="minorHAnsi"/>
        </w:rPr>
        <w:t>Huit (8) signes sont à rechercher. Ce sont :</w:t>
      </w:r>
    </w:p>
    <w:p w14:paraId="180954B5" w14:textId="77777777" w:rsidR="00FA6999" w:rsidRPr="00126A4B" w:rsidRDefault="00FA6999" w:rsidP="00066E5E">
      <w:pPr>
        <w:numPr>
          <w:ilvl w:val="0"/>
          <w:numId w:val="26"/>
        </w:numPr>
        <w:spacing w:after="0" w:line="240" w:lineRule="auto"/>
        <w:jc w:val="both"/>
        <w:rPr>
          <w:rFonts w:asciiTheme="minorHAnsi" w:hAnsiTheme="minorHAnsi"/>
        </w:rPr>
      </w:pPr>
      <w:r w:rsidRPr="00126A4B">
        <w:rPr>
          <w:rFonts w:asciiTheme="minorHAnsi" w:hAnsiTheme="minorHAnsi"/>
        </w:rPr>
        <w:t>convulsions actuelles ou antérieures</w:t>
      </w:r>
      <w:r>
        <w:rPr>
          <w:rFonts w:asciiTheme="minorHAnsi" w:hAnsiTheme="minorHAnsi"/>
        </w:rPr>
        <w:t> ;</w:t>
      </w:r>
      <w:r w:rsidRPr="00126A4B">
        <w:rPr>
          <w:rFonts w:asciiTheme="minorHAnsi" w:hAnsiTheme="minorHAnsi"/>
        </w:rPr>
        <w:t xml:space="preserve"> </w:t>
      </w:r>
    </w:p>
    <w:p w14:paraId="39037128" w14:textId="77777777" w:rsidR="00FA6999" w:rsidRPr="00126A4B" w:rsidRDefault="00FA6999" w:rsidP="00066E5E">
      <w:pPr>
        <w:numPr>
          <w:ilvl w:val="0"/>
          <w:numId w:val="26"/>
        </w:numPr>
        <w:spacing w:after="0" w:line="240" w:lineRule="auto"/>
        <w:jc w:val="both"/>
        <w:rPr>
          <w:rFonts w:asciiTheme="minorHAnsi" w:hAnsiTheme="minorHAnsi"/>
        </w:rPr>
      </w:pPr>
      <w:r w:rsidRPr="00126A4B">
        <w:rPr>
          <w:rFonts w:asciiTheme="minorHAnsi" w:hAnsiTheme="minorHAnsi"/>
        </w:rPr>
        <w:t>difficultés  à se nourrir actuellement ou depuis quelques jours (incapable de téter)</w:t>
      </w:r>
      <w:r>
        <w:rPr>
          <w:rFonts w:asciiTheme="minorHAnsi" w:hAnsiTheme="minorHAnsi"/>
        </w:rPr>
        <w:t> ;</w:t>
      </w:r>
    </w:p>
    <w:p w14:paraId="5418D75C" w14:textId="77777777" w:rsidR="00FA6999" w:rsidRPr="00126A4B" w:rsidRDefault="00FA6999" w:rsidP="00066E5E">
      <w:pPr>
        <w:numPr>
          <w:ilvl w:val="0"/>
          <w:numId w:val="26"/>
        </w:numPr>
        <w:spacing w:after="0" w:line="240" w:lineRule="auto"/>
        <w:jc w:val="both"/>
        <w:rPr>
          <w:rFonts w:asciiTheme="minorHAnsi" w:hAnsiTheme="minorHAnsi"/>
        </w:rPr>
      </w:pPr>
      <w:r w:rsidRPr="00126A4B">
        <w:rPr>
          <w:rFonts w:asciiTheme="minorHAnsi" w:hAnsiTheme="minorHAnsi"/>
        </w:rPr>
        <w:t>respiration rapide ou difficultés à respirer</w:t>
      </w:r>
      <w:r>
        <w:rPr>
          <w:rFonts w:asciiTheme="minorHAnsi" w:hAnsiTheme="minorHAnsi"/>
        </w:rPr>
        <w:t> ;</w:t>
      </w:r>
    </w:p>
    <w:p w14:paraId="580AB75E" w14:textId="77777777" w:rsidR="00FA6999" w:rsidRPr="00126A4B" w:rsidRDefault="00FA6999" w:rsidP="00066E5E">
      <w:pPr>
        <w:numPr>
          <w:ilvl w:val="0"/>
          <w:numId w:val="26"/>
        </w:numPr>
        <w:spacing w:after="0" w:line="240" w:lineRule="auto"/>
        <w:jc w:val="both"/>
        <w:rPr>
          <w:rFonts w:asciiTheme="minorHAnsi" w:hAnsiTheme="minorHAnsi"/>
        </w:rPr>
      </w:pPr>
      <w:r w:rsidRPr="00126A4B">
        <w:rPr>
          <w:rFonts w:asciiTheme="minorHAnsi" w:hAnsiTheme="minorHAnsi"/>
        </w:rPr>
        <w:t>tirage sous costal exagéré ou prononcé (la respiration ne descend pas)</w:t>
      </w:r>
      <w:r>
        <w:rPr>
          <w:rFonts w:asciiTheme="minorHAnsi" w:hAnsiTheme="minorHAnsi"/>
        </w:rPr>
        <w:t> ;</w:t>
      </w:r>
    </w:p>
    <w:p w14:paraId="2E296DE9" w14:textId="77777777" w:rsidR="00FA6999" w:rsidRPr="00126A4B" w:rsidRDefault="00FA6999" w:rsidP="00066E5E">
      <w:pPr>
        <w:numPr>
          <w:ilvl w:val="0"/>
          <w:numId w:val="26"/>
        </w:numPr>
        <w:spacing w:after="0" w:line="240" w:lineRule="auto"/>
        <w:jc w:val="both"/>
        <w:rPr>
          <w:rFonts w:asciiTheme="minorHAnsi" w:hAnsiTheme="minorHAnsi"/>
        </w:rPr>
      </w:pPr>
      <w:r w:rsidRPr="00126A4B">
        <w:rPr>
          <w:rFonts w:asciiTheme="minorHAnsi" w:hAnsiTheme="minorHAnsi"/>
        </w:rPr>
        <w:t>geignement (gémissement, souffrance)</w:t>
      </w:r>
      <w:r>
        <w:rPr>
          <w:rFonts w:asciiTheme="minorHAnsi" w:hAnsiTheme="minorHAnsi"/>
        </w:rPr>
        <w:t> ;</w:t>
      </w:r>
    </w:p>
    <w:p w14:paraId="066A588B" w14:textId="77777777" w:rsidR="00FA6999" w:rsidRPr="00126A4B" w:rsidRDefault="00FA6999" w:rsidP="00066E5E">
      <w:pPr>
        <w:numPr>
          <w:ilvl w:val="0"/>
          <w:numId w:val="26"/>
        </w:numPr>
        <w:spacing w:after="0" w:line="240" w:lineRule="auto"/>
        <w:jc w:val="both"/>
        <w:rPr>
          <w:rFonts w:asciiTheme="minorHAnsi" w:hAnsiTheme="minorHAnsi"/>
        </w:rPr>
      </w:pPr>
      <w:r w:rsidRPr="00126A4B">
        <w:rPr>
          <w:rFonts w:asciiTheme="minorHAnsi" w:hAnsiTheme="minorHAnsi"/>
        </w:rPr>
        <w:t xml:space="preserve">fièvre </w:t>
      </w:r>
      <w:r>
        <w:rPr>
          <w:rFonts w:asciiTheme="minorHAnsi" w:hAnsiTheme="minorHAnsi"/>
        </w:rPr>
        <w:t>(t</w:t>
      </w:r>
      <w:r w:rsidRPr="00126A4B">
        <w:rPr>
          <w:rFonts w:asciiTheme="minorHAnsi" w:hAnsiTheme="minorHAnsi"/>
        </w:rPr>
        <w:t>empéra</w:t>
      </w:r>
      <w:r>
        <w:rPr>
          <w:rFonts w:asciiTheme="minorHAnsi" w:hAnsiTheme="minorHAnsi"/>
        </w:rPr>
        <w:t>ture à 37,5°C</w:t>
      </w:r>
      <w:r w:rsidRPr="00126A4B">
        <w:rPr>
          <w:rFonts w:asciiTheme="minorHAnsi" w:hAnsiTheme="minorHAnsi"/>
        </w:rPr>
        <w:t>) ou corps chaud au toucher</w:t>
      </w:r>
      <w:r>
        <w:rPr>
          <w:rFonts w:asciiTheme="minorHAnsi" w:hAnsiTheme="minorHAnsi"/>
        </w:rPr>
        <w:t> ;</w:t>
      </w:r>
    </w:p>
    <w:p w14:paraId="38D37841" w14:textId="77777777" w:rsidR="00FA6999" w:rsidRPr="00126A4B" w:rsidRDefault="00FA6999" w:rsidP="00066E5E">
      <w:pPr>
        <w:numPr>
          <w:ilvl w:val="0"/>
          <w:numId w:val="26"/>
        </w:numPr>
        <w:spacing w:after="0" w:line="240" w:lineRule="auto"/>
        <w:jc w:val="both"/>
        <w:rPr>
          <w:rFonts w:asciiTheme="minorHAnsi" w:hAnsiTheme="minorHAnsi"/>
        </w:rPr>
      </w:pPr>
      <w:r w:rsidRPr="00126A4B">
        <w:rPr>
          <w:rFonts w:asciiTheme="minorHAnsi" w:hAnsiTheme="minorHAnsi"/>
        </w:rPr>
        <w:t>hypothermie ou refroidissement (température</w:t>
      </w:r>
      <w:r>
        <w:rPr>
          <w:rFonts w:asciiTheme="minorHAnsi" w:hAnsiTheme="minorHAnsi"/>
        </w:rPr>
        <w:t xml:space="preserve"> en dessous de 36°C) ou les mains et pieds froids ;</w:t>
      </w:r>
    </w:p>
    <w:p w14:paraId="23B93274" w14:textId="77777777" w:rsidR="00FA6999" w:rsidRPr="00126A4B" w:rsidRDefault="00FA6999" w:rsidP="00066E5E">
      <w:pPr>
        <w:numPr>
          <w:ilvl w:val="0"/>
          <w:numId w:val="26"/>
        </w:numPr>
        <w:spacing w:after="0" w:line="240" w:lineRule="auto"/>
        <w:jc w:val="both"/>
        <w:rPr>
          <w:rFonts w:asciiTheme="minorHAnsi" w:hAnsiTheme="minorHAnsi"/>
        </w:rPr>
      </w:pPr>
      <w:r w:rsidRPr="00126A4B">
        <w:rPr>
          <w:rFonts w:asciiTheme="minorHAnsi" w:hAnsiTheme="minorHAnsi"/>
        </w:rPr>
        <w:t>bouge seulement s’il est secoué</w:t>
      </w:r>
      <w:r>
        <w:rPr>
          <w:rFonts w:asciiTheme="minorHAnsi" w:hAnsiTheme="minorHAnsi"/>
        </w:rPr>
        <w:t>.</w:t>
      </w:r>
    </w:p>
    <w:p w14:paraId="12D141A4" w14:textId="77777777" w:rsidR="00FA6999" w:rsidRDefault="00FA6999" w:rsidP="00FA6999">
      <w:pPr>
        <w:spacing w:after="0" w:line="240" w:lineRule="auto"/>
        <w:jc w:val="both"/>
        <w:rPr>
          <w:rFonts w:asciiTheme="minorHAnsi" w:hAnsiTheme="minorHAnsi"/>
          <w:b/>
        </w:rPr>
      </w:pPr>
    </w:p>
    <w:p w14:paraId="784E4BBC" w14:textId="6A710E40" w:rsidR="00F048A7" w:rsidRDefault="00FA6999" w:rsidP="00FA6999">
      <w:pPr>
        <w:spacing w:after="0" w:line="240" w:lineRule="auto"/>
        <w:jc w:val="both"/>
        <w:rPr>
          <w:rFonts w:asciiTheme="minorHAnsi" w:hAnsiTheme="minorHAnsi"/>
          <w:i/>
        </w:rPr>
      </w:pPr>
      <w:r w:rsidRPr="00192157">
        <w:rPr>
          <w:rFonts w:asciiTheme="minorHAnsi" w:hAnsiTheme="minorHAnsi"/>
          <w:i/>
        </w:rPr>
        <w:lastRenderedPageBreak/>
        <w:t>Devant l’un de ces signes évoqués ci-dessus, le nourrisson doit être conduit immédiatement au centre de santé le plus pr</w:t>
      </w:r>
      <w:r w:rsidR="00AC6D05">
        <w:rPr>
          <w:rFonts w:asciiTheme="minorHAnsi" w:hAnsiTheme="minorHAnsi"/>
          <w:i/>
        </w:rPr>
        <w:t>oche.</w:t>
      </w:r>
    </w:p>
    <w:p w14:paraId="0E3CAD4E" w14:textId="77777777" w:rsidR="00AC6D05" w:rsidRPr="00AC6D05" w:rsidRDefault="00AC6D05" w:rsidP="00FA6999">
      <w:pPr>
        <w:spacing w:after="0" w:line="240" w:lineRule="auto"/>
        <w:jc w:val="both"/>
        <w:rPr>
          <w:rFonts w:asciiTheme="minorHAnsi" w:hAnsiTheme="minorHAnsi"/>
          <w:i/>
        </w:rPr>
      </w:pPr>
    </w:p>
    <w:p w14:paraId="5E3D5F29" w14:textId="77777777" w:rsidR="00FA6999" w:rsidRPr="001E5844" w:rsidRDefault="00FA6999" w:rsidP="00FA6999">
      <w:pPr>
        <w:spacing w:after="0" w:line="240" w:lineRule="auto"/>
        <w:jc w:val="both"/>
        <w:rPr>
          <w:rFonts w:asciiTheme="minorHAnsi" w:hAnsiTheme="minorHAnsi"/>
          <w:b/>
          <w:bCs/>
          <w:u w:val="single"/>
        </w:rPr>
      </w:pPr>
      <w:r w:rsidRPr="001E5844">
        <w:rPr>
          <w:rFonts w:asciiTheme="minorHAnsi" w:hAnsiTheme="minorHAnsi"/>
          <w:b/>
          <w:bCs/>
          <w:u w:val="single"/>
        </w:rPr>
        <w:t>Enfant de 2 mois à 5 ans:</w:t>
      </w:r>
    </w:p>
    <w:p w14:paraId="7378931D" w14:textId="77777777" w:rsidR="00FA6999" w:rsidRPr="00192157" w:rsidRDefault="00FA6999" w:rsidP="00FA6999">
      <w:pPr>
        <w:spacing w:after="0" w:line="240" w:lineRule="auto"/>
        <w:jc w:val="both"/>
        <w:rPr>
          <w:rFonts w:asciiTheme="minorHAnsi" w:hAnsiTheme="minorHAnsi"/>
        </w:rPr>
      </w:pPr>
      <w:r>
        <w:rPr>
          <w:rFonts w:asciiTheme="minorHAnsi" w:hAnsiTheme="minorHAnsi"/>
        </w:rPr>
        <w:t>Cinq (</w:t>
      </w:r>
      <w:r w:rsidRPr="00192157">
        <w:rPr>
          <w:rFonts w:asciiTheme="minorHAnsi" w:hAnsiTheme="minorHAnsi"/>
        </w:rPr>
        <w:t>5</w:t>
      </w:r>
      <w:r>
        <w:rPr>
          <w:rFonts w:asciiTheme="minorHAnsi" w:hAnsiTheme="minorHAnsi"/>
        </w:rPr>
        <w:t>)</w:t>
      </w:r>
      <w:r w:rsidRPr="00192157">
        <w:rPr>
          <w:rFonts w:asciiTheme="minorHAnsi" w:hAnsiTheme="minorHAnsi"/>
        </w:rPr>
        <w:t xml:space="preserve"> signes sont à rechercher</w:t>
      </w:r>
      <w:r>
        <w:rPr>
          <w:rFonts w:asciiTheme="minorHAnsi" w:hAnsiTheme="minorHAnsi"/>
        </w:rPr>
        <w:t>,</w:t>
      </w:r>
      <w:r w:rsidRPr="00192157">
        <w:rPr>
          <w:rFonts w:asciiTheme="minorHAnsi" w:hAnsiTheme="minorHAnsi"/>
        </w:rPr>
        <w:t xml:space="preserve"> ce sont :</w:t>
      </w:r>
    </w:p>
    <w:p w14:paraId="73B0BCF6" w14:textId="77777777" w:rsidR="00FA6999" w:rsidRPr="00192157" w:rsidRDefault="00FA6999" w:rsidP="00066E5E">
      <w:pPr>
        <w:numPr>
          <w:ilvl w:val="0"/>
          <w:numId w:val="27"/>
        </w:numPr>
        <w:spacing w:after="0" w:line="240" w:lineRule="auto"/>
        <w:jc w:val="both"/>
        <w:rPr>
          <w:rFonts w:asciiTheme="minorHAnsi" w:hAnsiTheme="minorHAnsi"/>
        </w:rPr>
      </w:pPr>
      <w:r w:rsidRPr="00192157">
        <w:rPr>
          <w:rFonts w:asciiTheme="minorHAnsi" w:hAnsiTheme="minorHAnsi"/>
        </w:rPr>
        <w:t>ne peut boire ou téter le sein de sa mère</w:t>
      </w:r>
      <w:r>
        <w:rPr>
          <w:rFonts w:asciiTheme="minorHAnsi" w:hAnsiTheme="minorHAnsi"/>
        </w:rPr>
        <w:t> ;</w:t>
      </w:r>
    </w:p>
    <w:p w14:paraId="5E4E2C44" w14:textId="77777777" w:rsidR="00FA6999" w:rsidRPr="00192157" w:rsidRDefault="00FA6999" w:rsidP="00066E5E">
      <w:pPr>
        <w:numPr>
          <w:ilvl w:val="0"/>
          <w:numId w:val="27"/>
        </w:numPr>
        <w:spacing w:after="0" w:line="240" w:lineRule="auto"/>
        <w:jc w:val="both"/>
        <w:rPr>
          <w:rFonts w:asciiTheme="minorHAnsi" w:hAnsiTheme="minorHAnsi"/>
        </w:rPr>
      </w:pPr>
      <w:r w:rsidRPr="00192157">
        <w:rPr>
          <w:rFonts w:asciiTheme="minorHAnsi" w:hAnsiTheme="minorHAnsi"/>
        </w:rPr>
        <w:t>vomit tout ce qu’il consomme (vomissements répétés)</w:t>
      </w:r>
      <w:r>
        <w:rPr>
          <w:rFonts w:asciiTheme="minorHAnsi" w:hAnsiTheme="minorHAnsi"/>
        </w:rPr>
        <w:t> ;</w:t>
      </w:r>
    </w:p>
    <w:p w14:paraId="78051321" w14:textId="77777777" w:rsidR="00FA6999" w:rsidRPr="00192157" w:rsidRDefault="00FA6999" w:rsidP="00066E5E">
      <w:pPr>
        <w:numPr>
          <w:ilvl w:val="0"/>
          <w:numId w:val="27"/>
        </w:numPr>
        <w:spacing w:after="0" w:line="240" w:lineRule="auto"/>
        <w:jc w:val="both"/>
        <w:rPr>
          <w:rFonts w:asciiTheme="minorHAnsi" w:hAnsiTheme="minorHAnsi"/>
        </w:rPr>
      </w:pPr>
      <w:r w:rsidRPr="00192157">
        <w:rPr>
          <w:rFonts w:asciiTheme="minorHAnsi" w:hAnsiTheme="minorHAnsi"/>
        </w:rPr>
        <w:t>a eu des convulsions ou convulse actuellement</w:t>
      </w:r>
      <w:r>
        <w:rPr>
          <w:rFonts w:asciiTheme="minorHAnsi" w:hAnsiTheme="minorHAnsi"/>
        </w:rPr>
        <w:t> ;</w:t>
      </w:r>
    </w:p>
    <w:p w14:paraId="75BBBE70" w14:textId="77777777" w:rsidR="00FA6999" w:rsidRPr="00192157" w:rsidRDefault="00FA6999" w:rsidP="00066E5E">
      <w:pPr>
        <w:numPr>
          <w:ilvl w:val="0"/>
          <w:numId w:val="27"/>
        </w:numPr>
        <w:spacing w:after="0" w:line="240" w:lineRule="auto"/>
        <w:jc w:val="both"/>
        <w:rPr>
          <w:rFonts w:asciiTheme="minorHAnsi" w:hAnsiTheme="minorHAnsi"/>
        </w:rPr>
      </w:pPr>
      <w:r w:rsidRPr="00192157">
        <w:rPr>
          <w:rFonts w:asciiTheme="minorHAnsi" w:hAnsiTheme="minorHAnsi"/>
        </w:rPr>
        <w:t>ne bouge presque pas, ne s’intéresse à rien autour de lui ou est inconscient</w:t>
      </w:r>
      <w:r>
        <w:rPr>
          <w:rFonts w:asciiTheme="minorHAnsi" w:hAnsiTheme="minorHAnsi"/>
        </w:rPr>
        <w:t> ;</w:t>
      </w:r>
    </w:p>
    <w:p w14:paraId="3E85CCCB" w14:textId="77777777" w:rsidR="00FA6999" w:rsidRPr="00192157" w:rsidRDefault="00FA6999" w:rsidP="00066E5E">
      <w:pPr>
        <w:numPr>
          <w:ilvl w:val="0"/>
          <w:numId w:val="27"/>
        </w:numPr>
        <w:spacing w:after="0" w:line="240" w:lineRule="auto"/>
        <w:jc w:val="both"/>
        <w:rPr>
          <w:rFonts w:asciiTheme="minorHAnsi" w:hAnsiTheme="minorHAnsi"/>
        </w:rPr>
      </w:pPr>
      <w:r w:rsidRPr="00192157">
        <w:rPr>
          <w:rFonts w:asciiTheme="minorHAnsi" w:hAnsiTheme="minorHAnsi"/>
        </w:rPr>
        <w:t>devient plus malade.</w:t>
      </w:r>
    </w:p>
    <w:p w14:paraId="2E0E5633" w14:textId="77777777" w:rsidR="00FA6999" w:rsidRPr="008B77D0" w:rsidRDefault="00FA6999" w:rsidP="00FA6999">
      <w:pPr>
        <w:spacing w:after="0" w:line="240" w:lineRule="auto"/>
        <w:jc w:val="both"/>
        <w:rPr>
          <w:rFonts w:asciiTheme="minorHAnsi" w:hAnsiTheme="minorHAnsi" w:cstheme="minorHAnsi"/>
          <w:i/>
          <w:szCs w:val="24"/>
        </w:rPr>
      </w:pPr>
      <w:r w:rsidRPr="008B77D0">
        <w:rPr>
          <w:rFonts w:asciiTheme="minorHAnsi" w:hAnsiTheme="minorHAnsi" w:cstheme="minorHAnsi"/>
          <w:i/>
          <w:szCs w:val="24"/>
        </w:rPr>
        <w:t>Devant l’un de ces signes évoqués ci-dessus, l’enfant doit être conduit immédiatement au centre de santé le plus proche.</w:t>
      </w:r>
    </w:p>
    <w:p w14:paraId="770D9CD2" w14:textId="77777777" w:rsidR="00FA6999" w:rsidRPr="008B77D0" w:rsidRDefault="00FA6999" w:rsidP="00FA6999">
      <w:pPr>
        <w:spacing w:after="0" w:line="240" w:lineRule="auto"/>
        <w:jc w:val="both"/>
        <w:rPr>
          <w:rFonts w:asciiTheme="minorHAnsi" w:hAnsiTheme="minorHAnsi" w:cstheme="minorHAnsi"/>
          <w:b/>
          <w:szCs w:val="24"/>
        </w:rPr>
      </w:pPr>
    </w:p>
    <w:p w14:paraId="60460A44" w14:textId="77777777" w:rsidR="00FA6999" w:rsidRPr="008B77D0" w:rsidRDefault="00FA6999" w:rsidP="00FA6999">
      <w:pPr>
        <w:spacing w:after="0" w:line="240" w:lineRule="auto"/>
        <w:ind w:right="548"/>
        <w:jc w:val="both"/>
        <w:rPr>
          <w:rFonts w:asciiTheme="minorHAnsi" w:hAnsiTheme="minorHAnsi" w:cstheme="minorHAnsi"/>
          <w:bCs/>
          <w:szCs w:val="24"/>
        </w:rPr>
      </w:pPr>
      <w:r w:rsidRPr="008B77D0">
        <w:rPr>
          <w:rFonts w:asciiTheme="minorHAnsi" w:hAnsiTheme="minorHAnsi" w:cstheme="minorHAnsi"/>
          <w:bCs/>
          <w:szCs w:val="24"/>
        </w:rPr>
        <w:t>Comment reconnaître les signes de complications chez un enfant malade au cours du traitement à domicile ?</w:t>
      </w:r>
    </w:p>
    <w:p w14:paraId="7A04B4C8" w14:textId="77777777" w:rsidR="00FA6999" w:rsidRPr="008B77D0" w:rsidRDefault="00FA6999" w:rsidP="00FA6999">
      <w:pPr>
        <w:spacing w:after="0" w:line="240" w:lineRule="auto"/>
        <w:ind w:right="548"/>
        <w:jc w:val="both"/>
        <w:rPr>
          <w:rFonts w:asciiTheme="minorHAnsi" w:hAnsiTheme="minorHAnsi" w:cstheme="minorHAnsi"/>
          <w:bCs/>
          <w:szCs w:val="24"/>
        </w:rPr>
      </w:pPr>
    </w:p>
    <w:p w14:paraId="219853F2" w14:textId="77777777" w:rsidR="00FA6999" w:rsidRPr="008B77D0" w:rsidRDefault="00FA6999" w:rsidP="00FA6999">
      <w:pPr>
        <w:spacing w:after="0" w:line="240" w:lineRule="auto"/>
        <w:ind w:right="548"/>
        <w:jc w:val="both"/>
        <w:rPr>
          <w:rFonts w:asciiTheme="minorHAnsi" w:hAnsiTheme="minorHAnsi" w:cstheme="minorHAnsi"/>
          <w:bCs/>
          <w:szCs w:val="24"/>
        </w:rPr>
      </w:pPr>
      <w:r w:rsidRPr="008B77D0">
        <w:rPr>
          <w:rFonts w:asciiTheme="minorHAnsi" w:hAnsiTheme="minorHAnsi" w:cstheme="minorHAnsi"/>
          <w:bCs/>
          <w:szCs w:val="24"/>
        </w:rPr>
        <w:t>Lorsqu’un des signes ci-dessous apparaît au cours du traitement à domicile, la mère, le père ou le gardien d’enfant doit  envoyer d’urgence l’enfant dans le centre de santé le plus proche.</w:t>
      </w:r>
    </w:p>
    <w:p w14:paraId="6BD924FB" w14:textId="77777777" w:rsidR="00FA6999" w:rsidRPr="008B77D0" w:rsidRDefault="00FA6999" w:rsidP="00FA6999">
      <w:pPr>
        <w:spacing w:after="0" w:line="240" w:lineRule="auto"/>
        <w:ind w:right="548"/>
        <w:jc w:val="both"/>
        <w:rPr>
          <w:rFonts w:asciiTheme="minorHAnsi" w:hAnsiTheme="minorHAnsi" w:cstheme="minorHAnsi"/>
          <w:b/>
          <w:bCs/>
          <w:szCs w:val="24"/>
        </w:rPr>
      </w:pPr>
    </w:p>
    <w:p w14:paraId="2D8C7E78" w14:textId="77777777" w:rsidR="00331584" w:rsidRDefault="00331584" w:rsidP="004E7E15">
      <w:pPr>
        <w:tabs>
          <w:tab w:val="left" w:pos="1120"/>
        </w:tabs>
        <w:spacing w:after="0" w:line="240" w:lineRule="auto"/>
        <w:rPr>
          <w:rFonts w:asciiTheme="minorHAnsi" w:hAnsiTheme="minorHAnsi" w:cstheme="minorHAnsi"/>
          <w:b/>
          <w:bCs/>
        </w:rPr>
      </w:pPr>
    </w:p>
    <w:p w14:paraId="0FD406BA" w14:textId="106322D6" w:rsidR="00331584" w:rsidRDefault="00331584">
      <w:pPr>
        <w:spacing w:after="0" w:line="240" w:lineRule="auto"/>
        <w:rPr>
          <w:rFonts w:asciiTheme="minorHAnsi" w:hAnsiTheme="minorHAnsi" w:cstheme="minorHAnsi"/>
          <w:b/>
          <w:bCs/>
        </w:rPr>
      </w:pPr>
      <w:r>
        <w:rPr>
          <w:rFonts w:asciiTheme="minorHAnsi" w:hAnsiTheme="minorHAnsi" w:cstheme="minorHAnsi"/>
          <w:b/>
          <w:bCs/>
        </w:rPr>
        <w:br w:type="page"/>
      </w:r>
    </w:p>
    <w:p w14:paraId="55A98428" w14:textId="0F4A31F1" w:rsidR="008A4861" w:rsidRPr="00091529" w:rsidRDefault="008A4861" w:rsidP="00091529">
      <w:pPr>
        <w:pStyle w:val="Titre1"/>
      </w:pPr>
      <w:bookmarkStart w:id="29" w:name="_Toc511989123"/>
      <w:bookmarkStart w:id="30" w:name="_Toc511990781"/>
      <w:bookmarkStart w:id="31" w:name="_Toc512518033"/>
      <w:r w:rsidRPr="00091529">
        <w:rPr>
          <w:rStyle w:val="lev"/>
          <w:bCs w:val="0"/>
        </w:rPr>
        <w:lastRenderedPageBreak/>
        <w:t xml:space="preserve">THEMATIQUE 2 : </w:t>
      </w:r>
      <w:r w:rsidR="006C3096" w:rsidRPr="00091529">
        <w:t>EDUCATION</w:t>
      </w:r>
      <w:bookmarkEnd w:id="29"/>
      <w:bookmarkEnd w:id="30"/>
      <w:bookmarkEnd w:id="31"/>
    </w:p>
    <w:p w14:paraId="633FCF24" w14:textId="0F829822" w:rsidR="008A4861" w:rsidRPr="00091529" w:rsidRDefault="008A4861" w:rsidP="00091529">
      <w:pPr>
        <w:pStyle w:val="Titre2"/>
        <w:rPr>
          <w:rStyle w:val="lev"/>
          <w:bCs w:val="0"/>
        </w:rPr>
      </w:pPr>
      <w:bookmarkStart w:id="32" w:name="_Toc511989124"/>
      <w:bookmarkStart w:id="33" w:name="_Toc511990782"/>
      <w:bookmarkStart w:id="34" w:name="_Toc512518034"/>
      <w:r w:rsidRPr="00091529">
        <w:rPr>
          <w:rStyle w:val="lev"/>
          <w:bCs w:val="0"/>
        </w:rPr>
        <w:t>2.1</w:t>
      </w:r>
      <w:r w:rsidRPr="00091529">
        <w:t xml:space="preserve">. </w:t>
      </w:r>
      <w:r w:rsidR="006C3096" w:rsidRPr="00091529">
        <w:t>SOINS POUR LE DEVELOPPEMENT DE L’ENFANT</w:t>
      </w:r>
      <w:bookmarkEnd w:id="32"/>
      <w:bookmarkEnd w:id="33"/>
      <w:bookmarkEnd w:id="34"/>
    </w:p>
    <w:p w14:paraId="21FA8567" w14:textId="77777777" w:rsidR="008A4861" w:rsidRPr="00634A28" w:rsidRDefault="008A4861" w:rsidP="008A4861">
      <w:pPr>
        <w:pStyle w:val="Paragraphedeliste"/>
        <w:spacing w:after="0" w:line="240" w:lineRule="auto"/>
        <w:ind w:left="1920"/>
        <w:jc w:val="both"/>
        <w:outlineLvl w:val="1"/>
        <w:rPr>
          <w:rStyle w:val="lev"/>
          <w:b/>
          <w:sz w:val="20"/>
          <w:u w:val="single"/>
        </w:rPr>
      </w:pPr>
    </w:p>
    <w:p w14:paraId="22DC746C" w14:textId="77777777" w:rsidR="008A4861" w:rsidRPr="00634A28" w:rsidRDefault="008A4861" w:rsidP="008A4861">
      <w:pPr>
        <w:spacing w:after="0" w:line="240" w:lineRule="auto"/>
        <w:jc w:val="both"/>
        <w:rPr>
          <w:rFonts w:ascii="Times New Roman" w:hAnsi="Times New Roman"/>
          <w:sz w:val="24"/>
          <w:szCs w:val="24"/>
        </w:rPr>
      </w:pPr>
      <w:r w:rsidRPr="00634A28">
        <w:rPr>
          <w:rFonts w:ascii="Times New Roman" w:hAnsi="Times New Roman"/>
          <w:b/>
          <w:bCs/>
          <w:sz w:val="24"/>
          <w:szCs w:val="24"/>
        </w:rPr>
        <w:t>Objectif de la formation</w:t>
      </w:r>
      <w:r w:rsidRPr="00634A28">
        <w:rPr>
          <w:rFonts w:ascii="Times New Roman" w:hAnsi="Times New Roman"/>
          <w:bCs/>
          <w:sz w:val="24"/>
          <w:szCs w:val="24"/>
        </w:rPr>
        <w:t xml:space="preserve"> : </w:t>
      </w:r>
      <w:r w:rsidRPr="00634A28">
        <w:rPr>
          <w:rFonts w:ascii="Times New Roman" w:hAnsi="Times New Roman"/>
          <w:sz w:val="24"/>
          <w:szCs w:val="24"/>
        </w:rPr>
        <w:t>Donner aux RECO les outils nécessaires pour promouvoir l’interaction bienveillante entre les parents et l’enfant.</w:t>
      </w:r>
    </w:p>
    <w:p w14:paraId="7E6B08F4" w14:textId="77777777" w:rsidR="008A4861" w:rsidRPr="00634A28" w:rsidRDefault="008A4861" w:rsidP="008A4861">
      <w:pPr>
        <w:spacing w:after="0" w:line="240" w:lineRule="auto"/>
        <w:jc w:val="both"/>
        <w:rPr>
          <w:rFonts w:ascii="Times New Roman" w:hAnsi="Times New Roman"/>
          <w:sz w:val="24"/>
          <w:szCs w:val="24"/>
        </w:rPr>
      </w:pPr>
    </w:p>
    <w:p w14:paraId="6B4381E8" w14:textId="77777777" w:rsidR="008A4861" w:rsidRPr="00634A28" w:rsidRDefault="008A4861" w:rsidP="008A4861">
      <w:pPr>
        <w:spacing w:after="0" w:line="240" w:lineRule="auto"/>
        <w:jc w:val="both"/>
        <w:rPr>
          <w:rFonts w:ascii="Times New Roman" w:hAnsi="Times New Roman"/>
          <w:bCs/>
          <w:sz w:val="24"/>
          <w:szCs w:val="24"/>
        </w:rPr>
      </w:pPr>
      <w:r w:rsidRPr="00634A28">
        <w:rPr>
          <w:rFonts w:ascii="Times New Roman" w:hAnsi="Times New Roman"/>
          <w:bCs/>
          <w:sz w:val="24"/>
          <w:szCs w:val="24"/>
        </w:rPr>
        <w:t>A la fin de la formation les RECO seront en mesure de :</w:t>
      </w:r>
    </w:p>
    <w:p w14:paraId="17DB987F" w14:textId="77777777" w:rsidR="008A4861" w:rsidRPr="00634A28" w:rsidRDefault="008A4861" w:rsidP="00976967">
      <w:pPr>
        <w:pStyle w:val="Paragraphedeliste"/>
        <w:numPr>
          <w:ilvl w:val="0"/>
          <w:numId w:val="138"/>
        </w:numPr>
        <w:spacing w:after="0" w:line="240" w:lineRule="auto"/>
        <w:jc w:val="both"/>
        <w:rPr>
          <w:rFonts w:ascii="Times New Roman" w:hAnsi="Times New Roman"/>
          <w:bCs/>
          <w:sz w:val="24"/>
          <w:szCs w:val="24"/>
        </w:rPr>
      </w:pPr>
      <w:r w:rsidRPr="00634A28">
        <w:rPr>
          <w:rFonts w:ascii="Times New Roman" w:hAnsi="Times New Roman"/>
          <w:bCs/>
          <w:sz w:val="24"/>
          <w:szCs w:val="24"/>
        </w:rPr>
        <w:t>Informer les parents et leurs entourages sur l’importance de communiquer avec l’enfant depuis sa naissance, d’interagir avec lui et d’apporter de l’empathie ;</w:t>
      </w:r>
    </w:p>
    <w:p w14:paraId="5E75F350" w14:textId="77777777" w:rsidR="008A4861" w:rsidRPr="00634A28" w:rsidRDefault="008A4861" w:rsidP="00976967">
      <w:pPr>
        <w:pStyle w:val="Paragraphedeliste"/>
        <w:numPr>
          <w:ilvl w:val="0"/>
          <w:numId w:val="138"/>
        </w:numPr>
        <w:spacing w:after="0" w:line="240" w:lineRule="auto"/>
        <w:jc w:val="both"/>
        <w:rPr>
          <w:rFonts w:ascii="Times New Roman" w:hAnsi="Times New Roman"/>
          <w:bCs/>
          <w:sz w:val="24"/>
          <w:szCs w:val="24"/>
        </w:rPr>
      </w:pPr>
      <w:r w:rsidRPr="00634A28">
        <w:rPr>
          <w:rFonts w:ascii="Times New Roman" w:hAnsi="Times New Roman"/>
          <w:bCs/>
          <w:sz w:val="24"/>
          <w:szCs w:val="24"/>
        </w:rPr>
        <w:t>Informer que le bébé/enfant est un être fragile dont la tête ne doit pas être secouée et que la croissance de l’enfant et le développement de son cerveau sont impactés par les moments de violences physiques/morales et de stress vécus dans le cadre familial. Ces violences sont dommageables sur le long terme dans sa vie d’adulte (handicap, manque de confiance en soi, caractère agressif, sensibilité à la dépression, retard de croissance, …) ;</w:t>
      </w:r>
    </w:p>
    <w:p w14:paraId="6E042039" w14:textId="77777777" w:rsidR="008A4861" w:rsidRPr="00634A28" w:rsidRDefault="008A4861" w:rsidP="00976967">
      <w:pPr>
        <w:pStyle w:val="Paragraphedeliste"/>
        <w:numPr>
          <w:ilvl w:val="0"/>
          <w:numId w:val="138"/>
        </w:numPr>
        <w:spacing w:after="0" w:line="240" w:lineRule="auto"/>
        <w:jc w:val="both"/>
        <w:rPr>
          <w:rFonts w:ascii="Times New Roman" w:hAnsi="Times New Roman"/>
          <w:bCs/>
          <w:sz w:val="24"/>
          <w:szCs w:val="24"/>
        </w:rPr>
      </w:pPr>
      <w:r w:rsidRPr="00634A28">
        <w:rPr>
          <w:rFonts w:ascii="Times New Roman" w:hAnsi="Times New Roman"/>
          <w:bCs/>
          <w:sz w:val="24"/>
          <w:szCs w:val="24"/>
        </w:rPr>
        <w:t>Faire comprendre aux parents que l’enfant dès sa naissance ressent l’empathie et l’amour de ses parents et que plus l’enfant est écouté et réconforté plus il maximise ses chances de développement et d’apprentissage,</w:t>
      </w:r>
    </w:p>
    <w:p w14:paraId="2F551495" w14:textId="77777777" w:rsidR="008A4861" w:rsidRPr="00634A28" w:rsidRDefault="008A4861" w:rsidP="00976967">
      <w:pPr>
        <w:pStyle w:val="Paragraphedeliste"/>
        <w:numPr>
          <w:ilvl w:val="0"/>
          <w:numId w:val="138"/>
        </w:numPr>
        <w:spacing w:after="0" w:line="240" w:lineRule="auto"/>
        <w:jc w:val="both"/>
        <w:rPr>
          <w:rFonts w:ascii="Times New Roman" w:hAnsi="Times New Roman"/>
          <w:bCs/>
          <w:sz w:val="24"/>
          <w:szCs w:val="24"/>
        </w:rPr>
      </w:pPr>
      <w:r w:rsidRPr="00634A28">
        <w:rPr>
          <w:rFonts w:ascii="Times New Roman" w:hAnsi="Times New Roman"/>
          <w:bCs/>
          <w:sz w:val="24"/>
          <w:szCs w:val="24"/>
        </w:rPr>
        <w:t>Indiquer aux parents comment jouer avec son enfant, comment stimuler son bébé/enfant dès le plus jeune âge.</w:t>
      </w:r>
    </w:p>
    <w:p w14:paraId="6E0364EE" w14:textId="77777777" w:rsidR="008A4861" w:rsidRPr="00634A28" w:rsidRDefault="008A4861" w:rsidP="008A4861">
      <w:pPr>
        <w:spacing w:after="0" w:line="240" w:lineRule="auto"/>
        <w:jc w:val="both"/>
        <w:rPr>
          <w:rFonts w:ascii="Times New Roman" w:hAnsi="Times New Roman"/>
          <w:bCs/>
          <w:sz w:val="24"/>
          <w:szCs w:val="24"/>
        </w:rPr>
      </w:pPr>
      <w:r w:rsidRPr="00634A28">
        <w:rPr>
          <w:rFonts w:ascii="Times New Roman" w:hAnsi="Times New Roman"/>
          <w:bCs/>
          <w:sz w:val="24"/>
          <w:szCs w:val="24"/>
        </w:rPr>
        <w:t>Savoir :</w:t>
      </w:r>
    </w:p>
    <w:p w14:paraId="1343DF45" w14:textId="77777777" w:rsidR="008A4861" w:rsidRPr="00634A28" w:rsidRDefault="008A4861" w:rsidP="00976967">
      <w:pPr>
        <w:pStyle w:val="Paragraphedeliste"/>
        <w:numPr>
          <w:ilvl w:val="0"/>
          <w:numId w:val="134"/>
        </w:numPr>
        <w:spacing w:after="0" w:line="240" w:lineRule="auto"/>
        <w:jc w:val="both"/>
        <w:rPr>
          <w:rFonts w:ascii="Times New Roman" w:hAnsi="Times New Roman"/>
          <w:bCs/>
          <w:sz w:val="24"/>
          <w:szCs w:val="24"/>
        </w:rPr>
      </w:pPr>
      <w:r w:rsidRPr="00634A28">
        <w:rPr>
          <w:rFonts w:ascii="Times New Roman" w:hAnsi="Times New Roman"/>
          <w:bCs/>
          <w:sz w:val="24"/>
          <w:szCs w:val="24"/>
        </w:rPr>
        <w:t>Les avantages de l’interaction entre parents/enfant et la stimulation sont importants dès la naissance dans le développement du cerveau et la confiance en soi du petit enfant ;</w:t>
      </w:r>
    </w:p>
    <w:p w14:paraId="2DD9279E" w14:textId="77777777" w:rsidR="008A4861" w:rsidRPr="00634A28" w:rsidRDefault="008A4861" w:rsidP="00976967">
      <w:pPr>
        <w:pStyle w:val="Paragraphedeliste"/>
        <w:numPr>
          <w:ilvl w:val="0"/>
          <w:numId w:val="134"/>
        </w:numPr>
        <w:spacing w:after="0" w:line="240" w:lineRule="auto"/>
        <w:jc w:val="both"/>
        <w:rPr>
          <w:rFonts w:ascii="Times New Roman" w:hAnsi="Times New Roman"/>
          <w:bCs/>
          <w:sz w:val="24"/>
          <w:szCs w:val="24"/>
        </w:rPr>
      </w:pPr>
      <w:r w:rsidRPr="00634A28">
        <w:rPr>
          <w:rFonts w:ascii="Times New Roman" w:hAnsi="Times New Roman"/>
          <w:bCs/>
          <w:sz w:val="24"/>
          <w:szCs w:val="24"/>
        </w:rPr>
        <w:t>L’importance du jeu dans le processus d’apprentissage du petit enfant ;</w:t>
      </w:r>
    </w:p>
    <w:p w14:paraId="7ED1B229" w14:textId="77777777" w:rsidR="008A4861" w:rsidRPr="00634A28" w:rsidRDefault="008A4861" w:rsidP="00976967">
      <w:pPr>
        <w:pStyle w:val="Paragraphedeliste"/>
        <w:numPr>
          <w:ilvl w:val="0"/>
          <w:numId w:val="134"/>
        </w:numPr>
        <w:spacing w:after="0" w:line="240" w:lineRule="auto"/>
        <w:jc w:val="both"/>
        <w:rPr>
          <w:rFonts w:ascii="Times New Roman" w:hAnsi="Times New Roman"/>
          <w:bCs/>
          <w:sz w:val="24"/>
          <w:szCs w:val="24"/>
        </w:rPr>
      </w:pPr>
      <w:r w:rsidRPr="00634A28">
        <w:rPr>
          <w:rFonts w:ascii="Times New Roman" w:hAnsi="Times New Roman"/>
          <w:bCs/>
          <w:sz w:val="24"/>
          <w:szCs w:val="24"/>
        </w:rPr>
        <w:t>Les dangers des situations de violences et de stress dans le cadre familial et leurs impacts à court, moyen et long terme sur les capacités de l’enfant ;</w:t>
      </w:r>
    </w:p>
    <w:p w14:paraId="4DACBFF6" w14:textId="77777777" w:rsidR="008A4861" w:rsidRPr="00634A28" w:rsidRDefault="008A4861" w:rsidP="00976967">
      <w:pPr>
        <w:pStyle w:val="Paragraphedeliste"/>
        <w:numPr>
          <w:ilvl w:val="0"/>
          <w:numId w:val="134"/>
        </w:numPr>
        <w:spacing w:after="0" w:line="240" w:lineRule="auto"/>
        <w:jc w:val="both"/>
        <w:rPr>
          <w:rFonts w:ascii="Times New Roman" w:hAnsi="Times New Roman"/>
          <w:bCs/>
          <w:sz w:val="24"/>
          <w:szCs w:val="24"/>
        </w:rPr>
      </w:pPr>
      <w:r w:rsidRPr="00634A28">
        <w:rPr>
          <w:rFonts w:ascii="Times New Roman" w:hAnsi="Times New Roman"/>
          <w:bCs/>
          <w:sz w:val="24"/>
          <w:szCs w:val="24"/>
        </w:rPr>
        <w:t>En cas de stress, l’impact sur l’enfant peut être minimisé par le réconfort physique et mental des parents.</w:t>
      </w:r>
    </w:p>
    <w:p w14:paraId="774D1DF3" w14:textId="77777777" w:rsidR="008A4861" w:rsidRPr="00634A28" w:rsidRDefault="008A4861" w:rsidP="008A4861">
      <w:pPr>
        <w:spacing w:after="0" w:line="240" w:lineRule="auto"/>
        <w:jc w:val="both"/>
        <w:rPr>
          <w:rFonts w:ascii="Times New Roman" w:hAnsi="Times New Roman"/>
          <w:bCs/>
          <w:sz w:val="24"/>
          <w:szCs w:val="24"/>
        </w:rPr>
      </w:pPr>
      <w:r w:rsidRPr="00634A28">
        <w:rPr>
          <w:rFonts w:ascii="Times New Roman" w:hAnsi="Times New Roman"/>
          <w:bCs/>
          <w:sz w:val="24"/>
          <w:szCs w:val="24"/>
        </w:rPr>
        <w:t>Savoir-faire :</w:t>
      </w:r>
    </w:p>
    <w:p w14:paraId="6482EE75" w14:textId="77777777" w:rsidR="008A4861" w:rsidRPr="00634A28" w:rsidRDefault="008A4861" w:rsidP="00976967">
      <w:pPr>
        <w:pStyle w:val="Paragraphedeliste"/>
        <w:numPr>
          <w:ilvl w:val="0"/>
          <w:numId w:val="139"/>
        </w:numPr>
        <w:spacing w:after="0" w:line="240" w:lineRule="auto"/>
        <w:jc w:val="both"/>
        <w:rPr>
          <w:rFonts w:ascii="Times New Roman" w:hAnsi="Times New Roman"/>
          <w:bCs/>
          <w:sz w:val="24"/>
          <w:szCs w:val="24"/>
        </w:rPr>
      </w:pPr>
      <w:r w:rsidRPr="00634A28">
        <w:rPr>
          <w:rFonts w:ascii="Times New Roman" w:hAnsi="Times New Roman"/>
          <w:bCs/>
          <w:sz w:val="24"/>
          <w:szCs w:val="24"/>
        </w:rPr>
        <w:t>Les techniques de stimulation et de jeux d’ensemble sont en fonction de l’âge de l’enfant ;</w:t>
      </w:r>
    </w:p>
    <w:p w14:paraId="0E02F006" w14:textId="77777777" w:rsidR="008A4861" w:rsidRPr="00634A28" w:rsidRDefault="008A4861" w:rsidP="00976967">
      <w:pPr>
        <w:pStyle w:val="Paragraphedeliste"/>
        <w:numPr>
          <w:ilvl w:val="0"/>
          <w:numId w:val="139"/>
        </w:numPr>
        <w:spacing w:after="0" w:line="240" w:lineRule="auto"/>
        <w:jc w:val="both"/>
        <w:rPr>
          <w:rFonts w:ascii="Times New Roman" w:hAnsi="Times New Roman"/>
          <w:bCs/>
          <w:sz w:val="24"/>
          <w:szCs w:val="24"/>
        </w:rPr>
      </w:pPr>
      <w:r w:rsidRPr="00634A28">
        <w:rPr>
          <w:rFonts w:ascii="Times New Roman" w:hAnsi="Times New Roman"/>
          <w:bCs/>
          <w:sz w:val="24"/>
          <w:szCs w:val="24"/>
        </w:rPr>
        <w:t>L’interaction (parler, regarder, toucher, jouer) entre parents/enfant ;</w:t>
      </w:r>
    </w:p>
    <w:p w14:paraId="21BED0C7" w14:textId="77777777" w:rsidR="008A4861" w:rsidRPr="00634A28" w:rsidRDefault="008A4861" w:rsidP="00976967">
      <w:pPr>
        <w:pStyle w:val="Paragraphedeliste"/>
        <w:numPr>
          <w:ilvl w:val="0"/>
          <w:numId w:val="139"/>
        </w:numPr>
        <w:spacing w:after="0" w:line="240" w:lineRule="auto"/>
        <w:jc w:val="both"/>
        <w:rPr>
          <w:rFonts w:ascii="Times New Roman" w:hAnsi="Times New Roman"/>
          <w:bCs/>
          <w:sz w:val="24"/>
          <w:szCs w:val="24"/>
        </w:rPr>
      </w:pPr>
      <w:r w:rsidRPr="00634A28">
        <w:rPr>
          <w:rFonts w:ascii="Times New Roman" w:hAnsi="Times New Roman"/>
          <w:bCs/>
          <w:sz w:val="24"/>
          <w:szCs w:val="24"/>
        </w:rPr>
        <w:t>La conduite à tenir en cas de violence ou de stress intense pour l’enfant (le prendre dans ses bras, lui parler calmement en le réconfortant).</w:t>
      </w:r>
    </w:p>
    <w:p w14:paraId="305C176B" w14:textId="77777777" w:rsidR="008A4861" w:rsidRPr="00634A28" w:rsidRDefault="008A4861" w:rsidP="008A4861">
      <w:pPr>
        <w:pStyle w:val="Paragraphedeliste"/>
        <w:spacing w:after="0" w:line="240" w:lineRule="auto"/>
        <w:jc w:val="both"/>
        <w:rPr>
          <w:rFonts w:ascii="Times New Roman" w:hAnsi="Times New Roman"/>
          <w:bCs/>
          <w:sz w:val="24"/>
          <w:szCs w:val="24"/>
        </w:rPr>
      </w:pPr>
    </w:p>
    <w:p w14:paraId="57FB3564" w14:textId="77777777" w:rsidR="008A4861" w:rsidRPr="00634A28" w:rsidRDefault="008A4861" w:rsidP="008A4861">
      <w:pPr>
        <w:spacing w:after="0" w:line="240" w:lineRule="auto"/>
        <w:jc w:val="both"/>
        <w:rPr>
          <w:rFonts w:ascii="Times New Roman" w:hAnsi="Times New Roman"/>
          <w:bCs/>
          <w:sz w:val="24"/>
          <w:szCs w:val="24"/>
        </w:rPr>
      </w:pPr>
      <w:r w:rsidRPr="00634A28">
        <w:rPr>
          <w:rFonts w:ascii="Times New Roman" w:hAnsi="Times New Roman"/>
          <w:bCs/>
          <w:sz w:val="24"/>
          <w:szCs w:val="24"/>
        </w:rPr>
        <w:t>Savoir-être</w:t>
      </w:r>
    </w:p>
    <w:p w14:paraId="5B3C2F25" w14:textId="77777777" w:rsidR="008A4861" w:rsidRPr="00634A28" w:rsidRDefault="008A4861" w:rsidP="00976967">
      <w:pPr>
        <w:pStyle w:val="Paragraphedeliste"/>
        <w:numPr>
          <w:ilvl w:val="0"/>
          <w:numId w:val="135"/>
        </w:numPr>
        <w:spacing w:after="0" w:line="240" w:lineRule="auto"/>
        <w:jc w:val="both"/>
        <w:rPr>
          <w:rFonts w:ascii="Times New Roman" w:hAnsi="Times New Roman"/>
          <w:bCs/>
          <w:sz w:val="24"/>
          <w:szCs w:val="24"/>
        </w:rPr>
      </w:pPr>
      <w:r w:rsidRPr="00634A28">
        <w:rPr>
          <w:rFonts w:ascii="Times New Roman" w:hAnsi="Times New Roman"/>
          <w:bCs/>
          <w:sz w:val="24"/>
          <w:szCs w:val="24"/>
        </w:rPr>
        <w:t xml:space="preserve">Accueillant, </w:t>
      </w:r>
    </w:p>
    <w:p w14:paraId="2EE974E9" w14:textId="77777777" w:rsidR="008A4861" w:rsidRPr="00634A28" w:rsidRDefault="008A4861" w:rsidP="00976967">
      <w:pPr>
        <w:pStyle w:val="Paragraphedeliste"/>
        <w:numPr>
          <w:ilvl w:val="0"/>
          <w:numId w:val="135"/>
        </w:numPr>
        <w:spacing w:after="0" w:line="240" w:lineRule="auto"/>
        <w:jc w:val="both"/>
        <w:rPr>
          <w:rFonts w:ascii="Times New Roman" w:hAnsi="Times New Roman"/>
          <w:bCs/>
          <w:sz w:val="24"/>
          <w:szCs w:val="24"/>
        </w:rPr>
      </w:pPr>
      <w:r w:rsidRPr="00634A28">
        <w:rPr>
          <w:rFonts w:ascii="Times New Roman" w:hAnsi="Times New Roman"/>
          <w:bCs/>
          <w:sz w:val="24"/>
          <w:szCs w:val="24"/>
        </w:rPr>
        <w:t xml:space="preserve">Disponible, </w:t>
      </w:r>
    </w:p>
    <w:p w14:paraId="4D36D9A6" w14:textId="77777777" w:rsidR="008A4861" w:rsidRPr="00634A28" w:rsidRDefault="008A4861" w:rsidP="00976967">
      <w:pPr>
        <w:pStyle w:val="Paragraphedeliste"/>
        <w:numPr>
          <w:ilvl w:val="0"/>
          <w:numId w:val="135"/>
        </w:numPr>
        <w:spacing w:after="0" w:line="240" w:lineRule="auto"/>
        <w:jc w:val="both"/>
        <w:rPr>
          <w:rFonts w:ascii="Times New Roman" w:hAnsi="Times New Roman"/>
          <w:bCs/>
          <w:sz w:val="24"/>
          <w:szCs w:val="24"/>
        </w:rPr>
      </w:pPr>
      <w:r w:rsidRPr="00634A28">
        <w:rPr>
          <w:rFonts w:ascii="Times New Roman" w:hAnsi="Times New Roman"/>
          <w:bCs/>
          <w:sz w:val="24"/>
          <w:szCs w:val="24"/>
        </w:rPr>
        <w:t>Respectueux</w:t>
      </w:r>
    </w:p>
    <w:p w14:paraId="4C488853" w14:textId="77777777" w:rsidR="008A4861" w:rsidRPr="00634A28" w:rsidRDefault="008A4861" w:rsidP="008A4861">
      <w:pPr>
        <w:jc w:val="both"/>
        <w:rPr>
          <w:rFonts w:ascii="Times New Roman" w:hAnsi="Times New Roman"/>
          <w:bCs/>
          <w:sz w:val="24"/>
          <w:szCs w:val="24"/>
        </w:rPr>
      </w:pPr>
    </w:p>
    <w:p w14:paraId="15A2BBE3" w14:textId="77777777" w:rsidR="008A4861" w:rsidRPr="00634A28" w:rsidRDefault="008A4861" w:rsidP="008A4861">
      <w:pPr>
        <w:jc w:val="both"/>
        <w:rPr>
          <w:rFonts w:ascii="Times New Roman" w:hAnsi="Times New Roman"/>
          <w:b/>
          <w:szCs w:val="24"/>
        </w:rPr>
      </w:pPr>
      <w:r w:rsidRPr="00634A28">
        <w:rPr>
          <w:rFonts w:ascii="Times New Roman" w:hAnsi="Times New Roman"/>
          <w:bCs/>
          <w:sz w:val="24"/>
          <w:szCs w:val="24"/>
        </w:rPr>
        <w:t>Ce que le RECO doit retenir :</w:t>
      </w:r>
      <w:r w:rsidRPr="00634A28">
        <w:rPr>
          <w:rFonts w:ascii="Times New Roman" w:hAnsi="Times New Roman"/>
          <w:b/>
        </w:rPr>
        <w:t xml:space="preserve"> </w:t>
      </w:r>
    </w:p>
    <w:p w14:paraId="1F0E9DE0" w14:textId="77777777" w:rsidR="008A4861" w:rsidRPr="00634A28" w:rsidRDefault="008A4861" w:rsidP="00976967">
      <w:pPr>
        <w:numPr>
          <w:ilvl w:val="0"/>
          <w:numId w:val="140"/>
        </w:numPr>
        <w:spacing w:after="0" w:line="240" w:lineRule="auto"/>
        <w:jc w:val="both"/>
        <w:rPr>
          <w:rFonts w:ascii="Times New Roman" w:hAnsi="Times New Roman"/>
          <w:bCs/>
          <w:sz w:val="24"/>
          <w:szCs w:val="24"/>
        </w:rPr>
      </w:pPr>
      <w:r w:rsidRPr="00634A28">
        <w:rPr>
          <w:rFonts w:ascii="Times New Roman" w:hAnsi="Times New Roman"/>
          <w:bCs/>
          <w:sz w:val="24"/>
          <w:szCs w:val="24"/>
        </w:rPr>
        <w:t>Tous les enfants de 3-5 ans doivent bénéficier d’un encadrement adapté dans les familles et dans les centres d’éducation préscolaire qui les préparent à l’école ;</w:t>
      </w:r>
    </w:p>
    <w:p w14:paraId="0ECB6CE0" w14:textId="77777777" w:rsidR="008A4861" w:rsidRPr="00634A28" w:rsidRDefault="008A4861" w:rsidP="00976967">
      <w:pPr>
        <w:numPr>
          <w:ilvl w:val="0"/>
          <w:numId w:val="140"/>
        </w:numPr>
        <w:spacing w:after="0" w:line="240" w:lineRule="auto"/>
        <w:jc w:val="both"/>
        <w:rPr>
          <w:rFonts w:ascii="Times New Roman" w:hAnsi="Times New Roman"/>
          <w:bCs/>
          <w:sz w:val="24"/>
          <w:szCs w:val="24"/>
        </w:rPr>
      </w:pPr>
      <w:r w:rsidRPr="00634A28">
        <w:rPr>
          <w:rFonts w:ascii="Times New Roman" w:hAnsi="Times New Roman"/>
          <w:bCs/>
          <w:sz w:val="24"/>
          <w:szCs w:val="24"/>
        </w:rPr>
        <w:t>Tous les enfants d’âge scolaire de 6-11 ans en particulier les filles doivent aller à l’école, être maintenus et achever le cycle primaire ;</w:t>
      </w:r>
    </w:p>
    <w:p w14:paraId="2D1C8054" w14:textId="77777777" w:rsidR="008A4861" w:rsidRDefault="008A4861" w:rsidP="00976967">
      <w:pPr>
        <w:numPr>
          <w:ilvl w:val="0"/>
          <w:numId w:val="140"/>
        </w:numPr>
        <w:spacing w:after="0" w:line="240" w:lineRule="auto"/>
        <w:jc w:val="both"/>
        <w:textAlignment w:val="baseline"/>
        <w:rPr>
          <w:rFonts w:ascii="Times New Roman" w:hAnsi="Times New Roman"/>
          <w:bCs/>
          <w:sz w:val="24"/>
          <w:szCs w:val="24"/>
        </w:rPr>
      </w:pPr>
      <w:r w:rsidRPr="00634A28">
        <w:rPr>
          <w:rFonts w:ascii="Times New Roman" w:hAnsi="Times New Roman"/>
          <w:bCs/>
          <w:sz w:val="24"/>
          <w:szCs w:val="24"/>
        </w:rPr>
        <w:t>L’interaction bienveillante quotidienne entre les parents et l’enfant est essentielle pour le développement physique, intellectuel, social et émotionnel de l’enfant.</w:t>
      </w:r>
    </w:p>
    <w:p w14:paraId="2D0FC4CE" w14:textId="77777777" w:rsidR="008A4861" w:rsidRPr="00EE234B" w:rsidRDefault="008A4861" w:rsidP="00091529">
      <w:pPr>
        <w:pStyle w:val="Titre2"/>
        <w:rPr>
          <w:b/>
          <w:color w:val="000000"/>
          <w:szCs w:val="24"/>
        </w:rPr>
      </w:pPr>
      <w:bookmarkStart w:id="35" w:name="_Toc511989125"/>
      <w:bookmarkStart w:id="36" w:name="_Toc511990783"/>
      <w:bookmarkStart w:id="37" w:name="_Toc512518035"/>
      <w:r w:rsidRPr="00EE234B">
        <w:rPr>
          <w:b/>
          <w:color w:val="000000"/>
          <w:szCs w:val="24"/>
        </w:rPr>
        <w:lastRenderedPageBreak/>
        <w:t>2.2</w:t>
      </w:r>
      <w:r w:rsidRPr="0082058D">
        <w:t>.  CONSEILS A LA FAMILLE SUR LES PROBLEMES EN MATIERE DE SOINS POUR LE DEVELOPPEMENT DE L’ENFANT</w:t>
      </w:r>
      <w:r w:rsidRPr="00EE234B">
        <w:rPr>
          <w:b/>
          <w:color w:val="000000"/>
          <w:szCs w:val="24"/>
        </w:rPr>
        <w:t>.</w:t>
      </w:r>
      <w:bookmarkEnd w:id="35"/>
      <w:bookmarkEnd w:id="36"/>
      <w:bookmarkEnd w:id="37"/>
    </w:p>
    <w:p w14:paraId="50FDDE70" w14:textId="77777777" w:rsidR="008A4861" w:rsidRPr="00634A28" w:rsidRDefault="008A4861" w:rsidP="00091529">
      <w:pPr>
        <w:pStyle w:val="Titre2"/>
        <w:rPr>
          <w:bCs/>
          <w:szCs w:val="24"/>
        </w:rPr>
      </w:pPr>
    </w:p>
    <w:p w14:paraId="364B5318" w14:textId="47A3DAD5" w:rsidR="008A4861" w:rsidRPr="00634A28" w:rsidRDefault="009E6CC4" w:rsidP="008A4861">
      <w:pPr>
        <w:autoSpaceDE w:val="0"/>
        <w:autoSpaceDN w:val="0"/>
        <w:adjustRightInd w:val="0"/>
        <w:spacing w:after="0" w:line="240" w:lineRule="auto"/>
        <w:jc w:val="both"/>
        <w:rPr>
          <w:rFonts w:ascii="Times New Roman" w:hAnsi="Times New Roman"/>
          <w:bCs/>
          <w:sz w:val="24"/>
          <w:szCs w:val="24"/>
        </w:rPr>
      </w:pPr>
      <w:r>
        <w:rPr>
          <w:rFonts w:ascii="Times New Roman" w:hAnsi="Times New Roman"/>
          <w:bCs/>
          <w:sz w:val="24"/>
          <w:szCs w:val="24"/>
        </w:rPr>
        <w:t>Si la mère n’</w:t>
      </w:r>
      <w:r w:rsidR="008A4861" w:rsidRPr="00634A28">
        <w:rPr>
          <w:rFonts w:ascii="Times New Roman" w:hAnsi="Times New Roman"/>
          <w:bCs/>
          <w:sz w:val="24"/>
          <w:szCs w:val="24"/>
        </w:rPr>
        <w:t>allaite pas, conseillez-lui de : Tenir l’enfant très près d’elle en le nourrissant, de regarder l’enfant, de lui parler et de chanter pour lui.</w:t>
      </w:r>
    </w:p>
    <w:p w14:paraId="02BF827C"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Si le dispensateur de soins ne sait pas comment l’enfant joue ou communique : • Rappelez au dispensateur de soins que l’enfant joue et communique dès la naissance. • Montrez comment l’enfant réagit à ses activités.</w:t>
      </w:r>
    </w:p>
    <w:p w14:paraId="07FD7C75"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Si le dispensateur de soins pense qu’il est trop accablé ou stressé pour jouer et communiquer avec l’enfant</w:t>
      </w:r>
      <w:r>
        <w:rPr>
          <w:rFonts w:ascii="Times New Roman" w:hAnsi="Times New Roman"/>
          <w:bCs/>
          <w:sz w:val="24"/>
          <w:szCs w:val="24"/>
        </w:rPr>
        <w:t xml:space="preserve"> </w:t>
      </w:r>
      <w:r w:rsidRPr="00634A28">
        <w:rPr>
          <w:rFonts w:ascii="Times New Roman" w:hAnsi="Times New Roman"/>
          <w:bCs/>
          <w:sz w:val="24"/>
          <w:szCs w:val="24"/>
        </w:rPr>
        <w:t xml:space="preserve">: </w:t>
      </w:r>
    </w:p>
    <w:p w14:paraId="229C4AD5"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 Soyez attentif à ce qu’il ressent et l’aider à identifier une personne clé pouvant partager ses émotions et l’assister pour les soins de l’enfant.</w:t>
      </w:r>
    </w:p>
    <w:p w14:paraId="60EF8BEF"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 Donner-lui confiance en lui démontrant sa capacité de mener à bien une activité.</w:t>
      </w:r>
    </w:p>
    <w:p w14:paraId="60D8341D"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 Orientez-le vers un service local si nécessaire.</w:t>
      </w:r>
    </w:p>
    <w:p w14:paraId="61542E6D"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Si le dispensateur de soins pense qu’il n’a pas de temps pour jouer et communiquer avec l’enfant :</w:t>
      </w:r>
    </w:p>
    <w:p w14:paraId="7585E908"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 Encouragez-le à combiner le jeu et d’autres activités de communication avec les autres soins pour l’enfant.</w:t>
      </w:r>
    </w:p>
    <w:p w14:paraId="2D49C527"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 Demandez aux autres membres de la famille de l’assister dans les soins et autres tâches auprès de l’enfant.</w:t>
      </w:r>
    </w:p>
    <w:p w14:paraId="021D3CB8"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Si le dispensateur de soins ne dispose pas de jouets pour l’enfant, conseillez-lui de :</w:t>
      </w:r>
    </w:p>
    <w:p w14:paraId="36AF0043"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 Utiliser des objets ménagers propres et sans danger.</w:t>
      </w:r>
    </w:p>
    <w:p w14:paraId="72A9E4A1"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 Confectionner des jouets simples.</w:t>
      </w:r>
    </w:p>
    <w:p w14:paraId="7AB4E09B"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 Jouer avec son enfant. L’enfant apprendra en jouant avec lui ou d’autres personnes.</w:t>
      </w:r>
    </w:p>
    <w:p w14:paraId="08199EB6"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Si l’enfant ne répond pas, ou semble être « lent » :</w:t>
      </w:r>
    </w:p>
    <w:p w14:paraId="59EA5E18"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 Encouragez la famille à faire des activités supplémentaires de jeu et de communication avec l’enfant.</w:t>
      </w:r>
    </w:p>
    <w:p w14:paraId="0F289E7B"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 Vérifiez si l’enfant peut entendre et voir.</w:t>
      </w:r>
    </w:p>
    <w:p w14:paraId="24548D68"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 Orientez l’enfant présentant des difficultés vers les services spécialisés.</w:t>
      </w:r>
    </w:p>
    <w:p w14:paraId="5AC19583"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 Encouragez la famille à jouer et à communiquer avec l’enfant à travers le toucher et le mouvement.</w:t>
      </w:r>
    </w:p>
    <w:p w14:paraId="4F91AE69"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p>
    <w:p w14:paraId="22DCDA99"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Si la mère doit laisser l’enfant avec quelqu’un pour une période de temps déterminée :</w:t>
      </w:r>
    </w:p>
    <w:p w14:paraId="0DBADB01"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 Identifiez au moins une personne qui se chargera de prendre soin de l’enfant régulièrement, et de lui donner l’amour et l’attention dont il a besoin</w:t>
      </w:r>
    </w:p>
    <w:p w14:paraId="54706A69"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 Habituez progressivement l’enfant au contact d’une nouvelle personne</w:t>
      </w:r>
    </w:p>
    <w:p w14:paraId="77AF2F0F"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 Encouragez la mère et le père à passer du temps avec l’enfant autant que possible.</w:t>
      </w:r>
    </w:p>
    <w:p w14:paraId="16AD4864"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p>
    <w:p w14:paraId="10BED436"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Si l’enfant semble être traité sévèrement : Recommandez de meilleures façons de traiter l’enfant.</w:t>
      </w:r>
    </w:p>
    <w:p w14:paraId="03DFD1B8"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 Encouragez la famille à trouver des occasions de complimenter l’enfant pour sa bonne conduite.</w:t>
      </w:r>
    </w:p>
    <w:p w14:paraId="3C7D38DD"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 Respectez les émotions de l’enfant. Essayez de comprendre pourquoi l’enfant est en colère ou triste.</w:t>
      </w:r>
    </w:p>
    <w:p w14:paraId="2AFB58E4"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r w:rsidRPr="00634A28">
        <w:rPr>
          <w:rFonts w:ascii="Times New Roman" w:hAnsi="Times New Roman"/>
          <w:bCs/>
          <w:sz w:val="24"/>
          <w:szCs w:val="24"/>
        </w:rPr>
        <w:t>• Donnez à l’enfant le choix entre des choses qu’il peut faire au lieu de lui dire « ne fais pas ! »</w:t>
      </w:r>
    </w:p>
    <w:p w14:paraId="078DFE2B"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p>
    <w:p w14:paraId="6D5C7B34"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p>
    <w:p w14:paraId="0FEF73F4" w14:textId="77777777" w:rsidR="008A4861" w:rsidRPr="00634A28" w:rsidRDefault="008A4861" w:rsidP="008A4861">
      <w:pPr>
        <w:autoSpaceDE w:val="0"/>
        <w:autoSpaceDN w:val="0"/>
        <w:adjustRightInd w:val="0"/>
        <w:spacing w:after="0" w:line="240" w:lineRule="auto"/>
        <w:jc w:val="both"/>
        <w:rPr>
          <w:rFonts w:ascii="Times New Roman" w:hAnsi="Times New Roman"/>
          <w:bCs/>
          <w:sz w:val="24"/>
          <w:szCs w:val="24"/>
        </w:rPr>
      </w:pPr>
    </w:p>
    <w:p w14:paraId="6FBDF83C" w14:textId="77777777" w:rsidR="008A4861" w:rsidRPr="00634A28" w:rsidRDefault="008A4861" w:rsidP="008A4861">
      <w:pPr>
        <w:autoSpaceDE w:val="0"/>
        <w:autoSpaceDN w:val="0"/>
        <w:adjustRightInd w:val="0"/>
        <w:spacing w:after="0" w:line="240" w:lineRule="auto"/>
        <w:rPr>
          <w:rFonts w:ascii="Times New Roman" w:hAnsi="Times New Roman"/>
          <w:b/>
          <w:bCs/>
          <w:i/>
          <w:sz w:val="24"/>
          <w:szCs w:val="24"/>
        </w:rPr>
      </w:pPr>
      <w:r w:rsidRPr="00634A28">
        <w:rPr>
          <w:rFonts w:ascii="Times New Roman" w:hAnsi="Times New Roman"/>
          <w:bCs/>
          <w:i/>
          <w:sz w:val="24"/>
          <w:szCs w:val="24"/>
        </w:rPr>
        <w:t>Image 15 :</w:t>
      </w:r>
      <w:r w:rsidRPr="00634A28">
        <w:rPr>
          <w:rFonts w:ascii="Times New Roman" w:hAnsi="Times New Roman"/>
          <w:b/>
          <w:bCs/>
          <w:i/>
          <w:sz w:val="24"/>
          <w:szCs w:val="24"/>
        </w:rPr>
        <w:t xml:space="preserve"> </w:t>
      </w:r>
      <w:r w:rsidRPr="00634A28">
        <w:rPr>
          <w:rFonts w:ascii="Times New Roman" w:hAnsi="Times New Roman"/>
          <w:bCs/>
          <w:i/>
          <w:sz w:val="24"/>
          <w:szCs w:val="24"/>
        </w:rPr>
        <w:t>CONSEILS A LA FAMILLE SUR LES PROBLEMES EN MATIERE DE SOINS POUR LE DEVELOPPEMENT DE L’ENFANT</w:t>
      </w:r>
      <w:r w:rsidRPr="00634A28">
        <w:rPr>
          <w:rFonts w:ascii="Times New Roman" w:hAnsi="Times New Roman"/>
          <w:b/>
          <w:bCs/>
          <w:i/>
          <w:sz w:val="24"/>
          <w:szCs w:val="24"/>
        </w:rPr>
        <w:t>.</w:t>
      </w:r>
    </w:p>
    <w:p w14:paraId="65E90643" w14:textId="712C6126" w:rsidR="008A4861" w:rsidRPr="00634A28" w:rsidRDefault="008A4861" w:rsidP="008A4861">
      <w:pPr>
        <w:autoSpaceDE w:val="0"/>
        <w:autoSpaceDN w:val="0"/>
        <w:adjustRightInd w:val="0"/>
        <w:spacing w:after="0" w:line="240" w:lineRule="auto"/>
        <w:jc w:val="both"/>
        <w:rPr>
          <w:rFonts w:ascii="Times New Roman" w:hAnsi="Times New Roman"/>
          <w:sz w:val="24"/>
          <w:szCs w:val="24"/>
        </w:rPr>
      </w:pPr>
      <w:r w:rsidRPr="00724D4A">
        <w:rPr>
          <w:rFonts w:ascii="Times New Roman" w:hAnsi="Times New Roman"/>
          <w:bCs/>
          <w:noProof/>
          <w:sz w:val="24"/>
          <w:szCs w:val="24"/>
          <w:lang w:val="en-US" w:eastAsia="en-US"/>
        </w:rPr>
        <w:lastRenderedPageBreak/>
        <w:drawing>
          <wp:anchor distT="0" distB="0" distL="114300" distR="114300" simplePos="0" relativeHeight="251804672" behindDoc="1" locked="0" layoutInCell="1" allowOverlap="1" wp14:anchorId="591354D0" wp14:editId="34855F3D">
            <wp:simplePos x="0" y="0"/>
            <wp:positionH relativeFrom="column">
              <wp:posOffset>-394335</wp:posOffset>
            </wp:positionH>
            <wp:positionV relativeFrom="paragraph">
              <wp:posOffset>337185</wp:posOffset>
            </wp:positionV>
            <wp:extent cx="6724650" cy="4171950"/>
            <wp:effectExtent l="0" t="0" r="0" b="0"/>
            <wp:wrapTight wrapText="bothSides">
              <wp:wrapPolygon edited="0">
                <wp:start x="0" y="0"/>
                <wp:lineTo x="0" y="21501"/>
                <wp:lineTo x="21539" y="21501"/>
                <wp:lineTo x="21539" y="0"/>
                <wp:lineTo x="0" y="0"/>
              </wp:wrapPolygon>
            </wp:wrapTight>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724650" cy="4171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A22AE8" w14:textId="77777777" w:rsidR="008A4861" w:rsidRPr="00634A28" w:rsidRDefault="008A4861" w:rsidP="008A4861">
      <w:pPr>
        <w:spacing w:after="0" w:line="240" w:lineRule="auto"/>
        <w:jc w:val="both"/>
        <w:rPr>
          <w:rFonts w:ascii="Times New Roman" w:hAnsi="Times New Roman"/>
          <w:b/>
          <w:bCs/>
          <w:sz w:val="24"/>
          <w:szCs w:val="24"/>
        </w:rPr>
      </w:pPr>
    </w:p>
    <w:p w14:paraId="6354D5B4" w14:textId="40A1C528" w:rsidR="008A4861" w:rsidRPr="00634A28" w:rsidRDefault="008A4861" w:rsidP="008A4861">
      <w:pPr>
        <w:spacing w:after="0" w:line="240" w:lineRule="auto"/>
        <w:jc w:val="both"/>
        <w:rPr>
          <w:rFonts w:ascii="Times New Roman" w:hAnsi="Times New Roman"/>
          <w:bCs/>
          <w:sz w:val="24"/>
          <w:szCs w:val="24"/>
        </w:rPr>
      </w:pPr>
      <w:r w:rsidRPr="00634A28">
        <w:rPr>
          <w:rFonts w:ascii="Times New Roman" w:hAnsi="Times New Roman"/>
          <w:b/>
          <w:bCs/>
          <w:sz w:val="24"/>
          <w:szCs w:val="24"/>
        </w:rPr>
        <w:t xml:space="preserve">Rôle du relai communautaire </w:t>
      </w:r>
      <w:r w:rsidRPr="00634A28">
        <w:rPr>
          <w:rFonts w:ascii="Times New Roman" w:hAnsi="Times New Roman"/>
          <w:bCs/>
          <w:sz w:val="24"/>
          <w:szCs w:val="24"/>
        </w:rPr>
        <w:t>:</w:t>
      </w:r>
    </w:p>
    <w:p w14:paraId="489748E9" w14:textId="77777777" w:rsidR="008A4861" w:rsidRPr="00634A28" w:rsidRDefault="008A4861" w:rsidP="00976967">
      <w:pPr>
        <w:numPr>
          <w:ilvl w:val="0"/>
          <w:numId w:val="70"/>
        </w:numPr>
        <w:tabs>
          <w:tab w:val="left" w:pos="720"/>
        </w:tabs>
        <w:spacing w:after="0" w:line="240" w:lineRule="auto"/>
        <w:jc w:val="both"/>
        <w:rPr>
          <w:rFonts w:ascii="Times New Roman" w:hAnsi="Times New Roman"/>
          <w:sz w:val="24"/>
          <w:szCs w:val="24"/>
        </w:rPr>
      </w:pPr>
      <w:r w:rsidRPr="00634A28">
        <w:rPr>
          <w:rFonts w:ascii="Times New Roman" w:hAnsi="Times New Roman"/>
          <w:sz w:val="24"/>
          <w:szCs w:val="24"/>
        </w:rPr>
        <w:t xml:space="preserve">Inscrire le nouveau – né dans le registre du RECO ; </w:t>
      </w:r>
    </w:p>
    <w:p w14:paraId="6ED4E969" w14:textId="77777777" w:rsidR="008A4861" w:rsidRPr="00634A28" w:rsidRDefault="008A4861" w:rsidP="00976967">
      <w:pPr>
        <w:numPr>
          <w:ilvl w:val="0"/>
          <w:numId w:val="70"/>
        </w:numPr>
        <w:tabs>
          <w:tab w:val="left" w:pos="720"/>
        </w:tabs>
        <w:spacing w:after="0" w:line="240" w:lineRule="auto"/>
        <w:jc w:val="both"/>
        <w:rPr>
          <w:rFonts w:ascii="Times New Roman" w:hAnsi="Times New Roman"/>
          <w:sz w:val="24"/>
          <w:szCs w:val="24"/>
        </w:rPr>
      </w:pPr>
      <w:r w:rsidRPr="00634A28">
        <w:rPr>
          <w:rFonts w:ascii="Times New Roman" w:hAnsi="Times New Roman"/>
          <w:sz w:val="24"/>
          <w:szCs w:val="24"/>
        </w:rPr>
        <w:t>Encourager les parents  à enregistrer l’enfant à l’Etat civil ;</w:t>
      </w:r>
    </w:p>
    <w:p w14:paraId="790B4805" w14:textId="77777777" w:rsidR="008A4861" w:rsidRPr="00634A28" w:rsidRDefault="008A4861" w:rsidP="00976967">
      <w:pPr>
        <w:numPr>
          <w:ilvl w:val="0"/>
          <w:numId w:val="70"/>
        </w:numPr>
        <w:tabs>
          <w:tab w:val="left" w:pos="720"/>
        </w:tabs>
        <w:spacing w:after="0" w:line="240" w:lineRule="auto"/>
        <w:jc w:val="both"/>
        <w:rPr>
          <w:rFonts w:ascii="Times New Roman" w:hAnsi="Times New Roman"/>
          <w:sz w:val="24"/>
          <w:szCs w:val="24"/>
        </w:rPr>
      </w:pPr>
      <w:r w:rsidRPr="00634A28">
        <w:rPr>
          <w:rFonts w:ascii="Times New Roman" w:hAnsi="Times New Roman"/>
          <w:sz w:val="24"/>
          <w:szCs w:val="24"/>
        </w:rPr>
        <w:t xml:space="preserve">Démontrer comment garder le nouveau – né au chaud ; </w:t>
      </w:r>
    </w:p>
    <w:p w14:paraId="40D6D0CB" w14:textId="76FA933D" w:rsidR="008A4861" w:rsidRPr="00634A28" w:rsidRDefault="008A4861" w:rsidP="00976967">
      <w:pPr>
        <w:numPr>
          <w:ilvl w:val="0"/>
          <w:numId w:val="70"/>
        </w:numPr>
        <w:tabs>
          <w:tab w:val="left" w:pos="720"/>
        </w:tabs>
        <w:spacing w:after="0" w:line="240" w:lineRule="auto"/>
        <w:jc w:val="both"/>
        <w:rPr>
          <w:rFonts w:ascii="Times New Roman" w:hAnsi="Times New Roman"/>
          <w:sz w:val="24"/>
          <w:szCs w:val="24"/>
        </w:rPr>
      </w:pPr>
      <w:r w:rsidRPr="00634A28">
        <w:rPr>
          <w:rFonts w:ascii="Times New Roman" w:hAnsi="Times New Roman"/>
          <w:sz w:val="24"/>
          <w:szCs w:val="24"/>
        </w:rPr>
        <w:t>Faire le suivi des soins du nouveau-né notamment le nouveau-né de faible poids de naissance et le nouveau-né à haut risque (Nouveau-né, né de mère séropositive au VIH) ;</w:t>
      </w:r>
    </w:p>
    <w:p w14:paraId="0C14C1A8" w14:textId="3A39418B" w:rsidR="008A4861" w:rsidRPr="00634A28" w:rsidRDefault="008A4861" w:rsidP="00976967">
      <w:pPr>
        <w:numPr>
          <w:ilvl w:val="0"/>
          <w:numId w:val="70"/>
        </w:numPr>
        <w:tabs>
          <w:tab w:val="left" w:pos="720"/>
        </w:tabs>
        <w:spacing w:after="0" w:line="240" w:lineRule="auto"/>
        <w:jc w:val="both"/>
        <w:rPr>
          <w:rFonts w:ascii="Times New Roman" w:hAnsi="Times New Roman"/>
          <w:sz w:val="24"/>
          <w:szCs w:val="24"/>
        </w:rPr>
      </w:pPr>
      <w:r w:rsidRPr="00634A28">
        <w:rPr>
          <w:rFonts w:ascii="Times New Roman" w:hAnsi="Times New Roman"/>
          <w:sz w:val="24"/>
          <w:szCs w:val="24"/>
        </w:rPr>
        <w:t>Prendre et lire la température du nouveau-né et la noter dans le carnet de santé de l’enfant ;</w:t>
      </w:r>
    </w:p>
    <w:p w14:paraId="13560F91" w14:textId="12B17E2B" w:rsidR="008A4861" w:rsidRPr="00634A28" w:rsidRDefault="008A4861" w:rsidP="00976967">
      <w:pPr>
        <w:numPr>
          <w:ilvl w:val="0"/>
          <w:numId w:val="70"/>
        </w:numPr>
        <w:tabs>
          <w:tab w:val="left" w:pos="720"/>
        </w:tabs>
        <w:spacing w:after="0" w:line="240" w:lineRule="auto"/>
        <w:jc w:val="both"/>
        <w:rPr>
          <w:rFonts w:ascii="Times New Roman" w:hAnsi="Times New Roman"/>
          <w:color w:val="7030A0"/>
          <w:sz w:val="24"/>
          <w:szCs w:val="24"/>
        </w:rPr>
      </w:pPr>
      <w:r w:rsidRPr="00634A28">
        <w:rPr>
          <w:rFonts w:ascii="Times New Roman" w:hAnsi="Times New Roman"/>
          <w:sz w:val="24"/>
          <w:szCs w:val="24"/>
        </w:rPr>
        <w:t>Faire le suivi des soins des yeux, du cordon ombilical et de la peau du nouveau-né ;</w:t>
      </w:r>
    </w:p>
    <w:p w14:paraId="679FF6BB" w14:textId="78E098D3" w:rsidR="008A4861" w:rsidRPr="00634A28" w:rsidRDefault="008A4861" w:rsidP="00976967">
      <w:pPr>
        <w:numPr>
          <w:ilvl w:val="0"/>
          <w:numId w:val="70"/>
        </w:numPr>
        <w:tabs>
          <w:tab w:val="left" w:pos="720"/>
        </w:tabs>
        <w:spacing w:after="0" w:line="240" w:lineRule="auto"/>
        <w:jc w:val="both"/>
        <w:rPr>
          <w:rFonts w:ascii="Times New Roman" w:hAnsi="Times New Roman"/>
          <w:color w:val="7030A0"/>
          <w:sz w:val="24"/>
          <w:szCs w:val="24"/>
        </w:rPr>
      </w:pPr>
      <w:r w:rsidRPr="00634A28">
        <w:rPr>
          <w:rFonts w:ascii="Times New Roman" w:hAnsi="Times New Roman"/>
          <w:sz w:val="24"/>
          <w:szCs w:val="24"/>
        </w:rPr>
        <w:t>Recenser les Orphelins et les orienter au centre de santé</w:t>
      </w:r>
    </w:p>
    <w:p w14:paraId="24AD1A99" w14:textId="60B78512" w:rsidR="00EF4172" w:rsidRPr="00F500D3" w:rsidRDefault="008A4861" w:rsidP="00F500D3">
      <w:pPr>
        <w:numPr>
          <w:ilvl w:val="0"/>
          <w:numId w:val="70"/>
        </w:numPr>
        <w:tabs>
          <w:tab w:val="left" w:pos="720"/>
        </w:tabs>
        <w:spacing w:after="0" w:line="240" w:lineRule="auto"/>
        <w:jc w:val="both"/>
        <w:rPr>
          <w:rFonts w:ascii="Times New Roman" w:hAnsi="Times New Roman"/>
          <w:color w:val="7030A0"/>
          <w:sz w:val="24"/>
          <w:szCs w:val="24"/>
        </w:rPr>
      </w:pPr>
      <w:r w:rsidRPr="00634A28">
        <w:rPr>
          <w:rFonts w:ascii="Times New Roman" w:hAnsi="Times New Roman"/>
          <w:sz w:val="24"/>
          <w:szCs w:val="24"/>
        </w:rPr>
        <w:t>Savoir référer les nouveau-nés en danger.</w:t>
      </w:r>
    </w:p>
    <w:p w14:paraId="1FE22A84" w14:textId="77777777" w:rsidR="00EF4172" w:rsidRPr="006221A2" w:rsidRDefault="00EF4172" w:rsidP="00771796">
      <w:pPr>
        <w:spacing w:after="0" w:line="240" w:lineRule="auto"/>
        <w:ind w:right="548"/>
        <w:jc w:val="both"/>
        <w:rPr>
          <w:rFonts w:asciiTheme="minorHAnsi" w:hAnsiTheme="minorHAnsi"/>
        </w:rPr>
      </w:pPr>
    </w:p>
    <w:p w14:paraId="218C32C3" w14:textId="12F0C9A8" w:rsidR="008A4861" w:rsidRDefault="008A4861" w:rsidP="00853B67">
      <w:pPr>
        <w:spacing w:after="0" w:line="240" w:lineRule="auto"/>
        <w:rPr>
          <w:rFonts w:asciiTheme="minorHAnsi" w:hAnsiTheme="minorHAnsi"/>
          <w:bCs/>
          <w:sz w:val="24"/>
          <w:szCs w:val="24"/>
        </w:rPr>
      </w:pPr>
    </w:p>
    <w:p w14:paraId="071A2868" w14:textId="77777777" w:rsidR="00F8387F" w:rsidRDefault="00F8387F" w:rsidP="00853B67">
      <w:pPr>
        <w:spacing w:after="0" w:line="240" w:lineRule="auto"/>
        <w:rPr>
          <w:rFonts w:asciiTheme="minorHAnsi" w:hAnsiTheme="minorHAnsi"/>
          <w:bCs/>
          <w:sz w:val="24"/>
          <w:szCs w:val="24"/>
        </w:rPr>
      </w:pPr>
    </w:p>
    <w:p w14:paraId="118CD18F" w14:textId="77777777" w:rsidR="00F8387F" w:rsidRDefault="00F8387F" w:rsidP="00853B67">
      <w:pPr>
        <w:spacing w:after="0" w:line="240" w:lineRule="auto"/>
        <w:rPr>
          <w:rFonts w:asciiTheme="minorHAnsi" w:hAnsiTheme="minorHAnsi"/>
          <w:bCs/>
          <w:sz w:val="24"/>
          <w:szCs w:val="24"/>
        </w:rPr>
      </w:pPr>
    </w:p>
    <w:p w14:paraId="62502221" w14:textId="77777777" w:rsidR="00F8387F" w:rsidRDefault="00F8387F" w:rsidP="00853B67">
      <w:pPr>
        <w:spacing w:after="0" w:line="240" w:lineRule="auto"/>
        <w:rPr>
          <w:rFonts w:asciiTheme="minorHAnsi" w:hAnsiTheme="minorHAnsi"/>
          <w:bCs/>
          <w:sz w:val="24"/>
          <w:szCs w:val="24"/>
        </w:rPr>
      </w:pPr>
    </w:p>
    <w:p w14:paraId="373A3B42" w14:textId="77777777" w:rsidR="00F8387F" w:rsidRDefault="00F8387F" w:rsidP="00853B67">
      <w:pPr>
        <w:spacing w:after="0" w:line="240" w:lineRule="auto"/>
        <w:rPr>
          <w:rFonts w:asciiTheme="minorHAnsi" w:hAnsiTheme="minorHAnsi"/>
          <w:bCs/>
          <w:sz w:val="24"/>
          <w:szCs w:val="24"/>
        </w:rPr>
      </w:pPr>
    </w:p>
    <w:p w14:paraId="7DCF601C" w14:textId="77777777" w:rsidR="00091529" w:rsidRDefault="00091529" w:rsidP="00091529">
      <w:pPr>
        <w:pStyle w:val="Titre1"/>
        <w:rPr>
          <w:rStyle w:val="lev"/>
          <w:bCs w:val="0"/>
        </w:rPr>
      </w:pPr>
      <w:bookmarkStart w:id="38" w:name="_Toc511989126"/>
      <w:bookmarkStart w:id="39" w:name="_Toc511990784"/>
    </w:p>
    <w:p w14:paraId="61FF6935" w14:textId="69BEDF70" w:rsidR="008A4861" w:rsidRPr="00091529" w:rsidRDefault="008A4861" w:rsidP="00091529">
      <w:pPr>
        <w:pStyle w:val="Titre1"/>
      </w:pPr>
      <w:bookmarkStart w:id="40" w:name="_Toc512518036"/>
      <w:r w:rsidRPr="00091529">
        <w:rPr>
          <w:rStyle w:val="lev"/>
          <w:bCs w:val="0"/>
        </w:rPr>
        <w:t>THEMATIQUE 3 : LES VIOLENCES BASEES SUR LE GENRE (VBG).</w:t>
      </w:r>
      <w:bookmarkEnd w:id="38"/>
      <w:bookmarkEnd w:id="39"/>
      <w:bookmarkEnd w:id="40"/>
    </w:p>
    <w:p w14:paraId="1E73F304" w14:textId="77777777" w:rsidR="008A4861" w:rsidRPr="00F500D3" w:rsidRDefault="008A4861" w:rsidP="008A4861">
      <w:pPr>
        <w:tabs>
          <w:tab w:val="left" w:pos="1520"/>
        </w:tabs>
        <w:spacing w:after="0" w:line="240" w:lineRule="auto"/>
        <w:rPr>
          <w:rFonts w:ascii="Times New Roman" w:hAnsi="Times New Roman"/>
          <w:b/>
          <w:bCs/>
        </w:rPr>
      </w:pPr>
      <w:r w:rsidRPr="00F500D3">
        <w:rPr>
          <w:rFonts w:ascii="Times New Roman" w:hAnsi="Times New Roman"/>
          <w:b/>
          <w:bCs/>
        </w:rPr>
        <w:t>Qu’est-ce que les VBG ?</w:t>
      </w:r>
    </w:p>
    <w:p w14:paraId="613EB558" w14:textId="77777777" w:rsidR="008A4861" w:rsidRPr="00634A28" w:rsidRDefault="008A4861" w:rsidP="008A4861">
      <w:pPr>
        <w:tabs>
          <w:tab w:val="left" w:pos="1520"/>
        </w:tabs>
        <w:spacing w:after="0" w:line="240" w:lineRule="auto"/>
        <w:rPr>
          <w:rFonts w:ascii="Times New Roman" w:hAnsi="Times New Roman"/>
          <w:bCs/>
        </w:rPr>
      </w:pPr>
      <w:r w:rsidRPr="00F500D3">
        <w:rPr>
          <w:rFonts w:ascii="Times New Roman" w:hAnsi="Times New Roman"/>
          <w:bCs/>
        </w:rPr>
        <w:t>C’est une agression physique, morale et/ou sexuelle faite à une personne contre sa volonté</w:t>
      </w:r>
      <w:r w:rsidRPr="00634A28">
        <w:rPr>
          <w:rFonts w:ascii="Times New Roman" w:hAnsi="Times New Roman"/>
          <w:bCs/>
        </w:rPr>
        <w:t>.</w:t>
      </w:r>
    </w:p>
    <w:p w14:paraId="3DBFE974" w14:textId="77777777" w:rsidR="008A4861" w:rsidRPr="00634A28" w:rsidRDefault="008A4861" w:rsidP="008A4861">
      <w:pPr>
        <w:tabs>
          <w:tab w:val="left" w:pos="1520"/>
        </w:tabs>
        <w:spacing w:after="0" w:line="240" w:lineRule="auto"/>
        <w:rPr>
          <w:rFonts w:ascii="Times New Roman" w:hAnsi="Times New Roman"/>
          <w:b/>
          <w:bCs/>
        </w:rPr>
      </w:pPr>
    </w:p>
    <w:p w14:paraId="066BE3FB" w14:textId="77777777" w:rsidR="008A4861" w:rsidRPr="00634A28" w:rsidRDefault="008A4861" w:rsidP="008A4861">
      <w:pPr>
        <w:spacing w:after="0" w:line="240" w:lineRule="auto"/>
        <w:textAlignment w:val="baseline"/>
        <w:rPr>
          <w:rFonts w:ascii="Times New Roman" w:hAnsi="Times New Roman"/>
          <w:b/>
          <w:sz w:val="24"/>
          <w:szCs w:val="24"/>
        </w:rPr>
      </w:pPr>
      <w:r w:rsidRPr="00634A28">
        <w:rPr>
          <w:rFonts w:ascii="Times New Roman" w:hAnsi="Times New Roman"/>
          <w:b/>
          <w:kern w:val="24"/>
          <w:sz w:val="24"/>
          <w:szCs w:val="24"/>
        </w:rPr>
        <w:t>Quelles sont les différents types de violences basées sur le genre ?</w:t>
      </w:r>
    </w:p>
    <w:p w14:paraId="7415C9AE" w14:textId="77777777" w:rsidR="008A4861" w:rsidRPr="00634A28" w:rsidRDefault="008A4861" w:rsidP="00976967">
      <w:pPr>
        <w:pStyle w:val="Paragraphedeliste"/>
        <w:numPr>
          <w:ilvl w:val="0"/>
          <w:numId w:val="86"/>
        </w:numPr>
        <w:spacing w:after="0" w:line="240" w:lineRule="auto"/>
        <w:rPr>
          <w:rFonts w:ascii="Times New Roman" w:hAnsi="Times New Roman"/>
          <w:color w:val="000000"/>
          <w:sz w:val="24"/>
          <w:szCs w:val="24"/>
        </w:rPr>
      </w:pPr>
      <w:r w:rsidRPr="00634A28">
        <w:rPr>
          <w:rFonts w:ascii="Times New Roman" w:hAnsi="Times New Roman"/>
          <w:color w:val="000000"/>
          <w:sz w:val="24"/>
          <w:szCs w:val="24"/>
        </w:rPr>
        <w:lastRenderedPageBreak/>
        <w:t>le mariage précoce avant l’âge de 15 ans ;</w:t>
      </w:r>
    </w:p>
    <w:p w14:paraId="02E70C94" w14:textId="77777777" w:rsidR="008A4861" w:rsidRPr="00634A28" w:rsidRDefault="008A4861" w:rsidP="00976967">
      <w:pPr>
        <w:pStyle w:val="Paragraphedeliste"/>
        <w:numPr>
          <w:ilvl w:val="0"/>
          <w:numId w:val="86"/>
        </w:numPr>
        <w:spacing w:after="0" w:line="240" w:lineRule="auto"/>
        <w:rPr>
          <w:rFonts w:ascii="Times New Roman" w:hAnsi="Times New Roman"/>
          <w:color w:val="000000"/>
          <w:sz w:val="24"/>
          <w:szCs w:val="24"/>
        </w:rPr>
      </w:pPr>
      <w:r w:rsidRPr="00634A28">
        <w:rPr>
          <w:rFonts w:ascii="Times New Roman" w:hAnsi="Times New Roman"/>
          <w:color w:val="000000"/>
          <w:sz w:val="24"/>
          <w:szCs w:val="24"/>
        </w:rPr>
        <w:t>le mariage forcé ;</w:t>
      </w:r>
    </w:p>
    <w:p w14:paraId="74DA40AF" w14:textId="77777777" w:rsidR="008A4861" w:rsidRPr="00634A28" w:rsidRDefault="008A4861" w:rsidP="00976967">
      <w:pPr>
        <w:pStyle w:val="Paragraphedeliste"/>
        <w:numPr>
          <w:ilvl w:val="0"/>
          <w:numId w:val="86"/>
        </w:numPr>
        <w:spacing w:after="0" w:line="240" w:lineRule="auto"/>
        <w:rPr>
          <w:rFonts w:ascii="Times New Roman" w:hAnsi="Times New Roman"/>
          <w:color w:val="000000"/>
          <w:sz w:val="24"/>
          <w:szCs w:val="24"/>
        </w:rPr>
      </w:pPr>
      <w:r w:rsidRPr="00634A28">
        <w:rPr>
          <w:rFonts w:ascii="Times New Roman" w:hAnsi="Times New Roman"/>
          <w:color w:val="000000"/>
          <w:sz w:val="24"/>
          <w:szCs w:val="24"/>
        </w:rPr>
        <w:t>le viol ;</w:t>
      </w:r>
    </w:p>
    <w:p w14:paraId="73F07F3F" w14:textId="77777777" w:rsidR="008A4861" w:rsidRPr="00634A28" w:rsidRDefault="008A4861" w:rsidP="00976967">
      <w:pPr>
        <w:pStyle w:val="Paragraphedeliste"/>
        <w:numPr>
          <w:ilvl w:val="0"/>
          <w:numId w:val="86"/>
        </w:numPr>
        <w:spacing w:after="0" w:line="240" w:lineRule="auto"/>
        <w:rPr>
          <w:rFonts w:ascii="Times New Roman" w:hAnsi="Times New Roman"/>
          <w:color w:val="000000"/>
          <w:sz w:val="24"/>
          <w:szCs w:val="24"/>
        </w:rPr>
      </w:pPr>
      <w:r w:rsidRPr="00634A28">
        <w:rPr>
          <w:rFonts w:ascii="Times New Roman" w:hAnsi="Times New Roman"/>
          <w:color w:val="000000"/>
          <w:sz w:val="24"/>
          <w:szCs w:val="24"/>
        </w:rPr>
        <w:t>l’excision.</w:t>
      </w:r>
    </w:p>
    <w:p w14:paraId="6F64A467" w14:textId="2C58CD5B" w:rsidR="00102643" w:rsidRPr="0082058D" w:rsidRDefault="008A4861" w:rsidP="00976967">
      <w:pPr>
        <w:pStyle w:val="Paragraphedeliste"/>
        <w:numPr>
          <w:ilvl w:val="0"/>
          <w:numId w:val="86"/>
        </w:numPr>
        <w:spacing w:after="0" w:line="240" w:lineRule="auto"/>
        <w:rPr>
          <w:rFonts w:ascii="Times New Roman" w:hAnsi="Times New Roman"/>
          <w:color w:val="000000"/>
          <w:sz w:val="24"/>
          <w:szCs w:val="24"/>
        </w:rPr>
      </w:pPr>
      <w:r w:rsidRPr="00634A28">
        <w:rPr>
          <w:rFonts w:ascii="Times New Roman" w:hAnsi="Times New Roman"/>
          <w:color w:val="000000"/>
          <w:sz w:val="24"/>
          <w:szCs w:val="24"/>
        </w:rPr>
        <w:t>action de battre, de frapper, de brûler, de mutiler ou de tuer (avec ou sans arme).</w:t>
      </w:r>
      <w:r w:rsidRPr="0082058D">
        <w:rPr>
          <w:rFonts w:ascii="Times New Roman" w:hAnsi="Times New Roman"/>
          <w:b/>
          <w:color w:val="000000"/>
        </w:rPr>
        <w:t xml:space="preserve">                         </w:t>
      </w:r>
      <w:r w:rsidRPr="0082058D">
        <w:rPr>
          <w:rFonts w:ascii="Times New Roman" w:hAnsi="Times New Roman"/>
          <w:b/>
          <w:i/>
        </w:rPr>
        <w:t xml:space="preserve">                                                                                  </w:t>
      </w:r>
    </w:p>
    <w:p w14:paraId="16FDFD51" w14:textId="4987D97A" w:rsidR="008A4861" w:rsidRPr="00634A28" w:rsidRDefault="00102643" w:rsidP="008A4861">
      <w:pPr>
        <w:pStyle w:val="Paragraphedeliste"/>
        <w:spacing w:after="0" w:line="240" w:lineRule="auto"/>
        <w:ind w:left="0"/>
        <w:rPr>
          <w:rFonts w:ascii="Times New Roman" w:hAnsi="Times New Roman"/>
          <w:b/>
          <w:i/>
        </w:rPr>
      </w:pPr>
      <w:r>
        <w:rPr>
          <w:rFonts w:ascii="Times New Roman" w:hAnsi="Times New Roman"/>
          <w:b/>
          <w:i/>
        </w:rPr>
        <w:t xml:space="preserve">                                                                                                  </w:t>
      </w:r>
      <w:r w:rsidR="008A4861" w:rsidRPr="00634A28">
        <w:rPr>
          <w:rFonts w:ascii="Times New Roman" w:hAnsi="Times New Roman"/>
          <w:b/>
          <w:i/>
        </w:rPr>
        <w:t xml:space="preserve"> Image 16 : exemple de VGB</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47"/>
        <w:gridCol w:w="4900"/>
      </w:tblGrid>
      <w:tr w:rsidR="008A4861" w:rsidRPr="00EE234B" w14:paraId="4FFFCA94" w14:textId="77777777" w:rsidTr="00043864">
        <w:tc>
          <w:tcPr>
            <w:tcW w:w="4988" w:type="dxa"/>
            <w:shd w:val="clear" w:color="auto" w:fill="auto"/>
          </w:tcPr>
          <w:p w14:paraId="28EBC227" w14:textId="77777777" w:rsidR="008A4861" w:rsidRPr="00EE234B" w:rsidRDefault="008A4861" w:rsidP="00043864">
            <w:pPr>
              <w:spacing w:after="0" w:line="240" w:lineRule="auto"/>
              <w:jc w:val="both"/>
              <w:rPr>
                <w:rFonts w:ascii="Times New Roman" w:hAnsi="Times New Roman"/>
                <w:b/>
                <w:color w:val="000000"/>
                <w:sz w:val="24"/>
                <w:szCs w:val="24"/>
              </w:rPr>
            </w:pPr>
            <w:r w:rsidRPr="00EE234B">
              <w:rPr>
                <w:rFonts w:ascii="Times New Roman" w:hAnsi="Times New Roman"/>
                <w:b/>
                <w:color w:val="000000"/>
                <w:sz w:val="24"/>
                <w:szCs w:val="24"/>
              </w:rPr>
              <w:t>Quelles sont les conséquences des VBG ?</w:t>
            </w:r>
          </w:p>
          <w:p w14:paraId="77840EB5" w14:textId="77777777" w:rsidR="008A4861" w:rsidRPr="00EE234B" w:rsidRDefault="008A4861" w:rsidP="00976967">
            <w:pPr>
              <w:pStyle w:val="Paragraphedeliste"/>
              <w:numPr>
                <w:ilvl w:val="0"/>
                <w:numId w:val="87"/>
              </w:numPr>
              <w:spacing w:after="0" w:line="240" w:lineRule="auto"/>
              <w:rPr>
                <w:rFonts w:ascii="Times New Roman" w:hAnsi="Times New Roman"/>
                <w:color w:val="000000"/>
                <w:sz w:val="24"/>
                <w:szCs w:val="24"/>
              </w:rPr>
            </w:pPr>
            <w:r w:rsidRPr="00EE234B">
              <w:rPr>
                <w:rFonts w:ascii="Times New Roman" w:hAnsi="Times New Roman"/>
                <w:color w:val="000000"/>
                <w:sz w:val="24"/>
                <w:szCs w:val="24"/>
              </w:rPr>
              <w:t>hémorragies ;</w:t>
            </w:r>
          </w:p>
          <w:p w14:paraId="20352CF8" w14:textId="77777777" w:rsidR="008A4861" w:rsidRPr="00EE234B" w:rsidRDefault="008A4861" w:rsidP="00976967">
            <w:pPr>
              <w:pStyle w:val="Paragraphedeliste"/>
              <w:numPr>
                <w:ilvl w:val="0"/>
                <w:numId w:val="87"/>
              </w:numPr>
              <w:spacing w:after="0" w:line="240" w:lineRule="auto"/>
              <w:rPr>
                <w:rFonts w:ascii="Times New Roman" w:hAnsi="Times New Roman"/>
                <w:color w:val="000000"/>
                <w:sz w:val="24"/>
                <w:szCs w:val="24"/>
              </w:rPr>
            </w:pPr>
            <w:r w:rsidRPr="00EE234B">
              <w:rPr>
                <w:rFonts w:ascii="Times New Roman" w:hAnsi="Times New Roman"/>
                <w:color w:val="000000"/>
                <w:sz w:val="24"/>
                <w:szCs w:val="24"/>
              </w:rPr>
              <w:t>risque de tétanos ;</w:t>
            </w:r>
          </w:p>
          <w:p w14:paraId="330AD945" w14:textId="77777777" w:rsidR="008A4861" w:rsidRPr="00EE234B" w:rsidRDefault="008A4861" w:rsidP="00976967">
            <w:pPr>
              <w:pStyle w:val="Paragraphedeliste"/>
              <w:numPr>
                <w:ilvl w:val="0"/>
                <w:numId w:val="87"/>
              </w:numPr>
              <w:spacing w:after="0" w:line="240" w:lineRule="auto"/>
              <w:rPr>
                <w:rFonts w:ascii="Times New Roman" w:hAnsi="Times New Roman"/>
                <w:color w:val="000000"/>
                <w:sz w:val="24"/>
                <w:szCs w:val="24"/>
              </w:rPr>
            </w:pPr>
            <w:r w:rsidRPr="00EE234B">
              <w:rPr>
                <w:rFonts w:ascii="Times New Roman" w:hAnsi="Times New Roman"/>
                <w:color w:val="000000"/>
                <w:sz w:val="24"/>
                <w:szCs w:val="24"/>
              </w:rPr>
              <w:t>avortement ;</w:t>
            </w:r>
          </w:p>
          <w:p w14:paraId="423E083A" w14:textId="77777777" w:rsidR="008A4861" w:rsidRPr="00EE234B" w:rsidRDefault="008A4861" w:rsidP="00976967">
            <w:pPr>
              <w:pStyle w:val="Paragraphedeliste"/>
              <w:numPr>
                <w:ilvl w:val="0"/>
                <w:numId w:val="87"/>
              </w:numPr>
              <w:spacing w:after="0" w:line="240" w:lineRule="auto"/>
              <w:rPr>
                <w:rFonts w:ascii="Times New Roman" w:hAnsi="Times New Roman"/>
                <w:color w:val="000000"/>
                <w:sz w:val="24"/>
                <w:szCs w:val="24"/>
              </w:rPr>
            </w:pPr>
            <w:r w:rsidRPr="00EE234B">
              <w:rPr>
                <w:rFonts w:ascii="Times New Roman" w:hAnsi="Times New Roman"/>
                <w:color w:val="000000"/>
                <w:sz w:val="24"/>
                <w:szCs w:val="24"/>
              </w:rPr>
              <w:t>prématurité ;</w:t>
            </w:r>
          </w:p>
          <w:p w14:paraId="60CE82F1" w14:textId="77777777" w:rsidR="008A4861" w:rsidRPr="00EE234B" w:rsidRDefault="008A4861" w:rsidP="00976967">
            <w:pPr>
              <w:pStyle w:val="Paragraphedeliste"/>
              <w:numPr>
                <w:ilvl w:val="0"/>
                <w:numId w:val="87"/>
              </w:numPr>
              <w:spacing w:after="0" w:line="240" w:lineRule="auto"/>
              <w:rPr>
                <w:rFonts w:ascii="Times New Roman" w:hAnsi="Times New Roman"/>
                <w:color w:val="000000"/>
                <w:sz w:val="24"/>
                <w:szCs w:val="24"/>
              </w:rPr>
            </w:pPr>
            <w:r w:rsidRPr="00EE234B">
              <w:rPr>
                <w:rFonts w:ascii="Times New Roman" w:hAnsi="Times New Roman"/>
                <w:color w:val="000000"/>
                <w:sz w:val="24"/>
                <w:szCs w:val="24"/>
              </w:rPr>
              <w:t>faible poids de naissance ;</w:t>
            </w:r>
          </w:p>
          <w:p w14:paraId="6D824AA3" w14:textId="77777777" w:rsidR="008A4861" w:rsidRPr="00EE234B" w:rsidRDefault="008A4861" w:rsidP="00976967">
            <w:pPr>
              <w:pStyle w:val="Paragraphedeliste"/>
              <w:numPr>
                <w:ilvl w:val="0"/>
                <w:numId w:val="87"/>
              </w:numPr>
              <w:spacing w:after="0" w:line="240" w:lineRule="auto"/>
              <w:rPr>
                <w:rFonts w:ascii="Times New Roman" w:hAnsi="Times New Roman"/>
                <w:color w:val="000000"/>
                <w:sz w:val="24"/>
                <w:szCs w:val="24"/>
              </w:rPr>
            </w:pPr>
            <w:r w:rsidRPr="00EE234B">
              <w:rPr>
                <w:rFonts w:ascii="Times New Roman" w:hAnsi="Times New Roman"/>
                <w:color w:val="000000"/>
                <w:sz w:val="24"/>
                <w:szCs w:val="24"/>
              </w:rPr>
              <w:t>absence de plaisir au cours des rapports sexuels ;</w:t>
            </w:r>
          </w:p>
          <w:p w14:paraId="3A764F6B" w14:textId="77777777" w:rsidR="008A4861" w:rsidRPr="00EE234B" w:rsidRDefault="008A4861" w:rsidP="00976967">
            <w:pPr>
              <w:pStyle w:val="Paragraphedeliste"/>
              <w:numPr>
                <w:ilvl w:val="0"/>
                <w:numId w:val="87"/>
              </w:numPr>
              <w:spacing w:after="0" w:line="240" w:lineRule="auto"/>
              <w:rPr>
                <w:rFonts w:ascii="Times New Roman" w:hAnsi="Times New Roman"/>
                <w:color w:val="000000"/>
                <w:sz w:val="24"/>
                <w:szCs w:val="24"/>
              </w:rPr>
            </w:pPr>
            <w:r w:rsidRPr="00EE234B">
              <w:rPr>
                <w:rFonts w:ascii="Times New Roman" w:hAnsi="Times New Roman"/>
                <w:color w:val="000000"/>
                <w:sz w:val="24"/>
                <w:szCs w:val="24"/>
              </w:rPr>
              <w:t>les conséquences du viol sont des traumatismes physiques, psychologiques, sociaux et infectieux (IST/VIH/SIDA).</w:t>
            </w:r>
          </w:p>
          <w:p w14:paraId="67D18D9E" w14:textId="77777777" w:rsidR="008A4861" w:rsidRPr="00EE234B" w:rsidRDefault="008A4861" w:rsidP="00043864">
            <w:pPr>
              <w:spacing w:after="0" w:line="240" w:lineRule="auto"/>
              <w:jc w:val="both"/>
              <w:rPr>
                <w:rFonts w:ascii="Times New Roman" w:hAnsi="Times New Roman"/>
                <w:b/>
                <w:color w:val="000000"/>
              </w:rPr>
            </w:pPr>
          </w:p>
        </w:tc>
        <w:tc>
          <w:tcPr>
            <w:tcW w:w="4989" w:type="dxa"/>
            <w:shd w:val="clear" w:color="auto" w:fill="auto"/>
          </w:tcPr>
          <w:p w14:paraId="6D32C6C1" w14:textId="26A6CCB4" w:rsidR="008A4861" w:rsidRPr="00EE234B" w:rsidRDefault="008A4861" w:rsidP="00043864">
            <w:pPr>
              <w:spacing w:after="0" w:line="240" w:lineRule="auto"/>
              <w:jc w:val="both"/>
              <w:rPr>
                <w:rFonts w:ascii="Times New Roman" w:hAnsi="Times New Roman"/>
                <w:b/>
                <w:color w:val="000000"/>
              </w:rPr>
            </w:pPr>
            <w:r>
              <w:rPr>
                <w:noProof/>
                <w:lang w:val="en-US" w:eastAsia="en-US"/>
              </w:rPr>
              <w:drawing>
                <wp:anchor distT="0" distB="0" distL="114300" distR="114300" simplePos="0" relativeHeight="251806720" behindDoc="0" locked="0" layoutInCell="1" allowOverlap="0" wp14:anchorId="6C1FD1E8" wp14:editId="68588302">
                  <wp:simplePos x="0" y="0"/>
                  <wp:positionH relativeFrom="margin">
                    <wp:posOffset>479425</wp:posOffset>
                  </wp:positionH>
                  <wp:positionV relativeFrom="margin">
                    <wp:posOffset>90170</wp:posOffset>
                  </wp:positionV>
                  <wp:extent cx="2083435" cy="1851660"/>
                  <wp:effectExtent l="0" t="0" r="0" b="0"/>
                  <wp:wrapSquare wrapText="bothSides"/>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83435" cy="18516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92EEE35" w14:textId="42673752" w:rsidR="00123C59" w:rsidRPr="006F4E12" w:rsidRDefault="00123C59" w:rsidP="0021444A">
      <w:pPr>
        <w:tabs>
          <w:tab w:val="left" w:pos="1520"/>
        </w:tabs>
        <w:spacing w:after="0" w:line="240" w:lineRule="auto"/>
        <w:rPr>
          <w:rFonts w:asciiTheme="minorHAnsi" w:hAnsiTheme="minorHAnsi"/>
          <w:bCs/>
          <w:sz w:val="24"/>
          <w:szCs w:val="24"/>
        </w:rPr>
      </w:pPr>
    </w:p>
    <w:p w14:paraId="57B4D2FD" w14:textId="1F0A8E78" w:rsidR="0021444A" w:rsidRDefault="001A7D69" w:rsidP="0021444A">
      <w:pPr>
        <w:spacing w:after="0" w:line="240" w:lineRule="auto"/>
        <w:textAlignment w:val="baseline"/>
        <w:rPr>
          <w:rFonts w:asciiTheme="minorHAnsi" w:hAnsiTheme="minorHAnsi"/>
          <w:b/>
          <w:bCs/>
          <w:lang w:val="fr-BE"/>
        </w:rPr>
      </w:pPr>
      <w:r>
        <w:rPr>
          <w:rFonts w:asciiTheme="minorHAnsi" w:hAnsiTheme="minorHAnsi"/>
          <w:b/>
          <w:bCs/>
          <w:lang w:val="fr-BE"/>
        </w:rPr>
        <w:t xml:space="preserve">Rôles de l’ASC. </w:t>
      </w:r>
    </w:p>
    <w:p w14:paraId="41256121" w14:textId="7A7E8C7E" w:rsidR="001A7D69" w:rsidRPr="008B530F" w:rsidRDefault="001A7D69" w:rsidP="0021444A">
      <w:pPr>
        <w:spacing w:after="0" w:line="240" w:lineRule="auto"/>
        <w:textAlignment w:val="baseline"/>
        <w:rPr>
          <w:rFonts w:asciiTheme="minorHAnsi" w:hAnsiTheme="minorHAnsi"/>
        </w:rPr>
      </w:pPr>
      <w:r>
        <w:rPr>
          <w:rFonts w:asciiTheme="minorHAnsi" w:hAnsiTheme="minorHAnsi"/>
        </w:rPr>
        <w:t>L’ASC avec l’appui du relai communautaire doit :</w:t>
      </w:r>
    </w:p>
    <w:p w14:paraId="4F0F0F8C" w14:textId="3383D9D3" w:rsidR="0021444A" w:rsidRPr="008B530F" w:rsidRDefault="00142B40" w:rsidP="00976967">
      <w:pPr>
        <w:pStyle w:val="Paragraphedeliste"/>
        <w:numPr>
          <w:ilvl w:val="0"/>
          <w:numId w:val="137"/>
        </w:numPr>
        <w:spacing w:after="0" w:line="240" w:lineRule="auto"/>
        <w:rPr>
          <w:rFonts w:asciiTheme="minorHAnsi" w:hAnsiTheme="minorHAnsi"/>
        </w:rPr>
      </w:pPr>
      <w:r w:rsidRPr="008B530F">
        <w:rPr>
          <w:rFonts w:asciiTheme="minorHAnsi" w:hAnsiTheme="minorHAnsi"/>
        </w:rPr>
        <w:t xml:space="preserve">sensibiliser la communauté sur les conséquences négatives des violences basées sur le genre </w:t>
      </w:r>
    </w:p>
    <w:p w14:paraId="0FD44D52" w14:textId="2018F7FC" w:rsidR="0021444A" w:rsidRDefault="00142B40" w:rsidP="00976967">
      <w:pPr>
        <w:pStyle w:val="Paragraphedeliste"/>
        <w:numPr>
          <w:ilvl w:val="0"/>
          <w:numId w:val="137"/>
        </w:numPr>
        <w:spacing w:after="0" w:line="240" w:lineRule="auto"/>
        <w:rPr>
          <w:rFonts w:asciiTheme="minorHAnsi" w:hAnsiTheme="minorHAnsi"/>
        </w:rPr>
      </w:pPr>
      <w:r w:rsidRPr="008B530F">
        <w:rPr>
          <w:rFonts w:asciiTheme="minorHAnsi" w:hAnsiTheme="minorHAnsi"/>
        </w:rPr>
        <w:t xml:space="preserve">en </w:t>
      </w:r>
      <w:r w:rsidR="00DD23E1" w:rsidRPr="008B530F">
        <w:rPr>
          <w:rFonts w:asciiTheme="minorHAnsi" w:hAnsiTheme="minorHAnsi"/>
        </w:rPr>
        <w:t>cas de viol l’ASC doit identifier la victime et informer</w:t>
      </w:r>
      <w:r w:rsidR="0021444A" w:rsidRPr="008B530F">
        <w:rPr>
          <w:rFonts w:asciiTheme="minorHAnsi" w:hAnsiTheme="minorHAnsi"/>
        </w:rPr>
        <w:t xml:space="preserve"> les services compétents pour une bonne prise en charge (centre de santé, centre social…)</w:t>
      </w:r>
    </w:p>
    <w:p w14:paraId="29902BAF" w14:textId="30B27726" w:rsidR="00544B16" w:rsidRPr="000C6FFB" w:rsidRDefault="00544B16" w:rsidP="000C6FFB">
      <w:pPr>
        <w:spacing w:after="0" w:line="240" w:lineRule="auto"/>
        <w:rPr>
          <w:rFonts w:asciiTheme="minorHAnsi" w:hAnsiTheme="minorHAnsi"/>
        </w:rPr>
      </w:pPr>
    </w:p>
    <w:p w14:paraId="27A4B27D" w14:textId="02EE3AEF" w:rsidR="00142B40" w:rsidRPr="008B530F" w:rsidRDefault="008B530F" w:rsidP="00DD23E1">
      <w:pPr>
        <w:spacing w:after="0"/>
        <w:rPr>
          <w:rFonts w:asciiTheme="minorHAnsi" w:hAnsiTheme="minorHAnsi"/>
          <w:b/>
          <w:sz w:val="24"/>
          <w:szCs w:val="24"/>
        </w:rPr>
      </w:pPr>
      <w:r w:rsidRPr="008B530F">
        <w:rPr>
          <w:rFonts w:asciiTheme="minorHAnsi" w:hAnsiTheme="minorHAnsi"/>
          <w:b/>
          <w:sz w:val="24"/>
          <w:szCs w:val="24"/>
        </w:rPr>
        <w:t>Maltraitance des enfants</w:t>
      </w:r>
      <w:r w:rsidR="00142B40">
        <w:rPr>
          <w:rFonts w:asciiTheme="minorHAnsi" w:hAnsiTheme="minorHAnsi"/>
          <w:b/>
          <w:sz w:val="24"/>
          <w:szCs w:val="24"/>
        </w:rPr>
        <w:t> :</w:t>
      </w:r>
      <w:r w:rsidRPr="008B530F">
        <w:rPr>
          <w:rFonts w:asciiTheme="minorHAnsi" w:hAnsiTheme="minorHAnsi"/>
          <w:b/>
          <w:sz w:val="24"/>
          <w:szCs w:val="24"/>
        </w:rPr>
        <w:t xml:space="preserve"> </w:t>
      </w:r>
    </w:p>
    <w:p w14:paraId="252747B7" w14:textId="1071FEA3" w:rsidR="00142B40" w:rsidRPr="00142B40" w:rsidRDefault="00142B40" w:rsidP="00142B40">
      <w:pPr>
        <w:pStyle w:val="Paragraphedeliste"/>
        <w:spacing w:after="0" w:line="259" w:lineRule="auto"/>
        <w:ind w:left="360"/>
        <w:rPr>
          <w:rFonts w:asciiTheme="minorHAnsi" w:hAnsiTheme="minorHAnsi" w:cstheme="minorHAnsi"/>
          <w:i/>
        </w:rPr>
      </w:pPr>
      <w:r w:rsidRPr="00142B40">
        <w:rPr>
          <w:rFonts w:asciiTheme="minorHAnsi" w:hAnsiTheme="minorHAnsi" w:cstheme="minorHAnsi"/>
          <w:i/>
        </w:rPr>
        <w:t>Qu’e</w:t>
      </w:r>
      <w:r w:rsidR="008A4861">
        <w:rPr>
          <w:rFonts w:asciiTheme="minorHAnsi" w:hAnsiTheme="minorHAnsi" w:cstheme="minorHAnsi"/>
          <w:i/>
        </w:rPr>
        <w:t>st-ce que  la maltraitance et la</w:t>
      </w:r>
      <w:r w:rsidRPr="00142B40">
        <w:rPr>
          <w:rFonts w:asciiTheme="minorHAnsi" w:hAnsiTheme="minorHAnsi" w:cstheme="minorHAnsi"/>
          <w:i/>
        </w:rPr>
        <w:t xml:space="preserve"> violence sur les enfants</w:t>
      </w:r>
    </w:p>
    <w:p w14:paraId="153E2109" w14:textId="4E94529E" w:rsidR="00142B40" w:rsidRPr="000C6FFB" w:rsidRDefault="00142B40" w:rsidP="000C6FFB">
      <w:pPr>
        <w:spacing w:after="0"/>
        <w:rPr>
          <w:rFonts w:asciiTheme="minorHAnsi" w:hAnsiTheme="minorHAnsi" w:cstheme="minorHAnsi"/>
          <w:sz w:val="28"/>
        </w:rPr>
      </w:pPr>
      <w:r w:rsidRPr="00142B40">
        <w:rPr>
          <w:rFonts w:asciiTheme="minorHAnsi" w:hAnsiTheme="minorHAnsi" w:cstheme="minorHAnsi"/>
          <w:szCs w:val="18"/>
        </w:rPr>
        <w:t>Il s’agit de toute forme de violences ou de brutalités physiques et mentales, d’abandon et de négligence, de mauvais traitements ou d’exploitation, y compris la violence sexuelle sur un enfant.</w:t>
      </w:r>
    </w:p>
    <w:p w14:paraId="245E040C" w14:textId="7A79F556" w:rsidR="000C6FFB" w:rsidRPr="00142B40" w:rsidRDefault="00142B40" w:rsidP="00736878">
      <w:pPr>
        <w:spacing w:after="0" w:line="259" w:lineRule="auto"/>
        <w:rPr>
          <w:rFonts w:asciiTheme="minorHAnsi" w:hAnsiTheme="minorHAnsi" w:cstheme="minorHAnsi"/>
          <w:i/>
        </w:rPr>
      </w:pPr>
      <w:r w:rsidRPr="00142B40">
        <w:rPr>
          <w:rFonts w:asciiTheme="minorHAnsi" w:hAnsiTheme="minorHAnsi" w:cstheme="minorHAnsi"/>
          <w:i/>
        </w:rPr>
        <w:t>Différents types de maltraitance et de violence sur les enfants </w:t>
      </w:r>
      <w:r w:rsidR="00395FD4">
        <w:rPr>
          <w:rFonts w:asciiTheme="minorHAnsi" w:hAnsiTheme="minorHAnsi" w:cstheme="minorHAnsi"/>
          <w:i/>
        </w:rPr>
        <w:t xml:space="preserve"> </w:t>
      </w:r>
    </w:p>
    <w:p w14:paraId="0ED499AB" w14:textId="77777777" w:rsidR="00736878" w:rsidRDefault="00736878" w:rsidP="000C6FFB">
      <w:pPr>
        <w:spacing w:after="0" w:line="240" w:lineRule="auto"/>
        <w:rPr>
          <w:rFonts w:asciiTheme="minorHAnsi" w:hAnsiTheme="minorHAnsi" w:cstheme="minorHAnsi"/>
          <w:bCs/>
        </w:rPr>
      </w:pPr>
    </w:p>
    <w:p w14:paraId="37281F7B" w14:textId="77777777" w:rsidR="00F8387F" w:rsidRDefault="00F8387F" w:rsidP="00736878">
      <w:pPr>
        <w:spacing w:after="0" w:line="259" w:lineRule="auto"/>
        <w:rPr>
          <w:rFonts w:asciiTheme="minorHAnsi" w:hAnsiTheme="minorHAnsi" w:cstheme="minorHAnsi"/>
          <w:i/>
        </w:rPr>
      </w:pPr>
    </w:p>
    <w:p w14:paraId="194C7ABE" w14:textId="77777777" w:rsidR="00F8387F" w:rsidRDefault="00F8387F" w:rsidP="00736878">
      <w:pPr>
        <w:spacing w:after="0" w:line="259" w:lineRule="auto"/>
        <w:rPr>
          <w:rFonts w:asciiTheme="minorHAnsi" w:hAnsiTheme="minorHAnsi" w:cstheme="minorHAnsi"/>
          <w:i/>
        </w:rPr>
      </w:pPr>
    </w:p>
    <w:p w14:paraId="260D8253" w14:textId="77777777" w:rsidR="00F8387F" w:rsidRDefault="00F8387F" w:rsidP="00736878">
      <w:pPr>
        <w:spacing w:after="0" w:line="259" w:lineRule="auto"/>
        <w:rPr>
          <w:rFonts w:asciiTheme="minorHAnsi" w:hAnsiTheme="minorHAnsi" w:cstheme="minorHAnsi"/>
          <w:i/>
        </w:rPr>
      </w:pPr>
    </w:p>
    <w:p w14:paraId="6F4D5F93" w14:textId="77777777" w:rsidR="00F8387F" w:rsidRDefault="00F8387F" w:rsidP="00736878">
      <w:pPr>
        <w:spacing w:after="0" w:line="259" w:lineRule="auto"/>
        <w:rPr>
          <w:rFonts w:asciiTheme="minorHAnsi" w:hAnsiTheme="minorHAnsi" w:cstheme="minorHAnsi"/>
          <w:i/>
        </w:rPr>
      </w:pPr>
    </w:p>
    <w:p w14:paraId="065877CD" w14:textId="77777777" w:rsidR="00F8387F" w:rsidRDefault="00F8387F" w:rsidP="00736878">
      <w:pPr>
        <w:spacing w:after="0" w:line="259" w:lineRule="auto"/>
        <w:rPr>
          <w:rFonts w:asciiTheme="minorHAnsi" w:hAnsiTheme="minorHAnsi" w:cstheme="minorHAnsi"/>
          <w:i/>
        </w:rPr>
      </w:pPr>
    </w:p>
    <w:p w14:paraId="0AF8AE72" w14:textId="77777777" w:rsidR="00F8387F" w:rsidRDefault="00F8387F" w:rsidP="00736878">
      <w:pPr>
        <w:spacing w:after="0" w:line="259" w:lineRule="auto"/>
        <w:rPr>
          <w:rFonts w:asciiTheme="minorHAnsi" w:hAnsiTheme="minorHAnsi" w:cstheme="minorHAnsi"/>
          <w:i/>
        </w:rPr>
      </w:pPr>
    </w:p>
    <w:p w14:paraId="0148FD05" w14:textId="77777777" w:rsidR="00F8387F" w:rsidRDefault="00F8387F" w:rsidP="00736878">
      <w:pPr>
        <w:spacing w:after="0" w:line="259" w:lineRule="auto"/>
        <w:rPr>
          <w:rFonts w:asciiTheme="minorHAnsi" w:hAnsiTheme="minorHAnsi" w:cstheme="minorHAnsi"/>
          <w:i/>
        </w:rPr>
      </w:pPr>
    </w:p>
    <w:p w14:paraId="681F65BB" w14:textId="77777777" w:rsidR="00F8387F" w:rsidRDefault="00F8387F" w:rsidP="00736878">
      <w:pPr>
        <w:spacing w:after="0" w:line="259" w:lineRule="auto"/>
        <w:rPr>
          <w:rFonts w:asciiTheme="minorHAnsi" w:hAnsiTheme="minorHAnsi" w:cstheme="minorHAnsi"/>
          <w:i/>
        </w:rPr>
      </w:pPr>
    </w:p>
    <w:p w14:paraId="15FCE6D4" w14:textId="77777777" w:rsidR="00F8387F" w:rsidRDefault="00F8387F" w:rsidP="00736878">
      <w:pPr>
        <w:spacing w:after="0" w:line="259" w:lineRule="auto"/>
        <w:rPr>
          <w:rFonts w:asciiTheme="minorHAnsi" w:hAnsiTheme="minorHAnsi" w:cstheme="minorHAnsi"/>
          <w:i/>
        </w:rPr>
      </w:pPr>
    </w:p>
    <w:p w14:paraId="4657FCE1" w14:textId="0684FE9A" w:rsidR="00736878" w:rsidRDefault="00736878" w:rsidP="00736878">
      <w:pPr>
        <w:spacing w:after="0" w:line="259" w:lineRule="auto"/>
        <w:rPr>
          <w:rFonts w:asciiTheme="minorHAnsi" w:hAnsiTheme="minorHAnsi" w:cstheme="minorHAnsi"/>
          <w:i/>
        </w:rPr>
      </w:pPr>
      <w:r>
        <w:rPr>
          <w:rFonts w:asciiTheme="minorHAnsi" w:hAnsiTheme="minorHAnsi" w:cstheme="minorHAnsi"/>
          <w:i/>
        </w:rPr>
        <w:t xml:space="preserve">         </w:t>
      </w:r>
    </w:p>
    <w:p w14:paraId="1C1EAF26" w14:textId="1C2AD283" w:rsidR="00736878" w:rsidRPr="00736878" w:rsidRDefault="00736878" w:rsidP="00736878">
      <w:pPr>
        <w:spacing w:after="0" w:line="259" w:lineRule="auto"/>
        <w:ind w:left="3540" w:firstLine="708"/>
        <w:rPr>
          <w:rFonts w:ascii="Times New Roman" w:hAnsi="Times New Roman"/>
          <w:b/>
          <w:i/>
        </w:rPr>
      </w:pPr>
      <w:r w:rsidRPr="00102643">
        <w:rPr>
          <w:rFonts w:ascii="Times New Roman" w:hAnsi="Times New Roman"/>
          <w:b/>
          <w:i/>
        </w:rPr>
        <w:t>Image 17 exemple de maltraitance des enfants</w:t>
      </w:r>
      <w:r w:rsidRPr="00102643">
        <w:rPr>
          <w:rFonts w:ascii="Times New Roman" w:hAnsi="Times New Roman"/>
          <w:b/>
          <w:i/>
          <w:sz w:val="24"/>
          <w:szCs w:val="24"/>
        </w:rPr>
        <w:t> </w:t>
      </w:r>
    </w:p>
    <w:p w14:paraId="6032010C" w14:textId="77777777" w:rsidR="00736878" w:rsidRPr="00142B40" w:rsidRDefault="00736878" w:rsidP="00736878">
      <w:pPr>
        <w:spacing w:after="0" w:line="240" w:lineRule="auto"/>
        <w:rPr>
          <w:rFonts w:asciiTheme="minorHAnsi" w:hAnsiTheme="minorHAnsi" w:cstheme="minorHAnsi"/>
          <w:i/>
        </w:rPr>
      </w:pPr>
      <w:r>
        <w:rPr>
          <w:rFonts w:asciiTheme="minorHAnsi" w:hAnsiTheme="minorHAnsi" w:cstheme="minorHAnsi"/>
          <w:i/>
        </w:rPr>
        <w:t xml:space="preserve">                                                                                                                                        </w:t>
      </w:r>
    </w:p>
    <w:p w14:paraId="1C152329" w14:textId="0A7ACA91" w:rsidR="00142B40" w:rsidRPr="000C6FFB" w:rsidRDefault="00142B40" w:rsidP="000C6FFB">
      <w:pPr>
        <w:spacing w:after="0" w:line="240" w:lineRule="auto"/>
        <w:rPr>
          <w:rFonts w:asciiTheme="minorHAnsi" w:hAnsiTheme="minorHAnsi" w:cstheme="minorHAnsi"/>
          <w:bCs/>
        </w:rPr>
      </w:pPr>
      <w:r w:rsidRPr="00C11505">
        <w:rPr>
          <w:rFonts w:asciiTheme="minorHAnsi" w:hAnsiTheme="minorHAnsi" w:cstheme="minorHAnsi"/>
          <w:bCs/>
        </w:rPr>
        <w:t>a) La maltraitance physique</w:t>
      </w:r>
      <w:r w:rsidR="000C6FFB">
        <w:rPr>
          <w:rFonts w:asciiTheme="minorHAnsi" w:hAnsiTheme="minorHAnsi" w:cstheme="minorHAnsi"/>
          <w:bCs/>
        </w:rPr>
        <w:t>.</w:t>
      </w:r>
      <w:r w:rsidR="00736878" w:rsidRPr="00736878">
        <w:rPr>
          <w:noProof/>
          <w:lang w:eastAsia="en-US"/>
        </w:rPr>
        <w:t xml:space="preserve"> </w:t>
      </w:r>
    </w:p>
    <w:p w14:paraId="37E19889" w14:textId="7CB5F1E5" w:rsidR="00142B40" w:rsidRPr="00142B40" w:rsidRDefault="00142B40" w:rsidP="000C6FFB">
      <w:pPr>
        <w:shd w:val="clear" w:color="auto" w:fill="FFFFFF"/>
        <w:spacing w:after="0" w:line="240" w:lineRule="auto"/>
        <w:ind w:left="360"/>
        <w:rPr>
          <w:rFonts w:asciiTheme="minorHAnsi" w:hAnsiTheme="minorHAnsi" w:cstheme="minorHAnsi"/>
        </w:rPr>
      </w:pPr>
      <w:r w:rsidRPr="00142B40">
        <w:rPr>
          <w:rFonts w:asciiTheme="minorHAnsi" w:hAnsiTheme="minorHAnsi" w:cstheme="minorHAnsi"/>
        </w:rPr>
        <w:t xml:space="preserve">Ce sont les coups, les brûlures, les secousses, les morsures, les empoisonnements, les enlèvements, etc. </w:t>
      </w:r>
    </w:p>
    <w:p w14:paraId="64A58DB1" w14:textId="6B0DD134" w:rsidR="00142B40" w:rsidRPr="00C11505" w:rsidRDefault="00736878" w:rsidP="000C6FFB">
      <w:pPr>
        <w:spacing w:after="0" w:line="240" w:lineRule="auto"/>
        <w:rPr>
          <w:rFonts w:asciiTheme="minorHAnsi" w:hAnsiTheme="minorHAnsi" w:cstheme="minorHAnsi"/>
          <w:bCs/>
        </w:rPr>
      </w:pPr>
      <w:r>
        <w:rPr>
          <w:noProof/>
          <w:lang w:val="en-US" w:eastAsia="en-US"/>
        </w:rPr>
        <w:lastRenderedPageBreak/>
        <w:drawing>
          <wp:anchor distT="0" distB="0" distL="114300" distR="114300" simplePos="0" relativeHeight="251830272" behindDoc="0" locked="0" layoutInCell="1" allowOverlap="1" wp14:anchorId="57840DFD" wp14:editId="06704F69">
            <wp:simplePos x="0" y="0"/>
            <wp:positionH relativeFrom="margin">
              <wp:align>right</wp:align>
            </wp:positionH>
            <wp:positionV relativeFrom="margin">
              <wp:posOffset>516255</wp:posOffset>
            </wp:positionV>
            <wp:extent cx="2579370" cy="1991995"/>
            <wp:effectExtent l="0" t="0" r="0" b="8255"/>
            <wp:wrapSquare wrapText="bothSides"/>
            <wp:docPr id="7451" name="Picture 978"/>
            <wp:cNvGraphicFramePr/>
            <a:graphic xmlns:a="http://schemas.openxmlformats.org/drawingml/2006/main">
              <a:graphicData uri="http://schemas.openxmlformats.org/drawingml/2006/picture">
                <pic:pic xmlns:pic="http://schemas.openxmlformats.org/drawingml/2006/picture">
                  <pic:nvPicPr>
                    <pic:cNvPr id="978" name="Picture 978"/>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79370" cy="1991995"/>
                    </a:xfrm>
                    <a:prstGeom prst="rect">
                      <a:avLst/>
                    </a:prstGeom>
                  </pic:spPr>
                </pic:pic>
              </a:graphicData>
            </a:graphic>
            <wp14:sizeRelH relativeFrom="margin">
              <wp14:pctWidth>0</wp14:pctWidth>
            </wp14:sizeRelH>
            <wp14:sizeRelV relativeFrom="margin">
              <wp14:pctHeight>0</wp14:pctHeight>
            </wp14:sizeRelV>
          </wp:anchor>
        </w:drawing>
      </w:r>
      <w:r w:rsidR="00142B40" w:rsidRPr="00C11505">
        <w:rPr>
          <w:rFonts w:asciiTheme="minorHAnsi" w:hAnsiTheme="minorHAnsi" w:cstheme="minorHAnsi"/>
          <w:bCs/>
        </w:rPr>
        <w:t>b) Les négligences lourdes</w:t>
      </w:r>
      <w:r w:rsidR="000C6FFB">
        <w:rPr>
          <w:rFonts w:asciiTheme="minorHAnsi" w:hAnsiTheme="minorHAnsi" w:cstheme="minorHAnsi"/>
          <w:bCs/>
        </w:rPr>
        <w:t>.</w:t>
      </w:r>
    </w:p>
    <w:p w14:paraId="3E39BBE8" w14:textId="03AFEEF0" w:rsidR="00142B40" w:rsidRPr="00142B40" w:rsidRDefault="00142B40" w:rsidP="000C6FFB">
      <w:pPr>
        <w:shd w:val="clear" w:color="auto" w:fill="FFFFFF"/>
        <w:spacing w:after="0" w:line="240" w:lineRule="auto"/>
        <w:ind w:left="360"/>
        <w:rPr>
          <w:rFonts w:asciiTheme="minorHAnsi" w:hAnsiTheme="minorHAnsi" w:cstheme="minorHAnsi"/>
        </w:rPr>
      </w:pPr>
      <w:r w:rsidRPr="00142B40">
        <w:rPr>
          <w:rFonts w:asciiTheme="minorHAnsi" w:hAnsiTheme="minorHAnsi" w:cstheme="minorHAnsi"/>
        </w:rPr>
        <w:t>Le père, la mère ou la personne en charge de l’enfant néglige ses besoins fondamentaux : nourriture, habillement, hygiène, soins médicaux, école.</w:t>
      </w:r>
      <w:r w:rsidR="00395FD4">
        <w:rPr>
          <w:rFonts w:asciiTheme="minorHAnsi" w:hAnsiTheme="minorHAnsi" w:cstheme="minorHAnsi"/>
        </w:rPr>
        <w:t xml:space="preserve">    </w:t>
      </w:r>
    </w:p>
    <w:p w14:paraId="47EA8FBE" w14:textId="77777777" w:rsidR="00142B40" w:rsidRPr="00C11505" w:rsidRDefault="00142B40" w:rsidP="000C6FFB">
      <w:pPr>
        <w:spacing w:after="0" w:line="240" w:lineRule="auto"/>
        <w:rPr>
          <w:rFonts w:asciiTheme="minorHAnsi" w:hAnsiTheme="minorHAnsi" w:cstheme="minorHAnsi"/>
          <w:bCs/>
        </w:rPr>
      </w:pPr>
      <w:r w:rsidRPr="00C11505">
        <w:rPr>
          <w:rFonts w:asciiTheme="minorHAnsi" w:hAnsiTheme="minorHAnsi" w:cstheme="minorHAnsi"/>
          <w:bCs/>
        </w:rPr>
        <w:t>c) Les maltraitances psychologiques</w:t>
      </w:r>
    </w:p>
    <w:p w14:paraId="0C994B69" w14:textId="77777777" w:rsidR="00142B40" w:rsidRPr="00142B40" w:rsidRDefault="00142B40" w:rsidP="000C6FFB">
      <w:pPr>
        <w:shd w:val="clear" w:color="auto" w:fill="FFFFFF"/>
        <w:spacing w:after="0" w:line="240" w:lineRule="auto"/>
        <w:ind w:left="360"/>
        <w:rPr>
          <w:rFonts w:asciiTheme="minorHAnsi" w:hAnsiTheme="minorHAnsi" w:cstheme="minorHAnsi"/>
        </w:rPr>
      </w:pPr>
      <w:r w:rsidRPr="00142B40">
        <w:rPr>
          <w:rFonts w:asciiTheme="minorHAnsi" w:hAnsiTheme="minorHAnsi" w:cstheme="minorHAnsi"/>
        </w:rPr>
        <w:t>Ce sont notamment l’humiliation, l’insulte répétée, la dégradation des affaires de l’enfant, les demandes excessives ou déplacées.</w:t>
      </w:r>
    </w:p>
    <w:p w14:paraId="6FEEB762" w14:textId="77777777" w:rsidR="00142B40" w:rsidRPr="00C11505" w:rsidRDefault="00142B40" w:rsidP="000C6FFB">
      <w:pPr>
        <w:spacing w:after="0" w:line="240" w:lineRule="auto"/>
        <w:rPr>
          <w:rFonts w:asciiTheme="minorHAnsi" w:hAnsiTheme="minorHAnsi" w:cstheme="minorHAnsi"/>
          <w:bCs/>
        </w:rPr>
      </w:pPr>
      <w:r w:rsidRPr="00C11505">
        <w:rPr>
          <w:rFonts w:asciiTheme="minorHAnsi" w:hAnsiTheme="minorHAnsi" w:cstheme="minorHAnsi"/>
          <w:bCs/>
        </w:rPr>
        <w:t>d) Les abus sexuels</w:t>
      </w:r>
    </w:p>
    <w:p w14:paraId="33FE2C4E" w14:textId="77777777" w:rsidR="00142B40" w:rsidRPr="00142B40" w:rsidRDefault="00142B40" w:rsidP="000C6FFB">
      <w:pPr>
        <w:shd w:val="clear" w:color="auto" w:fill="FFFFFF"/>
        <w:spacing w:after="0" w:line="240" w:lineRule="auto"/>
        <w:ind w:left="360"/>
        <w:rPr>
          <w:rFonts w:asciiTheme="minorHAnsi" w:hAnsiTheme="minorHAnsi" w:cstheme="minorHAnsi"/>
        </w:rPr>
      </w:pPr>
      <w:r w:rsidRPr="00142B40">
        <w:rPr>
          <w:rFonts w:asciiTheme="minorHAnsi" w:hAnsiTheme="minorHAnsi" w:cstheme="minorHAnsi"/>
        </w:rPr>
        <w:t xml:space="preserve">Un adulte s’engage dans des activités sexuelles avec un enfant, avec ou sans son consentement. </w:t>
      </w:r>
    </w:p>
    <w:p w14:paraId="38F66FFF" w14:textId="77777777" w:rsidR="00142B40" w:rsidRPr="00142B40" w:rsidRDefault="00142B40" w:rsidP="000C6FFB">
      <w:pPr>
        <w:shd w:val="clear" w:color="auto" w:fill="FFFFFF"/>
        <w:spacing w:after="0" w:line="240" w:lineRule="auto"/>
        <w:rPr>
          <w:rFonts w:asciiTheme="minorHAnsi" w:hAnsiTheme="minorHAnsi" w:cstheme="minorHAnsi"/>
          <w:color w:val="7030A0"/>
          <w:sz w:val="20"/>
        </w:rPr>
      </w:pPr>
    </w:p>
    <w:p w14:paraId="6133644C" w14:textId="1C243554" w:rsidR="00142B40" w:rsidRPr="00142B40" w:rsidRDefault="00142B40" w:rsidP="000C6FFB">
      <w:pPr>
        <w:spacing w:after="0" w:line="240" w:lineRule="auto"/>
        <w:rPr>
          <w:rFonts w:asciiTheme="minorHAnsi" w:hAnsiTheme="minorHAnsi" w:cstheme="minorHAnsi"/>
          <w:i/>
        </w:rPr>
      </w:pPr>
      <w:r w:rsidRPr="00142B40">
        <w:rPr>
          <w:rFonts w:asciiTheme="minorHAnsi" w:hAnsiTheme="minorHAnsi" w:cstheme="minorHAnsi"/>
          <w:i/>
        </w:rPr>
        <w:t>Ce que l’ASC doit faire devant un cas de maltraitance et de violence sur les enfants</w:t>
      </w:r>
      <w:r w:rsidR="000C6FFB">
        <w:rPr>
          <w:rFonts w:asciiTheme="minorHAnsi" w:hAnsiTheme="minorHAnsi" w:cstheme="minorHAnsi"/>
          <w:i/>
        </w:rPr>
        <w:t>.</w:t>
      </w:r>
    </w:p>
    <w:p w14:paraId="58B2E45E" w14:textId="0D11FEDD" w:rsidR="00876D3F" w:rsidRDefault="00142B40" w:rsidP="004E3900">
      <w:pPr>
        <w:spacing w:after="0" w:line="240" w:lineRule="auto"/>
        <w:textAlignment w:val="baseline"/>
        <w:rPr>
          <w:rFonts w:asciiTheme="minorHAnsi" w:hAnsiTheme="minorHAnsi" w:cstheme="minorHAnsi"/>
        </w:rPr>
      </w:pPr>
      <w:r w:rsidRPr="00142B40">
        <w:rPr>
          <w:rFonts w:asciiTheme="minorHAnsi" w:hAnsiTheme="minorHAnsi" w:cstheme="minorHAnsi"/>
        </w:rPr>
        <w:t>L’Agent de Santé Communautaire doit informer l’assistance sociale afin que l’enf</w:t>
      </w:r>
      <w:r w:rsidR="004E3900">
        <w:rPr>
          <w:rFonts w:asciiTheme="minorHAnsi" w:hAnsiTheme="minorHAnsi" w:cstheme="minorHAnsi"/>
        </w:rPr>
        <w:t>ant et ses parents soient aidés.</w:t>
      </w:r>
    </w:p>
    <w:p w14:paraId="7CE037FD" w14:textId="77777777" w:rsidR="00F500D3" w:rsidRDefault="00F500D3" w:rsidP="004E3900">
      <w:pPr>
        <w:spacing w:after="0" w:line="240" w:lineRule="auto"/>
        <w:textAlignment w:val="baseline"/>
        <w:rPr>
          <w:rFonts w:asciiTheme="minorHAnsi" w:hAnsiTheme="minorHAnsi" w:cstheme="minorHAnsi"/>
        </w:rPr>
      </w:pPr>
    </w:p>
    <w:p w14:paraId="40D0DA06" w14:textId="77777777" w:rsidR="00F500D3" w:rsidRDefault="00F500D3" w:rsidP="004E3900">
      <w:pPr>
        <w:spacing w:after="0" w:line="240" w:lineRule="auto"/>
        <w:textAlignment w:val="baseline"/>
        <w:rPr>
          <w:rFonts w:asciiTheme="minorHAnsi" w:hAnsiTheme="minorHAnsi" w:cstheme="minorHAnsi"/>
          <w:sz w:val="20"/>
          <w:szCs w:val="24"/>
        </w:rPr>
      </w:pPr>
    </w:p>
    <w:p w14:paraId="22301EB2" w14:textId="77777777" w:rsidR="00F8387F" w:rsidRDefault="00F8387F" w:rsidP="004E3900">
      <w:pPr>
        <w:spacing w:after="0" w:line="240" w:lineRule="auto"/>
        <w:textAlignment w:val="baseline"/>
        <w:rPr>
          <w:rFonts w:asciiTheme="minorHAnsi" w:hAnsiTheme="minorHAnsi" w:cstheme="minorHAnsi"/>
          <w:sz w:val="20"/>
          <w:szCs w:val="24"/>
        </w:rPr>
      </w:pPr>
    </w:p>
    <w:p w14:paraId="2B1657AD" w14:textId="77777777" w:rsidR="00F8387F" w:rsidRDefault="00F8387F" w:rsidP="004E3900">
      <w:pPr>
        <w:spacing w:after="0" w:line="240" w:lineRule="auto"/>
        <w:textAlignment w:val="baseline"/>
        <w:rPr>
          <w:rFonts w:asciiTheme="minorHAnsi" w:hAnsiTheme="minorHAnsi" w:cstheme="minorHAnsi"/>
          <w:sz w:val="20"/>
          <w:szCs w:val="24"/>
        </w:rPr>
      </w:pPr>
    </w:p>
    <w:p w14:paraId="132E467E" w14:textId="77777777" w:rsidR="00F8387F" w:rsidRDefault="00F8387F" w:rsidP="004E3900">
      <w:pPr>
        <w:spacing w:after="0" w:line="240" w:lineRule="auto"/>
        <w:textAlignment w:val="baseline"/>
        <w:rPr>
          <w:rFonts w:asciiTheme="minorHAnsi" w:hAnsiTheme="minorHAnsi" w:cstheme="minorHAnsi"/>
          <w:sz w:val="20"/>
          <w:szCs w:val="24"/>
        </w:rPr>
      </w:pPr>
    </w:p>
    <w:p w14:paraId="7152FD8D" w14:textId="77777777" w:rsidR="00F8387F" w:rsidRDefault="00F8387F" w:rsidP="004E3900">
      <w:pPr>
        <w:spacing w:after="0" w:line="240" w:lineRule="auto"/>
        <w:textAlignment w:val="baseline"/>
        <w:rPr>
          <w:rFonts w:asciiTheme="minorHAnsi" w:hAnsiTheme="minorHAnsi" w:cstheme="minorHAnsi"/>
          <w:sz w:val="20"/>
          <w:szCs w:val="24"/>
        </w:rPr>
      </w:pPr>
    </w:p>
    <w:p w14:paraId="17D609C1" w14:textId="77777777" w:rsidR="00F8387F" w:rsidRDefault="00F8387F" w:rsidP="004E3900">
      <w:pPr>
        <w:spacing w:after="0" w:line="240" w:lineRule="auto"/>
        <w:textAlignment w:val="baseline"/>
        <w:rPr>
          <w:rFonts w:asciiTheme="minorHAnsi" w:hAnsiTheme="minorHAnsi" w:cstheme="minorHAnsi"/>
          <w:sz w:val="20"/>
          <w:szCs w:val="24"/>
        </w:rPr>
      </w:pPr>
    </w:p>
    <w:p w14:paraId="0940EA96" w14:textId="77777777" w:rsidR="00F8387F" w:rsidRDefault="00F8387F" w:rsidP="004E3900">
      <w:pPr>
        <w:spacing w:after="0" w:line="240" w:lineRule="auto"/>
        <w:textAlignment w:val="baseline"/>
        <w:rPr>
          <w:rFonts w:asciiTheme="minorHAnsi" w:hAnsiTheme="minorHAnsi" w:cstheme="minorHAnsi"/>
          <w:sz w:val="20"/>
          <w:szCs w:val="24"/>
        </w:rPr>
      </w:pPr>
    </w:p>
    <w:p w14:paraId="1A743C2F" w14:textId="77777777" w:rsidR="00F8387F" w:rsidRDefault="00F8387F" w:rsidP="004E3900">
      <w:pPr>
        <w:spacing w:after="0" w:line="240" w:lineRule="auto"/>
        <w:textAlignment w:val="baseline"/>
        <w:rPr>
          <w:rFonts w:asciiTheme="minorHAnsi" w:hAnsiTheme="minorHAnsi" w:cstheme="minorHAnsi"/>
          <w:sz w:val="20"/>
          <w:szCs w:val="24"/>
        </w:rPr>
      </w:pPr>
    </w:p>
    <w:p w14:paraId="783599AF" w14:textId="77777777" w:rsidR="00F8387F" w:rsidRDefault="00F8387F" w:rsidP="004E3900">
      <w:pPr>
        <w:spacing w:after="0" w:line="240" w:lineRule="auto"/>
        <w:textAlignment w:val="baseline"/>
        <w:rPr>
          <w:rFonts w:asciiTheme="minorHAnsi" w:hAnsiTheme="minorHAnsi" w:cstheme="minorHAnsi"/>
          <w:sz w:val="20"/>
          <w:szCs w:val="24"/>
        </w:rPr>
      </w:pPr>
    </w:p>
    <w:p w14:paraId="3B55BAC5" w14:textId="77777777" w:rsidR="00F8387F" w:rsidRDefault="00F8387F" w:rsidP="004E3900">
      <w:pPr>
        <w:spacing w:after="0" w:line="240" w:lineRule="auto"/>
        <w:textAlignment w:val="baseline"/>
        <w:rPr>
          <w:rFonts w:asciiTheme="minorHAnsi" w:hAnsiTheme="minorHAnsi" w:cstheme="minorHAnsi"/>
          <w:sz w:val="20"/>
          <w:szCs w:val="24"/>
        </w:rPr>
      </w:pPr>
    </w:p>
    <w:p w14:paraId="62EAFC7E" w14:textId="77777777" w:rsidR="00F8387F" w:rsidRDefault="00F8387F" w:rsidP="004E3900">
      <w:pPr>
        <w:spacing w:after="0" w:line="240" w:lineRule="auto"/>
        <w:textAlignment w:val="baseline"/>
        <w:rPr>
          <w:rFonts w:asciiTheme="minorHAnsi" w:hAnsiTheme="minorHAnsi" w:cstheme="minorHAnsi"/>
          <w:sz w:val="20"/>
          <w:szCs w:val="24"/>
        </w:rPr>
      </w:pPr>
    </w:p>
    <w:p w14:paraId="6BE5614F" w14:textId="77777777" w:rsidR="00F8387F" w:rsidRDefault="00F8387F" w:rsidP="004E3900">
      <w:pPr>
        <w:spacing w:after="0" w:line="240" w:lineRule="auto"/>
        <w:textAlignment w:val="baseline"/>
        <w:rPr>
          <w:rFonts w:asciiTheme="minorHAnsi" w:hAnsiTheme="minorHAnsi" w:cstheme="minorHAnsi"/>
          <w:sz w:val="20"/>
          <w:szCs w:val="24"/>
        </w:rPr>
      </w:pPr>
    </w:p>
    <w:p w14:paraId="59D31759" w14:textId="77777777" w:rsidR="00F8387F" w:rsidRDefault="00F8387F" w:rsidP="004E3900">
      <w:pPr>
        <w:spacing w:after="0" w:line="240" w:lineRule="auto"/>
        <w:textAlignment w:val="baseline"/>
        <w:rPr>
          <w:rFonts w:asciiTheme="minorHAnsi" w:hAnsiTheme="minorHAnsi" w:cstheme="minorHAnsi"/>
          <w:sz w:val="20"/>
          <w:szCs w:val="24"/>
        </w:rPr>
      </w:pPr>
    </w:p>
    <w:p w14:paraId="123390B8" w14:textId="77777777" w:rsidR="00F8387F" w:rsidRDefault="00F8387F" w:rsidP="004E3900">
      <w:pPr>
        <w:spacing w:after="0" w:line="240" w:lineRule="auto"/>
        <w:textAlignment w:val="baseline"/>
        <w:rPr>
          <w:rFonts w:asciiTheme="minorHAnsi" w:hAnsiTheme="minorHAnsi" w:cstheme="minorHAnsi"/>
          <w:sz w:val="20"/>
          <w:szCs w:val="24"/>
        </w:rPr>
      </w:pPr>
    </w:p>
    <w:p w14:paraId="5F439F16" w14:textId="77777777" w:rsidR="00F8387F" w:rsidRDefault="00F8387F" w:rsidP="004E3900">
      <w:pPr>
        <w:spacing w:after="0" w:line="240" w:lineRule="auto"/>
        <w:textAlignment w:val="baseline"/>
        <w:rPr>
          <w:rFonts w:asciiTheme="minorHAnsi" w:hAnsiTheme="minorHAnsi" w:cstheme="minorHAnsi"/>
          <w:sz w:val="20"/>
          <w:szCs w:val="24"/>
        </w:rPr>
      </w:pPr>
    </w:p>
    <w:p w14:paraId="403AEA55" w14:textId="77777777" w:rsidR="00F8387F" w:rsidRDefault="00F8387F" w:rsidP="004E3900">
      <w:pPr>
        <w:spacing w:after="0" w:line="240" w:lineRule="auto"/>
        <w:textAlignment w:val="baseline"/>
        <w:rPr>
          <w:rFonts w:asciiTheme="minorHAnsi" w:hAnsiTheme="minorHAnsi" w:cstheme="minorHAnsi"/>
          <w:sz w:val="20"/>
          <w:szCs w:val="24"/>
        </w:rPr>
      </w:pPr>
    </w:p>
    <w:p w14:paraId="2F3C8277" w14:textId="77777777" w:rsidR="00F8387F" w:rsidRDefault="00F8387F" w:rsidP="004E3900">
      <w:pPr>
        <w:spacing w:after="0" w:line="240" w:lineRule="auto"/>
        <w:textAlignment w:val="baseline"/>
        <w:rPr>
          <w:rFonts w:asciiTheme="minorHAnsi" w:hAnsiTheme="minorHAnsi" w:cstheme="minorHAnsi"/>
          <w:sz w:val="20"/>
          <w:szCs w:val="24"/>
        </w:rPr>
      </w:pPr>
    </w:p>
    <w:p w14:paraId="3F65E2ED" w14:textId="77777777" w:rsidR="00F8387F" w:rsidRDefault="00F8387F" w:rsidP="004E3900">
      <w:pPr>
        <w:spacing w:after="0" w:line="240" w:lineRule="auto"/>
        <w:textAlignment w:val="baseline"/>
        <w:rPr>
          <w:rFonts w:asciiTheme="minorHAnsi" w:hAnsiTheme="minorHAnsi" w:cstheme="minorHAnsi"/>
          <w:sz w:val="20"/>
          <w:szCs w:val="24"/>
        </w:rPr>
      </w:pPr>
    </w:p>
    <w:p w14:paraId="42BF73D1" w14:textId="77777777" w:rsidR="00F8387F" w:rsidRDefault="00F8387F" w:rsidP="004E3900">
      <w:pPr>
        <w:spacing w:after="0" w:line="240" w:lineRule="auto"/>
        <w:textAlignment w:val="baseline"/>
        <w:rPr>
          <w:rFonts w:asciiTheme="minorHAnsi" w:hAnsiTheme="minorHAnsi" w:cstheme="minorHAnsi"/>
          <w:sz w:val="20"/>
          <w:szCs w:val="24"/>
        </w:rPr>
      </w:pPr>
    </w:p>
    <w:p w14:paraId="45CAEAF9" w14:textId="77777777" w:rsidR="00F8387F" w:rsidRDefault="00F8387F" w:rsidP="004E3900">
      <w:pPr>
        <w:spacing w:after="0" w:line="240" w:lineRule="auto"/>
        <w:textAlignment w:val="baseline"/>
        <w:rPr>
          <w:rFonts w:asciiTheme="minorHAnsi" w:hAnsiTheme="minorHAnsi" w:cstheme="minorHAnsi"/>
          <w:sz w:val="20"/>
          <w:szCs w:val="24"/>
        </w:rPr>
      </w:pPr>
    </w:p>
    <w:p w14:paraId="14A52854" w14:textId="77777777" w:rsidR="00F8387F" w:rsidRDefault="00F8387F" w:rsidP="004E3900">
      <w:pPr>
        <w:spacing w:after="0" w:line="240" w:lineRule="auto"/>
        <w:textAlignment w:val="baseline"/>
        <w:rPr>
          <w:rFonts w:asciiTheme="minorHAnsi" w:hAnsiTheme="minorHAnsi" w:cstheme="minorHAnsi"/>
          <w:sz w:val="20"/>
          <w:szCs w:val="24"/>
        </w:rPr>
      </w:pPr>
    </w:p>
    <w:p w14:paraId="1F08D823" w14:textId="77777777" w:rsidR="00F8387F" w:rsidRDefault="00F8387F" w:rsidP="004E3900">
      <w:pPr>
        <w:spacing w:after="0" w:line="240" w:lineRule="auto"/>
        <w:textAlignment w:val="baseline"/>
        <w:rPr>
          <w:rFonts w:asciiTheme="minorHAnsi" w:hAnsiTheme="minorHAnsi" w:cstheme="minorHAnsi"/>
          <w:sz w:val="20"/>
          <w:szCs w:val="24"/>
        </w:rPr>
      </w:pPr>
    </w:p>
    <w:p w14:paraId="31588457" w14:textId="77777777" w:rsidR="00F8387F" w:rsidRDefault="00F8387F" w:rsidP="004E3900">
      <w:pPr>
        <w:spacing w:after="0" w:line="240" w:lineRule="auto"/>
        <w:textAlignment w:val="baseline"/>
        <w:rPr>
          <w:rFonts w:asciiTheme="minorHAnsi" w:hAnsiTheme="minorHAnsi" w:cstheme="minorHAnsi"/>
          <w:sz w:val="20"/>
          <w:szCs w:val="24"/>
        </w:rPr>
      </w:pPr>
    </w:p>
    <w:p w14:paraId="2BD9DE57" w14:textId="77777777" w:rsidR="00F8387F" w:rsidRDefault="00F8387F" w:rsidP="004E3900">
      <w:pPr>
        <w:spacing w:after="0" w:line="240" w:lineRule="auto"/>
        <w:textAlignment w:val="baseline"/>
        <w:rPr>
          <w:rFonts w:asciiTheme="minorHAnsi" w:hAnsiTheme="minorHAnsi" w:cstheme="minorHAnsi"/>
          <w:sz w:val="20"/>
          <w:szCs w:val="24"/>
        </w:rPr>
      </w:pPr>
    </w:p>
    <w:p w14:paraId="60337630" w14:textId="77777777" w:rsidR="00F8387F" w:rsidRDefault="00F8387F" w:rsidP="004E3900">
      <w:pPr>
        <w:spacing w:after="0" w:line="240" w:lineRule="auto"/>
        <w:textAlignment w:val="baseline"/>
        <w:rPr>
          <w:rFonts w:asciiTheme="minorHAnsi" w:hAnsiTheme="minorHAnsi" w:cstheme="minorHAnsi"/>
          <w:sz w:val="20"/>
          <w:szCs w:val="24"/>
        </w:rPr>
      </w:pPr>
    </w:p>
    <w:p w14:paraId="3149ED53" w14:textId="77777777" w:rsidR="00F8387F" w:rsidRDefault="00F8387F" w:rsidP="004E3900">
      <w:pPr>
        <w:spacing w:after="0" w:line="240" w:lineRule="auto"/>
        <w:textAlignment w:val="baseline"/>
        <w:rPr>
          <w:rFonts w:asciiTheme="minorHAnsi" w:hAnsiTheme="minorHAnsi" w:cstheme="minorHAnsi"/>
          <w:sz w:val="20"/>
          <w:szCs w:val="24"/>
        </w:rPr>
      </w:pPr>
    </w:p>
    <w:p w14:paraId="7C22537A" w14:textId="77777777" w:rsidR="00F8387F" w:rsidRDefault="00F8387F" w:rsidP="004E3900">
      <w:pPr>
        <w:spacing w:after="0" w:line="240" w:lineRule="auto"/>
        <w:textAlignment w:val="baseline"/>
        <w:rPr>
          <w:rFonts w:asciiTheme="minorHAnsi" w:hAnsiTheme="minorHAnsi" w:cstheme="minorHAnsi"/>
          <w:sz w:val="20"/>
          <w:szCs w:val="24"/>
        </w:rPr>
      </w:pPr>
    </w:p>
    <w:p w14:paraId="4BE976B7" w14:textId="77777777" w:rsidR="00F8387F" w:rsidRDefault="00F8387F" w:rsidP="004E3900">
      <w:pPr>
        <w:spacing w:after="0" w:line="240" w:lineRule="auto"/>
        <w:textAlignment w:val="baseline"/>
        <w:rPr>
          <w:rFonts w:asciiTheme="minorHAnsi" w:hAnsiTheme="minorHAnsi" w:cstheme="minorHAnsi"/>
          <w:sz w:val="20"/>
          <w:szCs w:val="24"/>
        </w:rPr>
      </w:pPr>
    </w:p>
    <w:p w14:paraId="567C2D03" w14:textId="77777777" w:rsidR="00F8387F" w:rsidRDefault="00F8387F" w:rsidP="004E3900">
      <w:pPr>
        <w:spacing w:after="0" w:line="240" w:lineRule="auto"/>
        <w:textAlignment w:val="baseline"/>
        <w:rPr>
          <w:rFonts w:asciiTheme="minorHAnsi" w:hAnsiTheme="minorHAnsi" w:cstheme="minorHAnsi"/>
          <w:sz w:val="20"/>
          <w:szCs w:val="24"/>
        </w:rPr>
      </w:pPr>
    </w:p>
    <w:p w14:paraId="74D7A075" w14:textId="77777777" w:rsidR="00F8387F" w:rsidRDefault="00F8387F" w:rsidP="004E3900">
      <w:pPr>
        <w:spacing w:after="0" w:line="240" w:lineRule="auto"/>
        <w:textAlignment w:val="baseline"/>
        <w:rPr>
          <w:rFonts w:asciiTheme="minorHAnsi" w:hAnsiTheme="minorHAnsi" w:cstheme="minorHAnsi"/>
          <w:sz w:val="20"/>
          <w:szCs w:val="24"/>
        </w:rPr>
      </w:pPr>
    </w:p>
    <w:p w14:paraId="0F339694" w14:textId="77777777" w:rsidR="00F8387F" w:rsidRDefault="00F8387F" w:rsidP="004E3900">
      <w:pPr>
        <w:spacing w:after="0" w:line="240" w:lineRule="auto"/>
        <w:textAlignment w:val="baseline"/>
        <w:rPr>
          <w:rFonts w:asciiTheme="minorHAnsi" w:hAnsiTheme="minorHAnsi" w:cstheme="minorHAnsi"/>
          <w:sz w:val="20"/>
          <w:szCs w:val="24"/>
        </w:rPr>
      </w:pPr>
    </w:p>
    <w:p w14:paraId="492458CC" w14:textId="77777777" w:rsidR="00F8387F" w:rsidRDefault="00F8387F" w:rsidP="004E3900">
      <w:pPr>
        <w:spacing w:after="0" w:line="240" w:lineRule="auto"/>
        <w:textAlignment w:val="baseline"/>
        <w:rPr>
          <w:rFonts w:asciiTheme="minorHAnsi" w:hAnsiTheme="minorHAnsi" w:cstheme="minorHAnsi"/>
          <w:sz w:val="20"/>
          <w:szCs w:val="24"/>
        </w:rPr>
      </w:pPr>
    </w:p>
    <w:p w14:paraId="4218C240" w14:textId="563496B2" w:rsidR="004E3900" w:rsidRPr="00091529" w:rsidRDefault="00966B11" w:rsidP="00091529">
      <w:pPr>
        <w:pStyle w:val="Titre1"/>
        <w:rPr>
          <w:rStyle w:val="lev"/>
          <w:bCs w:val="0"/>
        </w:rPr>
      </w:pPr>
      <w:bookmarkStart w:id="41" w:name="_Toc512518037"/>
      <w:r w:rsidRPr="00091529">
        <w:rPr>
          <w:rStyle w:val="lev"/>
          <w:bCs w:val="0"/>
        </w:rPr>
        <w:t xml:space="preserve">THEMATIQUE </w:t>
      </w:r>
      <w:r w:rsidR="004E3900" w:rsidRPr="00091529">
        <w:rPr>
          <w:rStyle w:val="lev"/>
          <w:bCs w:val="0"/>
        </w:rPr>
        <w:t xml:space="preserve">4 </w:t>
      </w:r>
      <w:r w:rsidRPr="00091529">
        <w:rPr>
          <w:rStyle w:val="lev"/>
          <w:bCs w:val="0"/>
        </w:rPr>
        <w:t>: NUTRITION</w:t>
      </w:r>
      <w:bookmarkEnd w:id="41"/>
      <w:r w:rsidRPr="00091529">
        <w:rPr>
          <w:rStyle w:val="lev"/>
          <w:bCs w:val="0"/>
        </w:rPr>
        <w:t xml:space="preserve"> </w:t>
      </w:r>
    </w:p>
    <w:p w14:paraId="3A8614FD" w14:textId="44DFFE15" w:rsidR="00367647" w:rsidRPr="00091529" w:rsidRDefault="00367647" w:rsidP="00091529">
      <w:pPr>
        <w:pStyle w:val="Titre2"/>
      </w:pPr>
      <w:bookmarkStart w:id="42" w:name="_Toc512518038"/>
      <w:r w:rsidRPr="00091529">
        <w:t>4.1. NUTRITION</w:t>
      </w:r>
      <w:bookmarkEnd w:id="42"/>
      <w:r w:rsidRPr="00091529">
        <w:t xml:space="preserve"> </w:t>
      </w:r>
    </w:p>
    <w:p w14:paraId="49F7B861" w14:textId="54148A9A" w:rsidR="00181024" w:rsidRPr="00634A28" w:rsidRDefault="00181024" w:rsidP="00181024">
      <w:pPr>
        <w:spacing w:after="0" w:line="240" w:lineRule="auto"/>
        <w:jc w:val="both"/>
        <w:rPr>
          <w:rFonts w:ascii="Times New Roman" w:hAnsi="Times New Roman"/>
          <w:bCs/>
          <w:color w:val="C0504D"/>
          <w:sz w:val="24"/>
          <w:szCs w:val="24"/>
        </w:rPr>
      </w:pPr>
      <w:r w:rsidRPr="00634A28">
        <w:rPr>
          <w:rFonts w:ascii="Times New Roman" w:hAnsi="Times New Roman"/>
          <w:b/>
          <w:bCs/>
          <w:sz w:val="24"/>
          <w:szCs w:val="24"/>
        </w:rPr>
        <w:t xml:space="preserve">Objectif de la formation : </w:t>
      </w:r>
      <w:r w:rsidRPr="00634A28">
        <w:rPr>
          <w:rFonts w:ascii="Times New Roman" w:hAnsi="Times New Roman"/>
          <w:bCs/>
          <w:sz w:val="24"/>
          <w:szCs w:val="24"/>
        </w:rPr>
        <w:t xml:space="preserve">Doter </w:t>
      </w:r>
      <w:r>
        <w:rPr>
          <w:rFonts w:ascii="Times New Roman" w:hAnsi="Times New Roman"/>
          <w:bCs/>
          <w:sz w:val="24"/>
          <w:szCs w:val="24"/>
        </w:rPr>
        <w:t>l’ASC</w:t>
      </w:r>
      <w:r w:rsidRPr="00634A28">
        <w:rPr>
          <w:rFonts w:ascii="Times New Roman" w:hAnsi="Times New Roman"/>
          <w:bCs/>
          <w:sz w:val="24"/>
          <w:szCs w:val="24"/>
        </w:rPr>
        <w:t xml:space="preserve"> des compétences nécessaires pour contribuer à la lutte contre la malnutrition dans leur secteur/village.</w:t>
      </w:r>
    </w:p>
    <w:p w14:paraId="3F693BC1" w14:textId="77777777" w:rsidR="00181024" w:rsidRPr="00634A28" w:rsidRDefault="00181024" w:rsidP="00181024">
      <w:pPr>
        <w:spacing w:after="0" w:line="240" w:lineRule="auto"/>
        <w:jc w:val="both"/>
        <w:rPr>
          <w:rFonts w:ascii="Times New Roman" w:hAnsi="Times New Roman"/>
          <w:bCs/>
          <w:sz w:val="24"/>
          <w:szCs w:val="24"/>
        </w:rPr>
      </w:pPr>
    </w:p>
    <w:p w14:paraId="43261EC6" w14:textId="6C9592BF" w:rsidR="00181024" w:rsidRPr="00634A28" w:rsidRDefault="00181024" w:rsidP="00181024">
      <w:pPr>
        <w:spacing w:after="0" w:line="240" w:lineRule="auto"/>
        <w:jc w:val="both"/>
        <w:rPr>
          <w:rFonts w:ascii="Times New Roman" w:hAnsi="Times New Roman"/>
          <w:bCs/>
          <w:sz w:val="24"/>
          <w:szCs w:val="24"/>
        </w:rPr>
      </w:pPr>
      <w:r>
        <w:rPr>
          <w:rFonts w:ascii="Times New Roman" w:hAnsi="Times New Roman"/>
          <w:bCs/>
          <w:sz w:val="24"/>
          <w:szCs w:val="24"/>
        </w:rPr>
        <w:t>A la fin de la formation l’ASC</w:t>
      </w:r>
      <w:r w:rsidRPr="00634A28">
        <w:rPr>
          <w:rFonts w:ascii="Times New Roman" w:hAnsi="Times New Roman"/>
          <w:bCs/>
          <w:sz w:val="24"/>
          <w:szCs w:val="24"/>
        </w:rPr>
        <w:t xml:space="preserve"> sera capable de : </w:t>
      </w:r>
    </w:p>
    <w:p w14:paraId="28776C98" w14:textId="77777777" w:rsidR="00181024" w:rsidRPr="00634A28" w:rsidRDefault="00181024" w:rsidP="00976967">
      <w:pPr>
        <w:pStyle w:val="Paragraphedeliste"/>
        <w:numPr>
          <w:ilvl w:val="0"/>
          <w:numId w:val="85"/>
        </w:numPr>
        <w:jc w:val="both"/>
        <w:rPr>
          <w:rFonts w:ascii="Times New Roman" w:hAnsi="Times New Roman"/>
          <w:sz w:val="24"/>
          <w:szCs w:val="24"/>
        </w:rPr>
      </w:pPr>
      <w:r w:rsidRPr="00634A28">
        <w:rPr>
          <w:rFonts w:ascii="Times New Roman" w:hAnsi="Times New Roman"/>
          <w:sz w:val="24"/>
          <w:szCs w:val="24"/>
        </w:rPr>
        <w:lastRenderedPageBreak/>
        <w:t>Sensibiliser les populations sur l’importance de manger sain, équilibré et varié à partir des aliments locaux ;</w:t>
      </w:r>
    </w:p>
    <w:p w14:paraId="088DD4D2" w14:textId="77777777" w:rsidR="00181024" w:rsidRPr="00634A28" w:rsidRDefault="00181024" w:rsidP="00976967">
      <w:pPr>
        <w:pStyle w:val="Paragraphedeliste"/>
        <w:numPr>
          <w:ilvl w:val="0"/>
          <w:numId w:val="85"/>
        </w:numPr>
        <w:jc w:val="both"/>
        <w:rPr>
          <w:rFonts w:ascii="Times New Roman" w:hAnsi="Times New Roman"/>
          <w:sz w:val="24"/>
          <w:szCs w:val="24"/>
        </w:rPr>
      </w:pPr>
      <w:r w:rsidRPr="00634A28">
        <w:rPr>
          <w:rFonts w:ascii="Times New Roman" w:hAnsi="Times New Roman"/>
          <w:sz w:val="24"/>
          <w:szCs w:val="24"/>
        </w:rPr>
        <w:t>Sensibiliser les populations sur l’hygiène individuelle et collective ;</w:t>
      </w:r>
    </w:p>
    <w:p w14:paraId="442A2859" w14:textId="77777777" w:rsidR="00181024" w:rsidRPr="00634A28" w:rsidRDefault="00181024" w:rsidP="00976967">
      <w:pPr>
        <w:pStyle w:val="Paragraphedeliste"/>
        <w:numPr>
          <w:ilvl w:val="0"/>
          <w:numId w:val="85"/>
        </w:numPr>
        <w:jc w:val="both"/>
        <w:rPr>
          <w:rFonts w:ascii="Times New Roman" w:hAnsi="Times New Roman"/>
          <w:sz w:val="24"/>
          <w:szCs w:val="24"/>
        </w:rPr>
      </w:pPr>
      <w:r w:rsidRPr="00634A28">
        <w:rPr>
          <w:rFonts w:ascii="Times New Roman" w:hAnsi="Times New Roman"/>
          <w:sz w:val="24"/>
          <w:szCs w:val="24"/>
        </w:rPr>
        <w:t xml:space="preserve">Évaluer l’état nutritionnel des personnes de sa communauté ; </w:t>
      </w:r>
    </w:p>
    <w:p w14:paraId="205AB0AE" w14:textId="77777777" w:rsidR="00181024" w:rsidRPr="00634A28" w:rsidRDefault="00181024" w:rsidP="00976967">
      <w:pPr>
        <w:pStyle w:val="Paragraphedeliste"/>
        <w:numPr>
          <w:ilvl w:val="0"/>
          <w:numId w:val="85"/>
        </w:numPr>
        <w:jc w:val="both"/>
        <w:rPr>
          <w:rFonts w:ascii="Times New Roman" w:hAnsi="Times New Roman"/>
          <w:sz w:val="24"/>
          <w:szCs w:val="24"/>
        </w:rPr>
      </w:pPr>
      <w:r w:rsidRPr="00634A28">
        <w:rPr>
          <w:rFonts w:ascii="Times New Roman" w:hAnsi="Times New Roman"/>
          <w:sz w:val="24"/>
          <w:szCs w:val="24"/>
        </w:rPr>
        <w:t>Conseiller les PVVIH et les personnes atteintes de tuberculose en matière de nutrition.</w:t>
      </w:r>
    </w:p>
    <w:p w14:paraId="5238CE97" w14:textId="77777777" w:rsidR="00181024" w:rsidRPr="00634A28" w:rsidRDefault="00181024" w:rsidP="00976967">
      <w:pPr>
        <w:pStyle w:val="Paragraphedeliste"/>
        <w:numPr>
          <w:ilvl w:val="0"/>
          <w:numId w:val="85"/>
        </w:numPr>
        <w:jc w:val="both"/>
        <w:rPr>
          <w:rFonts w:ascii="Times New Roman" w:hAnsi="Times New Roman"/>
          <w:sz w:val="24"/>
          <w:szCs w:val="24"/>
        </w:rPr>
      </w:pPr>
      <w:r w:rsidRPr="00634A28">
        <w:rPr>
          <w:rFonts w:ascii="Times New Roman" w:hAnsi="Times New Roman"/>
          <w:b/>
          <w:bCs/>
          <w:sz w:val="24"/>
          <w:szCs w:val="24"/>
        </w:rPr>
        <w:t>Savoir :</w:t>
      </w:r>
    </w:p>
    <w:p w14:paraId="685A465A" w14:textId="77777777" w:rsidR="00181024" w:rsidRPr="00634A28" w:rsidRDefault="00181024" w:rsidP="00976967">
      <w:pPr>
        <w:pStyle w:val="Paragraphedeliste"/>
        <w:numPr>
          <w:ilvl w:val="0"/>
          <w:numId w:val="85"/>
        </w:numPr>
        <w:jc w:val="both"/>
        <w:rPr>
          <w:rFonts w:ascii="Times New Roman" w:hAnsi="Times New Roman"/>
          <w:sz w:val="24"/>
          <w:szCs w:val="24"/>
        </w:rPr>
      </w:pPr>
      <w:r w:rsidRPr="00634A28">
        <w:rPr>
          <w:rFonts w:ascii="Times New Roman" w:hAnsi="Times New Roman"/>
          <w:sz w:val="24"/>
          <w:szCs w:val="24"/>
        </w:rPr>
        <w:t>Connaitre ce que c’est la malnutrition et ses différents états ;</w:t>
      </w:r>
    </w:p>
    <w:p w14:paraId="6A49E02E" w14:textId="77777777" w:rsidR="00181024" w:rsidRPr="00634A28" w:rsidRDefault="00181024" w:rsidP="00976967">
      <w:pPr>
        <w:pStyle w:val="Paragraphedeliste"/>
        <w:numPr>
          <w:ilvl w:val="0"/>
          <w:numId w:val="85"/>
        </w:numPr>
        <w:jc w:val="both"/>
        <w:rPr>
          <w:rFonts w:ascii="Times New Roman" w:hAnsi="Times New Roman"/>
          <w:sz w:val="24"/>
          <w:szCs w:val="24"/>
        </w:rPr>
      </w:pPr>
      <w:r w:rsidRPr="00634A28">
        <w:rPr>
          <w:rFonts w:ascii="Times New Roman" w:hAnsi="Times New Roman"/>
          <w:sz w:val="24"/>
          <w:szCs w:val="24"/>
        </w:rPr>
        <w:t>Connaître les bonnes pratiques d’alimentation ;</w:t>
      </w:r>
    </w:p>
    <w:p w14:paraId="2F2A3DB9" w14:textId="77777777" w:rsidR="00181024" w:rsidRPr="00634A28" w:rsidRDefault="00181024" w:rsidP="00976967">
      <w:pPr>
        <w:pStyle w:val="Paragraphedeliste"/>
        <w:numPr>
          <w:ilvl w:val="0"/>
          <w:numId w:val="85"/>
        </w:numPr>
        <w:jc w:val="both"/>
        <w:rPr>
          <w:rFonts w:ascii="Times New Roman" w:hAnsi="Times New Roman"/>
          <w:sz w:val="24"/>
          <w:szCs w:val="24"/>
        </w:rPr>
      </w:pPr>
      <w:r w:rsidRPr="00634A28">
        <w:rPr>
          <w:rFonts w:ascii="Times New Roman" w:hAnsi="Times New Roman"/>
          <w:sz w:val="24"/>
          <w:szCs w:val="24"/>
        </w:rPr>
        <w:t>Connaitre les différentes catégories d’aliments.</w:t>
      </w:r>
    </w:p>
    <w:p w14:paraId="028EA319" w14:textId="77777777" w:rsidR="00181024" w:rsidRPr="00634A28" w:rsidRDefault="00181024" w:rsidP="00181024">
      <w:pPr>
        <w:spacing w:after="0" w:line="240" w:lineRule="auto"/>
        <w:jc w:val="both"/>
        <w:rPr>
          <w:rFonts w:ascii="Times New Roman" w:hAnsi="Times New Roman"/>
          <w:b/>
          <w:bCs/>
          <w:sz w:val="24"/>
          <w:szCs w:val="24"/>
        </w:rPr>
      </w:pPr>
      <w:r w:rsidRPr="00634A28">
        <w:rPr>
          <w:rFonts w:ascii="Times New Roman" w:hAnsi="Times New Roman"/>
          <w:b/>
          <w:bCs/>
          <w:sz w:val="24"/>
          <w:szCs w:val="24"/>
        </w:rPr>
        <w:t>Savoir-faire :</w:t>
      </w:r>
    </w:p>
    <w:p w14:paraId="3513B519" w14:textId="77777777" w:rsidR="00181024" w:rsidRPr="00634A28" w:rsidRDefault="00181024" w:rsidP="00976967">
      <w:pPr>
        <w:pStyle w:val="Paragraphedeliste"/>
        <w:numPr>
          <w:ilvl w:val="0"/>
          <w:numId w:val="85"/>
        </w:numPr>
        <w:jc w:val="both"/>
        <w:rPr>
          <w:rFonts w:ascii="Times New Roman" w:hAnsi="Times New Roman"/>
          <w:sz w:val="24"/>
          <w:szCs w:val="24"/>
        </w:rPr>
      </w:pPr>
      <w:r w:rsidRPr="00634A28">
        <w:rPr>
          <w:rFonts w:ascii="Times New Roman" w:hAnsi="Times New Roman"/>
          <w:sz w:val="24"/>
          <w:szCs w:val="24"/>
        </w:rPr>
        <w:t xml:space="preserve">Evaluer l’état nutritionnel des personnes de sa communauté ; </w:t>
      </w:r>
    </w:p>
    <w:p w14:paraId="501750B5" w14:textId="77777777" w:rsidR="00181024" w:rsidRPr="00634A28" w:rsidRDefault="00181024" w:rsidP="00976967">
      <w:pPr>
        <w:pStyle w:val="Paragraphedeliste"/>
        <w:numPr>
          <w:ilvl w:val="0"/>
          <w:numId w:val="85"/>
        </w:numPr>
        <w:jc w:val="both"/>
        <w:rPr>
          <w:rFonts w:ascii="Times New Roman" w:hAnsi="Times New Roman"/>
          <w:bCs/>
          <w:sz w:val="24"/>
          <w:szCs w:val="24"/>
        </w:rPr>
      </w:pPr>
      <w:r w:rsidRPr="00634A28">
        <w:rPr>
          <w:rFonts w:ascii="Times New Roman" w:hAnsi="Times New Roman"/>
          <w:sz w:val="24"/>
          <w:szCs w:val="24"/>
        </w:rPr>
        <w:t>Organiser</w:t>
      </w:r>
      <w:r w:rsidRPr="00634A28">
        <w:rPr>
          <w:rFonts w:ascii="Times New Roman" w:hAnsi="Times New Roman"/>
          <w:bCs/>
          <w:sz w:val="24"/>
          <w:szCs w:val="24"/>
        </w:rPr>
        <w:t xml:space="preserve"> une séance de sensibilisation de la communauté sur la nutrition ;</w:t>
      </w:r>
    </w:p>
    <w:p w14:paraId="29800B51" w14:textId="77777777" w:rsidR="00181024" w:rsidRPr="00634A28" w:rsidRDefault="00181024" w:rsidP="00181024">
      <w:pPr>
        <w:pStyle w:val="Paragraphedeliste"/>
        <w:tabs>
          <w:tab w:val="left" w:pos="1360"/>
        </w:tabs>
        <w:spacing w:after="0" w:line="240" w:lineRule="auto"/>
        <w:jc w:val="both"/>
        <w:rPr>
          <w:rFonts w:ascii="Times New Roman" w:hAnsi="Times New Roman"/>
          <w:bCs/>
          <w:sz w:val="24"/>
          <w:szCs w:val="24"/>
        </w:rPr>
      </w:pPr>
    </w:p>
    <w:p w14:paraId="303EFAEB" w14:textId="77777777" w:rsidR="00181024" w:rsidRPr="00634A28" w:rsidRDefault="00181024" w:rsidP="00181024">
      <w:pPr>
        <w:spacing w:after="0" w:line="240" w:lineRule="auto"/>
        <w:jc w:val="both"/>
        <w:rPr>
          <w:rFonts w:ascii="Times New Roman" w:hAnsi="Times New Roman"/>
          <w:b/>
          <w:bCs/>
          <w:sz w:val="24"/>
          <w:szCs w:val="24"/>
        </w:rPr>
      </w:pPr>
      <w:r w:rsidRPr="00634A28">
        <w:rPr>
          <w:rFonts w:ascii="Times New Roman" w:hAnsi="Times New Roman"/>
          <w:b/>
          <w:bCs/>
          <w:sz w:val="24"/>
          <w:szCs w:val="24"/>
        </w:rPr>
        <w:t>Savoir-être</w:t>
      </w:r>
    </w:p>
    <w:p w14:paraId="7B2CD0B3" w14:textId="77777777" w:rsidR="00181024" w:rsidRPr="00634A28" w:rsidRDefault="00181024" w:rsidP="00976967">
      <w:pPr>
        <w:pStyle w:val="Paragraphedeliste"/>
        <w:numPr>
          <w:ilvl w:val="0"/>
          <w:numId w:val="135"/>
        </w:numPr>
        <w:spacing w:after="0" w:line="240" w:lineRule="auto"/>
        <w:jc w:val="both"/>
        <w:rPr>
          <w:rFonts w:ascii="Times New Roman" w:hAnsi="Times New Roman"/>
          <w:bCs/>
          <w:sz w:val="24"/>
          <w:szCs w:val="24"/>
        </w:rPr>
      </w:pPr>
      <w:r w:rsidRPr="00634A28">
        <w:rPr>
          <w:rFonts w:ascii="Times New Roman" w:hAnsi="Times New Roman"/>
          <w:bCs/>
          <w:sz w:val="24"/>
          <w:szCs w:val="24"/>
        </w:rPr>
        <w:t>Accueillant ;</w:t>
      </w:r>
    </w:p>
    <w:p w14:paraId="33832A3A" w14:textId="2939626C" w:rsidR="00181024" w:rsidRDefault="00181024" w:rsidP="00976967">
      <w:pPr>
        <w:pStyle w:val="Paragraphedeliste"/>
        <w:numPr>
          <w:ilvl w:val="0"/>
          <w:numId w:val="135"/>
        </w:numPr>
        <w:spacing w:after="0" w:line="240" w:lineRule="auto"/>
        <w:jc w:val="both"/>
        <w:rPr>
          <w:rFonts w:ascii="Times New Roman" w:hAnsi="Times New Roman"/>
          <w:bCs/>
          <w:sz w:val="24"/>
          <w:szCs w:val="24"/>
        </w:rPr>
      </w:pPr>
      <w:r w:rsidRPr="00634A28">
        <w:rPr>
          <w:rFonts w:ascii="Times New Roman" w:hAnsi="Times New Roman"/>
          <w:bCs/>
          <w:sz w:val="24"/>
          <w:szCs w:val="24"/>
        </w:rPr>
        <w:t>Respectueux.</w:t>
      </w:r>
    </w:p>
    <w:p w14:paraId="19818734" w14:textId="77777777" w:rsidR="00181024" w:rsidRPr="00181024" w:rsidRDefault="00181024" w:rsidP="00181024">
      <w:pPr>
        <w:pStyle w:val="Paragraphedeliste"/>
        <w:spacing w:after="0" w:line="240" w:lineRule="auto"/>
        <w:jc w:val="both"/>
        <w:rPr>
          <w:rFonts w:ascii="Times New Roman" w:hAnsi="Times New Roman"/>
          <w:bCs/>
          <w:sz w:val="24"/>
          <w:szCs w:val="24"/>
        </w:rPr>
      </w:pPr>
    </w:p>
    <w:p w14:paraId="1443BEE5" w14:textId="77777777" w:rsidR="00966B11" w:rsidRDefault="00966B11" w:rsidP="00966B11">
      <w:pPr>
        <w:pStyle w:val="Default"/>
        <w:rPr>
          <w:rFonts w:ascii="Times New Roman" w:hAnsi="Times New Roman" w:cs="Times New Roman"/>
          <w:color w:val="auto"/>
        </w:rPr>
      </w:pPr>
      <w:r w:rsidRPr="00DA14E6">
        <w:rPr>
          <w:rFonts w:ascii="Times New Roman" w:hAnsi="Times New Roman" w:cs="Times New Roman"/>
          <w:color w:val="auto"/>
        </w:rPr>
        <w:t>Bien manger, est un besoin essentiel pour un développement harmonieux du corps. La lutte contre la malnutrition nécessite l’implication de tous y compris les ASC au sein des communautés.</w:t>
      </w:r>
    </w:p>
    <w:p w14:paraId="05FF1A8E" w14:textId="77777777" w:rsidR="00966B11" w:rsidRDefault="00966B11" w:rsidP="00966B11">
      <w:pPr>
        <w:pStyle w:val="Default"/>
        <w:rPr>
          <w:rFonts w:ascii="Times New Roman" w:hAnsi="Times New Roman" w:cs="Times New Roman"/>
          <w:color w:val="auto"/>
          <w:lang w:eastAsia="en-US"/>
        </w:rPr>
      </w:pPr>
    </w:p>
    <w:p w14:paraId="26AA7861" w14:textId="77777777" w:rsidR="00966B11" w:rsidRPr="00DA14E6" w:rsidRDefault="00966B11" w:rsidP="00966B11">
      <w:pPr>
        <w:pStyle w:val="Default"/>
        <w:rPr>
          <w:rFonts w:ascii="Times New Roman" w:hAnsi="Times New Roman" w:cs="Times New Roman"/>
          <w:color w:val="auto"/>
          <w:lang w:eastAsia="en-US"/>
        </w:rPr>
      </w:pPr>
      <w:r w:rsidRPr="00DA14E6">
        <w:rPr>
          <w:rFonts w:ascii="Times New Roman" w:hAnsi="Times New Roman" w:cs="Times New Roman"/>
          <w:color w:val="auto"/>
          <w:lang w:eastAsia="en-US"/>
        </w:rPr>
        <w:t>Une bonne alimentation doit s’accompagner de bonnes pratiques d’hygiène :</w:t>
      </w:r>
    </w:p>
    <w:p w14:paraId="74D8DCF4" w14:textId="77777777" w:rsidR="00966B11" w:rsidRPr="00DA14E6" w:rsidRDefault="00966B11" w:rsidP="00976967">
      <w:pPr>
        <w:pStyle w:val="Paragraphedeliste"/>
        <w:numPr>
          <w:ilvl w:val="0"/>
          <w:numId w:val="106"/>
        </w:numPr>
        <w:rPr>
          <w:rFonts w:ascii="Times New Roman" w:hAnsi="Times New Roman"/>
          <w:sz w:val="24"/>
          <w:szCs w:val="24"/>
        </w:rPr>
      </w:pPr>
      <w:r w:rsidRPr="00DA14E6">
        <w:rPr>
          <w:rFonts w:ascii="Times New Roman" w:hAnsi="Times New Roman"/>
          <w:sz w:val="24"/>
          <w:szCs w:val="24"/>
        </w:rPr>
        <w:t>la pratique d’une activité physique régulière ;</w:t>
      </w:r>
    </w:p>
    <w:p w14:paraId="3EA173ED" w14:textId="77777777" w:rsidR="00966B11" w:rsidRPr="00DA14E6" w:rsidRDefault="00966B11" w:rsidP="00976967">
      <w:pPr>
        <w:pStyle w:val="Paragraphedeliste"/>
        <w:numPr>
          <w:ilvl w:val="0"/>
          <w:numId w:val="106"/>
        </w:numPr>
        <w:rPr>
          <w:rFonts w:ascii="Times New Roman" w:hAnsi="Times New Roman"/>
          <w:sz w:val="24"/>
          <w:szCs w:val="24"/>
        </w:rPr>
      </w:pPr>
      <w:r w:rsidRPr="00DA14E6">
        <w:rPr>
          <w:rFonts w:ascii="Times New Roman" w:hAnsi="Times New Roman"/>
          <w:sz w:val="24"/>
          <w:szCs w:val="24"/>
        </w:rPr>
        <w:t>le lavage correct des mains et des ustensiles à l’eau et au savon ;</w:t>
      </w:r>
    </w:p>
    <w:p w14:paraId="52E92B88" w14:textId="77777777" w:rsidR="00966B11" w:rsidRPr="00DA14E6" w:rsidRDefault="00966B11" w:rsidP="00976967">
      <w:pPr>
        <w:pStyle w:val="Paragraphedeliste"/>
        <w:numPr>
          <w:ilvl w:val="0"/>
          <w:numId w:val="106"/>
        </w:numPr>
        <w:rPr>
          <w:rFonts w:ascii="Times New Roman" w:hAnsi="Times New Roman"/>
          <w:sz w:val="24"/>
          <w:szCs w:val="24"/>
        </w:rPr>
      </w:pPr>
      <w:r w:rsidRPr="00DA14E6">
        <w:rPr>
          <w:rFonts w:ascii="Times New Roman" w:hAnsi="Times New Roman"/>
          <w:sz w:val="24"/>
          <w:szCs w:val="24"/>
        </w:rPr>
        <w:t>la protection des aliments contre les insectes et les animaux ;</w:t>
      </w:r>
    </w:p>
    <w:p w14:paraId="5637D17A" w14:textId="77777777" w:rsidR="00966B11" w:rsidRPr="00DA14E6" w:rsidRDefault="00966B11" w:rsidP="00976967">
      <w:pPr>
        <w:pStyle w:val="Paragraphedeliste"/>
        <w:numPr>
          <w:ilvl w:val="0"/>
          <w:numId w:val="106"/>
        </w:numPr>
        <w:rPr>
          <w:rFonts w:ascii="Times New Roman" w:hAnsi="Times New Roman"/>
          <w:sz w:val="24"/>
          <w:szCs w:val="24"/>
        </w:rPr>
      </w:pPr>
      <w:r w:rsidRPr="00DA14E6">
        <w:rPr>
          <w:rFonts w:ascii="Times New Roman" w:hAnsi="Times New Roman"/>
          <w:sz w:val="24"/>
          <w:szCs w:val="24"/>
        </w:rPr>
        <w:t>la bonne cuisson des aliments ;</w:t>
      </w:r>
    </w:p>
    <w:p w14:paraId="366C23B1" w14:textId="77777777" w:rsidR="00966B11" w:rsidRPr="00DA14E6" w:rsidRDefault="00966B11" w:rsidP="00976967">
      <w:pPr>
        <w:pStyle w:val="Paragraphedeliste"/>
        <w:numPr>
          <w:ilvl w:val="0"/>
          <w:numId w:val="106"/>
        </w:numPr>
        <w:rPr>
          <w:rFonts w:ascii="Times New Roman" w:hAnsi="Times New Roman"/>
          <w:sz w:val="24"/>
          <w:szCs w:val="24"/>
        </w:rPr>
      </w:pPr>
      <w:r w:rsidRPr="00DA14E6">
        <w:rPr>
          <w:rFonts w:ascii="Times New Roman" w:hAnsi="Times New Roman"/>
          <w:sz w:val="24"/>
          <w:szCs w:val="24"/>
        </w:rPr>
        <w:t>le lavage correct des aliments consommés crus (fruits, légumes, salade,…) avec de l’eau propre et du savon et au besoin de l’eau de javel</w:t>
      </w:r>
      <w:r>
        <w:rPr>
          <w:rFonts w:ascii="Times New Roman" w:hAnsi="Times New Roman"/>
          <w:sz w:val="24"/>
          <w:szCs w:val="24"/>
        </w:rPr>
        <w:t>.</w:t>
      </w:r>
    </w:p>
    <w:p w14:paraId="6DA20621" w14:textId="77777777" w:rsidR="00966B11" w:rsidRPr="00CE03B0" w:rsidRDefault="00966B11" w:rsidP="00966B11">
      <w:pPr>
        <w:pStyle w:val="Default"/>
        <w:rPr>
          <w:rFonts w:ascii="Times New Roman" w:hAnsi="Times New Roman" w:cs="Times New Roman"/>
          <w:i/>
          <w:color w:val="auto"/>
          <w:lang w:eastAsia="en-US"/>
        </w:rPr>
      </w:pPr>
      <w:r w:rsidRPr="00CE03B0">
        <w:rPr>
          <w:rFonts w:ascii="Times New Roman" w:hAnsi="Times New Roman" w:cs="Times New Roman"/>
          <w:i/>
          <w:color w:val="auto"/>
        </w:rPr>
        <w:t>Que faire pour éviter la malnutrition ?</w:t>
      </w:r>
    </w:p>
    <w:p w14:paraId="7BD20F1B" w14:textId="77777777" w:rsidR="00966B11" w:rsidRPr="00DA14E6" w:rsidRDefault="00966B11" w:rsidP="00976967">
      <w:pPr>
        <w:pStyle w:val="Paragraphedeliste"/>
        <w:numPr>
          <w:ilvl w:val="0"/>
          <w:numId w:val="105"/>
        </w:numPr>
        <w:rPr>
          <w:rFonts w:ascii="Times New Roman" w:hAnsi="Times New Roman"/>
          <w:sz w:val="24"/>
          <w:szCs w:val="24"/>
        </w:rPr>
      </w:pPr>
      <w:r w:rsidRPr="00DA14E6">
        <w:rPr>
          <w:rFonts w:ascii="Times New Roman" w:hAnsi="Times New Roman"/>
          <w:sz w:val="24"/>
          <w:szCs w:val="24"/>
        </w:rPr>
        <w:t>manger sain, équilibré et varié, (matin, midi et soir) ;</w:t>
      </w:r>
    </w:p>
    <w:p w14:paraId="449A6709" w14:textId="77777777" w:rsidR="00966B11" w:rsidRPr="00DA14E6" w:rsidRDefault="00966B11" w:rsidP="00976967">
      <w:pPr>
        <w:pStyle w:val="Paragraphedeliste"/>
        <w:numPr>
          <w:ilvl w:val="0"/>
          <w:numId w:val="105"/>
        </w:numPr>
        <w:rPr>
          <w:rFonts w:ascii="Times New Roman" w:hAnsi="Times New Roman"/>
          <w:sz w:val="24"/>
          <w:szCs w:val="24"/>
        </w:rPr>
      </w:pPr>
      <w:r w:rsidRPr="00DA14E6">
        <w:rPr>
          <w:rFonts w:ascii="Times New Roman" w:hAnsi="Times New Roman"/>
          <w:sz w:val="24"/>
          <w:szCs w:val="24"/>
        </w:rPr>
        <w:t>faire supplémenter les enfants en vitamine A à partir de 6 mois et tous les 6 mois jusqu’à 2 ans</w:t>
      </w:r>
      <w:r>
        <w:rPr>
          <w:rFonts w:ascii="Times New Roman" w:hAnsi="Times New Roman"/>
          <w:sz w:val="24"/>
          <w:szCs w:val="24"/>
        </w:rPr>
        <w:t> ;</w:t>
      </w:r>
    </w:p>
    <w:p w14:paraId="726F9138" w14:textId="77777777" w:rsidR="00966B11" w:rsidRPr="00DA14E6" w:rsidRDefault="00966B11" w:rsidP="00976967">
      <w:pPr>
        <w:pStyle w:val="Paragraphedeliste"/>
        <w:numPr>
          <w:ilvl w:val="0"/>
          <w:numId w:val="105"/>
        </w:numPr>
        <w:rPr>
          <w:rFonts w:ascii="Times New Roman" w:hAnsi="Times New Roman"/>
          <w:sz w:val="24"/>
          <w:szCs w:val="24"/>
        </w:rPr>
      </w:pPr>
      <w:r w:rsidRPr="00DA14E6">
        <w:rPr>
          <w:rFonts w:ascii="Times New Roman" w:hAnsi="Times New Roman"/>
          <w:sz w:val="24"/>
          <w:szCs w:val="24"/>
        </w:rPr>
        <w:t xml:space="preserve">déparasiter les enfants à partir de 12 mois et </w:t>
      </w:r>
      <w:r>
        <w:rPr>
          <w:rFonts w:ascii="Times New Roman" w:hAnsi="Times New Roman"/>
          <w:sz w:val="24"/>
          <w:szCs w:val="24"/>
        </w:rPr>
        <w:t xml:space="preserve">tous les </w:t>
      </w:r>
      <w:r w:rsidRPr="00DA14E6">
        <w:rPr>
          <w:rFonts w:ascii="Times New Roman" w:hAnsi="Times New Roman"/>
          <w:sz w:val="24"/>
          <w:szCs w:val="24"/>
        </w:rPr>
        <w:t>6 mois</w:t>
      </w:r>
      <w:r>
        <w:rPr>
          <w:rFonts w:ascii="Times New Roman" w:hAnsi="Times New Roman"/>
          <w:sz w:val="24"/>
          <w:szCs w:val="24"/>
        </w:rPr>
        <w:t> ;</w:t>
      </w:r>
      <w:r w:rsidRPr="00DA14E6">
        <w:rPr>
          <w:rFonts w:ascii="Times New Roman" w:hAnsi="Times New Roman"/>
          <w:sz w:val="24"/>
          <w:szCs w:val="24"/>
        </w:rPr>
        <w:t xml:space="preserve"> </w:t>
      </w:r>
    </w:p>
    <w:p w14:paraId="3D230017" w14:textId="77777777" w:rsidR="00966B11" w:rsidRPr="00DA14E6" w:rsidRDefault="00966B11" w:rsidP="00976967">
      <w:pPr>
        <w:pStyle w:val="Paragraphedeliste"/>
        <w:numPr>
          <w:ilvl w:val="0"/>
          <w:numId w:val="105"/>
        </w:numPr>
        <w:rPr>
          <w:rFonts w:ascii="Times New Roman" w:hAnsi="Times New Roman"/>
          <w:sz w:val="24"/>
          <w:szCs w:val="24"/>
        </w:rPr>
      </w:pPr>
      <w:r w:rsidRPr="00DA14E6">
        <w:rPr>
          <w:rFonts w:ascii="Times New Roman" w:hAnsi="Times New Roman"/>
          <w:sz w:val="24"/>
          <w:szCs w:val="24"/>
        </w:rPr>
        <w:t>utiliser le sel iodé dans le ménage</w:t>
      </w:r>
      <w:r>
        <w:rPr>
          <w:rFonts w:ascii="Times New Roman" w:hAnsi="Times New Roman"/>
          <w:sz w:val="24"/>
          <w:szCs w:val="24"/>
        </w:rPr>
        <w:t> ;</w:t>
      </w:r>
    </w:p>
    <w:p w14:paraId="02C737D1" w14:textId="77777777" w:rsidR="00966B11" w:rsidRDefault="00966B11" w:rsidP="00976967">
      <w:pPr>
        <w:pStyle w:val="Paragraphedeliste"/>
        <w:numPr>
          <w:ilvl w:val="0"/>
          <w:numId w:val="105"/>
        </w:numPr>
        <w:rPr>
          <w:rFonts w:ascii="Times New Roman" w:hAnsi="Times New Roman"/>
          <w:sz w:val="24"/>
          <w:szCs w:val="24"/>
        </w:rPr>
      </w:pPr>
      <w:r w:rsidRPr="00DA14E6">
        <w:rPr>
          <w:rFonts w:ascii="Times New Roman" w:hAnsi="Times New Roman"/>
          <w:sz w:val="24"/>
          <w:szCs w:val="24"/>
        </w:rPr>
        <w:t>donner beaucoup à manger à l’enfant malade</w:t>
      </w:r>
      <w:r>
        <w:rPr>
          <w:rFonts w:ascii="Times New Roman" w:hAnsi="Times New Roman"/>
          <w:sz w:val="24"/>
          <w:szCs w:val="24"/>
        </w:rPr>
        <w:t>.</w:t>
      </w:r>
    </w:p>
    <w:p w14:paraId="575271FF" w14:textId="77777777" w:rsidR="00F8387F" w:rsidRPr="00DA14E6" w:rsidRDefault="00F8387F" w:rsidP="00F8387F">
      <w:pPr>
        <w:pStyle w:val="Paragraphedeliste"/>
        <w:ind w:left="360"/>
        <w:rPr>
          <w:rFonts w:ascii="Times New Roman" w:hAnsi="Times New Roman"/>
          <w:sz w:val="24"/>
          <w:szCs w:val="24"/>
        </w:rPr>
      </w:pPr>
    </w:p>
    <w:p w14:paraId="2FB50F04" w14:textId="797B9C24" w:rsidR="00966B11" w:rsidRDefault="00A53D81" w:rsidP="00966B11">
      <w:pPr>
        <w:pStyle w:val="Default"/>
        <w:rPr>
          <w:rFonts w:ascii="Times New Roman" w:hAnsi="Times New Roman" w:cs="Times New Roman"/>
          <w:b/>
          <w:i/>
          <w:color w:val="auto"/>
        </w:rPr>
      </w:pPr>
      <w:r>
        <w:rPr>
          <w:rFonts w:ascii="Times New Roman" w:hAnsi="Times New Roman" w:cs="Times New Roman"/>
          <w:b/>
          <w:i/>
          <w:color w:val="auto"/>
        </w:rPr>
        <w:t>Rôles de l’ASC.</w:t>
      </w:r>
    </w:p>
    <w:p w14:paraId="2156755B" w14:textId="77777777" w:rsidR="00A53D81" w:rsidRDefault="00A53D81" w:rsidP="00966B11">
      <w:pPr>
        <w:pStyle w:val="Default"/>
        <w:rPr>
          <w:rFonts w:ascii="Times New Roman" w:hAnsi="Times New Roman" w:cs="Times New Roman"/>
          <w:b/>
          <w:i/>
          <w:color w:val="auto"/>
        </w:rPr>
      </w:pPr>
    </w:p>
    <w:p w14:paraId="122144BB" w14:textId="77777777" w:rsidR="00A53D81" w:rsidRPr="008B530F" w:rsidRDefault="00A53D81" w:rsidP="00A53D81">
      <w:pPr>
        <w:spacing w:after="0" w:line="240" w:lineRule="auto"/>
        <w:textAlignment w:val="baseline"/>
        <w:rPr>
          <w:rFonts w:asciiTheme="minorHAnsi" w:hAnsiTheme="minorHAnsi"/>
        </w:rPr>
      </w:pPr>
      <w:r>
        <w:rPr>
          <w:rFonts w:asciiTheme="minorHAnsi" w:hAnsiTheme="minorHAnsi"/>
        </w:rPr>
        <w:t>L’ASC avec l’appui du relai communautaire doit :</w:t>
      </w:r>
    </w:p>
    <w:p w14:paraId="39631796" w14:textId="77777777" w:rsidR="00A53D81" w:rsidRPr="00CE03B0" w:rsidRDefault="00A53D81" w:rsidP="00966B11">
      <w:pPr>
        <w:pStyle w:val="Default"/>
        <w:rPr>
          <w:rFonts w:ascii="Times New Roman" w:hAnsi="Times New Roman" w:cs="Times New Roman"/>
          <w:i/>
          <w:color w:val="auto"/>
          <w:lang w:eastAsia="en-US"/>
        </w:rPr>
      </w:pPr>
    </w:p>
    <w:p w14:paraId="500DC7DF" w14:textId="77777777" w:rsidR="00966B11" w:rsidRPr="00DA14E6" w:rsidRDefault="00966B11" w:rsidP="00976967">
      <w:pPr>
        <w:pStyle w:val="Paragraphedeliste"/>
        <w:numPr>
          <w:ilvl w:val="0"/>
          <w:numId w:val="107"/>
        </w:numPr>
        <w:rPr>
          <w:rFonts w:ascii="Times New Roman" w:hAnsi="Times New Roman"/>
          <w:sz w:val="24"/>
          <w:szCs w:val="24"/>
        </w:rPr>
      </w:pPr>
      <w:r w:rsidRPr="00DA14E6">
        <w:rPr>
          <w:rFonts w:ascii="Times New Roman" w:hAnsi="Times New Roman"/>
          <w:sz w:val="24"/>
          <w:szCs w:val="24"/>
        </w:rPr>
        <w:t>sensibiliser les populations sur l’importance de manger sain, équilibré et varié à partir des aliments locaux</w:t>
      </w:r>
      <w:r>
        <w:rPr>
          <w:rFonts w:ascii="Times New Roman" w:hAnsi="Times New Roman"/>
          <w:sz w:val="24"/>
          <w:szCs w:val="24"/>
        </w:rPr>
        <w:t> ;</w:t>
      </w:r>
    </w:p>
    <w:p w14:paraId="3BB9A86E" w14:textId="77777777" w:rsidR="00966B11" w:rsidRPr="00DA14E6" w:rsidRDefault="00966B11" w:rsidP="00976967">
      <w:pPr>
        <w:pStyle w:val="Paragraphedeliste"/>
        <w:numPr>
          <w:ilvl w:val="0"/>
          <w:numId w:val="107"/>
        </w:numPr>
        <w:rPr>
          <w:rFonts w:ascii="Times New Roman" w:hAnsi="Times New Roman"/>
          <w:sz w:val="24"/>
          <w:szCs w:val="24"/>
        </w:rPr>
      </w:pPr>
      <w:r w:rsidRPr="00DA14E6">
        <w:rPr>
          <w:rFonts w:ascii="Times New Roman" w:hAnsi="Times New Roman"/>
          <w:sz w:val="24"/>
          <w:szCs w:val="24"/>
        </w:rPr>
        <w:t>sensibiliser les populations sur l’hygiène individuelle et collective</w:t>
      </w:r>
      <w:r>
        <w:rPr>
          <w:rFonts w:ascii="Times New Roman" w:hAnsi="Times New Roman"/>
          <w:sz w:val="24"/>
          <w:szCs w:val="24"/>
        </w:rPr>
        <w:t> ;</w:t>
      </w:r>
    </w:p>
    <w:p w14:paraId="5C7F4572" w14:textId="77777777" w:rsidR="00966B11" w:rsidRPr="00DA14E6" w:rsidRDefault="00966B11" w:rsidP="00976967">
      <w:pPr>
        <w:pStyle w:val="Paragraphedeliste"/>
        <w:numPr>
          <w:ilvl w:val="0"/>
          <w:numId w:val="107"/>
        </w:numPr>
        <w:rPr>
          <w:rFonts w:ascii="Times New Roman" w:hAnsi="Times New Roman"/>
          <w:sz w:val="24"/>
          <w:szCs w:val="24"/>
        </w:rPr>
      </w:pPr>
      <w:r w:rsidRPr="00DA14E6">
        <w:rPr>
          <w:rFonts w:ascii="Times New Roman" w:hAnsi="Times New Roman"/>
          <w:sz w:val="24"/>
          <w:szCs w:val="24"/>
        </w:rPr>
        <w:t>sensibiliser la population sur les actions essentielles en nutrition</w:t>
      </w:r>
      <w:r>
        <w:rPr>
          <w:rFonts w:ascii="Times New Roman" w:hAnsi="Times New Roman"/>
          <w:sz w:val="24"/>
          <w:szCs w:val="24"/>
        </w:rPr>
        <w:t> ;</w:t>
      </w:r>
    </w:p>
    <w:p w14:paraId="19981D2E" w14:textId="77777777" w:rsidR="00966B11" w:rsidRPr="00DA14E6" w:rsidRDefault="00966B11" w:rsidP="00976967">
      <w:pPr>
        <w:pStyle w:val="Paragraphedeliste"/>
        <w:numPr>
          <w:ilvl w:val="0"/>
          <w:numId w:val="107"/>
        </w:numPr>
        <w:rPr>
          <w:rFonts w:ascii="Times New Roman" w:hAnsi="Times New Roman"/>
          <w:sz w:val="24"/>
          <w:szCs w:val="24"/>
        </w:rPr>
      </w:pPr>
      <w:r w:rsidRPr="00DA14E6">
        <w:rPr>
          <w:rFonts w:ascii="Times New Roman" w:hAnsi="Times New Roman"/>
          <w:sz w:val="24"/>
          <w:szCs w:val="24"/>
        </w:rPr>
        <w:t>orienter les personnes malnutries vers le centre de santé</w:t>
      </w:r>
      <w:r>
        <w:rPr>
          <w:rFonts w:ascii="Times New Roman" w:hAnsi="Times New Roman"/>
          <w:sz w:val="24"/>
          <w:szCs w:val="24"/>
        </w:rPr>
        <w:t> ;</w:t>
      </w:r>
    </w:p>
    <w:p w14:paraId="7BA41D5D" w14:textId="77777777" w:rsidR="00966B11" w:rsidRPr="00DA14E6" w:rsidRDefault="00966B11" w:rsidP="00976967">
      <w:pPr>
        <w:pStyle w:val="Paragraphedeliste"/>
        <w:numPr>
          <w:ilvl w:val="0"/>
          <w:numId w:val="107"/>
        </w:numPr>
        <w:rPr>
          <w:rFonts w:ascii="Times New Roman" w:hAnsi="Times New Roman"/>
          <w:sz w:val="24"/>
          <w:szCs w:val="24"/>
        </w:rPr>
      </w:pPr>
      <w:r w:rsidRPr="00DA14E6">
        <w:rPr>
          <w:rFonts w:ascii="Times New Roman" w:hAnsi="Times New Roman"/>
          <w:sz w:val="24"/>
          <w:szCs w:val="24"/>
        </w:rPr>
        <w:t>assurer le suivi des conseils et du traitement reçus par les personnes malnutries</w:t>
      </w:r>
      <w:r>
        <w:rPr>
          <w:rFonts w:ascii="Times New Roman" w:hAnsi="Times New Roman"/>
          <w:sz w:val="24"/>
          <w:szCs w:val="24"/>
        </w:rPr>
        <w:t> ;</w:t>
      </w:r>
    </w:p>
    <w:p w14:paraId="620766B4" w14:textId="77777777" w:rsidR="00966B11" w:rsidRPr="00DA14E6" w:rsidRDefault="00966B11" w:rsidP="00976967">
      <w:pPr>
        <w:pStyle w:val="Paragraphedeliste"/>
        <w:numPr>
          <w:ilvl w:val="0"/>
          <w:numId w:val="107"/>
        </w:numPr>
        <w:rPr>
          <w:rFonts w:ascii="Times New Roman" w:hAnsi="Times New Roman"/>
          <w:sz w:val="24"/>
          <w:szCs w:val="24"/>
        </w:rPr>
      </w:pPr>
      <w:r w:rsidRPr="00DA14E6">
        <w:rPr>
          <w:rFonts w:ascii="Times New Roman" w:hAnsi="Times New Roman"/>
          <w:sz w:val="24"/>
          <w:szCs w:val="24"/>
        </w:rPr>
        <w:lastRenderedPageBreak/>
        <w:t>conseiller les PVVIH et ou personnes atteintes de tuberculose de manger beaucoup, sain, varié et équilibré</w:t>
      </w:r>
      <w:r>
        <w:rPr>
          <w:rFonts w:ascii="Times New Roman" w:hAnsi="Times New Roman"/>
          <w:sz w:val="24"/>
          <w:szCs w:val="24"/>
        </w:rPr>
        <w:t> ;</w:t>
      </w:r>
    </w:p>
    <w:p w14:paraId="50FBF336" w14:textId="77777777" w:rsidR="00966B11" w:rsidRPr="00DA14E6" w:rsidRDefault="00966B11" w:rsidP="00976967">
      <w:pPr>
        <w:pStyle w:val="Paragraphedeliste"/>
        <w:numPr>
          <w:ilvl w:val="0"/>
          <w:numId w:val="107"/>
        </w:numPr>
        <w:rPr>
          <w:rFonts w:ascii="Times New Roman" w:hAnsi="Times New Roman"/>
          <w:sz w:val="24"/>
          <w:szCs w:val="24"/>
        </w:rPr>
      </w:pPr>
      <w:r>
        <w:rPr>
          <w:rFonts w:ascii="Times New Roman" w:hAnsi="Times New Roman"/>
          <w:sz w:val="24"/>
          <w:szCs w:val="24"/>
        </w:rPr>
        <w:t>c</w:t>
      </w:r>
      <w:r w:rsidRPr="00DA14E6">
        <w:rPr>
          <w:rFonts w:ascii="Times New Roman" w:hAnsi="Times New Roman"/>
          <w:sz w:val="24"/>
          <w:szCs w:val="24"/>
        </w:rPr>
        <w:t>onseiller les PVVIH et les personnes atteintes de tuberculose de faire régulièrement du « sport »</w:t>
      </w:r>
      <w:r>
        <w:rPr>
          <w:rFonts w:ascii="Times New Roman" w:hAnsi="Times New Roman"/>
          <w:sz w:val="24"/>
          <w:szCs w:val="24"/>
        </w:rPr>
        <w:t> ;</w:t>
      </w:r>
    </w:p>
    <w:p w14:paraId="6CAE4711" w14:textId="77777777" w:rsidR="00966B11" w:rsidRPr="00393958" w:rsidRDefault="00966B11" w:rsidP="00976967">
      <w:pPr>
        <w:pStyle w:val="Paragraphedeliste"/>
        <w:numPr>
          <w:ilvl w:val="0"/>
          <w:numId w:val="107"/>
        </w:numPr>
        <w:rPr>
          <w:rFonts w:ascii="Times New Roman" w:hAnsi="Times New Roman"/>
          <w:sz w:val="24"/>
          <w:szCs w:val="24"/>
        </w:rPr>
      </w:pPr>
      <w:r w:rsidRPr="00393958">
        <w:rPr>
          <w:rFonts w:ascii="Times New Roman" w:hAnsi="Times New Roman"/>
          <w:sz w:val="24"/>
          <w:szCs w:val="24"/>
        </w:rPr>
        <w:t xml:space="preserve">évaluer l’état nutritionnel avec le MUAC ou périmètre brachial ; </w:t>
      </w:r>
    </w:p>
    <w:p w14:paraId="74E938F4" w14:textId="5B9B1D1B" w:rsidR="00966B11" w:rsidRPr="00393958" w:rsidRDefault="00966B11" w:rsidP="00976967">
      <w:pPr>
        <w:pStyle w:val="Paragraphedeliste"/>
        <w:numPr>
          <w:ilvl w:val="0"/>
          <w:numId w:val="107"/>
        </w:numPr>
        <w:rPr>
          <w:rFonts w:ascii="Times New Roman" w:hAnsi="Times New Roman"/>
          <w:sz w:val="24"/>
          <w:szCs w:val="24"/>
        </w:rPr>
      </w:pPr>
      <w:r w:rsidRPr="00393958">
        <w:rPr>
          <w:rFonts w:ascii="Times New Roman" w:hAnsi="Times New Roman"/>
          <w:sz w:val="24"/>
          <w:szCs w:val="24"/>
        </w:rPr>
        <w:t xml:space="preserve">rechercher les </w:t>
      </w:r>
      <w:r w:rsidR="00181024">
        <w:rPr>
          <w:rFonts w:ascii="Times New Roman" w:hAnsi="Times New Roman"/>
          <w:sz w:val="24"/>
          <w:szCs w:val="24"/>
        </w:rPr>
        <w:t xml:space="preserve">œdèmes bilatéraux.  </w:t>
      </w:r>
    </w:p>
    <w:p w14:paraId="323AEA7E" w14:textId="77777777" w:rsidR="00966B11" w:rsidRPr="001B048E" w:rsidRDefault="00966B11" w:rsidP="00966B11">
      <w:pPr>
        <w:ind w:left="360"/>
        <w:rPr>
          <w:rFonts w:asciiTheme="minorHAnsi" w:hAnsiTheme="minorHAnsi"/>
          <w:b/>
        </w:rPr>
      </w:pPr>
      <w:r w:rsidRPr="001B048E">
        <w:rPr>
          <w:rFonts w:asciiTheme="minorHAnsi" w:hAnsiTheme="minorHAnsi"/>
          <w:b/>
        </w:rPr>
        <w:t>Comment évaluer l’état nutritionnel ?</w:t>
      </w:r>
    </w:p>
    <w:p w14:paraId="1942B55F" w14:textId="77777777" w:rsidR="00966B11" w:rsidRPr="001B048E" w:rsidRDefault="00966B11" w:rsidP="00066E5E">
      <w:pPr>
        <w:pStyle w:val="Paragraphedeliste"/>
        <w:numPr>
          <w:ilvl w:val="1"/>
          <w:numId w:val="29"/>
        </w:numPr>
        <w:rPr>
          <w:rFonts w:asciiTheme="minorHAnsi" w:hAnsiTheme="minorHAnsi"/>
          <w:b/>
        </w:rPr>
      </w:pPr>
      <w:r w:rsidRPr="001B048E">
        <w:rPr>
          <w:rFonts w:asciiTheme="minorHAnsi" w:hAnsiTheme="minorHAnsi"/>
          <w:b/>
        </w:rPr>
        <w:t>Rechercher les œdèmes bilatéraux</w:t>
      </w:r>
    </w:p>
    <w:p w14:paraId="2F34CFEF" w14:textId="77777777" w:rsidR="00966B11" w:rsidRPr="001B048E" w:rsidRDefault="00966B11" w:rsidP="00966B11">
      <w:pPr>
        <w:pStyle w:val="Paragraphedeliste"/>
        <w:spacing w:after="0"/>
        <w:rPr>
          <w:rFonts w:asciiTheme="minorHAnsi" w:hAnsiTheme="minorHAnsi"/>
        </w:rPr>
      </w:pPr>
    </w:p>
    <w:p w14:paraId="1819D62C" w14:textId="77777777" w:rsidR="00966B11" w:rsidRPr="001B048E" w:rsidRDefault="00966B11" w:rsidP="00966B11">
      <w:pPr>
        <w:pStyle w:val="Paragraphedeliste"/>
        <w:spacing w:after="0"/>
        <w:rPr>
          <w:rFonts w:asciiTheme="minorHAnsi" w:hAnsiTheme="minorHAnsi"/>
          <w:color w:val="7030A0"/>
        </w:rPr>
      </w:pPr>
      <w:r w:rsidRPr="001B048E">
        <w:rPr>
          <w:rFonts w:asciiTheme="minorHAnsi" w:hAnsiTheme="minorHAnsi"/>
          <w:noProof/>
          <w:color w:val="7030A0"/>
          <w:lang w:val="en-US" w:eastAsia="en-US"/>
        </w:rPr>
        <w:drawing>
          <wp:inline distT="0" distB="0" distL="0" distR="0" wp14:anchorId="29C44A50" wp14:editId="6A639CE0">
            <wp:extent cx="5094605" cy="1818005"/>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94605" cy="1818005"/>
                    </a:xfrm>
                    <a:prstGeom prst="rect">
                      <a:avLst/>
                    </a:prstGeom>
                    <a:noFill/>
                    <a:ln>
                      <a:noFill/>
                    </a:ln>
                  </pic:spPr>
                </pic:pic>
              </a:graphicData>
            </a:graphic>
          </wp:inline>
        </w:drawing>
      </w:r>
    </w:p>
    <w:p w14:paraId="323A215D" w14:textId="77777777" w:rsidR="00966B11" w:rsidRPr="001B048E" w:rsidRDefault="00966B11" w:rsidP="00966B11">
      <w:pPr>
        <w:spacing w:after="0"/>
        <w:ind w:firstLine="708"/>
        <w:rPr>
          <w:rFonts w:asciiTheme="minorHAnsi" w:hAnsiTheme="minorHAnsi"/>
        </w:rPr>
      </w:pPr>
      <w:r w:rsidRPr="001B048E">
        <w:rPr>
          <w:rFonts w:asciiTheme="minorHAnsi" w:hAnsiTheme="minorHAnsi"/>
        </w:rPr>
        <w:t>Si présence d’œdèmes bilatéraux malnutrition sévère</w:t>
      </w:r>
    </w:p>
    <w:p w14:paraId="7B1EBC48" w14:textId="77777777" w:rsidR="00966B11" w:rsidRPr="001B048E" w:rsidRDefault="00966B11" w:rsidP="00966B11">
      <w:pPr>
        <w:spacing w:after="0"/>
        <w:ind w:left="360"/>
        <w:rPr>
          <w:rFonts w:asciiTheme="minorHAnsi" w:hAnsiTheme="minorHAnsi"/>
        </w:rPr>
      </w:pPr>
    </w:p>
    <w:p w14:paraId="652A0BA4" w14:textId="77777777" w:rsidR="00966B11" w:rsidRPr="001B048E" w:rsidRDefault="00966B11" w:rsidP="00066E5E">
      <w:pPr>
        <w:pStyle w:val="Paragraphedeliste"/>
        <w:numPr>
          <w:ilvl w:val="1"/>
          <w:numId w:val="29"/>
        </w:numPr>
        <w:spacing w:after="0"/>
        <w:rPr>
          <w:rFonts w:asciiTheme="minorHAnsi" w:hAnsiTheme="minorHAnsi"/>
          <w:b/>
        </w:rPr>
      </w:pPr>
      <w:r w:rsidRPr="001B048E">
        <w:rPr>
          <w:rFonts w:asciiTheme="minorHAnsi" w:hAnsiTheme="minorHAnsi"/>
          <w:b/>
        </w:rPr>
        <w:t>Prendre le périmètre brachial</w:t>
      </w:r>
    </w:p>
    <w:p w14:paraId="190D8B97" w14:textId="77777777" w:rsidR="00966B11" w:rsidRPr="001B048E" w:rsidRDefault="00966B11" w:rsidP="00966B11">
      <w:pPr>
        <w:spacing w:after="0"/>
        <w:ind w:left="360"/>
        <w:rPr>
          <w:rFonts w:asciiTheme="minorHAnsi" w:hAnsiTheme="minorHAnsi"/>
          <w:color w:val="7030A0"/>
        </w:rPr>
      </w:pPr>
    </w:p>
    <w:p w14:paraId="37B0E0BF" w14:textId="77777777" w:rsidR="00966B11" w:rsidRPr="001B048E" w:rsidRDefault="00966B11" w:rsidP="00966B11">
      <w:pPr>
        <w:pStyle w:val="Paragraphedeliste"/>
        <w:spacing w:after="0"/>
        <w:rPr>
          <w:rFonts w:asciiTheme="minorHAnsi" w:hAnsiTheme="minorHAnsi"/>
          <w:color w:val="7030A0"/>
        </w:rPr>
      </w:pPr>
      <w:r w:rsidRPr="001B048E">
        <w:rPr>
          <w:rFonts w:asciiTheme="minorHAnsi" w:hAnsiTheme="minorHAnsi"/>
          <w:noProof/>
          <w:color w:val="7030A0"/>
          <w:lang w:val="en-US" w:eastAsia="en-US"/>
        </w:rPr>
        <w:drawing>
          <wp:inline distT="0" distB="0" distL="0" distR="0" wp14:anchorId="0A8637F6" wp14:editId="5A1D9223">
            <wp:extent cx="2895600" cy="198120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95600" cy="1981200"/>
                    </a:xfrm>
                    <a:prstGeom prst="rect">
                      <a:avLst/>
                    </a:prstGeom>
                    <a:noFill/>
                    <a:ln>
                      <a:noFill/>
                    </a:ln>
                  </pic:spPr>
                </pic:pic>
              </a:graphicData>
            </a:graphic>
          </wp:inline>
        </w:drawing>
      </w:r>
    </w:p>
    <w:p w14:paraId="17AABE67" w14:textId="77777777" w:rsidR="00966B11" w:rsidRPr="001B048E" w:rsidRDefault="00966B11" w:rsidP="00966B11">
      <w:pPr>
        <w:spacing w:after="0"/>
        <w:ind w:left="360"/>
        <w:rPr>
          <w:rFonts w:asciiTheme="minorHAnsi" w:hAnsiTheme="minorHAnsi"/>
          <w:color w:val="7030A0"/>
        </w:rPr>
      </w:pPr>
    </w:p>
    <w:p w14:paraId="0C57460B" w14:textId="77777777" w:rsidR="00966B11" w:rsidRPr="001B048E" w:rsidRDefault="00966B11" w:rsidP="00066E5E">
      <w:pPr>
        <w:pStyle w:val="Paragraphedeliste"/>
        <w:numPr>
          <w:ilvl w:val="1"/>
          <w:numId w:val="29"/>
        </w:numPr>
        <w:spacing w:after="0"/>
        <w:rPr>
          <w:rFonts w:asciiTheme="minorHAnsi" w:hAnsiTheme="minorHAnsi"/>
          <w:b/>
        </w:rPr>
      </w:pPr>
      <w:r w:rsidRPr="001B048E">
        <w:rPr>
          <w:rFonts w:asciiTheme="minorHAnsi" w:hAnsiTheme="minorHAnsi"/>
          <w:b/>
        </w:rPr>
        <w:t>Classification de l’état nutritionnel</w:t>
      </w:r>
    </w:p>
    <w:p w14:paraId="0B26D88F" w14:textId="77777777" w:rsidR="00966B11" w:rsidRPr="00393958" w:rsidRDefault="00966B11" w:rsidP="00976967">
      <w:pPr>
        <w:pStyle w:val="Paragraphedeliste"/>
        <w:numPr>
          <w:ilvl w:val="0"/>
          <w:numId w:val="108"/>
        </w:numPr>
        <w:spacing w:after="0"/>
        <w:rPr>
          <w:rFonts w:asciiTheme="minorHAnsi" w:hAnsiTheme="minorHAnsi"/>
        </w:rPr>
      </w:pPr>
      <w:r w:rsidRPr="00393958">
        <w:rPr>
          <w:rFonts w:asciiTheme="minorHAnsi" w:hAnsiTheme="minorHAnsi"/>
        </w:rPr>
        <w:t>si présence d’œdèmes bilatéraux, il s’agit d’une malnutrition sévère</w:t>
      </w:r>
      <w:r>
        <w:rPr>
          <w:rFonts w:asciiTheme="minorHAnsi" w:hAnsiTheme="minorHAnsi"/>
        </w:rPr>
        <w:t> ;</w:t>
      </w:r>
    </w:p>
    <w:p w14:paraId="6C4EA124" w14:textId="77777777" w:rsidR="00966B11" w:rsidRPr="00393958" w:rsidRDefault="00966B11" w:rsidP="00976967">
      <w:pPr>
        <w:pStyle w:val="Paragraphedeliste"/>
        <w:numPr>
          <w:ilvl w:val="0"/>
          <w:numId w:val="108"/>
        </w:numPr>
        <w:rPr>
          <w:rFonts w:asciiTheme="minorHAnsi" w:hAnsiTheme="minorHAnsi"/>
        </w:rPr>
      </w:pPr>
      <w:r w:rsidRPr="00393958">
        <w:rPr>
          <w:rFonts w:asciiTheme="minorHAnsi" w:hAnsiTheme="minorHAnsi"/>
        </w:rPr>
        <w:t>si le périmètre brachial est rouge, il s’agit d’une malnutrition sévère</w:t>
      </w:r>
      <w:r>
        <w:rPr>
          <w:rFonts w:asciiTheme="minorHAnsi" w:hAnsiTheme="minorHAnsi"/>
        </w:rPr>
        <w:t> ;</w:t>
      </w:r>
    </w:p>
    <w:p w14:paraId="1F88CEF4" w14:textId="77777777" w:rsidR="00966B11" w:rsidRPr="00393958" w:rsidRDefault="00966B11" w:rsidP="00976967">
      <w:pPr>
        <w:pStyle w:val="Paragraphedeliste"/>
        <w:numPr>
          <w:ilvl w:val="0"/>
          <w:numId w:val="108"/>
        </w:numPr>
        <w:rPr>
          <w:rFonts w:asciiTheme="minorHAnsi" w:hAnsiTheme="minorHAnsi"/>
        </w:rPr>
      </w:pPr>
      <w:r w:rsidRPr="00393958">
        <w:rPr>
          <w:rFonts w:asciiTheme="minorHAnsi" w:hAnsiTheme="minorHAnsi"/>
        </w:rPr>
        <w:t>si le périmètre brachial est jaune, il s’agit d’une malnutrition modérée</w:t>
      </w:r>
      <w:r>
        <w:rPr>
          <w:rFonts w:asciiTheme="minorHAnsi" w:hAnsiTheme="minorHAnsi"/>
        </w:rPr>
        <w:t> ;</w:t>
      </w:r>
    </w:p>
    <w:p w14:paraId="5E781744" w14:textId="77777777" w:rsidR="00966B11" w:rsidRDefault="00966B11" w:rsidP="00976967">
      <w:pPr>
        <w:pStyle w:val="Paragraphedeliste"/>
        <w:numPr>
          <w:ilvl w:val="0"/>
          <w:numId w:val="108"/>
        </w:numPr>
        <w:rPr>
          <w:rFonts w:asciiTheme="minorHAnsi" w:hAnsiTheme="minorHAnsi"/>
        </w:rPr>
      </w:pPr>
      <w:r w:rsidRPr="00393958">
        <w:rPr>
          <w:rFonts w:asciiTheme="minorHAnsi" w:hAnsiTheme="minorHAnsi"/>
        </w:rPr>
        <w:t>si le périmètre brachial est vert, il s’agit d’un bon état nutritionnel</w:t>
      </w:r>
      <w:r>
        <w:rPr>
          <w:rFonts w:asciiTheme="minorHAnsi" w:hAnsiTheme="minorHAnsi"/>
        </w:rPr>
        <w:t>.</w:t>
      </w:r>
    </w:p>
    <w:p w14:paraId="24C425F2" w14:textId="77777777" w:rsidR="00A53D81" w:rsidRPr="00393958" w:rsidRDefault="00A53D81" w:rsidP="00A53D81">
      <w:pPr>
        <w:pStyle w:val="Paragraphedeliste"/>
        <w:ind w:left="1440"/>
        <w:rPr>
          <w:rFonts w:asciiTheme="minorHAnsi" w:hAnsiTheme="minorHAnsi"/>
        </w:rPr>
      </w:pPr>
    </w:p>
    <w:p w14:paraId="50CC52AE" w14:textId="68B88A5E" w:rsidR="00966B11" w:rsidRPr="00181024" w:rsidRDefault="00966B11" w:rsidP="00181024">
      <w:pPr>
        <w:pStyle w:val="Paragraphedeliste"/>
        <w:rPr>
          <w:rFonts w:asciiTheme="minorHAnsi" w:hAnsiTheme="minorHAnsi"/>
          <w:color w:val="7030A0"/>
          <w:sz w:val="24"/>
        </w:rPr>
      </w:pPr>
      <w:r w:rsidRPr="00393958">
        <w:rPr>
          <w:rFonts w:asciiTheme="minorHAnsi" w:hAnsiTheme="minorHAnsi"/>
          <w:noProof/>
          <w:sz w:val="28"/>
          <w:lang w:val="en-US" w:eastAsia="en-US"/>
        </w:rPr>
        <w:lastRenderedPageBreak/>
        <w:drawing>
          <wp:inline distT="0" distB="0" distL="0" distR="0" wp14:anchorId="3B7C2447" wp14:editId="76FB60F9">
            <wp:extent cx="5414645" cy="1236133"/>
            <wp:effectExtent l="0" t="0" r="0" b="254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26301" cy="1238794"/>
                    </a:xfrm>
                    <a:prstGeom prst="rect">
                      <a:avLst/>
                    </a:prstGeom>
                    <a:noFill/>
                    <a:ln>
                      <a:noFill/>
                    </a:ln>
                  </pic:spPr>
                </pic:pic>
              </a:graphicData>
            </a:graphic>
          </wp:inline>
        </w:drawing>
      </w:r>
    </w:p>
    <w:p w14:paraId="360F62A1" w14:textId="0AA13821" w:rsidR="00966B11" w:rsidRDefault="00181024" w:rsidP="00966B11">
      <w:pPr>
        <w:spacing w:after="0" w:line="240" w:lineRule="auto"/>
        <w:rPr>
          <w:rFonts w:asciiTheme="minorHAnsi" w:hAnsiTheme="minorHAnsi" w:cstheme="minorHAnsi"/>
          <w:bCs/>
          <w:color w:val="7030A0"/>
        </w:rPr>
      </w:pPr>
      <w:r>
        <w:rPr>
          <w:rFonts w:asciiTheme="minorHAnsi" w:hAnsiTheme="minorHAnsi" w:cstheme="minorHAnsi"/>
          <w:bCs/>
          <w:color w:val="7030A0"/>
        </w:rPr>
        <w:t xml:space="preserve"> </w:t>
      </w:r>
    </w:p>
    <w:p w14:paraId="074787D1" w14:textId="339C675F" w:rsidR="00966B11" w:rsidRPr="00091529" w:rsidRDefault="0082058D" w:rsidP="00091529">
      <w:pPr>
        <w:pStyle w:val="Titre2"/>
      </w:pPr>
      <w:bookmarkStart w:id="43" w:name="_Toc512518039"/>
      <w:r w:rsidRPr="00091529">
        <w:t xml:space="preserve">4.2. </w:t>
      </w:r>
      <w:r w:rsidR="00966B11" w:rsidRPr="00091529">
        <w:t>CONSOMMATION DU SEL IODE DANS LE MENAGE :</w:t>
      </w:r>
      <w:bookmarkEnd w:id="43"/>
    </w:p>
    <w:p w14:paraId="5E3221C9" w14:textId="77777777" w:rsidR="00966B11" w:rsidRPr="00FF0BAB" w:rsidRDefault="00966B11" w:rsidP="00FF0BAB">
      <w:pPr>
        <w:pStyle w:val="Titre2"/>
        <w:rPr>
          <w:rFonts w:eastAsia="+mn-ea"/>
          <w:color w:val="auto"/>
        </w:rPr>
      </w:pPr>
    </w:p>
    <w:p w14:paraId="4446F316" w14:textId="77777777" w:rsidR="00966B11" w:rsidRPr="00CC221E" w:rsidRDefault="00966B11" w:rsidP="00CC221E">
      <w:pPr>
        <w:spacing w:after="0" w:line="240" w:lineRule="auto"/>
        <w:rPr>
          <w:rFonts w:asciiTheme="minorHAnsi" w:hAnsiTheme="minorHAnsi" w:cstheme="minorHAnsi"/>
          <w:bCs/>
        </w:rPr>
      </w:pPr>
      <w:r w:rsidRPr="00CC221E">
        <w:rPr>
          <w:rFonts w:asciiTheme="minorHAnsi" w:hAnsiTheme="minorHAnsi" w:cstheme="minorHAnsi"/>
          <w:bCs/>
        </w:rPr>
        <w:t>Les ménages consomment tous les jours du Sel Iodé dans leur alimentation</w:t>
      </w:r>
    </w:p>
    <w:p w14:paraId="70E86F60" w14:textId="77777777" w:rsidR="00966B11" w:rsidRDefault="00966B11" w:rsidP="00966B11">
      <w:pPr>
        <w:spacing w:after="0" w:line="240" w:lineRule="auto"/>
        <w:rPr>
          <w:rFonts w:asciiTheme="minorHAnsi" w:hAnsiTheme="minorHAnsi" w:cstheme="minorHAnsi"/>
          <w:b/>
          <w:bCs/>
        </w:rPr>
      </w:pPr>
    </w:p>
    <w:p w14:paraId="2005B4A8" w14:textId="77777777" w:rsidR="00966B11" w:rsidRPr="001B048E" w:rsidRDefault="00966B11" w:rsidP="00966B11">
      <w:pPr>
        <w:spacing w:after="0" w:line="240" w:lineRule="auto"/>
        <w:rPr>
          <w:rFonts w:asciiTheme="minorHAnsi" w:hAnsiTheme="minorHAnsi" w:cstheme="minorHAnsi"/>
          <w:b/>
          <w:bCs/>
        </w:rPr>
      </w:pPr>
      <w:r w:rsidRPr="001B048E">
        <w:rPr>
          <w:rFonts w:asciiTheme="minorHAnsi" w:hAnsiTheme="minorHAnsi" w:cstheme="minorHAnsi"/>
          <w:b/>
          <w:bCs/>
        </w:rPr>
        <w:t>Qu’est-ce que l’iode ?</w:t>
      </w:r>
    </w:p>
    <w:p w14:paraId="15F05166" w14:textId="6BDB9741" w:rsidR="00966B11" w:rsidRPr="00D77781" w:rsidRDefault="00966B11" w:rsidP="00966B11">
      <w:pPr>
        <w:spacing w:after="0" w:line="240" w:lineRule="auto"/>
        <w:rPr>
          <w:rFonts w:asciiTheme="minorHAnsi" w:hAnsiTheme="minorHAnsi" w:cstheme="minorHAnsi"/>
        </w:rPr>
      </w:pPr>
      <w:r w:rsidRPr="00D77781">
        <w:rPr>
          <w:rFonts w:asciiTheme="minorHAnsi" w:hAnsiTheme="minorHAnsi" w:cstheme="minorHAnsi"/>
          <w:bCs/>
        </w:rPr>
        <w:t>L’iode est</w:t>
      </w:r>
      <w:r w:rsidR="00091529">
        <w:rPr>
          <w:rFonts w:asciiTheme="minorHAnsi" w:hAnsiTheme="minorHAnsi" w:cstheme="minorHAnsi"/>
        </w:rPr>
        <w:t xml:space="preserve"> une substance chimique </w:t>
      </w:r>
      <w:r w:rsidRPr="00D77781">
        <w:rPr>
          <w:rFonts w:asciiTheme="minorHAnsi" w:hAnsiTheme="minorHAnsi" w:cstheme="minorHAnsi"/>
        </w:rPr>
        <w:t>présente en très petite quantit</w:t>
      </w:r>
      <w:r w:rsidR="00091529">
        <w:rPr>
          <w:rFonts w:asciiTheme="minorHAnsi" w:hAnsiTheme="minorHAnsi" w:cstheme="minorHAnsi"/>
        </w:rPr>
        <w:t xml:space="preserve">é dans le sol, les aliments et </w:t>
      </w:r>
      <w:r w:rsidRPr="00D77781">
        <w:rPr>
          <w:rFonts w:asciiTheme="minorHAnsi" w:hAnsiTheme="minorHAnsi" w:cstheme="minorHAnsi"/>
        </w:rPr>
        <w:t xml:space="preserve">dans l’eau. Elle est indispensable au fonctionnement normal de la thyroïde. Elle est essentielle pour la croissance et le développement harmonieux de l’organisme. </w:t>
      </w:r>
    </w:p>
    <w:p w14:paraId="3F6F6AA8" w14:textId="77777777" w:rsidR="00966B11" w:rsidRPr="001B048E" w:rsidRDefault="00966B11" w:rsidP="00966B11">
      <w:pPr>
        <w:spacing w:after="0" w:line="240" w:lineRule="auto"/>
        <w:rPr>
          <w:rFonts w:asciiTheme="minorHAnsi" w:hAnsiTheme="minorHAnsi" w:cstheme="minorHAnsi"/>
          <w:b/>
          <w:bCs/>
        </w:rPr>
      </w:pPr>
    </w:p>
    <w:p w14:paraId="305B7624" w14:textId="77777777" w:rsidR="00966B11" w:rsidRPr="001B048E" w:rsidRDefault="00966B11" w:rsidP="00966B11">
      <w:pPr>
        <w:spacing w:after="0" w:line="240" w:lineRule="auto"/>
        <w:rPr>
          <w:rFonts w:asciiTheme="minorHAnsi" w:hAnsiTheme="minorHAnsi" w:cstheme="minorHAnsi"/>
          <w:b/>
          <w:bCs/>
        </w:rPr>
      </w:pPr>
      <w:r w:rsidRPr="001B048E">
        <w:rPr>
          <w:rFonts w:asciiTheme="minorHAnsi" w:hAnsiTheme="minorHAnsi" w:cstheme="minorHAnsi"/>
          <w:b/>
          <w:bCs/>
        </w:rPr>
        <w:t>Quels sont les aliments riches en iode ?</w:t>
      </w:r>
    </w:p>
    <w:p w14:paraId="3FD00504" w14:textId="77777777" w:rsidR="00966B11" w:rsidRPr="00D77781" w:rsidRDefault="00966B11" w:rsidP="00066E5E">
      <w:pPr>
        <w:pStyle w:val="Paragraphedeliste"/>
        <w:numPr>
          <w:ilvl w:val="0"/>
          <w:numId w:val="34"/>
        </w:numPr>
        <w:spacing w:after="0" w:line="240" w:lineRule="auto"/>
        <w:rPr>
          <w:rFonts w:asciiTheme="minorHAnsi" w:hAnsiTheme="minorHAnsi" w:cstheme="minorHAnsi"/>
        </w:rPr>
      </w:pPr>
      <w:r w:rsidRPr="00D77781">
        <w:rPr>
          <w:rFonts w:asciiTheme="minorHAnsi" w:hAnsiTheme="minorHAnsi" w:cstheme="minorHAnsi"/>
          <w:bCs/>
        </w:rPr>
        <w:t xml:space="preserve">Produits de mer : </w:t>
      </w:r>
      <w:r>
        <w:rPr>
          <w:rFonts w:asciiTheme="minorHAnsi" w:hAnsiTheme="minorHAnsi" w:cstheme="minorHAnsi"/>
        </w:rPr>
        <w:t>p</w:t>
      </w:r>
      <w:r w:rsidRPr="00D77781">
        <w:rPr>
          <w:rFonts w:asciiTheme="minorHAnsi" w:hAnsiTheme="minorHAnsi" w:cstheme="minorHAnsi"/>
        </w:rPr>
        <w:t>oissons, coquillages, Algues</w:t>
      </w:r>
      <w:r>
        <w:rPr>
          <w:rFonts w:asciiTheme="minorHAnsi" w:hAnsiTheme="minorHAnsi" w:cstheme="minorHAnsi"/>
        </w:rPr>
        <w:t> ;</w:t>
      </w:r>
    </w:p>
    <w:p w14:paraId="2A5D3E4D" w14:textId="77777777" w:rsidR="00966B11" w:rsidRPr="00D77781" w:rsidRDefault="00966B11" w:rsidP="00066E5E">
      <w:pPr>
        <w:pStyle w:val="Paragraphedeliste"/>
        <w:numPr>
          <w:ilvl w:val="0"/>
          <w:numId w:val="34"/>
        </w:numPr>
        <w:spacing w:after="0" w:line="240" w:lineRule="auto"/>
        <w:rPr>
          <w:rFonts w:asciiTheme="minorHAnsi" w:hAnsiTheme="minorHAnsi" w:cstheme="minorHAnsi"/>
        </w:rPr>
      </w:pPr>
      <w:r w:rsidRPr="00D77781">
        <w:rPr>
          <w:rFonts w:asciiTheme="minorHAnsi" w:hAnsiTheme="minorHAnsi" w:cstheme="minorHAnsi"/>
          <w:bCs/>
        </w:rPr>
        <w:t xml:space="preserve">Aliments d’origine animale : </w:t>
      </w:r>
      <w:r>
        <w:rPr>
          <w:rFonts w:asciiTheme="minorHAnsi" w:hAnsiTheme="minorHAnsi" w:cstheme="minorHAnsi"/>
          <w:bCs/>
        </w:rPr>
        <w:t>v</w:t>
      </w:r>
      <w:r w:rsidRPr="00D77781">
        <w:rPr>
          <w:rFonts w:asciiTheme="minorHAnsi" w:hAnsiTheme="minorHAnsi" w:cstheme="minorHAnsi"/>
        </w:rPr>
        <w:t>iande, lait</w:t>
      </w:r>
      <w:r>
        <w:rPr>
          <w:rFonts w:asciiTheme="minorHAnsi" w:hAnsiTheme="minorHAnsi" w:cstheme="minorHAnsi"/>
        </w:rPr>
        <w:t> ;</w:t>
      </w:r>
      <w:r w:rsidRPr="00D77781">
        <w:rPr>
          <w:rFonts w:asciiTheme="minorHAnsi" w:hAnsiTheme="minorHAnsi" w:cstheme="minorHAnsi"/>
        </w:rPr>
        <w:t> </w:t>
      </w:r>
    </w:p>
    <w:p w14:paraId="562BCD43" w14:textId="77777777" w:rsidR="00966B11" w:rsidRPr="00D77781" w:rsidRDefault="00966B11" w:rsidP="00066E5E">
      <w:pPr>
        <w:pStyle w:val="Paragraphedeliste"/>
        <w:numPr>
          <w:ilvl w:val="0"/>
          <w:numId w:val="34"/>
        </w:numPr>
        <w:spacing w:after="0" w:line="240" w:lineRule="auto"/>
        <w:rPr>
          <w:rFonts w:asciiTheme="minorHAnsi" w:hAnsiTheme="minorHAnsi" w:cstheme="minorHAnsi"/>
        </w:rPr>
      </w:pPr>
      <w:r w:rsidRPr="00D77781">
        <w:rPr>
          <w:rFonts w:asciiTheme="minorHAnsi" w:hAnsiTheme="minorHAnsi" w:cstheme="minorHAnsi"/>
          <w:bCs/>
        </w:rPr>
        <w:t>Aliments fortifiés : sel iodé</w:t>
      </w:r>
    </w:p>
    <w:p w14:paraId="696E7381" w14:textId="77777777" w:rsidR="00966B11" w:rsidRPr="001B048E" w:rsidRDefault="00966B11" w:rsidP="00966B11">
      <w:pPr>
        <w:spacing w:after="0" w:line="240" w:lineRule="auto"/>
        <w:rPr>
          <w:rFonts w:asciiTheme="minorHAnsi" w:hAnsiTheme="minorHAnsi" w:cstheme="minorHAnsi"/>
        </w:rPr>
      </w:pPr>
    </w:p>
    <w:p w14:paraId="4D5218D8" w14:textId="77777777" w:rsidR="00966B11" w:rsidRPr="001236CE" w:rsidRDefault="00966B11" w:rsidP="00966B11">
      <w:pPr>
        <w:spacing w:after="0" w:line="240" w:lineRule="auto"/>
        <w:rPr>
          <w:rFonts w:asciiTheme="minorHAnsi" w:hAnsiTheme="minorHAnsi" w:cstheme="minorHAnsi"/>
          <w:b/>
        </w:rPr>
      </w:pPr>
      <w:r w:rsidRPr="001236CE">
        <w:rPr>
          <w:rFonts w:asciiTheme="minorHAnsi" w:hAnsiTheme="minorHAnsi" w:cstheme="minorHAnsi"/>
          <w:b/>
          <w:bCs/>
        </w:rPr>
        <w:t>Quelles sont les manifestations de la carence en iode ?</w:t>
      </w:r>
    </w:p>
    <w:p w14:paraId="618FEF68" w14:textId="77777777" w:rsidR="00966B11" w:rsidRPr="001236CE" w:rsidRDefault="00966B11" w:rsidP="00966B11">
      <w:pPr>
        <w:spacing w:after="0" w:line="240" w:lineRule="auto"/>
        <w:rPr>
          <w:rFonts w:asciiTheme="minorHAnsi" w:hAnsiTheme="minorHAnsi" w:cstheme="minorHAnsi"/>
          <w:bCs/>
        </w:rPr>
      </w:pPr>
      <w:r w:rsidRPr="001236CE">
        <w:rPr>
          <w:rFonts w:asciiTheme="minorHAnsi" w:hAnsiTheme="minorHAnsi" w:cstheme="minorHAnsi"/>
          <w:bCs/>
        </w:rPr>
        <w:t>Troubles  dus à la carence en iode :</w:t>
      </w:r>
    </w:p>
    <w:p w14:paraId="69E059EC" w14:textId="77777777" w:rsidR="00966B11" w:rsidRPr="001236CE" w:rsidRDefault="00966B11" w:rsidP="00966B11">
      <w:pPr>
        <w:spacing w:after="0" w:line="240" w:lineRule="auto"/>
        <w:rPr>
          <w:rFonts w:asciiTheme="minorHAnsi" w:hAnsiTheme="minorHAnsi" w:cstheme="minorHAnsi"/>
        </w:rPr>
      </w:pPr>
      <w:r w:rsidRPr="001236CE">
        <w:rPr>
          <w:rFonts w:asciiTheme="minorHAnsi" w:hAnsiTheme="minorHAnsi" w:cstheme="minorHAnsi"/>
          <w:bCs/>
        </w:rPr>
        <w:t>Chez le fœtus</w:t>
      </w:r>
      <w:r w:rsidRPr="001236CE">
        <w:rPr>
          <w:rFonts w:asciiTheme="minorHAnsi" w:hAnsiTheme="minorHAnsi" w:cstheme="minorHAnsi"/>
        </w:rPr>
        <w:t xml:space="preserve"> : </w:t>
      </w:r>
    </w:p>
    <w:p w14:paraId="5EE69736" w14:textId="592E73A2" w:rsidR="00966B11" w:rsidRPr="001236CE" w:rsidRDefault="00966B11" w:rsidP="00966B11">
      <w:pPr>
        <w:numPr>
          <w:ilvl w:val="0"/>
          <w:numId w:val="4"/>
        </w:numPr>
        <w:spacing w:after="0" w:line="240" w:lineRule="auto"/>
        <w:rPr>
          <w:rFonts w:asciiTheme="minorHAnsi" w:hAnsiTheme="minorHAnsi" w:cstheme="minorHAnsi"/>
        </w:rPr>
      </w:pPr>
      <w:r>
        <w:rPr>
          <w:rFonts w:asciiTheme="minorHAnsi" w:hAnsiTheme="minorHAnsi" w:cstheme="minorHAnsi"/>
        </w:rPr>
        <w:t>a</w:t>
      </w:r>
      <w:r w:rsidRPr="001236CE">
        <w:rPr>
          <w:rFonts w:asciiTheme="minorHAnsi" w:hAnsiTheme="minorHAnsi" w:cstheme="minorHAnsi"/>
        </w:rPr>
        <w:t>vortements</w:t>
      </w:r>
      <w:r>
        <w:rPr>
          <w:rFonts w:asciiTheme="minorHAnsi" w:hAnsiTheme="minorHAnsi" w:cstheme="minorHAnsi"/>
        </w:rPr>
        <w:t> ;</w:t>
      </w:r>
      <w:r w:rsidR="00181024">
        <w:rPr>
          <w:rFonts w:asciiTheme="minorHAnsi" w:hAnsiTheme="minorHAnsi" w:cstheme="minorHAnsi"/>
        </w:rPr>
        <w:t xml:space="preserve">                                                            </w:t>
      </w:r>
      <w:r w:rsidR="00181024" w:rsidRPr="00181024">
        <w:rPr>
          <w:rFonts w:asciiTheme="minorHAnsi" w:hAnsiTheme="minorHAnsi" w:cstheme="minorHAnsi"/>
          <w:b/>
          <w:i/>
        </w:rPr>
        <w:t>Image 18 : le goitre</w:t>
      </w:r>
      <w:r w:rsidR="00181024">
        <w:rPr>
          <w:rFonts w:asciiTheme="minorHAnsi" w:hAnsiTheme="minorHAnsi" w:cstheme="minorHAnsi"/>
        </w:rPr>
        <w:t xml:space="preserve">  </w:t>
      </w:r>
    </w:p>
    <w:p w14:paraId="4F43E2B6" w14:textId="77777777" w:rsidR="00966B11" w:rsidRPr="001236CE" w:rsidRDefault="00966B11" w:rsidP="00966B11">
      <w:pPr>
        <w:numPr>
          <w:ilvl w:val="0"/>
          <w:numId w:val="4"/>
        </w:numPr>
        <w:spacing w:after="0" w:line="240" w:lineRule="auto"/>
        <w:rPr>
          <w:rFonts w:asciiTheme="minorHAnsi" w:hAnsiTheme="minorHAnsi" w:cstheme="minorHAnsi"/>
        </w:rPr>
      </w:pPr>
      <w:r w:rsidRPr="001236CE">
        <w:rPr>
          <w:rFonts w:asciiTheme="minorHAnsi" w:hAnsiTheme="minorHAnsi" w:cstheme="minorHAnsi"/>
          <w:noProof/>
          <w:lang w:val="en-US" w:eastAsia="en-US"/>
        </w:rPr>
        <mc:AlternateContent>
          <mc:Choice Requires="wps">
            <w:drawing>
              <wp:anchor distT="0" distB="0" distL="114300" distR="114300" simplePos="0" relativeHeight="251783168" behindDoc="0" locked="0" layoutInCell="1" allowOverlap="1" wp14:anchorId="261407DA" wp14:editId="697E0D09">
                <wp:simplePos x="0" y="0"/>
                <wp:positionH relativeFrom="column">
                  <wp:posOffset>3008630</wp:posOffset>
                </wp:positionH>
                <wp:positionV relativeFrom="paragraph">
                  <wp:posOffset>148590</wp:posOffset>
                </wp:positionV>
                <wp:extent cx="3347720" cy="2743200"/>
                <wp:effectExtent l="0" t="0" r="0" b="0"/>
                <wp:wrapNone/>
                <wp:docPr id="16"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7720" cy="274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300CD5" w14:textId="77777777" w:rsidR="00C96028" w:rsidRDefault="00C96028" w:rsidP="00966B11">
                            <w:r>
                              <w:rPr>
                                <w:noProof/>
                                <w:lang w:val="en-US" w:eastAsia="en-US"/>
                              </w:rPr>
                              <w:drawing>
                                <wp:inline distT="0" distB="0" distL="0" distR="0" wp14:anchorId="26692C02" wp14:editId="2BCA2065">
                                  <wp:extent cx="3171825" cy="2695575"/>
                                  <wp:effectExtent l="19050" t="0" r="9525" b="0"/>
                                  <wp:docPr id="23" name="Image 1" descr="Nouvell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Nouvelle image"/>
                                          <pic:cNvPicPr>
                                            <a:picLocks noChangeAspect="1" noChangeArrowheads="1"/>
                                          </pic:cNvPicPr>
                                        </pic:nvPicPr>
                                        <pic:blipFill>
                                          <a:blip r:embed="rId78">
                                            <a:lum contrast="12000"/>
                                          </a:blip>
                                          <a:srcRect/>
                                          <a:stretch>
                                            <a:fillRect/>
                                          </a:stretch>
                                        </pic:blipFill>
                                        <pic:spPr bwMode="auto">
                                          <a:xfrm>
                                            <a:off x="0" y="0"/>
                                            <a:ext cx="3171825" cy="26955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1407DA" id="Text Box 341" o:spid="_x0000_s1059" type="#_x0000_t202" style="position:absolute;left:0;text-align:left;margin-left:236.9pt;margin-top:11.7pt;width:263.6pt;height:3in;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bicuQIAAMU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" filled="f" stroked="f">
                <v:textbox>
                  <w:txbxContent>
                    <w:p w14:paraId="38300CD5" w14:textId="77777777" w:rsidR="00C96028" w:rsidRDefault="00C96028" w:rsidP="00966B11">
                      <w:r>
                        <w:rPr>
                          <w:noProof/>
                          <w:lang w:val="en-US" w:eastAsia="en-US"/>
                        </w:rPr>
                        <w:drawing>
                          <wp:inline distT="0" distB="0" distL="0" distR="0" wp14:anchorId="26692C02" wp14:editId="2BCA2065">
                            <wp:extent cx="3171825" cy="2695575"/>
                            <wp:effectExtent l="19050" t="0" r="9525" b="0"/>
                            <wp:docPr id="23" name="Image 1" descr="Nouvell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Nouvelle image"/>
                                    <pic:cNvPicPr>
                                      <a:picLocks noChangeAspect="1" noChangeArrowheads="1"/>
                                    </pic:cNvPicPr>
                                  </pic:nvPicPr>
                                  <pic:blipFill>
                                    <a:blip r:embed="rId78">
                                      <a:lum contrast="12000"/>
                                    </a:blip>
                                    <a:srcRect/>
                                    <a:stretch>
                                      <a:fillRect/>
                                    </a:stretch>
                                  </pic:blipFill>
                                  <pic:spPr bwMode="auto">
                                    <a:xfrm>
                                      <a:off x="0" y="0"/>
                                      <a:ext cx="3171825" cy="2695575"/>
                                    </a:xfrm>
                                    <a:prstGeom prst="rect">
                                      <a:avLst/>
                                    </a:prstGeom>
                                    <a:noFill/>
                                    <a:ln w="9525">
                                      <a:noFill/>
                                      <a:miter lim="800000"/>
                                      <a:headEnd/>
                                      <a:tailEnd/>
                                    </a:ln>
                                  </pic:spPr>
                                </pic:pic>
                              </a:graphicData>
                            </a:graphic>
                          </wp:inline>
                        </w:drawing>
                      </w:r>
                    </w:p>
                  </w:txbxContent>
                </v:textbox>
              </v:shape>
            </w:pict>
          </mc:Fallback>
        </mc:AlternateContent>
      </w:r>
      <w:r w:rsidRPr="001236CE">
        <w:rPr>
          <w:rFonts w:asciiTheme="minorHAnsi" w:hAnsiTheme="minorHAnsi" w:cstheme="minorHAnsi"/>
        </w:rPr>
        <w:t>mort in utero</w:t>
      </w:r>
      <w:r>
        <w:rPr>
          <w:rFonts w:asciiTheme="minorHAnsi" w:hAnsiTheme="minorHAnsi" w:cstheme="minorHAnsi"/>
        </w:rPr>
        <w:t> ;</w:t>
      </w:r>
    </w:p>
    <w:p w14:paraId="7A5D2FC3" w14:textId="77777777" w:rsidR="00966B11" w:rsidRPr="001236CE" w:rsidRDefault="00966B11" w:rsidP="00966B11">
      <w:pPr>
        <w:numPr>
          <w:ilvl w:val="0"/>
          <w:numId w:val="4"/>
        </w:numPr>
        <w:spacing w:after="0" w:line="240" w:lineRule="auto"/>
        <w:rPr>
          <w:rFonts w:asciiTheme="minorHAnsi" w:hAnsiTheme="minorHAnsi" w:cstheme="minorHAnsi"/>
        </w:rPr>
      </w:pPr>
      <w:r w:rsidRPr="001236CE">
        <w:rPr>
          <w:rFonts w:asciiTheme="minorHAnsi" w:hAnsiTheme="minorHAnsi" w:cstheme="minorHAnsi"/>
        </w:rPr>
        <w:t>anomalies congénitales</w:t>
      </w:r>
    </w:p>
    <w:p w14:paraId="63FE4F43" w14:textId="77777777" w:rsidR="00966B11" w:rsidRPr="001236CE" w:rsidRDefault="00966B11" w:rsidP="00966B11">
      <w:pPr>
        <w:spacing w:after="0" w:line="240" w:lineRule="auto"/>
        <w:rPr>
          <w:rFonts w:asciiTheme="minorHAnsi" w:hAnsiTheme="minorHAnsi" w:cstheme="minorHAnsi"/>
        </w:rPr>
      </w:pPr>
      <w:r w:rsidRPr="001236CE">
        <w:rPr>
          <w:rFonts w:asciiTheme="minorHAnsi" w:hAnsiTheme="minorHAnsi" w:cstheme="minorHAnsi"/>
          <w:bCs/>
        </w:rPr>
        <w:t>Chez le nouveau-né</w:t>
      </w:r>
      <w:r>
        <w:rPr>
          <w:rFonts w:asciiTheme="minorHAnsi" w:hAnsiTheme="minorHAnsi" w:cstheme="minorHAnsi"/>
          <w:bCs/>
        </w:rPr>
        <w:t> :</w:t>
      </w:r>
    </w:p>
    <w:p w14:paraId="2E33AE42" w14:textId="77777777" w:rsidR="00966B11" w:rsidRPr="001236CE" w:rsidRDefault="00966B11" w:rsidP="00966B11">
      <w:pPr>
        <w:numPr>
          <w:ilvl w:val="0"/>
          <w:numId w:val="4"/>
        </w:numPr>
        <w:spacing w:after="0" w:line="240" w:lineRule="auto"/>
        <w:rPr>
          <w:rFonts w:asciiTheme="minorHAnsi" w:hAnsiTheme="minorHAnsi" w:cstheme="minorHAnsi"/>
        </w:rPr>
      </w:pPr>
      <w:r w:rsidRPr="001236CE">
        <w:rPr>
          <w:rFonts w:asciiTheme="minorHAnsi" w:hAnsiTheme="minorHAnsi" w:cstheme="minorHAnsi"/>
        </w:rPr>
        <w:t>goitre néonatal</w:t>
      </w:r>
      <w:r>
        <w:rPr>
          <w:rFonts w:asciiTheme="minorHAnsi" w:hAnsiTheme="minorHAnsi" w:cstheme="minorHAnsi"/>
        </w:rPr>
        <w:t> ;</w:t>
      </w:r>
    </w:p>
    <w:p w14:paraId="0FB0E98E" w14:textId="77777777" w:rsidR="00966B11" w:rsidRPr="001236CE" w:rsidRDefault="00966B11" w:rsidP="00966B11">
      <w:pPr>
        <w:numPr>
          <w:ilvl w:val="0"/>
          <w:numId w:val="4"/>
        </w:numPr>
        <w:spacing w:after="0" w:line="240" w:lineRule="auto"/>
        <w:rPr>
          <w:rFonts w:asciiTheme="minorHAnsi" w:hAnsiTheme="minorHAnsi" w:cstheme="minorHAnsi"/>
        </w:rPr>
      </w:pPr>
      <w:r w:rsidRPr="001236CE">
        <w:rPr>
          <w:rFonts w:asciiTheme="minorHAnsi" w:hAnsiTheme="minorHAnsi" w:cstheme="minorHAnsi"/>
        </w:rPr>
        <w:t>crétinisme (idiotie, pas intelligent)</w:t>
      </w:r>
      <w:r>
        <w:rPr>
          <w:rFonts w:asciiTheme="minorHAnsi" w:hAnsiTheme="minorHAnsi" w:cstheme="minorHAnsi"/>
        </w:rPr>
        <w:t> ;</w:t>
      </w:r>
    </w:p>
    <w:p w14:paraId="10FC9C52" w14:textId="77777777" w:rsidR="00966B11" w:rsidRPr="001236CE" w:rsidRDefault="00966B11" w:rsidP="00966B11">
      <w:pPr>
        <w:numPr>
          <w:ilvl w:val="0"/>
          <w:numId w:val="4"/>
        </w:numPr>
        <w:spacing w:after="0" w:line="240" w:lineRule="auto"/>
        <w:rPr>
          <w:rFonts w:asciiTheme="minorHAnsi" w:hAnsiTheme="minorHAnsi" w:cstheme="minorHAnsi"/>
        </w:rPr>
      </w:pPr>
      <w:r w:rsidRPr="001236CE">
        <w:rPr>
          <w:rFonts w:asciiTheme="minorHAnsi" w:hAnsiTheme="minorHAnsi" w:cstheme="minorHAnsi"/>
        </w:rPr>
        <w:t>surdi-mutité (sourd-muet)</w:t>
      </w:r>
      <w:r>
        <w:rPr>
          <w:rFonts w:asciiTheme="minorHAnsi" w:hAnsiTheme="minorHAnsi" w:cstheme="minorHAnsi"/>
        </w:rPr>
        <w:t> ;</w:t>
      </w:r>
    </w:p>
    <w:p w14:paraId="46059DF3" w14:textId="77777777" w:rsidR="00966B11" w:rsidRPr="001236CE" w:rsidRDefault="00966B11" w:rsidP="00966B11">
      <w:pPr>
        <w:numPr>
          <w:ilvl w:val="0"/>
          <w:numId w:val="4"/>
        </w:numPr>
        <w:spacing w:after="0" w:line="240" w:lineRule="auto"/>
        <w:rPr>
          <w:rFonts w:asciiTheme="minorHAnsi" w:hAnsiTheme="minorHAnsi" w:cstheme="minorHAnsi"/>
        </w:rPr>
      </w:pPr>
      <w:r w:rsidRPr="001236CE">
        <w:rPr>
          <w:rFonts w:asciiTheme="minorHAnsi" w:hAnsiTheme="minorHAnsi" w:cstheme="minorHAnsi"/>
        </w:rPr>
        <w:t>trouble psychomoteur</w:t>
      </w:r>
      <w:r>
        <w:rPr>
          <w:rFonts w:asciiTheme="minorHAnsi" w:hAnsiTheme="minorHAnsi" w:cstheme="minorHAnsi"/>
        </w:rPr>
        <w:t> ;</w:t>
      </w:r>
    </w:p>
    <w:p w14:paraId="60895AE7" w14:textId="77777777" w:rsidR="00966B11" w:rsidRPr="001236CE" w:rsidRDefault="00966B11" w:rsidP="00966B11">
      <w:pPr>
        <w:numPr>
          <w:ilvl w:val="0"/>
          <w:numId w:val="4"/>
        </w:numPr>
        <w:spacing w:after="0" w:line="240" w:lineRule="auto"/>
        <w:rPr>
          <w:rFonts w:asciiTheme="minorHAnsi" w:hAnsiTheme="minorHAnsi" w:cstheme="minorHAnsi"/>
        </w:rPr>
      </w:pPr>
      <w:r w:rsidRPr="001236CE">
        <w:rPr>
          <w:rFonts w:asciiTheme="minorHAnsi" w:hAnsiTheme="minorHAnsi" w:cstheme="minorHAnsi"/>
        </w:rPr>
        <w:t>enfant de petits poids à la naissance</w:t>
      </w:r>
      <w:r>
        <w:rPr>
          <w:rFonts w:asciiTheme="minorHAnsi" w:hAnsiTheme="minorHAnsi" w:cstheme="minorHAnsi"/>
        </w:rPr>
        <w:t> ;</w:t>
      </w:r>
    </w:p>
    <w:p w14:paraId="107131C7" w14:textId="77777777" w:rsidR="00966B11" w:rsidRPr="001236CE" w:rsidRDefault="00966B11" w:rsidP="00966B11">
      <w:pPr>
        <w:spacing w:after="0" w:line="240" w:lineRule="auto"/>
        <w:rPr>
          <w:rFonts w:asciiTheme="minorHAnsi" w:hAnsiTheme="minorHAnsi" w:cstheme="minorHAnsi"/>
        </w:rPr>
      </w:pPr>
      <w:r w:rsidRPr="001236CE">
        <w:rPr>
          <w:rFonts w:asciiTheme="minorHAnsi" w:hAnsiTheme="minorHAnsi" w:cstheme="minorHAnsi"/>
          <w:bCs/>
        </w:rPr>
        <w:t>Chez l’enfant et l’adolescent</w:t>
      </w:r>
      <w:r>
        <w:rPr>
          <w:rFonts w:asciiTheme="minorHAnsi" w:hAnsiTheme="minorHAnsi" w:cstheme="minorHAnsi"/>
          <w:bCs/>
        </w:rPr>
        <w:t> :</w:t>
      </w:r>
    </w:p>
    <w:p w14:paraId="618F5B4F" w14:textId="77777777" w:rsidR="00966B11" w:rsidRPr="001236CE" w:rsidRDefault="00966B11" w:rsidP="00966B11">
      <w:pPr>
        <w:numPr>
          <w:ilvl w:val="0"/>
          <w:numId w:val="4"/>
        </w:numPr>
        <w:spacing w:after="0" w:line="240" w:lineRule="auto"/>
        <w:rPr>
          <w:rFonts w:asciiTheme="minorHAnsi" w:hAnsiTheme="minorHAnsi" w:cstheme="minorHAnsi"/>
        </w:rPr>
      </w:pPr>
      <w:r w:rsidRPr="001236CE">
        <w:rPr>
          <w:rFonts w:asciiTheme="minorHAnsi" w:hAnsiTheme="minorHAnsi" w:cstheme="minorHAnsi"/>
        </w:rPr>
        <w:t xml:space="preserve"> goitre</w:t>
      </w:r>
      <w:r>
        <w:rPr>
          <w:rFonts w:asciiTheme="minorHAnsi" w:hAnsiTheme="minorHAnsi" w:cstheme="minorHAnsi"/>
        </w:rPr>
        <w:t> ;</w:t>
      </w:r>
    </w:p>
    <w:p w14:paraId="53AED27F" w14:textId="77777777" w:rsidR="00966B11" w:rsidRPr="001236CE" w:rsidRDefault="00966B11" w:rsidP="00966B11">
      <w:pPr>
        <w:numPr>
          <w:ilvl w:val="0"/>
          <w:numId w:val="4"/>
        </w:numPr>
        <w:spacing w:after="0" w:line="240" w:lineRule="auto"/>
        <w:rPr>
          <w:rFonts w:asciiTheme="minorHAnsi" w:hAnsiTheme="minorHAnsi" w:cstheme="minorHAnsi"/>
        </w:rPr>
      </w:pPr>
      <w:r w:rsidRPr="001236CE">
        <w:rPr>
          <w:rFonts w:asciiTheme="minorHAnsi" w:hAnsiTheme="minorHAnsi" w:cstheme="minorHAnsi"/>
        </w:rPr>
        <w:t xml:space="preserve">  diminution des facultés intellectuelles</w:t>
      </w:r>
      <w:r>
        <w:rPr>
          <w:rFonts w:asciiTheme="minorHAnsi" w:hAnsiTheme="minorHAnsi" w:cstheme="minorHAnsi"/>
        </w:rPr>
        <w:t> ;</w:t>
      </w:r>
    </w:p>
    <w:p w14:paraId="74CE2215" w14:textId="77777777" w:rsidR="00966B11" w:rsidRPr="001236CE" w:rsidRDefault="00966B11" w:rsidP="00966B11">
      <w:pPr>
        <w:numPr>
          <w:ilvl w:val="0"/>
          <w:numId w:val="4"/>
        </w:numPr>
        <w:spacing w:after="0" w:line="240" w:lineRule="auto"/>
        <w:rPr>
          <w:rFonts w:asciiTheme="minorHAnsi" w:hAnsiTheme="minorHAnsi" w:cstheme="minorHAnsi"/>
        </w:rPr>
      </w:pPr>
      <w:r w:rsidRPr="001236CE">
        <w:rPr>
          <w:rFonts w:asciiTheme="minorHAnsi" w:hAnsiTheme="minorHAnsi" w:cstheme="minorHAnsi"/>
        </w:rPr>
        <w:t xml:space="preserve">  retard du développement physique</w:t>
      </w:r>
      <w:r>
        <w:rPr>
          <w:rFonts w:asciiTheme="minorHAnsi" w:hAnsiTheme="minorHAnsi" w:cstheme="minorHAnsi"/>
        </w:rPr>
        <w:t> ;</w:t>
      </w:r>
    </w:p>
    <w:p w14:paraId="22FE7891" w14:textId="77777777" w:rsidR="00966B11" w:rsidRPr="001236CE" w:rsidRDefault="00966B11" w:rsidP="00966B11">
      <w:pPr>
        <w:spacing w:after="0" w:line="240" w:lineRule="auto"/>
        <w:rPr>
          <w:rFonts w:asciiTheme="minorHAnsi" w:hAnsiTheme="minorHAnsi" w:cstheme="minorHAnsi"/>
        </w:rPr>
      </w:pPr>
      <w:r w:rsidRPr="001236CE">
        <w:rPr>
          <w:rFonts w:asciiTheme="minorHAnsi" w:hAnsiTheme="minorHAnsi" w:cstheme="minorHAnsi"/>
          <w:bCs/>
        </w:rPr>
        <w:t>Chez l’adulte</w:t>
      </w:r>
    </w:p>
    <w:p w14:paraId="17640CBF" w14:textId="77777777" w:rsidR="00966B11" w:rsidRPr="001236CE" w:rsidRDefault="00966B11" w:rsidP="00966B11">
      <w:pPr>
        <w:numPr>
          <w:ilvl w:val="0"/>
          <w:numId w:val="4"/>
        </w:numPr>
        <w:spacing w:after="0" w:line="240" w:lineRule="auto"/>
        <w:rPr>
          <w:rFonts w:asciiTheme="minorHAnsi" w:hAnsiTheme="minorHAnsi" w:cstheme="minorHAnsi"/>
        </w:rPr>
      </w:pPr>
      <w:r w:rsidRPr="001236CE">
        <w:rPr>
          <w:rFonts w:asciiTheme="minorHAnsi" w:hAnsiTheme="minorHAnsi" w:cstheme="minorHAnsi"/>
        </w:rPr>
        <w:t>goitre avec ses complications</w:t>
      </w:r>
      <w:r>
        <w:rPr>
          <w:rFonts w:asciiTheme="minorHAnsi" w:hAnsiTheme="minorHAnsi" w:cstheme="minorHAnsi"/>
        </w:rPr>
        <w:t xml:space="preserve"> ; </w:t>
      </w:r>
    </w:p>
    <w:p w14:paraId="7449CC75" w14:textId="77777777" w:rsidR="00966B11" w:rsidRPr="001B048E" w:rsidRDefault="00966B11" w:rsidP="00966B11">
      <w:pPr>
        <w:numPr>
          <w:ilvl w:val="0"/>
          <w:numId w:val="4"/>
        </w:numPr>
        <w:spacing w:after="0" w:line="240" w:lineRule="auto"/>
        <w:rPr>
          <w:rFonts w:asciiTheme="minorHAnsi" w:hAnsiTheme="minorHAnsi" w:cstheme="minorHAnsi"/>
        </w:rPr>
      </w:pPr>
      <w:r w:rsidRPr="001236CE">
        <w:rPr>
          <w:rFonts w:asciiTheme="minorHAnsi" w:hAnsiTheme="minorHAnsi" w:cstheme="minorHAnsi"/>
        </w:rPr>
        <w:t>facultés</w:t>
      </w:r>
      <w:r w:rsidRPr="001B048E">
        <w:rPr>
          <w:rFonts w:asciiTheme="minorHAnsi" w:hAnsiTheme="minorHAnsi" w:cstheme="minorHAnsi"/>
        </w:rPr>
        <w:t xml:space="preserve"> mentales réduites</w:t>
      </w:r>
    </w:p>
    <w:p w14:paraId="4E3592DF" w14:textId="77777777" w:rsidR="00966B11" w:rsidRPr="001236CE" w:rsidRDefault="00966B11" w:rsidP="00966B11">
      <w:pPr>
        <w:tabs>
          <w:tab w:val="left" w:pos="1520"/>
        </w:tabs>
        <w:spacing w:after="0" w:line="240" w:lineRule="auto"/>
        <w:rPr>
          <w:rFonts w:asciiTheme="minorHAnsi" w:hAnsiTheme="minorHAnsi" w:cstheme="minorHAnsi"/>
          <w:b/>
          <w:bCs/>
        </w:rPr>
      </w:pPr>
    </w:p>
    <w:p w14:paraId="78506447" w14:textId="77777777" w:rsidR="00966B11" w:rsidRPr="001236CE" w:rsidRDefault="00966B11" w:rsidP="00966B11">
      <w:pPr>
        <w:tabs>
          <w:tab w:val="left" w:pos="1520"/>
        </w:tabs>
        <w:spacing w:after="0" w:line="240" w:lineRule="auto"/>
        <w:rPr>
          <w:rFonts w:asciiTheme="minorHAnsi" w:hAnsiTheme="minorHAnsi" w:cs="Segoe UI Symbol"/>
          <w:b/>
          <w:bCs/>
        </w:rPr>
      </w:pPr>
      <w:r w:rsidRPr="001236CE">
        <w:rPr>
          <w:rFonts w:asciiTheme="minorHAnsi" w:hAnsiTheme="minorHAnsi" w:cs="Segoe UI Symbol"/>
          <w:b/>
          <w:bCs/>
        </w:rPr>
        <w:t>Comment prévenir la carence en iode ?</w:t>
      </w:r>
    </w:p>
    <w:p w14:paraId="3F23EDE1" w14:textId="77777777" w:rsidR="00966B11" w:rsidRPr="001236CE" w:rsidRDefault="00966B11" w:rsidP="00966B11">
      <w:pPr>
        <w:pStyle w:val="Paragraphedeliste"/>
        <w:numPr>
          <w:ilvl w:val="0"/>
          <w:numId w:val="4"/>
        </w:numPr>
        <w:tabs>
          <w:tab w:val="left" w:pos="1520"/>
        </w:tabs>
        <w:spacing w:after="0" w:line="240" w:lineRule="auto"/>
        <w:rPr>
          <w:rFonts w:asciiTheme="minorHAnsi" w:hAnsiTheme="minorHAnsi" w:cstheme="minorHAnsi"/>
        </w:rPr>
      </w:pPr>
      <w:r w:rsidRPr="001236CE">
        <w:rPr>
          <w:rFonts w:asciiTheme="minorHAnsi" w:hAnsiTheme="minorHAnsi" w:cstheme="minorHAnsi"/>
        </w:rPr>
        <w:t>Promouvoir la consommation d’aliments riches en iode</w:t>
      </w:r>
      <w:r w:rsidRPr="001236CE">
        <w:rPr>
          <w:rFonts w:asciiTheme="minorHAnsi" w:hAnsiTheme="minorHAnsi" w:cstheme="minorHAnsi"/>
          <w:bCs/>
        </w:rPr>
        <w:t>:</w:t>
      </w:r>
    </w:p>
    <w:p w14:paraId="6069B4C4" w14:textId="77777777" w:rsidR="00966B11" w:rsidRPr="00D77781" w:rsidRDefault="00966B11" w:rsidP="00976967">
      <w:pPr>
        <w:pStyle w:val="Paragraphedeliste"/>
        <w:numPr>
          <w:ilvl w:val="0"/>
          <w:numId w:val="109"/>
        </w:numPr>
        <w:spacing w:after="0" w:line="240" w:lineRule="auto"/>
        <w:rPr>
          <w:rFonts w:asciiTheme="minorHAnsi" w:hAnsiTheme="minorHAnsi" w:cstheme="minorHAnsi"/>
        </w:rPr>
      </w:pPr>
      <w:r w:rsidRPr="00D77781">
        <w:rPr>
          <w:rFonts w:asciiTheme="minorHAnsi" w:hAnsiTheme="minorHAnsi" w:cstheme="minorHAnsi"/>
        </w:rPr>
        <w:t>produits de mer: poissons, crevettes, crabes, algues</w:t>
      </w:r>
    </w:p>
    <w:p w14:paraId="5248AFD9" w14:textId="77777777" w:rsidR="00966B11" w:rsidRDefault="00966B11" w:rsidP="00976967">
      <w:pPr>
        <w:pStyle w:val="Paragraphedeliste"/>
        <w:numPr>
          <w:ilvl w:val="0"/>
          <w:numId w:val="109"/>
        </w:numPr>
        <w:spacing w:after="0" w:line="240" w:lineRule="auto"/>
        <w:rPr>
          <w:rFonts w:asciiTheme="minorHAnsi" w:hAnsiTheme="minorHAnsi" w:cstheme="minorHAnsi"/>
        </w:rPr>
      </w:pPr>
      <w:r w:rsidRPr="00D77781">
        <w:rPr>
          <w:rFonts w:asciiTheme="minorHAnsi" w:hAnsiTheme="minorHAnsi" w:cstheme="minorHAnsi"/>
        </w:rPr>
        <w:t>aliments d’origine animale: viande, lait, œufs</w:t>
      </w:r>
    </w:p>
    <w:p w14:paraId="498F0035" w14:textId="77777777" w:rsidR="00966B11" w:rsidRPr="00D77781" w:rsidRDefault="00966B11" w:rsidP="00976967">
      <w:pPr>
        <w:pStyle w:val="Paragraphedeliste"/>
        <w:numPr>
          <w:ilvl w:val="0"/>
          <w:numId w:val="109"/>
        </w:numPr>
        <w:spacing w:after="0" w:line="240" w:lineRule="auto"/>
        <w:rPr>
          <w:rFonts w:asciiTheme="minorHAnsi" w:hAnsiTheme="minorHAnsi" w:cstheme="minorHAnsi"/>
        </w:rPr>
      </w:pPr>
      <w:r>
        <w:rPr>
          <w:rFonts w:asciiTheme="minorHAnsi" w:hAnsiTheme="minorHAnsi" w:cstheme="minorHAnsi"/>
          <w:bCs/>
        </w:rPr>
        <w:t>a</w:t>
      </w:r>
      <w:r w:rsidRPr="00D77781">
        <w:rPr>
          <w:rFonts w:asciiTheme="minorHAnsi" w:hAnsiTheme="minorHAnsi" w:cstheme="minorHAnsi"/>
          <w:bCs/>
        </w:rPr>
        <w:t>liments fortifiés : sel iodé</w:t>
      </w:r>
    </w:p>
    <w:p w14:paraId="0E07CC12" w14:textId="77777777" w:rsidR="00966B11" w:rsidRPr="001236CE" w:rsidRDefault="00966B11" w:rsidP="00966B11">
      <w:pPr>
        <w:pStyle w:val="Paragraphedeliste"/>
        <w:numPr>
          <w:ilvl w:val="0"/>
          <w:numId w:val="4"/>
        </w:numPr>
        <w:tabs>
          <w:tab w:val="left" w:pos="1520"/>
        </w:tabs>
        <w:spacing w:after="0" w:line="240" w:lineRule="auto"/>
        <w:rPr>
          <w:rFonts w:asciiTheme="minorHAnsi" w:hAnsiTheme="minorHAnsi" w:cstheme="minorHAnsi"/>
        </w:rPr>
      </w:pPr>
      <w:r w:rsidRPr="001236CE">
        <w:rPr>
          <w:rFonts w:asciiTheme="minorHAnsi" w:hAnsiTheme="minorHAnsi" w:cstheme="minorHAnsi"/>
        </w:rPr>
        <w:t>Sensibiliser les ménages à détoxiquer les aliments qui favorisent le développement du goitre (manioc cru, chou cru, etc.)</w:t>
      </w:r>
    </w:p>
    <w:p w14:paraId="5C2C87B5" w14:textId="77777777" w:rsidR="00966B11" w:rsidRPr="001236CE" w:rsidRDefault="00966B11" w:rsidP="00966B11">
      <w:pPr>
        <w:pStyle w:val="Paragraphedeliste"/>
        <w:numPr>
          <w:ilvl w:val="0"/>
          <w:numId w:val="4"/>
        </w:numPr>
        <w:tabs>
          <w:tab w:val="left" w:pos="1520"/>
        </w:tabs>
        <w:spacing w:after="0" w:line="240" w:lineRule="auto"/>
        <w:rPr>
          <w:rFonts w:asciiTheme="minorHAnsi" w:hAnsiTheme="minorHAnsi" w:cstheme="minorHAnsi"/>
        </w:rPr>
      </w:pPr>
      <w:r w:rsidRPr="001236CE">
        <w:rPr>
          <w:rFonts w:asciiTheme="minorHAnsi" w:hAnsiTheme="minorHAnsi" w:cstheme="minorHAnsi"/>
        </w:rPr>
        <w:t>Sensibiliser les ménages à consommer du sel iodé : la solution actuelle est l’iodation universelle du sel</w:t>
      </w:r>
      <w:r>
        <w:rPr>
          <w:rFonts w:asciiTheme="minorHAnsi" w:hAnsiTheme="minorHAnsi" w:cstheme="minorHAnsi"/>
        </w:rPr>
        <w:t>.</w:t>
      </w:r>
    </w:p>
    <w:p w14:paraId="335F1B4C" w14:textId="77777777" w:rsidR="00966B11" w:rsidRDefault="00966B11" w:rsidP="00966B11">
      <w:pPr>
        <w:tabs>
          <w:tab w:val="left" w:pos="1520"/>
        </w:tabs>
        <w:spacing w:after="0" w:line="240" w:lineRule="auto"/>
        <w:rPr>
          <w:rFonts w:asciiTheme="minorHAnsi" w:hAnsiTheme="minorHAnsi" w:cstheme="minorHAnsi"/>
          <w:b/>
          <w:bCs/>
        </w:rPr>
      </w:pPr>
    </w:p>
    <w:p w14:paraId="62A705B4" w14:textId="77777777" w:rsidR="00966B11" w:rsidRPr="001B048E" w:rsidRDefault="00966B11" w:rsidP="00966B11">
      <w:pPr>
        <w:tabs>
          <w:tab w:val="left" w:pos="1520"/>
        </w:tabs>
        <w:spacing w:after="0" w:line="240" w:lineRule="auto"/>
        <w:rPr>
          <w:rFonts w:asciiTheme="minorHAnsi" w:hAnsiTheme="minorHAnsi" w:cstheme="minorHAnsi"/>
          <w:b/>
          <w:bCs/>
        </w:rPr>
      </w:pPr>
      <w:r w:rsidRPr="001B048E">
        <w:rPr>
          <w:rFonts w:asciiTheme="minorHAnsi" w:hAnsiTheme="minorHAnsi" w:cstheme="minorHAnsi"/>
          <w:b/>
          <w:bCs/>
        </w:rPr>
        <w:t>Pourquoi doit-on consommer le sel iodé?</w:t>
      </w:r>
    </w:p>
    <w:p w14:paraId="3C92B517" w14:textId="77777777" w:rsidR="00966B11" w:rsidRPr="0074741F" w:rsidRDefault="00966B11" w:rsidP="00976967">
      <w:pPr>
        <w:numPr>
          <w:ilvl w:val="0"/>
          <w:numId w:val="110"/>
        </w:numPr>
        <w:spacing w:after="0" w:line="240" w:lineRule="auto"/>
        <w:rPr>
          <w:rFonts w:ascii="Times New Roman" w:hAnsi="Times New Roman"/>
          <w:sz w:val="24"/>
          <w:szCs w:val="24"/>
        </w:rPr>
      </w:pPr>
      <w:r w:rsidRPr="001B048E">
        <w:rPr>
          <w:rFonts w:asciiTheme="minorHAnsi" w:hAnsiTheme="minorHAnsi" w:cstheme="minorHAnsi"/>
        </w:rPr>
        <w:t xml:space="preserve"> </w:t>
      </w:r>
      <w:r w:rsidRPr="0074741F">
        <w:rPr>
          <w:rFonts w:ascii="Times New Roman" w:hAnsi="Times New Roman"/>
          <w:sz w:val="24"/>
          <w:szCs w:val="24"/>
        </w:rPr>
        <w:t>coûte moins cher ;</w:t>
      </w:r>
    </w:p>
    <w:p w14:paraId="633A0001" w14:textId="77777777" w:rsidR="00966B11" w:rsidRPr="0074741F" w:rsidRDefault="00966B11" w:rsidP="00976967">
      <w:pPr>
        <w:numPr>
          <w:ilvl w:val="0"/>
          <w:numId w:val="110"/>
        </w:numPr>
        <w:spacing w:after="0" w:line="240" w:lineRule="auto"/>
        <w:rPr>
          <w:rFonts w:ascii="Times New Roman" w:hAnsi="Times New Roman"/>
          <w:sz w:val="24"/>
          <w:szCs w:val="24"/>
        </w:rPr>
      </w:pPr>
      <w:r w:rsidRPr="0074741F">
        <w:rPr>
          <w:rFonts w:ascii="Times New Roman" w:hAnsi="Times New Roman"/>
          <w:sz w:val="24"/>
          <w:szCs w:val="24"/>
        </w:rPr>
        <w:t xml:space="preserve"> consommé par tout le monde ;</w:t>
      </w:r>
    </w:p>
    <w:p w14:paraId="431F1F99" w14:textId="77777777" w:rsidR="00966B11" w:rsidRPr="0074741F" w:rsidRDefault="00966B11" w:rsidP="00976967">
      <w:pPr>
        <w:numPr>
          <w:ilvl w:val="0"/>
          <w:numId w:val="110"/>
        </w:numPr>
        <w:spacing w:after="0" w:line="240" w:lineRule="auto"/>
        <w:rPr>
          <w:rFonts w:ascii="Times New Roman" w:hAnsi="Times New Roman"/>
          <w:sz w:val="24"/>
          <w:szCs w:val="24"/>
        </w:rPr>
      </w:pPr>
      <w:r w:rsidRPr="0074741F">
        <w:rPr>
          <w:rFonts w:ascii="Times New Roman" w:hAnsi="Times New Roman"/>
          <w:sz w:val="24"/>
          <w:szCs w:val="24"/>
        </w:rPr>
        <w:t>prévient le trouble psychomoteur ;</w:t>
      </w:r>
    </w:p>
    <w:p w14:paraId="1C0C0661" w14:textId="77777777" w:rsidR="00966B11" w:rsidRPr="0074741F" w:rsidRDefault="00966B11" w:rsidP="00976967">
      <w:pPr>
        <w:numPr>
          <w:ilvl w:val="0"/>
          <w:numId w:val="110"/>
        </w:numPr>
        <w:spacing w:after="0" w:line="240" w:lineRule="auto"/>
        <w:rPr>
          <w:rFonts w:ascii="Times New Roman" w:hAnsi="Times New Roman"/>
          <w:sz w:val="24"/>
          <w:szCs w:val="24"/>
        </w:rPr>
      </w:pPr>
      <w:r w:rsidRPr="0074741F">
        <w:rPr>
          <w:rFonts w:ascii="Times New Roman" w:hAnsi="Times New Roman"/>
          <w:sz w:val="24"/>
          <w:szCs w:val="24"/>
        </w:rPr>
        <w:t>prévient le petit poids à la naissance ;</w:t>
      </w:r>
    </w:p>
    <w:p w14:paraId="145D69E5" w14:textId="77777777" w:rsidR="00966B11" w:rsidRPr="00882FF1" w:rsidRDefault="00966B11" w:rsidP="00976967">
      <w:pPr>
        <w:numPr>
          <w:ilvl w:val="0"/>
          <w:numId w:val="110"/>
        </w:numPr>
        <w:spacing w:after="0" w:line="240" w:lineRule="auto"/>
        <w:rPr>
          <w:rFonts w:ascii="Times New Roman" w:hAnsi="Times New Roman"/>
          <w:color w:val="7030A0"/>
          <w:sz w:val="24"/>
          <w:szCs w:val="24"/>
        </w:rPr>
      </w:pPr>
      <w:r w:rsidRPr="0074741F">
        <w:rPr>
          <w:rFonts w:ascii="Times New Roman" w:hAnsi="Times New Roman"/>
          <w:sz w:val="24"/>
          <w:szCs w:val="24"/>
        </w:rPr>
        <w:t>meilleur moyen de lutte contre les TDCI</w:t>
      </w:r>
      <w:r w:rsidRPr="00882FF1">
        <w:rPr>
          <w:rFonts w:ascii="Times New Roman" w:hAnsi="Times New Roman"/>
          <w:color w:val="7030A0"/>
          <w:sz w:val="24"/>
          <w:szCs w:val="24"/>
        </w:rPr>
        <w:t> ;</w:t>
      </w:r>
    </w:p>
    <w:p w14:paraId="5EB42193" w14:textId="77777777" w:rsidR="00966B11" w:rsidRPr="00882FF1" w:rsidRDefault="00966B11" w:rsidP="00976967">
      <w:pPr>
        <w:numPr>
          <w:ilvl w:val="0"/>
          <w:numId w:val="110"/>
        </w:numPr>
        <w:spacing w:after="0" w:line="240" w:lineRule="auto"/>
        <w:rPr>
          <w:rFonts w:ascii="Times New Roman" w:hAnsi="Times New Roman"/>
          <w:color w:val="000000" w:themeColor="text1"/>
          <w:sz w:val="24"/>
          <w:szCs w:val="24"/>
        </w:rPr>
      </w:pPr>
      <w:r w:rsidRPr="00882FF1">
        <w:rPr>
          <w:rFonts w:ascii="Times New Roman" w:hAnsi="Times New Roman"/>
          <w:color w:val="000000" w:themeColor="text1"/>
          <w:sz w:val="24"/>
          <w:szCs w:val="24"/>
        </w:rPr>
        <w:t xml:space="preserve"> apporte quotidiennement de l’iode ;</w:t>
      </w:r>
    </w:p>
    <w:p w14:paraId="3F78E4C3" w14:textId="77777777" w:rsidR="00966B11" w:rsidRPr="00882FF1" w:rsidRDefault="00966B11" w:rsidP="00976967">
      <w:pPr>
        <w:numPr>
          <w:ilvl w:val="0"/>
          <w:numId w:val="110"/>
        </w:numPr>
        <w:spacing w:after="0" w:line="240" w:lineRule="auto"/>
        <w:rPr>
          <w:rFonts w:ascii="Times New Roman" w:hAnsi="Times New Roman"/>
          <w:color w:val="000000" w:themeColor="text1"/>
          <w:sz w:val="24"/>
          <w:szCs w:val="24"/>
        </w:rPr>
      </w:pPr>
      <w:r w:rsidRPr="00882FF1">
        <w:rPr>
          <w:rFonts w:ascii="Times New Roman" w:hAnsi="Times New Roman"/>
          <w:color w:val="000000" w:themeColor="text1"/>
          <w:sz w:val="24"/>
          <w:szCs w:val="24"/>
        </w:rPr>
        <w:t xml:space="preserve"> ne nécessite pas de personnel spécial ou équipement médical quelconque ;</w:t>
      </w:r>
    </w:p>
    <w:p w14:paraId="1BECD6F2" w14:textId="77777777" w:rsidR="00966B11" w:rsidRPr="00882FF1" w:rsidRDefault="00966B11" w:rsidP="00976967">
      <w:pPr>
        <w:numPr>
          <w:ilvl w:val="0"/>
          <w:numId w:val="110"/>
        </w:numPr>
        <w:spacing w:after="0" w:line="240" w:lineRule="auto"/>
        <w:rPr>
          <w:rFonts w:ascii="Times New Roman" w:hAnsi="Times New Roman"/>
          <w:color w:val="000000" w:themeColor="text1"/>
          <w:sz w:val="24"/>
          <w:szCs w:val="24"/>
        </w:rPr>
      </w:pPr>
      <w:r w:rsidRPr="00882FF1">
        <w:rPr>
          <w:rFonts w:ascii="Times New Roman" w:hAnsi="Times New Roman"/>
          <w:color w:val="000000" w:themeColor="text1"/>
          <w:sz w:val="24"/>
          <w:szCs w:val="24"/>
        </w:rPr>
        <w:t xml:space="preserve"> protège contre le goitre ;</w:t>
      </w:r>
    </w:p>
    <w:p w14:paraId="67FECE0A" w14:textId="77777777" w:rsidR="00966B11" w:rsidRPr="00882FF1" w:rsidRDefault="00966B11" w:rsidP="00976967">
      <w:pPr>
        <w:numPr>
          <w:ilvl w:val="0"/>
          <w:numId w:val="110"/>
        </w:numPr>
        <w:spacing w:after="0" w:line="240" w:lineRule="auto"/>
        <w:rPr>
          <w:rFonts w:ascii="Times New Roman" w:hAnsi="Times New Roman"/>
          <w:color w:val="000000" w:themeColor="text1"/>
          <w:sz w:val="24"/>
          <w:szCs w:val="24"/>
        </w:rPr>
      </w:pPr>
      <w:r w:rsidRPr="00882FF1">
        <w:rPr>
          <w:rFonts w:ascii="Times New Roman" w:hAnsi="Times New Roman"/>
          <w:color w:val="000000" w:themeColor="text1"/>
          <w:sz w:val="24"/>
          <w:szCs w:val="24"/>
        </w:rPr>
        <w:t xml:space="preserve"> protège les enfants contre le retard de croissance et le retard intellectuel.</w:t>
      </w:r>
    </w:p>
    <w:p w14:paraId="0AD5E26C" w14:textId="77777777" w:rsidR="00966B11" w:rsidRPr="001B048E" w:rsidRDefault="00966B11" w:rsidP="00966B11">
      <w:pPr>
        <w:spacing w:after="0" w:line="240" w:lineRule="auto"/>
        <w:rPr>
          <w:rFonts w:asciiTheme="minorHAnsi" w:hAnsiTheme="minorHAnsi" w:cstheme="minorHAnsi"/>
        </w:rPr>
      </w:pPr>
    </w:p>
    <w:p w14:paraId="4A5BF943" w14:textId="77777777" w:rsidR="00966B11" w:rsidRPr="001B048E" w:rsidRDefault="00966B11" w:rsidP="00966B11">
      <w:pPr>
        <w:spacing w:after="0" w:line="240" w:lineRule="auto"/>
        <w:rPr>
          <w:rFonts w:asciiTheme="minorHAnsi" w:hAnsiTheme="minorHAnsi" w:cstheme="minorHAnsi"/>
        </w:rPr>
      </w:pPr>
      <w:r w:rsidRPr="001B048E">
        <w:rPr>
          <w:rFonts w:asciiTheme="minorHAnsi" w:hAnsiTheme="minorHAnsi" w:cstheme="minorHAnsi"/>
          <w:b/>
          <w:bCs/>
        </w:rPr>
        <w:t xml:space="preserve">Important à savoir : </w:t>
      </w:r>
    </w:p>
    <w:p w14:paraId="457669BD" w14:textId="77777777" w:rsidR="00966B11" w:rsidRPr="00D77781" w:rsidRDefault="00966B11" w:rsidP="00966B11">
      <w:pPr>
        <w:numPr>
          <w:ilvl w:val="0"/>
          <w:numId w:val="5"/>
        </w:numPr>
        <w:spacing w:after="0" w:line="240" w:lineRule="auto"/>
        <w:rPr>
          <w:rFonts w:asciiTheme="minorHAnsi" w:hAnsiTheme="minorHAnsi" w:cstheme="minorHAnsi"/>
          <w:color w:val="000000" w:themeColor="text1"/>
          <w:szCs w:val="24"/>
        </w:rPr>
      </w:pPr>
      <w:r w:rsidRPr="00D77781">
        <w:rPr>
          <w:rFonts w:asciiTheme="minorHAnsi" w:hAnsiTheme="minorHAnsi" w:cstheme="minorHAnsi"/>
          <w:color w:val="000000" w:themeColor="text1"/>
          <w:szCs w:val="24"/>
        </w:rPr>
        <w:t>ne pas laisser le sel iodé à l’air libre car l’iode est volatil ;</w:t>
      </w:r>
    </w:p>
    <w:p w14:paraId="6AC34ECD" w14:textId="77777777" w:rsidR="00966B11" w:rsidRPr="00D77781" w:rsidRDefault="00966B11" w:rsidP="00966B11">
      <w:pPr>
        <w:numPr>
          <w:ilvl w:val="0"/>
          <w:numId w:val="5"/>
        </w:numPr>
        <w:spacing w:after="0" w:line="240" w:lineRule="auto"/>
        <w:rPr>
          <w:rFonts w:asciiTheme="minorHAnsi" w:hAnsiTheme="minorHAnsi" w:cstheme="minorHAnsi"/>
          <w:color w:val="000000" w:themeColor="text1"/>
          <w:szCs w:val="24"/>
        </w:rPr>
      </w:pPr>
      <w:r w:rsidRPr="00D77781">
        <w:rPr>
          <w:rFonts w:asciiTheme="minorHAnsi" w:hAnsiTheme="minorHAnsi" w:cstheme="minorHAnsi"/>
          <w:color w:val="000000" w:themeColor="text1"/>
          <w:szCs w:val="24"/>
        </w:rPr>
        <w:t>ne pas laisser le sel iodé près du feu ou sous le soleil ;</w:t>
      </w:r>
    </w:p>
    <w:p w14:paraId="61B2F1D3" w14:textId="77777777" w:rsidR="00966B11" w:rsidRPr="00D77781" w:rsidRDefault="00966B11" w:rsidP="00966B11">
      <w:pPr>
        <w:numPr>
          <w:ilvl w:val="0"/>
          <w:numId w:val="5"/>
        </w:numPr>
        <w:spacing w:after="0" w:line="240" w:lineRule="auto"/>
        <w:rPr>
          <w:rFonts w:asciiTheme="minorHAnsi" w:hAnsiTheme="minorHAnsi" w:cstheme="minorHAnsi"/>
          <w:color w:val="000000" w:themeColor="text1"/>
          <w:szCs w:val="24"/>
        </w:rPr>
      </w:pPr>
      <w:r w:rsidRPr="00D77781">
        <w:rPr>
          <w:rFonts w:asciiTheme="minorHAnsi" w:hAnsiTheme="minorHAnsi" w:cstheme="minorHAnsi"/>
          <w:color w:val="000000" w:themeColor="text1"/>
          <w:szCs w:val="24"/>
        </w:rPr>
        <w:t>ne pas mettre le sel iodé en contact avec de l’eau (éviter les endroits humides, les récipients humides).</w:t>
      </w:r>
    </w:p>
    <w:p w14:paraId="28F42650" w14:textId="77777777" w:rsidR="00966B11" w:rsidRPr="001B048E" w:rsidRDefault="00966B11" w:rsidP="00966B11">
      <w:pPr>
        <w:spacing w:after="0" w:line="240" w:lineRule="auto"/>
        <w:rPr>
          <w:rFonts w:asciiTheme="minorHAnsi" w:hAnsiTheme="minorHAnsi" w:cstheme="minorHAnsi"/>
          <w:b/>
          <w:bCs/>
        </w:rPr>
      </w:pPr>
    </w:p>
    <w:p w14:paraId="396E8BCD" w14:textId="55E8D510" w:rsidR="00966B11" w:rsidRDefault="00A6497D" w:rsidP="00966B11">
      <w:pPr>
        <w:spacing w:after="0" w:line="240" w:lineRule="auto"/>
        <w:rPr>
          <w:rFonts w:asciiTheme="minorHAnsi" w:hAnsiTheme="minorHAnsi" w:cstheme="minorHAnsi"/>
          <w:b/>
          <w:bCs/>
        </w:rPr>
      </w:pPr>
      <w:r>
        <w:rPr>
          <w:rFonts w:asciiTheme="minorHAnsi" w:hAnsiTheme="minorHAnsi" w:cstheme="minorHAnsi"/>
          <w:b/>
          <w:bCs/>
        </w:rPr>
        <w:t>Rôles de l’ASC.</w:t>
      </w:r>
    </w:p>
    <w:p w14:paraId="5CBCC4CE" w14:textId="77777777" w:rsidR="00A6497D" w:rsidRPr="008B530F" w:rsidRDefault="00A6497D" w:rsidP="00A6497D">
      <w:pPr>
        <w:spacing w:after="0" w:line="240" w:lineRule="auto"/>
        <w:textAlignment w:val="baseline"/>
        <w:rPr>
          <w:rFonts w:asciiTheme="minorHAnsi" w:hAnsiTheme="minorHAnsi"/>
        </w:rPr>
      </w:pPr>
      <w:r>
        <w:rPr>
          <w:rFonts w:asciiTheme="minorHAnsi" w:hAnsiTheme="minorHAnsi"/>
        </w:rPr>
        <w:t>L’ASC avec l’appui du relai communautaire doit :</w:t>
      </w:r>
    </w:p>
    <w:p w14:paraId="7D8C7983" w14:textId="77777777" w:rsidR="00A6497D" w:rsidRPr="001B048E" w:rsidRDefault="00A6497D" w:rsidP="00966B11">
      <w:pPr>
        <w:spacing w:after="0" w:line="240" w:lineRule="auto"/>
        <w:rPr>
          <w:rFonts w:asciiTheme="minorHAnsi" w:hAnsiTheme="minorHAnsi" w:cstheme="minorHAnsi"/>
          <w:b/>
          <w:bCs/>
        </w:rPr>
      </w:pPr>
    </w:p>
    <w:p w14:paraId="60F60EEA" w14:textId="77777777" w:rsidR="00966B11" w:rsidRPr="0066356D" w:rsidRDefault="00966B11" w:rsidP="00976967">
      <w:pPr>
        <w:numPr>
          <w:ilvl w:val="0"/>
          <w:numId w:val="111"/>
        </w:numPr>
        <w:spacing w:after="0" w:line="240" w:lineRule="auto"/>
        <w:rPr>
          <w:rFonts w:asciiTheme="minorHAnsi" w:hAnsiTheme="minorHAnsi" w:cstheme="minorHAnsi"/>
          <w:color w:val="000000" w:themeColor="text1"/>
        </w:rPr>
      </w:pPr>
      <w:r w:rsidRPr="0066356D">
        <w:rPr>
          <w:rFonts w:asciiTheme="minorHAnsi" w:hAnsiTheme="minorHAnsi" w:cstheme="minorHAnsi"/>
          <w:color w:val="000000" w:themeColor="text1"/>
        </w:rPr>
        <w:t xml:space="preserve">Organiser des séances d’animation dans la communauté en vue de sensibiliser les populations sur : </w:t>
      </w:r>
    </w:p>
    <w:p w14:paraId="5AA6FFDF" w14:textId="77777777" w:rsidR="00966B11" w:rsidRPr="0066356D" w:rsidRDefault="00966B11" w:rsidP="00976967">
      <w:pPr>
        <w:pStyle w:val="Paragraphedeliste"/>
        <w:numPr>
          <w:ilvl w:val="1"/>
          <w:numId w:val="111"/>
        </w:numPr>
        <w:rPr>
          <w:rFonts w:asciiTheme="minorHAnsi" w:hAnsiTheme="minorHAnsi" w:cstheme="minorHAnsi"/>
          <w:color w:val="000000" w:themeColor="text1"/>
        </w:rPr>
      </w:pPr>
      <w:r w:rsidRPr="0066356D">
        <w:rPr>
          <w:rFonts w:asciiTheme="minorHAnsi" w:hAnsiTheme="minorHAnsi" w:cstheme="minorHAnsi"/>
          <w:color w:val="000000" w:themeColor="text1"/>
        </w:rPr>
        <w:t xml:space="preserve"> l’importance d’acheter et de consommer du sel iodé ; </w:t>
      </w:r>
    </w:p>
    <w:p w14:paraId="53B2F82F" w14:textId="77777777" w:rsidR="00966B11" w:rsidRPr="0066356D" w:rsidRDefault="00966B11" w:rsidP="00976967">
      <w:pPr>
        <w:pStyle w:val="Paragraphedeliste"/>
        <w:numPr>
          <w:ilvl w:val="1"/>
          <w:numId w:val="111"/>
        </w:numPr>
        <w:rPr>
          <w:rFonts w:asciiTheme="minorHAnsi" w:hAnsiTheme="minorHAnsi" w:cstheme="minorHAnsi"/>
          <w:color w:val="000000" w:themeColor="text1"/>
        </w:rPr>
      </w:pPr>
      <w:r w:rsidRPr="0066356D">
        <w:rPr>
          <w:rFonts w:asciiTheme="minorHAnsi" w:hAnsiTheme="minorHAnsi" w:cstheme="minorHAnsi"/>
          <w:color w:val="000000" w:themeColor="text1"/>
        </w:rPr>
        <w:t>les méthodes de conservation du sel iodé.</w:t>
      </w:r>
    </w:p>
    <w:p w14:paraId="13E80BAD" w14:textId="77777777" w:rsidR="00966B11" w:rsidRPr="0066356D" w:rsidRDefault="00966B11" w:rsidP="00976967">
      <w:pPr>
        <w:numPr>
          <w:ilvl w:val="0"/>
          <w:numId w:val="111"/>
        </w:numPr>
        <w:spacing w:after="0" w:line="240" w:lineRule="auto"/>
        <w:rPr>
          <w:rFonts w:asciiTheme="minorHAnsi" w:hAnsiTheme="minorHAnsi" w:cstheme="minorHAnsi"/>
          <w:color w:val="000000" w:themeColor="text1"/>
        </w:rPr>
      </w:pPr>
      <w:r w:rsidRPr="0066356D">
        <w:rPr>
          <w:rFonts w:asciiTheme="minorHAnsi" w:hAnsiTheme="minorHAnsi" w:cstheme="minorHAnsi"/>
          <w:color w:val="000000" w:themeColor="text1"/>
        </w:rPr>
        <w:t>Procéder à un contrôle de la qualité du sel dans les ménages dont il a la charge.</w:t>
      </w:r>
    </w:p>
    <w:p w14:paraId="4814B534" w14:textId="77777777" w:rsidR="00966B11" w:rsidRPr="001B048E" w:rsidRDefault="00966B11" w:rsidP="00966B11">
      <w:pPr>
        <w:spacing w:after="0" w:line="240" w:lineRule="auto"/>
        <w:rPr>
          <w:rFonts w:asciiTheme="minorHAnsi" w:hAnsiTheme="minorHAnsi" w:cstheme="minorHAnsi"/>
        </w:rPr>
      </w:pPr>
    </w:p>
    <w:p w14:paraId="5D785F0F" w14:textId="77777777" w:rsidR="00966B11" w:rsidRPr="001B048E" w:rsidRDefault="00966B11" w:rsidP="00966B11">
      <w:pPr>
        <w:spacing w:after="0" w:line="240" w:lineRule="auto"/>
        <w:rPr>
          <w:rFonts w:asciiTheme="minorHAnsi" w:hAnsiTheme="minorHAnsi" w:cstheme="minorHAnsi"/>
        </w:rPr>
      </w:pPr>
    </w:p>
    <w:p w14:paraId="6DE3B41D" w14:textId="77777777" w:rsidR="00966B11" w:rsidRPr="001B048E" w:rsidRDefault="00966B11" w:rsidP="00966B11">
      <w:pPr>
        <w:spacing w:after="0" w:line="240" w:lineRule="auto"/>
        <w:rPr>
          <w:rFonts w:asciiTheme="minorHAnsi" w:hAnsiTheme="minorHAnsi" w:cstheme="minorHAnsi"/>
        </w:rPr>
      </w:pPr>
    </w:p>
    <w:p w14:paraId="5381AB6E" w14:textId="77777777" w:rsidR="00966B11" w:rsidRPr="001B048E" w:rsidRDefault="00966B11" w:rsidP="00966B11">
      <w:pPr>
        <w:spacing w:after="0" w:line="240" w:lineRule="auto"/>
        <w:rPr>
          <w:rFonts w:asciiTheme="minorHAnsi" w:hAnsiTheme="minorHAnsi" w:cstheme="minorHAnsi"/>
        </w:rPr>
      </w:pPr>
    </w:p>
    <w:p w14:paraId="309A6E35" w14:textId="77777777" w:rsidR="00966B11" w:rsidRPr="00E36D99" w:rsidRDefault="00966B11" w:rsidP="00966B11">
      <w:pPr>
        <w:spacing w:after="160" w:line="259" w:lineRule="auto"/>
        <w:rPr>
          <w:rFonts w:asciiTheme="minorHAnsi" w:hAnsiTheme="minorHAnsi"/>
        </w:rPr>
      </w:pPr>
      <w:r w:rsidRPr="001B048E">
        <w:rPr>
          <w:rFonts w:asciiTheme="minorHAnsi" w:hAnsiTheme="minorHAnsi"/>
        </w:rPr>
        <w:br w:type="page"/>
      </w:r>
    </w:p>
    <w:p w14:paraId="677DF50E" w14:textId="7FBFC447" w:rsidR="002B5200" w:rsidRPr="00091529" w:rsidRDefault="00966B11" w:rsidP="00091529">
      <w:pPr>
        <w:pStyle w:val="Titre1"/>
        <w:rPr>
          <w:rStyle w:val="lev"/>
          <w:bCs w:val="0"/>
        </w:rPr>
      </w:pPr>
      <w:bookmarkStart w:id="44" w:name="_Toc512518040"/>
      <w:r w:rsidRPr="00091529">
        <w:rPr>
          <w:rStyle w:val="lev"/>
          <w:bCs w:val="0"/>
        </w:rPr>
        <w:lastRenderedPageBreak/>
        <w:t xml:space="preserve">THEMATIQUE </w:t>
      </w:r>
      <w:r w:rsidR="00181024" w:rsidRPr="00091529">
        <w:rPr>
          <w:rStyle w:val="lev"/>
          <w:bCs w:val="0"/>
        </w:rPr>
        <w:t>5</w:t>
      </w:r>
      <w:r w:rsidRPr="00091529">
        <w:rPr>
          <w:rStyle w:val="lev"/>
          <w:bCs w:val="0"/>
        </w:rPr>
        <w:t xml:space="preserve"> : </w:t>
      </w:r>
      <w:r w:rsidR="002B5200" w:rsidRPr="00091529">
        <w:rPr>
          <w:rStyle w:val="lev"/>
          <w:bCs w:val="0"/>
        </w:rPr>
        <w:t>HYGIENE ET ASSAINISSEMENT.</w:t>
      </w:r>
      <w:bookmarkEnd w:id="44"/>
    </w:p>
    <w:p w14:paraId="0322EDBA" w14:textId="1176D885" w:rsidR="002B5200" w:rsidRPr="00634A28" w:rsidRDefault="002B5200" w:rsidP="002B5200">
      <w:pPr>
        <w:spacing w:after="0" w:line="240" w:lineRule="auto"/>
        <w:jc w:val="both"/>
        <w:rPr>
          <w:rFonts w:ascii="Times New Roman" w:hAnsi="Times New Roman"/>
          <w:bCs/>
          <w:color w:val="C0504D"/>
          <w:sz w:val="24"/>
          <w:szCs w:val="24"/>
        </w:rPr>
      </w:pPr>
      <w:r w:rsidRPr="00634A28">
        <w:rPr>
          <w:rFonts w:ascii="Times New Roman" w:hAnsi="Times New Roman"/>
          <w:b/>
          <w:bCs/>
          <w:sz w:val="24"/>
          <w:szCs w:val="24"/>
        </w:rPr>
        <w:t xml:space="preserve">Objectif de la formation : </w:t>
      </w:r>
      <w:r w:rsidRPr="00634A28">
        <w:rPr>
          <w:rFonts w:ascii="Times New Roman" w:hAnsi="Times New Roman"/>
          <w:bCs/>
          <w:sz w:val="24"/>
          <w:szCs w:val="24"/>
        </w:rPr>
        <w:t xml:space="preserve">Doter </w:t>
      </w:r>
      <w:r>
        <w:rPr>
          <w:rFonts w:ascii="Times New Roman" w:hAnsi="Times New Roman"/>
          <w:bCs/>
          <w:sz w:val="24"/>
          <w:szCs w:val="24"/>
        </w:rPr>
        <w:t>l’ASC</w:t>
      </w:r>
      <w:r w:rsidRPr="00634A28">
        <w:rPr>
          <w:rFonts w:ascii="Times New Roman" w:hAnsi="Times New Roman"/>
          <w:bCs/>
          <w:sz w:val="24"/>
          <w:szCs w:val="24"/>
        </w:rPr>
        <w:t xml:space="preserve"> des compétences nécessaires pour promouvoir l’hygiène dans leur secteur/village.</w:t>
      </w:r>
    </w:p>
    <w:p w14:paraId="6E06B03D" w14:textId="77777777" w:rsidR="002B5200" w:rsidRPr="00634A28" w:rsidRDefault="002B5200" w:rsidP="002B5200">
      <w:pPr>
        <w:spacing w:after="0" w:line="240" w:lineRule="auto"/>
        <w:jc w:val="both"/>
        <w:rPr>
          <w:rFonts w:ascii="Times New Roman" w:hAnsi="Times New Roman"/>
          <w:bCs/>
          <w:sz w:val="24"/>
          <w:szCs w:val="24"/>
        </w:rPr>
      </w:pPr>
    </w:p>
    <w:p w14:paraId="11A412CB" w14:textId="16A570F0" w:rsidR="002B5200" w:rsidRPr="00634A28" w:rsidRDefault="002B5200" w:rsidP="002B5200">
      <w:pPr>
        <w:spacing w:after="0" w:line="240" w:lineRule="auto"/>
        <w:jc w:val="both"/>
        <w:rPr>
          <w:rFonts w:ascii="Times New Roman" w:hAnsi="Times New Roman"/>
          <w:bCs/>
          <w:sz w:val="24"/>
          <w:szCs w:val="24"/>
        </w:rPr>
      </w:pPr>
      <w:r w:rsidRPr="00634A28">
        <w:rPr>
          <w:rFonts w:ascii="Times New Roman" w:hAnsi="Times New Roman"/>
          <w:bCs/>
          <w:sz w:val="24"/>
          <w:szCs w:val="24"/>
        </w:rPr>
        <w:t xml:space="preserve">A la fin de la formation </w:t>
      </w:r>
      <w:r>
        <w:rPr>
          <w:rFonts w:ascii="Times New Roman" w:hAnsi="Times New Roman"/>
          <w:bCs/>
          <w:sz w:val="24"/>
          <w:szCs w:val="24"/>
        </w:rPr>
        <w:t>l’ASC</w:t>
      </w:r>
      <w:r w:rsidRPr="00634A28">
        <w:rPr>
          <w:rFonts w:ascii="Times New Roman" w:hAnsi="Times New Roman"/>
          <w:bCs/>
          <w:sz w:val="24"/>
          <w:szCs w:val="24"/>
        </w:rPr>
        <w:t xml:space="preserve"> sera capable de : </w:t>
      </w:r>
    </w:p>
    <w:p w14:paraId="5E71BF40" w14:textId="77777777" w:rsidR="002B5200" w:rsidRPr="00634A28" w:rsidRDefault="002B5200" w:rsidP="002B5200">
      <w:pPr>
        <w:spacing w:after="0" w:line="240" w:lineRule="auto"/>
        <w:jc w:val="both"/>
        <w:rPr>
          <w:rFonts w:ascii="Times New Roman" w:hAnsi="Times New Roman"/>
          <w:bCs/>
          <w:sz w:val="24"/>
          <w:szCs w:val="24"/>
        </w:rPr>
      </w:pPr>
    </w:p>
    <w:p w14:paraId="4CC2DB5B" w14:textId="77777777" w:rsidR="002B5200" w:rsidRPr="00634A28" w:rsidRDefault="002B5200" w:rsidP="00976967">
      <w:pPr>
        <w:pStyle w:val="Paragraphedeliste"/>
        <w:numPr>
          <w:ilvl w:val="0"/>
          <w:numId w:val="135"/>
        </w:numPr>
        <w:spacing w:after="0" w:line="240" w:lineRule="auto"/>
        <w:jc w:val="both"/>
        <w:rPr>
          <w:rFonts w:ascii="Times New Roman" w:hAnsi="Times New Roman"/>
          <w:bCs/>
          <w:sz w:val="24"/>
          <w:szCs w:val="24"/>
        </w:rPr>
      </w:pPr>
      <w:r w:rsidRPr="00634A28">
        <w:rPr>
          <w:rFonts w:ascii="Times New Roman" w:hAnsi="Times New Roman"/>
          <w:bCs/>
          <w:sz w:val="24"/>
          <w:szCs w:val="24"/>
        </w:rPr>
        <w:t>Définir l’hygiène ;  </w:t>
      </w:r>
    </w:p>
    <w:p w14:paraId="6A661B7B" w14:textId="77777777" w:rsidR="002B5200" w:rsidRPr="00634A28" w:rsidRDefault="002B5200" w:rsidP="00976967">
      <w:pPr>
        <w:pStyle w:val="Paragraphedeliste"/>
        <w:numPr>
          <w:ilvl w:val="0"/>
          <w:numId w:val="135"/>
        </w:numPr>
        <w:spacing w:after="0" w:line="240" w:lineRule="auto"/>
        <w:jc w:val="both"/>
        <w:rPr>
          <w:rFonts w:ascii="Times New Roman" w:hAnsi="Times New Roman"/>
          <w:bCs/>
          <w:sz w:val="24"/>
          <w:szCs w:val="24"/>
        </w:rPr>
      </w:pPr>
      <w:r w:rsidRPr="00634A28">
        <w:rPr>
          <w:rFonts w:ascii="Times New Roman" w:hAnsi="Times New Roman"/>
          <w:bCs/>
          <w:sz w:val="24"/>
          <w:szCs w:val="24"/>
        </w:rPr>
        <w:t>Connaître les moments critiques de lavage des mains ;</w:t>
      </w:r>
    </w:p>
    <w:p w14:paraId="6A392D53" w14:textId="77777777" w:rsidR="002B5200" w:rsidRPr="00634A28" w:rsidRDefault="002B5200" w:rsidP="00976967">
      <w:pPr>
        <w:pStyle w:val="Paragraphedeliste"/>
        <w:numPr>
          <w:ilvl w:val="0"/>
          <w:numId w:val="135"/>
        </w:numPr>
        <w:spacing w:after="0" w:line="240" w:lineRule="auto"/>
        <w:jc w:val="both"/>
        <w:rPr>
          <w:rFonts w:ascii="Times New Roman" w:hAnsi="Times New Roman"/>
          <w:bCs/>
          <w:sz w:val="24"/>
          <w:szCs w:val="24"/>
        </w:rPr>
      </w:pPr>
      <w:r w:rsidRPr="00634A28">
        <w:rPr>
          <w:rFonts w:ascii="Times New Roman" w:hAnsi="Times New Roman"/>
          <w:bCs/>
          <w:sz w:val="24"/>
          <w:szCs w:val="24"/>
        </w:rPr>
        <w:t>Connaître l’importance du lavage des mains à l’eau propre et au savon ;</w:t>
      </w:r>
    </w:p>
    <w:p w14:paraId="2E8CBBB8" w14:textId="77777777" w:rsidR="002B5200" w:rsidRPr="00634A28" w:rsidRDefault="002B5200" w:rsidP="00976967">
      <w:pPr>
        <w:pStyle w:val="Paragraphedeliste"/>
        <w:numPr>
          <w:ilvl w:val="0"/>
          <w:numId w:val="135"/>
        </w:numPr>
        <w:spacing w:after="0" w:line="240" w:lineRule="auto"/>
        <w:jc w:val="both"/>
        <w:rPr>
          <w:rFonts w:ascii="Times New Roman" w:hAnsi="Times New Roman"/>
          <w:bCs/>
          <w:sz w:val="24"/>
          <w:szCs w:val="24"/>
        </w:rPr>
      </w:pPr>
      <w:r w:rsidRPr="00634A28">
        <w:rPr>
          <w:rFonts w:ascii="Times New Roman" w:hAnsi="Times New Roman"/>
          <w:bCs/>
          <w:sz w:val="24"/>
          <w:szCs w:val="24"/>
        </w:rPr>
        <w:t>Connaître les maladies qu’on peut éviter par le lavage des mains ;</w:t>
      </w:r>
    </w:p>
    <w:p w14:paraId="680A5144" w14:textId="77777777" w:rsidR="002B5200" w:rsidRPr="00634A28" w:rsidRDefault="002B5200" w:rsidP="00976967">
      <w:pPr>
        <w:pStyle w:val="Paragraphedeliste"/>
        <w:numPr>
          <w:ilvl w:val="0"/>
          <w:numId w:val="135"/>
        </w:numPr>
        <w:spacing w:after="0" w:line="240" w:lineRule="auto"/>
        <w:jc w:val="both"/>
        <w:rPr>
          <w:rFonts w:ascii="Times New Roman" w:hAnsi="Times New Roman"/>
          <w:bCs/>
          <w:sz w:val="24"/>
          <w:szCs w:val="24"/>
        </w:rPr>
      </w:pPr>
      <w:r w:rsidRPr="00634A28">
        <w:rPr>
          <w:rFonts w:ascii="Times New Roman" w:hAnsi="Times New Roman"/>
          <w:bCs/>
          <w:sz w:val="24"/>
          <w:szCs w:val="24"/>
        </w:rPr>
        <w:t>Connaître les techniques de lavage des mains à l’eau propre et au savon ;</w:t>
      </w:r>
    </w:p>
    <w:p w14:paraId="6EDC8C38" w14:textId="77777777" w:rsidR="002B5200" w:rsidRPr="00634A28" w:rsidRDefault="002B5200" w:rsidP="00976967">
      <w:pPr>
        <w:pStyle w:val="Paragraphedeliste"/>
        <w:numPr>
          <w:ilvl w:val="0"/>
          <w:numId w:val="135"/>
        </w:numPr>
        <w:spacing w:after="0" w:line="240" w:lineRule="auto"/>
        <w:jc w:val="both"/>
        <w:rPr>
          <w:rFonts w:ascii="Times New Roman" w:hAnsi="Times New Roman"/>
          <w:sz w:val="24"/>
          <w:szCs w:val="24"/>
        </w:rPr>
      </w:pPr>
      <w:r w:rsidRPr="00634A28">
        <w:rPr>
          <w:rFonts w:ascii="Times New Roman" w:hAnsi="Times New Roman"/>
          <w:bCs/>
          <w:sz w:val="24"/>
          <w:szCs w:val="24"/>
        </w:rPr>
        <w:t>Sensibiliser les populations sur l’hygiène individuelle et collective du milieu.</w:t>
      </w:r>
    </w:p>
    <w:p w14:paraId="1DFC3D7A" w14:textId="77777777" w:rsidR="002B5200" w:rsidRPr="00634A28" w:rsidRDefault="002B5200" w:rsidP="002B5200">
      <w:pPr>
        <w:pStyle w:val="Paragraphedeliste"/>
        <w:spacing w:after="0" w:line="240" w:lineRule="auto"/>
        <w:ind w:left="0"/>
        <w:jc w:val="both"/>
        <w:rPr>
          <w:rFonts w:ascii="Times New Roman" w:hAnsi="Times New Roman"/>
          <w:bCs/>
          <w:sz w:val="24"/>
          <w:szCs w:val="24"/>
        </w:rPr>
      </w:pPr>
      <w:r w:rsidRPr="00634A28">
        <w:rPr>
          <w:rFonts w:ascii="Times New Roman" w:hAnsi="Times New Roman"/>
          <w:b/>
          <w:bCs/>
          <w:sz w:val="24"/>
          <w:szCs w:val="24"/>
        </w:rPr>
        <w:t>Savoir :</w:t>
      </w:r>
    </w:p>
    <w:p w14:paraId="70CF31FB" w14:textId="77777777" w:rsidR="002B5200" w:rsidRPr="00634A28" w:rsidRDefault="002B5200" w:rsidP="00976967">
      <w:pPr>
        <w:pStyle w:val="Paragraphedeliste"/>
        <w:numPr>
          <w:ilvl w:val="0"/>
          <w:numId w:val="135"/>
        </w:numPr>
        <w:spacing w:after="0" w:line="240" w:lineRule="auto"/>
        <w:jc w:val="both"/>
        <w:rPr>
          <w:rFonts w:ascii="Times New Roman" w:hAnsi="Times New Roman"/>
          <w:bCs/>
          <w:sz w:val="24"/>
          <w:szCs w:val="24"/>
        </w:rPr>
      </w:pPr>
      <w:r w:rsidRPr="00634A28">
        <w:rPr>
          <w:rFonts w:ascii="Times New Roman" w:hAnsi="Times New Roman"/>
          <w:bCs/>
          <w:sz w:val="24"/>
          <w:szCs w:val="24"/>
        </w:rPr>
        <w:t>Connaitre ce que c’est l’hygiène ;</w:t>
      </w:r>
    </w:p>
    <w:p w14:paraId="57BD6105" w14:textId="77777777" w:rsidR="002B5200" w:rsidRPr="00634A28" w:rsidRDefault="002B5200" w:rsidP="00976967">
      <w:pPr>
        <w:pStyle w:val="Paragraphedeliste"/>
        <w:numPr>
          <w:ilvl w:val="0"/>
          <w:numId w:val="135"/>
        </w:numPr>
        <w:spacing w:after="0" w:line="240" w:lineRule="auto"/>
        <w:jc w:val="both"/>
        <w:rPr>
          <w:rFonts w:ascii="Times New Roman" w:hAnsi="Times New Roman"/>
          <w:bCs/>
          <w:sz w:val="24"/>
          <w:szCs w:val="24"/>
        </w:rPr>
      </w:pPr>
      <w:r w:rsidRPr="00634A28">
        <w:rPr>
          <w:rFonts w:ascii="Times New Roman" w:hAnsi="Times New Roman"/>
          <w:bCs/>
          <w:sz w:val="24"/>
          <w:szCs w:val="24"/>
        </w:rPr>
        <w:t>Connaitre les moments critiques de lavage des mains ;</w:t>
      </w:r>
    </w:p>
    <w:p w14:paraId="173FD9F5" w14:textId="77777777" w:rsidR="002B5200" w:rsidRPr="00634A28" w:rsidRDefault="002B5200" w:rsidP="00976967">
      <w:pPr>
        <w:pStyle w:val="Paragraphedeliste"/>
        <w:numPr>
          <w:ilvl w:val="0"/>
          <w:numId w:val="135"/>
        </w:numPr>
        <w:spacing w:after="0" w:line="240" w:lineRule="auto"/>
        <w:jc w:val="both"/>
        <w:rPr>
          <w:rFonts w:ascii="Times New Roman" w:hAnsi="Times New Roman"/>
          <w:bCs/>
          <w:sz w:val="24"/>
          <w:szCs w:val="24"/>
        </w:rPr>
      </w:pPr>
      <w:r w:rsidRPr="00634A28">
        <w:rPr>
          <w:rFonts w:ascii="Times New Roman" w:hAnsi="Times New Roman"/>
          <w:bCs/>
          <w:sz w:val="24"/>
          <w:szCs w:val="24"/>
        </w:rPr>
        <w:t xml:space="preserve">Connaître les principes de base de l’hygiène ; </w:t>
      </w:r>
    </w:p>
    <w:p w14:paraId="07993704" w14:textId="77777777" w:rsidR="002B5200" w:rsidRPr="00634A28" w:rsidRDefault="002B5200" w:rsidP="00976967">
      <w:pPr>
        <w:pStyle w:val="Paragraphedeliste"/>
        <w:numPr>
          <w:ilvl w:val="0"/>
          <w:numId w:val="135"/>
        </w:numPr>
        <w:spacing w:after="0" w:line="240" w:lineRule="auto"/>
        <w:jc w:val="both"/>
        <w:rPr>
          <w:rFonts w:ascii="Times New Roman" w:hAnsi="Times New Roman"/>
          <w:bCs/>
          <w:sz w:val="24"/>
          <w:szCs w:val="24"/>
        </w:rPr>
      </w:pPr>
      <w:r w:rsidRPr="00634A28">
        <w:rPr>
          <w:rFonts w:ascii="Times New Roman" w:hAnsi="Times New Roman"/>
          <w:bCs/>
          <w:sz w:val="24"/>
          <w:szCs w:val="24"/>
        </w:rPr>
        <w:t>Connaître les maladies évitables par le lavage des mains</w:t>
      </w:r>
    </w:p>
    <w:p w14:paraId="1BE051F9" w14:textId="77777777" w:rsidR="002B5200" w:rsidRPr="00634A28" w:rsidRDefault="002B5200" w:rsidP="002B5200">
      <w:pPr>
        <w:tabs>
          <w:tab w:val="left" w:pos="1180"/>
        </w:tabs>
        <w:spacing w:after="0" w:line="240" w:lineRule="auto"/>
        <w:ind w:left="720"/>
        <w:jc w:val="both"/>
        <w:rPr>
          <w:rFonts w:ascii="Times New Roman" w:hAnsi="Times New Roman"/>
          <w:kern w:val="24"/>
          <w:sz w:val="24"/>
          <w:szCs w:val="24"/>
        </w:rPr>
      </w:pPr>
    </w:p>
    <w:p w14:paraId="07B575CF" w14:textId="77777777" w:rsidR="002B5200" w:rsidRPr="00634A28" w:rsidRDefault="002B5200" w:rsidP="002B5200">
      <w:pPr>
        <w:spacing w:after="0" w:line="240" w:lineRule="auto"/>
        <w:jc w:val="both"/>
        <w:rPr>
          <w:rFonts w:ascii="Times New Roman" w:hAnsi="Times New Roman"/>
          <w:b/>
          <w:bCs/>
          <w:sz w:val="24"/>
          <w:szCs w:val="24"/>
        </w:rPr>
      </w:pPr>
      <w:r w:rsidRPr="00634A28">
        <w:rPr>
          <w:rFonts w:ascii="Times New Roman" w:hAnsi="Times New Roman"/>
          <w:b/>
          <w:bCs/>
          <w:sz w:val="24"/>
          <w:szCs w:val="24"/>
        </w:rPr>
        <w:t>Savoir-faire :</w:t>
      </w:r>
    </w:p>
    <w:p w14:paraId="57752A17" w14:textId="77777777" w:rsidR="002B5200" w:rsidRPr="00634A28" w:rsidRDefault="002B5200" w:rsidP="00976967">
      <w:pPr>
        <w:pStyle w:val="Paragraphedeliste"/>
        <w:numPr>
          <w:ilvl w:val="0"/>
          <w:numId w:val="135"/>
        </w:numPr>
        <w:spacing w:after="0" w:line="240" w:lineRule="auto"/>
        <w:jc w:val="both"/>
        <w:rPr>
          <w:rFonts w:ascii="Times New Roman" w:hAnsi="Times New Roman"/>
          <w:bCs/>
          <w:sz w:val="24"/>
          <w:szCs w:val="24"/>
        </w:rPr>
      </w:pPr>
      <w:r w:rsidRPr="00634A28">
        <w:rPr>
          <w:rFonts w:ascii="Times New Roman" w:hAnsi="Times New Roman"/>
          <w:bCs/>
          <w:sz w:val="24"/>
          <w:szCs w:val="24"/>
        </w:rPr>
        <w:t xml:space="preserve">Appliquer les techniques de lavage des mains à l’eau propre et au savon ;  </w:t>
      </w:r>
    </w:p>
    <w:p w14:paraId="44DC8E6B" w14:textId="77777777" w:rsidR="002B5200" w:rsidRPr="00634A28" w:rsidRDefault="002B5200" w:rsidP="00976967">
      <w:pPr>
        <w:pStyle w:val="Paragraphedeliste"/>
        <w:numPr>
          <w:ilvl w:val="0"/>
          <w:numId w:val="135"/>
        </w:numPr>
        <w:spacing w:after="0" w:line="240" w:lineRule="auto"/>
        <w:jc w:val="both"/>
        <w:rPr>
          <w:rFonts w:ascii="Times New Roman" w:hAnsi="Times New Roman"/>
          <w:bCs/>
          <w:sz w:val="24"/>
          <w:szCs w:val="24"/>
        </w:rPr>
      </w:pPr>
      <w:r w:rsidRPr="00634A28">
        <w:rPr>
          <w:rFonts w:ascii="Times New Roman" w:hAnsi="Times New Roman"/>
          <w:bCs/>
          <w:sz w:val="24"/>
          <w:szCs w:val="24"/>
        </w:rPr>
        <w:t>Organiser une séance de sensibilisation de la communauté sur l’importance de l’hygiène individuelle et collective.</w:t>
      </w:r>
    </w:p>
    <w:p w14:paraId="5C508572" w14:textId="77777777" w:rsidR="002B5200" w:rsidRPr="00634A28" w:rsidRDefault="002B5200" w:rsidP="002B5200">
      <w:pPr>
        <w:spacing w:after="0" w:line="240" w:lineRule="auto"/>
        <w:jc w:val="both"/>
        <w:rPr>
          <w:rFonts w:ascii="Times New Roman" w:hAnsi="Times New Roman"/>
          <w:bCs/>
          <w:color w:val="0070C0"/>
          <w:sz w:val="24"/>
          <w:szCs w:val="24"/>
        </w:rPr>
      </w:pPr>
    </w:p>
    <w:p w14:paraId="181C59CE" w14:textId="77777777" w:rsidR="002B5200" w:rsidRPr="00634A28" w:rsidRDefault="002B5200" w:rsidP="002B5200">
      <w:pPr>
        <w:spacing w:after="0" w:line="240" w:lineRule="auto"/>
        <w:jc w:val="both"/>
        <w:rPr>
          <w:rFonts w:ascii="Times New Roman" w:hAnsi="Times New Roman"/>
          <w:b/>
          <w:bCs/>
          <w:sz w:val="24"/>
          <w:szCs w:val="24"/>
        </w:rPr>
      </w:pPr>
      <w:r w:rsidRPr="00634A28">
        <w:rPr>
          <w:rFonts w:ascii="Times New Roman" w:hAnsi="Times New Roman"/>
          <w:b/>
          <w:bCs/>
          <w:sz w:val="24"/>
          <w:szCs w:val="24"/>
        </w:rPr>
        <w:t>Savoir-être</w:t>
      </w:r>
    </w:p>
    <w:p w14:paraId="12AE0330" w14:textId="77777777" w:rsidR="002B5200" w:rsidRPr="00634A28" w:rsidRDefault="002B5200" w:rsidP="00976967">
      <w:pPr>
        <w:pStyle w:val="Paragraphedeliste"/>
        <w:numPr>
          <w:ilvl w:val="0"/>
          <w:numId w:val="135"/>
        </w:numPr>
        <w:spacing w:after="0" w:line="240" w:lineRule="auto"/>
        <w:jc w:val="both"/>
        <w:rPr>
          <w:rFonts w:ascii="Times New Roman" w:hAnsi="Times New Roman"/>
          <w:bCs/>
          <w:sz w:val="24"/>
          <w:szCs w:val="24"/>
        </w:rPr>
      </w:pPr>
      <w:r w:rsidRPr="00634A28">
        <w:rPr>
          <w:rFonts w:ascii="Times New Roman" w:hAnsi="Times New Roman"/>
          <w:bCs/>
          <w:sz w:val="24"/>
          <w:szCs w:val="24"/>
        </w:rPr>
        <w:t>Accueillant ;</w:t>
      </w:r>
    </w:p>
    <w:p w14:paraId="45143474" w14:textId="1861D33B" w:rsidR="00966B11" w:rsidRPr="00FF0BAB" w:rsidRDefault="002B5200" w:rsidP="00976967">
      <w:pPr>
        <w:pStyle w:val="Paragraphedeliste"/>
        <w:numPr>
          <w:ilvl w:val="0"/>
          <w:numId w:val="135"/>
        </w:numPr>
        <w:spacing w:after="0" w:line="240" w:lineRule="auto"/>
        <w:jc w:val="both"/>
        <w:rPr>
          <w:rStyle w:val="lev"/>
          <w:b/>
          <w:szCs w:val="24"/>
        </w:rPr>
      </w:pPr>
      <w:r w:rsidRPr="00634A28">
        <w:rPr>
          <w:rFonts w:ascii="Times New Roman" w:hAnsi="Times New Roman"/>
          <w:bCs/>
          <w:sz w:val="24"/>
          <w:szCs w:val="24"/>
        </w:rPr>
        <w:t>Respectueux.</w:t>
      </w:r>
    </w:p>
    <w:p w14:paraId="2B98EE69" w14:textId="77777777" w:rsidR="00966B11" w:rsidRDefault="00966B11" w:rsidP="00966B11">
      <w:pPr>
        <w:spacing w:after="0" w:line="240" w:lineRule="auto"/>
        <w:rPr>
          <w:rFonts w:asciiTheme="minorHAnsi" w:hAnsiTheme="minorHAnsi" w:cstheme="minorHAnsi"/>
          <w:b/>
          <w:bCs/>
        </w:rPr>
      </w:pPr>
    </w:p>
    <w:p w14:paraId="332D19C3" w14:textId="77777777" w:rsidR="00966B11" w:rsidRPr="00E36D99" w:rsidRDefault="00966B11" w:rsidP="00966B11">
      <w:pPr>
        <w:spacing w:after="0" w:line="240" w:lineRule="auto"/>
        <w:rPr>
          <w:rFonts w:asciiTheme="minorHAnsi" w:eastAsia="+mn-ea" w:hAnsiTheme="minorHAnsi" w:cstheme="minorHAnsi"/>
        </w:rPr>
      </w:pPr>
      <w:r w:rsidRPr="00E36D99">
        <w:rPr>
          <w:rFonts w:asciiTheme="minorHAnsi" w:hAnsiTheme="minorHAnsi" w:cstheme="minorHAnsi"/>
          <w:b/>
          <w:bCs/>
        </w:rPr>
        <w:t>LAVAGE DES MAINS :</w:t>
      </w:r>
    </w:p>
    <w:p w14:paraId="64421C96" w14:textId="77777777" w:rsidR="00966B11" w:rsidRPr="00E36D99" w:rsidRDefault="00966B11" w:rsidP="00966B11">
      <w:pPr>
        <w:tabs>
          <w:tab w:val="left" w:pos="1880"/>
        </w:tabs>
        <w:spacing w:after="0" w:line="240" w:lineRule="auto"/>
        <w:rPr>
          <w:rFonts w:asciiTheme="minorHAnsi" w:hAnsiTheme="minorHAnsi" w:cstheme="minorHAnsi"/>
        </w:rPr>
      </w:pPr>
    </w:p>
    <w:p w14:paraId="574FA306" w14:textId="77777777" w:rsidR="00966B11" w:rsidRPr="00882FF1" w:rsidRDefault="00966B11" w:rsidP="00CC221E">
      <w:pPr>
        <w:spacing w:after="0" w:line="240" w:lineRule="auto"/>
        <w:jc w:val="both"/>
        <w:rPr>
          <w:rFonts w:ascii="Times New Roman" w:hAnsi="Times New Roman"/>
          <w:b/>
          <w:bCs/>
          <w:sz w:val="24"/>
          <w:szCs w:val="24"/>
        </w:rPr>
      </w:pPr>
      <w:r w:rsidRPr="0066356D">
        <w:rPr>
          <w:rFonts w:ascii="Times New Roman" w:hAnsi="Times New Roman"/>
          <w:bCs/>
          <w:sz w:val="24"/>
          <w:szCs w:val="24"/>
        </w:rPr>
        <w:t xml:space="preserve">La mère, le père ou la personne à charge de l’enfant lave ses mains avec de l’eau propre et du savon et observe les bonnes pratiques d’hygiène du milieu : </w:t>
      </w:r>
      <w:r w:rsidRPr="0066356D">
        <w:rPr>
          <w:rFonts w:ascii="Times New Roman" w:hAnsi="Times New Roman"/>
          <w:bCs/>
          <w:sz w:val="24"/>
          <w:szCs w:val="24"/>
          <w:lang w:val="fr-BE"/>
        </w:rPr>
        <w:t>avant de préparer, avant de manger, avant de nourrir le bébé, après la latrine et après le nettoyage anal de l’enfant</w:t>
      </w:r>
      <w:r w:rsidRPr="00882FF1">
        <w:rPr>
          <w:rFonts w:ascii="Times New Roman" w:hAnsi="Times New Roman"/>
          <w:b/>
          <w:bCs/>
          <w:sz w:val="24"/>
          <w:szCs w:val="24"/>
          <w:lang w:val="fr-BE"/>
        </w:rPr>
        <w:t>.</w:t>
      </w:r>
      <w:r w:rsidRPr="00882FF1">
        <w:rPr>
          <w:rFonts w:ascii="Times New Roman" w:hAnsi="Times New Roman"/>
          <w:b/>
          <w:bCs/>
          <w:sz w:val="24"/>
          <w:szCs w:val="24"/>
        </w:rPr>
        <w:t xml:space="preserve"> </w:t>
      </w:r>
    </w:p>
    <w:p w14:paraId="252DF2AD" w14:textId="77777777" w:rsidR="00966B11" w:rsidRPr="00E36D99" w:rsidRDefault="00966B11" w:rsidP="00966B11">
      <w:pPr>
        <w:tabs>
          <w:tab w:val="left" w:pos="1880"/>
        </w:tabs>
        <w:spacing w:after="0" w:line="240" w:lineRule="auto"/>
        <w:rPr>
          <w:rFonts w:asciiTheme="minorHAnsi" w:hAnsiTheme="minorHAnsi" w:cstheme="minorHAnsi"/>
        </w:rPr>
      </w:pPr>
    </w:p>
    <w:p w14:paraId="6EC393FD" w14:textId="77777777" w:rsidR="00966B11" w:rsidRPr="0066356D" w:rsidRDefault="00966B11" w:rsidP="00966B11">
      <w:pPr>
        <w:tabs>
          <w:tab w:val="left" w:pos="1880"/>
        </w:tabs>
        <w:spacing w:after="0" w:line="240" w:lineRule="auto"/>
        <w:rPr>
          <w:rFonts w:asciiTheme="minorHAnsi" w:hAnsiTheme="minorHAnsi" w:cstheme="minorHAnsi"/>
          <w:b/>
          <w:bCs/>
          <w:szCs w:val="24"/>
        </w:rPr>
      </w:pPr>
      <w:r w:rsidRPr="0066356D">
        <w:rPr>
          <w:rFonts w:asciiTheme="minorHAnsi" w:hAnsiTheme="minorHAnsi" w:cstheme="minorHAnsi"/>
          <w:b/>
          <w:bCs/>
          <w:szCs w:val="24"/>
        </w:rPr>
        <w:t>Définition de l’hygiène :</w:t>
      </w:r>
    </w:p>
    <w:p w14:paraId="60113324" w14:textId="77777777" w:rsidR="00966B11" w:rsidRPr="00970358" w:rsidRDefault="00966B11" w:rsidP="00966B11">
      <w:pPr>
        <w:tabs>
          <w:tab w:val="left" w:pos="1880"/>
        </w:tabs>
        <w:spacing w:after="0" w:line="240" w:lineRule="auto"/>
        <w:rPr>
          <w:rFonts w:asciiTheme="minorHAnsi" w:hAnsiTheme="minorHAnsi" w:cstheme="minorHAnsi"/>
          <w:szCs w:val="24"/>
        </w:rPr>
      </w:pPr>
      <w:r w:rsidRPr="00970358">
        <w:rPr>
          <w:rFonts w:asciiTheme="minorHAnsi" w:hAnsiTheme="minorHAnsi" w:cstheme="minorHAnsi"/>
          <w:bCs/>
          <w:szCs w:val="24"/>
        </w:rPr>
        <w:t>L’hygiène c’est l’ensemble des mesures et de précautions destinées à prévenir les maladies et à maintenir la santé. Elle se base sur:</w:t>
      </w:r>
    </w:p>
    <w:p w14:paraId="0EE3CB04" w14:textId="77777777" w:rsidR="00966B11" w:rsidRPr="0066356D" w:rsidRDefault="00966B11" w:rsidP="00976967">
      <w:pPr>
        <w:numPr>
          <w:ilvl w:val="0"/>
          <w:numId w:val="112"/>
        </w:numPr>
        <w:tabs>
          <w:tab w:val="left" w:pos="770"/>
        </w:tabs>
        <w:spacing w:after="0" w:line="240" w:lineRule="auto"/>
        <w:rPr>
          <w:rFonts w:asciiTheme="minorHAnsi" w:hAnsiTheme="minorHAnsi" w:cstheme="minorHAnsi"/>
          <w:szCs w:val="24"/>
        </w:rPr>
      </w:pPr>
      <w:r w:rsidRPr="0066356D">
        <w:rPr>
          <w:rFonts w:asciiTheme="minorHAnsi" w:hAnsiTheme="minorHAnsi" w:cstheme="minorHAnsi"/>
          <w:szCs w:val="24"/>
        </w:rPr>
        <w:t>le lavage correct des mains ;</w:t>
      </w:r>
    </w:p>
    <w:p w14:paraId="53F0113F" w14:textId="77777777" w:rsidR="00966B11" w:rsidRPr="0066356D" w:rsidRDefault="00966B11" w:rsidP="00976967">
      <w:pPr>
        <w:numPr>
          <w:ilvl w:val="0"/>
          <w:numId w:val="112"/>
        </w:numPr>
        <w:tabs>
          <w:tab w:val="left" w:pos="770"/>
        </w:tabs>
        <w:spacing w:after="0" w:line="240" w:lineRule="auto"/>
        <w:rPr>
          <w:rFonts w:asciiTheme="minorHAnsi" w:hAnsiTheme="minorHAnsi" w:cstheme="minorHAnsi"/>
          <w:szCs w:val="24"/>
        </w:rPr>
      </w:pPr>
      <w:r w:rsidRPr="0066356D">
        <w:rPr>
          <w:rFonts w:asciiTheme="minorHAnsi" w:hAnsiTheme="minorHAnsi" w:cstheme="minorHAnsi"/>
          <w:szCs w:val="24"/>
        </w:rPr>
        <w:t>l’hygiène du milieu ;</w:t>
      </w:r>
    </w:p>
    <w:p w14:paraId="3BD291F4" w14:textId="77777777" w:rsidR="00966B11" w:rsidRPr="0066356D" w:rsidRDefault="00966B11" w:rsidP="00976967">
      <w:pPr>
        <w:numPr>
          <w:ilvl w:val="0"/>
          <w:numId w:val="112"/>
        </w:numPr>
        <w:tabs>
          <w:tab w:val="left" w:pos="770"/>
        </w:tabs>
        <w:spacing w:after="0" w:line="240" w:lineRule="auto"/>
        <w:rPr>
          <w:rFonts w:asciiTheme="minorHAnsi" w:hAnsiTheme="minorHAnsi" w:cstheme="minorHAnsi"/>
          <w:szCs w:val="24"/>
        </w:rPr>
      </w:pPr>
      <w:r w:rsidRPr="0066356D">
        <w:rPr>
          <w:rFonts w:asciiTheme="minorHAnsi" w:hAnsiTheme="minorHAnsi" w:cstheme="minorHAnsi"/>
          <w:szCs w:val="24"/>
        </w:rPr>
        <w:t>l’utilisation des latrines et des douchières, la conservation et la consommation de l’eau potable ;</w:t>
      </w:r>
    </w:p>
    <w:p w14:paraId="1835FEFB" w14:textId="77777777" w:rsidR="00966B11" w:rsidRPr="0066356D" w:rsidRDefault="00966B11" w:rsidP="00976967">
      <w:pPr>
        <w:numPr>
          <w:ilvl w:val="0"/>
          <w:numId w:val="112"/>
        </w:numPr>
        <w:tabs>
          <w:tab w:val="left" w:pos="770"/>
        </w:tabs>
        <w:spacing w:after="0" w:line="240" w:lineRule="auto"/>
        <w:rPr>
          <w:rFonts w:asciiTheme="minorHAnsi" w:hAnsiTheme="minorHAnsi" w:cstheme="minorHAnsi"/>
          <w:szCs w:val="24"/>
        </w:rPr>
      </w:pPr>
      <w:r w:rsidRPr="0066356D">
        <w:rPr>
          <w:rFonts w:asciiTheme="minorHAnsi" w:hAnsiTheme="minorHAnsi" w:cstheme="minorHAnsi"/>
          <w:szCs w:val="24"/>
        </w:rPr>
        <w:t>l’hygiène alimentaire (préparation et conservation des aliments) ;</w:t>
      </w:r>
    </w:p>
    <w:p w14:paraId="6A83A5A5" w14:textId="77777777" w:rsidR="00966B11" w:rsidRPr="0066356D" w:rsidRDefault="00966B11" w:rsidP="00976967">
      <w:pPr>
        <w:numPr>
          <w:ilvl w:val="0"/>
          <w:numId w:val="112"/>
        </w:numPr>
        <w:tabs>
          <w:tab w:val="left" w:pos="770"/>
        </w:tabs>
        <w:spacing w:after="0" w:line="240" w:lineRule="auto"/>
        <w:rPr>
          <w:rFonts w:asciiTheme="minorHAnsi" w:hAnsiTheme="minorHAnsi" w:cstheme="minorHAnsi"/>
          <w:szCs w:val="24"/>
        </w:rPr>
      </w:pPr>
      <w:r w:rsidRPr="0066356D">
        <w:rPr>
          <w:rFonts w:asciiTheme="minorHAnsi" w:hAnsiTheme="minorHAnsi" w:cstheme="minorHAnsi"/>
          <w:szCs w:val="24"/>
        </w:rPr>
        <w:t>l’hygiène de la toux (tousser dans un mouchoir ou au pli du coude et ne pas cracher à terre) ;</w:t>
      </w:r>
    </w:p>
    <w:p w14:paraId="57768933" w14:textId="77777777" w:rsidR="00966B11" w:rsidRPr="0066356D" w:rsidRDefault="00966B11" w:rsidP="00976967">
      <w:pPr>
        <w:numPr>
          <w:ilvl w:val="0"/>
          <w:numId w:val="112"/>
        </w:numPr>
        <w:tabs>
          <w:tab w:val="left" w:pos="770"/>
        </w:tabs>
        <w:spacing w:after="0" w:line="240" w:lineRule="auto"/>
        <w:rPr>
          <w:rFonts w:asciiTheme="minorHAnsi" w:hAnsiTheme="minorHAnsi" w:cstheme="minorHAnsi"/>
          <w:szCs w:val="24"/>
        </w:rPr>
      </w:pPr>
      <w:r w:rsidRPr="0066356D">
        <w:rPr>
          <w:rFonts w:asciiTheme="minorHAnsi" w:hAnsiTheme="minorHAnsi" w:cstheme="minorHAnsi"/>
          <w:szCs w:val="24"/>
        </w:rPr>
        <w:t>l’hygiène corporelle (la propreté du corps).</w:t>
      </w:r>
    </w:p>
    <w:p w14:paraId="797A56B2" w14:textId="77777777" w:rsidR="00966B11" w:rsidRPr="00E36D99" w:rsidRDefault="00966B11" w:rsidP="00966B11">
      <w:pPr>
        <w:tabs>
          <w:tab w:val="left" w:pos="1880"/>
        </w:tabs>
        <w:spacing w:after="0" w:line="240" w:lineRule="auto"/>
        <w:rPr>
          <w:rFonts w:asciiTheme="minorHAnsi" w:hAnsiTheme="minorHAnsi" w:cstheme="minorHAnsi"/>
        </w:rPr>
      </w:pPr>
    </w:p>
    <w:p w14:paraId="655CDD74" w14:textId="77777777" w:rsidR="00966B11" w:rsidRPr="00E36D99" w:rsidRDefault="00966B11" w:rsidP="00966B11">
      <w:pPr>
        <w:tabs>
          <w:tab w:val="left" w:pos="1880"/>
        </w:tabs>
        <w:spacing w:after="0" w:line="240" w:lineRule="auto"/>
        <w:rPr>
          <w:rFonts w:asciiTheme="minorHAnsi" w:hAnsiTheme="minorHAnsi" w:cstheme="minorHAnsi"/>
          <w:b/>
          <w:bCs/>
        </w:rPr>
      </w:pPr>
      <w:r w:rsidRPr="00E36D99">
        <w:rPr>
          <w:rFonts w:asciiTheme="minorHAnsi" w:hAnsiTheme="minorHAnsi" w:cstheme="minorHAnsi"/>
          <w:b/>
          <w:bCs/>
        </w:rPr>
        <w:t>Importance du lavage des mains à l’eau propre et au savon</w:t>
      </w:r>
    </w:p>
    <w:p w14:paraId="36A88F78" w14:textId="77777777" w:rsidR="00966B11" w:rsidRPr="00882FF1" w:rsidRDefault="00966B11" w:rsidP="00966B11">
      <w:pPr>
        <w:numPr>
          <w:ilvl w:val="0"/>
          <w:numId w:val="8"/>
        </w:numPr>
        <w:tabs>
          <w:tab w:val="left" w:pos="1880"/>
        </w:tabs>
        <w:spacing w:after="0" w:line="240" w:lineRule="auto"/>
        <w:rPr>
          <w:rFonts w:ascii="Times New Roman" w:hAnsi="Times New Roman"/>
          <w:sz w:val="24"/>
          <w:szCs w:val="24"/>
        </w:rPr>
      </w:pPr>
      <w:r w:rsidRPr="00882FF1">
        <w:rPr>
          <w:rFonts w:ascii="Times New Roman" w:hAnsi="Times New Roman"/>
          <w:sz w:val="24"/>
          <w:szCs w:val="24"/>
        </w:rPr>
        <w:t>moyen efficace pour prévenir les maladies (diarrhée,  pneumonie)</w:t>
      </w:r>
    </w:p>
    <w:p w14:paraId="7B94D0BF" w14:textId="77777777" w:rsidR="00966B11" w:rsidRPr="00882FF1" w:rsidRDefault="00966B11" w:rsidP="00966B11">
      <w:pPr>
        <w:numPr>
          <w:ilvl w:val="0"/>
          <w:numId w:val="8"/>
        </w:numPr>
        <w:tabs>
          <w:tab w:val="left" w:pos="1880"/>
        </w:tabs>
        <w:spacing w:after="0" w:line="240" w:lineRule="auto"/>
        <w:rPr>
          <w:rFonts w:ascii="Times New Roman" w:hAnsi="Times New Roman"/>
          <w:sz w:val="24"/>
          <w:szCs w:val="24"/>
        </w:rPr>
      </w:pPr>
      <w:r w:rsidRPr="00882FF1">
        <w:rPr>
          <w:rFonts w:ascii="Times New Roman" w:hAnsi="Times New Roman"/>
          <w:sz w:val="24"/>
          <w:szCs w:val="24"/>
        </w:rPr>
        <w:t xml:space="preserve"> préserve la santé en évitant de se contaminer ou de contaminer quelqu’un d’autre</w:t>
      </w:r>
    </w:p>
    <w:p w14:paraId="17192DA5" w14:textId="77777777" w:rsidR="00966B11" w:rsidRPr="00882FF1" w:rsidRDefault="00966B11" w:rsidP="00966B11">
      <w:pPr>
        <w:numPr>
          <w:ilvl w:val="0"/>
          <w:numId w:val="8"/>
        </w:numPr>
        <w:tabs>
          <w:tab w:val="left" w:pos="1880"/>
        </w:tabs>
        <w:spacing w:after="0" w:line="240" w:lineRule="auto"/>
        <w:rPr>
          <w:rFonts w:ascii="Times New Roman" w:hAnsi="Times New Roman"/>
          <w:sz w:val="24"/>
          <w:szCs w:val="24"/>
        </w:rPr>
      </w:pPr>
      <w:r w:rsidRPr="00882FF1">
        <w:rPr>
          <w:rFonts w:ascii="Times New Roman" w:hAnsi="Times New Roman"/>
          <w:sz w:val="24"/>
          <w:szCs w:val="24"/>
        </w:rPr>
        <w:t xml:space="preserve"> le savon décompose les graisses et saletés et les microbes ; </w:t>
      </w:r>
    </w:p>
    <w:p w14:paraId="3BF8C8F7" w14:textId="77777777" w:rsidR="00966B11" w:rsidRPr="00970358" w:rsidRDefault="00966B11" w:rsidP="00966B11">
      <w:pPr>
        <w:numPr>
          <w:ilvl w:val="0"/>
          <w:numId w:val="8"/>
        </w:numPr>
        <w:tabs>
          <w:tab w:val="left" w:pos="1880"/>
        </w:tabs>
        <w:spacing w:after="0" w:line="240" w:lineRule="auto"/>
        <w:rPr>
          <w:rFonts w:ascii="Times New Roman" w:hAnsi="Times New Roman"/>
          <w:sz w:val="24"/>
          <w:szCs w:val="24"/>
        </w:rPr>
      </w:pPr>
      <w:r w:rsidRPr="00882FF1">
        <w:rPr>
          <w:rFonts w:ascii="Times New Roman" w:hAnsi="Times New Roman"/>
          <w:sz w:val="24"/>
          <w:szCs w:val="24"/>
        </w:rPr>
        <w:t xml:space="preserve">facilite le frottement et la friction qui les délogent et donne aux mains une senteur agréable. </w:t>
      </w:r>
      <w:r w:rsidRPr="00970358">
        <w:rPr>
          <w:rFonts w:asciiTheme="minorHAnsi" w:hAnsiTheme="minorHAnsi" w:cstheme="minorHAnsi"/>
        </w:rPr>
        <w:t xml:space="preserve"> </w:t>
      </w:r>
    </w:p>
    <w:p w14:paraId="5CD4662B" w14:textId="77777777" w:rsidR="00966B11" w:rsidRPr="00E36D99" w:rsidRDefault="00966B11" w:rsidP="00966B11">
      <w:pPr>
        <w:tabs>
          <w:tab w:val="left" w:pos="1880"/>
        </w:tabs>
        <w:spacing w:after="0" w:line="240" w:lineRule="auto"/>
        <w:rPr>
          <w:rFonts w:asciiTheme="minorHAnsi" w:hAnsiTheme="minorHAnsi" w:cstheme="minorHAnsi"/>
          <w:b/>
          <w:bCs/>
        </w:rPr>
      </w:pPr>
      <w:r w:rsidRPr="00E36D99">
        <w:rPr>
          <w:rFonts w:asciiTheme="minorHAnsi" w:hAnsiTheme="minorHAnsi" w:cstheme="minorHAnsi"/>
          <w:b/>
          <w:bCs/>
        </w:rPr>
        <w:t>Moment</w:t>
      </w:r>
      <w:r>
        <w:rPr>
          <w:rFonts w:asciiTheme="minorHAnsi" w:hAnsiTheme="minorHAnsi" w:cstheme="minorHAnsi"/>
          <w:b/>
          <w:bCs/>
        </w:rPr>
        <w:t>s</w:t>
      </w:r>
      <w:r w:rsidRPr="00E36D99">
        <w:rPr>
          <w:rFonts w:asciiTheme="minorHAnsi" w:hAnsiTheme="minorHAnsi" w:cstheme="minorHAnsi"/>
          <w:b/>
          <w:bCs/>
        </w:rPr>
        <w:t xml:space="preserve"> du lavage des mains</w:t>
      </w:r>
    </w:p>
    <w:p w14:paraId="5B605A95" w14:textId="77777777" w:rsidR="00966B11" w:rsidRPr="00882FF1" w:rsidRDefault="00966B11" w:rsidP="00966B11">
      <w:pPr>
        <w:numPr>
          <w:ilvl w:val="0"/>
          <w:numId w:val="9"/>
        </w:numPr>
        <w:tabs>
          <w:tab w:val="left" w:pos="1880"/>
        </w:tabs>
        <w:spacing w:after="0" w:line="240" w:lineRule="auto"/>
        <w:rPr>
          <w:rFonts w:ascii="Times New Roman" w:hAnsi="Times New Roman"/>
          <w:sz w:val="24"/>
          <w:szCs w:val="24"/>
        </w:rPr>
      </w:pPr>
      <w:r w:rsidRPr="00882FF1">
        <w:rPr>
          <w:rFonts w:ascii="Times New Roman" w:hAnsi="Times New Roman"/>
          <w:bCs/>
          <w:sz w:val="24"/>
          <w:szCs w:val="24"/>
        </w:rPr>
        <w:t>avant de faire la cuisine,  de manipuler les aliments ;</w:t>
      </w:r>
    </w:p>
    <w:p w14:paraId="1A7FF39A" w14:textId="77777777" w:rsidR="00966B11" w:rsidRPr="00882FF1" w:rsidRDefault="00966B11" w:rsidP="00966B11">
      <w:pPr>
        <w:numPr>
          <w:ilvl w:val="0"/>
          <w:numId w:val="9"/>
        </w:numPr>
        <w:tabs>
          <w:tab w:val="left" w:pos="1880"/>
        </w:tabs>
        <w:spacing w:after="0" w:line="240" w:lineRule="auto"/>
        <w:rPr>
          <w:rFonts w:ascii="Times New Roman" w:hAnsi="Times New Roman"/>
          <w:sz w:val="24"/>
          <w:szCs w:val="24"/>
        </w:rPr>
      </w:pPr>
      <w:r w:rsidRPr="00882FF1">
        <w:rPr>
          <w:rFonts w:ascii="Times New Roman" w:hAnsi="Times New Roman"/>
          <w:bCs/>
          <w:sz w:val="24"/>
          <w:szCs w:val="24"/>
        </w:rPr>
        <w:t>avant de manger (avant les repas),  et de donner à manger aux enfants ;</w:t>
      </w:r>
    </w:p>
    <w:p w14:paraId="39B11CE2" w14:textId="77777777" w:rsidR="00966B11" w:rsidRPr="00882FF1" w:rsidRDefault="00966B11" w:rsidP="00966B11">
      <w:pPr>
        <w:numPr>
          <w:ilvl w:val="0"/>
          <w:numId w:val="9"/>
        </w:numPr>
        <w:tabs>
          <w:tab w:val="left" w:pos="1880"/>
        </w:tabs>
        <w:spacing w:after="0" w:line="240" w:lineRule="auto"/>
        <w:rPr>
          <w:rFonts w:ascii="Times New Roman" w:hAnsi="Times New Roman"/>
          <w:sz w:val="24"/>
          <w:szCs w:val="24"/>
        </w:rPr>
      </w:pPr>
      <w:r w:rsidRPr="00882FF1">
        <w:rPr>
          <w:rFonts w:ascii="Times New Roman" w:hAnsi="Times New Roman"/>
          <w:bCs/>
          <w:sz w:val="24"/>
          <w:szCs w:val="24"/>
        </w:rPr>
        <w:lastRenderedPageBreak/>
        <w:t>avant d’allaiter le bébé ;</w:t>
      </w:r>
    </w:p>
    <w:p w14:paraId="5AADDDF2" w14:textId="77777777" w:rsidR="00966B11" w:rsidRPr="00882FF1" w:rsidRDefault="00966B11" w:rsidP="00966B11">
      <w:pPr>
        <w:numPr>
          <w:ilvl w:val="0"/>
          <w:numId w:val="9"/>
        </w:numPr>
        <w:tabs>
          <w:tab w:val="left" w:pos="1880"/>
        </w:tabs>
        <w:spacing w:after="0" w:line="240" w:lineRule="auto"/>
        <w:rPr>
          <w:rFonts w:ascii="Times New Roman" w:hAnsi="Times New Roman"/>
          <w:sz w:val="24"/>
          <w:szCs w:val="24"/>
        </w:rPr>
      </w:pPr>
      <w:r w:rsidRPr="00882FF1">
        <w:rPr>
          <w:rFonts w:ascii="Times New Roman" w:hAnsi="Times New Roman"/>
          <w:bCs/>
          <w:sz w:val="24"/>
          <w:szCs w:val="24"/>
        </w:rPr>
        <w:t>après avoir été aux toilettes ou aux latrines ou avoir nettoyé les selles des enfants ;</w:t>
      </w:r>
    </w:p>
    <w:p w14:paraId="5B287091" w14:textId="77777777" w:rsidR="00966B11" w:rsidRPr="00882FF1" w:rsidRDefault="00966B11" w:rsidP="00966B11">
      <w:pPr>
        <w:numPr>
          <w:ilvl w:val="0"/>
          <w:numId w:val="9"/>
        </w:numPr>
        <w:tabs>
          <w:tab w:val="left" w:pos="1880"/>
        </w:tabs>
        <w:spacing w:after="0" w:line="240" w:lineRule="auto"/>
        <w:rPr>
          <w:rFonts w:ascii="Times New Roman" w:hAnsi="Times New Roman"/>
          <w:sz w:val="24"/>
          <w:szCs w:val="24"/>
        </w:rPr>
      </w:pPr>
      <w:r w:rsidRPr="00882FF1">
        <w:rPr>
          <w:rFonts w:ascii="Times New Roman" w:hAnsi="Times New Roman"/>
          <w:sz w:val="24"/>
          <w:szCs w:val="24"/>
        </w:rPr>
        <w:t>en rentrant à la maison au retour du travail ou de l’école ;</w:t>
      </w:r>
    </w:p>
    <w:p w14:paraId="39735AD8" w14:textId="77777777" w:rsidR="00966B11" w:rsidRPr="00882FF1" w:rsidRDefault="00966B11" w:rsidP="00966B11">
      <w:pPr>
        <w:numPr>
          <w:ilvl w:val="0"/>
          <w:numId w:val="9"/>
        </w:numPr>
        <w:tabs>
          <w:tab w:val="left" w:pos="1880"/>
        </w:tabs>
        <w:spacing w:after="0" w:line="240" w:lineRule="auto"/>
        <w:rPr>
          <w:rFonts w:ascii="Times New Roman" w:hAnsi="Times New Roman"/>
          <w:sz w:val="24"/>
          <w:szCs w:val="24"/>
        </w:rPr>
      </w:pPr>
      <w:r w:rsidRPr="00882FF1">
        <w:rPr>
          <w:rFonts w:ascii="Times New Roman" w:hAnsi="Times New Roman"/>
          <w:sz w:val="24"/>
          <w:szCs w:val="24"/>
        </w:rPr>
        <w:t>après le balayage/nettoyage (avoir fait le ménage) ;</w:t>
      </w:r>
    </w:p>
    <w:p w14:paraId="1970E717" w14:textId="77777777" w:rsidR="00966B11" w:rsidRPr="00882FF1" w:rsidRDefault="00966B11" w:rsidP="00966B11">
      <w:pPr>
        <w:numPr>
          <w:ilvl w:val="0"/>
          <w:numId w:val="9"/>
        </w:numPr>
        <w:tabs>
          <w:tab w:val="left" w:pos="1880"/>
        </w:tabs>
        <w:spacing w:after="0" w:line="240" w:lineRule="auto"/>
        <w:rPr>
          <w:rFonts w:ascii="Times New Roman" w:hAnsi="Times New Roman"/>
          <w:sz w:val="24"/>
          <w:szCs w:val="24"/>
        </w:rPr>
      </w:pPr>
      <w:r w:rsidRPr="00882FF1">
        <w:rPr>
          <w:rFonts w:ascii="Times New Roman" w:hAnsi="Times New Roman"/>
          <w:sz w:val="24"/>
          <w:szCs w:val="24"/>
        </w:rPr>
        <w:t>après toute manipulation de volaille ou après contact avec les animaux domestiques ;</w:t>
      </w:r>
    </w:p>
    <w:p w14:paraId="1B5E0FEF" w14:textId="77777777" w:rsidR="00966B11" w:rsidRPr="00882FF1" w:rsidRDefault="00966B11" w:rsidP="00966B11">
      <w:pPr>
        <w:numPr>
          <w:ilvl w:val="0"/>
          <w:numId w:val="9"/>
        </w:numPr>
        <w:tabs>
          <w:tab w:val="left" w:pos="1880"/>
        </w:tabs>
        <w:spacing w:after="0" w:line="240" w:lineRule="auto"/>
        <w:rPr>
          <w:rFonts w:ascii="Times New Roman" w:hAnsi="Times New Roman"/>
          <w:sz w:val="24"/>
          <w:szCs w:val="24"/>
        </w:rPr>
      </w:pPr>
      <w:r w:rsidRPr="00882FF1">
        <w:rPr>
          <w:rFonts w:ascii="Times New Roman" w:hAnsi="Times New Roman"/>
          <w:sz w:val="24"/>
          <w:szCs w:val="24"/>
        </w:rPr>
        <w:t>après avoir utilisé des produits chimiques ;</w:t>
      </w:r>
    </w:p>
    <w:p w14:paraId="02960E9B" w14:textId="77777777" w:rsidR="00966B11" w:rsidRPr="00882FF1" w:rsidRDefault="00966B11" w:rsidP="00966B11">
      <w:pPr>
        <w:numPr>
          <w:ilvl w:val="0"/>
          <w:numId w:val="9"/>
        </w:numPr>
        <w:tabs>
          <w:tab w:val="left" w:pos="1880"/>
        </w:tabs>
        <w:spacing w:after="0" w:line="240" w:lineRule="auto"/>
        <w:rPr>
          <w:rFonts w:ascii="Times New Roman" w:hAnsi="Times New Roman"/>
          <w:sz w:val="24"/>
          <w:szCs w:val="24"/>
        </w:rPr>
      </w:pPr>
      <w:r w:rsidRPr="00882FF1">
        <w:rPr>
          <w:rFonts w:ascii="Times New Roman" w:hAnsi="Times New Roman"/>
          <w:sz w:val="24"/>
          <w:szCs w:val="24"/>
        </w:rPr>
        <w:t>après avoir toussé ou éternué dans les mains ou dans un mouchoir ;</w:t>
      </w:r>
    </w:p>
    <w:p w14:paraId="51BB0E6C" w14:textId="77777777" w:rsidR="00966B11" w:rsidRPr="00882FF1" w:rsidRDefault="00966B11" w:rsidP="00966B11">
      <w:pPr>
        <w:numPr>
          <w:ilvl w:val="0"/>
          <w:numId w:val="9"/>
        </w:numPr>
        <w:tabs>
          <w:tab w:val="left" w:pos="1880"/>
        </w:tabs>
        <w:spacing w:after="0" w:line="240" w:lineRule="auto"/>
        <w:rPr>
          <w:rFonts w:ascii="Times New Roman" w:hAnsi="Times New Roman"/>
          <w:sz w:val="24"/>
          <w:szCs w:val="24"/>
        </w:rPr>
      </w:pPr>
      <w:r w:rsidRPr="00882FF1">
        <w:rPr>
          <w:rFonts w:ascii="Times New Roman" w:hAnsi="Times New Roman"/>
          <w:sz w:val="24"/>
          <w:szCs w:val="24"/>
        </w:rPr>
        <w:t>après s’être mouché.</w:t>
      </w:r>
    </w:p>
    <w:p w14:paraId="10253555" w14:textId="77777777" w:rsidR="00966B11" w:rsidRPr="00E36D99" w:rsidRDefault="00966B11" w:rsidP="00966B11">
      <w:pPr>
        <w:tabs>
          <w:tab w:val="left" w:pos="1880"/>
        </w:tabs>
        <w:spacing w:after="0" w:line="240" w:lineRule="auto"/>
        <w:rPr>
          <w:rFonts w:asciiTheme="minorHAnsi" w:hAnsiTheme="minorHAnsi" w:cstheme="minorHAnsi"/>
        </w:rPr>
      </w:pPr>
    </w:p>
    <w:p w14:paraId="7E7BBE2A" w14:textId="77777777" w:rsidR="00966B11" w:rsidRPr="00E36D99" w:rsidRDefault="00966B11" w:rsidP="00966B11">
      <w:pPr>
        <w:tabs>
          <w:tab w:val="left" w:pos="1880"/>
        </w:tabs>
        <w:spacing w:after="0" w:line="240" w:lineRule="auto"/>
        <w:rPr>
          <w:rFonts w:asciiTheme="minorHAnsi" w:hAnsiTheme="minorHAnsi" w:cstheme="minorHAnsi"/>
          <w:b/>
          <w:bCs/>
        </w:rPr>
      </w:pPr>
      <w:r w:rsidRPr="00E36D99">
        <w:rPr>
          <w:rFonts w:asciiTheme="minorHAnsi" w:hAnsiTheme="minorHAnsi" w:cstheme="minorHAnsi"/>
          <w:b/>
          <w:bCs/>
        </w:rPr>
        <w:t>Les maladies qu’on peut éviter par le lavage des mains</w:t>
      </w:r>
    </w:p>
    <w:p w14:paraId="6C3B4B9D" w14:textId="77777777" w:rsidR="00966B11" w:rsidRPr="0066356D" w:rsidRDefault="00966B11" w:rsidP="00966B11">
      <w:pPr>
        <w:numPr>
          <w:ilvl w:val="0"/>
          <w:numId w:val="10"/>
        </w:numPr>
        <w:tabs>
          <w:tab w:val="left" w:pos="1880"/>
        </w:tabs>
        <w:spacing w:after="0" w:line="240" w:lineRule="auto"/>
        <w:rPr>
          <w:rFonts w:asciiTheme="minorHAnsi" w:hAnsiTheme="minorHAnsi" w:cstheme="minorHAnsi"/>
          <w:szCs w:val="24"/>
        </w:rPr>
      </w:pPr>
      <w:r w:rsidRPr="0066356D">
        <w:rPr>
          <w:rFonts w:asciiTheme="minorHAnsi" w:hAnsiTheme="minorHAnsi" w:cstheme="minorHAnsi"/>
          <w:szCs w:val="24"/>
        </w:rPr>
        <w:t>les diarrhées, le choléra, la fièvre typhoïde, la poliomyélite, le rhume</w:t>
      </w:r>
    </w:p>
    <w:p w14:paraId="39D0B7B4" w14:textId="77777777" w:rsidR="00966B11" w:rsidRPr="0066356D" w:rsidRDefault="00966B11" w:rsidP="00966B11">
      <w:pPr>
        <w:numPr>
          <w:ilvl w:val="0"/>
          <w:numId w:val="10"/>
        </w:numPr>
        <w:tabs>
          <w:tab w:val="left" w:pos="1880"/>
        </w:tabs>
        <w:spacing w:after="0" w:line="240" w:lineRule="auto"/>
        <w:rPr>
          <w:rFonts w:asciiTheme="minorHAnsi" w:hAnsiTheme="minorHAnsi" w:cstheme="minorHAnsi"/>
          <w:szCs w:val="24"/>
        </w:rPr>
      </w:pPr>
      <w:r w:rsidRPr="0066356D">
        <w:rPr>
          <w:rFonts w:asciiTheme="minorHAnsi" w:hAnsiTheme="minorHAnsi" w:cstheme="minorHAnsi"/>
          <w:szCs w:val="24"/>
        </w:rPr>
        <w:t>les infections respiratoires aiguës (ex : pneumonie),</w:t>
      </w:r>
    </w:p>
    <w:p w14:paraId="17243D00" w14:textId="77777777" w:rsidR="00966B11" w:rsidRPr="0066356D" w:rsidRDefault="00966B11" w:rsidP="00966B11">
      <w:pPr>
        <w:numPr>
          <w:ilvl w:val="0"/>
          <w:numId w:val="10"/>
        </w:numPr>
        <w:tabs>
          <w:tab w:val="left" w:pos="1880"/>
        </w:tabs>
        <w:spacing w:after="0" w:line="240" w:lineRule="auto"/>
        <w:rPr>
          <w:rFonts w:asciiTheme="minorHAnsi" w:hAnsiTheme="minorHAnsi" w:cstheme="minorHAnsi"/>
          <w:szCs w:val="24"/>
        </w:rPr>
      </w:pPr>
      <w:r w:rsidRPr="0066356D">
        <w:rPr>
          <w:rFonts w:asciiTheme="minorHAnsi" w:hAnsiTheme="minorHAnsi" w:cstheme="minorHAnsi"/>
          <w:szCs w:val="24"/>
        </w:rPr>
        <w:t>infections par les vers intestinaux</w:t>
      </w:r>
    </w:p>
    <w:p w14:paraId="6444DCD9" w14:textId="77777777" w:rsidR="00966B11" w:rsidRPr="0066356D" w:rsidRDefault="00966B11" w:rsidP="00966B11">
      <w:pPr>
        <w:numPr>
          <w:ilvl w:val="0"/>
          <w:numId w:val="10"/>
        </w:numPr>
        <w:tabs>
          <w:tab w:val="left" w:pos="1880"/>
        </w:tabs>
        <w:spacing w:after="0" w:line="240" w:lineRule="auto"/>
        <w:rPr>
          <w:rFonts w:asciiTheme="minorHAnsi" w:hAnsiTheme="minorHAnsi" w:cstheme="minorHAnsi"/>
          <w:szCs w:val="24"/>
        </w:rPr>
      </w:pPr>
      <w:r w:rsidRPr="0066356D">
        <w:rPr>
          <w:rFonts w:asciiTheme="minorHAnsi" w:hAnsiTheme="minorHAnsi" w:cstheme="minorHAnsi"/>
          <w:szCs w:val="24"/>
        </w:rPr>
        <w:t>infections de la peau (dermatoses),</w:t>
      </w:r>
    </w:p>
    <w:p w14:paraId="40D96559" w14:textId="77777777" w:rsidR="00966B11" w:rsidRPr="0066356D" w:rsidRDefault="00966B11" w:rsidP="00966B11">
      <w:pPr>
        <w:numPr>
          <w:ilvl w:val="0"/>
          <w:numId w:val="10"/>
        </w:numPr>
        <w:tabs>
          <w:tab w:val="left" w:pos="1880"/>
        </w:tabs>
        <w:spacing w:after="0" w:line="240" w:lineRule="auto"/>
        <w:rPr>
          <w:rFonts w:asciiTheme="minorHAnsi" w:hAnsiTheme="minorHAnsi" w:cstheme="minorHAnsi"/>
          <w:szCs w:val="24"/>
        </w:rPr>
      </w:pPr>
      <w:r w:rsidRPr="0066356D">
        <w:rPr>
          <w:rFonts w:asciiTheme="minorHAnsi" w:hAnsiTheme="minorHAnsi" w:cstheme="minorHAnsi"/>
          <w:szCs w:val="24"/>
        </w:rPr>
        <w:t xml:space="preserve"> infections des yeux (conjonctivites, le trachome) </w:t>
      </w:r>
    </w:p>
    <w:p w14:paraId="6F11CC1D" w14:textId="6042A90B" w:rsidR="00966B11" w:rsidRPr="0066356D" w:rsidRDefault="00966B11" w:rsidP="00966B11">
      <w:pPr>
        <w:numPr>
          <w:ilvl w:val="0"/>
          <w:numId w:val="10"/>
        </w:numPr>
        <w:tabs>
          <w:tab w:val="left" w:pos="1880"/>
        </w:tabs>
        <w:spacing w:after="0" w:line="240" w:lineRule="auto"/>
        <w:rPr>
          <w:rFonts w:asciiTheme="minorHAnsi" w:hAnsiTheme="minorHAnsi" w:cstheme="minorHAnsi"/>
          <w:szCs w:val="24"/>
        </w:rPr>
      </w:pPr>
      <w:r w:rsidRPr="0066356D">
        <w:rPr>
          <w:rFonts w:asciiTheme="minorHAnsi" w:hAnsiTheme="minorHAnsi" w:cstheme="minorHAnsi"/>
          <w:szCs w:val="24"/>
        </w:rPr>
        <w:t>l’hépatite, la grippe aviaire et la grippe H1N1, Ebola, etc</w:t>
      </w:r>
      <w:r w:rsidR="00A6497D">
        <w:rPr>
          <w:rFonts w:asciiTheme="minorHAnsi" w:hAnsiTheme="minorHAnsi" w:cstheme="minorHAnsi"/>
          <w:szCs w:val="24"/>
        </w:rPr>
        <w:t>.</w:t>
      </w:r>
    </w:p>
    <w:p w14:paraId="18D06B00" w14:textId="77777777" w:rsidR="00966B11" w:rsidRPr="0066356D" w:rsidRDefault="00966B11" w:rsidP="00F8387F">
      <w:pPr>
        <w:tabs>
          <w:tab w:val="left" w:pos="1880"/>
        </w:tabs>
        <w:spacing w:after="0" w:line="240" w:lineRule="auto"/>
        <w:ind w:left="720"/>
        <w:rPr>
          <w:rFonts w:asciiTheme="minorHAnsi" w:hAnsiTheme="minorHAnsi" w:cstheme="minorHAnsi"/>
          <w:szCs w:val="24"/>
        </w:rPr>
      </w:pPr>
    </w:p>
    <w:p w14:paraId="0EA59939" w14:textId="7404EDA5" w:rsidR="00966B11" w:rsidRPr="00E36D99" w:rsidRDefault="00A6497D" w:rsidP="00966B11">
      <w:pPr>
        <w:tabs>
          <w:tab w:val="left" w:pos="1880"/>
        </w:tabs>
        <w:spacing w:after="0" w:line="240" w:lineRule="auto"/>
        <w:rPr>
          <w:rFonts w:asciiTheme="minorHAnsi" w:hAnsiTheme="minorHAnsi" w:cstheme="minorHAnsi"/>
          <w:b/>
          <w:bCs/>
        </w:rPr>
      </w:pPr>
      <w:r>
        <w:rPr>
          <w:rFonts w:asciiTheme="minorHAnsi" w:hAnsiTheme="minorHAnsi" w:cstheme="minorHAnsi"/>
          <w:b/>
          <w:bCs/>
        </w:rPr>
        <w:t>Technique du lavage</w:t>
      </w:r>
      <w:r w:rsidR="00966B11" w:rsidRPr="00E36D99">
        <w:rPr>
          <w:rFonts w:asciiTheme="minorHAnsi" w:hAnsiTheme="minorHAnsi" w:cstheme="minorHAnsi"/>
          <w:b/>
          <w:bCs/>
        </w:rPr>
        <w:t xml:space="preserve"> des mains à l’eau propre et au savon</w:t>
      </w:r>
    </w:p>
    <w:p w14:paraId="01F3D85B" w14:textId="77777777" w:rsidR="00966B11" w:rsidRPr="0066356D" w:rsidRDefault="00966B11" w:rsidP="00966B11">
      <w:pPr>
        <w:numPr>
          <w:ilvl w:val="0"/>
          <w:numId w:val="11"/>
        </w:numPr>
        <w:tabs>
          <w:tab w:val="left" w:pos="1880"/>
        </w:tabs>
        <w:spacing w:after="0" w:line="240" w:lineRule="auto"/>
        <w:rPr>
          <w:rFonts w:asciiTheme="minorHAnsi" w:hAnsiTheme="minorHAnsi" w:cstheme="minorHAnsi"/>
          <w:szCs w:val="24"/>
        </w:rPr>
      </w:pPr>
      <w:r w:rsidRPr="0066356D">
        <w:rPr>
          <w:rFonts w:asciiTheme="minorHAnsi" w:hAnsiTheme="minorHAnsi" w:cstheme="minorHAnsi"/>
          <w:szCs w:val="24"/>
        </w:rPr>
        <w:t>enlever tous les bijoux ;</w:t>
      </w:r>
    </w:p>
    <w:p w14:paraId="02BFDAD4" w14:textId="77777777" w:rsidR="00966B11" w:rsidRPr="0066356D" w:rsidRDefault="00966B11" w:rsidP="00966B11">
      <w:pPr>
        <w:numPr>
          <w:ilvl w:val="0"/>
          <w:numId w:val="11"/>
        </w:numPr>
        <w:tabs>
          <w:tab w:val="left" w:pos="1880"/>
        </w:tabs>
        <w:spacing w:after="0" w:line="240" w:lineRule="auto"/>
        <w:rPr>
          <w:rFonts w:asciiTheme="minorHAnsi" w:hAnsiTheme="minorHAnsi" w:cstheme="minorHAnsi"/>
          <w:szCs w:val="24"/>
        </w:rPr>
      </w:pPr>
      <w:r w:rsidRPr="0066356D">
        <w:rPr>
          <w:rFonts w:asciiTheme="minorHAnsi" w:hAnsiTheme="minorHAnsi" w:cstheme="minorHAnsi"/>
          <w:szCs w:val="24"/>
        </w:rPr>
        <w:t>mouiller les mains ;</w:t>
      </w:r>
    </w:p>
    <w:p w14:paraId="153A9A3D" w14:textId="77777777" w:rsidR="00966B11" w:rsidRPr="0066356D" w:rsidRDefault="00966B11" w:rsidP="00966B11">
      <w:pPr>
        <w:numPr>
          <w:ilvl w:val="0"/>
          <w:numId w:val="11"/>
        </w:numPr>
        <w:tabs>
          <w:tab w:val="left" w:pos="1880"/>
        </w:tabs>
        <w:spacing w:after="0" w:line="240" w:lineRule="auto"/>
        <w:rPr>
          <w:rFonts w:asciiTheme="minorHAnsi" w:hAnsiTheme="minorHAnsi" w:cstheme="minorHAnsi"/>
          <w:szCs w:val="24"/>
        </w:rPr>
      </w:pPr>
      <w:r w:rsidRPr="0066356D">
        <w:rPr>
          <w:rFonts w:asciiTheme="minorHAnsi" w:hAnsiTheme="minorHAnsi" w:cstheme="minorHAnsi"/>
          <w:szCs w:val="24"/>
        </w:rPr>
        <w:t>couvrir de savon les mains humides (savonner ensuite les mains) ;</w:t>
      </w:r>
    </w:p>
    <w:p w14:paraId="043BC883" w14:textId="77777777" w:rsidR="00966B11" w:rsidRPr="0066356D" w:rsidRDefault="00966B11" w:rsidP="00966B11">
      <w:pPr>
        <w:numPr>
          <w:ilvl w:val="0"/>
          <w:numId w:val="11"/>
        </w:numPr>
        <w:tabs>
          <w:tab w:val="left" w:pos="1880"/>
        </w:tabs>
        <w:spacing w:after="0" w:line="240" w:lineRule="auto"/>
        <w:rPr>
          <w:rFonts w:asciiTheme="minorHAnsi" w:hAnsiTheme="minorHAnsi" w:cstheme="minorHAnsi"/>
          <w:szCs w:val="24"/>
        </w:rPr>
      </w:pPr>
      <w:r w:rsidRPr="0066356D">
        <w:rPr>
          <w:rFonts w:asciiTheme="minorHAnsi" w:hAnsiTheme="minorHAnsi" w:cstheme="minorHAnsi"/>
          <w:szCs w:val="24"/>
        </w:rPr>
        <w:t>frotter pendant au moins 20 secondes aussi bien les paumes, les dos des mains, les entre- doigts, le dessous des ongles, les poignées ;</w:t>
      </w:r>
    </w:p>
    <w:p w14:paraId="0487F7D8" w14:textId="77777777" w:rsidR="00966B11" w:rsidRPr="0066356D" w:rsidRDefault="00966B11" w:rsidP="00966B11">
      <w:pPr>
        <w:numPr>
          <w:ilvl w:val="0"/>
          <w:numId w:val="11"/>
        </w:numPr>
        <w:tabs>
          <w:tab w:val="left" w:pos="1880"/>
        </w:tabs>
        <w:spacing w:after="0" w:line="240" w:lineRule="auto"/>
        <w:rPr>
          <w:rFonts w:asciiTheme="minorHAnsi" w:hAnsiTheme="minorHAnsi" w:cstheme="minorHAnsi"/>
          <w:szCs w:val="24"/>
        </w:rPr>
      </w:pPr>
      <w:r w:rsidRPr="0066356D">
        <w:rPr>
          <w:rFonts w:asciiTheme="minorHAnsi" w:hAnsiTheme="minorHAnsi" w:cstheme="minorHAnsi"/>
          <w:szCs w:val="24"/>
        </w:rPr>
        <w:t xml:space="preserve">bien rincer à l’eau courante, c’est l’eau qui coule au lieu de rincer à l’eau stable ; </w:t>
      </w:r>
    </w:p>
    <w:p w14:paraId="6F3BC7DE" w14:textId="77777777" w:rsidR="00966B11" w:rsidRPr="0066356D" w:rsidRDefault="00966B11" w:rsidP="00966B11">
      <w:pPr>
        <w:numPr>
          <w:ilvl w:val="0"/>
          <w:numId w:val="11"/>
        </w:numPr>
        <w:tabs>
          <w:tab w:val="left" w:pos="1880"/>
        </w:tabs>
        <w:spacing w:after="0" w:line="240" w:lineRule="auto"/>
        <w:rPr>
          <w:rFonts w:asciiTheme="minorHAnsi" w:hAnsiTheme="minorHAnsi" w:cstheme="minorHAnsi"/>
          <w:szCs w:val="24"/>
        </w:rPr>
      </w:pPr>
      <w:r w:rsidRPr="0066356D">
        <w:rPr>
          <w:rFonts w:asciiTheme="minorHAnsi" w:hAnsiTheme="minorHAnsi" w:cstheme="minorHAnsi"/>
          <w:szCs w:val="24"/>
        </w:rPr>
        <w:t xml:space="preserve">sécher soit avec du tissu propre ou en secouant à l’air libre. </w:t>
      </w:r>
    </w:p>
    <w:p w14:paraId="636F7259" w14:textId="77777777" w:rsidR="00966B11" w:rsidRPr="00E36D99" w:rsidRDefault="00966B11" w:rsidP="00966B11">
      <w:pPr>
        <w:tabs>
          <w:tab w:val="left" w:pos="1880"/>
        </w:tabs>
        <w:spacing w:after="0" w:line="240" w:lineRule="auto"/>
        <w:rPr>
          <w:rFonts w:asciiTheme="minorHAnsi" w:hAnsiTheme="minorHAnsi" w:cstheme="minorHAnsi"/>
        </w:rPr>
      </w:pPr>
    </w:p>
    <w:p w14:paraId="45829AEC" w14:textId="77777777" w:rsidR="00966B11" w:rsidRPr="0066356D" w:rsidRDefault="00966B11" w:rsidP="00966B11">
      <w:pPr>
        <w:tabs>
          <w:tab w:val="left" w:pos="1880"/>
        </w:tabs>
        <w:spacing w:after="0" w:line="240" w:lineRule="auto"/>
        <w:ind w:left="426" w:hanging="426"/>
        <w:rPr>
          <w:rFonts w:asciiTheme="minorHAnsi" w:hAnsiTheme="minorHAnsi" w:cstheme="minorHAnsi"/>
          <w:i/>
        </w:rPr>
      </w:pPr>
      <w:r w:rsidRPr="0066356D">
        <w:rPr>
          <w:rFonts w:asciiTheme="minorHAnsi" w:hAnsiTheme="minorHAnsi" w:cstheme="minorHAnsi"/>
          <w:bCs/>
          <w:i/>
        </w:rPr>
        <w:t>NB :</w:t>
      </w:r>
      <w:r>
        <w:rPr>
          <w:rFonts w:asciiTheme="minorHAnsi" w:hAnsiTheme="minorHAnsi" w:cstheme="minorHAnsi"/>
          <w:bCs/>
          <w:i/>
        </w:rPr>
        <w:t xml:space="preserve"> </w:t>
      </w:r>
      <w:r w:rsidRPr="0066356D">
        <w:rPr>
          <w:rFonts w:asciiTheme="minorHAnsi" w:hAnsiTheme="minorHAnsi" w:cstheme="minorHAnsi"/>
          <w:i/>
        </w:rPr>
        <w:t>A défaut de savon, la cendre peut aussi être utilisée dans des endroits où les populations n’ont pas de savon.</w:t>
      </w:r>
    </w:p>
    <w:p w14:paraId="06C63855" w14:textId="26B535C9" w:rsidR="00966B11" w:rsidRDefault="00966B11" w:rsidP="00966B11">
      <w:pPr>
        <w:spacing w:after="0" w:line="240" w:lineRule="auto"/>
        <w:rPr>
          <w:rFonts w:asciiTheme="minorHAnsi" w:hAnsiTheme="minorHAnsi" w:cstheme="minorHAnsi"/>
          <w:bCs/>
          <w:color w:val="7030A0"/>
          <w:sz w:val="20"/>
          <w:szCs w:val="20"/>
        </w:rPr>
      </w:pPr>
    </w:p>
    <w:p w14:paraId="308CFCD4" w14:textId="77777777" w:rsidR="00A6497D" w:rsidRPr="002B5200" w:rsidRDefault="00A6497D" w:rsidP="00966B11">
      <w:pPr>
        <w:spacing w:after="0" w:line="240" w:lineRule="auto"/>
        <w:rPr>
          <w:rFonts w:asciiTheme="minorHAnsi" w:hAnsiTheme="minorHAnsi" w:cstheme="minorHAnsi"/>
          <w:bCs/>
          <w:sz w:val="20"/>
          <w:szCs w:val="20"/>
        </w:rPr>
      </w:pPr>
    </w:p>
    <w:p w14:paraId="160A0228" w14:textId="77777777" w:rsidR="00F250AB" w:rsidRPr="002B5200" w:rsidRDefault="00F250AB" w:rsidP="00F250AB">
      <w:pPr>
        <w:jc w:val="both"/>
        <w:rPr>
          <w:rFonts w:ascii="Times New Roman" w:hAnsi="Times New Roman"/>
        </w:rPr>
      </w:pPr>
      <w:r w:rsidRPr="002B5200">
        <w:rPr>
          <w:rFonts w:ascii="Times New Roman" w:hAnsi="Times New Roman"/>
          <w:b/>
          <w:bCs/>
        </w:rPr>
        <w:t>Assainissement Total Piloté par la Communauté (ATPC)</w:t>
      </w:r>
    </w:p>
    <w:p w14:paraId="190170E1" w14:textId="77777777" w:rsidR="00F250AB" w:rsidRPr="00B43288" w:rsidRDefault="00F250AB" w:rsidP="00F250AB">
      <w:pPr>
        <w:jc w:val="both"/>
        <w:rPr>
          <w:rFonts w:ascii="Times New Roman" w:hAnsi="Times New Roman"/>
        </w:rPr>
      </w:pPr>
      <w:r w:rsidRPr="00B43288">
        <w:rPr>
          <w:rFonts w:ascii="Times New Roman" w:hAnsi="Times New Roman"/>
        </w:rPr>
        <w:t xml:space="preserve">C’est une approche participative qui facilite la prise de conscience, suivie d’une décision collective d’une communauté à s’auto-développer en assainissement. C’est une nouvelle approche en assainissement qui ne se focalise pas sur la construction des latrines, mais plutôt sur la motivation d’une communauté à devenir </w:t>
      </w:r>
      <w:r w:rsidRPr="00B43288">
        <w:rPr>
          <w:rFonts w:ascii="Times New Roman" w:hAnsi="Times New Roman"/>
          <w:b/>
        </w:rPr>
        <w:t>Fin de Défécation à l’Air Libre</w:t>
      </w:r>
      <w:r w:rsidRPr="00B43288">
        <w:rPr>
          <w:rFonts w:ascii="Times New Roman" w:hAnsi="Times New Roman"/>
        </w:rPr>
        <w:t xml:space="preserve"> « FDAL. </w:t>
      </w:r>
    </w:p>
    <w:p w14:paraId="675431FD" w14:textId="77777777" w:rsidR="00F250AB" w:rsidRPr="00B43288" w:rsidRDefault="00F250AB" w:rsidP="00F250AB">
      <w:pPr>
        <w:pStyle w:val="Lgende"/>
        <w:jc w:val="both"/>
        <w:rPr>
          <w:sz w:val="24"/>
          <w:szCs w:val="24"/>
          <w:lang w:val="fr-FR"/>
        </w:rPr>
      </w:pPr>
      <w:bookmarkStart w:id="45" w:name="_Toc455915426"/>
      <w:r w:rsidRPr="00B43288">
        <w:rPr>
          <w:sz w:val="24"/>
          <w:szCs w:val="24"/>
          <w:lang w:val="fr-FR"/>
        </w:rPr>
        <w:t xml:space="preserve"> Les 4 </w:t>
      </w:r>
      <w:bookmarkEnd w:id="45"/>
      <w:r w:rsidRPr="00B43288">
        <w:rPr>
          <w:sz w:val="24"/>
          <w:szCs w:val="24"/>
          <w:lang w:val="fr-FR"/>
        </w:rPr>
        <w:t>Recommandations à retenir pour le déclenchement de l’ATPC</w:t>
      </w:r>
    </w:p>
    <w:p w14:paraId="240EB757" w14:textId="77777777" w:rsidR="00F250AB" w:rsidRPr="00A24B9F" w:rsidRDefault="00F250AB" w:rsidP="00F250AB">
      <w:pPr>
        <w:numPr>
          <w:ilvl w:val="0"/>
          <w:numId w:val="11"/>
        </w:numPr>
        <w:tabs>
          <w:tab w:val="left" w:pos="1880"/>
        </w:tabs>
        <w:spacing w:after="0" w:line="240" w:lineRule="auto"/>
        <w:jc w:val="both"/>
        <w:rPr>
          <w:rFonts w:ascii="Times New Roman" w:hAnsi="Times New Roman"/>
          <w:sz w:val="24"/>
          <w:szCs w:val="24"/>
        </w:rPr>
      </w:pPr>
      <w:r w:rsidRPr="00A24B9F">
        <w:rPr>
          <w:rFonts w:ascii="Times New Roman" w:hAnsi="Times New Roman"/>
          <w:sz w:val="24"/>
          <w:szCs w:val="24"/>
        </w:rPr>
        <w:t>Eviter les périodes de grandes pluies</w:t>
      </w:r>
    </w:p>
    <w:p w14:paraId="639C44D1" w14:textId="77777777" w:rsidR="00F250AB" w:rsidRPr="00A24B9F" w:rsidRDefault="00F250AB" w:rsidP="00F250AB">
      <w:pPr>
        <w:numPr>
          <w:ilvl w:val="0"/>
          <w:numId w:val="11"/>
        </w:numPr>
        <w:tabs>
          <w:tab w:val="left" w:pos="1880"/>
        </w:tabs>
        <w:spacing w:after="0" w:line="240" w:lineRule="auto"/>
        <w:jc w:val="both"/>
        <w:rPr>
          <w:rFonts w:ascii="Times New Roman" w:hAnsi="Times New Roman"/>
          <w:sz w:val="24"/>
          <w:szCs w:val="24"/>
        </w:rPr>
      </w:pPr>
      <w:r w:rsidRPr="00A24B9F">
        <w:rPr>
          <w:rFonts w:ascii="Times New Roman" w:hAnsi="Times New Roman"/>
          <w:sz w:val="24"/>
          <w:szCs w:val="24"/>
        </w:rPr>
        <w:t>Éviter de déclencher aux périodes des fêtes religieuses, des funérailles, des marchés</w:t>
      </w:r>
    </w:p>
    <w:p w14:paraId="7D08F950" w14:textId="77777777" w:rsidR="00F250AB" w:rsidRPr="00A24B9F" w:rsidRDefault="00F250AB" w:rsidP="00F250AB">
      <w:pPr>
        <w:numPr>
          <w:ilvl w:val="0"/>
          <w:numId w:val="11"/>
        </w:numPr>
        <w:tabs>
          <w:tab w:val="left" w:pos="1880"/>
        </w:tabs>
        <w:spacing w:after="0" w:line="240" w:lineRule="auto"/>
        <w:jc w:val="both"/>
        <w:rPr>
          <w:rFonts w:ascii="Times New Roman" w:hAnsi="Times New Roman"/>
          <w:sz w:val="24"/>
          <w:szCs w:val="24"/>
        </w:rPr>
      </w:pPr>
      <w:r w:rsidRPr="00A24B9F">
        <w:rPr>
          <w:rFonts w:ascii="Times New Roman" w:hAnsi="Times New Roman"/>
          <w:sz w:val="24"/>
          <w:szCs w:val="24"/>
        </w:rPr>
        <w:t>Faire une visite de rappel 02 ou 03 jours avant le déclenchement pour mobiliser le maximum de personnes</w:t>
      </w:r>
    </w:p>
    <w:p w14:paraId="5C5167C6" w14:textId="77777777" w:rsidR="00F250AB" w:rsidRPr="00A24B9F" w:rsidRDefault="00F250AB" w:rsidP="00F250AB">
      <w:pPr>
        <w:numPr>
          <w:ilvl w:val="0"/>
          <w:numId w:val="11"/>
        </w:numPr>
        <w:tabs>
          <w:tab w:val="left" w:pos="1880"/>
        </w:tabs>
        <w:spacing w:after="0" w:line="240" w:lineRule="auto"/>
        <w:jc w:val="both"/>
        <w:rPr>
          <w:rFonts w:ascii="Times New Roman" w:hAnsi="Times New Roman"/>
          <w:sz w:val="24"/>
          <w:szCs w:val="24"/>
        </w:rPr>
      </w:pPr>
      <w:r w:rsidRPr="00A24B9F">
        <w:rPr>
          <w:rFonts w:ascii="Times New Roman" w:hAnsi="Times New Roman"/>
          <w:sz w:val="24"/>
          <w:szCs w:val="24"/>
        </w:rPr>
        <w:t>S'assurer de la présence effective des leaders le jour même du déclenchement</w:t>
      </w:r>
    </w:p>
    <w:p w14:paraId="3A06FE8E" w14:textId="77777777" w:rsidR="00F250AB" w:rsidRPr="00A24B9F" w:rsidRDefault="00F250AB" w:rsidP="00F250AB">
      <w:pPr>
        <w:numPr>
          <w:ilvl w:val="0"/>
          <w:numId w:val="11"/>
        </w:numPr>
        <w:tabs>
          <w:tab w:val="left" w:pos="1880"/>
        </w:tabs>
        <w:spacing w:after="0" w:line="240" w:lineRule="auto"/>
        <w:jc w:val="both"/>
        <w:rPr>
          <w:rFonts w:ascii="Times New Roman" w:hAnsi="Times New Roman"/>
          <w:sz w:val="24"/>
          <w:szCs w:val="24"/>
        </w:rPr>
      </w:pPr>
      <w:r w:rsidRPr="00A24B9F">
        <w:rPr>
          <w:rFonts w:ascii="Times New Roman" w:hAnsi="Times New Roman"/>
          <w:sz w:val="24"/>
          <w:szCs w:val="24"/>
        </w:rPr>
        <w:t>Prendre en compte des personnes à besoins spécifiques (handicapés, âgés)</w:t>
      </w:r>
    </w:p>
    <w:p w14:paraId="39606F71" w14:textId="77777777" w:rsidR="00F250AB" w:rsidRPr="00B43288" w:rsidRDefault="00F250AB" w:rsidP="00F250AB">
      <w:pPr>
        <w:numPr>
          <w:ilvl w:val="0"/>
          <w:numId w:val="11"/>
        </w:numPr>
        <w:tabs>
          <w:tab w:val="left" w:pos="1880"/>
        </w:tabs>
        <w:spacing w:after="0" w:line="240" w:lineRule="auto"/>
        <w:jc w:val="both"/>
        <w:rPr>
          <w:rFonts w:ascii="Times New Roman" w:hAnsi="Times New Roman"/>
          <w:sz w:val="24"/>
          <w:szCs w:val="24"/>
        </w:rPr>
      </w:pPr>
      <w:bookmarkStart w:id="46" w:name="_Toc438629408"/>
      <w:bookmarkStart w:id="47" w:name="_Toc455922112"/>
      <w:r w:rsidRPr="00B43288">
        <w:rPr>
          <w:rFonts w:ascii="Times New Roman" w:hAnsi="Times New Roman"/>
          <w:sz w:val="24"/>
          <w:szCs w:val="24"/>
        </w:rPr>
        <w:t xml:space="preserve">   </w:t>
      </w:r>
      <w:bookmarkEnd w:id="46"/>
      <w:bookmarkEnd w:id="47"/>
    </w:p>
    <w:p w14:paraId="43A0246F" w14:textId="77777777" w:rsidR="00F250AB" w:rsidRDefault="00F250AB" w:rsidP="00F250AB">
      <w:pPr>
        <w:jc w:val="both"/>
        <w:rPr>
          <w:rFonts w:ascii="Times New Roman" w:hAnsi="Times New Roman"/>
          <w:sz w:val="24"/>
          <w:szCs w:val="24"/>
        </w:rPr>
      </w:pPr>
      <w:r w:rsidRPr="00B43288">
        <w:rPr>
          <w:rFonts w:ascii="Times New Roman" w:hAnsi="Times New Roman"/>
          <w:sz w:val="24"/>
          <w:szCs w:val="24"/>
        </w:rPr>
        <w:t>NB. Le projet d’ATPC s’applique dans les villages où il n’y a pas de projets de construction de latrines en cours.</w:t>
      </w:r>
    </w:p>
    <w:p w14:paraId="42E8B6C1" w14:textId="77777777" w:rsidR="00F250AB" w:rsidRDefault="00F250AB" w:rsidP="00F250AB">
      <w:pPr>
        <w:spacing w:after="0" w:line="240" w:lineRule="auto"/>
        <w:rPr>
          <w:rFonts w:asciiTheme="minorHAnsi" w:hAnsiTheme="minorHAnsi" w:cstheme="minorHAnsi"/>
          <w:b/>
          <w:bCs/>
        </w:rPr>
      </w:pPr>
      <w:r>
        <w:rPr>
          <w:rFonts w:asciiTheme="minorHAnsi" w:hAnsiTheme="minorHAnsi" w:cstheme="minorHAnsi"/>
          <w:b/>
          <w:bCs/>
        </w:rPr>
        <w:t>Rôles de l’ASC.</w:t>
      </w:r>
    </w:p>
    <w:p w14:paraId="71A27CC1" w14:textId="76CF2B6C" w:rsidR="00F250AB" w:rsidRPr="00F250AB" w:rsidRDefault="00F250AB" w:rsidP="00F250AB">
      <w:pPr>
        <w:spacing w:after="0" w:line="240" w:lineRule="auto"/>
        <w:textAlignment w:val="baseline"/>
        <w:rPr>
          <w:rFonts w:asciiTheme="minorHAnsi" w:hAnsiTheme="minorHAnsi"/>
        </w:rPr>
      </w:pPr>
      <w:r>
        <w:rPr>
          <w:rFonts w:asciiTheme="minorHAnsi" w:hAnsiTheme="minorHAnsi"/>
        </w:rPr>
        <w:t>L’ASC avec l’appui du relai communautaire doit :</w:t>
      </w:r>
    </w:p>
    <w:p w14:paraId="62FF9E3E" w14:textId="77777777" w:rsidR="00F250AB" w:rsidRPr="00A24B9F" w:rsidRDefault="00F250AB" w:rsidP="00976967">
      <w:pPr>
        <w:numPr>
          <w:ilvl w:val="0"/>
          <w:numId w:val="132"/>
        </w:numPr>
        <w:autoSpaceDE w:val="0"/>
        <w:autoSpaceDN w:val="0"/>
        <w:adjustRightInd w:val="0"/>
        <w:spacing w:after="0" w:line="240" w:lineRule="auto"/>
        <w:jc w:val="both"/>
        <w:rPr>
          <w:rFonts w:ascii="Times New Roman" w:hAnsi="Times New Roman"/>
          <w:b/>
          <w:sz w:val="24"/>
          <w:szCs w:val="24"/>
        </w:rPr>
      </w:pPr>
      <w:r w:rsidRPr="00B43288">
        <w:rPr>
          <w:rFonts w:ascii="Times New Roman" w:hAnsi="Times New Roman"/>
          <w:b/>
          <w:sz w:val="24"/>
          <w:szCs w:val="24"/>
        </w:rPr>
        <w:t>Dans les ménages.</w:t>
      </w:r>
    </w:p>
    <w:p w14:paraId="036697C8" w14:textId="77777777" w:rsidR="00F250AB" w:rsidRPr="00B43288" w:rsidRDefault="00F250AB" w:rsidP="00976967">
      <w:pPr>
        <w:numPr>
          <w:ilvl w:val="0"/>
          <w:numId w:val="133"/>
        </w:numPr>
        <w:autoSpaceDE w:val="0"/>
        <w:autoSpaceDN w:val="0"/>
        <w:adjustRightInd w:val="0"/>
        <w:spacing w:after="0" w:line="240" w:lineRule="auto"/>
        <w:jc w:val="both"/>
        <w:rPr>
          <w:rFonts w:ascii="Times New Roman" w:hAnsi="Times New Roman"/>
          <w:sz w:val="24"/>
          <w:szCs w:val="24"/>
        </w:rPr>
      </w:pPr>
      <w:r w:rsidRPr="00B43288">
        <w:rPr>
          <w:rFonts w:ascii="Times New Roman" w:hAnsi="Times New Roman"/>
          <w:sz w:val="24"/>
          <w:szCs w:val="24"/>
        </w:rPr>
        <w:lastRenderedPageBreak/>
        <w:t>Vérifier les alentours de concessions familiales pour s’assurer de ‘’zéro défécation à l’air libre’’</w:t>
      </w:r>
    </w:p>
    <w:p w14:paraId="11D977C6" w14:textId="77777777" w:rsidR="00F250AB" w:rsidRPr="00B43288" w:rsidRDefault="00F250AB" w:rsidP="00976967">
      <w:pPr>
        <w:numPr>
          <w:ilvl w:val="0"/>
          <w:numId w:val="133"/>
        </w:numPr>
        <w:autoSpaceDE w:val="0"/>
        <w:autoSpaceDN w:val="0"/>
        <w:adjustRightInd w:val="0"/>
        <w:spacing w:after="0" w:line="240" w:lineRule="auto"/>
        <w:jc w:val="both"/>
        <w:rPr>
          <w:rFonts w:ascii="Times New Roman" w:hAnsi="Times New Roman"/>
          <w:sz w:val="24"/>
          <w:szCs w:val="24"/>
        </w:rPr>
      </w:pPr>
      <w:r w:rsidRPr="00B43288">
        <w:rPr>
          <w:rFonts w:ascii="Times New Roman" w:hAnsi="Times New Roman"/>
          <w:sz w:val="24"/>
          <w:szCs w:val="24"/>
        </w:rPr>
        <w:t>S’assurer que chaque famille dispose d’une latrine utilisée,</w:t>
      </w:r>
    </w:p>
    <w:p w14:paraId="5ED4AF89" w14:textId="77777777" w:rsidR="00F250AB" w:rsidRPr="00B43288" w:rsidRDefault="00F250AB" w:rsidP="00976967">
      <w:pPr>
        <w:numPr>
          <w:ilvl w:val="0"/>
          <w:numId w:val="133"/>
        </w:numPr>
        <w:autoSpaceDE w:val="0"/>
        <w:autoSpaceDN w:val="0"/>
        <w:adjustRightInd w:val="0"/>
        <w:spacing w:after="0" w:line="240" w:lineRule="auto"/>
        <w:jc w:val="both"/>
        <w:rPr>
          <w:rFonts w:ascii="Times New Roman" w:hAnsi="Times New Roman"/>
          <w:sz w:val="24"/>
          <w:szCs w:val="24"/>
        </w:rPr>
      </w:pPr>
      <w:r w:rsidRPr="00B43288">
        <w:rPr>
          <w:rFonts w:ascii="Times New Roman" w:hAnsi="Times New Roman"/>
          <w:sz w:val="24"/>
          <w:szCs w:val="24"/>
        </w:rPr>
        <w:t>Contrôler si les latines sont en bonne état, bien entretenues et les trous défécation sont équipés de couvercles adaptés.</w:t>
      </w:r>
    </w:p>
    <w:p w14:paraId="205EF4FC" w14:textId="77777777" w:rsidR="00F250AB" w:rsidRPr="00B43288" w:rsidRDefault="00F250AB" w:rsidP="00976967">
      <w:pPr>
        <w:numPr>
          <w:ilvl w:val="0"/>
          <w:numId w:val="133"/>
        </w:numPr>
        <w:autoSpaceDE w:val="0"/>
        <w:autoSpaceDN w:val="0"/>
        <w:adjustRightInd w:val="0"/>
        <w:spacing w:after="0" w:line="240" w:lineRule="auto"/>
        <w:jc w:val="both"/>
        <w:rPr>
          <w:rFonts w:ascii="Times New Roman" w:hAnsi="Times New Roman"/>
          <w:sz w:val="24"/>
          <w:szCs w:val="24"/>
        </w:rPr>
      </w:pPr>
      <w:r w:rsidRPr="00B43288">
        <w:rPr>
          <w:rFonts w:ascii="Times New Roman" w:hAnsi="Times New Roman"/>
          <w:sz w:val="24"/>
          <w:szCs w:val="24"/>
        </w:rPr>
        <w:t>Vérifier la présence d’un dispositif de lavage des mains à l’intérieur ou à proximité des latrines.</w:t>
      </w:r>
    </w:p>
    <w:p w14:paraId="75E935B2" w14:textId="77777777" w:rsidR="00F250AB" w:rsidRPr="00B43288" w:rsidRDefault="00F250AB" w:rsidP="00976967">
      <w:pPr>
        <w:numPr>
          <w:ilvl w:val="0"/>
          <w:numId w:val="133"/>
        </w:numPr>
        <w:autoSpaceDE w:val="0"/>
        <w:autoSpaceDN w:val="0"/>
        <w:adjustRightInd w:val="0"/>
        <w:spacing w:after="0" w:line="240" w:lineRule="auto"/>
        <w:jc w:val="both"/>
        <w:rPr>
          <w:rFonts w:ascii="Times New Roman" w:hAnsi="Times New Roman"/>
          <w:sz w:val="24"/>
          <w:szCs w:val="24"/>
        </w:rPr>
      </w:pPr>
      <w:r w:rsidRPr="00B43288">
        <w:rPr>
          <w:rFonts w:ascii="Times New Roman" w:hAnsi="Times New Roman"/>
          <w:sz w:val="24"/>
          <w:szCs w:val="24"/>
        </w:rPr>
        <w:t>Vérifier si la famille collecte régulièrement ses ordures et les excréments d’animaux,</w:t>
      </w:r>
    </w:p>
    <w:p w14:paraId="0EBDD8D1" w14:textId="77777777" w:rsidR="00F250AB" w:rsidRPr="00B43288" w:rsidRDefault="00F250AB" w:rsidP="00F250AB">
      <w:pPr>
        <w:autoSpaceDE w:val="0"/>
        <w:autoSpaceDN w:val="0"/>
        <w:adjustRightInd w:val="0"/>
        <w:spacing w:after="0" w:line="240" w:lineRule="auto"/>
        <w:ind w:left="1068"/>
        <w:jc w:val="both"/>
        <w:rPr>
          <w:rFonts w:ascii="Times New Roman" w:hAnsi="Times New Roman"/>
          <w:sz w:val="24"/>
          <w:szCs w:val="24"/>
        </w:rPr>
      </w:pPr>
    </w:p>
    <w:p w14:paraId="243373D0" w14:textId="77777777" w:rsidR="00F250AB" w:rsidRPr="00B43288" w:rsidRDefault="00F250AB" w:rsidP="00976967">
      <w:pPr>
        <w:numPr>
          <w:ilvl w:val="0"/>
          <w:numId w:val="132"/>
        </w:numPr>
        <w:autoSpaceDE w:val="0"/>
        <w:autoSpaceDN w:val="0"/>
        <w:adjustRightInd w:val="0"/>
        <w:spacing w:after="0" w:line="240" w:lineRule="auto"/>
        <w:jc w:val="both"/>
        <w:rPr>
          <w:rFonts w:ascii="Times New Roman" w:hAnsi="Times New Roman"/>
          <w:b/>
          <w:sz w:val="24"/>
          <w:szCs w:val="24"/>
        </w:rPr>
      </w:pPr>
      <w:r w:rsidRPr="00B43288">
        <w:rPr>
          <w:rFonts w:ascii="Times New Roman" w:hAnsi="Times New Roman"/>
          <w:b/>
          <w:sz w:val="24"/>
          <w:szCs w:val="24"/>
        </w:rPr>
        <w:t>Dans les lieux publics</w:t>
      </w:r>
    </w:p>
    <w:p w14:paraId="64EEBAA4" w14:textId="77777777" w:rsidR="00F250AB" w:rsidRPr="00B43288" w:rsidRDefault="00F250AB" w:rsidP="00976967">
      <w:pPr>
        <w:numPr>
          <w:ilvl w:val="0"/>
          <w:numId w:val="133"/>
        </w:numPr>
        <w:autoSpaceDE w:val="0"/>
        <w:autoSpaceDN w:val="0"/>
        <w:adjustRightInd w:val="0"/>
        <w:spacing w:after="0" w:line="240" w:lineRule="auto"/>
        <w:jc w:val="both"/>
        <w:rPr>
          <w:rFonts w:ascii="Times New Roman" w:hAnsi="Times New Roman"/>
          <w:b/>
          <w:sz w:val="24"/>
          <w:szCs w:val="24"/>
        </w:rPr>
      </w:pPr>
      <w:r w:rsidRPr="00B43288">
        <w:rPr>
          <w:rFonts w:ascii="Times New Roman" w:hAnsi="Times New Roman"/>
          <w:sz w:val="24"/>
          <w:szCs w:val="24"/>
        </w:rPr>
        <w:t xml:space="preserve"> Vérifier l’existence de latrines hygiéniques et propres (école, centre/poste de santé, marche, mosquée, église etc.).</w:t>
      </w:r>
    </w:p>
    <w:p w14:paraId="357B1BBE" w14:textId="77777777" w:rsidR="00F250AB" w:rsidRDefault="00F250AB" w:rsidP="00F250AB">
      <w:pPr>
        <w:spacing w:after="0"/>
        <w:jc w:val="both"/>
        <w:rPr>
          <w:rFonts w:ascii="Times New Roman" w:hAnsi="Times New Roman"/>
          <w:b/>
          <w:color w:val="00B0F0"/>
        </w:rPr>
      </w:pPr>
    </w:p>
    <w:p w14:paraId="4EE40CA8" w14:textId="77777777" w:rsidR="00F250AB" w:rsidRDefault="00F250AB" w:rsidP="00F250AB">
      <w:pPr>
        <w:spacing w:after="0"/>
        <w:jc w:val="both"/>
        <w:rPr>
          <w:rFonts w:ascii="Times New Roman" w:hAnsi="Times New Roman"/>
          <w:b/>
          <w:color w:val="00B0F0"/>
        </w:rPr>
      </w:pPr>
    </w:p>
    <w:p w14:paraId="1DC6718F" w14:textId="77777777" w:rsidR="00F250AB" w:rsidRDefault="00F250AB" w:rsidP="00F250AB">
      <w:pPr>
        <w:spacing w:after="0"/>
        <w:jc w:val="both"/>
        <w:rPr>
          <w:rFonts w:ascii="Times New Roman" w:hAnsi="Times New Roman"/>
          <w:b/>
          <w:color w:val="00B0F0"/>
        </w:rPr>
      </w:pPr>
    </w:p>
    <w:p w14:paraId="60FF3D56" w14:textId="77777777" w:rsidR="00F250AB" w:rsidRDefault="00F250AB" w:rsidP="00F250AB">
      <w:pPr>
        <w:spacing w:after="0"/>
        <w:jc w:val="both"/>
        <w:rPr>
          <w:rFonts w:ascii="Times New Roman" w:hAnsi="Times New Roman"/>
          <w:b/>
          <w:color w:val="00B0F0"/>
        </w:rPr>
      </w:pPr>
    </w:p>
    <w:p w14:paraId="3AE0E389" w14:textId="77777777" w:rsidR="00F250AB" w:rsidRDefault="00F250AB" w:rsidP="00F250AB">
      <w:pPr>
        <w:spacing w:after="0"/>
        <w:jc w:val="both"/>
        <w:rPr>
          <w:rFonts w:ascii="Times New Roman" w:hAnsi="Times New Roman"/>
          <w:b/>
          <w:color w:val="00B0F0"/>
        </w:rPr>
      </w:pPr>
    </w:p>
    <w:p w14:paraId="6085C9B2" w14:textId="77777777" w:rsidR="00F250AB" w:rsidRDefault="00F250AB" w:rsidP="00F250AB">
      <w:pPr>
        <w:spacing w:after="0"/>
        <w:jc w:val="both"/>
        <w:rPr>
          <w:rFonts w:ascii="Times New Roman" w:hAnsi="Times New Roman"/>
          <w:b/>
          <w:color w:val="00B0F0"/>
        </w:rPr>
      </w:pPr>
    </w:p>
    <w:p w14:paraId="0797A415" w14:textId="77777777" w:rsidR="00F250AB" w:rsidRDefault="00F250AB" w:rsidP="00F250AB">
      <w:pPr>
        <w:spacing w:after="0"/>
        <w:jc w:val="both"/>
        <w:rPr>
          <w:rFonts w:ascii="Times New Roman" w:hAnsi="Times New Roman"/>
          <w:b/>
          <w:color w:val="00B0F0"/>
        </w:rPr>
      </w:pPr>
    </w:p>
    <w:p w14:paraId="5F7E7B1D" w14:textId="77777777" w:rsidR="00F250AB" w:rsidRDefault="00F250AB" w:rsidP="00F250AB">
      <w:pPr>
        <w:spacing w:after="0"/>
        <w:jc w:val="both"/>
        <w:rPr>
          <w:rFonts w:ascii="Times New Roman" w:hAnsi="Times New Roman"/>
          <w:b/>
          <w:color w:val="00B0F0"/>
        </w:rPr>
      </w:pPr>
    </w:p>
    <w:p w14:paraId="1245FE4D" w14:textId="77777777" w:rsidR="00F250AB" w:rsidRDefault="00F250AB" w:rsidP="00F250AB">
      <w:pPr>
        <w:spacing w:after="0"/>
        <w:jc w:val="both"/>
        <w:rPr>
          <w:rFonts w:ascii="Times New Roman" w:hAnsi="Times New Roman"/>
          <w:b/>
          <w:color w:val="00B0F0"/>
        </w:rPr>
      </w:pPr>
    </w:p>
    <w:p w14:paraId="22397FA1" w14:textId="77777777" w:rsidR="00F250AB" w:rsidRDefault="00F250AB" w:rsidP="00F250AB">
      <w:pPr>
        <w:spacing w:after="0"/>
        <w:jc w:val="both"/>
        <w:rPr>
          <w:rFonts w:ascii="Times New Roman" w:hAnsi="Times New Roman"/>
          <w:b/>
          <w:color w:val="00B0F0"/>
        </w:rPr>
      </w:pPr>
    </w:p>
    <w:p w14:paraId="12E20B0C" w14:textId="77777777" w:rsidR="00F250AB" w:rsidRDefault="00F250AB" w:rsidP="00F250AB">
      <w:pPr>
        <w:spacing w:after="0"/>
        <w:jc w:val="both"/>
        <w:rPr>
          <w:rFonts w:ascii="Times New Roman" w:hAnsi="Times New Roman"/>
          <w:b/>
          <w:color w:val="00B0F0"/>
        </w:rPr>
      </w:pPr>
    </w:p>
    <w:p w14:paraId="04CE90BF" w14:textId="77777777" w:rsidR="00F250AB" w:rsidRDefault="00F250AB" w:rsidP="00F250AB">
      <w:pPr>
        <w:spacing w:after="0"/>
        <w:jc w:val="both"/>
        <w:rPr>
          <w:rFonts w:ascii="Times New Roman" w:hAnsi="Times New Roman"/>
          <w:b/>
          <w:color w:val="00B0F0"/>
        </w:rPr>
      </w:pPr>
    </w:p>
    <w:p w14:paraId="0393AA82" w14:textId="77777777" w:rsidR="00F250AB" w:rsidRDefault="00F250AB" w:rsidP="00F250AB">
      <w:pPr>
        <w:spacing w:after="0"/>
        <w:jc w:val="both"/>
        <w:rPr>
          <w:rFonts w:ascii="Times New Roman" w:hAnsi="Times New Roman"/>
          <w:b/>
          <w:color w:val="00B0F0"/>
        </w:rPr>
      </w:pPr>
    </w:p>
    <w:p w14:paraId="7D6BC07C" w14:textId="77777777" w:rsidR="00966B11" w:rsidRDefault="00966B11" w:rsidP="00966B11">
      <w:pPr>
        <w:spacing w:after="0" w:line="240" w:lineRule="auto"/>
        <w:rPr>
          <w:rFonts w:asciiTheme="minorHAnsi" w:hAnsiTheme="minorHAnsi" w:cstheme="minorHAnsi"/>
          <w:bCs/>
          <w:color w:val="7030A0"/>
          <w:sz w:val="20"/>
          <w:szCs w:val="20"/>
        </w:rPr>
      </w:pPr>
      <w:r>
        <w:rPr>
          <w:rFonts w:asciiTheme="minorHAnsi" w:hAnsiTheme="minorHAnsi" w:cstheme="minorHAnsi"/>
          <w:bCs/>
          <w:color w:val="7030A0"/>
          <w:sz w:val="20"/>
          <w:szCs w:val="20"/>
        </w:rPr>
        <w:br w:type="page"/>
      </w:r>
    </w:p>
    <w:p w14:paraId="09642020" w14:textId="360AF1D6" w:rsidR="00642C72" w:rsidRPr="00123AF2" w:rsidRDefault="00A6497D" w:rsidP="00091529">
      <w:pPr>
        <w:pStyle w:val="Titre1"/>
      </w:pPr>
      <w:bookmarkStart w:id="48" w:name="_Toc512518041"/>
      <w:r w:rsidRPr="00123AF2">
        <w:lastRenderedPageBreak/>
        <w:t>T</w:t>
      </w:r>
      <w:r w:rsidR="006A68D1" w:rsidRPr="00123AF2">
        <w:t xml:space="preserve">HEMATIQUE </w:t>
      </w:r>
      <w:r w:rsidR="002B5200" w:rsidRPr="00123AF2">
        <w:t>6</w:t>
      </w:r>
      <w:r w:rsidR="006A68D1" w:rsidRPr="00123AF2">
        <w:t xml:space="preserve"> : </w:t>
      </w:r>
      <w:r w:rsidR="00E77567" w:rsidRPr="00123AF2">
        <w:t>LUTTE CONTRE LA MALADIE</w:t>
      </w:r>
      <w:bookmarkEnd w:id="48"/>
      <w:r w:rsidR="006A68D1" w:rsidRPr="00123AF2">
        <w:t xml:space="preserve"> </w:t>
      </w:r>
    </w:p>
    <w:p w14:paraId="7A3F45FA" w14:textId="6A42EF26" w:rsidR="000C6DC5" w:rsidRPr="00091529" w:rsidRDefault="00FF0BAB" w:rsidP="00091529">
      <w:pPr>
        <w:pStyle w:val="Titre2"/>
      </w:pPr>
      <w:bookmarkStart w:id="49" w:name="_Toc512518042"/>
      <w:r w:rsidRPr="00091529">
        <w:rPr>
          <w:rStyle w:val="lev"/>
          <w:bCs w:val="0"/>
        </w:rPr>
        <w:t xml:space="preserve">6.1. </w:t>
      </w:r>
      <w:r w:rsidR="00C14245" w:rsidRPr="00091529">
        <w:rPr>
          <w:rStyle w:val="lev"/>
          <w:bCs w:val="0"/>
        </w:rPr>
        <w:t>S</w:t>
      </w:r>
      <w:r w:rsidR="00C14245" w:rsidRPr="00091529">
        <w:t>URVEILLANCE EPIDEMIOLOGIE A BASE COMMUNAUTAIRE</w:t>
      </w:r>
      <w:bookmarkEnd w:id="49"/>
    </w:p>
    <w:p w14:paraId="686C8C84" w14:textId="77777777" w:rsidR="000C6DC5" w:rsidRPr="00634A28" w:rsidRDefault="000C6DC5" w:rsidP="000C6DC5">
      <w:pPr>
        <w:spacing w:after="0" w:line="240" w:lineRule="auto"/>
        <w:jc w:val="both"/>
        <w:rPr>
          <w:rStyle w:val="lev"/>
          <w:szCs w:val="24"/>
        </w:rPr>
      </w:pPr>
    </w:p>
    <w:p w14:paraId="2757982B" w14:textId="389646F3" w:rsidR="000C6DC5" w:rsidRPr="00634A28" w:rsidRDefault="000C6DC5" w:rsidP="000C6DC5">
      <w:pPr>
        <w:spacing w:after="0" w:line="240" w:lineRule="auto"/>
        <w:jc w:val="both"/>
        <w:rPr>
          <w:rFonts w:ascii="Times New Roman" w:hAnsi="Times New Roman"/>
          <w:bCs/>
          <w:sz w:val="24"/>
          <w:szCs w:val="24"/>
        </w:rPr>
      </w:pPr>
      <w:r w:rsidRPr="00634A28">
        <w:rPr>
          <w:rFonts w:ascii="Times New Roman" w:hAnsi="Times New Roman"/>
          <w:b/>
          <w:bCs/>
          <w:sz w:val="24"/>
          <w:szCs w:val="24"/>
        </w:rPr>
        <w:t>Objectif de la formation</w:t>
      </w:r>
      <w:r w:rsidRPr="00634A28">
        <w:rPr>
          <w:rFonts w:ascii="Times New Roman" w:hAnsi="Times New Roman"/>
          <w:bCs/>
          <w:sz w:val="24"/>
          <w:szCs w:val="24"/>
        </w:rPr>
        <w:t xml:space="preserve"> : doter </w:t>
      </w:r>
      <w:r>
        <w:rPr>
          <w:rFonts w:ascii="Times New Roman" w:hAnsi="Times New Roman"/>
          <w:bCs/>
          <w:sz w:val="24"/>
          <w:szCs w:val="24"/>
        </w:rPr>
        <w:t>l’</w:t>
      </w:r>
      <w:r w:rsidR="006E7CFA">
        <w:rPr>
          <w:rFonts w:ascii="Times New Roman" w:hAnsi="Times New Roman"/>
          <w:bCs/>
          <w:sz w:val="24"/>
          <w:szCs w:val="24"/>
        </w:rPr>
        <w:t>ASC</w:t>
      </w:r>
      <w:r w:rsidRPr="00634A28">
        <w:rPr>
          <w:rFonts w:ascii="Times New Roman" w:hAnsi="Times New Roman"/>
          <w:bCs/>
          <w:sz w:val="24"/>
          <w:szCs w:val="24"/>
        </w:rPr>
        <w:t xml:space="preserve"> des compétences nécessaires pour participer activement à la surveillance épidémiologique des maladies dans son secteur/ village.</w:t>
      </w:r>
    </w:p>
    <w:p w14:paraId="667578E5" w14:textId="77777777" w:rsidR="000C6DC5" w:rsidRPr="00634A28" w:rsidRDefault="000C6DC5" w:rsidP="000C6DC5">
      <w:pPr>
        <w:spacing w:after="0" w:line="240" w:lineRule="auto"/>
        <w:jc w:val="both"/>
        <w:rPr>
          <w:rFonts w:ascii="Times New Roman" w:hAnsi="Times New Roman"/>
          <w:b/>
          <w:bCs/>
          <w:sz w:val="24"/>
          <w:szCs w:val="24"/>
        </w:rPr>
      </w:pPr>
    </w:p>
    <w:p w14:paraId="43ABC9C6" w14:textId="269AD2A1" w:rsidR="000C6DC5" w:rsidRPr="00634A28" w:rsidRDefault="000C6DC5" w:rsidP="000C6DC5">
      <w:pPr>
        <w:spacing w:after="0" w:line="240" w:lineRule="auto"/>
        <w:jc w:val="both"/>
        <w:rPr>
          <w:rFonts w:ascii="Times New Roman" w:hAnsi="Times New Roman"/>
          <w:b/>
          <w:bCs/>
          <w:sz w:val="24"/>
          <w:szCs w:val="24"/>
        </w:rPr>
      </w:pPr>
      <w:r w:rsidRPr="00634A28">
        <w:rPr>
          <w:rFonts w:ascii="Times New Roman" w:hAnsi="Times New Roman"/>
          <w:b/>
          <w:bCs/>
          <w:sz w:val="24"/>
          <w:szCs w:val="24"/>
        </w:rPr>
        <w:t xml:space="preserve">A la fin de la formation, chaque </w:t>
      </w:r>
      <w:r w:rsidR="006E7CFA">
        <w:rPr>
          <w:rFonts w:ascii="Times New Roman" w:hAnsi="Times New Roman"/>
          <w:bCs/>
          <w:sz w:val="24"/>
          <w:szCs w:val="24"/>
        </w:rPr>
        <w:t>ASC</w:t>
      </w:r>
      <w:r w:rsidRPr="00634A28">
        <w:rPr>
          <w:rFonts w:ascii="Times New Roman" w:hAnsi="Times New Roman"/>
          <w:b/>
          <w:bCs/>
          <w:sz w:val="24"/>
          <w:szCs w:val="24"/>
        </w:rPr>
        <w:t xml:space="preserve"> devra être capable de : </w:t>
      </w:r>
    </w:p>
    <w:p w14:paraId="30688FF1" w14:textId="77777777" w:rsidR="000C6DC5" w:rsidRPr="00634A28" w:rsidRDefault="000C6DC5" w:rsidP="000C6DC5">
      <w:pPr>
        <w:spacing w:after="0" w:line="240" w:lineRule="auto"/>
        <w:jc w:val="both"/>
        <w:rPr>
          <w:rFonts w:ascii="Times New Roman" w:hAnsi="Times New Roman"/>
          <w:bCs/>
          <w:sz w:val="24"/>
          <w:szCs w:val="24"/>
        </w:rPr>
      </w:pPr>
      <w:r w:rsidRPr="00634A28">
        <w:rPr>
          <w:rFonts w:ascii="Times New Roman" w:hAnsi="Times New Roman"/>
          <w:b/>
          <w:bCs/>
          <w:sz w:val="24"/>
          <w:szCs w:val="24"/>
        </w:rPr>
        <w:t xml:space="preserve">- </w:t>
      </w:r>
      <w:r w:rsidRPr="00634A28">
        <w:rPr>
          <w:rFonts w:ascii="Times New Roman" w:hAnsi="Times New Roman"/>
          <w:bCs/>
          <w:sz w:val="24"/>
          <w:szCs w:val="24"/>
        </w:rPr>
        <w:t xml:space="preserve">Connaître le but de la surveillance à base communautaire </w:t>
      </w:r>
    </w:p>
    <w:p w14:paraId="3666D051" w14:textId="77777777" w:rsidR="000C6DC5" w:rsidRPr="00634A28" w:rsidRDefault="000C6DC5" w:rsidP="000C6DC5">
      <w:pPr>
        <w:spacing w:after="0" w:line="240" w:lineRule="auto"/>
        <w:jc w:val="both"/>
        <w:rPr>
          <w:rFonts w:ascii="Times New Roman" w:hAnsi="Times New Roman"/>
          <w:bCs/>
          <w:sz w:val="24"/>
          <w:szCs w:val="24"/>
        </w:rPr>
      </w:pPr>
      <w:r w:rsidRPr="00634A28">
        <w:rPr>
          <w:rFonts w:ascii="Times New Roman" w:hAnsi="Times New Roman"/>
          <w:bCs/>
          <w:sz w:val="24"/>
          <w:szCs w:val="24"/>
        </w:rPr>
        <w:t xml:space="preserve">- Connaitre les définitions communautaires des maladies à potentiel épidémique </w:t>
      </w:r>
    </w:p>
    <w:p w14:paraId="21527D02" w14:textId="77777777" w:rsidR="000C6DC5" w:rsidRPr="00634A28" w:rsidRDefault="000C6DC5" w:rsidP="000C6DC5">
      <w:pPr>
        <w:spacing w:after="0" w:line="240" w:lineRule="auto"/>
        <w:jc w:val="both"/>
        <w:rPr>
          <w:rFonts w:ascii="Times New Roman" w:hAnsi="Times New Roman"/>
          <w:bCs/>
          <w:sz w:val="24"/>
          <w:szCs w:val="24"/>
        </w:rPr>
      </w:pPr>
      <w:r w:rsidRPr="00634A28">
        <w:rPr>
          <w:rFonts w:ascii="Times New Roman" w:hAnsi="Times New Roman"/>
          <w:bCs/>
          <w:sz w:val="24"/>
          <w:szCs w:val="24"/>
        </w:rPr>
        <w:t xml:space="preserve">- Connaitre la conduite à tenir devant un cas suspect de maladie à potentiel épidémique ou un évènement inhabituel de santé </w:t>
      </w:r>
    </w:p>
    <w:p w14:paraId="74927770" w14:textId="77777777" w:rsidR="000C6DC5" w:rsidRPr="00634A28" w:rsidRDefault="000C6DC5" w:rsidP="000C6DC5">
      <w:pPr>
        <w:spacing w:after="0" w:line="240" w:lineRule="auto"/>
        <w:jc w:val="both"/>
        <w:rPr>
          <w:rFonts w:ascii="Times New Roman" w:hAnsi="Times New Roman"/>
          <w:bCs/>
          <w:sz w:val="24"/>
          <w:szCs w:val="24"/>
        </w:rPr>
      </w:pPr>
      <w:r w:rsidRPr="00634A28">
        <w:rPr>
          <w:rFonts w:ascii="Times New Roman" w:hAnsi="Times New Roman"/>
          <w:bCs/>
          <w:sz w:val="24"/>
          <w:szCs w:val="24"/>
        </w:rPr>
        <w:t xml:space="preserve">- Remplir correctement l’outil de gestion (Registre de RECO) </w:t>
      </w:r>
    </w:p>
    <w:p w14:paraId="31FCE8FE" w14:textId="77777777" w:rsidR="000C6DC5" w:rsidRPr="00634A28" w:rsidRDefault="000C6DC5" w:rsidP="000C6DC5">
      <w:pPr>
        <w:spacing w:after="0" w:line="240" w:lineRule="auto"/>
        <w:jc w:val="both"/>
        <w:rPr>
          <w:rFonts w:ascii="Times New Roman" w:hAnsi="Times New Roman"/>
          <w:bCs/>
          <w:sz w:val="24"/>
          <w:szCs w:val="24"/>
        </w:rPr>
      </w:pPr>
      <w:r w:rsidRPr="00634A28">
        <w:rPr>
          <w:rFonts w:ascii="Times New Roman" w:hAnsi="Times New Roman"/>
          <w:bCs/>
          <w:sz w:val="24"/>
          <w:szCs w:val="24"/>
        </w:rPr>
        <w:t xml:space="preserve">- Appliquer les mesures de prévention </w:t>
      </w:r>
    </w:p>
    <w:p w14:paraId="4E8321ED" w14:textId="77777777" w:rsidR="000C6DC5" w:rsidRPr="00634A28" w:rsidRDefault="000C6DC5" w:rsidP="000C6DC5">
      <w:pPr>
        <w:spacing w:after="0" w:line="240" w:lineRule="auto"/>
        <w:jc w:val="both"/>
        <w:rPr>
          <w:rFonts w:ascii="Times New Roman" w:hAnsi="Times New Roman"/>
          <w:bCs/>
          <w:sz w:val="24"/>
          <w:szCs w:val="24"/>
        </w:rPr>
      </w:pPr>
      <w:r w:rsidRPr="00634A28">
        <w:rPr>
          <w:rFonts w:ascii="Times New Roman" w:hAnsi="Times New Roman"/>
          <w:bCs/>
          <w:sz w:val="24"/>
          <w:szCs w:val="24"/>
        </w:rPr>
        <w:t xml:space="preserve">- Sensibiliser la communauté par l’application correcte des techniques de la communication interpersonnelle (CIP) </w:t>
      </w:r>
    </w:p>
    <w:p w14:paraId="17B97025" w14:textId="77777777" w:rsidR="000C6DC5" w:rsidRPr="00634A28" w:rsidRDefault="000C6DC5" w:rsidP="000C6DC5">
      <w:pPr>
        <w:spacing w:after="0" w:line="240" w:lineRule="auto"/>
        <w:jc w:val="both"/>
        <w:rPr>
          <w:rFonts w:ascii="Times New Roman" w:hAnsi="Times New Roman"/>
          <w:bCs/>
          <w:sz w:val="24"/>
          <w:szCs w:val="24"/>
        </w:rPr>
      </w:pPr>
      <w:r w:rsidRPr="00634A28">
        <w:rPr>
          <w:rFonts w:ascii="Times New Roman" w:hAnsi="Times New Roman"/>
          <w:bCs/>
          <w:sz w:val="24"/>
          <w:szCs w:val="24"/>
        </w:rPr>
        <w:t xml:space="preserve">- Savoir la conduite à tenir pour lever les réticences et minimiser les rumeurs </w:t>
      </w:r>
    </w:p>
    <w:p w14:paraId="400FF643" w14:textId="77777777" w:rsidR="000C6DC5" w:rsidRPr="00634A28" w:rsidRDefault="000C6DC5" w:rsidP="000C6DC5">
      <w:pPr>
        <w:spacing w:after="0" w:line="240" w:lineRule="auto"/>
        <w:jc w:val="both"/>
        <w:rPr>
          <w:rFonts w:ascii="Times New Roman" w:hAnsi="Times New Roman"/>
          <w:bCs/>
          <w:sz w:val="24"/>
          <w:szCs w:val="24"/>
        </w:rPr>
      </w:pPr>
    </w:p>
    <w:p w14:paraId="3F67325F" w14:textId="77777777" w:rsidR="000C6DC5" w:rsidRPr="00634A28" w:rsidRDefault="000C6DC5" w:rsidP="000C6DC5">
      <w:pPr>
        <w:spacing w:after="0" w:line="240" w:lineRule="auto"/>
        <w:jc w:val="both"/>
        <w:rPr>
          <w:rFonts w:ascii="Times New Roman" w:hAnsi="Times New Roman"/>
          <w:b/>
          <w:bCs/>
          <w:color w:val="000000"/>
          <w:sz w:val="24"/>
          <w:szCs w:val="24"/>
        </w:rPr>
      </w:pPr>
      <w:r w:rsidRPr="00634A28">
        <w:rPr>
          <w:rFonts w:ascii="Times New Roman" w:hAnsi="Times New Roman"/>
          <w:b/>
          <w:bCs/>
          <w:color w:val="000000"/>
          <w:sz w:val="24"/>
          <w:szCs w:val="24"/>
        </w:rPr>
        <w:t>Ce que le relai doit retenir :</w:t>
      </w:r>
    </w:p>
    <w:p w14:paraId="75042BAB" w14:textId="77777777" w:rsidR="000C6DC5" w:rsidRPr="00634A28" w:rsidRDefault="000C6DC5" w:rsidP="000C6DC5">
      <w:pPr>
        <w:spacing w:after="0" w:line="240" w:lineRule="auto"/>
        <w:jc w:val="both"/>
        <w:rPr>
          <w:rFonts w:ascii="Times New Roman" w:hAnsi="Times New Roman"/>
          <w:b/>
          <w:bCs/>
          <w:color w:val="000000"/>
          <w:sz w:val="24"/>
          <w:szCs w:val="24"/>
        </w:rPr>
      </w:pPr>
    </w:p>
    <w:p w14:paraId="3C0C3210" w14:textId="77777777" w:rsidR="000C6DC5" w:rsidRPr="00634A28" w:rsidRDefault="000C6DC5" w:rsidP="000C6DC5">
      <w:pPr>
        <w:spacing w:after="0" w:line="240" w:lineRule="auto"/>
        <w:jc w:val="both"/>
        <w:rPr>
          <w:rFonts w:ascii="Times New Roman" w:hAnsi="Times New Roman"/>
          <w:sz w:val="24"/>
          <w:szCs w:val="24"/>
        </w:rPr>
      </w:pPr>
      <w:r w:rsidRPr="00634A28">
        <w:rPr>
          <w:rFonts w:ascii="Times New Roman" w:hAnsi="Times New Roman"/>
          <w:b/>
          <w:bCs/>
          <w:sz w:val="24"/>
          <w:szCs w:val="24"/>
        </w:rPr>
        <w:t>Qu'est-ce que la surveillance à base Communautaire (SBC)</w:t>
      </w:r>
    </w:p>
    <w:p w14:paraId="3AE95BDE" w14:textId="77777777" w:rsidR="000C6DC5" w:rsidRPr="00634A28" w:rsidRDefault="000C6DC5" w:rsidP="00976967">
      <w:pPr>
        <w:numPr>
          <w:ilvl w:val="0"/>
          <w:numId w:val="141"/>
        </w:numPr>
        <w:spacing w:after="0" w:line="240" w:lineRule="auto"/>
        <w:jc w:val="both"/>
        <w:rPr>
          <w:rFonts w:ascii="Times New Roman" w:hAnsi="Times New Roman"/>
          <w:sz w:val="24"/>
          <w:szCs w:val="24"/>
        </w:rPr>
      </w:pPr>
      <w:r w:rsidRPr="00634A28">
        <w:rPr>
          <w:rFonts w:ascii="Times New Roman" w:hAnsi="Times New Roman"/>
          <w:sz w:val="24"/>
          <w:szCs w:val="24"/>
        </w:rPr>
        <w:t xml:space="preserve">La SBC : c’est un Processus actif de la participation communautaire dans l’identification, la notification, le rapportage, la réponse face aux évènements de santé dans la communauté. </w:t>
      </w:r>
    </w:p>
    <w:p w14:paraId="25761523" w14:textId="33F21B5D" w:rsidR="000C6DC5" w:rsidRPr="00634A28" w:rsidRDefault="000C6DC5" w:rsidP="00976967">
      <w:pPr>
        <w:numPr>
          <w:ilvl w:val="0"/>
          <w:numId w:val="141"/>
        </w:numPr>
        <w:spacing w:after="0" w:line="240" w:lineRule="auto"/>
        <w:jc w:val="both"/>
        <w:rPr>
          <w:rFonts w:ascii="Times New Roman" w:hAnsi="Times New Roman"/>
          <w:sz w:val="24"/>
          <w:szCs w:val="24"/>
        </w:rPr>
      </w:pPr>
      <w:r w:rsidRPr="00634A28">
        <w:rPr>
          <w:rFonts w:ascii="Times New Roman" w:hAnsi="Times New Roman"/>
          <w:sz w:val="24"/>
          <w:szCs w:val="24"/>
        </w:rPr>
        <w:t xml:space="preserve">La SBC se fait à travers les </w:t>
      </w:r>
      <w:r w:rsidR="006E7CFA">
        <w:rPr>
          <w:rFonts w:ascii="Times New Roman" w:hAnsi="Times New Roman"/>
          <w:bCs/>
          <w:sz w:val="24"/>
          <w:szCs w:val="24"/>
        </w:rPr>
        <w:t>ASC</w:t>
      </w:r>
      <w:r w:rsidRPr="00634A28">
        <w:rPr>
          <w:rFonts w:ascii="Times New Roman" w:hAnsi="Times New Roman"/>
          <w:sz w:val="24"/>
          <w:szCs w:val="24"/>
        </w:rPr>
        <w:t xml:space="preserve"> qui utiliseront des définitions communautaires de cas et un formulaire simplifié pour l’identification, la notification des évènements de santé et maladies aux agents de santé pour la vérification, l’investigation, l'analyse des données et la réponse appropriée. </w:t>
      </w:r>
    </w:p>
    <w:p w14:paraId="3E15B01D" w14:textId="77777777" w:rsidR="000C6DC5" w:rsidRPr="00634A28" w:rsidRDefault="000C6DC5" w:rsidP="00976967">
      <w:pPr>
        <w:numPr>
          <w:ilvl w:val="0"/>
          <w:numId w:val="141"/>
        </w:numPr>
        <w:spacing w:after="0" w:line="240" w:lineRule="auto"/>
        <w:jc w:val="both"/>
        <w:rPr>
          <w:rFonts w:ascii="Times New Roman" w:hAnsi="Times New Roman"/>
          <w:sz w:val="24"/>
          <w:szCs w:val="24"/>
        </w:rPr>
      </w:pPr>
      <w:r w:rsidRPr="00634A28">
        <w:rPr>
          <w:rFonts w:ascii="Times New Roman" w:hAnsi="Times New Roman"/>
          <w:sz w:val="24"/>
          <w:szCs w:val="24"/>
        </w:rPr>
        <w:t xml:space="preserve">C’est une activité de routine, en période épidémique comme en dehors de l’épidémie. </w:t>
      </w:r>
    </w:p>
    <w:p w14:paraId="61121E8D" w14:textId="77777777" w:rsidR="000C6DC5" w:rsidRDefault="000C6DC5" w:rsidP="000C6DC5">
      <w:pPr>
        <w:spacing w:after="0" w:line="240" w:lineRule="auto"/>
        <w:jc w:val="both"/>
        <w:rPr>
          <w:rFonts w:ascii="Times New Roman" w:hAnsi="Times New Roman"/>
          <w:b/>
          <w:bCs/>
          <w:sz w:val="24"/>
          <w:szCs w:val="24"/>
        </w:rPr>
      </w:pPr>
    </w:p>
    <w:p w14:paraId="0F2AF525" w14:textId="77777777" w:rsidR="000C6DC5" w:rsidRPr="00634A28" w:rsidRDefault="000C6DC5" w:rsidP="000C6DC5">
      <w:pPr>
        <w:spacing w:after="0" w:line="240" w:lineRule="auto"/>
        <w:jc w:val="both"/>
        <w:rPr>
          <w:rFonts w:ascii="Times New Roman" w:hAnsi="Times New Roman"/>
          <w:b/>
          <w:bCs/>
          <w:sz w:val="24"/>
          <w:szCs w:val="24"/>
        </w:rPr>
      </w:pPr>
      <w:r w:rsidRPr="00634A28">
        <w:rPr>
          <w:rFonts w:ascii="Times New Roman" w:hAnsi="Times New Roman"/>
          <w:b/>
          <w:bCs/>
          <w:sz w:val="24"/>
          <w:szCs w:val="24"/>
        </w:rPr>
        <w:t>Maladies à potentiel épidémique(MPE) et autres évènements sous surveillance</w:t>
      </w:r>
    </w:p>
    <w:p w14:paraId="7E0B51D2" w14:textId="77777777" w:rsidR="000C6DC5" w:rsidRPr="00634A28" w:rsidRDefault="000C6DC5" w:rsidP="000C6DC5">
      <w:pPr>
        <w:spacing w:after="0" w:line="240" w:lineRule="auto"/>
        <w:jc w:val="both"/>
        <w:rPr>
          <w:rFonts w:ascii="Times New Roman" w:hAnsi="Times New Roman"/>
          <w:sz w:val="24"/>
          <w:szCs w:val="24"/>
        </w:rPr>
      </w:pPr>
      <w:r w:rsidRPr="00634A28">
        <w:rPr>
          <w:rFonts w:ascii="Times New Roman" w:hAnsi="Times New Roman"/>
          <w:b/>
          <w:bCs/>
          <w:sz w:val="24"/>
          <w:szCs w:val="24"/>
        </w:rPr>
        <w:t xml:space="preserve">Définition : </w:t>
      </w:r>
    </w:p>
    <w:p w14:paraId="134EED23" w14:textId="77777777" w:rsidR="000C6DC5" w:rsidRPr="00634A28" w:rsidRDefault="000C6DC5" w:rsidP="000C6DC5">
      <w:pPr>
        <w:spacing w:after="0" w:line="240" w:lineRule="auto"/>
        <w:jc w:val="both"/>
        <w:rPr>
          <w:rFonts w:ascii="Times New Roman" w:hAnsi="Times New Roman"/>
          <w:sz w:val="24"/>
          <w:szCs w:val="24"/>
        </w:rPr>
      </w:pPr>
      <w:r w:rsidRPr="00634A28">
        <w:rPr>
          <w:rFonts w:ascii="Times New Roman" w:hAnsi="Times New Roman"/>
          <w:sz w:val="24"/>
          <w:szCs w:val="24"/>
        </w:rPr>
        <w:t xml:space="preserve">Une maladie à potentiel épidémique est une maladie qui peut se propager rapidement, d’une personne malade à plusieurs autres personnes, et qui peut entrainer des conséquences graves voire des décès. </w:t>
      </w:r>
    </w:p>
    <w:p w14:paraId="55EC1754" w14:textId="77777777" w:rsidR="000C6DC5" w:rsidRDefault="000C6DC5" w:rsidP="000C6DC5">
      <w:pPr>
        <w:spacing w:after="0" w:line="240" w:lineRule="auto"/>
        <w:jc w:val="both"/>
        <w:rPr>
          <w:rFonts w:ascii="Times New Roman" w:hAnsi="Times New Roman"/>
          <w:b/>
          <w:bCs/>
          <w:sz w:val="24"/>
          <w:szCs w:val="24"/>
        </w:rPr>
      </w:pPr>
    </w:p>
    <w:p w14:paraId="5D47D385" w14:textId="77777777" w:rsidR="000C6DC5" w:rsidRPr="00634A28" w:rsidRDefault="000C6DC5" w:rsidP="000C6DC5">
      <w:pPr>
        <w:spacing w:after="0" w:line="240" w:lineRule="auto"/>
        <w:jc w:val="both"/>
        <w:rPr>
          <w:rFonts w:ascii="Times New Roman" w:hAnsi="Times New Roman"/>
          <w:b/>
          <w:bCs/>
          <w:sz w:val="24"/>
          <w:szCs w:val="24"/>
        </w:rPr>
      </w:pPr>
      <w:r w:rsidRPr="00634A28">
        <w:rPr>
          <w:rFonts w:ascii="Times New Roman" w:hAnsi="Times New Roman"/>
          <w:b/>
          <w:bCs/>
          <w:sz w:val="24"/>
          <w:szCs w:val="24"/>
        </w:rPr>
        <w:t xml:space="preserve">Maladies à potentiel épidémique retenues en Guinée </w:t>
      </w:r>
    </w:p>
    <w:p w14:paraId="278A85A3" w14:textId="77777777" w:rsidR="000C6DC5" w:rsidRPr="00634A28" w:rsidRDefault="000C6DC5" w:rsidP="000C6DC5">
      <w:pPr>
        <w:spacing w:after="0" w:line="240" w:lineRule="auto"/>
        <w:jc w:val="both"/>
        <w:rPr>
          <w:rFonts w:ascii="Times New Roman" w:hAnsi="Times New Roman"/>
          <w:sz w:val="24"/>
          <w:szCs w:val="24"/>
        </w:rPr>
      </w:pPr>
      <w:r w:rsidRPr="00634A28">
        <w:rPr>
          <w:rFonts w:ascii="Times New Roman" w:hAnsi="Times New Roman"/>
          <w:sz w:val="24"/>
          <w:szCs w:val="24"/>
        </w:rPr>
        <w:t xml:space="preserve">Six maladies à potentiel épidémique sont sous surveillance en Guinée </w:t>
      </w:r>
    </w:p>
    <w:p w14:paraId="08357C69" w14:textId="77777777" w:rsidR="000C6DC5" w:rsidRPr="00634A28" w:rsidRDefault="000C6DC5" w:rsidP="00976967">
      <w:pPr>
        <w:pStyle w:val="Paragraphedeliste"/>
        <w:numPr>
          <w:ilvl w:val="0"/>
          <w:numId w:val="143"/>
        </w:numPr>
        <w:spacing w:after="0" w:line="240" w:lineRule="auto"/>
        <w:jc w:val="both"/>
        <w:rPr>
          <w:rFonts w:ascii="Times New Roman" w:hAnsi="Times New Roman"/>
          <w:sz w:val="24"/>
          <w:szCs w:val="24"/>
        </w:rPr>
      </w:pPr>
      <w:r w:rsidRPr="00634A28">
        <w:rPr>
          <w:rFonts w:ascii="Times New Roman" w:hAnsi="Times New Roman"/>
          <w:sz w:val="24"/>
          <w:szCs w:val="24"/>
        </w:rPr>
        <w:t xml:space="preserve">Fièvre jaune </w:t>
      </w:r>
    </w:p>
    <w:p w14:paraId="06F2727C" w14:textId="77777777" w:rsidR="000C6DC5" w:rsidRPr="00634A28" w:rsidRDefault="000C6DC5" w:rsidP="00976967">
      <w:pPr>
        <w:numPr>
          <w:ilvl w:val="0"/>
          <w:numId w:val="143"/>
        </w:numPr>
        <w:spacing w:after="0" w:line="240" w:lineRule="auto"/>
        <w:jc w:val="both"/>
        <w:rPr>
          <w:rFonts w:ascii="Times New Roman" w:hAnsi="Times New Roman"/>
          <w:sz w:val="24"/>
          <w:szCs w:val="24"/>
        </w:rPr>
      </w:pPr>
      <w:r w:rsidRPr="00634A28">
        <w:rPr>
          <w:rFonts w:ascii="Times New Roman" w:hAnsi="Times New Roman"/>
          <w:sz w:val="24"/>
          <w:szCs w:val="24"/>
        </w:rPr>
        <w:t xml:space="preserve">Fièvres hémorragique virale (MVE) </w:t>
      </w:r>
    </w:p>
    <w:p w14:paraId="1E1EA437" w14:textId="77777777" w:rsidR="000C6DC5" w:rsidRPr="00634A28" w:rsidRDefault="000C6DC5" w:rsidP="00976967">
      <w:pPr>
        <w:numPr>
          <w:ilvl w:val="0"/>
          <w:numId w:val="143"/>
        </w:numPr>
        <w:spacing w:after="0" w:line="240" w:lineRule="auto"/>
        <w:jc w:val="both"/>
        <w:rPr>
          <w:rFonts w:ascii="Times New Roman" w:hAnsi="Times New Roman"/>
          <w:sz w:val="24"/>
          <w:szCs w:val="24"/>
        </w:rPr>
      </w:pPr>
      <w:r w:rsidRPr="00634A28">
        <w:rPr>
          <w:rFonts w:ascii="Times New Roman" w:hAnsi="Times New Roman"/>
          <w:sz w:val="24"/>
          <w:szCs w:val="24"/>
        </w:rPr>
        <w:t xml:space="preserve">Rougeole ; </w:t>
      </w:r>
    </w:p>
    <w:p w14:paraId="188E890E" w14:textId="77777777" w:rsidR="000C6DC5" w:rsidRPr="00634A28" w:rsidRDefault="000C6DC5" w:rsidP="00976967">
      <w:pPr>
        <w:numPr>
          <w:ilvl w:val="0"/>
          <w:numId w:val="143"/>
        </w:numPr>
        <w:spacing w:after="0" w:line="240" w:lineRule="auto"/>
        <w:jc w:val="both"/>
        <w:rPr>
          <w:rFonts w:ascii="Times New Roman" w:hAnsi="Times New Roman"/>
          <w:sz w:val="24"/>
          <w:szCs w:val="24"/>
        </w:rPr>
      </w:pPr>
      <w:r w:rsidRPr="00634A28">
        <w:rPr>
          <w:rFonts w:ascii="Times New Roman" w:hAnsi="Times New Roman"/>
          <w:sz w:val="24"/>
          <w:szCs w:val="24"/>
        </w:rPr>
        <w:t xml:space="preserve">Méningite ; </w:t>
      </w:r>
    </w:p>
    <w:p w14:paraId="2F2CA4F8" w14:textId="77777777" w:rsidR="000C6DC5" w:rsidRPr="00634A28" w:rsidRDefault="000C6DC5" w:rsidP="00976967">
      <w:pPr>
        <w:numPr>
          <w:ilvl w:val="0"/>
          <w:numId w:val="143"/>
        </w:numPr>
        <w:spacing w:after="0" w:line="240" w:lineRule="auto"/>
        <w:jc w:val="both"/>
        <w:rPr>
          <w:rFonts w:ascii="Times New Roman" w:hAnsi="Times New Roman"/>
          <w:sz w:val="24"/>
          <w:szCs w:val="24"/>
        </w:rPr>
      </w:pPr>
      <w:r w:rsidRPr="00634A28">
        <w:rPr>
          <w:rFonts w:ascii="Times New Roman" w:hAnsi="Times New Roman"/>
          <w:sz w:val="24"/>
          <w:szCs w:val="24"/>
        </w:rPr>
        <w:t xml:space="preserve">Cholera ; </w:t>
      </w:r>
    </w:p>
    <w:p w14:paraId="5EC1917D" w14:textId="77777777" w:rsidR="000C6DC5" w:rsidRPr="00634A28" w:rsidRDefault="000C6DC5" w:rsidP="00976967">
      <w:pPr>
        <w:numPr>
          <w:ilvl w:val="0"/>
          <w:numId w:val="143"/>
        </w:numPr>
        <w:spacing w:after="0" w:line="240" w:lineRule="auto"/>
        <w:jc w:val="both"/>
        <w:rPr>
          <w:rFonts w:ascii="Times New Roman" w:hAnsi="Times New Roman"/>
          <w:sz w:val="24"/>
          <w:szCs w:val="24"/>
        </w:rPr>
      </w:pPr>
      <w:r w:rsidRPr="00634A28">
        <w:rPr>
          <w:rFonts w:ascii="Times New Roman" w:hAnsi="Times New Roman"/>
          <w:sz w:val="24"/>
          <w:szCs w:val="24"/>
        </w:rPr>
        <w:t xml:space="preserve">Paralysie flasque aigue (Poliomyélite) </w:t>
      </w:r>
    </w:p>
    <w:p w14:paraId="42F7489E" w14:textId="77777777" w:rsidR="000C6DC5" w:rsidRDefault="000C6DC5" w:rsidP="000C6DC5">
      <w:pPr>
        <w:spacing w:after="0" w:line="240" w:lineRule="auto"/>
        <w:jc w:val="both"/>
        <w:rPr>
          <w:rFonts w:ascii="Times New Roman" w:hAnsi="Times New Roman"/>
          <w:b/>
          <w:bCs/>
          <w:sz w:val="24"/>
          <w:szCs w:val="24"/>
        </w:rPr>
      </w:pPr>
    </w:p>
    <w:p w14:paraId="23A9B7EE" w14:textId="77777777" w:rsidR="000C6DC5" w:rsidRPr="00634A28" w:rsidRDefault="000C6DC5" w:rsidP="000C6DC5">
      <w:pPr>
        <w:spacing w:after="0" w:line="240" w:lineRule="auto"/>
        <w:jc w:val="both"/>
        <w:rPr>
          <w:rFonts w:ascii="Times New Roman" w:hAnsi="Times New Roman"/>
          <w:b/>
          <w:bCs/>
          <w:sz w:val="24"/>
          <w:szCs w:val="24"/>
        </w:rPr>
      </w:pPr>
      <w:r w:rsidRPr="00634A28">
        <w:rPr>
          <w:rFonts w:ascii="Times New Roman" w:hAnsi="Times New Roman"/>
          <w:b/>
          <w:bCs/>
          <w:sz w:val="24"/>
          <w:szCs w:val="24"/>
        </w:rPr>
        <w:t xml:space="preserve">Définitions communautaires des maladies </w:t>
      </w:r>
    </w:p>
    <w:p w14:paraId="4101F9D5" w14:textId="77777777" w:rsidR="000C6DC5" w:rsidRPr="00634A28" w:rsidRDefault="000C6DC5" w:rsidP="00976967">
      <w:pPr>
        <w:numPr>
          <w:ilvl w:val="0"/>
          <w:numId w:val="142"/>
        </w:numPr>
        <w:spacing w:after="0" w:line="240" w:lineRule="auto"/>
        <w:jc w:val="both"/>
        <w:rPr>
          <w:rFonts w:ascii="Times New Roman" w:hAnsi="Times New Roman"/>
          <w:sz w:val="24"/>
          <w:szCs w:val="24"/>
        </w:rPr>
      </w:pPr>
      <w:r w:rsidRPr="00634A28">
        <w:rPr>
          <w:rFonts w:ascii="Times New Roman" w:hAnsi="Times New Roman"/>
          <w:b/>
          <w:bCs/>
          <w:sz w:val="24"/>
          <w:szCs w:val="24"/>
        </w:rPr>
        <w:t xml:space="preserve">Fièvre Jaune : </w:t>
      </w:r>
      <w:r w:rsidRPr="00634A28">
        <w:rPr>
          <w:rFonts w:ascii="Times New Roman" w:hAnsi="Times New Roman"/>
          <w:sz w:val="24"/>
          <w:szCs w:val="24"/>
        </w:rPr>
        <w:t xml:space="preserve">Tout individu souffrant de fièvre et jaunissement du blanc de l’œil et de la peau. </w:t>
      </w:r>
    </w:p>
    <w:p w14:paraId="03DA2817" w14:textId="77777777" w:rsidR="000C6DC5" w:rsidRPr="00634A28" w:rsidRDefault="000C6DC5" w:rsidP="00976967">
      <w:pPr>
        <w:numPr>
          <w:ilvl w:val="0"/>
          <w:numId w:val="142"/>
        </w:numPr>
        <w:spacing w:after="0" w:line="240" w:lineRule="auto"/>
        <w:jc w:val="both"/>
        <w:rPr>
          <w:rFonts w:ascii="Times New Roman" w:hAnsi="Times New Roman"/>
          <w:sz w:val="24"/>
          <w:szCs w:val="24"/>
        </w:rPr>
      </w:pPr>
      <w:r w:rsidRPr="00634A28">
        <w:rPr>
          <w:rFonts w:ascii="Times New Roman" w:hAnsi="Times New Roman"/>
          <w:b/>
          <w:bCs/>
          <w:sz w:val="24"/>
          <w:szCs w:val="24"/>
        </w:rPr>
        <w:t xml:space="preserve">Fièvres hémorragiques virale </w:t>
      </w:r>
      <w:r w:rsidRPr="00634A28">
        <w:rPr>
          <w:rFonts w:ascii="Times New Roman" w:hAnsi="Times New Roman"/>
          <w:sz w:val="24"/>
          <w:szCs w:val="24"/>
        </w:rPr>
        <w:t xml:space="preserve">: Tout individu souffrant d’une maladie inexpliquée et atteint de fièvre et de saignement ou qui est décédé à la suite d’une maladie grave inexpliquée accompagné de ces symptômes. </w:t>
      </w:r>
    </w:p>
    <w:p w14:paraId="6340A750" w14:textId="77777777" w:rsidR="000C6DC5" w:rsidRPr="00634A28" w:rsidRDefault="000C6DC5" w:rsidP="00976967">
      <w:pPr>
        <w:numPr>
          <w:ilvl w:val="0"/>
          <w:numId w:val="142"/>
        </w:numPr>
        <w:spacing w:after="0" w:line="240" w:lineRule="auto"/>
        <w:jc w:val="both"/>
        <w:rPr>
          <w:rFonts w:ascii="Times New Roman" w:hAnsi="Times New Roman"/>
          <w:sz w:val="24"/>
          <w:szCs w:val="24"/>
        </w:rPr>
      </w:pPr>
      <w:r w:rsidRPr="00634A28">
        <w:rPr>
          <w:rFonts w:ascii="Times New Roman" w:hAnsi="Times New Roman"/>
          <w:sz w:val="24"/>
          <w:szCs w:val="24"/>
        </w:rPr>
        <w:t xml:space="preserve"> </w:t>
      </w:r>
      <w:r w:rsidRPr="00634A28">
        <w:rPr>
          <w:rFonts w:ascii="Times New Roman" w:hAnsi="Times New Roman"/>
          <w:b/>
          <w:bCs/>
          <w:sz w:val="24"/>
          <w:szCs w:val="24"/>
        </w:rPr>
        <w:t xml:space="preserve">Choléra : </w:t>
      </w:r>
      <w:r w:rsidRPr="00634A28">
        <w:rPr>
          <w:rFonts w:ascii="Times New Roman" w:hAnsi="Times New Roman"/>
          <w:sz w:val="24"/>
          <w:szCs w:val="24"/>
        </w:rPr>
        <w:t xml:space="preserve">Tout individu âgé de 5 ans et plus ayant des selles liquides abondantes. </w:t>
      </w:r>
    </w:p>
    <w:p w14:paraId="425F814D" w14:textId="77777777" w:rsidR="000C6DC5" w:rsidRPr="00634A28" w:rsidRDefault="000C6DC5" w:rsidP="00976967">
      <w:pPr>
        <w:numPr>
          <w:ilvl w:val="0"/>
          <w:numId w:val="142"/>
        </w:numPr>
        <w:spacing w:after="0" w:line="240" w:lineRule="auto"/>
        <w:jc w:val="both"/>
        <w:rPr>
          <w:rFonts w:ascii="Times New Roman" w:hAnsi="Times New Roman"/>
          <w:sz w:val="24"/>
          <w:szCs w:val="24"/>
        </w:rPr>
      </w:pPr>
      <w:r w:rsidRPr="00634A28">
        <w:rPr>
          <w:rFonts w:ascii="Times New Roman" w:hAnsi="Times New Roman"/>
          <w:b/>
          <w:bCs/>
          <w:sz w:val="24"/>
          <w:szCs w:val="24"/>
        </w:rPr>
        <w:t xml:space="preserve">Méningite : </w:t>
      </w:r>
      <w:r w:rsidRPr="00634A28">
        <w:rPr>
          <w:rFonts w:ascii="Times New Roman" w:hAnsi="Times New Roman"/>
          <w:sz w:val="24"/>
          <w:szCs w:val="24"/>
        </w:rPr>
        <w:t xml:space="preserve">Tout individu souffrant de la fièvre et de raideur du cou (Chez l’adulte) ou bombement de la fontanelle (chez le nourrisson). </w:t>
      </w:r>
    </w:p>
    <w:p w14:paraId="64F04D9F" w14:textId="77777777" w:rsidR="000C6DC5" w:rsidRPr="00634A28" w:rsidRDefault="000C6DC5" w:rsidP="00976967">
      <w:pPr>
        <w:numPr>
          <w:ilvl w:val="0"/>
          <w:numId w:val="142"/>
        </w:numPr>
        <w:spacing w:after="0" w:line="240" w:lineRule="auto"/>
        <w:jc w:val="both"/>
        <w:rPr>
          <w:rFonts w:ascii="Times New Roman" w:hAnsi="Times New Roman"/>
          <w:sz w:val="24"/>
          <w:szCs w:val="24"/>
        </w:rPr>
      </w:pPr>
      <w:r w:rsidRPr="00634A28">
        <w:rPr>
          <w:rFonts w:ascii="Times New Roman" w:hAnsi="Times New Roman"/>
          <w:b/>
          <w:bCs/>
          <w:sz w:val="24"/>
          <w:szCs w:val="24"/>
        </w:rPr>
        <w:lastRenderedPageBreak/>
        <w:t xml:space="preserve">Paralysie flasque aigue (poliomyélite) : </w:t>
      </w:r>
      <w:r w:rsidRPr="00634A28">
        <w:rPr>
          <w:rFonts w:ascii="Times New Roman" w:hAnsi="Times New Roman"/>
          <w:sz w:val="24"/>
          <w:szCs w:val="24"/>
        </w:rPr>
        <w:t xml:space="preserve">Tout enfant de moins 15 ans qui rampait ou marchait et brusquement ne rampe plus ou ne marche plus. </w:t>
      </w:r>
    </w:p>
    <w:p w14:paraId="71DEC71E" w14:textId="77777777" w:rsidR="000C6DC5" w:rsidRPr="00634A28" w:rsidRDefault="000C6DC5" w:rsidP="00976967">
      <w:pPr>
        <w:numPr>
          <w:ilvl w:val="0"/>
          <w:numId w:val="142"/>
        </w:numPr>
        <w:spacing w:after="0" w:line="240" w:lineRule="auto"/>
        <w:jc w:val="both"/>
        <w:rPr>
          <w:rFonts w:ascii="Times New Roman" w:hAnsi="Times New Roman"/>
          <w:sz w:val="24"/>
          <w:szCs w:val="24"/>
        </w:rPr>
      </w:pPr>
      <w:r w:rsidRPr="00634A28">
        <w:rPr>
          <w:rFonts w:ascii="Times New Roman" w:hAnsi="Times New Roman"/>
          <w:sz w:val="24"/>
          <w:szCs w:val="24"/>
        </w:rPr>
        <w:t xml:space="preserve"> </w:t>
      </w:r>
      <w:r w:rsidRPr="00634A28">
        <w:rPr>
          <w:rFonts w:ascii="Times New Roman" w:hAnsi="Times New Roman"/>
          <w:b/>
          <w:bCs/>
          <w:sz w:val="24"/>
          <w:szCs w:val="24"/>
        </w:rPr>
        <w:t xml:space="preserve">Rougeole : </w:t>
      </w:r>
      <w:r w:rsidRPr="00634A28">
        <w:rPr>
          <w:rFonts w:ascii="Times New Roman" w:hAnsi="Times New Roman"/>
          <w:sz w:val="24"/>
          <w:szCs w:val="24"/>
        </w:rPr>
        <w:t xml:space="preserve">Toute personne, notamment les jeunes enfants, manifestant de la fièvre et une éruption cutanée. </w:t>
      </w:r>
    </w:p>
    <w:p w14:paraId="0A89BB7E" w14:textId="77777777" w:rsidR="000C6DC5" w:rsidRDefault="000C6DC5" w:rsidP="000C6DC5">
      <w:pPr>
        <w:spacing w:after="0" w:line="240" w:lineRule="auto"/>
        <w:jc w:val="both"/>
        <w:rPr>
          <w:rFonts w:ascii="Times New Roman" w:hAnsi="Times New Roman"/>
          <w:b/>
          <w:bCs/>
          <w:sz w:val="24"/>
          <w:szCs w:val="24"/>
        </w:rPr>
      </w:pPr>
    </w:p>
    <w:p w14:paraId="60EA9256" w14:textId="77777777" w:rsidR="000C6DC5" w:rsidRPr="00634A28" w:rsidRDefault="000C6DC5" w:rsidP="000C6DC5">
      <w:pPr>
        <w:spacing w:after="0" w:line="240" w:lineRule="auto"/>
        <w:jc w:val="both"/>
        <w:rPr>
          <w:rFonts w:ascii="Times New Roman" w:hAnsi="Times New Roman"/>
          <w:b/>
          <w:bCs/>
          <w:sz w:val="24"/>
          <w:szCs w:val="24"/>
        </w:rPr>
      </w:pPr>
      <w:r w:rsidRPr="00634A28">
        <w:rPr>
          <w:rFonts w:ascii="Times New Roman" w:hAnsi="Times New Roman"/>
          <w:b/>
          <w:bCs/>
          <w:sz w:val="24"/>
          <w:szCs w:val="24"/>
        </w:rPr>
        <w:t xml:space="preserve">Autres évènements sous surveillance </w:t>
      </w:r>
    </w:p>
    <w:p w14:paraId="21FCC49C" w14:textId="15AE527D" w:rsidR="000C6DC5" w:rsidRPr="00634A28" w:rsidRDefault="000C6DC5" w:rsidP="000C6DC5">
      <w:pPr>
        <w:spacing w:after="0" w:line="240" w:lineRule="auto"/>
        <w:jc w:val="both"/>
        <w:rPr>
          <w:rFonts w:ascii="Times New Roman" w:hAnsi="Times New Roman"/>
          <w:sz w:val="24"/>
          <w:szCs w:val="24"/>
        </w:rPr>
      </w:pPr>
      <w:r w:rsidRPr="00634A28">
        <w:rPr>
          <w:rFonts w:ascii="Times New Roman" w:hAnsi="Times New Roman"/>
          <w:sz w:val="24"/>
          <w:szCs w:val="24"/>
        </w:rPr>
        <w:t xml:space="preserve">En plus de la surveillance des maladies à potentiel épidémique, </w:t>
      </w:r>
      <w:r w:rsidR="006E7CFA">
        <w:rPr>
          <w:rFonts w:ascii="Times New Roman" w:hAnsi="Times New Roman"/>
          <w:bCs/>
          <w:sz w:val="24"/>
          <w:szCs w:val="24"/>
        </w:rPr>
        <w:t>l’ASC</w:t>
      </w:r>
      <w:r w:rsidRPr="00634A28">
        <w:rPr>
          <w:rFonts w:ascii="Times New Roman" w:hAnsi="Times New Roman"/>
          <w:sz w:val="24"/>
          <w:szCs w:val="24"/>
        </w:rPr>
        <w:t xml:space="preserve"> doit s’intéresser aux   événements sensibles, inhabituels dans la communauté ayant un risque potentiel pour la santé publique, ce sont :</w:t>
      </w:r>
    </w:p>
    <w:p w14:paraId="790F6691" w14:textId="77777777" w:rsidR="000C6DC5" w:rsidRPr="00634A28" w:rsidRDefault="000C6DC5" w:rsidP="000C6DC5">
      <w:pPr>
        <w:spacing w:after="0" w:line="240" w:lineRule="auto"/>
        <w:jc w:val="both"/>
        <w:rPr>
          <w:rFonts w:ascii="Times New Roman" w:hAnsi="Times New Roman"/>
          <w:sz w:val="24"/>
          <w:szCs w:val="24"/>
        </w:rPr>
      </w:pPr>
      <w:r w:rsidRPr="00634A28">
        <w:rPr>
          <w:rFonts w:ascii="Times New Roman" w:hAnsi="Times New Roman"/>
          <w:sz w:val="24"/>
          <w:szCs w:val="24"/>
        </w:rPr>
        <w:t xml:space="preserve">· </w:t>
      </w:r>
      <w:r w:rsidRPr="00634A28">
        <w:rPr>
          <w:rFonts w:ascii="Times New Roman" w:hAnsi="Times New Roman"/>
          <w:b/>
          <w:bCs/>
          <w:sz w:val="24"/>
          <w:szCs w:val="24"/>
        </w:rPr>
        <w:t xml:space="preserve">Les décès groupés dans la communauté </w:t>
      </w:r>
      <w:r w:rsidRPr="00634A28">
        <w:rPr>
          <w:rFonts w:ascii="Times New Roman" w:hAnsi="Times New Roman"/>
          <w:sz w:val="24"/>
          <w:szCs w:val="24"/>
        </w:rPr>
        <w:t xml:space="preserve">: Groupe de deux décès ou plus survenant dans une période de 21 jours dans un secteur en zone urbaine ou dans un village en zones rurale. </w:t>
      </w:r>
    </w:p>
    <w:p w14:paraId="5EDEB6F8" w14:textId="77777777" w:rsidR="000C6DC5" w:rsidRPr="00634A28" w:rsidRDefault="000C6DC5" w:rsidP="000C6DC5">
      <w:pPr>
        <w:spacing w:after="0" w:line="240" w:lineRule="auto"/>
        <w:jc w:val="both"/>
        <w:rPr>
          <w:rFonts w:ascii="Times New Roman" w:hAnsi="Times New Roman"/>
          <w:sz w:val="24"/>
          <w:szCs w:val="24"/>
        </w:rPr>
      </w:pPr>
      <w:r w:rsidRPr="00634A28">
        <w:rPr>
          <w:rFonts w:ascii="Times New Roman" w:hAnsi="Times New Roman"/>
          <w:sz w:val="24"/>
          <w:szCs w:val="24"/>
        </w:rPr>
        <w:t xml:space="preserve">· </w:t>
      </w:r>
      <w:r w:rsidRPr="00634A28">
        <w:rPr>
          <w:rFonts w:ascii="Times New Roman" w:hAnsi="Times New Roman"/>
          <w:b/>
          <w:bCs/>
          <w:sz w:val="24"/>
          <w:szCs w:val="24"/>
        </w:rPr>
        <w:t xml:space="preserve">Décès maternel </w:t>
      </w:r>
      <w:r w:rsidRPr="00634A28">
        <w:rPr>
          <w:rFonts w:ascii="Times New Roman" w:hAnsi="Times New Roman"/>
          <w:sz w:val="24"/>
          <w:szCs w:val="24"/>
        </w:rPr>
        <w:t xml:space="preserve">: Toute femme en âge de procréer (entre 15 et 49 ans) qui décède. </w:t>
      </w:r>
    </w:p>
    <w:p w14:paraId="211E3052" w14:textId="77777777" w:rsidR="000C6DC5" w:rsidRPr="00634A28" w:rsidRDefault="000C6DC5" w:rsidP="000C6DC5">
      <w:pPr>
        <w:spacing w:after="0" w:line="240" w:lineRule="auto"/>
        <w:jc w:val="both"/>
        <w:rPr>
          <w:rFonts w:ascii="Times New Roman" w:hAnsi="Times New Roman"/>
          <w:sz w:val="24"/>
          <w:szCs w:val="24"/>
        </w:rPr>
      </w:pPr>
      <w:r w:rsidRPr="00634A28">
        <w:rPr>
          <w:rFonts w:ascii="Times New Roman" w:hAnsi="Times New Roman"/>
          <w:sz w:val="24"/>
          <w:szCs w:val="24"/>
        </w:rPr>
        <w:t xml:space="preserve">· </w:t>
      </w:r>
      <w:r w:rsidRPr="00634A28">
        <w:rPr>
          <w:rFonts w:ascii="Times New Roman" w:hAnsi="Times New Roman"/>
          <w:b/>
          <w:bCs/>
          <w:sz w:val="24"/>
          <w:szCs w:val="24"/>
        </w:rPr>
        <w:t xml:space="preserve">Rumeurs </w:t>
      </w:r>
      <w:r w:rsidRPr="00634A28">
        <w:rPr>
          <w:rFonts w:ascii="Times New Roman" w:hAnsi="Times New Roman"/>
          <w:sz w:val="24"/>
          <w:szCs w:val="24"/>
        </w:rPr>
        <w:t xml:space="preserve">sur les évènements inhabituels de santé </w:t>
      </w:r>
    </w:p>
    <w:p w14:paraId="1E3086AB" w14:textId="77777777" w:rsidR="000C6DC5" w:rsidRPr="00634A28" w:rsidRDefault="000C6DC5" w:rsidP="000C6DC5">
      <w:pPr>
        <w:spacing w:after="0" w:line="240" w:lineRule="auto"/>
        <w:jc w:val="both"/>
        <w:rPr>
          <w:rFonts w:ascii="Times New Roman" w:hAnsi="Times New Roman"/>
          <w:sz w:val="24"/>
          <w:szCs w:val="24"/>
        </w:rPr>
      </w:pPr>
      <w:r w:rsidRPr="00634A28">
        <w:rPr>
          <w:rFonts w:ascii="Times New Roman" w:hAnsi="Times New Roman"/>
          <w:sz w:val="24"/>
          <w:szCs w:val="24"/>
        </w:rPr>
        <w:t xml:space="preserve">· </w:t>
      </w:r>
      <w:r w:rsidRPr="00634A28">
        <w:rPr>
          <w:rFonts w:ascii="Times New Roman" w:hAnsi="Times New Roman"/>
          <w:b/>
          <w:bCs/>
          <w:sz w:val="24"/>
          <w:szCs w:val="24"/>
        </w:rPr>
        <w:t xml:space="preserve">Les décès groupés chez les animaux </w:t>
      </w:r>
      <w:r w:rsidRPr="00634A28">
        <w:rPr>
          <w:rFonts w:ascii="Times New Roman" w:hAnsi="Times New Roman"/>
          <w:sz w:val="24"/>
          <w:szCs w:val="24"/>
        </w:rPr>
        <w:t xml:space="preserve">: décès de 2 animaux sauvages voir plus dans un espace bien donné. </w:t>
      </w:r>
    </w:p>
    <w:p w14:paraId="46AB0F89" w14:textId="77777777" w:rsidR="000C6DC5" w:rsidRPr="00634A28" w:rsidRDefault="000C6DC5" w:rsidP="000C6DC5">
      <w:pPr>
        <w:spacing w:after="0" w:line="240" w:lineRule="auto"/>
        <w:jc w:val="both"/>
        <w:rPr>
          <w:rFonts w:ascii="Times New Roman" w:hAnsi="Times New Roman"/>
          <w:b/>
          <w:bCs/>
          <w:sz w:val="24"/>
          <w:szCs w:val="24"/>
        </w:rPr>
      </w:pPr>
    </w:p>
    <w:p w14:paraId="2B7FC433" w14:textId="434E1929" w:rsidR="000C6DC5" w:rsidRPr="00634A28" w:rsidRDefault="000C6DC5" w:rsidP="000C6DC5">
      <w:pPr>
        <w:spacing w:after="0" w:line="240" w:lineRule="auto"/>
        <w:jc w:val="both"/>
        <w:rPr>
          <w:rFonts w:ascii="Times New Roman" w:hAnsi="Times New Roman"/>
          <w:b/>
          <w:bCs/>
          <w:sz w:val="24"/>
          <w:szCs w:val="24"/>
        </w:rPr>
      </w:pPr>
      <w:r w:rsidRPr="00634A28">
        <w:rPr>
          <w:rFonts w:ascii="Times New Roman" w:hAnsi="Times New Roman"/>
          <w:b/>
          <w:bCs/>
          <w:sz w:val="24"/>
          <w:szCs w:val="24"/>
        </w:rPr>
        <w:t xml:space="preserve">Rôles des </w:t>
      </w:r>
      <w:r w:rsidR="006E7CFA">
        <w:rPr>
          <w:rFonts w:ascii="Times New Roman" w:hAnsi="Times New Roman"/>
          <w:b/>
          <w:bCs/>
          <w:sz w:val="24"/>
          <w:szCs w:val="24"/>
        </w:rPr>
        <w:t>Agents de Santé</w:t>
      </w:r>
      <w:r w:rsidRPr="00634A28">
        <w:rPr>
          <w:rFonts w:ascii="Times New Roman" w:hAnsi="Times New Roman"/>
          <w:b/>
          <w:bCs/>
          <w:sz w:val="24"/>
          <w:szCs w:val="24"/>
        </w:rPr>
        <w:t xml:space="preserve"> Communautaires (</w:t>
      </w:r>
      <w:r w:rsidR="006E7CFA">
        <w:rPr>
          <w:rFonts w:ascii="Times New Roman" w:hAnsi="Times New Roman"/>
          <w:bCs/>
          <w:sz w:val="24"/>
          <w:szCs w:val="24"/>
        </w:rPr>
        <w:t>ASC</w:t>
      </w:r>
      <w:r w:rsidRPr="00634A28">
        <w:rPr>
          <w:rFonts w:ascii="Times New Roman" w:hAnsi="Times New Roman"/>
          <w:b/>
          <w:bCs/>
          <w:sz w:val="24"/>
          <w:szCs w:val="24"/>
        </w:rPr>
        <w:t xml:space="preserve">)  </w:t>
      </w:r>
    </w:p>
    <w:p w14:paraId="5F96B2AA" w14:textId="61F2593C" w:rsidR="000C6DC5" w:rsidRPr="0071012E" w:rsidRDefault="006E7CFA" w:rsidP="000C6DC5">
      <w:pPr>
        <w:spacing w:after="0" w:line="240" w:lineRule="auto"/>
        <w:jc w:val="both"/>
        <w:rPr>
          <w:rFonts w:ascii="Times New Roman" w:hAnsi="Times New Roman"/>
          <w:b/>
          <w:bCs/>
          <w:sz w:val="24"/>
          <w:szCs w:val="24"/>
        </w:rPr>
      </w:pPr>
      <w:r>
        <w:rPr>
          <w:rFonts w:ascii="Times New Roman" w:hAnsi="Times New Roman"/>
          <w:bCs/>
          <w:sz w:val="24"/>
          <w:szCs w:val="24"/>
        </w:rPr>
        <w:t>l’ASC</w:t>
      </w:r>
      <w:r>
        <w:rPr>
          <w:rFonts w:ascii="Times New Roman" w:hAnsi="Times New Roman"/>
          <w:b/>
          <w:bCs/>
          <w:sz w:val="24"/>
          <w:szCs w:val="24"/>
        </w:rPr>
        <w:t xml:space="preserve"> </w:t>
      </w:r>
      <w:r w:rsidR="000C6DC5">
        <w:rPr>
          <w:rFonts w:ascii="Times New Roman" w:hAnsi="Times New Roman"/>
          <w:b/>
          <w:bCs/>
          <w:sz w:val="24"/>
          <w:szCs w:val="24"/>
        </w:rPr>
        <w:t xml:space="preserve">a principalement trois </w:t>
      </w:r>
      <w:r w:rsidR="000C6DC5" w:rsidRPr="00634A28">
        <w:rPr>
          <w:rFonts w:ascii="Times New Roman" w:hAnsi="Times New Roman"/>
          <w:b/>
          <w:bCs/>
          <w:sz w:val="24"/>
          <w:szCs w:val="24"/>
        </w:rPr>
        <w:t>rôles : Identifier, notifier et Communiquer</w:t>
      </w:r>
    </w:p>
    <w:p w14:paraId="3351114E" w14:textId="77777777" w:rsidR="000C6DC5" w:rsidRPr="00634A28" w:rsidRDefault="000C6DC5" w:rsidP="000C6DC5">
      <w:pPr>
        <w:spacing w:after="0" w:line="240" w:lineRule="auto"/>
        <w:jc w:val="both"/>
        <w:rPr>
          <w:rFonts w:ascii="Times New Roman" w:hAnsi="Times New Roman"/>
          <w:b/>
          <w:bCs/>
          <w:sz w:val="24"/>
          <w:szCs w:val="24"/>
        </w:rPr>
      </w:pPr>
    </w:p>
    <w:p w14:paraId="4811A63E" w14:textId="5EEC91A5" w:rsidR="000C6DC5" w:rsidRPr="00634A28" w:rsidRDefault="000C6DC5" w:rsidP="000C6DC5">
      <w:pPr>
        <w:spacing w:after="0" w:line="240" w:lineRule="auto"/>
        <w:jc w:val="both"/>
        <w:rPr>
          <w:rFonts w:ascii="Times New Roman" w:hAnsi="Times New Roman"/>
          <w:sz w:val="24"/>
          <w:szCs w:val="24"/>
        </w:rPr>
      </w:pPr>
      <w:r w:rsidRPr="00634A28">
        <w:rPr>
          <w:rFonts w:ascii="Times New Roman" w:hAnsi="Times New Roman"/>
          <w:b/>
          <w:bCs/>
          <w:sz w:val="24"/>
          <w:szCs w:val="24"/>
        </w:rPr>
        <w:t xml:space="preserve">IDENTIFIER les alertes dans la communauté : </w:t>
      </w:r>
    </w:p>
    <w:p w14:paraId="6823683F" w14:textId="77777777" w:rsidR="000C6DC5" w:rsidRPr="00634A28" w:rsidRDefault="000C6DC5" w:rsidP="00976967">
      <w:pPr>
        <w:numPr>
          <w:ilvl w:val="0"/>
          <w:numId w:val="144"/>
        </w:numPr>
        <w:spacing w:after="0" w:line="240" w:lineRule="auto"/>
        <w:jc w:val="both"/>
        <w:rPr>
          <w:rFonts w:ascii="Times New Roman" w:hAnsi="Times New Roman"/>
          <w:sz w:val="24"/>
          <w:szCs w:val="24"/>
        </w:rPr>
      </w:pPr>
      <w:r w:rsidRPr="00634A28">
        <w:rPr>
          <w:rFonts w:ascii="Times New Roman" w:hAnsi="Times New Roman"/>
          <w:sz w:val="24"/>
          <w:szCs w:val="24"/>
        </w:rPr>
        <w:t xml:space="preserve">Reconnaitre les signes et symptômes correspondant à la définition de cas à base communautaire, et autres évènements sous surveillance ; </w:t>
      </w:r>
    </w:p>
    <w:p w14:paraId="31631CEB" w14:textId="77777777" w:rsidR="000C6DC5" w:rsidRPr="00634A28" w:rsidRDefault="000C6DC5" w:rsidP="00976967">
      <w:pPr>
        <w:numPr>
          <w:ilvl w:val="0"/>
          <w:numId w:val="144"/>
        </w:numPr>
        <w:spacing w:after="0" w:line="240" w:lineRule="auto"/>
        <w:jc w:val="both"/>
        <w:rPr>
          <w:rFonts w:ascii="Times New Roman" w:hAnsi="Times New Roman"/>
          <w:sz w:val="24"/>
          <w:szCs w:val="24"/>
        </w:rPr>
      </w:pPr>
      <w:r w:rsidRPr="00634A28">
        <w:rPr>
          <w:rFonts w:ascii="Times New Roman" w:hAnsi="Times New Roman"/>
          <w:sz w:val="24"/>
          <w:szCs w:val="24"/>
        </w:rPr>
        <w:t xml:space="preserve">Vérifier la conformité avec la définition des cas de maladies sous surveillance ; </w:t>
      </w:r>
    </w:p>
    <w:p w14:paraId="425929A7" w14:textId="77777777" w:rsidR="000C6DC5" w:rsidRPr="00634A28" w:rsidRDefault="000C6DC5" w:rsidP="00976967">
      <w:pPr>
        <w:numPr>
          <w:ilvl w:val="0"/>
          <w:numId w:val="144"/>
        </w:numPr>
        <w:spacing w:after="0" w:line="240" w:lineRule="auto"/>
        <w:jc w:val="both"/>
        <w:rPr>
          <w:rFonts w:ascii="Times New Roman" w:hAnsi="Times New Roman"/>
          <w:sz w:val="24"/>
          <w:szCs w:val="24"/>
        </w:rPr>
      </w:pPr>
      <w:r w:rsidRPr="00634A28">
        <w:rPr>
          <w:rFonts w:ascii="Times New Roman" w:hAnsi="Times New Roman"/>
          <w:sz w:val="24"/>
          <w:szCs w:val="24"/>
        </w:rPr>
        <w:t xml:space="preserve">Remplir correctement le registre de notification de cas. ; </w:t>
      </w:r>
    </w:p>
    <w:p w14:paraId="719FD40A" w14:textId="77777777" w:rsidR="000C6DC5" w:rsidRDefault="000C6DC5" w:rsidP="000C6DC5">
      <w:pPr>
        <w:spacing w:after="0" w:line="240" w:lineRule="auto"/>
        <w:jc w:val="both"/>
        <w:rPr>
          <w:rFonts w:ascii="Times New Roman" w:hAnsi="Times New Roman"/>
          <w:b/>
          <w:bCs/>
          <w:sz w:val="24"/>
          <w:szCs w:val="24"/>
        </w:rPr>
      </w:pPr>
    </w:p>
    <w:p w14:paraId="1B9684D0" w14:textId="349C402F" w:rsidR="000C6DC5" w:rsidRPr="00634A28" w:rsidRDefault="000C6DC5" w:rsidP="000C6DC5">
      <w:pPr>
        <w:spacing w:after="0" w:line="240" w:lineRule="auto"/>
        <w:jc w:val="both"/>
        <w:rPr>
          <w:rFonts w:ascii="Times New Roman" w:hAnsi="Times New Roman"/>
          <w:sz w:val="24"/>
          <w:szCs w:val="24"/>
        </w:rPr>
      </w:pPr>
      <w:r w:rsidRPr="00634A28">
        <w:rPr>
          <w:rFonts w:ascii="Times New Roman" w:hAnsi="Times New Roman"/>
          <w:b/>
          <w:bCs/>
          <w:sz w:val="24"/>
          <w:szCs w:val="24"/>
        </w:rPr>
        <w:t xml:space="preserve">Notifier l'alerte au superviseur de proximité </w:t>
      </w:r>
    </w:p>
    <w:p w14:paraId="7871D8BB" w14:textId="77777777" w:rsidR="000C6DC5" w:rsidRPr="00634A28" w:rsidRDefault="000C6DC5" w:rsidP="00976967">
      <w:pPr>
        <w:numPr>
          <w:ilvl w:val="0"/>
          <w:numId w:val="145"/>
        </w:numPr>
        <w:spacing w:after="0" w:line="240" w:lineRule="auto"/>
        <w:jc w:val="both"/>
        <w:rPr>
          <w:rFonts w:ascii="Times New Roman" w:hAnsi="Times New Roman"/>
          <w:sz w:val="24"/>
          <w:szCs w:val="24"/>
        </w:rPr>
      </w:pPr>
      <w:r w:rsidRPr="00634A28">
        <w:rPr>
          <w:rFonts w:ascii="Times New Roman" w:hAnsi="Times New Roman"/>
          <w:sz w:val="24"/>
          <w:szCs w:val="24"/>
        </w:rPr>
        <w:t xml:space="preserve">Transmettre le plus rapidement possible l’information au superviseur de proximité ; </w:t>
      </w:r>
    </w:p>
    <w:p w14:paraId="42946E7A" w14:textId="77777777" w:rsidR="000C6DC5" w:rsidRPr="00634A28" w:rsidRDefault="000C6DC5" w:rsidP="00976967">
      <w:pPr>
        <w:numPr>
          <w:ilvl w:val="0"/>
          <w:numId w:val="145"/>
        </w:numPr>
        <w:spacing w:after="0" w:line="240" w:lineRule="auto"/>
        <w:jc w:val="both"/>
        <w:rPr>
          <w:rFonts w:ascii="Times New Roman" w:hAnsi="Times New Roman"/>
          <w:sz w:val="24"/>
          <w:szCs w:val="24"/>
        </w:rPr>
      </w:pPr>
      <w:r w:rsidRPr="00634A28">
        <w:rPr>
          <w:rFonts w:ascii="Times New Roman" w:hAnsi="Times New Roman"/>
          <w:sz w:val="24"/>
          <w:szCs w:val="24"/>
        </w:rPr>
        <w:t xml:space="preserve">Faire un point hebdomadaire de ses activités au superviseur de proximité (même en l’absence de cas détecté) </w:t>
      </w:r>
    </w:p>
    <w:p w14:paraId="535F1191" w14:textId="69570B5C" w:rsidR="000C6DC5" w:rsidRPr="00634A28" w:rsidRDefault="000C6DC5" w:rsidP="000C6DC5">
      <w:pPr>
        <w:spacing w:after="0" w:line="240" w:lineRule="auto"/>
        <w:jc w:val="both"/>
        <w:rPr>
          <w:rFonts w:ascii="Times New Roman" w:hAnsi="Times New Roman"/>
          <w:sz w:val="24"/>
          <w:szCs w:val="24"/>
        </w:rPr>
      </w:pPr>
      <w:r w:rsidRPr="00634A28">
        <w:rPr>
          <w:rFonts w:ascii="Times New Roman" w:hAnsi="Times New Roman"/>
          <w:b/>
          <w:bCs/>
          <w:sz w:val="24"/>
          <w:szCs w:val="24"/>
        </w:rPr>
        <w:t xml:space="preserve">Communiquer avec la communauté </w:t>
      </w:r>
    </w:p>
    <w:p w14:paraId="0131B9F4" w14:textId="77777777" w:rsidR="000C6DC5" w:rsidRPr="00634A28" w:rsidRDefault="000C6DC5" w:rsidP="00976967">
      <w:pPr>
        <w:numPr>
          <w:ilvl w:val="0"/>
          <w:numId w:val="146"/>
        </w:numPr>
        <w:spacing w:after="0" w:line="240" w:lineRule="auto"/>
        <w:jc w:val="both"/>
        <w:rPr>
          <w:rFonts w:ascii="Times New Roman" w:hAnsi="Times New Roman"/>
          <w:sz w:val="24"/>
          <w:szCs w:val="24"/>
        </w:rPr>
      </w:pPr>
      <w:r w:rsidRPr="00634A28">
        <w:rPr>
          <w:rFonts w:ascii="Times New Roman" w:hAnsi="Times New Roman"/>
          <w:sz w:val="24"/>
          <w:szCs w:val="24"/>
        </w:rPr>
        <w:t xml:space="preserve">Développer l’écoute active dans les communautés ; </w:t>
      </w:r>
    </w:p>
    <w:p w14:paraId="6BB763AF" w14:textId="77777777" w:rsidR="000C6DC5" w:rsidRPr="00634A28" w:rsidRDefault="000C6DC5" w:rsidP="00976967">
      <w:pPr>
        <w:numPr>
          <w:ilvl w:val="0"/>
          <w:numId w:val="146"/>
        </w:numPr>
        <w:spacing w:after="0" w:line="240" w:lineRule="auto"/>
        <w:jc w:val="both"/>
        <w:rPr>
          <w:rFonts w:ascii="Times New Roman" w:hAnsi="Times New Roman"/>
          <w:sz w:val="24"/>
          <w:szCs w:val="24"/>
        </w:rPr>
      </w:pPr>
      <w:r w:rsidRPr="00634A28">
        <w:rPr>
          <w:rFonts w:ascii="Times New Roman" w:hAnsi="Times New Roman"/>
          <w:sz w:val="24"/>
          <w:szCs w:val="24"/>
        </w:rPr>
        <w:t xml:space="preserve">Etablir des liens de confiance avec le réseau des informateurs clés de la communauté (les guérisseurs, les autorités locales, les leaders religieux, les accoucheuses traditionnelles, les crieurs publics, les organisations communautaire de base, Agents techniques Elevage… etc.) ; </w:t>
      </w:r>
    </w:p>
    <w:p w14:paraId="75782A8E" w14:textId="77777777" w:rsidR="000C6DC5" w:rsidRPr="00634A28" w:rsidRDefault="000C6DC5" w:rsidP="00976967">
      <w:pPr>
        <w:numPr>
          <w:ilvl w:val="0"/>
          <w:numId w:val="146"/>
        </w:numPr>
        <w:spacing w:after="0" w:line="240" w:lineRule="auto"/>
        <w:jc w:val="both"/>
        <w:rPr>
          <w:rFonts w:ascii="Times New Roman" w:hAnsi="Times New Roman"/>
          <w:sz w:val="24"/>
          <w:szCs w:val="24"/>
        </w:rPr>
      </w:pPr>
      <w:r w:rsidRPr="00634A28">
        <w:rPr>
          <w:rFonts w:ascii="Times New Roman" w:hAnsi="Times New Roman"/>
          <w:sz w:val="24"/>
          <w:szCs w:val="24"/>
        </w:rPr>
        <w:t xml:space="preserve">Conseiller/orienter les familles et/ou les malades à l’utilisation des services de santé ; </w:t>
      </w:r>
    </w:p>
    <w:p w14:paraId="1E058A3D" w14:textId="77777777" w:rsidR="000C6DC5" w:rsidRPr="00634A28" w:rsidRDefault="000C6DC5" w:rsidP="00976967">
      <w:pPr>
        <w:numPr>
          <w:ilvl w:val="0"/>
          <w:numId w:val="146"/>
        </w:numPr>
        <w:spacing w:after="0" w:line="240" w:lineRule="auto"/>
        <w:jc w:val="both"/>
        <w:rPr>
          <w:rFonts w:ascii="Times New Roman" w:hAnsi="Times New Roman"/>
          <w:sz w:val="24"/>
          <w:szCs w:val="24"/>
        </w:rPr>
      </w:pPr>
      <w:r w:rsidRPr="00634A28">
        <w:rPr>
          <w:rFonts w:ascii="Times New Roman" w:hAnsi="Times New Roman"/>
          <w:sz w:val="24"/>
          <w:szCs w:val="24"/>
        </w:rPr>
        <w:t xml:space="preserve">Organiser les causeries éducatives, les visites à domicile et d’autres activités de sensibilisation pour discuter sur les évènements de santé ; </w:t>
      </w:r>
    </w:p>
    <w:p w14:paraId="55951B5A" w14:textId="77777777" w:rsidR="000C6DC5" w:rsidRPr="00634A28" w:rsidRDefault="000C6DC5" w:rsidP="00976967">
      <w:pPr>
        <w:numPr>
          <w:ilvl w:val="0"/>
          <w:numId w:val="146"/>
        </w:numPr>
        <w:spacing w:after="0" w:line="240" w:lineRule="auto"/>
        <w:jc w:val="both"/>
        <w:rPr>
          <w:rFonts w:ascii="Times New Roman" w:hAnsi="Times New Roman"/>
          <w:sz w:val="24"/>
          <w:szCs w:val="24"/>
        </w:rPr>
      </w:pPr>
      <w:r w:rsidRPr="00634A28">
        <w:rPr>
          <w:rFonts w:ascii="Times New Roman" w:hAnsi="Times New Roman"/>
          <w:sz w:val="24"/>
          <w:szCs w:val="24"/>
        </w:rPr>
        <w:t xml:space="preserve">Donner les informations exactes pour prévenir ou gérer les rumeurs et les réticences ; </w:t>
      </w:r>
    </w:p>
    <w:p w14:paraId="544739B0" w14:textId="77777777" w:rsidR="000C6DC5" w:rsidRPr="00634A28" w:rsidRDefault="000C6DC5" w:rsidP="00976967">
      <w:pPr>
        <w:numPr>
          <w:ilvl w:val="0"/>
          <w:numId w:val="146"/>
        </w:numPr>
        <w:spacing w:after="0" w:line="240" w:lineRule="auto"/>
        <w:jc w:val="both"/>
        <w:rPr>
          <w:rFonts w:ascii="Times New Roman" w:hAnsi="Times New Roman"/>
          <w:sz w:val="24"/>
          <w:szCs w:val="24"/>
        </w:rPr>
      </w:pPr>
      <w:r w:rsidRPr="00634A28">
        <w:rPr>
          <w:rFonts w:ascii="Times New Roman" w:hAnsi="Times New Roman"/>
          <w:sz w:val="24"/>
          <w:szCs w:val="24"/>
        </w:rPr>
        <w:t>Assurer la retro information aux communautés</w:t>
      </w:r>
    </w:p>
    <w:p w14:paraId="4B7D07A7" w14:textId="4B5BC2C8" w:rsidR="000C6DC5" w:rsidRPr="00634A28" w:rsidRDefault="000C6DC5" w:rsidP="000C6DC5">
      <w:pPr>
        <w:spacing w:after="0" w:line="240" w:lineRule="auto"/>
        <w:jc w:val="both"/>
        <w:rPr>
          <w:rFonts w:ascii="Times New Roman" w:hAnsi="Times New Roman"/>
          <w:b/>
          <w:bCs/>
          <w:sz w:val="24"/>
          <w:szCs w:val="24"/>
        </w:rPr>
      </w:pPr>
      <w:r w:rsidRPr="00634A28">
        <w:rPr>
          <w:rFonts w:ascii="Times New Roman" w:hAnsi="Times New Roman"/>
          <w:b/>
          <w:bCs/>
          <w:sz w:val="24"/>
          <w:szCs w:val="24"/>
        </w:rPr>
        <w:t xml:space="preserve">Conduite à tenir en cas d’alerte </w:t>
      </w:r>
    </w:p>
    <w:p w14:paraId="169B6F08" w14:textId="6CC41AD0" w:rsidR="000C6DC5" w:rsidRPr="00634A28" w:rsidRDefault="000C6DC5" w:rsidP="00976967">
      <w:pPr>
        <w:numPr>
          <w:ilvl w:val="0"/>
          <w:numId w:val="147"/>
        </w:numPr>
        <w:spacing w:after="0" w:line="240" w:lineRule="auto"/>
        <w:jc w:val="both"/>
        <w:rPr>
          <w:rFonts w:ascii="Times New Roman" w:hAnsi="Times New Roman"/>
          <w:sz w:val="24"/>
          <w:szCs w:val="24"/>
        </w:rPr>
      </w:pPr>
      <w:r w:rsidRPr="00634A28">
        <w:rPr>
          <w:rFonts w:ascii="Times New Roman" w:hAnsi="Times New Roman"/>
          <w:sz w:val="24"/>
          <w:szCs w:val="24"/>
        </w:rPr>
        <w:t xml:space="preserve">En cas de détection d’une maladie à potentiel épidémique ou d’un évènement communautaire avec un risque potentiel pour la santé publique, </w:t>
      </w:r>
      <w:r w:rsidR="006E7CFA">
        <w:rPr>
          <w:rFonts w:ascii="Times New Roman" w:hAnsi="Times New Roman"/>
          <w:bCs/>
          <w:sz w:val="24"/>
          <w:szCs w:val="24"/>
        </w:rPr>
        <w:t>l’ASC</w:t>
      </w:r>
      <w:r w:rsidRPr="00634A28">
        <w:rPr>
          <w:rFonts w:ascii="Times New Roman" w:hAnsi="Times New Roman"/>
          <w:sz w:val="24"/>
          <w:szCs w:val="24"/>
        </w:rPr>
        <w:t xml:space="preserve"> doit assurer avant tout sa protection et celle de la communauté. </w:t>
      </w:r>
    </w:p>
    <w:p w14:paraId="63FF45D1" w14:textId="77777777" w:rsidR="000C6DC5" w:rsidRPr="00634A28" w:rsidRDefault="000C6DC5" w:rsidP="00976967">
      <w:pPr>
        <w:numPr>
          <w:ilvl w:val="0"/>
          <w:numId w:val="147"/>
        </w:numPr>
        <w:spacing w:after="0" w:line="240" w:lineRule="auto"/>
        <w:jc w:val="both"/>
        <w:rPr>
          <w:rFonts w:ascii="Times New Roman" w:hAnsi="Times New Roman"/>
          <w:sz w:val="24"/>
          <w:szCs w:val="24"/>
        </w:rPr>
      </w:pPr>
      <w:r w:rsidRPr="00634A28">
        <w:rPr>
          <w:rFonts w:ascii="Times New Roman" w:hAnsi="Times New Roman"/>
          <w:sz w:val="24"/>
          <w:szCs w:val="24"/>
        </w:rPr>
        <w:t xml:space="preserve">En attendant l’arrivée des équipes d’investigation, il doit veiller à l’isolement communautaire des cas potentiellement ou hautement contagieux comme les fièvres hémorragiques et le choléra. </w:t>
      </w:r>
    </w:p>
    <w:p w14:paraId="532660CE" w14:textId="77777777" w:rsidR="000C6DC5" w:rsidRPr="00634A28" w:rsidRDefault="000C6DC5" w:rsidP="00976967">
      <w:pPr>
        <w:numPr>
          <w:ilvl w:val="0"/>
          <w:numId w:val="147"/>
        </w:numPr>
        <w:spacing w:after="0" w:line="240" w:lineRule="auto"/>
        <w:jc w:val="both"/>
        <w:rPr>
          <w:rFonts w:ascii="Times New Roman" w:hAnsi="Times New Roman"/>
          <w:sz w:val="24"/>
          <w:szCs w:val="24"/>
        </w:rPr>
      </w:pPr>
      <w:r w:rsidRPr="00634A28">
        <w:rPr>
          <w:rFonts w:ascii="Times New Roman" w:hAnsi="Times New Roman"/>
          <w:sz w:val="24"/>
          <w:szCs w:val="24"/>
        </w:rPr>
        <w:t>Il doit rechercher certains signes visuels (saignement, diarrhée profuse …) ou d’autres informations complémentaires pouvant guider sa prise de décision.</w:t>
      </w:r>
    </w:p>
    <w:p w14:paraId="4D543CF6" w14:textId="77777777" w:rsidR="000C6DC5" w:rsidRPr="00634A28" w:rsidRDefault="000C6DC5" w:rsidP="000C6DC5">
      <w:pPr>
        <w:spacing w:after="0" w:line="240" w:lineRule="auto"/>
        <w:ind w:left="720"/>
        <w:jc w:val="both"/>
        <w:rPr>
          <w:rFonts w:ascii="Times New Roman" w:hAnsi="Times New Roman"/>
          <w:b/>
          <w:sz w:val="24"/>
          <w:szCs w:val="24"/>
        </w:rPr>
      </w:pPr>
    </w:p>
    <w:p w14:paraId="1E303E1E" w14:textId="18022526" w:rsidR="000C6DC5" w:rsidRPr="00634A28" w:rsidRDefault="000C6DC5" w:rsidP="000C6DC5">
      <w:pPr>
        <w:spacing w:after="0" w:line="240" w:lineRule="auto"/>
        <w:ind w:left="720"/>
        <w:jc w:val="both"/>
        <w:rPr>
          <w:rFonts w:ascii="Times New Roman" w:hAnsi="Times New Roman"/>
          <w:b/>
          <w:sz w:val="24"/>
          <w:szCs w:val="24"/>
        </w:rPr>
      </w:pPr>
      <w:r w:rsidRPr="00634A28">
        <w:rPr>
          <w:rFonts w:ascii="Times New Roman" w:hAnsi="Times New Roman"/>
          <w:b/>
          <w:sz w:val="24"/>
          <w:szCs w:val="24"/>
        </w:rPr>
        <w:t xml:space="preserve">INDICATEURS DE RESULTATS DES </w:t>
      </w:r>
      <w:r w:rsidR="006E7CFA" w:rsidRPr="006E7CFA">
        <w:rPr>
          <w:rFonts w:ascii="Times New Roman" w:hAnsi="Times New Roman"/>
          <w:b/>
          <w:sz w:val="24"/>
          <w:szCs w:val="24"/>
        </w:rPr>
        <w:t>l’ASC</w:t>
      </w:r>
    </w:p>
    <w:p w14:paraId="3BCBBBBF" w14:textId="67F046C6" w:rsidR="000C6DC5" w:rsidRDefault="000C6DC5" w:rsidP="000C6DC5">
      <w:pPr>
        <w:spacing w:after="0" w:line="240" w:lineRule="auto"/>
        <w:jc w:val="both"/>
        <w:rPr>
          <w:rFonts w:ascii="Times New Roman" w:hAnsi="Times New Roman"/>
          <w:sz w:val="24"/>
          <w:szCs w:val="24"/>
        </w:rPr>
      </w:pPr>
      <w:r w:rsidRPr="00634A28">
        <w:rPr>
          <w:rFonts w:ascii="Times New Roman" w:hAnsi="Times New Roman"/>
          <w:sz w:val="24"/>
          <w:szCs w:val="24"/>
        </w:rPr>
        <w:lastRenderedPageBreak/>
        <w:t>Le Superviseur de Proximité est responsable de compiler les données permettant de mesurer les indicateurs de résultat relatifs aux</w:t>
      </w:r>
      <w:r w:rsidR="006E7CFA">
        <w:rPr>
          <w:rFonts w:ascii="Times New Roman" w:hAnsi="Times New Roman"/>
          <w:sz w:val="24"/>
          <w:szCs w:val="24"/>
        </w:rPr>
        <w:t xml:space="preserve"> </w:t>
      </w:r>
      <w:r w:rsidR="006E7CFA">
        <w:rPr>
          <w:rFonts w:ascii="Times New Roman" w:hAnsi="Times New Roman"/>
          <w:bCs/>
          <w:sz w:val="24"/>
          <w:szCs w:val="24"/>
        </w:rPr>
        <w:t>ASC</w:t>
      </w:r>
      <w:r w:rsidRPr="00634A28">
        <w:rPr>
          <w:rFonts w:ascii="Times New Roman" w:hAnsi="Times New Roman"/>
          <w:sz w:val="24"/>
          <w:szCs w:val="24"/>
        </w:rPr>
        <w:t xml:space="preserve"> (1 à 4 ci-dessus).</w:t>
      </w:r>
    </w:p>
    <w:p w14:paraId="11EE66BB" w14:textId="77777777" w:rsidR="000C6DC5" w:rsidRPr="00634A28" w:rsidRDefault="000C6DC5" w:rsidP="000C6DC5">
      <w:pPr>
        <w:spacing w:after="0" w:line="240" w:lineRule="auto"/>
        <w:jc w:val="both"/>
        <w:rPr>
          <w:rFonts w:ascii="Times New Roman" w:hAnsi="Times New Roman"/>
          <w:sz w:val="24"/>
          <w:szCs w:val="24"/>
        </w:rPr>
      </w:pPr>
    </w:p>
    <w:p w14:paraId="01E7CD55" w14:textId="77777777" w:rsidR="000C6DC5" w:rsidRPr="0071012E" w:rsidRDefault="000C6DC5" w:rsidP="000C6DC5">
      <w:pPr>
        <w:spacing w:after="0" w:line="240" w:lineRule="auto"/>
        <w:jc w:val="both"/>
        <w:rPr>
          <w:rFonts w:ascii="Times New Roman" w:hAnsi="Times New Roman"/>
          <w:b/>
          <w:sz w:val="24"/>
          <w:szCs w:val="24"/>
        </w:rPr>
      </w:pPr>
      <w:r w:rsidRPr="0071012E">
        <w:rPr>
          <w:rFonts w:ascii="Times New Roman" w:hAnsi="Times New Roman"/>
          <w:b/>
          <w:sz w:val="24"/>
          <w:szCs w:val="24"/>
        </w:rPr>
        <w:t>1- Indicateurs 1 et 2</w:t>
      </w:r>
    </w:p>
    <w:p w14:paraId="34BCEE9A" w14:textId="5D0CB29F" w:rsidR="000C6DC5" w:rsidRPr="00634A28" w:rsidRDefault="006E7CFA" w:rsidP="00976967">
      <w:pPr>
        <w:pStyle w:val="Paragraphedeliste"/>
        <w:numPr>
          <w:ilvl w:val="0"/>
          <w:numId w:val="148"/>
        </w:numPr>
        <w:spacing w:after="0" w:line="240" w:lineRule="auto"/>
        <w:jc w:val="both"/>
        <w:rPr>
          <w:rFonts w:ascii="Times New Roman" w:hAnsi="Times New Roman"/>
          <w:bCs/>
          <w:color w:val="000000"/>
          <w:sz w:val="24"/>
          <w:szCs w:val="24"/>
        </w:rPr>
      </w:pPr>
      <w:r>
        <w:rPr>
          <w:rFonts w:ascii="Times New Roman" w:hAnsi="Times New Roman"/>
          <w:bCs/>
          <w:sz w:val="24"/>
          <w:szCs w:val="24"/>
        </w:rPr>
        <w:t>l’ASC</w:t>
      </w:r>
      <w:r w:rsidRPr="00634A28">
        <w:rPr>
          <w:rFonts w:ascii="Times New Roman" w:hAnsi="Times New Roman"/>
          <w:sz w:val="24"/>
          <w:szCs w:val="24"/>
        </w:rPr>
        <w:t xml:space="preserve"> </w:t>
      </w:r>
      <w:r w:rsidR="000C6DC5" w:rsidRPr="00634A28">
        <w:rPr>
          <w:rFonts w:ascii="Times New Roman" w:hAnsi="Times New Roman"/>
          <w:sz w:val="24"/>
          <w:szCs w:val="24"/>
        </w:rPr>
        <w:t>doit faire un rapport téléphonique au Superviseur de Proximité en cas de détection d’événement sous surveillance dans sa localité</w:t>
      </w:r>
      <w:r w:rsidR="000C6DC5" w:rsidRPr="00634A28">
        <w:rPr>
          <w:rFonts w:ascii="Times New Roman" w:hAnsi="Times New Roman"/>
          <w:bCs/>
          <w:color w:val="000000"/>
          <w:sz w:val="24"/>
          <w:szCs w:val="24"/>
        </w:rPr>
        <w:t>.</w:t>
      </w:r>
    </w:p>
    <w:p w14:paraId="4F1A50AE" w14:textId="3F9CC929" w:rsidR="000C6DC5" w:rsidRPr="00634A28" w:rsidRDefault="006E7CFA" w:rsidP="00976967">
      <w:pPr>
        <w:pStyle w:val="Paragraphedeliste"/>
        <w:numPr>
          <w:ilvl w:val="0"/>
          <w:numId w:val="148"/>
        </w:numPr>
        <w:spacing w:after="0" w:line="240" w:lineRule="auto"/>
        <w:jc w:val="both"/>
        <w:rPr>
          <w:rFonts w:ascii="Times New Roman" w:hAnsi="Times New Roman"/>
          <w:bCs/>
          <w:color w:val="000000"/>
          <w:sz w:val="24"/>
          <w:szCs w:val="24"/>
        </w:rPr>
      </w:pPr>
      <w:r>
        <w:rPr>
          <w:rFonts w:ascii="Times New Roman" w:hAnsi="Times New Roman"/>
          <w:bCs/>
          <w:sz w:val="24"/>
          <w:szCs w:val="24"/>
        </w:rPr>
        <w:t>l’ASC</w:t>
      </w:r>
      <w:r w:rsidRPr="00634A28">
        <w:rPr>
          <w:rFonts w:ascii="Times New Roman" w:hAnsi="Times New Roman"/>
          <w:bCs/>
          <w:color w:val="000000"/>
          <w:sz w:val="24"/>
          <w:szCs w:val="24"/>
        </w:rPr>
        <w:t xml:space="preserve"> </w:t>
      </w:r>
      <w:r w:rsidR="000C6DC5" w:rsidRPr="00634A28">
        <w:rPr>
          <w:rFonts w:ascii="Times New Roman" w:hAnsi="Times New Roman"/>
          <w:bCs/>
          <w:color w:val="000000"/>
          <w:sz w:val="24"/>
          <w:szCs w:val="24"/>
        </w:rPr>
        <w:t>rempli la fiche d’identification des événements en précisant le type d’événement. Le Superviseur de Proximité le registre de notification des alertes communautaires au niveau du centre de santé en précisant le type d’alerte. Les nombres de cas suspects de maladies à potentiel épidémique et de décès notifiés par les</w:t>
      </w:r>
      <w:r w:rsidRPr="006E7CFA">
        <w:rPr>
          <w:rFonts w:ascii="Times New Roman" w:hAnsi="Times New Roman"/>
          <w:bCs/>
          <w:sz w:val="24"/>
          <w:szCs w:val="24"/>
        </w:rPr>
        <w:t xml:space="preserve"> </w:t>
      </w:r>
      <w:r>
        <w:rPr>
          <w:rFonts w:ascii="Times New Roman" w:hAnsi="Times New Roman"/>
          <w:bCs/>
          <w:sz w:val="24"/>
          <w:szCs w:val="24"/>
        </w:rPr>
        <w:t>ASC</w:t>
      </w:r>
      <w:r w:rsidR="000C6DC5" w:rsidRPr="00634A28">
        <w:rPr>
          <w:rFonts w:ascii="Times New Roman" w:hAnsi="Times New Roman"/>
          <w:bCs/>
          <w:color w:val="000000"/>
          <w:sz w:val="24"/>
          <w:szCs w:val="24"/>
        </w:rPr>
        <w:t xml:space="preserve"> sont disponibles dans ces 2 documents.</w:t>
      </w:r>
    </w:p>
    <w:p w14:paraId="3F95FFAC" w14:textId="63A1AF21" w:rsidR="000C6DC5" w:rsidRPr="00634A28" w:rsidRDefault="000C6DC5" w:rsidP="00976967">
      <w:pPr>
        <w:numPr>
          <w:ilvl w:val="0"/>
          <w:numId w:val="148"/>
        </w:numPr>
        <w:spacing w:after="0" w:line="240" w:lineRule="auto"/>
        <w:jc w:val="both"/>
        <w:rPr>
          <w:rFonts w:ascii="Times New Roman" w:hAnsi="Times New Roman"/>
          <w:bCs/>
          <w:color w:val="000000"/>
          <w:sz w:val="24"/>
          <w:szCs w:val="24"/>
        </w:rPr>
      </w:pPr>
      <w:r w:rsidRPr="00634A28">
        <w:rPr>
          <w:rFonts w:ascii="Times New Roman" w:hAnsi="Times New Roman"/>
          <w:bCs/>
          <w:color w:val="000000"/>
          <w:sz w:val="24"/>
          <w:szCs w:val="24"/>
        </w:rPr>
        <w:t xml:space="preserve">Le Superviseur de proximité est responsable de calculer les proportions de maladies à potentiel épidémique et de décès notifiés par les </w:t>
      </w:r>
      <w:r w:rsidR="006E7CFA">
        <w:rPr>
          <w:rFonts w:ascii="Times New Roman" w:hAnsi="Times New Roman"/>
          <w:bCs/>
          <w:sz w:val="24"/>
          <w:szCs w:val="24"/>
        </w:rPr>
        <w:t>ASC</w:t>
      </w:r>
      <w:r w:rsidR="006E7CFA" w:rsidRPr="00634A28">
        <w:rPr>
          <w:rFonts w:ascii="Times New Roman" w:hAnsi="Times New Roman"/>
          <w:bCs/>
          <w:color w:val="000000"/>
          <w:sz w:val="24"/>
          <w:szCs w:val="24"/>
        </w:rPr>
        <w:t xml:space="preserve"> </w:t>
      </w:r>
      <w:r w:rsidRPr="00634A28">
        <w:rPr>
          <w:rFonts w:ascii="Times New Roman" w:hAnsi="Times New Roman"/>
          <w:bCs/>
          <w:color w:val="000000"/>
          <w:sz w:val="24"/>
          <w:szCs w:val="24"/>
        </w:rPr>
        <w:t>sur leurs nombres totaux respectifs dans la période (nombre totaux notifiés par le CS à la DPS).</w:t>
      </w:r>
    </w:p>
    <w:p w14:paraId="787E48DD" w14:textId="77777777" w:rsidR="000C6DC5" w:rsidRPr="00C67208" w:rsidRDefault="000C6DC5" w:rsidP="000C6DC5">
      <w:pPr>
        <w:spacing w:after="0" w:line="240" w:lineRule="auto"/>
        <w:jc w:val="both"/>
        <w:rPr>
          <w:rFonts w:ascii="Times New Roman" w:hAnsi="Times New Roman"/>
          <w:b/>
          <w:bCs/>
          <w:color w:val="000000"/>
          <w:sz w:val="24"/>
          <w:szCs w:val="24"/>
        </w:rPr>
      </w:pPr>
    </w:p>
    <w:p w14:paraId="1FBE4F42" w14:textId="77777777" w:rsidR="000C6DC5" w:rsidRPr="00634A28" w:rsidRDefault="000C6DC5" w:rsidP="000C6DC5">
      <w:pPr>
        <w:spacing w:after="0" w:line="240" w:lineRule="auto"/>
        <w:jc w:val="both"/>
        <w:rPr>
          <w:rFonts w:ascii="Times New Roman" w:hAnsi="Times New Roman"/>
          <w:b/>
          <w:bCs/>
          <w:color w:val="000000"/>
          <w:sz w:val="24"/>
          <w:szCs w:val="24"/>
          <w:lang w:val="en-US"/>
        </w:rPr>
      </w:pPr>
      <w:r w:rsidRPr="00634A28">
        <w:rPr>
          <w:rFonts w:ascii="Times New Roman" w:hAnsi="Times New Roman"/>
          <w:b/>
          <w:bCs/>
          <w:color w:val="000000"/>
          <w:sz w:val="24"/>
          <w:szCs w:val="24"/>
          <w:lang w:val="en-US"/>
        </w:rPr>
        <w:t>2- Indicateurs 3 et 4</w:t>
      </w:r>
    </w:p>
    <w:p w14:paraId="62F34BF3" w14:textId="7B700E91" w:rsidR="000C6DC5" w:rsidRPr="00634A28" w:rsidRDefault="006E7CFA" w:rsidP="00976967">
      <w:pPr>
        <w:numPr>
          <w:ilvl w:val="0"/>
          <w:numId w:val="149"/>
        </w:numPr>
        <w:spacing w:after="0" w:line="240" w:lineRule="auto"/>
        <w:jc w:val="both"/>
        <w:rPr>
          <w:rFonts w:ascii="Times New Roman" w:hAnsi="Times New Roman"/>
          <w:bCs/>
          <w:color w:val="000000"/>
          <w:sz w:val="24"/>
          <w:szCs w:val="24"/>
        </w:rPr>
      </w:pPr>
      <w:r>
        <w:rPr>
          <w:rFonts w:ascii="Times New Roman" w:hAnsi="Times New Roman"/>
          <w:bCs/>
          <w:sz w:val="24"/>
          <w:szCs w:val="24"/>
        </w:rPr>
        <w:t>l’ASC</w:t>
      </w:r>
      <w:r w:rsidRPr="00634A28">
        <w:rPr>
          <w:rFonts w:ascii="Times New Roman" w:hAnsi="Times New Roman"/>
          <w:bCs/>
          <w:color w:val="000000"/>
          <w:sz w:val="24"/>
          <w:szCs w:val="24"/>
        </w:rPr>
        <w:t xml:space="preserve"> </w:t>
      </w:r>
      <w:r w:rsidR="000C6DC5" w:rsidRPr="00634A28">
        <w:rPr>
          <w:rFonts w:ascii="Times New Roman" w:hAnsi="Times New Roman"/>
          <w:bCs/>
          <w:color w:val="000000"/>
          <w:sz w:val="24"/>
          <w:szCs w:val="24"/>
        </w:rPr>
        <w:t>doit appeler au moins trois fois par semaine le superviseur de proximité pour lui tenir au courant des activités menées au cours de la semaine.</w:t>
      </w:r>
    </w:p>
    <w:p w14:paraId="2AB5933A" w14:textId="77777777" w:rsidR="000C6DC5" w:rsidRPr="00634A28" w:rsidRDefault="000C6DC5" w:rsidP="00976967">
      <w:pPr>
        <w:numPr>
          <w:ilvl w:val="0"/>
          <w:numId w:val="149"/>
        </w:numPr>
        <w:spacing w:after="0" w:line="240" w:lineRule="auto"/>
        <w:jc w:val="both"/>
        <w:rPr>
          <w:rFonts w:ascii="Times New Roman" w:hAnsi="Times New Roman"/>
          <w:bCs/>
          <w:color w:val="000000"/>
          <w:sz w:val="24"/>
          <w:szCs w:val="24"/>
        </w:rPr>
      </w:pPr>
      <w:r w:rsidRPr="00634A28">
        <w:rPr>
          <w:rFonts w:ascii="Times New Roman" w:hAnsi="Times New Roman"/>
          <w:bCs/>
          <w:color w:val="000000"/>
          <w:sz w:val="24"/>
          <w:szCs w:val="24"/>
        </w:rPr>
        <w:t>Le Superviseur de Proximité doit noter les appels dans le registre de suivi des supervisions et des appels transmis par les RECO.</w:t>
      </w:r>
    </w:p>
    <w:p w14:paraId="12DDEBC5" w14:textId="77777777" w:rsidR="000C6DC5" w:rsidRPr="00634A28" w:rsidRDefault="000C6DC5" w:rsidP="00976967">
      <w:pPr>
        <w:numPr>
          <w:ilvl w:val="0"/>
          <w:numId w:val="149"/>
        </w:numPr>
        <w:spacing w:after="0" w:line="240" w:lineRule="auto"/>
        <w:jc w:val="both"/>
        <w:rPr>
          <w:rFonts w:ascii="Times New Roman" w:hAnsi="Times New Roman"/>
          <w:bCs/>
          <w:color w:val="000000"/>
          <w:sz w:val="24"/>
          <w:szCs w:val="24"/>
        </w:rPr>
      </w:pPr>
      <w:r w:rsidRPr="00634A28">
        <w:rPr>
          <w:rFonts w:ascii="Times New Roman" w:hAnsi="Times New Roman"/>
          <w:bCs/>
          <w:color w:val="000000"/>
          <w:sz w:val="24"/>
          <w:szCs w:val="24"/>
        </w:rPr>
        <w:t>Le Superviseur de Proximité est responsable de calculer :</w:t>
      </w:r>
    </w:p>
    <w:p w14:paraId="66AA93EB" w14:textId="77777777" w:rsidR="000C6DC5" w:rsidRPr="00634A28" w:rsidRDefault="000C6DC5" w:rsidP="00976967">
      <w:pPr>
        <w:numPr>
          <w:ilvl w:val="0"/>
          <w:numId w:val="149"/>
        </w:numPr>
        <w:spacing w:after="0" w:line="240" w:lineRule="auto"/>
        <w:jc w:val="both"/>
        <w:rPr>
          <w:rFonts w:ascii="Times New Roman" w:hAnsi="Times New Roman"/>
          <w:bCs/>
          <w:color w:val="000000"/>
          <w:sz w:val="24"/>
          <w:szCs w:val="24"/>
        </w:rPr>
      </w:pPr>
      <w:r w:rsidRPr="00634A28">
        <w:rPr>
          <w:rFonts w:ascii="Times New Roman" w:hAnsi="Times New Roman"/>
          <w:bCs/>
          <w:color w:val="000000"/>
          <w:sz w:val="24"/>
          <w:szCs w:val="24"/>
        </w:rPr>
        <w:t xml:space="preserve"> La proportion des appels reçus sur les appels attendus (3 appels    par semaine) ;</w:t>
      </w:r>
    </w:p>
    <w:p w14:paraId="38F996C8" w14:textId="12813A18" w:rsidR="000C6DC5" w:rsidRPr="00634A28" w:rsidRDefault="006E7CFA" w:rsidP="00976967">
      <w:pPr>
        <w:numPr>
          <w:ilvl w:val="0"/>
          <w:numId w:val="149"/>
        </w:numPr>
        <w:spacing w:after="0" w:line="240" w:lineRule="auto"/>
        <w:jc w:val="both"/>
        <w:rPr>
          <w:rFonts w:ascii="Times New Roman" w:hAnsi="Times New Roman"/>
          <w:bCs/>
          <w:color w:val="000000"/>
          <w:sz w:val="24"/>
          <w:szCs w:val="24"/>
        </w:rPr>
      </w:pPr>
      <w:r>
        <w:rPr>
          <w:rFonts w:ascii="Times New Roman" w:hAnsi="Times New Roman"/>
          <w:bCs/>
          <w:color w:val="000000"/>
          <w:sz w:val="24"/>
          <w:szCs w:val="24"/>
        </w:rPr>
        <w:t>La proportion des RECO</w:t>
      </w:r>
      <w:r w:rsidRPr="00634A28">
        <w:rPr>
          <w:rFonts w:ascii="Times New Roman" w:hAnsi="Times New Roman"/>
          <w:bCs/>
          <w:color w:val="000000"/>
          <w:sz w:val="24"/>
          <w:szCs w:val="24"/>
        </w:rPr>
        <w:t xml:space="preserve"> </w:t>
      </w:r>
      <w:r w:rsidR="000C6DC5" w:rsidRPr="00634A28">
        <w:rPr>
          <w:rFonts w:ascii="Times New Roman" w:hAnsi="Times New Roman"/>
          <w:bCs/>
          <w:color w:val="000000"/>
          <w:sz w:val="24"/>
          <w:szCs w:val="24"/>
        </w:rPr>
        <w:t>qui remonte des informations complètes (3 appels par semaine) sur le nombre total des RECO autour du CS.</w:t>
      </w:r>
    </w:p>
    <w:p w14:paraId="5A1A4C86" w14:textId="77777777" w:rsidR="000C6DC5" w:rsidRPr="00634A28" w:rsidRDefault="000C6DC5" w:rsidP="000C6DC5">
      <w:pPr>
        <w:pStyle w:val="Titre2"/>
        <w:jc w:val="both"/>
        <w:rPr>
          <w:rStyle w:val="lev"/>
          <w:color w:val="000000"/>
          <w:szCs w:val="24"/>
        </w:rPr>
      </w:pPr>
    </w:p>
    <w:p w14:paraId="53753369" w14:textId="77777777" w:rsidR="002B5200" w:rsidRDefault="002B5200" w:rsidP="002B5200"/>
    <w:p w14:paraId="6179C364" w14:textId="77777777" w:rsidR="00C14245" w:rsidRDefault="00C14245" w:rsidP="002B5200"/>
    <w:p w14:paraId="1749BC15" w14:textId="77777777" w:rsidR="00C14245" w:rsidRDefault="00C14245" w:rsidP="002B5200"/>
    <w:p w14:paraId="02C12290" w14:textId="77777777" w:rsidR="00C14245" w:rsidRDefault="00C14245" w:rsidP="002B5200"/>
    <w:p w14:paraId="465792E1" w14:textId="77777777" w:rsidR="00C14245" w:rsidRDefault="00C14245" w:rsidP="002B5200"/>
    <w:p w14:paraId="28AA8DCB" w14:textId="77777777" w:rsidR="00C14245" w:rsidRDefault="00C14245" w:rsidP="002B5200"/>
    <w:p w14:paraId="320E7D3D" w14:textId="77777777" w:rsidR="00C14245" w:rsidRDefault="00C14245" w:rsidP="002B5200"/>
    <w:p w14:paraId="70E7547D" w14:textId="77777777" w:rsidR="00C14245" w:rsidRPr="002B5200" w:rsidRDefault="00C14245" w:rsidP="002B5200"/>
    <w:p w14:paraId="613120D3" w14:textId="77777777" w:rsidR="000E30CB" w:rsidRPr="006F4E12" w:rsidRDefault="000E30CB" w:rsidP="00FC3AAB">
      <w:pPr>
        <w:tabs>
          <w:tab w:val="left" w:pos="1520"/>
        </w:tabs>
        <w:spacing w:after="0" w:line="240" w:lineRule="auto"/>
        <w:rPr>
          <w:rFonts w:asciiTheme="minorHAnsi" w:hAnsiTheme="minorHAnsi" w:cstheme="minorHAnsi"/>
          <w:bCs/>
          <w:color w:val="7030A0"/>
          <w:sz w:val="20"/>
          <w:szCs w:val="20"/>
        </w:rPr>
      </w:pPr>
    </w:p>
    <w:p w14:paraId="62468FF9" w14:textId="77777777" w:rsidR="00091529" w:rsidRDefault="00091529" w:rsidP="00091529">
      <w:pPr>
        <w:pStyle w:val="Titre2"/>
        <w:rPr>
          <w:rStyle w:val="lev"/>
          <w:bCs w:val="0"/>
        </w:rPr>
      </w:pPr>
    </w:p>
    <w:p w14:paraId="0815ADC7" w14:textId="5CEC5EA8" w:rsidR="005C7D9D" w:rsidRPr="00091529" w:rsidRDefault="002B5200" w:rsidP="00091529">
      <w:pPr>
        <w:pStyle w:val="Titre2"/>
        <w:rPr>
          <w:rStyle w:val="lev"/>
          <w:bCs w:val="0"/>
        </w:rPr>
      </w:pPr>
      <w:bookmarkStart w:id="50" w:name="_Toc512518043"/>
      <w:r w:rsidRPr="00091529">
        <w:rPr>
          <w:rStyle w:val="lev"/>
          <w:bCs w:val="0"/>
        </w:rPr>
        <w:t xml:space="preserve">6.1. </w:t>
      </w:r>
      <w:r w:rsidR="005C7D9D" w:rsidRPr="00091529">
        <w:rPr>
          <w:rStyle w:val="lev"/>
          <w:bCs w:val="0"/>
        </w:rPr>
        <w:t>LA DRACUNCULOSE (ver de guinée)</w:t>
      </w:r>
      <w:bookmarkEnd w:id="50"/>
    </w:p>
    <w:p w14:paraId="02437557" w14:textId="77777777" w:rsidR="000578A3" w:rsidRPr="006A68D1" w:rsidRDefault="000578A3" w:rsidP="006A68D1">
      <w:pPr>
        <w:tabs>
          <w:tab w:val="left" w:pos="1360"/>
        </w:tabs>
        <w:spacing w:after="0" w:line="240" w:lineRule="auto"/>
        <w:rPr>
          <w:rFonts w:asciiTheme="minorHAnsi" w:hAnsiTheme="minorHAnsi"/>
          <w:b/>
          <w:bCs/>
        </w:rPr>
      </w:pPr>
      <w:r w:rsidRPr="006A68D1">
        <w:rPr>
          <w:rFonts w:asciiTheme="minorHAnsi" w:hAnsiTheme="minorHAnsi"/>
          <w:b/>
          <w:bCs/>
        </w:rPr>
        <w:t xml:space="preserve">Définition </w:t>
      </w:r>
    </w:p>
    <w:p w14:paraId="70F949C4" w14:textId="36F329CE" w:rsidR="000578A3" w:rsidRDefault="000578A3" w:rsidP="006A68D1">
      <w:pPr>
        <w:spacing w:after="0" w:line="240" w:lineRule="auto"/>
        <w:rPr>
          <w:rFonts w:asciiTheme="minorHAnsi" w:hAnsiTheme="minorHAnsi"/>
          <w:bCs/>
        </w:rPr>
      </w:pPr>
      <w:r w:rsidRPr="006A68D1">
        <w:rPr>
          <w:rFonts w:asciiTheme="minorHAnsi" w:hAnsiTheme="minorHAnsi"/>
          <w:bCs/>
        </w:rPr>
        <w:t>Une personne qui a une plaie n’importe où sur le corps d’où sort un ver blanc</w:t>
      </w:r>
      <w:r w:rsidR="00A6497D">
        <w:rPr>
          <w:rFonts w:asciiTheme="minorHAnsi" w:hAnsiTheme="minorHAnsi"/>
          <w:bCs/>
        </w:rPr>
        <w:t>.</w:t>
      </w:r>
    </w:p>
    <w:p w14:paraId="1AB5A421" w14:textId="263A3F77" w:rsidR="002B5200" w:rsidRPr="002B5200" w:rsidRDefault="002B5200" w:rsidP="006A68D1">
      <w:pPr>
        <w:spacing w:after="0" w:line="240" w:lineRule="auto"/>
        <w:rPr>
          <w:rFonts w:asciiTheme="minorHAnsi" w:hAnsiTheme="minorHAnsi"/>
          <w:bCs/>
          <w:i/>
        </w:rPr>
      </w:pPr>
      <w:r w:rsidRPr="002B5200">
        <w:rPr>
          <w:rFonts w:asciiTheme="minorHAnsi" w:hAnsiTheme="minorHAnsi"/>
          <w:bCs/>
          <w:i/>
        </w:rPr>
        <w:t>Image 18 :</w:t>
      </w:r>
      <w:r w:rsidRPr="002B5200">
        <w:rPr>
          <w:rStyle w:val="lev"/>
          <w:rFonts w:asciiTheme="minorHAnsi" w:hAnsiTheme="minorHAnsi" w:cstheme="minorHAnsi"/>
          <w:i/>
        </w:rPr>
        <w:t xml:space="preserve"> la dracunculose</w:t>
      </w:r>
      <w:r w:rsidRPr="002B5200">
        <w:rPr>
          <w:rFonts w:asciiTheme="minorHAnsi" w:hAnsiTheme="minorHAnsi"/>
          <w:bCs/>
          <w:i/>
        </w:rPr>
        <w:t xml:space="preserve"> </w:t>
      </w:r>
    </w:p>
    <w:p w14:paraId="268FE921" w14:textId="77777777" w:rsidR="000578A3" w:rsidRPr="006A68D1" w:rsidRDefault="00B9317F" w:rsidP="000578A3">
      <w:pPr>
        <w:pStyle w:val="Paragraphedeliste"/>
        <w:spacing w:after="0" w:line="240" w:lineRule="auto"/>
        <w:rPr>
          <w:rFonts w:asciiTheme="minorHAnsi" w:hAnsiTheme="minorHAnsi"/>
          <w:bCs/>
        </w:rPr>
      </w:pPr>
      <w:r w:rsidRPr="006A68D1">
        <w:rPr>
          <w:rFonts w:asciiTheme="minorHAnsi" w:hAnsiTheme="minorHAnsi"/>
          <w:bCs/>
          <w:noProof/>
          <w:lang w:val="en-US" w:eastAsia="en-US"/>
        </w:rPr>
        <mc:AlternateContent>
          <mc:Choice Requires="wps">
            <w:drawing>
              <wp:anchor distT="0" distB="0" distL="114300" distR="114300" simplePos="0" relativeHeight="251764736" behindDoc="0" locked="0" layoutInCell="1" allowOverlap="1" wp14:anchorId="4271895C" wp14:editId="18AF6F88">
                <wp:simplePos x="0" y="0"/>
                <wp:positionH relativeFrom="column">
                  <wp:posOffset>3471545</wp:posOffset>
                </wp:positionH>
                <wp:positionV relativeFrom="paragraph">
                  <wp:posOffset>144780</wp:posOffset>
                </wp:positionV>
                <wp:extent cx="2884170" cy="1860550"/>
                <wp:effectExtent l="0" t="0" r="11430" b="25400"/>
                <wp:wrapNone/>
                <wp:docPr id="53" name="Zone de text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4170" cy="1860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109A98F" w14:textId="77777777" w:rsidR="00C96028" w:rsidRDefault="00C96028" w:rsidP="000578A3">
                            <w:r w:rsidRPr="00B80F40">
                              <w:rPr>
                                <w:noProof/>
                                <w:lang w:val="en-US" w:eastAsia="en-US"/>
                              </w:rPr>
                              <w:drawing>
                                <wp:inline distT="0" distB="0" distL="0" distR="0" wp14:anchorId="2FF959CF" wp14:editId="0BF739D0">
                                  <wp:extent cx="2694940" cy="1859509"/>
                                  <wp:effectExtent l="0" t="0" r="0" b="7620"/>
                                  <wp:docPr id="54" name="Image 54" descr="C:\Users\TRAORE 1\Desktop\Atelier de révision du guide national de formation des ASC Agboville 03 au 07 mars 2015\ver-de-guin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ORE 1\Desktop\Atelier de révision du guide national de formation des ASC Agboville 03 au 07 mars 2015\ver-de-guinee.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94940" cy="185950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271895C" id="Zone de texte 53" o:spid="_x0000_s1060" type="#_x0000_t202" style="position:absolute;left:0;text-align:left;margin-left:273.35pt;margin-top:11.4pt;width:227.1pt;height:146.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" fillcolor="white [3201]" strokeweight=".5pt">
                <v:path arrowok="t"/>
                <v:textbox>
                  <w:txbxContent>
                    <w:p w14:paraId="0109A98F" w14:textId="77777777" w:rsidR="00C96028" w:rsidRDefault="00C96028" w:rsidP="000578A3">
                      <w:r w:rsidRPr="00B80F40">
                        <w:rPr>
                          <w:noProof/>
                          <w:lang w:val="en-US" w:eastAsia="en-US"/>
                        </w:rPr>
                        <w:drawing>
                          <wp:inline distT="0" distB="0" distL="0" distR="0" wp14:anchorId="2FF959CF" wp14:editId="0BF739D0">
                            <wp:extent cx="2694940" cy="1859509"/>
                            <wp:effectExtent l="0" t="0" r="0" b="7620"/>
                            <wp:docPr id="54" name="Image 54" descr="C:\Users\TRAORE 1\Desktop\Atelier de révision du guide national de formation des ASC Agboville 03 au 07 mars 2015\ver-de-guin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ORE 1\Desktop\Atelier de révision du guide national de formation des ASC Agboville 03 au 07 mars 2015\ver-de-guinee.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94940" cy="1859509"/>
                                    </a:xfrm>
                                    <a:prstGeom prst="rect">
                                      <a:avLst/>
                                    </a:prstGeom>
                                    <a:noFill/>
                                    <a:ln>
                                      <a:noFill/>
                                    </a:ln>
                                  </pic:spPr>
                                </pic:pic>
                              </a:graphicData>
                            </a:graphic>
                          </wp:inline>
                        </w:drawing>
                      </w:r>
                    </w:p>
                  </w:txbxContent>
                </v:textbox>
              </v:shape>
            </w:pict>
          </mc:Fallback>
        </mc:AlternateContent>
      </w:r>
      <w:r w:rsidRPr="006A68D1">
        <w:rPr>
          <w:rFonts w:asciiTheme="minorHAnsi" w:hAnsiTheme="minorHAnsi"/>
          <w:bCs/>
          <w:noProof/>
          <w:lang w:val="en-US" w:eastAsia="en-US"/>
        </w:rPr>
        <mc:AlternateContent>
          <mc:Choice Requires="wps">
            <w:drawing>
              <wp:anchor distT="0" distB="0" distL="114300" distR="114300" simplePos="0" relativeHeight="251763712" behindDoc="0" locked="0" layoutInCell="1" allowOverlap="1" wp14:anchorId="1D567778" wp14:editId="1931FFE0">
                <wp:simplePos x="0" y="0"/>
                <wp:positionH relativeFrom="column">
                  <wp:posOffset>504825</wp:posOffset>
                </wp:positionH>
                <wp:positionV relativeFrom="paragraph">
                  <wp:posOffset>144780</wp:posOffset>
                </wp:positionV>
                <wp:extent cx="2694305" cy="1861185"/>
                <wp:effectExtent l="0" t="0" r="10795" b="24765"/>
                <wp:wrapNone/>
                <wp:docPr id="51" name="Zone de texte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4305" cy="18611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DCA178C" w14:textId="77777777" w:rsidR="00C96028" w:rsidRDefault="00C96028" w:rsidP="000578A3">
                            <w:r>
                              <w:rPr>
                                <w:noProof/>
                                <w:lang w:val="en-US" w:eastAsia="en-US"/>
                              </w:rPr>
                              <w:drawing>
                                <wp:inline distT="0" distB="0" distL="0" distR="0" wp14:anchorId="26718B59" wp14:editId="6CFBA44E">
                                  <wp:extent cx="2563585" cy="1741170"/>
                                  <wp:effectExtent l="0" t="0" r="8255" b="0"/>
                                  <wp:docPr id="52" name="Image 52" descr="Dracunculus medinen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acunculus medinensis.jpg"/>
                                          <pic:cNvPicPr>
                                            <a:picLocks noChangeAspect="1" noChangeArrowheads="1"/>
                                          </pic:cNvPicPr>
                                        </pic:nvPicPr>
                                        <pic:blipFill>
                                          <a:blip r:embed="rId80"/>
                                          <a:srcRect/>
                                          <a:stretch>
                                            <a:fillRect/>
                                          </a:stretch>
                                        </pic:blipFill>
                                        <pic:spPr bwMode="auto">
                                          <a:xfrm>
                                            <a:off x="0" y="0"/>
                                            <a:ext cx="2573657" cy="1748011"/>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D567778" id="Zone de texte 51" o:spid="_x0000_s1061" type="#_x0000_t202" style="position:absolute;left:0;text-align:left;margin-left:39.75pt;margin-top:11.4pt;width:212.15pt;height:146.5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" fillcolor="white [3201]" strokeweight=".5pt">
                <v:path arrowok="t"/>
                <v:textbox>
                  <w:txbxContent>
                    <w:p w14:paraId="0DCA178C" w14:textId="77777777" w:rsidR="00C96028" w:rsidRDefault="00C96028" w:rsidP="000578A3">
                      <w:r>
                        <w:rPr>
                          <w:noProof/>
                          <w:lang w:val="en-US" w:eastAsia="en-US"/>
                        </w:rPr>
                        <w:drawing>
                          <wp:inline distT="0" distB="0" distL="0" distR="0" wp14:anchorId="26718B59" wp14:editId="6CFBA44E">
                            <wp:extent cx="2563585" cy="1741170"/>
                            <wp:effectExtent l="0" t="0" r="8255" b="0"/>
                            <wp:docPr id="52" name="Image 52" descr="Dracunculus medinen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acunculus medinensis.jpg"/>
                                    <pic:cNvPicPr>
                                      <a:picLocks noChangeAspect="1" noChangeArrowheads="1"/>
                                    </pic:cNvPicPr>
                                  </pic:nvPicPr>
                                  <pic:blipFill>
                                    <a:blip r:embed="rId80"/>
                                    <a:srcRect/>
                                    <a:stretch>
                                      <a:fillRect/>
                                    </a:stretch>
                                  </pic:blipFill>
                                  <pic:spPr bwMode="auto">
                                    <a:xfrm>
                                      <a:off x="0" y="0"/>
                                      <a:ext cx="2573657" cy="1748011"/>
                                    </a:xfrm>
                                    <a:prstGeom prst="rect">
                                      <a:avLst/>
                                    </a:prstGeom>
                                    <a:noFill/>
                                    <a:ln w="9525">
                                      <a:noFill/>
                                      <a:miter lim="800000"/>
                                      <a:headEnd/>
                                      <a:tailEnd/>
                                    </a:ln>
                                  </pic:spPr>
                                </pic:pic>
                              </a:graphicData>
                            </a:graphic>
                          </wp:inline>
                        </w:drawing>
                      </w:r>
                    </w:p>
                  </w:txbxContent>
                </v:textbox>
              </v:shape>
            </w:pict>
          </mc:Fallback>
        </mc:AlternateContent>
      </w:r>
    </w:p>
    <w:p w14:paraId="79EF6A61" w14:textId="77777777" w:rsidR="000578A3" w:rsidRPr="006A68D1" w:rsidRDefault="000578A3" w:rsidP="000578A3">
      <w:pPr>
        <w:pStyle w:val="Paragraphedeliste"/>
        <w:spacing w:after="0" w:line="240" w:lineRule="auto"/>
        <w:rPr>
          <w:rFonts w:asciiTheme="minorHAnsi" w:hAnsiTheme="minorHAnsi"/>
          <w:bCs/>
        </w:rPr>
      </w:pPr>
    </w:p>
    <w:p w14:paraId="70D111CF" w14:textId="77777777" w:rsidR="000578A3" w:rsidRPr="006A68D1" w:rsidRDefault="000578A3" w:rsidP="000578A3">
      <w:pPr>
        <w:pStyle w:val="Paragraphedeliste"/>
        <w:spacing w:after="0" w:line="240" w:lineRule="auto"/>
        <w:rPr>
          <w:rFonts w:asciiTheme="minorHAnsi" w:hAnsiTheme="minorHAnsi"/>
          <w:bCs/>
        </w:rPr>
      </w:pPr>
    </w:p>
    <w:p w14:paraId="1FA514BB" w14:textId="77777777" w:rsidR="000578A3" w:rsidRPr="006A68D1" w:rsidRDefault="000578A3" w:rsidP="000578A3">
      <w:pPr>
        <w:pStyle w:val="Paragraphedeliste"/>
        <w:spacing w:after="0" w:line="240" w:lineRule="auto"/>
        <w:rPr>
          <w:rFonts w:asciiTheme="minorHAnsi" w:hAnsiTheme="minorHAnsi"/>
          <w:bCs/>
        </w:rPr>
      </w:pPr>
    </w:p>
    <w:p w14:paraId="1B191E61" w14:textId="77777777" w:rsidR="000578A3" w:rsidRPr="006A68D1" w:rsidRDefault="000578A3" w:rsidP="000578A3">
      <w:pPr>
        <w:pStyle w:val="Paragraphedeliste"/>
        <w:spacing w:after="0" w:line="240" w:lineRule="auto"/>
        <w:rPr>
          <w:rFonts w:asciiTheme="minorHAnsi" w:hAnsiTheme="minorHAnsi"/>
          <w:bCs/>
        </w:rPr>
      </w:pPr>
    </w:p>
    <w:p w14:paraId="2DAF3DEA" w14:textId="77777777" w:rsidR="000578A3" w:rsidRPr="006A68D1" w:rsidRDefault="000578A3" w:rsidP="000578A3">
      <w:pPr>
        <w:pStyle w:val="Paragraphedeliste"/>
        <w:spacing w:after="0" w:line="240" w:lineRule="auto"/>
        <w:rPr>
          <w:rFonts w:asciiTheme="minorHAnsi" w:hAnsiTheme="minorHAnsi"/>
          <w:bCs/>
        </w:rPr>
      </w:pPr>
    </w:p>
    <w:p w14:paraId="36E70935" w14:textId="77777777" w:rsidR="000578A3" w:rsidRPr="006A68D1" w:rsidRDefault="000578A3" w:rsidP="000578A3">
      <w:pPr>
        <w:pStyle w:val="Paragraphedeliste"/>
        <w:spacing w:after="0" w:line="240" w:lineRule="auto"/>
        <w:rPr>
          <w:rFonts w:asciiTheme="minorHAnsi" w:hAnsiTheme="minorHAnsi"/>
          <w:bCs/>
        </w:rPr>
      </w:pPr>
    </w:p>
    <w:p w14:paraId="58590FDE" w14:textId="77777777" w:rsidR="000578A3" w:rsidRPr="006A68D1" w:rsidRDefault="000578A3" w:rsidP="000578A3">
      <w:pPr>
        <w:pStyle w:val="Paragraphedeliste"/>
        <w:spacing w:after="0" w:line="240" w:lineRule="auto"/>
        <w:rPr>
          <w:rFonts w:asciiTheme="minorHAnsi" w:hAnsiTheme="minorHAnsi"/>
          <w:bCs/>
        </w:rPr>
      </w:pPr>
    </w:p>
    <w:p w14:paraId="6BC29AC7" w14:textId="77777777" w:rsidR="000578A3" w:rsidRPr="006A68D1" w:rsidRDefault="000578A3" w:rsidP="000578A3">
      <w:pPr>
        <w:pStyle w:val="Paragraphedeliste"/>
        <w:spacing w:after="0" w:line="240" w:lineRule="auto"/>
        <w:rPr>
          <w:rFonts w:asciiTheme="minorHAnsi" w:hAnsiTheme="minorHAnsi"/>
          <w:bCs/>
        </w:rPr>
      </w:pPr>
    </w:p>
    <w:p w14:paraId="23B8AA0C" w14:textId="77777777" w:rsidR="000578A3" w:rsidRPr="006A68D1" w:rsidRDefault="000578A3" w:rsidP="000578A3">
      <w:pPr>
        <w:pStyle w:val="Paragraphedeliste"/>
        <w:spacing w:after="0" w:line="240" w:lineRule="auto"/>
        <w:rPr>
          <w:rFonts w:asciiTheme="minorHAnsi" w:hAnsiTheme="minorHAnsi"/>
          <w:bCs/>
        </w:rPr>
      </w:pPr>
    </w:p>
    <w:p w14:paraId="7E605B9B" w14:textId="77777777" w:rsidR="000578A3" w:rsidRPr="006A68D1" w:rsidRDefault="000578A3" w:rsidP="000578A3">
      <w:pPr>
        <w:pStyle w:val="Paragraphedeliste"/>
        <w:spacing w:after="0" w:line="240" w:lineRule="auto"/>
        <w:rPr>
          <w:rFonts w:asciiTheme="minorHAnsi" w:hAnsiTheme="minorHAnsi"/>
          <w:bCs/>
        </w:rPr>
      </w:pPr>
    </w:p>
    <w:p w14:paraId="51A753ED" w14:textId="77777777" w:rsidR="000578A3" w:rsidRPr="006A68D1" w:rsidRDefault="000578A3" w:rsidP="000578A3">
      <w:pPr>
        <w:pStyle w:val="Paragraphedeliste"/>
        <w:spacing w:after="0" w:line="240" w:lineRule="auto"/>
        <w:rPr>
          <w:rFonts w:asciiTheme="minorHAnsi" w:hAnsiTheme="minorHAnsi"/>
          <w:bCs/>
        </w:rPr>
      </w:pPr>
    </w:p>
    <w:p w14:paraId="1B4B8670" w14:textId="77777777" w:rsidR="000578A3" w:rsidRPr="006A68D1" w:rsidRDefault="000578A3" w:rsidP="006A68D1">
      <w:pPr>
        <w:tabs>
          <w:tab w:val="left" w:pos="1360"/>
        </w:tabs>
        <w:spacing w:after="0" w:line="240" w:lineRule="auto"/>
        <w:rPr>
          <w:rFonts w:asciiTheme="minorHAnsi" w:hAnsiTheme="minorHAnsi"/>
          <w:b/>
          <w:bCs/>
        </w:rPr>
      </w:pPr>
      <w:r w:rsidRPr="006A68D1">
        <w:rPr>
          <w:rFonts w:asciiTheme="minorHAnsi" w:hAnsiTheme="minorHAnsi"/>
          <w:b/>
          <w:bCs/>
        </w:rPr>
        <w:t>Les signes pour reconnaître la maladie</w:t>
      </w:r>
    </w:p>
    <w:p w14:paraId="72489857" w14:textId="51E0C296" w:rsidR="000578A3" w:rsidRPr="006A68D1" w:rsidRDefault="000578A3" w:rsidP="006A68D1">
      <w:pPr>
        <w:rPr>
          <w:rFonts w:asciiTheme="minorHAnsi" w:hAnsiTheme="minorHAnsi"/>
          <w:bCs/>
        </w:rPr>
      </w:pPr>
      <w:r w:rsidRPr="006A68D1">
        <w:rPr>
          <w:rFonts w:asciiTheme="minorHAnsi" w:hAnsiTheme="minorHAnsi"/>
          <w:bCs/>
        </w:rPr>
        <w:t>Apparition d’un bouton inflammatoire (une phlyctène), quand le bouton se casse, il apparaît un ver filiforme et blanc.</w:t>
      </w:r>
      <w:r w:rsidR="006A68D1" w:rsidRPr="006A68D1">
        <w:rPr>
          <w:rFonts w:asciiTheme="minorHAnsi" w:hAnsiTheme="minorHAnsi"/>
          <w:bCs/>
        </w:rPr>
        <w:br/>
        <w:t>L</w:t>
      </w:r>
      <w:r w:rsidRPr="006A68D1">
        <w:rPr>
          <w:rFonts w:asciiTheme="minorHAnsi" w:hAnsiTheme="minorHAnsi"/>
          <w:bCs/>
        </w:rPr>
        <w:t>e cas est confirmé par un superviseur.</w:t>
      </w:r>
    </w:p>
    <w:p w14:paraId="04C05A63" w14:textId="43BD408D" w:rsidR="00A6497D" w:rsidRDefault="00A6497D" w:rsidP="00DA49C1">
      <w:pPr>
        <w:tabs>
          <w:tab w:val="left" w:pos="1360"/>
        </w:tabs>
        <w:spacing w:after="0" w:line="240" w:lineRule="auto"/>
        <w:rPr>
          <w:rFonts w:asciiTheme="minorHAnsi" w:hAnsiTheme="minorHAnsi" w:cstheme="minorHAnsi"/>
          <w:b/>
          <w:bCs/>
        </w:rPr>
      </w:pPr>
      <w:r>
        <w:rPr>
          <w:rFonts w:asciiTheme="minorHAnsi" w:hAnsiTheme="minorHAnsi" w:cstheme="minorHAnsi"/>
          <w:b/>
          <w:bCs/>
        </w:rPr>
        <w:t xml:space="preserve">Rôles de </w:t>
      </w:r>
      <w:r w:rsidR="00DA49C1" w:rsidRPr="00DA49C1">
        <w:rPr>
          <w:rFonts w:asciiTheme="minorHAnsi" w:hAnsiTheme="minorHAnsi" w:cstheme="minorHAnsi"/>
          <w:b/>
          <w:bCs/>
        </w:rPr>
        <w:t>l’ASC</w:t>
      </w:r>
      <w:r>
        <w:rPr>
          <w:rFonts w:asciiTheme="minorHAnsi" w:hAnsiTheme="minorHAnsi" w:cstheme="minorHAnsi"/>
          <w:b/>
          <w:bCs/>
        </w:rPr>
        <w:t xml:space="preserve">. </w:t>
      </w:r>
    </w:p>
    <w:p w14:paraId="6B272FAA" w14:textId="77777777" w:rsidR="00A6497D" w:rsidRPr="008B530F" w:rsidRDefault="00A6497D" w:rsidP="00A6497D">
      <w:pPr>
        <w:spacing w:after="0" w:line="240" w:lineRule="auto"/>
        <w:textAlignment w:val="baseline"/>
        <w:rPr>
          <w:rFonts w:asciiTheme="minorHAnsi" w:hAnsiTheme="minorHAnsi"/>
        </w:rPr>
      </w:pPr>
      <w:r>
        <w:rPr>
          <w:rFonts w:asciiTheme="minorHAnsi" w:hAnsiTheme="minorHAnsi"/>
        </w:rPr>
        <w:t>L’ASC avec l’appui du relai communautaire doit :</w:t>
      </w:r>
    </w:p>
    <w:p w14:paraId="128D622B" w14:textId="77777777" w:rsidR="00DA49C1" w:rsidRPr="00DA49C1" w:rsidRDefault="00DA49C1" w:rsidP="00976967">
      <w:pPr>
        <w:pStyle w:val="Paragraphedeliste"/>
        <w:numPr>
          <w:ilvl w:val="0"/>
          <w:numId w:val="91"/>
        </w:numPr>
        <w:spacing w:after="0"/>
        <w:rPr>
          <w:rFonts w:asciiTheme="minorHAnsi" w:hAnsiTheme="minorHAnsi" w:cstheme="minorHAnsi"/>
          <w:bCs/>
        </w:rPr>
      </w:pPr>
      <w:r w:rsidRPr="00DA49C1">
        <w:rPr>
          <w:rFonts w:asciiTheme="minorHAnsi" w:hAnsiTheme="minorHAnsi" w:cstheme="minorHAnsi"/>
          <w:bCs/>
        </w:rPr>
        <w:t>voir le malade dans les 24 H qui suivent la sortie du ver de guinée. On appelle cela, dépister précocement le cas ;</w:t>
      </w:r>
    </w:p>
    <w:p w14:paraId="54FBBDE6" w14:textId="77777777" w:rsidR="00DA49C1" w:rsidRPr="00DA49C1" w:rsidRDefault="00DA49C1" w:rsidP="00976967">
      <w:pPr>
        <w:pStyle w:val="Paragraphedeliste"/>
        <w:numPr>
          <w:ilvl w:val="0"/>
          <w:numId w:val="91"/>
        </w:numPr>
        <w:spacing w:after="0"/>
        <w:rPr>
          <w:rFonts w:asciiTheme="minorHAnsi" w:hAnsiTheme="minorHAnsi" w:cstheme="minorHAnsi"/>
          <w:bCs/>
        </w:rPr>
      </w:pPr>
      <w:r w:rsidRPr="00DA49C1">
        <w:rPr>
          <w:rFonts w:asciiTheme="minorHAnsi" w:hAnsiTheme="minorHAnsi" w:cstheme="minorHAnsi"/>
          <w:bCs/>
        </w:rPr>
        <w:t>s’assurer que depuis la sortie du ver, le malade n’est pas parti au marigot ;</w:t>
      </w:r>
    </w:p>
    <w:p w14:paraId="58B0F5D2" w14:textId="77777777" w:rsidR="00DA49C1" w:rsidRPr="00DA49C1" w:rsidRDefault="00DA49C1" w:rsidP="00976967">
      <w:pPr>
        <w:pStyle w:val="Paragraphedeliste"/>
        <w:numPr>
          <w:ilvl w:val="0"/>
          <w:numId w:val="91"/>
        </w:numPr>
        <w:spacing w:after="0"/>
        <w:rPr>
          <w:rFonts w:asciiTheme="minorHAnsi" w:hAnsiTheme="minorHAnsi" w:cstheme="minorHAnsi"/>
          <w:bCs/>
        </w:rPr>
      </w:pPr>
      <w:r w:rsidRPr="00DA49C1">
        <w:rPr>
          <w:rFonts w:asciiTheme="minorHAnsi" w:hAnsiTheme="minorHAnsi" w:cstheme="minorHAnsi"/>
          <w:bCs/>
        </w:rPr>
        <w:t>faire le pansement dans les premières 24 H et donner des conseils au malade ;</w:t>
      </w:r>
    </w:p>
    <w:p w14:paraId="17D36E41" w14:textId="77777777" w:rsidR="00DA49C1" w:rsidRPr="00DA49C1" w:rsidRDefault="00DA49C1" w:rsidP="00976967">
      <w:pPr>
        <w:pStyle w:val="Paragraphedeliste"/>
        <w:numPr>
          <w:ilvl w:val="0"/>
          <w:numId w:val="91"/>
        </w:numPr>
        <w:spacing w:after="0"/>
        <w:rPr>
          <w:rFonts w:asciiTheme="minorHAnsi" w:hAnsiTheme="minorHAnsi" w:cstheme="minorHAnsi"/>
          <w:bCs/>
        </w:rPr>
      </w:pPr>
      <w:r w:rsidRPr="00DA49C1">
        <w:rPr>
          <w:rFonts w:asciiTheme="minorHAnsi" w:hAnsiTheme="minorHAnsi" w:cstheme="minorHAnsi"/>
          <w:bCs/>
        </w:rPr>
        <w:t>enregistrer chaque cas dans le registre ;</w:t>
      </w:r>
    </w:p>
    <w:p w14:paraId="25397BD9" w14:textId="77777777" w:rsidR="00DA49C1" w:rsidRPr="00DA49C1" w:rsidRDefault="00DA49C1" w:rsidP="00976967">
      <w:pPr>
        <w:pStyle w:val="Paragraphedeliste"/>
        <w:numPr>
          <w:ilvl w:val="0"/>
          <w:numId w:val="91"/>
        </w:numPr>
        <w:spacing w:after="0"/>
        <w:rPr>
          <w:rFonts w:asciiTheme="minorHAnsi" w:hAnsiTheme="minorHAnsi" w:cstheme="minorHAnsi"/>
          <w:bCs/>
        </w:rPr>
      </w:pPr>
      <w:r w:rsidRPr="00DA49C1">
        <w:rPr>
          <w:rFonts w:asciiTheme="minorHAnsi" w:hAnsiTheme="minorHAnsi" w:cstheme="minorHAnsi"/>
          <w:bCs/>
        </w:rPr>
        <w:t>informer l’infirmier ou le superviseur ;</w:t>
      </w:r>
    </w:p>
    <w:p w14:paraId="2950EB35" w14:textId="77777777" w:rsidR="00DA49C1" w:rsidRPr="00DA49C1" w:rsidRDefault="00DA49C1" w:rsidP="00976967">
      <w:pPr>
        <w:pStyle w:val="Paragraphedeliste"/>
        <w:numPr>
          <w:ilvl w:val="0"/>
          <w:numId w:val="91"/>
        </w:numPr>
        <w:spacing w:after="0"/>
        <w:rPr>
          <w:rFonts w:asciiTheme="minorHAnsi" w:hAnsiTheme="minorHAnsi" w:cstheme="minorHAnsi"/>
          <w:bCs/>
        </w:rPr>
      </w:pPr>
      <w:r w:rsidRPr="00DA49C1">
        <w:rPr>
          <w:rFonts w:asciiTheme="minorHAnsi" w:hAnsiTheme="minorHAnsi" w:cstheme="minorHAnsi"/>
          <w:bCs/>
        </w:rPr>
        <w:t xml:space="preserve">sensibiliser la population afin d’appliquer les mesures préventives appropriées telles que : boire exclusivement l’eau potable (eau de pompe ou de puits protégés) ou à défaut, filtrer l’eau de marigot avec un tissu propre ou la faire bouillir pour tuer les cyclopes ; </w:t>
      </w:r>
    </w:p>
    <w:p w14:paraId="205C0CA6" w14:textId="77777777" w:rsidR="00DA49C1" w:rsidRPr="00DA49C1" w:rsidRDefault="00DA49C1" w:rsidP="00976967">
      <w:pPr>
        <w:pStyle w:val="Paragraphedeliste"/>
        <w:numPr>
          <w:ilvl w:val="0"/>
          <w:numId w:val="91"/>
        </w:numPr>
        <w:spacing w:after="0"/>
        <w:rPr>
          <w:rFonts w:asciiTheme="minorHAnsi" w:hAnsiTheme="minorHAnsi" w:cstheme="minorHAnsi"/>
          <w:bCs/>
        </w:rPr>
      </w:pPr>
      <w:r w:rsidRPr="00DA49C1">
        <w:rPr>
          <w:rFonts w:asciiTheme="minorHAnsi" w:hAnsiTheme="minorHAnsi" w:cstheme="minorHAnsi"/>
          <w:bCs/>
        </w:rPr>
        <w:t xml:space="preserve"> traiter correctement le cas en nettoyant, en mettant un pansement jusqu’à ce que le ver sorte entièrement et en donnant des conseils pour que le malade ne contamine pas un point d’eau ;</w:t>
      </w:r>
    </w:p>
    <w:p w14:paraId="065DFF38" w14:textId="77777777" w:rsidR="00DA49C1" w:rsidRPr="00DA49C1" w:rsidRDefault="00DA49C1" w:rsidP="00976967">
      <w:pPr>
        <w:pStyle w:val="Paragraphedeliste"/>
        <w:numPr>
          <w:ilvl w:val="0"/>
          <w:numId w:val="91"/>
        </w:numPr>
        <w:spacing w:after="0"/>
        <w:rPr>
          <w:rFonts w:asciiTheme="minorHAnsi" w:hAnsiTheme="minorHAnsi" w:cstheme="minorHAnsi"/>
          <w:bCs/>
        </w:rPr>
      </w:pPr>
      <w:r w:rsidRPr="00DA49C1">
        <w:rPr>
          <w:rFonts w:asciiTheme="minorHAnsi" w:hAnsiTheme="minorHAnsi" w:cstheme="minorHAnsi"/>
          <w:bCs/>
        </w:rPr>
        <w:t>empêcher les malades de contaminer les points d’eau de boisson ;</w:t>
      </w:r>
    </w:p>
    <w:p w14:paraId="5F14C2AF" w14:textId="77777777" w:rsidR="00DA49C1" w:rsidRPr="00DA49C1" w:rsidRDefault="00DA49C1" w:rsidP="00976967">
      <w:pPr>
        <w:pStyle w:val="Paragraphedeliste"/>
        <w:numPr>
          <w:ilvl w:val="0"/>
          <w:numId w:val="91"/>
        </w:numPr>
        <w:spacing w:after="0"/>
        <w:ind w:right="548"/>
        <w:jc w:val="both"/>
        <w:rPr>
          <w:rFonts w:asciiTheme="minorHAnsi" w:hAnsiTheme="minorHAnsi" w:cstheme="minorHAnsi"/>
          <w:b/>
        </w:rPr>
      </w:pPr>
      <w:r w:rsidRPr="00DA49C1">
        <w:rPr>
          <w:rFonts w:asciiTheme="minorHAnsi" w:hAnsiTheme="minorHAnsi" w:cstheme="minorHAnsi"/>
          <w:bCs/>
        </w:rPr>
        <w:t xml:space="preserve">informer la communauté que toute déclaration de cas confirmé est récompensée. </w:t>
      </w:r>
    </w:p>
    <w:p w14:paraId="190429D7" w14:textId="77777777" w:rsidR="000578A3" w:rsidRPr="006A68D1" w:rsidRDefault="000578A3" w:rsidP="000578A3">
      <w:pPr>
        <w:spacing w:after="0" w:line="240" w:lineRule="auto"/>
        <w:ind w:right="548"/>
        <w:jc w:val="both"/>
        <w:rPr>
          <w:rFonts w:asciiTheme="minorHAnsi" w:hAnsiTheme="minorHAnsi"/>
          <w:b/>
        </w:rPr>
      </w:pPr>
    </w:p>
    <w:p w14:paraId="6D96EB01" w14:textId="5576E03C" w:rsidR="008972BF" w:rsidRDefault="008972BF" w:rsidP="008972BF"/>
    <w:p w14:paraId="4FC5E0C4" w14:textId="0402C62C" w:rsidR="006A68D1" w:rsidRPr="006A68D1" w:rsidRDefault="006A68D1">
      <w:pPr>
        <w:spacing w:after="0" w:line="240" w:lineRule="auto"/>
        <w:rPr>
          <w:rFonts w:asciiTheme="minorHAnsi" w:hAnsiTheme="minorHAnsi"/>
          <w:b/>
        </w:rPr>
      </w:pPr>
      <w:r w:rsidRPr="006A68D1">
        <w:rPr>
          <w:rFonts w:asciiTheme="minorHAnsi" w:hAnsiTheme="minorHAnsi"/>
          <w:b/>
        </w:rPr>
        <w:br w:type="page"/>
      </w:r>
    </w:p>
    <w:p w14:paraId="754C99DD" w14:textId="23A17932" w:rsidR="005C7D9D" w:rsidRPr="00091529" w:rsidRDefault="002B5200" w:rsidP="00091529">
      <w:pPr>
        <w:pStyle w:val="Titre2"/>
        <w:rPr>
          <w:rStyle w:val="lev"/>
          <w:bCs w:val="0"/>
        </w:rPr>
      </w:pPr>
      <w:bookmarkStart w:id="51" w:name="_Toc512518044"/>
      <w:r w:rsidRPr="00091529">
        <w:rPr>
          <w:rStyle w:val="lev"/>
          <w:bCs w:val="0"/>
        </w:rPr>
        <w:lastRenderedPageBreak/>
        <w:t xml:space="preserve">6.2. </w:t>
      </w:r>
      <w:r w:rsidR="00E171E2" w:rsidRPr="00091529">
        <w:rPr>
          <w:rStyle w:val="lev"/>
          <w:bCs w:val="0"/>
        </w:rPr>
        <w:t xml:space="preserve">LA </w:t>
      </w:r>
      <w:r w:rsidR="005C7D9D" w:rsidRPr="00091529">
        <w:rPr>
          <w:rStyle w:val="lev"/>
          <w:bCs w:val="0"/>
        </w:rPr>
        <w:t>LEPRE</w:t>
      </w:r>
      <w:bookmarkEnd w:id="51"/>
    </w:p>
    <w:p w14:paraId="1FD3E868" w14:textId="77777777" w:rsidR="00DA49C1" w:rsidRPr="00DA49C1" w:rsidRDefault="00DA49C1" w:rsidP="00DA49C1">
      <w:pPr>
        <w:tabs>
          <w:tab w:val="left" w:pos="1360"/>
        </w:tabs>
        <w:spacing w:after="0" w:line="240" w:lineRule="auto"/>
        <w:rPr>
          <w:rFonts w:asciiTheme="minorHAnsi" w:hAnsiTheme="minorHAnsi" w:cstheme="minorHAnsi"/>
          <w:b/>
          <w:bCs/>
          <w:szCs w:val="24"/>
        </w:rPr>
      </w:pPr>
      <w:r w:rsidRPr="00DA49C1">
        <w:rPr>
          <w:rFonts w:asciiTheme="minorHAnsi" w:hAnsiTheme="minorHAnsi" w:cstheme="minorHAnsi"/>
          <w:b/>
          <w:bCs/>
          <w:szCs w:val="24"/>
        </w:rPr>
        <w:t xml:space="preserve">Définition </w:t>
      </w:r>
    </w:p>
    <w:p w14:paraId="1F879169" w14:textId="77777777" w:rsidR="00DA49C1" w:rsidRPr="00DA49C1" w:rsidRDefault="00DA49C1" w:rsidP="00DA49C1">
      <w:pPr>
        <w:tabs>
          <w:tab w:val="left" w:pos="1360"/>
        </w:tabs>
        <w:spacing w:after="0" w:line="240" w:lineRule="auto"/>
        <w:rPr>
          <w:rFonts w:asciiTheme="minorHAnsi" w:hAnsiTheme="minorHAnsi" w:cstheme="minorHAnsi"/>
          <w:bCs/>
          <w:szCs w:val="24"/>
        </w:rPr>
      </w:pPr>
      <w:r w:rsidRPr="00DA49C1">
        <w:rPr>
          <w:rFonts w:asciiTheme="minorHAnsi" w:hAnsiTheme="minorHAnsi" w:cstheme="minorHAnsi"/>
          <w:bCs/>
          <w:szCs w:val="24"/>
        </w:rPr>
        <w:t>La lèpre est une maladie de la peau et des nerfs due à un microbe (bacille de Hansen) entrainant des mutilations graves (doigt rongé, orteil rongé, nez rongé, etc.) et des infirmités à vie.</w:t>
      </w:r>
    </w:p>
    <w:p w14:paraId="2EE22264" w14:textId="77777777" w:rsidR="00DA49C1" w:rsidRPr="00DA49C1" w:rsidRDefault="00DA49C1" w:rsidP="00DA49C1">
      <w:pPr>
        <w:tabs>
          <w:tab w:val="left" w:pos="1360"/>
        </w:tabs>
        <w:spacing w:after="0" w:line="240" w:lineRule="auto"/>
        <w:rPr>
          <w:rFonts w:asciiTheme="minorHAnsi" w:hAnsiTheme="minorHAnsi" w:cstheme="minorHAnsi"/>
          <w:bCs/>
          <w:szCs w:val="24"/>
        </w:rPr>
      </w:pPr>
      <w:r w:rsidRPr="00DA49C1">
        <w:rPr>
          <w:rFonts w:asciiTheme="minorHAnsi" w:hAnsiTheme="minorHAnsi" w:cstheme="minorHAnsi"/>
          <w:bCs/>
          <w:szCs w:val="24"/>
        </w:rPr>
        <w:t>On le contracte en étant en contact direct avec un malade de la lèpre jamais traité quand il tousse, éternue ou se mouche.</w:t>
      </w:r>
    </w:p>
    <w:p w14:paraId="344E277A" w14:textId="77777777" w:rsidR="00DA49C1" w:rsidRPr="00DA49C1" w:rsidRDefault="00DA49C1" w:rsidP="00DA49C1">
      <w:pPr>
        <w:pStyle w:val="Paragraphedeliste"/>
        <w:tabs>
          <w:tab w:val="left" w:pos="1360"/>
        </w:tabs>
        <w:spacing w:after="0" w:line="240" w:lineRule="auto"/>
        <w:rPr>
          <w:rFonts w:asciiTheme="minorHAnsi" w:hAnsiTheme="minorHAnsi" w:cstheme="minorHAnsi"/>
          <w:bCs/>
          <w:szCs w:val="24"/>
        </w:rPr>
      </w:pPr>
    </w:p>
    <w:p w14:paraId="354D424C" w14:textId="77777777" w:rsidR="00DA49C1" w:rsidRPr="00DA49C1" w:rsidRDefault="00DA49C1" w:rsidP="00DA49C1">
      <w:pPr>
        <w:tabs>
          <w:tab w:val="left" w:pos="1360"/>
        </w:tabs>
        <w:spacing w:after="0" w:line="240" w:lineRule="auto"/>
        <w:rPr>
          <w:rFonts w:asciiTheme="minorHAnsi" w:hAnsiTheme="minorHAnsi" w:cstheme="minorHAnsi"/>
          <w:b/>
          <w:bCs/>
          <w:szCs w:val="24"/>
        </w:rPr>
      </w:pPr>
      <w:r w:rsidRPr="00DA49C1">
        <w:rPr>
          <w:rFonts w:asciiTheme="minorHAnsi" w:hAnsiTheme="minorHAnsi" w:cstheme="minorHAnsi"/>
          <w:b/>
          <w:bCs/>
          <w:szCs w:val="24"/>
        </w:rPr>
        <w:t>Les signes pour reconnaître la maladie</w:t>
      </w:r>
    </w:p>
    <w:p w14:paraId="6FF52251" w14:textId="77777777" w:rsidR="00DA49C1" w:rsidRPr="00DA49C1" w:rsidRDefault="00DA49C1" w:rsidP="00DA49C1">
      <w:pPr>
        <w:rPr>
          <w:rFonts w:asciiTheme="minorHAnsi" w:hAnsiTheme="minorHAnsi" w:cstheme="minorHAnsi"/>
          <w:bCs/>
          <w:szCs w:val="24"/>
        </w:rPr>
      </w:pPr>
      <w:r w:rsidRPr="00DA49C1">
        <w:rPr>
          <w:rFonts w:asciiTheme="minorHAnsi" w:hAnsiTheme="minorHAnsi" w:cstheme="minorHAnsi"/>
          <w:bCs/>
          <w:szCs w:val="24"/>
        </w:rPr>
        <w:t>La lèpre débute généralement par une tache claire et insensible (qui ne fait pas mal, qui ne démange pas) sur la peau. Cette tache unique ou multiple, peut se trouver n’importe où sur le corps. Il peut également s’agir d’un gonflement des membres (gros nerf douloureux) ou des boutons.</w:t>
      </w:r>
    </w:p>
    <w:p w14:paraId="6B8957FF" w14:textId="2356A6E9" w:rsidR="00DA49C1" w:rsidRDefault="00A6497D" w:rsidP="00DA49C1">
      <w:pPr>
        <w:tabs>
          <w:tab w:val="left" w:pos="1360"/>
        </w:tabs>
        <w:spacing w:after="0" w:line="240" w:lineRule="auto"/>
        <w:rPr>
          <w:rFonts w:asciiTheme="minorHAnsi" w:hAnsiTheme="minorHAnsi" w:cstheme="minorHAnsi"/>
          <w:b/>
          <w:bCs/>
          <w:szCs w:val="24"/>
        </w:rPr>
      </w:pPr>
      <w:r>
        <w:rPr>
          <w:rFonts w:asciiTheme="minorHAnsi" w:hAnsiTheme="minorHAnsi" w:cstheme="minorHAnsi"/>
          <w:b/>
          <w:bCs/>
          <w:szCs w:val="24"/>
        </w:rPr>
        <w:t>Rôles de l</w:t>
      </w:r>
      <w:r w:rsidR="00DA49C1" w:rsidRPr="00DA49C1">
        <w:rPr>
          <w:rFonts w:asciiTheme="minorHAnsi" w:hAnsiTheme="minorHAnsi" w:cstheme="minorHAnsi"/>
          <w:b/>
          <w:bCs/>
          <w:szCs w:val="24"/>
        </w:rPr>
        <w:t>’ASC</w:t>
      </w:r>
    </w:p>
    <w:p w14:paraId="75104A0D" w14:textId="49F43F04" w:rsidR="00A6497D" w:rsidRPr="00A6497D" w:rsidRDefault="00A6497D" w:rsidP="00A6497D">
      <w:pPr>
        <w:spacing w:after="0" w:line="240" w:lineRule="auto"/>
        <w:textAlignment w:val="baseline"/>
        <w:rPr>
          <w:rFonts w:asciiTheme="minorHAnsi" w:hAnsiTheme="minorHAnsi"/>
        </w:rPr>
      </w:pPr>
      <w:r>
        <w:rPr>
          <w:rFonts w:asciiTheme="minorHAnsi" w:hAnsiTheme="minorHAnsi"/>
        </w:rPr>
        <w:t>L’ASC avec l’appui du relai communautaire doit :</w:t>
      </w:r>
    </w:p>
    <w:p w14:paraId="0F01CFAB" w14:textId="77777777" w:rsidR="00DA49C1" w:rsidRPr="00DA49C1" w:rsidRDefault="00DA49C1" w:rsidP="00976967">
      <w:pPr>
        <w:pStyle w:val="Paragraphedeliste"/>
        <w:numPr>
          <w:ilvl w:val="0"/>
          <w:numId w:val="92"/>
        </w:numPr>
        <w:spacing w:after="0"/>
        <w:ind w:left="357" w:hanging="357"/>
        <w:rPr>
          <w:rFonts w:asciiTheme="minorHAnsi" w:hAnsiTheme="minorHAnsi" w:cstheme="minorHAnsi"/>
          <w:bCs/>
          <w:szCs w:val="24"/>
        </w:rPr>
      </w:pPr>
      <w:r w:rsidRPr="00DA49C1">
        <w:rPr>
          <w:rFonts w:asciiTheme="minorHAnsi" w:hAnsiTheme="minorHAnsi" w:cstheme="minorHAnsi"/>
          <w:bCs/>
          <w:szCs w:val="24"/>
        </w:rPr>
        <w:t>orienter tout cas suspect présentant les signes suivants : une tache claire et insensible sur la peau, unique ou multiple qui peut se trouver n’importe où sur le corps. Il peut s’agir aussi d’un gonflement des membres ;</w:t>
      </w:r>
    </w:p>
    <w:p w14:paraId="53889AAD" w14:textId="77777777" w:rsidR="00DA49C1" w:rsidRPr="00DA49C1" w:rsidRDefault="00DA49C1" w:rsidP="00976967">
      <w:pPr>
        <w:pStyle w:val="Paragraphedeliste"/>
        <w:numPr>
          <w:ilvl w:val="0"/>
          <w:numId w:val="92"/>
        </w:numPr>
        <w:spacing w:after="0"/>
        <w:ind w:left="357" w:hanging="357"/>
        <w:rPr>
          <w:rFonts w:asciiTheme="minorHAnsi" w:hAnsiTheme="minorHAnsi" w:cstheme="minorHAnsi"/>
          <w:bCs/>
          <w:szCs w:val="24"/>
        </w:rPr>
      </w:pPr>
      <w:r w:rsidRPr="00DA49C1">
        <w:rPr>
          <w:rFonts w:asciiTheme="minorHAnsi" w:hAnsiTheme="minorHAnsi" w:cstheme="minorHAnsi"/>
          <w:bCs/>
          <w:szCs w:val="24"/>
        </w:rPr>
        <w:t>assurer le suivi du traitement à domicile ;</w:t>
      </w:r>
    </w:p>
    <w:p w14:paraId="3AA2CA98" w14:textId="77777777" w:rsidR="00DA49C1" w:rsidRPr="00DA49C1" w:rsidRDefault="00DA49C1" w:rsidP="00976967">
      <w:pPr>
        <w:pStyle w:val="Paragraphedeliste"/>
        <w:numPr>
          <w:ilvl w:val="0"/>
          <w:numId w:val="92"/>
        </w:numPr>
        <w:spacing w:after="0"/>
        <w:ind w:left="357" w:hanging="357"/>
        <w:rPr>
          <w:rFonts w:asciiTheme="minorHAnsi" w:hAnsiTheme="minorHAnsi" w:cstheme="minorHAnsi"/>
          <w:bCs/>
          <w:szCs w:val="24"/>
        </w:rPr>
      </w:pPr>
      <w:r w:rsidRPr="00DA49C1">
        <w:rPr>
          <w:rFonts w:asciiTheme="minorHAnsi" w:hAnsiTheme="minorHAnsi" w:cstheme="minorHAnsi"/>
          <w:bCs/>
          <w:szCs w:val="24"/>
        </w:rPr>
        <w:t>rappeler les rendez-vous ;</w:t>
      </w:r>
    </w:p>
    <w:p w14:paraId="12430AB4" w14:textId="77777777" w:rsidR="00DA49C1" w:rsidRPr="00DA49C1" w:rsidRDefault="00DA49C1" w:rsidP="00976967">
      <w:pPr>
        <w:pStyle w:val="Paragraphedeliste"/>
        <w:numPr>
          <w:ilvl w:val="0"/>
          <w:numId w:val="92"/>
        </w:numPr>
        <w:spacing w:after="0"/>
        <w:ind w:left="357" w:hanging="357"/>
        <w:rPr>
          <w:rFonts w:asciiTheme="minorHAnsi" w:hAnsiTheme="minorHAnsi" w:cstheme="minorHAnsi"/>
          <w:bCs/>
          <w:szCs w:val="24"/>
        </w:rPr>
      </w:pPr>
      <w:r w:rsidRPr="00DA49C1">
        <w:rPr>
          <w:rFonts w:asciiTheme="minorHAnsi" w:hAnsiTheme="minorHAnsi" w:cstheme="minorHAnsi"/>
          <w:bCs/>
          <w:szCs w:val="24"/>
        </w:rPr>
        <w:t>donner des informations claires sur la maladie à la communauté et aux malades ;</w:t>
      </w:r>
    </w:p>
    <w:p w14:paraId="30FE5AEE" w14:textId="77777777" w:rsidR="00DA49C1" w:rsidRPr="00DA49C1" w:rsidRDefault="00DA49C1" w:rsidP="00976967">
      <w:pPr>
        <w:pStyle w:val="Paragraphedeliste"/>
        <w:numPr>
          <w:ilvl w:val="0"/>
          <w:numId w:val="92"/>
        </w:numPr>
        <w:spacing w:after="0"/>
        <w:ind w:left="357" w:hanging="357"/>
        <w:rPr>
          <w:rFonts w:asciiTheme="minorHAnsi" w:hAnsiTheme="minorHAnsi" w:cstheme="minorHAnsi"/>
          <w:bCs/>
          <w:szCs w:val="24"/>
        </w:rPr>
      </w:pPr>
      <w:r w:rsidRPr="00DA49C1">
        <w:rPr>
          <w:rFonts w:asciiTheme="minorHAnsi" w:hAnsiTheme="minorHAnsi" w:cstheme="minorHAnsi"/>
          <w:bCs/>
          <w:szCs w:val="24"/>
        </w:rPr>
        <w:t>veiller à la mise en pratique des conseils donnés par l’agent de santé (hygiène corporelle, soins des ulcères, examen de la peau, exercice physique) ;</w:t>
      </w:r>
    </w:p>
    <w:p w14:paraId="28F33780" w14:textId="77777777" w:rsidR="00DA49C1" w:rsidRDefault="00DA49C1" w:rsidP="00976967">
      <w:pPr>
        <w:pStyle w:val="Paragraphedeliste"/>
        <w:numPr>
          <w:ilvl w:val="0"/>
          <w:numId w:val="92"/>
        </w:numPr>
        <w:spacing w:after="0"/>
        <w:ind w:left="357" w:hanging="357"/>
        <w:rPr>
          <w:rFonts w:asciiTheme="minorHAnsi" w:hAnsiTheme="minorHAnsi" w:cstheme="minorHAnsi"/>
          <w:bCs/>
          <w:szCs w:val="24"/>
        </w:rPr>
      </w:pPr>
      <w:r w:rsidRPr="00DA49C1">
        <w:rPr>
          <w:rFonts w:asciiTheme="minorHAnsi" w:hAnsiTheme="minorHAnsi" w:cstheme="minorHAnsi"/>
          <w:bCs/>
          <w:szCs w:val="24"/>
        </w:rPr>
        <w:t>amener les sujets contacts (son entourage) à se faire dépister précocement.</w:t>
      </w:r>
    </w:p>
    <w:p w14:paraId="317E070F" w14:textId="77777777" w:rsidR="008972BF" w:rsidRDefault="008972BF" w:rsidP="008972BF">
      <w:pPr>
        <w:pStyle w:val="Paragraphedeliste"/>
        <w:spacing w:after="0"/>
        <w:ind w:left="357"/>
        <w:rPr>
          <w:rFonts w:asciiTheme="minorHAnsi" w:hAnsiTheme="minorHAnsi" w:cstheme="minorHAnsi"/>
          <w:bCs/>
          <w:szCs w:val="24"/>
        </w:rPr>
      </w:pPr>
    </w:p>
    <w:p w14:paraId="316F507F" w14:textId="32D14808" w:rsidR="005C7D9D" w:rsidRPr="00091529" w:rsidRDefault="00E171E2" w:rsidP="00091529">
      <w:pPr>
        <w:pStyle w:val="Titre2"/>
        <w:rPr>
          <w:rStyle w:val="lev"/>
          <w:bCs w:val="0"/>
        </w:rPr>
      </w:pPr>
      <w:bookmarkStart w:id="52" w:name="_Toc512518045"/>
      <w:r w:rsidRPr="00091529">
        <w:rPr>
          <w:rStyle w:val="lev"/>
          <w:bCs w:val="0"/>
        </w:rPr>
        <w:t xml:space="preserve">LA </w:t>
      </w:r>
      <w:r w:rsidR="005C7D9D" w:rsidRPr="00091529">
        <w:rPr>
          <w:rStyle w:val="lev"/>
          <w:bCs w:val="0"/>
        </w:rPr>
        <w:t>TUBERCULOSE</w:t>
      </w:r>
      <w:bookmarkEnd w:id="52"/>
    </w:p>
    <w:p w14:paraId="5E6C6375" w14:textId="77777777" w:rsidR="000578A3" w:rsidRPr="006A68D1" w:rsidRDefault="000578A3" w:rsidP="006A68D1">
      <w:pPr>
        <w:tabs>
          <w:tab w:val="left" w:pos="1360"/>
        </w:tabs>
        <w:spacing w:after="0" w:line="240" w:lineRule="auto"/>
        <w:rPr>
          <w:rFonts w:asciiTheme="minorHAnsi" w:hAnsiTheme="minorHAnsi"/>
          <w:b/>
          <w:bCs/>
        </w:rPr>
      </w:pPr>
      <w:r w:rsidRPr="006A68D1">
        <w:rPr>
          <w:rFonts w:asciiTheme="minorHAnsi" w:hAnsiTheme="minorHAnsi"/>
          <w:b/>
          <w:bCs/>
        </w:rPr>
        <w:t xml:space="preserve">Définition </w:t>
      </w:r>
    </w:p>
    <w:p w14:paraId="00BD7822" w14:textId="77777777" w:rsidR="00DA49C1" w:rsidRPr="00DA49C1" w:rsidRDefault="00DA49C1" w:rsidP="00DA49C1">
      <w:pPr>
        <w:tabs>
          <w:tab w:val="left" w:pos="1360"/>
        </w:tabs>
        <w:spacing w:after="0" w:line="240" w:lineRule="auto"/>
        <w:rPr>
          <w:rFonts w:asciiTheme="minorHAnsi" w:hAnsiTheme="minorHAnsi" w:cstheme="minorHAnsi"/>
          <w:bCs/>
          <w:szCs w:val="24"/>
        </w:rPr>
      </w:pPr>
      <w:r w:rsidRPr="00DA49C1">
        <w:rPr>
          <w:rFonts w:asciiTheme="minorHAnsi" w:hAnsiTheme="minorHAnsi" w:cstheme="minorHAnsi"/>
          <w:bCs/>
          <w:szCs w:val="24"/>
        </w:rPr>
        <w:t xml:space="preserve">La tuberculose est une maladie qui est causée par un microbe appelé bacille de KOCH ou BK.  </w:t>
      </w:r>
    </w:p>
    <w:p w14:paraId="7FB66F83" w14:textId="77777777" w:rsidR="00DA49C1" w:rsidRPr="00DA49C1" w:rsidRDefault="00DA49C1" w:rsidP="00DA49C1">
      <w:pPr>
        <w:tabs>
          <w:tab w:val="left" w:pos="1360"/>
        </w:tabs>
        <w:spacing w:after="0" w:line="240" w:lineRule="auto"/>
        <w:rPr>
          <w:rFonts w:asciiTheme="minorHAnsi" w:hAnsiTheme="minorHAnsi" w:cstheme="minorHAnsi"/>
          <w:bCs/>
          <w:szCs w:val="24"/>
        </w:rPr>
      </w:pPr>
      <w:r w:rsidRPr="00DA49C1">
        <w:rPr>
          <w:rFonts w:asciiTheme="minorHAnsi" w:hAnsiTheme="minorHAnsi" w:cstheme="minorHAnsi"/>
          <w:bCs/>
          <w:szCs w:val="24"/>
        </w:rPr>
        <w:t xml:space="preserve">Elle s’attaque généralement aux poumons, mais elle peut aussi s’attaquer à d’autres parties du corps. </w:t>
      </w:r>
    </w:p>
    <w:p w14:paraId="14E0F984" w14:textId="77777777" w:rsidR="00DA49C1" w:rsidRPr="00DA49C1" w:rsidRDefault="00DA49C1" w:rsidP="00DA49C1">
      <w:pPr>
        <w:pStyle w:val="Paragraphedeliste"/>
        <w:tabs>
          <w:tab w:val="left" w:pos="1360"/>
        </w:tabs>
        <w:spacing w:after="0" w:line="240" w:lineRule="auto"/>
        <w:rPr>
          <w:rFonts w:asciiTheme="minorHAnsi" w:hAnsiTheme="minorHAnsi" w:cstheme="minorHAnsi"/>
          <w:bCs/>
          <w:szCs w:val="24"/>
        </w:rPr>
      </w:pPr>
    </w:p>
    <w:p w14:paraId="15D104D0" w14:textId="77777777" w:rsidR="00DA49C1" w:rsidRPr="009A1131" w:rsidRDefault="00DA49C1" w:rsidP="00DA49C1">
      <w:pPr>
        <w:tabs>
          <w:tab w:val="left" w:pos="1360"/>
        </w:tabs>
        <w:spacing w:after="0" w:line="240" w:lineRule="auto"/>
        <w:rPr>
          <w:rFonts w:ascii="Times New Roman" w:hAnsi="Times New Roman"/>
          <w:bCs/>
          <w:sz w:val="24"/>
          <w:szCs w:val="24"/>
        </w:rPr>
      </w:pPr>
      <w:r w:rsidRPr="00DA49C1">
        <w:rPr>
          <w:rFonts w:asciiTheme="minorHAnsi" w:hAnsiTheme="minorHAnsi" w:cstheme="minorHAnsi"/>
          <w:bCs/>
          <w:szCs w:val="24"/>
        </w:rPr>
        <w:t xml:space="preserve">La tuberculose peut causer des dommages importants si elle n’est pas traitée précocement et correctement. Un patient contagieux non traité contamine 10 à 15 personnes par an. Un patient atteint de tuberculose n’est plus contagieux après </w:t>
      </w:r>
      <w:r w:rsidRPr="00DA2AAB">
        <w:rPr>
          <w:rFonts w:asciiTheme="minorHAnsi" w:hAnsiTheme="minorHAnsi" w:cstheme="minorHAnsi"/>
          <w:bCs/>
          <w:szCs w:val="24"/>
        </w:rPr>
        <w:t>15 jours de traitement</w:t>
      </w:r>
      <w:r w:rsidRPr="009A1131">
        <w:rPr>
          <w:rFonts w:ascii="Times New Roman" w:hAnsi="Times New Roman"/>
          <w:bCs/>
          <w:sz w:val="24"/>
          <w:szCs w:val="24"/>
        </w:rPr>
        <w:t>.</w:t>
      </w:r>
    </w:p>
    <w:p w14:paraId="52255B7E" w14:textId="77777777" w:rsidR="003F323D" w:rsidRPr="006A68D1" w:rsidRDefault="003F323D" w:rsidP="000578A3">
      <w:pPr>
        <w:pStyle w:val="Paragraphedeliste"/>
        <w:tabs>
          <w:tab w:val="left" w:pos="1360"/>
        </w:tabs>
        <w:spacing w:line="240" w:lineRule="auto"/>
        <w:rPr>
          <w:rFonts w:asciiTheme="minorHAnsi" w:hAnsiTheme="minorHAnsi"/>
          <w:bCs/>
        </w:rPr>
      </w:pPr>
    </w:p>
    <w:p w14:paraId="7E33CF54" w14:textId="673B0D74" w:rsidR="003F323D" w:rsidRPr="006A68D1" w:rsidRDefault="006A68D1" w:rsidP="000578A3">
      <w:pPr>
        <w:pStyle w:val="Paragraphedeliste"/>
        <w:tabs>
          <w:tab w:val="left" w:pos="1360"/>
        </w:tabs>
        <w:spacing w:line="240" w:lineRule="auto"/>
        <w:rPr>
          <w:rFonts w:asciiTheme="minorHAnsi" w:hAnsiTheme="minorHAnsi"/>
          <w:bCs/>
        </w:rPr>
      </w:pPr>
      <w:r w:rsidRPr="006A68D1">
        <w:rPr>
          <w:rFonts w:cstheme="minorHAnsi"/>
          <w:bCs/>
          <w:noProof/>
          <w:color w:val="0070C0"/>
          <w:lang w:val="en-US" w:eastAsia="en-US"/>
        </w:rPr>
        <w:drawing>
          <wp:inline distT="0" distB="0" distL="0" distR="0" wp14:anchorId="5F80198B" wp14:editId="5060D3BE">
            <wp:extent cx="4056185" cy="2268220"/>
            <wp:effectExtent l="0" t="0" r="1905" b="0"/>
            <wp:docPr id="133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65287" cy="2273310"/>
                    </a:xfrm>
                    <a:prstGeom prst="rect">
                      <a:avLst/>
                    </a:prstGeom>
                    <a:noFill/>
                    <a:ln>
                      <a:noFill/>
                    </a:ln>
                    <a:effectLst>
                      <a:softEdge rad="63500"/>
                    </a:effectLst>
                    <a:extLst/>
                  </pic:spPr>
                </pic:pic>
              </a:graphicData>
            </a:graphic>
          </wp:inline>
        </w:drawing>
      </w:r>
    </w:p>
    <w:p w14:paraId="24A5D290" w14:textId="77777777" w:rsidR="003F323D" w:rsidRPr="006A68D1" w:rsidRDefault="003F323D" w:rsidP="000578A3">
      <w:pPr>
        <w:pStyle w:val="Paragraphedeliste"/>
        <w:tabs>
          <w:tab w:val="left" w:pos="1360"/>
        </w:tabs>
        <w:spacing w:line="240" w:lineRule="auto"/>
        <w:rPr>
          <w:rFonts w:asciiTheme="minorHAnsi" w:hAnsiTheme="minorHAnsi"/>
          <w:bCs/>
        </w:rPr>
      </w:pPr>
    </w:p>
    <w:p w14:paraId="3812477E" w14:textId="77777777" w:rsidR="000578A3" w:rsidRPr="006A68D1" w:rsidRDefault="000578A3" w:rsidP="006A68D1">
      <w:pPr>
        <w:tabs>
          <w:tab w:val="left" w:pos="1360"/>
        </w:tabs>
        <w:spacing w:after="0" w:line="240" w:lineRule="auto"/>
        <w:rPr>
          <w:rFonts w:asciiTheme="minorHAnsi" w:hAnsiTheme="minorHAnsi"/>
          <w:b/>
          <w:bCs/>
        </w:rPr>
      </w:pPr>
      <w:r w:rsidRPr="006A68D1">
        <w:rPr>
          <w:rFonts w:asciiTheme="minorHAnsi" w:hAnsiTheme="minorHAnsi"/>
          <w:b/>
          <w:bCs/>
        </w:rPr>
        <w:t>Les signes pour reconnaître la maladie</w:t>
      </w:r>
    </w:p>
    <w:p w14:paraId="304D73E2" w14:textId="77777777" w:rsidR="000578A3" w:rsidRPr="006A68D1" w:rsidRDefault="000578A3" w:rsidP="00066E5E">
      <w:pPr>
        <w:pStyle w:val="Paragraphedeliste"/>
        <w:numPr>
          <w:ilvl w:val="0"/>
          <w:numId w:val="30"/>
        </w:numPr>
        <w:rPr>
          <w:rFonts w:asciiTheme="minorHAnsi" w:hAnsiTheme="minorHAnsi"/>
          <w:bCs/>
        </w:rPr>
      </w:pPr>
      <w:r w:rsidRPr="006A68D1">
        <w:rPr>
          <w:rFonts w:asciiTheme="minorHAnsi" w:hAnsiTheme="minorHAnsi"/>
          <w:bCs/>
        </w:rPr>
        <w:t>Toux de plus 2 semaines ;</w:t>
      </w:r>
    </w:p>
    <w:p w14:paraId="2663670A" w14:textId="77777777" w:rsidR="000578A3" w:rsidRPr="006A68D1" w:rsidRDefault="000578A3" w:rsidP="00066E5E">
      <w:pPr>
        <w:pStyle w:val="Paragraphedeliste"/>
        <w:numPr>
          <w:ilvl w:val="0"/>
          <w:numId w:val="30"/>
        </w:numPr>
        <w:rPr>
          <w:rFonts w:asciiTheme="minorHAnsi" w:hAnsiTheme="minorHAnsi"/>
          <w:bCs/>
        </w:rPr>
      </w:pPr>
      <w:r w:rsidRPr="006A68D1">
        <w:rPr>
          <w:rFonts w:asciiTheme="minorHAnsi" w:hAnsiTheme="minorHAnsi"/>
          <w:bCs/>
        </w:rPr>
        <w:lastRenderedPageBreak/>
        <w:t>Fièvre et sueurs la nuit (la personne a le corps chaud pendant la nuit) ;</w:t>
      </w:r>
    </w:p>
    <w:p w14:paraId="4E74BE7A" w14:textId="77777777" w:rsidR="000578A3" w:rsidRPr="006A68D1" w:rsidRDefault="000578A3" w:rsidP="00066E5E">
      <w:pPr>
        <w:pStyle w:val="Paragraphedeliste"/>
        <w:numPr>
          <w:ilvl w:val="0"/>
          <w:numId w:val="30"/>
        </w:numPr>
        <w:rPr>
          <w:rFonts w:asciiTheme="minorHAnsi" w:hAnsiTheme="minorHAnsi"/>
          <w:bCs/>
        </w:rPr>
      </w:pPr>
      <w:r w:rsidRPr="006A68D1">
        <w:rPr>
          <w:rFonts w:asciiTheme="minorHAnsi" w:hAnsiTheme="minorHAnsi"/>
          <w:bCs/>
        </w:rPr>
        <w:t>Amaigrissement (la personne maigrit) ;</w:t>
      </w:r>
    </w:p>
    <w:p w14:paraId="6FBC31F9" w14:textId="77777777" w:rsidR="000578A3" w:rsidRPr="006A68D1" w:rsidRDefault="000578A3" w:rsidP="00066E5E">
      <w:pPr>
        <w:pStyle w:val="Paragraphedeliste"/>
        <w:numPr>
          <w:ilvl w:val="0"/>
          <w:numId w:val="30"/>
        </w:numPr>
        <w:rPr>
          <w:rFonts w:asciiTheme="minorHAnsi" w:hAnsiTheme="minorHAnsi"/>
          <w:bCs/>
        </w:rPr>
      </w:pPr>
      <w:r w:rsidRPr="006A68D1">
        <w:rPr>
          <w:rFonts w:asciiTheme="minorHAnsi" w:hAnsiTheme="minorHAnsi"/>
          <w:bCs/>
        </w:rPr>
        <w:t>Fatigue ;</w:t>
      </w:r>
    </w:p>
    <w:p w14:paraId="21D60DA0" w14:textId="77777777" w:rsidR="000578A3" w:rsidRPr="006A68D1" w:rsidRDefault="000578A3" w:rsidP="00066E5E">
      <w:pPr>
        <w:pStyle w:val="Paragraphedeliste"/>
        <w:numPr>
          <w:ilvl w:val="0"/>
          <w:numId w:val="30"/>
        </w:numPr>
        <w:rPr>
          <w:rFonts w:asciiTheme="minorHAnsi" w:hAnsiTheme="minorHAnsi"/>
          <w:bCs/>
        </w:rPr>
      </w:pPr>
      <w:r w:rsidRPr="006A68D1">
        <w:rPr>
          <w:rFonts w:asciiTheme="minorHAnsi" w:hAnsiTheme="minorHAnsi"/>
          <w:bCs/>
        </w:rPr>
        <w:t>Perte de l’appétit ;</w:t>
      </w:r>
    </w:p>
    <w:p w14:paraId="2BD589D2" w14:textId="77777777" w:rsidR="00057ACC" w:rsidRPr="006A68D1" w:rsidRDefault="000578A3" w:rsidP="00066E5E">
      <w:pPr>
        <w:pStyle w:val="Paragraphedeliste"/>
        <w:numPr>
          <w:ilvl w:val="0"/>
          <w:numId w:val="30"/>
        </w:numPr>
        <w:rPr>
          <w:rFonts w:asciiTheme="minorHAnsi" w:hAnsiTheme="minorHAnsi"/>
          <w:bCs/>
        </w:rPr>
      </w:pPr>
      <w:r w:rsidRPr="006A68D1">
        <w:rPr>
          <w:rFonts w:asciiTheme="minorHAnsi" w:hAnsiTheme="minorHAnsi"/>
          <w:bCs/>
        </w:rPr>
        <w:t>Crache du sang</w:t>
      </w:r>
      <w:r w:rsidR="00D448F5" w:rsidRPr="006A68D1">
        <w:rPr>
          <w:rFonts w:asciiTheme="minorHAnsi" w:hAnsiTheme="minorHAnsi"/>
          <w:bCs/>
        </w:rPr>
        <w:t>.</w:t>
      </w:r>
    </w:p>
    <w:p w14:paraId="3A14F6D6" w14:textId="77777777" w:rsidR="00057ACC" w:rsidRPr="006A68D1" w:rsidRDefault="00B9317F" w:rsidP="00057ACC">
      <w:pPr>
        <w:rPr>
          <w:rFonts w:asciiTheme="minorHAnsi" w:hAnsiTheme="minorHAnsi" w:cstheme="minorHAnsi"/>
          <w:bCs/>
          <w:color w:val="7030A0"/>
        </w:rPr>
      </w:pPr>
      <w:r w:rsidRPr="006A68D1">
        <w:rPr>
          <w:rFonts w:asciiTheme="minorHAnsi" w:hAnsiTheme="minorHAnsi" w:cstheme="minorHAnsi"/>
          <w:bCs/>
          <w:noProof/>
          <w:color w:val="7030A0"/>
          <w:lang w:val="en-US" w:eastAsia="en-US"/>
        </w:rPr>
        <mc:AlternateContent>
          <mc:Choice Requires="wps">
            <w:drawing>
              <wp:anchor distT="0" distB="0" distL="114300" distR="114300" simplePos="0" relativeHeight="251766784" behindDoc="0" locked="0" layoutInCell="1" allowOverlap="1" wp14:anchorId="579A08F5" wp14:editId="4B5675C5">
                <wp:simplePos x="0" y="0"/>
                <wp:positionH relativeFrom="column">
                  <wp:posOffset>0</wp:posOffset>
                </wp:positionH>
                <wp:positionV relativeFrom="paragraph">
                  <wp:posOffset>-635</wp:posOffset>
                </wp:positionV>
                <wp:extent cx="4899660" cy="2432685"/>
                <wp:effectExtent l="0" t="0" r="15240" b="24765"/>
                <wp:wrapNone/>
                <wp:docPr id="18432" name="Zone de texte 18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99660" cy="24326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89920BB" w14:textId="77777777" w:rsidR="00C96028" w:rsidRDefault="00C96028" w:rsidP="00057ACC">
                            <w:r w:rsidRPr="006E3EF9">
                              <w:rPr>
                                <w:rFonts w:cstheme="minorHAnsi"/>
                                <w:bCs/>
                                <w:noProof/>
                                <w:sz w:val="24"/>
                                <w:szCs w:val="24"/>
                                <w:lang w:val="en-US" w:eastAsia="en-US"/>
                              </w:rPr>
                              <w:drawing>
                                <wp:inline distT="0" distB="0" distL="0" distR="0" wp14:anchorId="2AFF79EE" wp14:editId="25F57302">
                                  <wp:extent cx="4708589" cy="2321170"/>
                                  <wp:effectExtent l="0" t="0" r="0" b="317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736730" cy="233504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79A08F5" id="Zone de texte 18432" o:spid="_x0000_s1062" type="#_x0000_t202" style="position:absolute;margin-left:0;margin-top:-.05pt;width:385.8pt;height:191.5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" fillcolor="white [3201]" strokeweight=".5pt">
                <v:path arrowok="t"/>
                <v:textbox>
                  <w:txbxContent>
                    <w:p w14:paraId="389920BB" w14:textId="77777777" w:rsidR="00C96028" w:rsidRDefault="00C96028" w:rsidP="00057ACC">
                      <w:r w:rsidRPr="006E3EF9">
                        <w:rPr>
                          <w:rFonts w:cstheme="minorHAnsi"/>
                          <w:bCs/>
                          <w:noProof/>
                          <w:sz w:val="24"/>
                          <w:szCs w:val="24"/>
                          <w:lang w:val="en-US" w:eastAsia="en-US"/>
                        </w:rPr>
                        <w:drawing>
                          <wp:inline distT="0" distB="0" distL="0" distR="0" wp14:anchorId="2AFF79EE" wp14:editId="25F57302">
                            <wp:extent cx="4708589" cy="2321170"/>
                            <wp:effectExtent l="0" t="0" r="0" b="317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736730" cy="2335042"/>
                                    </a:xfrm>
                                    <a:prstGeom prst="rect">
                                      <a:avLst/>
                                    </a:prstGeom>
                                  </pic:spPr>
                                </pic:pic>
                              </a:graphicData>
                            </a:graphic>
                          </wp:inline>
                        </w:drawing>
                      </w:r>
                    </w:p>
                  </w:txbxContent>
                </v:textbox>
              </v:shape>
            </w:pict>
          </mc:Fallback>
        </mc:AlternateContent>
      </w:r>
    </w:p>
    <w:p w14:paraId="514E3666" w14:textId="77777777" w:rsidR="00057ACC" w:rsidRPr="006A68D1" w:rsidRDefault="00057ACC" w:rsidP="00057ACC">
      <w:pPr>
        <w:rPr>
          <w:rFonts w:asciiTheme="minorHAnsi" w:hAnsiTheme="minorHAnsi" w:cstheme="minorHAnsi"/>
          <w:bCs/>
          <w:color w:val="7030A0"/>
        </w:rPr>
      </w:pPr>
    </w:p>
    <w:p w14:paraId="4089CBE9" w14:textId="77777777" w:rsidR="000578A3" w:rsidRPr="006A68D1" w:rsidRDefault="000578A3" w:rsidP="000578A3">
      <w:pPr>
        <w:rPr>
          <w:rFonts w:asciiTheme="minorHAnsi" w:hAnsiTheme="minorHAnsi" w:cstheme="minorHAnsi"/>
          <w:bCs/>
          <w:color w:val="7030A0"/>
        </w:rPr>
      </w:pPr>
    </w:p>
    <w:p w14:paraId="01606FDB" w14:textId="77777777" w:rsidR="000578A3" w:rsidRPr="006A68D1" w:rsidRDefault="000578A3" w:rsidP="000578A3">
      <w:pPr>
        <w:rPr>
          <w:rFonts w:asciiTheme="minorHAnsi" w:hAnsiTheme="minorHAnsi" w:cstheme="minorHAnsi"/>
          <w:bCs/>
          <w:color w:val="7030A0"/>
        </w:rPr>
      </w:pPr>
    </w:p>
    <w:p w14:paraId="6BAFDF9A" w14:textId="77777777" w:rsidR="000578A3" w:rsidRPr="006A68D1" w:rsidRDefault="000578A3" w:rsidP="000578A3">
      <w:pPr>
        <w:rPr>
          <w:rFonts w:asciiTheme="minorHAnsi" w:hAnsiTheme="minorHAnsi" w:cstheme="minorHAnsi"/>
          <w:bCs/>
          <w:color w:val="7030A0"/>
        </w:rPr>
      </w:pPr>
    </w:p>
    <w:p w14:paraId="5521F5E1" w14:textId="77777777" w:rsidR="000578A3" w:rsidRPr="006A68D1" w:rsidRDefault="000578A3" w:rsidP="000578A3">
      <w:pPr>
        <w:rPr>
          <w:rFonts w:asciiTheme="minorHAnsi" w:hAnsiTheme="minorHAnsi" w:cstheme="minorHAnsi"/>
          <w:bCs/>
          <w:color w:val="7030A0"/>
        </w:rPr>
      </w:pPr>
    </w:p>
    <w:p w14:paraId="12E2A384" w14:textId="77777777" w:rsidR="000578A3" w:rsidRPr="006A68D1" w:rsidRDefault="000578A3" w:rsidP="000578A3">
      <w:pPr>
        <w:rPr>
          <w:rFonts w:asciiTheme="minorHAnsi" w:hAnsiTheme="minorHAnsi" w:cstheme="minorHAnsi"/>
          <w:bCs/>
          <w:color w:val="7030A0"/>
        </w:rPr>
      </w:pPr>
    </w:p>
    <w:p w14:paraId="1BA7AC36" w14:textId="77777777" w:rsidR="000578A3" w:rsidRPr="006A68D1" w:rsidRDefault="000578A3" w:rsidP="000578A3">
      <w:pPr>
        <w:spacing w:after="0" w:line="240" w:lineRule="auto"/>
        <w:rPr>
          <w:rFonts w:asciiTheme="minorHAnsi" w:hAnsiTheme="minorHAnsi" w:cstheme="minorHAnsi"/>
          <w:bCs/>
          <w:color w:val="7030A0"/>
        </w:rPr>
      </w:pPr>
    </w:p>
    <w:p w14:paraId="2B395880" w14:textId="77777777" w:rsidR="00E171E2" w:rsidRDefault="00E171E2" w:rsidP="006A68D1">
      <w:pPr>
        <w:pStyle w:val="Sansinterligne"/>
        <w:rPr>
          <w:b/>
        </w:rPr>
      </w:pPr>
    </w:p>
    <w:p w14:paraId="0A86625F" w14:textId="77777777" w:rsidR="000578A3" w:rsidRPr="006A68D1" w:rsidRDefault="000578A3" w:rsidP="006A68D1">
      <w:pPr>
        <w:pStyle w:val="Sansinterligne"/>
        <w:rPr>
          <w:b/>
        </w:rPr>
      </w:pPr>
      <w:r w:rsidRPr="006A68D1">
        <w:rPr>
          <w:b/>
        </w:rPr>
        <w:t>Complications :</w:t>
      </w:r>
    </w:p>
    <w:p w14:paraId="60788650" w14:textId="4360E8CD" w:rsidR="000578A3" w:rsidRPr="006A68D1" w:rsidRDefault="00DA49C1" w:rsidP="00AF079B">
      <w:pPr>
        <w:pStyle w:val="Sansinterligne"/>
        <w:numPr>
          <w:ilvl w:val="0"/>
          <w:numId w:val="60"/>
        </w:numPr>
      </w:pPr>
      <w:r w:rsidRPr="006A68D1">
        <w:t>destruction des poumons ;</w:t>
      </w:r>
    </w:p>
    <w:p w14:paraId="0AC5A6EC" w14:textId="7B8F8563" w:rsidR="000578A3" w:rsidRPr="006A68D1" w:rsidRDefault="00DA49C1" w:rsidP="00AF079B">
      <w:pPr>
        <w:pStyle w:val="Sansinterligne"/>
        <w:numPr>
          <w:ilvl w:val="0"/>
          <w:numId w:val="60"/>
        </w:numPr>
      </w:pPr>
      <w:r w:rsidRPr="006A68D1">
        <w:t>tuberculose chronique ;</w:t>
      </w:r>
    </w:p>
    <w:p w14:paraId="5BA168E0" w14:textId="1F0EEB6F" w:rsidR="000578A3" w:rsidRDefault="00DA49C1" w:rsidP="00AF079B">
      <w:pPr>
        <w:pStyle w:val="Sansinterligne"/>
        <w:numPr>
          <w:ilvl w:val="0"/>
          <w:numId w:val="60"/>
        </w:numPr>
      </w:pPr>
      <w:r w:rsidRPr="006A68D1">
        <w:t xml:space="preserve">vomissement </w:t>
      </w:r>
      <w:r w:rsidR="00A6497D">
        <w:t>de sang.</w:t>
      </w:r>
    </w:p>
    <w:p w14:paraId="5204F04E" w14:textId="77777777" w:rsidR="00E171E2" w:rsidRPr="006A68D1" w:rsidRDefault="00E171E2" w:rsidP="00E171E2">
      <w:pPr>
        <w:pStyle w:val="Sansinterligne"/>
        <w:ind w:left="720"/>
      </w:pPr>
    </w:p>
    <w:p w14:paraId="619FBE26" w14:textId="17EACE7B" w:rsidR="00A6497D" w:rsidRDefault="00A6497D" w:rsidP="00E171E2">
      <w:pPr>
        <w:tabs>
          <w:tab w:val="left" w:pos="1360"/>
        </w:tabs>
        <w:spacing w:after="0" w:line="240" w:lineRule="auto"/>
        <w:rPr>
          <w:rFonts w:asciiTheme="minorHAnsi" w:hAnsiTheme="minorHAnsi" w:cstheme="minorHAnsi"/>
          <w:b/>
          <w:bCs/>
          <w:i/>
          <w:szCs w:val="24"/>
        </w:rPr>
      </w:pPr>
      <w:r>
        <w:rPr>
          <w:rFonts w:asciiTheme="minorHAnsi" w:hAnsiTheme="minorHAnsi" w:cstheme="minorHAnsi"/>
          <w:b/>
          <w:bCs/>
          <w:i/>
          <w:szCs w:val="24"/>
        </w:rPr>
        <w:t xml:space="preserve">Rôles de </w:t>
      </w:r>
      <w:r w:rsidR="00E171E2" w:rsidRPr="00E171E2">
        <w:rPr>
          <w:rFonts w:asciiTheme="minorHAnsi" w:hAnsiTheme="minorHAnsi" w:cstheme="minorHAnsi"/>
          <w:b/>
          <w:bCs/>
          <w:i/>
          <w:szCs w:val="24"/>
        </w:rPr>
        <w:t>l’ASC</w:t>
      </w:r>
      <w:r>
        <w:rPr>
          <w:rFonts w:asciiTheme="minorHAnsi" w:hAnsiTheme="minorHAnsi" w:cstheme="minorHAnsi"/>
          <w:b/>
          <w:bCs/>
          <w:i/>
          <w:szCs w:val="24"/>
        </w:rPr>
        <w:t>.</w:t>
      </w:r>
    </w:p>
    <w:p w14:paraId="0CC96FF8" w14:textId="75B5FC5F" w:rsidR="00A6497D" w:rsidRPr="00A6497D" w:rsidRDefault="00A6497D" w:rsidP="00A6497D">
      <w:pPr>
        <w:spacing w:after="0" w:line="240" w:lineRule="auto"/>
        <w:textAlignment w:val="baseline"/>
        <w:rPr>
          <w:rFonts w:asciiTheme="minorHAnsi" w:hAnsiTheme="minorHAnsi"/>
        </w:rPr>
      </w:pPr>
      <w:r>
        <w:rPr>
          <w:rFonts w:asciiTheme="minorHAnsi" w:hAnsiTheme="minorHAnsi"/>
        </w:rPr>
        <w:t>L’ASC avec l’appui du relai communautaire doit :</w:t>
      </w:r>
    </w:p>
    <w:p w14:paraId="6E5DA4B6" w14:textId="77777777" w:rsidR="00E171E2" w:rsidRPr="00E171E2" w:rsidRDefault="00E171E2" w:rsidP="00066E5E">
      <w:pPr>
        <w:pStyle w:val="Paragraphedeliste"/>
        <w:numPr>
          <w:ilvl w:val="0"/>
          <w:numId w:val="32"/>
        </w:numPr>
        <w:spacing w:after="0" w:line="240" w:lineRule="auto"/>
        <w:ind w:left="993" w:hanging="284"/>
        <w:rPr>
          <w:rFonts w:asciiTheme="minorHAnsi" w:hAnsiTheme="minorHAnsi" w:cstheme="minorHAnsi"/>
          <w:bCs/>
          <w:szCs w:val="24"/>
        </w:rPr>
      </w:pPr>
      <w:r w:rsidRPr="00E171E2">
        <w:rPr>
          <w:rFonts w:asciiTheme="minorHAnsi" w:hAnsiTheme="minorHAnsi" w:cstheme="minorHAnsi"/>
          <w:bCs/>
          <w:szCs w:val="24"/>
        </w:rPr>
        <w:t>orienter tout cas suspect (toute personne qui tousse plus de 2 semaines) au centre de santé ;</w:t>
      </w:r>
    </w:p>
    <w:p w14:paraId="1984DA8C" w14:textId="77777777" w:rsidR="00E171E2" w:rsidRPr="00E171E2" w:rsidRDefault="00E171E2" w:rsidP="00066E5E">
      <w:pPr>
        <w:pStyle w:val="Paragraphedeliste"/>
        <w:numPr>
          <w:ilvl w:val="0"/>
          <w:numId w:val="32"/>
        </w:numPr>
        <w:spacing w:after="0" w:line="240" w:lineRule="auto"/>
        <w:ind w:left="993" w:hanging="284"/>
        <w:rPr>
          <w:rFonts w:asciiTheme="minorHAnsi" w:hAnsiTheme="minorHAnsi" w:cstheme="minorHAnsi"/>
          <w:bCs/>
          <w:szCs w:val="24"/>
        </w:rPr>
      </w:pPr>
      <w:r w:rsidRPr="00E171E2">
        <w:rPr>
          <w:rFonts w:asciiTheme="minorHAnsi" w:hAnsiTheme="minorHAnsi" w:cstheme="minorHAnsi"/>
          <w:bCs/>
          <w:szCs w:val="24"/>
        </w:rPr>
        <w:t>assurer le suivi du traitement à domicile :</w:t>
      </w:r>
    </w:p>
    <w:p w14:paraId="18C0ED3A" w14:textId="77777777" w:rsidR="00E171E2" w:rsidRPr="00E171E2" w:rsidRDefault="00E171E2" w:rsidP="00976967">
      <w:pPr>
        <w:pStyle w:val="Paragraphedeliste"/>
        <w:numPr>
          <w:ilvl w:val="1"/>
          <w:numId w:val="94"/>
        </w:numPr>
        <w:spacing w:after="0" w:line="240" w:lineRule="auto"/>
        <w:rPr>
          <w:rFonts w:asciiTheme="minorHAnsi" w:hAnsiTheme="minorHAnsi" w:cstheme="minorHAnsi"/>
          <w:bCs/>
          <w:szCs w:val="24"/>
        </w:rPr>
      </w:pPr>
      <w:r w:rsidRPr="00E171E2">
        <w:rPr>
          <w:rFonts w:asciiTheme="minorHAnsi" w:hAnsiTheme="minorHAnsi" w:cstheme="minorHAnsi"/>
          <w:bCs/>
          <w:szCs w:val="24"/>
        </w:rPr>
        <w:t>comptage du nombre de comprimés restants depuis la date du dernier approvisionnement ;</w:t>
      </w:r>
    </w:p>
    <w:p w14:paraId="3C597EAC" w14:textId="77777777" w:rsidR="00E171E2" w:rsidRPr="00E171E2" w:rsidRDefault="00E171E2" w:rsidP="00976967">
      <w:pPr>
        <w:pStyle w:val="Paragraphedeliste"/>
        <w:numPr>
          <w:ilvl w:val="1"/>
          <w:numId w:val="94"/>
        </w:numPr>
        <w:spacing w:after="0" w:line="240" w:lineRule="auto"/>
        <w:rPr>
          <w:rFonts w:asciiTheme="minorHAnsi" w:hAnsiTheme="minorHAnsi" w:cstheme="minorHAnsi"/>
          <w:bCs/>
          <w:szCs w:val="24"/>
        </w:rPr>
      </w:pPr>
      <w:r w:rsidRPr="00E171E2">
        <w:rPr>
          <w:rFonts w:asciiTheme="minorHAnsi" w:hAnsiTheme="minorHAnsi" w:cstheme="minorHAnsi"/>
          <w:bCs/>
          <w:szCs w:val="24"/>
        </w:rPr>
        <w:t xml:space="preserve">demander la couleur de ses urines (la couleur orangée des urines indique que le malade prend effectivement ses médicaments) ; </w:t>
      </w:r>
    </w:p>
    <w:p w14:paraId="505D5397" w14:textId="77777777" w:rsidR="00E171E2" w:rsidRPr="00E171E2" w:rsidRDefault="00E171E2" w:rsidP="00976967">
      <w:pPr>
        <w:pStyle w:val="Paragraphedeliste"/>
        <w:numPr>
          <w:ilvl w:val="1"/>
          <w:numId w:val="94"/>
        </w:numPr>
        <w:spacing w:after="0" w:line="240" w:lineRule="auto"/>
        <w:rPr>
          <w:rFonts w:asciiTheme="minorHAnsi" w:hAnsiTheme="minorHAnsi" w:cstheme="minorHAnsi"/>
          <w:bCs/>
          <w:szCs w:val="24"/>
        </w:rPr>
      </w:pPr>
      <w:r w:rsidRPr="00E171E2">
        <w:rPr>
          <w:rFonts w:asciiTheme="minorHAnsi" w:hAnsiTheme="minorHAnsi" w:cstheme="minorHAnsi"/>
          <w:bCs/>
          <w:szCs w:val="24"/>
        </w:rPr>
        <w:t>demander au malade s’il a des malaises (démangeaison, trouble de la vision, yeux jaunes, apparition de boutons sur le corps) ;</w:t>
      </w:r>
    </w:p>
    <w:p w14:paraId="275CB028" w14:textId="77777777" w:rsidR="00E171E2" w:rsidRPr="00E171E2" w:rsidRDefault="00E171E2" w:rsidP="00066E5E">
      <w:pPr>
        <w:pStyle w:val="Paragraphedeliste"/>
        <w:numPr>
          <w:ilvl w:val="0"/>
          <w:numId w:val="32"/>
        </w:numPr>
        <w:spacing w:after="0" w:line="240" w:lineRule="auto"/>
        <w:ind w:left="993" w:hanging="284"/>
        <w:rPr>
          <w:rFonts w:asciiTheme="minorHAnsi" w:hAnsiTheme="minorHAnsi" w:cstheme="minorHAnsi"/>
          <w:bCs/>
          <w:szCs w:val="24"/>
        </w:rPr>
      </w:pPr>
      <w:r w:rsidRPr="00E171E2">
        <w:rPr>
          <w:rFonts w:asciiTheme="minorHAnsi" w:hAnsiTheme="minorHAnsi" w:cstheme="minorHAnsi"/>
          <w:bCs/>
          <w:szCs w:val="24"/>
        </w:rPr>
        <w:t>rappeler les rendez-vous ;</w:t>
      </w:r>
    </w:p>
    <w:p w14:paraId="29DEC261" w14:textId="77777777" w:rsidR="00E171E2" w:rsidRPr="00E171E2" w:rsidRDefault="00E171E2" w:rsidP="00066E5E">
      <w:pPr>
        <w:pStyle w:val="Paragraphedeliste"/>
        <w:numPr>
          <w:ilvl w:val="0"/>
          <w:numId w:val="32"/>
        </w:numPr>
        <w:spacing w:after="0" w:line="240" w:lineRule="auto"/>
        <w:ind w:left="993" w:hanging="284"/>
        <w:rPr>
          <w:rFonts w:asciiTheme="minorHAnsi" w:hAnsiTheme="minorHAnsi" w:cstheme="minorHAnsi"/>
          <w:bCs/>
          <w:szCs w:val="24"/>
        </w:rPr>
      </w:pPr>
      <w:r w:rsidRPr="00E171E2">
        <w:rPr>
          <w:rFonts w:asciiTheme="minorHAnsi" w:hAnsiTheme="minorHAnsi" w:cstheme="minorHAnsi"/>
          <w:bCs/>
          <w:szCs w:val="24"/>
        </w:rPr>
        <w:t>donner des informations claires sur la maladie à la communauté et aux malades ;</w:t>
      </w:r>
    </w:p>
    <w:p w14:paraId="61D3C087" w14:textId="77777777" w:rsidR="00E171E2" w:rsidRPr="00E171E2" w:rsidRDefault="00E171E2" w:rsidP="00066E5E">
      <w:pPr>
        <w:pStyle w:val="Paragraphedeliste"/>
        <w:numPr>
          <w:ilvl w:val="0"/>
          <w:numId w:val="32"/>
        </w:numPr>
        <w:spacing w:after="0" w:line="240" w:lineRule="auto"/>
        <w:ind w:left="993" w:hanging="284"/>
        <w:rPr>
          <w:rFonts w:asciiTheme="minorHAnsi" w:hAnsiTheme="minorHAnsi" w:cstheme="minorHAnsi"/>
          <w:bCs/>
          <w:szCs w:val="24"/>
        </w:rPr>
      </w:pPr>
      <w:r w:rsidRPr="00E171E2">
        <w:rPr>
          <w:rFonts w:asciiTheme="minorHAnsi" w:hAnsiTheme="minorHAnsi" w:cstheme="minorHAnsi"/>
          <w:bCs/>
          <w:szCs w:val="24"/>
        </w:rPr>
        <w:t>veiller à la mise en pratique des conseils donnés par l’agent de santé :</w:t>
      </w:r>
    </w:p>
    <w:p w14:paraId="138DEB37" w14:textId="77777777" w:rsidR="00E171E2" w:rsidRPr="00E171E2" w:rsidRDefault="00E171E2" w:rsidP="00976967">
      <w:pPr>
        <w:pStyle w:val="Paragraphedeliste"/>
        <w:numPr>
          <w:ilvl w:val="1"/>
          <w:numId w:val="93"/>
        </w:numPr>
        <w:spacing w:after="0" w:line="240" w:lineRule="auto"/>
        <w:rPr>
          <w:rFonts w:asciiTheme="minorHAnsi" w:hAnsiTheme="minorHAnsi" w:cstheme="minorHAnsi"/>
          <w:bCs/>
          <w:szCs w:val="24"/>
        </w:rPr>
      </w:pPr>
      <w:r w:rsidRPr="00E171E2">
        <w:rPr>
          <w:rFonts w:asciiTheme="minorHAnsi" w:hAnsiTheme="minorHAnsi" w:cstheme="minorHAnsi"/>
          <w:bCs/>
          <w:szCs w:val="24"/>
        </w:rPr>
        <w:t>bien se couvrir la bouche et le nez avec un mouchoir lors de la toux ;</w:t>
      </w:r>
    </w:p>
    <w:p w14:paraId="46854D3C" w14:textId="77777777" w:rsidR="00E171E2" w:rsidRPr="00E171E2" w:rsidRDefault="00E171E2" w:rsidP="00976967">
      <w:pPr>
        <w:pStyle w:val="Paragraphedeliste"/>
        <w:numPr>
          <w:ilvl w:val="1"/>
          <w:numId w:val="93"/>
        </w:numPr>
        <w:spacing w:after="0" w:line="240" w:lineRule="auto"/>
        <w:rPr>
          <w:rFonts w:asciiTheme="minorHAnsi" w:hAnsiTheme="minorHAnsi" w:cstheme="minorHAnsi"/>
          <w:bCs/>
          <w:szCs w:val="24"/>
        </w:rPr>
      </w:pPr>
      <w:r w:rsidRPr="00E171E2">
        <w:rPr>
          <w:rFonts w:asciiTheme="minorHAnsi" w:hAnsiTheme="minorHAnsi" w:cstheme="minorHAnsi"/>
          <w:bCs/>
          <w:szCs w:val="24"/>
        </w:rPr>
        <w:t>éviter de cracher par terre ;</w:t>
      </w:r>
    </w:p>
    <w:p w14:paraId="1C40BD2C" w14:textId="2D525C53" w:rsidR="00E171E2" w:rsidRPr="00977913" w:rsidRDefault="00E171E2" w:rsidP="00976967">
      <w:pPr>
        <w:pStyle w:val="Paragraphedeliste"/>
        <w:numPr>
          <w:ilvl w:val="1"/>
          <w:numId w:val="93"/>
        </w:numPr>
        <w:spacing w:after="0" w:line="240" w:lineRule="auto"/>
        <w:rPr>
          <w:rFonts w:asciiTheme="minorHAnsi" w:hAnsiTheme="minorHAnsi" w:cstheme="minorHAnsi"/>
          <w:bCs/>
          <w:szCs w:val="24"/>
        </w:rPr>
      </w:pPr>
      <w:r w:rsidRPr="00E171E2">
        <w:rPr>
          <w:rFonts w:asciiTheme="minorHAnsi" w:hAnsiTheme="minorHAnsi" w:cstheme="minorHAnsi"/>
          <w:bCs/>
          <w:szCs w:val="24"/>
        </w:rPr>
        <w:t xml:space="preserve">cracher dans une boîte munie d’un couvercle et contenant de l’eau de javel ; </w:t>
      </w:r>
    </w:p>
    <w:p w14:paraId="7AA5FB5A" w14:textId="77777777" w:rsidR="00E171E2" w:rsidRPr="00E171E2" w:rsidRDefault="00E171E2" w:rsidP="00066E5E">
      <w:pPr>
        <w:pStyle w:val="Paragraphedeliste"/>
        <w:numPr>
          <w:ilvl w:val="0"/>
          <w:numId w:val="32"/>
        </w:numPr>
        <w:spacing w:after="0" w:line="240" w:lineRule="auto"/>
        <w:ind w:left="993" w:hanging="284"/>
        <w:rPr>
          <w:rFonts w:asciiTheme="minorHAnsi" w:hAnsiTheme="minorHAnsi" w:cstheme="minorHAnsi"/>
          <w:bCs/>
          <w:szCs w:val="24"/>
        </w:rPr>
      </w:pPr>
      <w:r w:rsidRPr="00E171E2">
        <w:rPr>
          <w:rFonts w:asciiTheme="minorHAnsi" w:hAnsiTheme="minorHAnsi" w:cstheme="minorHAnsi"/>
          <w:bCs/>
          <w:szCs w:val="24"/>
        </w:rPr>
        <w:t>rechercher et orienter les enfants de moins de 5 ans de l’entourage du malade, au centre de santé ;</w:t>
      </w:r>
    </w:p>
    <w:p w14:paraId="4CA898A4" w14:textId="77777777" w:rsidR="00E171E2" w:rsidRDefault="00E171E2" w:rsidP="00066E5E">
      <w:pPr>
        <w:pStyle w:val="Paragraphedeliste"/>
        <w:numPr>
          <w:ilvl w:val="0"/>
          <w:numId w:val="32"/>
        </w:numPr>
        <w:spacing w:after="0" w:line="240" w:lineRule="auto"/>
        <w:ind w:left="993" w:hanging="284"/>
        <w:rPr>
          <w:rFonts w:asciiTheme="minorHAnsi" w:hAnsiTheme="minorHAnsi" w:cstheme="minorHAnsi"/>
          <w:bCs/>
          <w:szCs w:val="24"/>
        </w:rPr>
      </w:pPr>
      <w:r w:rsidRPr="00E171E2">
        <w:rPr>
          <w:rFonts w:asciiTheme="minorHAnsi" w:hAnsiTheme="minorHAnsi" w:cstheme="minorHAnsi"/>
          <w:bCs/>
          <w:szCs w:val="24"/>
        </w:rPr>
        <w:t>vérifier si les enfants ont fait le BCG.</w:t>
      </w:r>
    </w:p>
    <w:p w14:paraId="25FFFF5B" w14:textId="77777777" w:rsidR="00A6497D" w:rsidRDefault="00A6497D" w:rsidP="00A6497D">
      <w:pPr>
        <w:spacing w:after="0" w:line="240" w:lineRule="auto"/>
        <w:rPr>
          <w:rFonts w:asciiTheme="minorHAnsi" w:hAnsiTheme="minorHAnsi" w:cstheme="minorHAnsi"/>
          <w:bCs/>
          <w:szCs w:val="24"/>
        </w:rPr>
      </w:pPr>
    </w:p>
    <w:p w14:paraId="1C88A314" w14:textId="77777777" w:rsidR="00A6497D" w:rsidRPr="00A6497D" w:rsidRDefault="00A6497D" w:rsidP="00A6497D">
      <w:pPr>
        <w:spacing w:after="0" w:line="240" w:lineRule="auto"/>
        <w:rPr>
          <w:rFonts w:asciiTheme="minorHAnsi" w:hAnsiTheme="minorHAnsi" w:cstheme="minorHAnsi"/>
          <w:bCs/>
          <w:szCs w:val="24"/>
        </w:rPr>
      </w:pPr>
    </w:p>
    <w:p w14:paraId="2BC26D53" w14:textId="185A16FA" w:rsidR="005C7D9D" w:rsidRPr="00091529" w:rsidRDefault="00091529" w:rsidP="00091529">
      <w:pPr>
        <w:pStyle w:val="Titre2"/>
        <w:rPr>
          <w:rStyle w:val="lev"/>
          <w:bCs w:val="0"/>
        </w:rPr>
      </w:pPr>
      <w:r w:rsidRPr="00091529">
        <w:rPr>
          <w:rStyle w:val="lev"/>
          <w:bCs w:val="0"/>
        </w:rPr>
        <w:t xml:space="preserve"> </w:t>
      </w:r>
      <w:bookmarkStart w:id="53" w:name="_Toc512518046"/>
      <w:r w:rsidRPr="00091529">
        <w:rPr>
          <w:rStyle w:val="lev"/>
          <w:bCs w:val="0"/>
        </w:rPr>
        <w:t xml:space="preserve">6 .3.- </w:t>
      </w:r>
      <w:r w:rsidR="00E171E2" w:rsidRPr="00091529">
        <w:rPr>
          <w:rStyle w:val="lev"/>
          <w:bCs w:val="0"/>
        </w:rPr>
        <w:t>L’</w:t>
      </w:r>
      <w:r w:rsidR="005C7D9D" w:rsidRPr="00091529">
        <w:rPr>
          <w:rStyle w:val="lev"/>
          <w:bCs w:val="0"/>
        </w:rPr>
        <w:t>ULCERE DE BUR</w:t>
      </w:r>
      <w:r w:rsidR="00E171E2" w:rsidRPr="00091529">
        <w:rPr>
          <w:rStyle w:val="lev"/>
          <w:bCs w:val="0"/>
        </w:rPr>
        <w:t>U</w:t>
      </w:r>
      <w:r w:rsidR="005C7D9D" w:rsidRPr="00091529">
        <w:rPr>
          <w:rStyle w:val="lev"/>
          <w:bCs w:val="0"/>
        </w:rPr>
        <w:t>LI</w:t>
      </w:r>
      <w:bookmarkEnd w:id="53"/>
    </w:p>
    <w:p w14:paraId="32E81F62" w14:textId="40E50863" w:rsidR="00E171E2" w:rsidRPr="00E171E2" w:rsidRDefault="00A6497D" w:rsidP="00E171E2">
      <w:pPr>
        <w:tabs>
          <w:tab w:val="left" w:pos="1360"/>
        </w:tabs>
        <w:spacing w:after="0" w:line="240" w:lineRule="auto"/>
        <w:rPr>
          <w:rFonts w:asciiTheme="minorHAnsi" w:hAnsiTheme="minorHAnsi" w:cstheme="minorHAnsi"/>
          <w:b/>
          <w:bCs/>
        </w:rPr>
      </w:pPr>
      <w:r>
        <w:rPr>
          <w:rFonts w:asciiTheme="minorHAnsi" w:hAnsiTheme="minorHAnsi" w:cstheme="minorHAnsi"/>
          <w:b/>
          <w:bCs/>
        </w:rPr>
        <w:t xml:space="preserve">Définition </w:t>
      </w:r>
    </w:p>
    <w:p w14:paraId="0E08B3F1" w14:textId="77777777" w:rsidR="00E171E2" w:rsidRPr="00E171E2" w:rsidRDefault="00E171E2" w:rsidP="00E171E2">
      <w:pPr>
        <w:tabs>
          <w:tab w:val="left" w:pos="1360"/>
        </w:tabs>
        <w:spacing w:after="0" w:line="240" w:lineRule="auto"/>
        <w:rPr>
          <w:rFonts w:asciiTheme="minorHAnsi" w:hAnsiTheme="minorHAnsi" w:cstheme="minorHAnsi"/>
          <w:bCs/>
        </w:rPr>
      </w:pPr>
      <w:r w:rsidRPr="00E171E2">
        <w:rPr>
          <w:rFonts w:asciiTheme="minorHAnsi" w:hAnsiTheme="minorHAnsi" w:cstheme="minorHAnsi"/>
          <w:bCs/>
        </w:rPr>
        <w:t>C’est une maladie infectieuse provoquée par un microbe qui attaque la peau.</w:t>
      </w:r>
    </w:p>
    <w:p w14:paraId="7EEBE702" w14:textId="77777777" w:rsidR="00E171E2" w:rsidRPr="00E171E2" w:rsidRDefault="00E171E2" w:rsidP="00E171E2">
      <w:pPr>
        <w:pStyle w:val="Paragraphedeliste"/>
        <w:tabs>
          <w:tab w:val="left" w:pos="1360"/>
        </w:tabs>
        <w:spacing w:after="0" w:line="240" w:lineRule="auto"/>
        <w:rPr>
          <w:rFonts w:asciiTheme="minorHAnsi" w:hAnsiTheme="minorHAnsi" w:cstheme="minorHAnsi"/>
          <w:bCs/>
        </w:rPr>
      </w:pPr>
    </w:p>
    <w:p w14:paraId="3B0A3C5A" w14:textId="77777777" w:rsidR="00E171E2" w:rsidRPr="00E171E2" w:rsidRDefault="00E171E2" w:rsidP="00E171E2">
      <w:pPr>
        <w:tabs>
          <w:tab w:val="left" w:pos="1360"/>
        </w:tabs>
        <w:spacing w:after="0" w:line="240" w:lineRule="auto"/>
        <w:rPr>
          <w:rFonts w:asciiTheme="minorHAnsi" w:hAnsiTheme="minorHAnsi" w:cstheme="minorHAnsi"/>
          <w:b/>
          <w:bCs/>
        </w:rPr>
      </w:pPr>
      <w:r w:rsidRPr="00E171E2">
        <w:rPr>
          <w:rFonts w:asciiTheme="minorHAnsi" w:hAnsiTheme="minorHAnsi" w:cstheme="minorHAnsi"/>
          <w:b/>
          <w:bCs/>
        </w:rPr>
        <w:t>Les signes pour reconnaître la maladie :</w:t>
      </w:r>
    </w:p>
    <w:p w14:paraId="12BA0FA8" w14:textId="77777777" w:rsidR="00E171E2" w:rsidRPr="00E171E2" w:rsidRDefault="00E171E2" w:rsidP="00066E5E">
      <w:pPr>
        <w:pStyle w:val="Paragraphedeliste"/>
        <w:numPr>
          <w:ilvl w:val="0"/>
          <w:numId w:val="30"/>
        </w:numPr>
        <w:rPr>
          <w:rFonts w:asciiTheme="minorHAnsi" w:hAnsiTheme="minorHAnsi" w:cstheme="minorHAnsi"/>
          <w:bCs/>
        </w:rPr>
      </w:pPr>
      <w:r w:rsidRPr="00E171E2">
        <w:rPr>
          <w:rFonts w:asciiTheme="minorHAnsi" w:hAnsiTheme="minorHAnsi" w:cstheme="minorHAnsi"/>
          <w:bCs/>
        </w:rPr>
        <w:lastRenderedPageBreak/>
        <w:t>bouton ;</w:t>
      </w:r>
    </w:p>
    <w:p w14:paraId="06F75409" w14:textId="77777777" w:rsidR="00E171E2" w:rsidRPr="00E171E2" w:rsidRDefault="00E171E2" w:rsidP="00066E5E">
      <w:pPr>
        <w:pStyle w:val="Paragraphedeliste"/>
        <w:numPr>
          <w:ilvl w:val="0"/>
          <w:numId w:val="30"/>
        </w:numPr>
        <w:rPr>
          <w:rFonts w:asciiTheme="minorHAnsi" w:hAnsiTheme="minorHAnsi" w:cstheme="minorHAnsi"/>
          <w:bCs/>
        </w:rPr>
      </w:pPr>
      <w:r w:rsidRPr="00E171E2">
        <w:rPr>
          <w:rFonts w:asciiTheme="minorHAnsi" w:hAnsiTheme="minorHAnsi" w:cstheme="minorHAnsi"/>
          <w:bCs/>
        </w:rPr>
        <w:t>œdèmes (enflure) ;</w:t>
      </w:r>
    </w:p>
    <w:p w14:paraId="595F92FE" w14:textId="77777777" w:rsidR="00E171E2" w:rsidRPr="00E171E2" w:rsidRDefault="00E171E2" w:rsidP="00066E5E">
      <w:pPr>
        <w:pStyle w:val="Paragraphedeliste"/>
        <w:numPr>
          <w:ilvl w:val="0"/>
          <w:numId w:val="30"/>
        </w:numPr>
        <w:rPr>
          <w:rFonts w:asciiTheme="minorHAnsi" w:hAnsiTheme="minorHAnsi" w:cstheme="minorHAnsi"/>
          <w:bCs/>
        </w:rPr>
      </w:pPr>
      <w:r w:rsidRPr="00E171E2">
        <w:rPr>
          <w:rFonts w:asciiTheme="minorHAnsi" w:hAnsiTheme="minorHAnsi" w:cstheme="minorHAnsi"/>
          <w:bCs/>
        </w:rPr>
        <w:t>nodules (furoncle) qui donne une petite plaie au début qui devient grande au fur et à mesure.</w:t>
      </w:r>
    </w:p>
    <w:p w14:paraId="4296FD2E" w14:textId="00E5F241" w:rsidR="00E171E2" w:rsidRPr="000F0047" w:rsidRDefault="00A6497D" w:rsidP="00E171E2">
      <w:pPr>
        <w:tabs>
          <w:tab w:val="left" w:pos="1360"/>
        </w:tabs>
        <w:spacing w:after="0" w:line="240" w:lineRule="auto"/>
        <w:rPr>
          <w:rFonts w:asciiTheme="minorHAnsi" w:hAnsiTheme="minorHAnsi" w:cstheme="minorHAnsi"/>
          <w:b/>
          <w:bCs/>
          <w:i/>
        </w:rPr>
      </w:pPr>
      <w:r w:rsidRPr="000F0047">
        <w:rPr>
          <w:rFonts w:asciiTheme="minorHAnsi" w:hAnsiTheme="minorHAnsi" w:cstheme="minorHAnsi"/>
          <w:b/>
          <w:bCs/>
          <w:i/>
        </w:rPr>
        <w:t>Rôles de l’ASC.</w:t>
      </w:r>
    </w:p>
    <w:p w14:paraId="06B789F8" w14:textId="77777777" w:rsidR="00A6497D" w:rsidRPr="008B530F" w:rsidRDefault="00A6497D" w:rsidP="00A6497D">
      <w:pPr>
        <w:spacing w:after="0" w:line="240" w:lineRule="auto"/>
        <w:textAlignment w:val="baseline"/>
        <w:rPr>
          <w:rFonts w:asciiTheme="minorHAnsi" w:hAnsiTheme="minorHAnsi"/>
        </w:rPr>
      </w:pPr>
      <w:r>
        <w:rPr>
          <w:rFonts w:asciiTheme="minorHAnsi" w:hAnsiTheme="minorHAnsi"/>
        </w:rPr>
        <w:t>L’ASC avec l’appui du relai communautaire doit :</w:t>
      </w:r>
    </w:p>
    <w:p w14:paraId="357B9E8F" w14:textId="77777777" w:rsidR="00E171E2" w:rsidRPr="00E171E2" w:rsidRDefault="00E171E2" w:rsidP="00066E5E">
      <w:pPr>
        <w:pStyle w:val="Paragraphedeliste"/>
        <w:numPr>
          <w:ilvl w:val="0"/>
          <w:numId w:val="30"/>
        </w:numPr>
        <w:spacing w:after="0" w:line="240" w:lineRule="auto"/>
        <w:rPr>
          <w:rFonts w:asciiTheme="minorHAnsi" w:hAnsiTheme="minorHAnsi" w:cstheme="minorHAnsi"/>
          <w:bCs/>
        </w:rPr>
      </w:pPr>
      <w:r w:rsidRPr="00E171E2">
        <w:rPr>
          <w:rFonts w:asciiTheme="minorHAnsi" w:hAnsiTheme="minorHAnsi" w:cstheme="minorHAnsi"/>
          <w:bCs/>
        </w:rPr>
        <w:t>expliquer à la population que toute personne qui présente un bouton, un œdème avec ou sans nodule, une plaie étendue, doit se présenter dans le centre santé le plus proche et le plus vite possible ;</w:t>
      </w:r>
    </w:p>
    <w:p w14:paraId="4560D0AC" w14:textId="4E4C84F9" w:rsidR="000578A3" w:rsidRPr="00E171E2" w:rsidRDefault="00E171E2" w:rsidP="00066E5E">
      <w:pPr>
        <w:pStyle w:val="Paragraphedeliste"/>
        <w:numPr>
          <w:ilvl w:val="0"/>
          <w:numId w:val="30"/>
        </w:numPr>
        <w:spacing w:after="0" w:line="240" w:lineRule="auto"/>
        <w:rPr>
          <w:rFonts w:asciiTheme="minorHAnsi" w:hAnsiTheme="minorHAnsi" w:cstheme="minorHAnsi"/>
          <w:bCs/>
        </w:rPr>
      </w:pPr>
      <w:r w:rsidRPr="00E171E2">
        <w:rPr>
          <w:rFonts w:asciiTheme="minorHAnsi" w:hAnsiTheme="minorHAnsi" w:cstheme="minorHAnsi"/>
          <w:bCs/>
        </w:rPr>
        <w:t>solliciter les malades déjà pris en charge, pour la sensibilisation de la population.</w:t>
      </w:r>
    </w:p>
    <w:p w14:paraId="2E323C63" w14:textId="77777777" w:rsidR="000578A3" w:rsidRPr="006A68D1" w:rsidRDefault="000578A3" w:rsidP="000578A3">
      <w:pPr>
        <w:spacing w:after="0" w:line="240" w:lineRule="auto"/>
        <w:rPr>
          <w:rFonts w:asciiTheme="minorHAnsi" w:hAnsiTheme="minorHAnsi"/>
          <w:bCs/>
        </w:rPr>
      </w:pPr>
    </w:p>
    <w:p w14:paraId="58437D00" w14:textId="77777777" w:rsidR="005C7D9D" w:rsidRPr="006A68D1" w:rsidRDefault="005C7D9D" w:rsidP="000578A3">
      <w:pPr>
        <w:spacing w:after="0" w:line="240" w:lineRule="auto"/>
        <w:rPr>
          <w:rFonts w:asciiTheme="minorHAnsi" w:hAnsiTheme="minorHAnsi"/>
          <w:bCs/>
        </w:rPr>
      </w:pPr>
    </w:p>
    <w:p w14:paraId="301F5D71" w14:textId="6BC1317F" w:rsidR="005C7D9D" w:rsidRPr="003F0B87" w:rsidRDefault="00E171E2" w:rsidP="00976967">
      <w:pPr>
        <w:pStyle w:val="Titre2"/>
        <w:numPr>
          <w:ilvl w:val="1"/>
          <w:numId w:val="133"/>
        </w:numPr>
        <w:rPr>
          <w:rStyle w:val="lev"/>
          <w:bCs w:val="0"/>
          <w:color w:val="auto"/>
        </w:rPr>
      </w:pPr>
      <w:bookmarkStart w:id="54" w:name="_Toc512518047"/>
      <w:r w:rsidRPr="003F0B87">
        <w:rPr>
          <w:rStyle w:val="lev"/>
          <w:bCs w:val="0"/>
          <w:color w:val="auto"/>
        </w:rPr>
        <w:t>L’</w:t>
      </w:r>
      <w:r w:rsidR="005C7D9D" w:rsidRPr="003F0B87">
        <w:rPr>
          <w:rStyle w:val="lev"/>
          <w:bCs w:val="0"/>
          <w:color w:val="auto"/>
        </w:rPr>
        <w:t>ONCHOCERCOSE</w:t>
      </w:r>
      <w:bookmarkEnd w:id="54"/>
    </w:p>
    <w:p w14:paraId="4F233CF6" w14:textId="77777777" w:rsidR="00E171E2" w:rsidRPr="00E171E2" w:rsidRDefault="00E171E2" w:rsidP="00E171E2">
      <w:pPr>
        <w:tabs>
          <w:tab w:val="left" w:pos="1360"/>
        </w:tabs>
        <w:spacing w:after="0" w:line="240" w:lineRule="auto"/>
        <w:rPr>
          <w:rFonts w:asciiTheme="minorHAnsi" w:hAnsiTheme="minorHAnsi" w:cstheme="minorHAnsi"/>
          <w:bCs/>
          <w:i/>
          <w:szCs w:val="24"/>
        </w:rPr>
      </w:pPr>
      <w:r w:rsidRPr="00E171E2">
        <w:rPr>
          <w:rFonts w:asciiTheme="minorHAnsi" w:hAnsiTheme="minorHAnsi" w:cstheme="minorHAnsi"/>
          <w:bCs/>
          <w:i/>
          <w:szCs w:val="24"/>
        </w:rPr>
        <w:t xml:space="preserve">Définition </w:t>
      </w:r>
    </w:p>
    <w:p w14:paraId="15E6939E" w14:textId="77777777" w:rsidR="00E171E2" w:rsidRPr="00E171E2" w:rsidRDefault="00E171E2" w:rsidP="00E171E2">
      <w:pPr>
        <w:tabs>
          <w:tab w:val="left" w:pos="1360"/>
        </w:tabs>
        <w:spacing w:after="0" w:line="240" w:lineRule="auto"/>
        <w:rPr>
          <w:rFonts w:asciiTheme="minorHAnsi" w:hAnsiTheme="minorHAnsi" w:cstheme="minorHAnsi"/>
          <w:bCs/>
          <w:szCs w:val="24"/>
        </w:rPr>
      </w:pPr>
      <w:r w:rsidRPr="00E171E2">
        <w:rPr>
          <w:rFonts w:asciiTheme="minorHAnsi" w:hAnsiTheme="minorHAnsi" w:cstheme="minorHAnsi"/>
          <w:bCs/>
          <w:szCs w:val="24"/>
        </w:rPr>
        <w:t>L’onchocercose est une maladie transmise à l’homme par la piqûre d’une mouche noire et bossue appelée simulie, qui vit au bord des cours d’eau qui coulent rapidement.</w:t>
      </w:r>
    </w:p>
    <w:p w14:paraId="49B9DD9A" w14:textId="77777777" w:rsidR="00E171E2" w:rsidRPr="00E171E2" w:rsidRDefault="00E171E2" w:rsidP="00E171E2">
      <w:pPr>
        <w:pStyle w:val="Paragraphedeliste"/>
        <w:tabs>
          <w:tab w:val="left" w:pos="1360"/>
        </w:tabs>
        <w:spacing w:after="0" w:line="240" w:lineRule="auto"/>
        <w:rPr>
          <w:rFonts w:asciiTheme="minorHAnsi" w:hAnsiTheme="minorHAnsi" w:cstheme="minorHAnsi"/>
          <w:bCs/>
          <w:szCs w:val="24"/>
        </w:rPr>
      </w:pPr>
    </w:p>
    <w:p w14:paraId="7A77488A" w14:textId="77777777" w:rsidR="00E171E2" w:rsidRPr="00E171E2" w:rsidRDefault="00E171E2" w:rsidP="00E171E2">
      <w:pPr>
        <w:tabs>
          <w:tab w:val="left" w:pos="1360"/>
        </w:tabs>
        <w:spacing w:after="0" w:line="240" w:lineRule="auto"/>
        <w:rPr>
          <w:rFonts w:asciiTheme="minorHAnsi" w:hAnsiTheme="minorHAnsi" w:cstheme="minorHAnsi"/>
          <w:b/>
          <w:bCs/>
          <w:i/>
          <w:szCs w:val="24"/>
        </w:rPr>
      </w:pPr>
      <w:r w:rsidRPr="00E171E2">
        <w:rPr>
          <w:rFonts w:asciiTheme="minorHAnsi" w:hAnsiTheme="minorHAnsi" w:cstheme="minorHAnsi"/>
          <w:b/>
          <w:bCs/>
          <w:i/>
          <w:szCs w:val="24"/>
        </w:rPr>
        <w:t>Les signes pour reconnaître la maladie</w:t>
      </w:r>
    </w:p>
    <w:p w14:paraId="4D26D00A" w14:textId="77777777" w:rsidR="00E171E2" w:rsidRPr="00E171E2" w:rsidRDefault="00E171E2" w:rsidP="00066E5E">
      <w:pPr>
        <w:pStyle w:val="Paragraphedeliste"/>
        <w:numPr>
          <w:ilvl w:val="0"/>
          <w:numId w:val="30"/>
        </w:numPr>
        <w:rPr>
          <w:rFonts w:asciiTheme="minorHAnsi" w:hAnsiTheme="minorHAnsi" w:cstheme="minorHAnsi"/>
          <w:bCs/>
          <w:szCs w:val="24"/>
        </w:rPr>
      </w:pPr>
      <w:r w:rsidRPr="00E171E2">
        <w:rPr>
          <w:rFonts w:asciiTheme="minorHAnsi" w:hAnsiTheme="minorHAnsi" w:cstheme="minorHAnsi"/>
          <w:bCs/>
          <w:szCs w:val="24"/>
        </w:rPr>
        <w:t>démangeaisons ;</w:t>
      </w:r>
    </w:p>
    <w:p w14:paraId="6507FDDA" w14:textId="77777777" w:rsidR="00E171E2" w:rsidRPr="00E171E2" w:rsidRDefault="00E171E2" w:rsidP="00066E5E">
      <w:pPr>
        <w:pStyle w:val="Paragraphedeliste"/>
        <w:numPr>
          <w:ilvl w:val="0"/>
          <w:numId w:val="30"/>
        </w:numPr>
        <w:rPr>
          <w:rFonts w:asciiTheme="minorHAnsi" w:hAnsiTheme="minorHAnsi" w:cstheme="minorHAnsi"/>
          <w:bCs/>
          <w:szCs w:val="24"/>
        </w:rPr>
      </w:pPr>
      <w:r w:rsidRPr="00E171E2">
        <w:rPr>
          <w:rFonts w:asciiTheme="minorHAnsi" w:hAnsiTheme="minorHAnsi" w:cstheme="minorHAnsi"/>
          <w:bCs/>
          <w:szCs w:val="24"/>
        </w:rPr>
        <w:t>décoloration de la peau ;</w:t>
      </w:r>
    </w:p>
    <w:p w14:paraId="7EA27573" w14:textId="77777777" w:rsidR="00E171E2" w:rsidRPr="00E171E2" w:rsidRDefault="00E171E2" w:rsidP="00066E5E">
      <w:pPr>
        <w:pStyle w:val="Paragraphedeliste"/>
        <w:numPr>
          <w:ilvl w:val="0"/>
          <w:numId w:val="30"/>
        </w:numPr>
        <w:rPr>
          <w:rFonts w:asciiTheme="minorHAnsi" w:hAnsiTheme="minorHAnsi" w:cstheme="minorHAnsi"/>
          <w:bCs/>
          <w:szCs w:val="24"/>
        </w:rPr>
      </w:pPr>
      <w:r w:rsidRPr="00E171E2">
        <w:rPr>
          <w:rFonts w:asciiTheme="minorHAnsi" w:hAnsiTheme="minorHAnsi" w:cstheme="minorHAnsi"/>
          <w:bCs/>
          <w:szCs w:val="24"/>
        </w:rPr>
        <w:t>nodules (boules sous la peau qui ne font pas mal).</w:t>
      </w:r>
    </w:p>
    <w:p w14:paraId="3980B424" w14:textId="77777777" w:rsidR="00E171E2" w:rsidRPr="00E171E2" w:rsidRDefault="00E171E2" w:rsidP="00E171E2">
      <w:pPr>
        <w:tabs>
          <w:tab w:val="left" w:pos="1360"/>
        </w:tabs>
        <w:spacing w:after="0" w:line="240" w:lineRule="auto"/>
        <w:rPr>
          <w:rFonts w:asciiTheme="minorHAnsi" w:hAnsiTheme="minorHAnsi" w:cstheme="minorHAnsi"/>
          <w:bCs/>
          <w:i/>
          <w:szCs w:val="24"/>
        </w:rPr>
      </w:pPr>
      <w:r w:rsidRPr="00E171E2">
        <w:rPr>
          <w:rFonts w:asciiTheme="minorHAnsi" w:hAnsiTheme="minorHAnsi" w:cstheme="minorHAnsi"/>
          <w:bCs/>
          <w:i/>
          <w:szCs w:val="24"/>
        </w:rPr>
        <w:t>Complications :</w:t>
      </w:r>
    </w:p>
    <w:p w14:paraId="198B8A32" w14:textId="77777777" w:rsidR="00E171E2" w:rsidRPr="00E171E2" w:rsidRDefault="00E171E2" w:rsidP="00E171E2">
      <w:pPr>
        <w:pStyle w:val="Paragraphedeliste"/>
        <w:rPr>
          <w:rFonts w:asciiTheme="minorHAnsi" w:hAnsiTheme="minorHAnsi" w:cstheme="minorHAnsi"/>
          <w:bCs/>
          <w:szCs w:val="24"/>
        </w:rPr>
      </w:pPr>
      <w:r w:rsidRPr="00E171E2">
        <w:rPr>
          <w:rFonts w:asciiTheme="minorHAnsi" w:hAnsiTheme="minorHAnsi" w:cstheme="minorHAnsi"/>
          <w:bCs/>
          <w:szCs w:val="24"/>
        </w:rPr>
        <w:t xml:space="preserve">Les signes de gravités sont : </w:t>
      </w:r>
    </w:p>
    <w:p w14:paraId="19414DB9" w14:textId="77777777" w:rsidR="00E171E2" w:rsidRPr="00E171E2" w:rsidRDefault="00E171E2" w:rsidP="00066E5E">
      <w:pPr>
        <w:pStyle w:val="Paragraphedeliste"/>
        <w:numPr>
          <w:ilvl w:val="0"/>
          <w:numId w:val="30"/>
        </w:numPr>
        <w:rPr>
          <w:rFonts w:asciiTheme="minorHAnsi" w:hAnsiTheme="minorHAnsi" w:cstheme="minorHAnsi"/>
          <w:bCs/>
          <w:szCs w:val="24"/>
        </w:rPr>
      </w:pPr>
      <w:r w:rsidRPr="00E171E2">
        <w:rPr>
          <w:rFonts w:asciiTheme="minorHAnsi" w:hAnsiTheme="minorHAnsi" w:cstheme="minorHAnsi"/>
          <w:bCs/>
          <w:szCs w:val="24"/>
        </w:rPr>
        <w:t xml:space="preserve">l’eau dans les testicules (hydrocèle), </w:t>
      </w:r>
    </w:p>
    <w:p w14:paraId="794F7677" w14:textId="77777777" w:rsidR="00E171E2" w:rsidRPr="00E171E2" w:rsidRDefault="00E171E2" w:rsidP="00066E5E">
      <w:pPr>
        <w:pStyle w:val="Paragraphedeliste"/>
        <w:numPr>
          <w:ilvl w:val="0"/>
          <w:numId w:val="30"/>
        </w:numPr>
        <w:rPr>
          <w:rFonts w:asciiTheme="minorHAnsi" w:hAnsiTheme="minorHAnsi" w:cstheme="minorHAnsi"/>
          <w:bCs/>
          <w:szCs w:val="24"/>
        </w:rPr>
      </w:pPr>
      <w:r w:rsidRPr="00E171E2">
        <w:rPr>
          <w:rFonts w:asciiTheme="minorHAnsi" w:hAnsiTheme="minorHAnsi" w:cstheme="minorHAnsi"/>
          <w:bCs/>
          <w:szCs w:val="24"/>
        </w:rPr>
        <w:t>l’homme devient aveugle pour toujours (cécité)</w:t>
      </w:r>
    </w:p>
    <w:p w14:paraId="796B3DEE" w14:textId="24E9C5DB" w:rsidR="00E171E2" w:rsidRDefault="00575959" w:rsidP="00E171E2">
      <w:pPr>
        <w:tabs>
          <w:tab w:val="left" w:pos="1360"/>
        </w:tabs>
        <w:spacing w:after="0" w:line="240" w:lineRule="auto"/>
        <w:rPr>
          <w:rFonts w:asciiTheme="minorHAnsi" w:hAnsiTheme="minorHAnsi" w:cstheme="minorHAnsi"/>
          <w:b/>
          <w:bCs/>
          <w:szCs w:val="24"/>
        </w:rPr>
      </w:pPr>
      <w:r>
        <w:rPr>
          <w:rFonts w:asciiTheme="minorHAnsi" w:hAnsiTheme="minorHAnsi" w:cstheme="minorHAnsi"/>
          <w:b/>
          <w:bCs/>
          <w:szCs w:val="24"/>
        </w:rPr>
        <w:t>Rôles de l’ASC.</w:t>
      </w:r>
    </w:p>
    <w:p w14:paraId="184B3DD5" w14:textId="3ACDBB6C" w:rsidR="00575959" w:rsidRPr="00575959" w:rsidRDefault="00575959" w:rsidP="00575959">
      <w:pPr>
        <w:spacing w:after="0" w:line="240" w:lineRule="auto"/>
        <w:textAlignment w:val="baseline"/>
        <w:rPr>
          <w:rFonts w:asciiTheme="minorHAnsi" w:hAnsiTheme="minorHAnsi"/>
        </w:rPr>
      </w:pPr>
      <w:r>
        <w:rPr>
          <w:rFonts w:asciiTheme="minorHAnsi" w:hAnsiTheme="minorHAnsi"/>
        </w:rPr>
        <w:t>L’ASC avec l’appui du relai communautaire doit :</w:t>
      </w:r>
    </w:p>
    <w:p w14:paraId="2233DD42" w14:textId="77777777" w:rsidR="00E171E2" w:rsidRPr="00E171E2" w:rsidRDefault="00E171E2" w:rsidP="00E171E2">
      <w:pPr>
        <w:spacing w:after="0" w:line="240" w:lineRule="auto"/>
        <w:rPr>
          <w:rFonts w:asciiTheme="minorHAnsi" w:hAnsiTheme="minorHAnsi" w:cstheme="minorHAnsi"/>
          <w:bCs/>
          <w:szCs w:val="24"/>
        </w:rPr>
      </w:pPr>
      <w:r w:rsidRPr="00E171E2">
        <w:rPr>
          <w:rFonts w:asciiTheme="minorHAnsi" w:hAnsiTheme="minorHAnsi" w:cstheme="minorHAnsi"/>
          <w:bCs/>
          <w:szCs w:val="24"/>
        </w:rPr>
        <w:t>- recenser toutes les populations des villages désignés éligibles au traitement ;</w:t>
      </w:r>
    </w:p>
    <w:p w14:paraId="3ABBE1F4" w14:textId="77777777" w:rsidR="00E171E2" w:rsidRPr="00E171E2" w:rsidRDefault="00E171E2" w:rsidP="00E171E2">
      <w:pPr>
        <w:spacing w:after="0" w:line="240" w:lineRule="auto"/>
        <w:rPr>
          <w:rFonts w:asciiTheme="minorHAnsi" w:hAnsiTheme="minorHAnsi" w:cstheme="minorHAnsi"/>
          <w:bCs/>
          <w:szCs w:val="24"/>
        </w:rPr>
      </w:pPr>
      <w:r w:rsidRPr="00E171E2">
        <w:rPr>
          <w:rFonts w:asciiTheme="minorHAnsi" w:hAnsiTheme="minorHAnsi" w:cstheme="minorHAnsi"/>
          <w:bCs/>
          <w:szCs w:val="24"/>
        </w:rPr>
        <w:t>- distribuer l’ivermectine en fonction de la taille de l’individu ;</w:t>
      </w:r>
    </w:p>
    <w:p w14:paraId="54D8113A" w14:textId="77777777" w:rsidR="00E171E2" w:rsidRPr="00E171E2" w:rsidRDefault="00E171E2" w:rsidP="00E171E2">
      <w:pPr>
        <w:spacing w:after="0" w:line="240" w:lineRule="auto"/>
        <w:rPr>
          <w:rFonts w:asciiTheme="minorHAnsi" w:hAnsiTheme="minorHAnsi" w:cstheme="minorHAnsi"/>
          <w:bCs/>
          <w:szCs w:val="24"/>
        </w:rPr>
      </w:pPr>
      <w:r w:rsidRPr="00E171E2">
        <w:rPr>
          <w:rFonts w:asciiTheme="minorHAnsi" w:hAnsiTheme="minorHAnsi" w:cstheme="minorHAnsi"/>
          <w:bCs/>
          <w:szCs w:val="24"/>
        </w:rPr>
        <w:t>- tenir à jour le registre de traitement ;</w:t>
      </w:r>
    </w:p>
    <w:p w14:paraId="0019B1C5" w14:textId="77777777" w:rsidR="00E171E2" w:rsidRPr="00E171E2" w:rsidRDefault="00E171E2" w:rsidP="00E171E2">
      <w:pPr>
        <w:spacing w:after="0" w:line="240" w:lineRule="auto"/>
        <w:rPr>
          <w:rFonts w:asciiTheme="minorHAnsi" w:hAnsiTheme="minorHAnsi" w:cstheme="minorHAnsi"/>
          <w:bCs/>
          <w:szCs w:val="24"/>
        </w:rPr>
      </w:pPr>
      <w:r w:rsidRPr="00E171E2">
        <w:rPr>
          <w:rFonts w:asciiTheme="minorHAnsi" w:hAnsiTheme="minorHAnsi" w:cstheme="minorHAnsi"/>
          <w:bCs/>
          <w:szCs w:val="24"/>
        </w:rPr>
        <w:t>- rédiger un rapport de traitement.</w:t>
      </w:r>
    </w:p>
    <w:p w14:paraId="45131D5D" w14:textId="77777777" w:rsidR="00D439B4" w:rsidRPr="006A68D1" w:rsidRDefault="00D439B4" w:rsidP="000578A3">
      <w:pPr>
        <w:spacing w:after="0" w:line="240" w:lineRule="auto"/>
        <w:rPr>
          <w:rFonts w:asciiTheme="minorHAnsi" w:hAnsiTheme="minorHAnsi"/>
          <w:bCs/>
        </w:rPr>
      </w:pPr>
    </w:p>
    <w:p w14:paraId="095A534D" w14:textId="7D3B529A" w:rsidR="00D439B4" w:rsidRPr="00091529" w:rsidRDefault="00091529" w:rsidP="00091529">
      <w:pPr>
        <w:pStyle w:val="Titre2"/>
        <w:rPr>
          <w:rStyle w:val="lev"/>
          <w:bCs w:val="0"/>
        </w:rPr>
      </w:pPr>
      <w:bookmarkStart w:id="55" w:name="_Toc512518048"/>
      <w:r>
        <w:rPr>
          <w:rStyle w:val="lev"/>
          <w:bCs w:val="0"/>
        </w:rPr>
        <w:t>6.4.</w:t>
      </w:r>
      <w:r w:rsidRPr="00091529">
        <w:rPr>
          <w:rStyle w:val="lev"/>
          <w:bCs w:val="0"/>
        </w:rPr>
        <w:t xml:space="preserve">- </w:t>
      </w:r>
      <w:r w:rsidR="00E171E2" w:rsidRPr="00091529">
        <w:rPr>
          <w:rStyle w:val="lev"/>
          <w:bCs w:val="0"/>
        </w:rPr>
        <w:t xml:space="preserve">LA </w:t>
      </w:r>
      <w:r w:rsidR="00D439B4" w:rsidRPr="00091529">
        <w:rPr>
          <w:rStyle w:val="lev"/>
          <w:bCs w:val="0"/>
        </w:rPr>
        <w:t>BILHARZIOSE</w:t>
      </w:r>
      <w:bookmarkEnd w:id="55"/>
    </w:p>
    <w:p w14:paraId="4C3E4A67" w14:textId="77777777" w:rsidR="00E171E2" w:rsidRPr="00E171E2" w:rsidRDefault="00E171E2" w:rsidP="00E171E2">
      <w:pPr>
        <w:tabs>
          <w:tab w:val="left" w:pos="1360"/>
        </w:tabs>
        <w:spacing w:after="0" w:line="240" w:lineRule="auto"/>
        <w:rPr>
          <w:rFonts w:asciiTheme="minorHAnsi" w:hAnsiTheme="minorHAnsi" w:cstheme="minorHAnsi"/>
          <w:b/>
          <w:bCs/>
          <w:szCs w:val="24"/>
        </w:rPr>
      </w:pPr>
      <w:r w:rsidRPr="00E171E2">
        <w:rPr>
          <w:rFonts w:asciiTheme="minorHAnsi" w:hAnsiTheme="minorHAnsi" w:cstheme="minorHAnsi"/>
          <w:b/>
          <w:bCs/>
          <w:szCs w:val="24"/>
        </w:rPr>
        <w:t xml:space="preserve">Définition </w:t>
      </w:r>
    </w:p>
    <w:p w14:paraId="0CB935C0" w14:textId="77777777" w:rsidR="00E171E2" w:rsidRPr="00E171E2" w:rsidRDefault="00E171E2" w:rsidP="00E171E2">
      <w:pPr>
        <w:tabs>
          <w:tab w:val="left" w:pos="1360"/>
        </w:tabs>
        <w:spacing w:after="0" w:line="240" w:lineRule="auto"/>
        <w:rPr>
          <w:rFonts w:asciiTheme="minorHAnsi" w:hAnsiTheme="minorHAnsi" w:cstheme="minorHAnsi"/>
          <w:bCs/>
          <w:szCs w:val="24"/>
        </w:rPr>
      </w:pPr>
      <w:r w:rsidRPr="00E171E2">
        <w:rPr>
          <w:rFonts w:asciiTheme="minorHAnsi" w:hAnsiTheme="minorHAnsi" w:cstheme="minorHAnsi"/>
          <w:bCs/>
          <w:szCs w:val="24"/>
        </w:rPr>
        <w:t>La bilharziose est une maladie qu’on attrape dans de l’eau du marigot contaminée. Le malade de la bilharziose pisse du sang.</w:t>
      </w:r>
    </w:p>
    <w:p w14:paraId="66E72663" w14:textId="77777777" w:rsidR="00E171E2" w:rsidRPr="00E171E2" w:rsidRDefault="00E171E2" w:rsidP="00E171E2">
      <w:pPr>
        <w:tabs>
          <w:tab w:val="left" w:pos="1360"/>
        </w:tabs>
        <w:spacing w:after="0" w:line="240" w:lineRule="auto"/>
        <w:rPr>
          <w:rFonts w:asciiTheme="minorHAnsi" w:hAnsiTheme="minorHAnsi" w:cstheme="minorHAnsi"/>
          <w:b/>
          <w:bCs/>
          <w:szCs w:val="24"/>
        </w:rPr>
      </w:pPr>
      <w:r w:rsidRPr="00E171E2">
        <w:rPr>
          <w:rFonts w:asciiTheme="minorHAnsi" w:hAnsiTheme="minorHAnsi" w:cstheme="minorHAnsi"/>
          <w:b/>
          <w:bCs/>
          <w:szCs w:val="24"/>
        </w:rPr>
        <w:t>Les signes pour reconnaître la maladie :</w:t>
      </w:r>
    </w:p>
    <w:p w14:paraId="4CB88047" w14:textId="77777777" w:rsidR="00E171E2" w:rsidRPr="00E171E2" w:rsidRDefault="00E171E2" w:rsidP="00066E5E">
      <w:pPr>
        <w:pStyle w:val="Paragraphedeliste"/>
        <w:numPr>
          <w:ilvl w:val="0"/>
          <w:numId w:val="30"/>
        </w:numPr>
        <w:tabs>
          <w:tab w:val="clear" w:pos="720"/>
          <w:tab w:val="num" w:pos="1080"/>
        </w:tabs>
        <w:ind w:left="1080"/>
        <w:rPr>
          <w:rFonts w:asciiTheme="minorHAnsi" w:hAnsiTheme="minorHAnsi" w:cstheme="minorHAnsi"/>
          <w:bCs/>
          <w:szCs w:val="24"/>
        </w:rPr>
      </w:pPr>
      <w:r w:rsidRPr="00E171E2">
        <w:rPr>
          <w:rFonts w:asciiTheme="minorHAnsi" w:hAnsiTheme="minorHAnsi" w:cstheme="minorHAnsi"/>
          <w:bCs/>
          <w:szCs w:val="24"/>
        </w:rPr>
        <w:t>le sang dans les urines ou dans les selles ;</w:t>
      </w:r>
    </w:p>
    <w:p w14:paraId="5D1DF53D" w14:textId="77777777" w:rsidR="00E171E2" w:rsidRPr="00E171E2" w:rsidRDefault="00E171E2" w:rsidP="00066E5E">
      <w:pPr>
        <w:pStyle w:val="Paragraphedeliste"/>
        <w:numPr>
          <w:ilvl w:val="0"/>
          <w:numId w:val="30"/>
        </w:numPr>
        <w:tabs>
          <w:tab w:val="clear" w:pos="720"/>
          <w:tab w:val="num" w:pos="1080"/>
        </w:tabs>
        <w:ind w:left="1080"/>
        <w:rPr>
          <w:rFonts w:asciiTheme="minorHAnsi" w:hAnsiTheme="minorHAnsi" w:cstheme="minorHAnsi"/>
          <w:bCs/>
          <w:szCs w:val="24"/>
        </w:rPr>
      </w:pPr>
      <w:r w:rsidRPr="00E171E2">
        <w:rPr>
          <w:rFonts w:asciiTheme="minorHAnsi" w:hAnsiTheme="minorHAnsi" w:cstheme="minorHAnsi"/>
          <w:bCs/>
          <w:szCs w:val="24"/>
        </w:rPr>
        <w:t>fatigue ;</w:t>
      </w:r>
    </w:p>
    <w:p w14:paraId="61561002" w14:textId="77777777" w:rsidR="00E171E2" w:rsidRPr="00E171E2" w:rsidRDefault="00E171E2" w:rsidP="00066E5E">
      <w:pPr>
        <w:pStyle w:val="Paragraphedeliste"/>
        <w:numPr>
          <w:ilvl w:val="0"/>
          <w:numId w:val="30"/>
        </w:numPr>
        <w:tabs>
          <w:tab w:val="clear" w:pos="720"/>
          <w:tab w:val="num" w:pos="1080"/>
        </w:tabs>
        <w:ind w:left="1080"/>
        <w:rPr>
          <w:rFonts w:asciiTheme="minorHAnsi" w:hAnsiTheme="minorHAnsi" w:cstheme="minorHAnsi"/>
          <w:bCs/>
          <w:szCs w:val="24"/>
        </w:rPr>
      </w:pPr>
      <w:r w:rsidRPr="00E171E2">
        <w:rPr>
          <w:rFonts w:asciiTheme="minorHAnsi" w:hAnsiTheme="minorHAnsi" w:cstheme="minorHAnsi"/>
          <w:bCs/>
          <w:szCs w:val="24"/>
        </w:rPr>
        <w:t>fièvre ;</w:t>
      </w:r>
    </w:p>
    <w:p w14:paraId="3DB0F751" w14:textId="77777777" w:rsidR="00E171E2" w:rsidRPr="00E171E2" w:rsidRDefault="00E171E2" w:rsidP="00066E5E">
      <w:pPr>
        <w:pStyle w:val="Paragraphedeliste"/>
        <w:numPr>
          <w:ilvl w:val="0"/>
          <w:numId w:val="30"/>
        </w:numPr>
        <w:tabs>
          <w:tab w:val="clear" w:pos="720"/>
          <w:tab w:val="num" w:pos="1080"/>
        </w:tabs>
        <w:ind w:left="1080"/>
        <w:rPr>
          <w:rFonts w:asciiTheme="minorHAnsi" w:hAnsiTheme="minorHAnsi" w:cstheme="minorHAnsi"/>
          <w:bCs/>
          <w:szCs w:val="24"/>
        </w:rPr>
      </w:pPr>
      <w:r w:rsidRPr="00E171E2">
        <w:rPr>
          <w:rFonts w:asciiTheme="minorHAnsi" w:hAnsiTheme="minorHAnsi" w:cstheme="minorHAnsi"/>
          <w:bCs/>
          <w:szCs w:val="24"/>
        </w:rPr>
        <w:t>démangeaisons.</w:t>
      </w:r>
    </w:p>
    <w:p w14:paraId="490CA90E" w14:textId="77777777" w:rsidR="00E171E2" w:rsidRPr="00E171E2" w:rsidRDefault="00E171E2" w:rsidP="00E171E2">
      <w:pPr>
        <w:rPr>
          <w:rFonts w:asciiTheme="minorHAnsi" w:hAnsiTheme="minorHAnsi" w:cstheme="minorHAnsi"/>
          <w:bCs/>
          <w:szCs w:val="24"/>
        </w:rPr>
      </w:pPr>
      <w:r w:rsidRPr="00E171E2">
        <w:rPr>
          <w:rFonts w:asciiTheme="minorHAnsi" w:hAnsiTheme="minorHAnsi" w:cstheme="minorHAnsi"/>
          <w:b/>
          <w:bCs/>
          <w:szCs w:val="24"/>
        </w:rPr>
        <w:t>Complications</w:t>
      </w:r>
    </w:p>
    <w:p w14:paraId="05BE54A2" w14:textId="77777777" w:rsidR="00E171E2" w:rsidRPr="00E171E2" w:rsidRDefault="00E171E2" w:rsidP="00E171E2">
      <w:pPr>
        <w:rPr>
          <w:rFonts w:asciiTheme="minorHAnsi" w:hAnsiTheme="minorHAnsi" w:cstheme="minorHAnsi"/>
          <w:bCs/>
          <w:szCs w:val="24"/>
        </w:rPr>
      </w:pPr>
      <w:r w:rsidRPr="00E171E2">
        <w:rPr>
          <w:rFonts w:asciiTheme="minorHAnsi" w:hAnsiTheme="minorHAnsi" w:cstheme="minorHAnsi"/>
          <w:bCs/>
          <w:szCs w:val="24"/>
        </w:rPr>
        <w:t>La bilharziose peut attaquer les reins, les organes génitaux, le système nerveux (les nerfs). Elle provoque aussi des douleurs abdominales, la diarrhée et la toux.</w:t>
      </w:r>
    </w:p>
    <w:p w14:paraId="71C17675" w14:textId="30A22A6F" w:rsidR="00E171E2" w:rsidRDefault="00575959" w:rsidP="00E171E2">
      <w:pPr>
        <w:tabs>
          <w:tab w:val="left" w:pos="1360"/>
        </w:tabs>
        <w:spacing w:after="0" w:line="240" w:lineRule="auto"/>
        <w:rPr>
          <w:rFonts w:asciiTheme="minorHAnsi" w:hAnsiTheme="minorHAnsi" w:cstheme="minorHAnsi"/>
          <w:b/>
          <w:bCs/>
          <w:szCs w:val="24"/>
        </w:rPr>
      </w:pPr>
      <w:r>
        <w:rPr>
          <w:rFonts w:asciiTheme="minorHAnsi" w:hAnsiTheme="minorHAnsi" w:cstheme="minorHAnsi"/>
          <w:b/>
          <w:bCs/>
          <w:szCs w:val="24"/>
        </w:rPr>
        <w:t xml:space="preserve">Rôles de </w:t>
      </w:r>
      <w:r w:rsidR="00E171E2" w:rsidRPr="00E171E2">
        <w:rPr>
          <w:rFonts w:asciiTheme="minorHAnsi" w:hAnsiTheme="minorHAnsi" w:cstheme="minorHAnsi"/>
          <w:b/>
          <w:bCs/>
          <w:szCs w:val="24"/>
        </w:rPr>
        <w:t>l’ASC</w:t>
      </w:r>
      <w:r>
        <w:rPr>
          <w:rFonts w:asciiTheme="minorHAnsi" w:hAnsiTheme="minorHAnsi" w:cstheme="minorHAnsi"/>
          <w:b/>
          <w:bCs/>
          <w:szCs w:val="24"/>
        </w:rPr>
        <w:t>.</w:t>
      </w:r>
    </w:p>
    <w:p w14:paraId="06866C66" w14:textId="0E7E999F" w:rsidR="00575959" w:rsidRPr="00575959" w:rsidRDefault="00575959" w:rsidP="00575959">
      <w:pPr>
        <w:spacing w:after="0" w:line="240" w:lineRule="auto"/>
        <w:textAlignment w:val="baseline"/>
        <w:rPr>
          <w:rFonts w:asciiTheme="minorHAnsi" w:hAnsiTheme="minorHAnsi"/>
        </w:rPr>
      </w:pPr>
      <w:r>
        <w:rPr>
          <w:rFonts w:asciiTheme="minorHAnsi" w:hAnsiTheme="minorHAnsi"/>
        </w:rPr>
        <w:t>L’ASC avec l’appui du relai communautaire doit :</w:t>
      </w:r>
    </w:p>
    <w:p w14:paraId="25EA5BC5" w14:textId="77777777" w:rsidR="00E171E2" w:rsidRPr="00E171E2" w:rsidRDefault="00E171E2" w:rsidP="00066E5E">
      <w:pPr>
        <w:pStyle w:val="Paragraphedeliste"/>
        <w:numPr>
          <w:ilvl w:val="0"/>
          <w:numId w:val="30"/>
        </w:numPr>
        <w:spacing w:after="0" w:line="240" w:lineRule="auto"/>
        <w:rPr>
          <w:rFonts w:asciiTheme="minorHAnsi" w:hAnsiTheme="minorHAnsi" w:cstheme="minorHAnsi"/>
          <w:bCs/>
          <w:szCs w:val="24"/>
        </w:rPr>
      </w:pPr>
      <w:r w:rsidRPr="00E171E2">
        <w:rPr>
          <w:rFonts w:asciiTheme="minorHAnsi" w:hAnsiTheme="minorHAnsi" w:cstheme="minorHAnsi"/>
          <w:bCs/>
          <w:szCs w:val="24"/>
        </w:rPr>
        <w:lastRenderedPageBreak/>
        <w:t>informer la population de l’existence d’un médicament efficace ;</w:t>
      </w:r>
    </w:p>
    <w:p w14:paraId="2ACF5262" w14:textId="77777777" w:rsidR="00E171E2" w:rsidRPr="00E171E2" w:rsidRDefault="00E171E2" w:rsidP="00066E5E">
      <w:pPr>
        <w:pStyle w:val="Paragraphedeliste"/>
        <w:numPr>
          <w:ilvl w:val="0"/>
          <w:numId w:val="30"/>
        </w:numPr>
        <w:spacing w:after="0" w:line="240" w:lineRule="auto"/>
        <w:rPr>
          <w:rFonts w:asciiTheme="minorHAnsi" w:hAnsiTheme="minorHAnsi" w:cstheme="minorHAnsi"/>
          <w:bCs/>
          <w:szCs w:val="24"/>
        </w:rPr>
      </w:pPr>
      <w:r w:rsidRPr="00E171E2">
        <w:rPr>
          <w:rFonts w:asciiTheme="minorHAnsi" w:hAnsiTheme="minorHAnsi" w:cstheme="minorHAnsi"/>
          <w:bCs/>
          <w:szCs w:val="24"/>
        </w:rPr>
        <w:t>conseiller le port de botte dans les rivières peu profondes ;</w:t>
      </w:r>
    </w:p>
    <w:p w14:paraId="6E984DD2" w14:textId="77777777" w:rsidR="00E171E2" w:rsidRPr="00E171E2" w:rsidRDefault="00E171E2" w:rsidP="00066E5E">
      <w:pPr>
        <w:pStyle w:val="Paragraphedeliste"/>
        <w:numPr>
          <w:ilvl w:val="0"/>
          <w:numId w:val="30"/>
        </w:numPr>
        <w:spacing w:after="0" w:line="240" w:lineRule="auto"/>
        <w:rPr>
          <w:rFonts w:asciiTheme="minorHAnsi" w:hAnsiTheme="minorHAnsi" w:cstheme="minorHAnsi"/>
          <w:bCs/>
          <w:szCs w:val="24"/>
        </w:rPr>
      </w:pPr>
      <w:r w:rsidRPr="00E171E2">
        <w:rPr>
          <w:rFonts w:asciiTheme="minorHAnsi" w:hAnsiTheme="minorHAnsi" w:cstheme="minorHAnsi"/>
          <w:bCs/>
          <w:szCs w:val="24"/>
        </w:rPr>
        <w:t>faire la promotion des latrines et favoriser l’usage ;</w:t>
      </w:r>
    </w:p>
    <w:p w14:paraId="63EE516C" w14:textId="77777777" w:rsidR="00E171E2" w:rsidRPr="00E171E2" w:rsidRDefault="00E171E2" w:rsidP="00066E5E">
      <w:pPr>
        <w:pStyle w:val="Paragraphedeliste"/>
        <w:numPr>
          <w:ilvl w:val="0"/>
          <w:numId w:val="30"/>
        </w:numPr>
        <w:spacing w:after="0" w:line="240" w:lineRule="auto"/>
        <w:rPr>
          <w:rFonts w:asciiTheme="minorHAnsi" w:hAnsiTheme="minorHAnsi" w:cstheme="minorHAnsi"/>
          <w:bCs/>
          <w:szCs w:val="24"/>
        </w:rPr>
      </w:pPr>
      <w:r w:rsidRPr="00E171E2">
        <w:rPr>
          <w:rFonts w:asciiTheme="minorHAnsi" w:hAnsiTheme="minorHAnsi" w:cstheme="minorHAnsi"/>
          <w:bCs/>
          <w:szCs w:val="24"/>
        </w:rPr>
        <w:t>sensibiliser les populations de ne pas se baigner et pisser dans les marigots et les mares d’eau.</w:t>
      </w:r>
    </w:p>
    <w:p w14:paraId="05A5C0A2" w14:textId="77777777" w:rsidR="00D439B4" w:rsidRPr="006A68D1" w:rsidRDefault="00D439B4" w:rsidP="00D439B4">
      <w:pPr>
        <w:spacing w:after="0" w:line="240" w:lineRule="auto"/>
        <w:rPr>
          <w:rFonts w:asciiTheme="minorHAnsi" w:hAnsiTheme="minorHAnsi"/>
          <w:bCs/>
        </w:rPr>
      </w:pPr>
    </w:p>
    <w:p w14:paraId="42DBBC20" w14:textId="67DCCC76" w:rsidR="00D439B4" w:rsidRPr="00091529" w:rsidRDefault="00091529" w:rsidP="00091529">
      <w:pPr>
        <w:pStyle w:val="Titre2"/>
        <w:rPr>
          <w:rStyle w:val="lev"/>
          <w:bCs w:val="0"/>
        </w:rPr>
      </w:pPr>
      <w:bookmarkStart w:id="56" w:name="_Toc512518049"/>
      <w:r>
        <w:rPr>
          <w:rStyle w:val="lev"/>
          <w:bCs w:val="0"/>
        </w:rPr>
        <w:t xml:space="preserve">6.5.- </w:t>
      </w:r>
      <w:r w:rsidR="00D439B4" w:rsidRPr="00091529">
        <w:rPr>
          <w:rStyle w:val="lev"/>
          <w:bCs w:val="0"/>
        </w:rPr>
        <w:t>LA TRYPANOSOMIASE</w:t>
      </w:r>
      <w:bookmarkEnd w:id="56"/>
    </w:p>
    <w:p w14:paraId="6D19CC40" w14:textId="77777777" w:rsidR="00E171E2" w:rsidRPr="00E171E2" w:rsidRDefault="00E171E2" w:rsidP="00E171E2">
      <w:pPr>
        <w:tabs>
          <w:tab w:val="left" w:pos="1360"/>
        </w:tabs>
        <w:spacing w:after="0" w:line="240" w:lineRule="auto"/>
        <w:rPr>
          <w:rFonts w:asciiTheme="minorHAnsi" w:hAnsiTheme="minorHAnsi" w:cstheme="minorHAnsi"/>
          <w:b/>
          <w:bCs/>
          <w:szCs w:val="24"/>
        </w:rPr>
      </w:pPr>
      <w:r w:rsidRPr="00E171E2">
        <w:rPr>
          <w:rFonts w:asciiTheme="minorHAnsi" w:hAnsiTheme="minorHAnsi" w:cstheme="minorHAnsi"/>
          <w:b/>
          <w:bCs/>
          <w:szCs w:val="24"/>
        </w:rPr>
        <w:t xml:space="preserve">Définition </w:t>
      </w:r>
    </w:p>
    <w:p w14:paraId="11BDB4E1" w14:textId="77777777" w:rsidR="00E171E2" w:rsidRPr="00E171E2" w:rsidRDefault="00E171E2" w:rsidP="00E171E2">
      <w:pPr>
        <w:tabs>
          <w:tab w:val="left" w:pos="1360"/>
        </w:tabs>
        <w:spacing w:after="0" w:line="240" w:lineRule="auto"/>
        <w:rPr>
          <w:rFonts w:asciiTheme="minorHAnsi" w:hAnsiTheme="minorHAnsi" w:cstheme="minorHAnsi"/>
          <w:bCs/>
          <w:szCs w:val="24"/>
        </w:rPr>
      </w:pPr>
      <w:r w:rsidRPr="00E171E2">
        <w:rPr>
          <w:rFonts w:asciiTheme="minorHAnsi" w:hAnsiTheme="minorHAnsi" w:cstheme="minorHAnsi"/>
          <w:bCs/>
          <w:szCs w:val="24"/>
        </w:rPr>
        <w:t>C’est la maladie du sommeil transmise par la piqûre de la mouche tsé-tsé.</w:t>
      </w:r>
    </w:p>
    <w:p w14:paraId="35D0D882" w14:textId="77777777" w:rsidR="00E171E2" w:rsidRPr="00E171E2" w:rsidRDefault="00E171E2" w:rsidP="00E171E2">
      <w:pPr>
        <w:pStyle w:val="Paragraphedeliste"/>
        <w:tabs>
          <w:tab w:val="left" w:pos="1360"/>
        </w:tabs>
        <w:spacing w:after="0" w:line="240" w:lineRule="auto"/>
        <w:rPr>
          <w:rFonts w:asciiTheme="minorHAnsi" w:hAnsiTheme="minorHAnsi" w:cstheme="minorHAnsi"/>
          <w:bCs/>
          <w:szCs w:val="24"/>
        </w:rPr>
      </w:pPr>
    </w:p>
    <w:p w14:paraId="280EB29E" w14:textId="77777777" w:rsidR="00E171E2" w:rsidRPr="00E171E2" w:rsidRDefault="00E171E2" w:rsidP="00E171E2">
      <w:pPr>
        <w:tabs>
          <w:tab w:val="left" w:pos="1360"/>
        </w:tabs>
        <w:spacing w:after="0" w:line="240" w:lineRule="auto"/>
        <w:rPr>
          <w:rFonts w:asciiTheme="minorHAnsi" w:hAnsiTheme="minorHAnsi" w:cstheme="minorHAnsi"/>
          <w:b/>
          <w:bCs/>
          <w:szCs w:val="24"/>
        </w:rPr>
      </w:pPr>
      <w:r w:rsidRPr="00E171E2">
        <w:rPr>
          <w:rFonts w:asciiTheme="minorHAnsi" w:hAnsiTheme="minorHAnsi" w:cstheme="minorHAnsi"/>
          <w:b/>
          <w:bCs/>
          <w:szCs w:val="24"/>
        </w:rPr>
        <w:t>Les signes pour reconnaître la maladie :</w:t>
      </w:r>
    </w:p>
    <w:p w14:paraId="56E72480" w14:textId="77777777" w:rsidR="00E171E2" w:rsidRPr="00E171E2" w:rsidRDefault="00E171E2" w:rsidP="00066E5E">
      <w:pPr>
        <w:pStyle w:val="Paragraphedeliste"/>
        <w:numPr>
          <w:ilvl w:val="0"/>
          <w:numId w:val="30"/>
        </w:numPr>
        <w:rPr>
          <w:rFonts w:asciiTheme="minorHAnsi" w:hAnsiTheme="minorHAnsi" w:cstheme="minorHAnsi"/>
          <w:bCs/>
          <w:szCs w:val="24"/>
        </w:rPr>
      </w:pPr>
      <w:r w:rsidRPr="00E171E2">
        <w:rPr>
          <w:rFonts w:asciiTheme="minorHAnsi" w:hAnsiTheme="minorHAnsi" w:cstheme="minorHAnsi"/>
          <w:bCs/>
          <w:szCs w:val="24"/>
        </w:rPr>
        <w:t>fièvre ;</w:t>
      </w:r>
    </w:p>
    <w:p w14:paraId="7C7018D0" w14:textId="77777777" w:rsidR="00E171E2" w:rsidRPr="00E171E2" w:rsidRDefault="00E171E2" w:rsidP="00066E5E">
      <w:pPr>
        <w:pStyle w:val="Paragraphedeliste"/>
        <w:numPr>
          <w:ilvl w:val="0"/>
          <w:numId w:val="30"/>
        </w:numPr>
        <w:rPr>
          <w:rFonts w:asciiTheme="minorHAnsi" w:hAnsiTheme="minorHAnsi" w:cstheme="minorHAnsi"/>
          <w:bCs/>
          <w:szCs w:val="24"/>
        </w:rPr>
      </w:pPr>
      <w:r w:rsidRPr="00E171E2">
        <w:rPr>
          <w:rFonts w:asciiTheme="minorHAnsi" w:hAnsiTheme="minorHAnsi" w:cstheme="minorHAnsi"/>
          <w:bCs/>
          <w:szCs w:val="24"/>
        </w:rPr>
        <w:t>maux de tête ;</w:t>
      </w:r>
    </w:p>
    <w:p w14:paraId="7374ED5A" w14:textId="77777777" w:rsidR="00E171E2" w:rsidRPr="00E171E2" w:rsidRDefault="00E171E2" w:rsidP="00066E5E">
      <w:pPr>
        <w:pStyle w:val="Paragraphedeliste"/>
        <w:numPr>
          <w:ilvl w:val="0"/>
          <w:numId w:val="30"/>
        </w:numPr>
        <w:rPr>
          <w:rFonts w:asciiTheme="minorHAnsi" w:hAnsiTheme="minorHAnsi" w:cstheme="minorHAnsi"/>
          <w:bCs/>
          <w:szCs w:val="24"/>
        </w:rPr>
      </w:pPr>
      <w:r w:rsidRPr="00E171E2">
        <w:rPr>
          <w:rFonts w:asciiTheme="minorHAnsi" w:hAnsiTheme="minorHAnsi" w:cstheme="minorHAnsi"/>
          <w:bCs/>
          <w:szCs w:val="24"/>
        </w:rPr>
        <w:t>difficulté à tourner une clé dans une serrure ;</w:t>
      </w:r>
    </w:p>
    <w:p w14:paraId="67C29765" w14:textId="77777777" w:rsidR="00E171E2" w:rsidRPr="00E171E2" w:rsidRDefault="00E171E2" w:rsidP="00066E5E">
      <w:pPr>
        <w:pStyle w:val="Paragraphedeliste"/>
        <w:numPr>
          <w:ilvl w:val="0"/>
          <w:numId w:val="30"/>
        </w:numPr>
        <w:rPr>
          <w:rFonts w:asciiTheme="minorHAnsi" w:hAnsiTheme="minorHAnsi" w:cstheme="minorHAnsi"/>
          <w:bCs/>
          <w:szCs w:val="24"/>
        </w:rPr>
      </w:pPr>
      <w:r w:rsidRPr="00E171E2">
        <w:rPr>
          <w:rFonts w:asciiTheme="minorHAnsi" w:hAnsiTheme="minorHAnsi" w:cstheme="minorHAnsi"/>
          <w:bCs/>
          <w:szCs w:val="24"/>
        </w:rPr>
        <w:t>douleur articulaire ;</w:t>
      </w:r>
    </w:p>
    <w:p w14:paraId="2F36E7B7" w14:textId="77777777" w:rsidR="00E171E2" w:rsidRPr="00E171E2" w:rsidRDefault="00E171E2" w:rsidP="00066E5E">
      <w:pPr>
        <w:pStyle w:val="Paragraphedeliste"/>
        <w:numPr>
          <w:ilvl w:val="0"/>
          <w:numId w:val="30"/>
        </w:numPr>
        <w:rPr>
          <w:rFonts w:asciiTheme="minorHAnsi" w:hAnsiTheme="minorHAnsi" w:cstheme="minorHAnsi"/>
          <w:bCs/>
          <w:szCs w:val="24"/>
        </w:rPr>
      </w:pPr>
      <w:r w:rsidRPr="00E171E2">
        <w:rPr>
          <w:rFonts w:asciiTheme="minorHAnsi" w:hAnsiTheme="minorHAnsi" w:cstheme="minorHAnsi"/>
          <w:bCs/>
          <w:szCs w:val="24"/>
        </w:rPr>
        <w:t>ganglions ;</w:t>
      </w:r>
    </w:p>
    <w:p w14:paraId="68643224" w14:textId="77777777" w:rsidR="00E171E2" w:rsidRPr="00E171E2" w:rsidRDefault="00E171E2" w:rsidP="00066E5E">
      <w:pPr>
        <w:pStyle w:val="Paragraphedeliste"/>
        <w:numPr>
          <w:ilvl w:val="0"/>
          <w:numId w:val="30"/>
        </w:numPr>
        <w:rPr>
          <w:rFonts w:asciiTheme="minorHAnsi" w:hAnsiTheme="minorHAnsi" w:cstheme="minorHAnsi"/>
          <w:bCs/>
          <w:szCs w:val="24"/>
        </w:rPr>
      </w:pPr>
      <w:r w:rsidRPr="00E171E2">
        <w:rPr>
          <w:rFonts w:asciiTheme="minorHAnsi" w:hAnsiTheme="minorHAnsi" w:cstheme="minorHAnsi"/>
          <w:bCs/>
          <w:szCs w:val="24"/>
        </w:rPr>
        <w:t>anémie ;</w:t>
      </w:r>
    </w:p>
    <w:p w14:paraId="66E48709" w14:textId="77777777" w:rsidR="00E171E2" w:rsidRPr="00E171E2" w:rsidRDefault="00E171E2" w:rsidP="00066E5E">
      <w:pPr>
        <w:pStyle w:val="Paragraphedeliste"/>
        <w:numPr>
          <w:ilvl w:val="0"/>
          <w:numId w:val="30"/>
        </w:numPr>
        <w:rPr>
          <w:rFonts w:asciiTheme="minorHAnsi" w:hAnsiTheme="minorHAnsi" w:cstheme="minorHAnsi"/>
          <w:bCs/>
          <w:szCs w:val="24"/>
        </w:rPr>
      </w:pPr>
      <w:r w:rsidRPr="00E171E2">
        <w:rPr>
          <w:rFonts w:asciiTheme="minorHAnsi" w:hAnsiTheme="minorHAnsi" w:cstheme="minorHAnsi"/>
          <w:bCs/>
          <w:szCs w:val="24"/>
        </w:rPr>
        <w:t>fatigue ;</w:t>
      </w:r>
    </w:p>
    <w:p w14:paraId="681D5D0D" w14:textId="77777777" w:rsidR="00E171E2" w:rsidRPr="00E171E2" w:rsidRDefault="00E171E2" w:rsidP="00066E5E">
      <w:pPr>
        <w:pStyle w:val="Paragraphedeliste"/>
        <w:numPr>
          <w:ilvl w:val="0"/>
          <w:numId w:val="30"/>
        </w:numPr>
        <w:rPr>
          <w:rFonts w:asciiTheme="minorHAnsi" w:hAnsiTheme="minorHAnsi" w:cstheme="minorHAnsi"/>
          <w:bCs/>
          <w:szCs w:val="24"/>
        </w:rPr>
      </w:pPr>
      <w:r w:rsidRPr="00E171E2">
        <w:rPr>
          <w:rFonts w:asciiTheme="minorHAnsi" w:hAnsiTheme="minorHAnsi" w:cstheme="minorHAnsi"/>
          <w:bCs/>
          <w:szCs w:val="24"/>
        </w:rPr>
        <w:t>somnolence le jour et insomnie la nuit ;</w:t>
      </w:r>
    </w:p>
    <w:p w14:paraId="4987B46F" w14:textId="77777777" w:rsidR="00E171E2" w:rsidRPr="00E171E2" w:rsidRDefault="00E171E2" w:rsidP="00066E5E">
      <w:pPr>
        <w:pStyle w:val="Paragraphedeliste"/>
        <w:numPr>
          <w:ilvl w:val="0"/>
          <w:numId w:val="30"/>
        </w:numPr>
        <w:rPr>
          <w:rFonts w:asciiTheme="minorHAnsi" w:hAnsiTheme="minorHAnsi" w:cstheme="minorHAnsi"/>
          <w:bCs/>
          <w:szCs w:val="24"/>
        </w:rPr>
      </w:pPr>
      <w:r w:rsidRPr="00E171E2">
        <w:rPr>
          <w:rFonts w:asciiTheme="minorHAnsi" w:hAnsiTheme="minorHAnsi" w:cstheme="minorHAnsi"/>
          <w:bCs/>
          <w:szCs w:val="24"/>
        </w:rPr>
        <w:t>troubles de coordination (le malade n’a pas tous ses sens).</w:t>
      </w:r>
    </w:p>
    <w:p w14:paraId="15B5683F" w14:textId="26F94164" w:rsidR="00575959" w:rsidRDefault="00575959" w:rsidP="00E171E2">
      <w:pPr>
        <w:tabs>
          <w:tab w:val="left" w:pos="1360"/>
        </w:tabs>
        <w:spacing w:after="0" w:line="240" w:lineRule="auto"/>
        <w:rPr>
          <w:rFonts w:asciiTheme="minorHAnsi" w:hAnsiTheme="minorHAnsi" w:cstheme="minorHAnsi"/>
          <w:b/>
          <w:bCs/>
          <w:szCs w:val="24"/>
        </w:rPr>
      </w:pPr>
      <w:r>
        <w:rPr>
          <w:rFonts w:asciiTheme="minorHAnsi" w:hAnsiTheme="minorHAnsi" w:cstheme="minorHAnsi"/>
          <w:b/>
          <w:bCs/>
          <w:szCs w:val="24"/>
        </w:rPr>
        <w:t>Rôles de</w:t>
      </w:r>
      <w:r w:rsidR="00E171E2" w:rsidRPr="00E171E2">
        <w:rPr>
          <w:rFonts w:asciiTheme="minorHAnsi" w:hAnsiTheme="minorHAnsi" w:cstheme="minorHAnsi"/>
          <w:b/>
          <w:bCs/>
          <w:szCs w:val="24"/>
        </w:rPr>
        <w:t xml:space="preserve"> l’ASC</w:t>
      </w:r>
      <w:r>
        <w:rPr>
          <w:rFonts w:asciiTheme="minorHAnsi" w:hAnsiTheme="minorHAnsi" w:cstheme="minorHAnsi"/>
          <w:b/>
          <w:bCs/>
          <w:szCs w:val="24"/>
        </w:rPr>
        <w:t>.</w:t>
      </w:r>
    </w:p>
    <w:p w14:paraId="5071B264" w14:textId="77777777" w:rsidR="00575959" w:rsidRPr="008B530F" w:rsidRDefault="00575959" w:rsidP="00575959">
      <w:pPr>
        <w:spacing w:after="0" w:line="240" w:lineRule="auto"/>
        <w:textAlignment w:val="baseline"/>
        <w:rPr>
          <w:rFonts w:asciiTheme="minorHAnsi" w:hAnsiTheme="minorHAnsi"/>
        </w:rPr>
      </w:pPr>
      <w:r>
        <w:rPr>
          <w:rFonts w:asciiTheme="minorHAnsi" w:hAnsiTheme="minorHAnsi"/>
        </w:rPr>
        <w:t>L’ASC avec l’appui du relai communautaire doit :</w:t>
      </w:r>
    </w:p>
    <w:p w14:paraId="0A76B5E5" w14:textId="77777777" w:rsidR="00E171E2" w:rsidRPr="00E171E2" w:rsidRDefault="00E171E2" w:rsidP="00E171E2">
      <w:pPr>
        <w:pStyle w:val="Paragraphedeliste"/>
        <w:spacing w:after="0" w:line="240" w:lineRule="auto"/>
        <w:rPr>
          <w:rFonts w:asciiTheme="minorHAnsi" w:hAnsiTheme="minorHAnsi" w:cstheme="minorHAnsi"/>
          <w:bCs/>
          <w:szCs w:val="24"/>
        </w:rPr>
      </w:pPr>
      <w:r w:rsidRPr="00E171E2">
        <w:rPr>
          <w:rFonts w:asciiTheme="minorHAnsi" w:hAnsiTheme="minorHAnsi" w:cstheme="minorHAnsi"/>
          <w:bCs/>
          <w:szCs w:val="24"/>
        </w:rPr>
        <w:t>Orienter tout cas suspect (présentant les signes suivants : somnolence le jour et insomnie la nuit, fièvre, maux de tête, difficulté à tourner une clé dans une serrure, douleurs articulaires) vers le centre de santé le plus proche.</w:t>
      </w:r>
    </w:p>
    <w:p w14:paraId="3A216611" w14:textId="77777777" w:rsidR="000578A3" w:rsidRPr="006A68D1" w:rsidRDefault="000578A3" w:rsidP="000578A3">
      <w:pPr>
        <w:spacing w:after="0" w:line="240" w:lineRule="auto"/>
        <w:rPr>
          <w:rFonts w:asciiTheme="minorHAnsi" w:hAnsiTheme="minorHAnsi"/>
          <w:bCs/>
        </w:rPr>
      </w:pPr>
    </w:p>
    <w:p w14:paraId="2E556CF9" w14:textId="1C9CC813" w:rsidR="00D439B4" w:rsidRPr="00091529" w:rsidRDefault="00091529" w:rsidP="00091529">
      <w:pPr>
        <w:pStyle w:val="Titre2"/>
        <w:rPr>
          <w:rStyle w:val="lev"/>
          <w:bCs w:val="0"/>
        </w:rPr>
      </w:pPr>
      <w:bookmarkStart w:id="57" w:name="_Toc512518050"/>
      <w:r>
        <w:rPr>
          <w:rStyle w:val="lev"/>
          <w:bCs w:val="0"/>
        </w:rPr>
        <w:t xml:space="preserve">6.6.- </w:t>
      </w:r>
      <w:r w:rsidR="00D439B4" w:rsidRPr="00091529">
        <w:rPr>
          <w:rStyle w:val="lev"/>
          <w:bCs w:val="0"/>
        </w:rPr>
        <w:t>LA FILARIOSE LYMPHATIQUE</w:t>
      </w:r>
      <w:bookmarkEnd w:id="57"/>
    </w:p>
    <w:p w14:paraId="4A377D97" w14:textId="77777777" w:rsidR="00E171E2" w:rsidRPr="00E171E2" w:rsidRDefault="00E171E2" w:rsidP="00E171E2">
      <w:pPr>
        <w:tabs>
          <w:tab w:val="left" w:pos="1360"/>
        </w:tabs>
        <w:spacing w:after="0" w:line="240" w:lineRule="auto"/>
        <w:rPr>
          <w:rFonts w:asciiTheme="minorHAnsi" w:hAnsiTheme="minorHAnsi" w:cstheme="minorHAnsi"/>
          <w:b/>
          <w:bCs/>
          <w:szCs w:val="24"/>
        </w:rPr>
      </w:pPr>
      <w:r w:rsidRPr="00E171E2">
        <w:rPr>
          <w:rFonts w:asciiTheme="minorHAnsi" w:hAnsiTheme="minorHAnsi" w:cstheme="minorHAnsi"/>
          <w:b/>
          <w:bCs/>
          <w:szCs w:val="24"/>
        </w:rPr>
        <w:t xml:space="preserve">Définition </w:t>
      </w:r>
    </w:p>
    <w:p w14:paraId="4DD9E904" w14:textId="77777777" w:rsidR="00E171E2" w:rsidRPr="00E171E2" w:rsidRDefault="00E171E2" w:rsidP="00E171E2">
      <w:pPr>
        <w:tabs>
          <w:tab w:val="left" w:pos="1360"/>
        </w:tabs>
        <w:spacing w:after="0" w:line="240" w:lineRule="auto"/>
        <w:rPr>
          <w:rFonts w:asciiTheme="minorHAnsi" w:hAnsiTheme="minorHAnsi" w:cstheme="minorHAnsi"/>
          <w:bCs/>
          <w:szCs w:val="24"/>
        </w:rPr>
      </w:pPr>
      <w:r w:rsidRPr="00E171E2">
        <w:rPr>
          <w:rFonts w:asciiTheme="minorHAnsi" w:hAnsiTheme="minorHAnsi" w:cstheme="minorHAnsi"/>
          <w:bCs/>
          <w:szCs w:val="24"/>
        </w:rPr>
        <w:t xml:space="preserve">La filariose lymphatique encore appelé éléphantiasis est une maladie qui se transmet par la piqûre du même moustique que celui qui donne le paludisme (anophèle femelle infesté). </w:t>
      </w:r>
    </w:p>
    <w:p w14:paraId="3BCD0C28" w14:textId="77777777" w:rsidR="00E171E2" w:rsidRPr="00E171E2" w:rsidRDefault="00E171E2" w:rsidP="00E171E2">
      <w:pPr>
        <w:tabs>
          <w:tab w:val="left" w:pos="1360"/>
        </w:tabs>
        <w:spacing w:after="0" w:line="240" w:lineRule="auto"/>
        <w:rPr>
          <w:rFonts w:asciiTheme="minorHAnsi" w:hAnsiTheme="minorHAnsi" w:cstheme="minorHAnsi"/>
          <w:bCs/>
          <w:szCs w:val="24"/>
        </w:rPr>
      </w:pPr>
      <w:r w:rsidRPr="00E171E2">
        <w:rPr>
          <w:rFonts w:asciiTheme="minorHAnsi" w:hAnsiTheme="minorHAnsi" w:cstheme="minorHAnsi"/>
          <w:bCs/>
          <w:szCs w:val="24"/>
        </w:rPr>
        <w:t>L’infection est acquise dans la petite enfance, mais les manifestations n’apparaissent qu’après plusieurs années.</w:t>
      </w:r>
    </w:p>
    <w:p w14:paraId="44581BDE" w14:textId="77777777" w:rsidR="00E171E2" w:rsidRPr="00E171E2" w:rsidRDefault="00E171E2" w:rsidP="00E171E2">
      <w:pPr>
        <w:pStyle w:val="Paragraphedeliste"/>
        <w:tabs>
          <w:tab w:val="left" w:pos="1360"/>
        </w:tabs>
        <w:spacing w:after="0" w:line="240" w:lineRule="auto"/>
        <w:rPr>
          <w:rFonts w:asciiTheme="minorHAnsi" w:hAnsiTheme="minorHAnsi" w:cstheme="minorHAnsi"/>
          <w:bCs/>
          <w:szCs w:val="24"/>
        </w:rPr>
      </w:pPr>
    </w:p>
    <w:p w14:paraId="0331FC7A" w14:textId="77777777" w:rsidR="00E171E2" w:rsidRPr="00E171E2" w:rsidRDefault="00E171E2" w:rsidP="00E171E2">
      <w:pPr>
        <w:pStyle w:val="Pieddepage"/>
        <w:rPr>
          <w:rFonts w:asciiTheme="minorHAnsi" w:hAnsiTheme="minorHAnsi" w:cstheme="minorHAnsi"/>
          <w:b/>
          <w:bCs/>
        </w:rPr>
      </w:pPr>
      <w:r w:rsidRPr="00E171E2">
        <w:rPr>
          <w:rFonts w:asciiTheme="minorHAnsi" w:hAnsiTheme="minorHAnsi" w:cstheme="minorHAnsi"/>
          <w:b/>
          <w:bCs/>
        </w:rPr>
        <w:t>Les signes pour reconnaître la maladie :</w:t>
      </w:r>
    </w:p>
    <w:p w14:paraId="2FAF8C38" w14:textId="77777777" w:rsidR="00E171E2" w:rsidRPr="00E171E2" w:rsidRDefault="00E171E2" w:rsidP="00E171E2">
      <w:pPr>
        <w:pStyle w:val="Pieddepage"/>
        <w:rPr>
          <w:rFonts w:asciiTheme="minorHAnsi" w:hAnsiTheme="minorHAnsi" w:cstheme="minorHAnsi"/>
        </w:rPr>
      </w:pPr>
      <w:r w:rsidRPr="00E171E2">
        <w:rPr>
          <w:rFonts w:asciiTheme="minorHAnsi" w:hAnsiTheme="minorHAnsi" w:cstheme="minorHAnsi"/>
        </w:rPr>
        <w:t xml:space="preserve">Ces signes se mettent en place après quelques mois par : </w:t>
      </w:r>
    </w:p>
    <w:p w14:paraId="7CA30726" w14:textId="77777777" w:rsidR="00E171E2" w:rsidRPr="00E171E2" w:rsidRDefault="00E171E2" w:rsidP="00066E5E">
      <w:pPr>
        <w:pStyle w:val="Paragraphedeliste"/>
        <w:numPr>
          <w:ilvl w:val="0"/>
          <w:numId w:val="30"/>
        </w:numPr>
        <w:tabs>
          <w:tab w:val="clear" w:pos="720"/>
          <w:tab w:val="num" w:pos="1276"/>
        </w:tabs>
        <w:ind w:left="1276" w:hanging="283"/>
        <w:rPr>
          <w:rFonts w:asciiTheme="minorHAnsi" w:hAnsiTheme="minorHAnsi" w:cstheme="minorHAnsi"/>
          <w:bCs/>
          <w:szCs w:val="24"/>
        </w:rPr>
      </w:pPr>
      <w:r w:rsidRPr="00E171E2">
        <w:rPr>
          <w:rFonts w:asciiTheme="minorHAnsi" w:hAnsiTheme="minorHAnsi" w:cstheme="minorHAnsi"/>
          <w:bCs/>
          <w:szCs w:val="24"/>
        </w:rPr>
        <w:t xml:space="preserve">fièvre passagère ; </w:t>
      </w:r>
    </w:p>
    <w:p w14:paraId="1556469A" w14:textId="77777777" w:rsidR="00E171E2" w:rsidRPr="00E171E2" w:rsidRDefault="00E171E2" w:rsidP="00066E5E">
      <w:pPr>
        <w:pStyle w:val="Paragraphedeliste"/>
        <w:numPr>
          <w:ilvl w:val="0"/>
          <w:numId w:val="30"/>
        </w:numPr>
        <w:tabs>
          <w:tab w:val="clear" w:pos="720"/>
          <w:tab w:val="num" w:pos="1276"/>
        </w:tabs>
        <w:ind w:left="1276" w:hanging="283"/>
        <w:rPr>
          <w:rFonts w:asciiTheme="minorHAnsi" w:hAnsiTheme="minorHAnsi" w:cstheme="minorHAnsi"/>
          <w:bCs/>
          <w:szCs w:val="24"/>
        </w:rPr>
      </w:pPr>
      <w:r w:rsidRPr="00E171E2">
        <w:rPr>
          <w:rFonts w:asciiTheme="minorHAnsi" w:hAnsiTheme="minorHAnsi" w:cstheme="minorHAnsi"/>
          <w:bCs/>
          <w:szCs w:val="24"/>
        </w:rPr>
        <w:t xml:space="preserve">des douleurs ; </w:t>
      </w:r>
    </w:p>
    <w:p w14:paraId="29DF36EC" w14:textId="77777777" w:rsidR="00E171E2" w:rsidRPr="00E171E2" w:rsidRDefault="00E171E2" w:rsidP="00066E5E">
      <w:pPr>
        <w:pStyle w:val="Paragraphedeliste"/>
        <w:numPr>
          <w:ilvl w:val="0"/>
          <w:numId w:val="30"/>
        </w:numPr>
        <w:tabs>
          <w:tab w:val="clear" w:pos="720"/>
          <w:tab w:val="num" w:pos="1276"/>
        </w:tabs>
        <w:ind w:left="1276" w:hanging="283"/>
        <w:rPr>
          <w:rFonts w:asciiTheme="minorHAnsi" w:hAnsiTheme="minorHAnsi" w:cstheme="minorHAnsi"/>
          <w:bCs/>
          <w:szCs w:val="24"/>
        </w:rPr>
      </w:pPr>
      <w:r w:rsidRPr="00E171E2">
        <w:rPr>
          <w:rFonts w:asciiTheme="minorHAnsi" w:hAnsiTheme="minorHAnsi" w:cstheme="minorHAnsi"/>
          <w:bCs/>
          <w:szCs w:val="24"/>
        </w:rPr>
        <w:t xml:space="preserve">la toux </w:t>
      </w:r>
    </w:p>
    <w:p w14:paraId="734ABF51" w14:textId="77777777" w:rsidR="00E171E2" w:rsidRPr="00E171E2" w:rsidRDefault="00E171E2" w:rsidP="00066E5E">
      <w:pPr>
        <w:pStyle w:val="Paragraphedeliste"/>
        <w:numPr>
          <w:ilvl w:val="0"/>
          <w:numId w:val="30"/>
        </w:numPr>
        <w:tabs>
          <w:tab w:val="clear" w:pos="720"/>
          <w:tab w:val="num" w:pos="1276"/>
        </w:tabs>
        <w:ind w:left="1276" w:hanging="283"/>
        <w:rPr>
          <w:rFonts w:asciiTheme="minorHAnsi" w:hAnsiTheme="minorHAnsi" w:cstheme="minorHAnsi"/>
          <w:bCs/>
          <w:szCs w:val="24"/>
        </w:rPr>
      </w:pPr>
      <w:r w:rsidRPr="00E171E2">
        <w:rPr>
          <w:rFonts w:asciiTheme="minorHAnsi" w:hAnsiTheme="minorHAnsi" w:cstheme="minorHAnsi"/>
          <w:bCs/>
          <w:szCs w:val="24"/>
        </w:rPr>
        <w:t xml:space="preserve">des urines blanchâtres dans certains cas; </w:t>
      </w:r>
    </w:p>
    <w:p w14:paraId="159A807D" w14:textId="77777777" w:rsidR="00E171E2" w:rsidRPr="00E171E2" w:rsidRDefault="00E171E2" w:rsidP="00066E5E">
      <w:pPr>
        <w:pStyle w:val="Paragraphedeliste"/>
        <w:numPr>
          <w:ilvl w:val="0"/>
          <w:numId w:val="30"/>
        </w:numPr>
        <w:tabs>
          <w:tab w:val="clear" w:pos="720"/>
          <w:tab w:val="num" w:pos="1276"/>
        </w:tabs>
        <w:ind w:left="1276" w:hanging="283"/>
        <w:rPr>
          <w:rFonts w:asciiTheme="minorHAnsi" w:hAnsiTheme="minorHAnsi" w:cstheme="minorHAnsi"/>
          <w:bCs/>
          <w:szCs w:val="24"/>
        </w:rPr>
      </w:pPr>
      <w:r w:rsidRPr="00E171E2">
        <w:rPr>
          <w:rFonts w:asciiTheme="minorHAnsi" w:hAnsiTheme="minorHAnsi" w:cstheme="minorHAnsi"/>
          <w:bCs/>
          <w:szCs w:val="24"/>
        </w:rPr>
        <w:t>des épaississements et plissements progressifs de la peau.</w:t>
      </w:r>
    </w:p>
    <w:p w14:paraId="633FEAD7" w14:textId="77777777" w:rsidR="00E171E2" w:rsidRPr="00E171E2" w:rsidRDefault="00E171E2" w:rsidP="00E171E2">
      <w:pPr>
        <w:spacing w:after="0" w:line="240" w:lineRule="auto"/>
        <w:jc w:val="both"/>
        <w:rPr>
          <w:rFonts w:asciiTheme="minorHAnsi" w:hAnsiTheme="minorHAnsi" w:cstheme="minorHAnsi"/>
          <w:i/>
          <w:szCs w:val="24"/>
        </w:rPr>
      </w:pPr>
      <w:r w:rsidRPr="00E171E2">
        <w:rPr>
          <w:rFonts w:asciiTheme="minorHAnsi" w:hAnsiTheme="minorHAnsi" w:cstheme="minorHAnsi"/>
          <w:i/>
          <w:szCs w:val="24"/>
        </w:rPr>
        <w:t>Comment prévenir cette maladie ?</w:t>
      </w:r>
    </w:p>
    <w:p w14:paraId="2621131F" w14:textId="77777777" w:rsidR="00E171E2" w:rsidRPr="00E171E2" w:rsidRDefault="00E171E2" w:rsidP="00E171E2">
      <w:pPr>
        <w:spacing w:after="0" w:line="240" w:lineRule="auto"/>
        <w:jc w:val="both"/>
        <w:rPr>
          <w:rFonts w:asciiTheme="minorHAnsi" w:hAnsiTheme="minorHAnsi" w:cstheme="minorHAnsi"/>
          <w:b/>
          <w:szCs w:val="24"/>
        </w:rPr>
      </w:pPr>
    </w:p>
    <w:p w14:paraId="5DE75E02" w14:textId="77777777" w:rsidR="00E171E2" w:rsidRPr="00E171E2" w:rsidRDefault="00E171E2" w:rsidP="00E171E2">
      <w:pPr>
        <w:spacing w:after="0" w:line="240" w:lineRule="auto"/>
        <w:ind w:right="548"/>
        <w:jc w:val="both"/>
        <w:rPr>
          <w:rFonts w:asciiTheme="minorHAnsi" w:hAnsiTheme="minorHAnsi" w:cstheme="minorHAnsi"/>
          <w:szCs w:val="24"/>
        </w:rPr>
      </w:pPr>
      <w:r w:rsidRPr="00E171E2">
        <w:rPr>
          <w:rFonts w:asciiTheme="minorHAnsi" w:hAnsiTheme="minorHAnsi" w:cstheme="minorHAnsi"/>
          <w:szCs w:val="24"/>
        </w:rPr>
        <w:t xml:space="preserve">La lutte contre l’éléphantiasis passe par les mesures suivantes à observer. Il s’agit de : </w:t>
      </w:r>
    </w:p>
    <w:p w14:paraId="100E5316" w14:textId="77777777" w:rsidR="00E171E2" w:rsidRPr="00E171E2" w:rsidRDefault="00E171E2" w:rsidP="00066E5E">
      <w:pPr>
        <w:pStyle w:val="Paragraphedeliste"/>
        <w:numPr>
          <w:ilvl w:val="0"/>
          <w:numId w:val="30"/>
        </w:numPr>
        <w:tabs>
          <w:tab w:val="clear" w:pos="720"/>
          <w:tab w:val="num" w:pos="1276"/>
        </w:tabs>
        <w:ind w:left="1276" w:hanging="283"/>
        <w:rPr>
          <w:rFonts w:asciiTheme="minorHAnsi" w:hAnsiTheme="minorHAnsi" w:cstheme="minorHAnsi"/>
          <w:bCs/>
          <w:szCs w:val="24"/>
        </w:rPr>
      </w:pPr>
      <w:r w:rsidRPr="00E171E2">
        <w:rPr>
          <w:rFonts w:asciiTheme="minorHAnsi" w:hAnsiTheme="minorHAnsi" w:cstheme="minorHAnsi"/>
          <w:bCs/>
          <w:szCs w:val="24"/>
        </w:rPr>
        <w:t xml:space="preserve">nettoyer le milieu de vie (enlèvement correct des ordures ménagères, destruction de tout objet qui peut garder de l’eau usagée, nettoyage des alentours des maisons, éviter de jeter les ordures dans les caniveaux, etc.) ; </w:t>
      </w:r>
    </w:p>
    <w:p w14:paraId="10963D19" w14:textId="77777777" w:rsidR="00E171E2" w:rsidRPr="00E171E2" w:rsidRDefault="00E171E2" w:rsidP="00066E5E">
      <w:pPr>
        <w:pStyle w:val="Paragraphedeliste"/>
        <w:numPr>
          <w:ilvl w:val="0"/>
          <w:numId w:val="30"/>
        </w:numPr>
        <w:tabs>
          <w:tab w:val="clear" w:pos="720"/>
          <w:tab w:val="num" w:pos="1276"/>
        </w:tabs>
        <w:ind w:left="1276" w:hanging="283"/>
        <w:rPr>
          <w:rFonts w:asciiTheme="minorHAnsi" w:hAnsiTheme="minorHAnsi" w:cstheme="minorHAnsi"/>
          <w:bCs/>
          <w:szCs w:val="24"/>
        </w:rPr>
      </w:pPr>
      <w:r w:rsidRPr="00E171E2">
        <w:rPr>
          <w:rFonts w:asciiTheme="minorHAnsi" w:hAnsiTheme="minorHAnsi" w:cstheme="minorHAnsi"/>
          <w:bCs/>
          <w:szCs w:val="24"/>
        </w:rPr>
        <w:t xml:space="preserve">dormir sous des moustiquaires imprégnées d’insecticide; </w:t>
      </w:r>
    </w:p>
    <w:p w14:paraId="6EB2B435" w14:textId="77777777" w:rsidR="00E171E2" w:rsidRPr="00E171E2" w:rsidRDefault="00E171E2" w:rsidP="00066E5E">
      <w:pPr>
        <w:pStyle w:val="Paragraphedeliste"/>
        <w:numPr>
          <w:ilvl w:val="0"/>
          <w:numId w:val="30"/>
        </w:numPr>
        <w:tabs>
          <w:tab w:val="clear" w:pos="720"/>
          <w:tab w:val="num" w:pos="1276"/>
        </w:tabs>
        <w:ind w:left="1276" w:hanging="283"/>
        <w:rPr>
          <w:rFonts w:asciiTheme="minorHAnsi" w:hAnsiTheme="minorHAnsi" w:cstheme="minorHAnsi"/>
          <w:bCs/>
          <w:szCs w:val="24"/>
        </w:rPr>
      </w:pPr>
      <w:r w:rsidRPr="00E171E2">
        <w:rPr>
          <w:rFonts w:asciiTheme="minorHAnsi" w:hAnsiTheme="minorHAnsi" w:cstheme="minorHAnsi"/>
          <w:bCs/>
          <w:szCs w:val="24"/>
        </w:rPr>
        <w:t xml:space="preserve">fermer hermétiquement les fosses et installer un grillage sur les tuyaux de ventilation ; </w:t>
      </w:r>
    </w:p>
    <w:p w14:paraId="58B84412" w14:textId="77777777" w:rsidR="00E171E2" w:rsidRPr="00E171E2" w:rsidRDefault="00E171E2" w:rsidP="00066E5E">
      <w:pPr>
        <w:pStyle w:val="Paragraphedeliste"/>
        <w:numPr>
          <w:ilvl w:val="0"/>
          <w:numId w:val="30"/>
        </w:numPr>
        <w:tabs>
          <w:tab w:val="clear" w:pos="720"/>
          <w:tab w:val="num" w:pos="1276"/>
        </w:tabs>
        <w:ind w:left="1276" w:hanging="283"/>
        <w:rPr>
          <w:rFonts w:asciiTheme="minorHAnsi" w:hAnsiTheme="minorHAnsi" w:cstheme="minorHAnsi"/>
          <w:bCs/>
          <w:szCs w:val="24"/>
        </w:rPr>
      </w:pPr>
      <w:r w:rsidRPr="00E171E2">
        <w:rPr>
          <w:rFonts w:asciiTheme="minorHAnsi" w:hAnsiTheme="minorHAnsi" w:cstheme="minorHAnsi"/>
          <w:bCs/>
          <w:szCs w:val="24"/>
        </w:rPr>
        <w:lastRenderedPageBreak/>
        <w:t>drainer ou remblayer les marécages, marais, mares et flaques d’eau.</w:t>
      </w:r>
    </w:p>
    <w:p w14:paraId="2E9DAA8A" w14:textId="77777777" w:rsidR="00575959" w:rsidRDefault="00575959" w:rsidP="00E171E2">
      <w:pPr>
        <w:spacing w:after="0" w:line="240" w:lineRule="auto"/>
        <w:ind w:right="548"/>
        <w:jc w:val="both"/>
        <w:rPr>
          <w:rFonts w:asciiTheme="minorHAnsi" w:hAnsiTheme="minorHAnsi" w:cstheme="minorHAnsi"/>
          <w:b/>
          <w:szCs w:val="24"/>
        </w:rPr>
      </w:pPr>
      <w:r>
        <w:rPr>
          <w:rFonts w:asciiTheme="minorHAnsi" w:hAnsiTheme="minorHAnsi" w:cstheme="minorHAnsi"/>
          <w:b/>
          <w:szCs w:val="24"/>
        </w:rPr>
        <w:t xml:space="preserve">Rôles de </w:t>
      </w:r>
      <w:r w:rsidR="00E171E2" w:rsidRPr="00E171E2">
        <w:rPr>
          <w:rFonts w:asciiTheme="minorHAnsi" w:hAnsiTheme="minorHAnsi" w:cstheme="minorHAnsi"/>
          <w:b/>
          <w:szCs w:val="24"/>
        </w:rPr>
        <w:t>l’ASC</w:t>
      </w:r>
      <w:r>
        <w:rPr>
          <w:rFonts w:asciiTheme="minorHAnsi" w:hAnsiTheme="minorHAnsi" w:cstheme="minorHAnsi"/>
          <w:b/>
          <w:szCs w:val="24"/>
        </w:rPr>
        <w:t>.</w:t>
      </w:r>
    </w:p>
    <w:p w14:paraId="3124EFFA" w14:textId="2D16CDB9" w:rsidR="00E171E2" w:rsidRPr="00575959" w:rsidRDefault="00575959" w:rsidP="00575959">
      <w:pPr>
        <w:spacing w:after="0" w:line="240" w:lineRule="auto"/>
        <w:textAlignment w:val="baseline"/>
        <w:rPr>
          <w:rFonts w:asciiTheme="minorHAnsi" w:hAnsiTheme="minorHAnsi"/>
        </w:rPr>
      </w:pPr>
      <w:r>
        <w:rPr>
          <w:rFonts w:asciiTheme="minorHAnsi" w:hAnsiTheme="minorHAnsi"/>
        </w:rPr>
        <w:t>L’ASC avec l’appui du relai communautaire doit :</w:t>
      </w:r>
    </w:p>
    <w:p w14:paraId="711709BB" w14:textId="77777777" w:rsidR="00E171E2" w:rsidRPr="00E171E2" w:rsidRDefault="00E171E2" w:rsidP="00066E5E">
      <w:pPr>
        <w:pStyle w:val="Paragraphedeliste"/>
        <w:numPr>
          <w:ilvl w:val="0"/>
          <w:numId w:val="30"/>
        </w:numPr>
        <w:tabs>
          <w:tab w:val="clear" w:pos="720"/>
          <w:tab w:val="num" w:pos="1276"/>
        </w:tabs>
        <w:ind w:left="1276" w:hanging="283"/>
        <w:rPr>
          <w:rFonts w:asciiTheme="minorHAnsi" w:hAnsiTheme="minorHAnsi" w:cstheme="minorHAnsi"/>
          <w:bCs/>
          <w:szCs w:val="24"/>
        </w:rPr>
      </w:pPr>
      <w:r w:rsidRPr="00E171E2">
        <w:rPr>
          <w:rFonts w:asciiTheme="minorHAnsi" w:hAnsiTheme="minorHAnsi" w:cstheme="minorHAnsi"/>
          <w:bCs/>
          <w:szCs w:val="24"/>
        </w:rPr>
        <w:t xml:space="preserve">sensibiliser les communautés sur l’hygiène du milieu de vie ; </w:t>
      </w:r>
    </w:p>
    <w:p w14:paraId="1BDD48D1" w14:textId="77777777" w:rsidR="00E171E2" w:rsidRPr="00E171E2" w:rsidRDefault="00E171E2" w:rsidP="00066E5E">
      <w:pPr>
        <w:pStyle w:val="Paragraphedeliste"/>
        <w:numPr>
          <w:ilvl w:val="0"/>
          <w:numId w:val="30"/>
        </w:numPr>
        <w:tabs>
          <w:tab w:val="clear" w:pos="720"/>
          <w:tab w:val="num" w:pos="1276"/>
        </w:tabs>
        <w:ind w:left="1276" w:hanging="283"/>
        <w:rPr>
          <w:rFonts w:asciiTheme="minorHAnsi" w:hAnsiTheme="minorHAnsi" w:cstheme="minorHAnsi"/>
          <w:bCs/>
          <w:szCs w:val="24"/>
        </w:rPr>
      </w:pPr>
      <w:r w:rsidRPr="00E171E2">
        <w:rPr>
          <w:rFonts w:asciiTheme="minorHAnsi" w:hAnsiTheme="minorHAnsi" w:cstheme="minorHAnsi"/>
          <w:bCs/>
          <w:szCs w:val="24"/>
        </w:rPr>
        <w:t>encourager les communautés à dormir sous moustiquaires imprégnées d’insecticide.</w:t>
      </w:r>
    </w:p>
    <w:p w14:paraId="6DCAAD00" w14:textId="45B44862" w:rsidR="00F87BAE" w:rsidRPr="00091529" w:rsidRDefault="00091529" w:rsidP="00091529">
      <w:pPr>
        <w:pStyle w:val="Titre2"/>
        <w:rPr>
          <w:rStyle w:val="lev"/>
          <w:bCs w:val="0"/>
        </w:rPr>
      </w:pPr>
      <w:bookmarkStart w:id="58" w:name="_Toc512518051"/>
      <w:r w:rsidRPr="00091529">
        <w:rPr>
          <w:rStyle w:val="lev"/>
          <w:bCs w:val="0"/>
        </w:rPr>
        <w:t xml:space="preserve">6.7.- </w:t>
      </w:r>
      <w:r w:rsidR="00E171E2" w:rsidRPr="00091529">
        <w:rPr>
          <w:rStyle w:val="lev"/>
          <w:bCs w:val="0"/>
        </w:rPr>
        <w:t xml:space="preserve">LES </w:t>
      </w:r>
      <w:r w:rsidR="00F87BAE" w:rsidRPr="00091529">
        <w:rPr>
          <w:rStyle w:val="lev"/>
          <w:bCs w:val="0"/>
        </w:rPr>
        <w:t>IST &amp; VIH/SIDA</w:t>
      </w:r>
      <w:bookmarkEnd w:id="58"/>
    </w:p>
    <w:p w14:paraId="19C47306" w14:textId="77777777" w:rsidR="00F87BAE" w:rsidRPr="00F87BAE" w:rsidRDefault="00F87BAE" w:rsidP="00F87BAE">
      <w:pPr>
        <w:pStyle w:val="Sansinterligne"/>
        <w:rPr>
          <w:b/>
        </w:rPr>
      </w:pPr>
    </w:p>
    <w:p w14:paraId="437DC983" w14:textId="77777777" w:rsidR="00E171E2" w:rsidRPr="00E171E2" w:rsidRDefault="00E171E2" w:rsidP="00E171E2">
      <w:pPr>
        <w:pStyle w:val="Default"/>
        <w:rPr>
          <w:rFonts w:asciiTheme="minorHAnsi" w:hAnsiTheme="minorHAnsi" w:cstheme="minorHAnsi"/>
          <w:i/>
          <w:color w:val="auto"/>
          <w:sz w:val="22"/>
        </w:rPr>
      </w:pPr>
      <w:r w:rsidRPr="00E171E2">
        <w:rPr>
          <w:rFonts w:asciiTheme="minorHAnsi" w:hAnsiTheme="minorHAnsi" w:cstheme="minorHAnsi"/>
          <w:i/>
          <w:color w:val="auto"/>
          <w:sz w:val="22"/>
        </w:rPr>
        <w:t>Qu’est-ce que le VIH/Sida:</w:t>
      </w:r>
    </w:p>
    <w:p w14:paraId="4BA86D9F" w14:textId="77777777" w:rsidR="00E171E2" w:rsidRPr="00E171E2" w:rsidRDefault="00E171E2" w:rsidP="00E171E2">
      <w:pPr>
        <w:pStyle w:val="Default"/>
        <w:rPr>
          <w:rFonts w:asciiTheme="minorHAnsi" w:hAnsiTheme="minorHAnsi" w:cstheme="minorHAnsi"/>
          <w:color w:val="auto"/>
          <w:sz w:val="22"/>
        </w:rPr>
      </w:pPr>
      <w:r w:rsidRPr="00E171E2">
        <w:rPr>
          <w:rFonts w:asciiTheme="minorHAnsi" w:hAnsiTheme="minorHAnsi" w:cstheme="minorHAnsi"/>
          <w:color w:val="auto"/>
          <w:sz w:val="22"/>
        </w:rPr>
        <w:t>Penser au VIH/Sida devant une personne qui :</w:t>
      </w:r>
    </w:p>
    <w:p w14:paraId="17824E19" w14:textId="77777777" w:rsidR="00E171E2" w:rsidRPr="00E171E2" w:rsidRDefault="00E171E2" w:rsidP="00066E5E">
      <w:pPr>
        <w:pStyle w:val="Default"/>
        <w:numPr>
          <w:ilvl w:val="0"/>
          <w:numId w:val="33"/>
        </w:numPr>
        <w:rPr>
          <w:rFonts w:asciiTheme="minorHAnsi" w:hAnsiTheme="minorHAnsi" w:cstheme="minorHAnsi"/>
          <w:b/>
          <w:color w:val="auto"/>
          <w:sz w:val="22"/>
        </w:rPr>
      </w:pPr>
      <w:r w:rsidRPr="00E171E2">
        <w:rPr>
          <w:rFonts w:asciiTheme="minorHAnsi" w:hAnsiTheme="minorHAnsi" w:cstheme="minorHAnsi"/>
          <w:color w:val="auto"/>
          <w:sz w:val="22"/>
        </w:rPr>
        <w:t xml:space="preserve">présente un corps qui chauffe depuis plus d’un mois, </w:t>
      </w:r>
    </w:p>
    <w:p w14:paraId="0D2DE68E" w14:textId="77777777" w:rsidR="00E171E2" w:rsidRPr="00E171E2" w:rsidRDefault="00E171E2" w:rsidP="00066E5E">
      <w:pPr>
        <w:pStyle w:val="Default"/>
        <w:numPr>
          <w:ilvl w:val="0"/>
          <w:numId w:val="33"/>
        </w:numPr>
        <w:rPr>
          <w:rFonts w:asciiTheme="minorHAnsi" w:hAnsiTheme="minorHAnsi" w:cstheme="minorHAnsi"/>
          <w:color w:val="auto"/>
          <w:sz w:val="20"/>
          <w:szCs w:val="22"/>
        </w:rPr>
      </w:pPr>
      <w:r w:rsidRPr="00E171E2">
        <w:rPr>
          <w:rFonts w:asciiTheme="minorHAnsi" w:hAnsiTheme="minorHAnsi" w:cstheme="minorHAnsi"/>
          <w:color w:val="auto"/>
          <w:sz w:val="22"/>
        </w:rPr>
        <w:t>maigrit beaucoup,</w:t>
      </w:r>
    </w:p>
    <w:p w14:paraId="66ECC956" w14:textId="59C5A25C" w:rsidR="00F87BAE" w:rsidRPr="00E171E2" w:rsidRDefault="00E171E2" w:rsidP="00066E5E">
      <w:pPr>
        <w:pStyle w:val="Default"/>
        <w:numPr>
          <w:ilvl w:val="0"/>
          <w:numId w:val="33"/>
        </w:numPr>
        <w:rPr>
          <w:rFonts w:asciiTheme="minorHAnsi" w:hAnsiTheme="minorHAnsi" w:cstheme="minorHAnsi"/>
          <w:color w:val="auto"/>
          <w:sz w:val="20"/>
          <w:szCs w:val="22"/>
        </w:rPr>
      </w:pPr>
      <w:r w:rsidRPr="00E171E2">
        <w:rPr>
          <w:rFonts w:asciiTheme="minorHAnsi" w:hAnsiTheme="minorHAnsi" w:cstheme="minorHAnsi"/>
          <w:color w:val="auto"/>
          <w:sz w:val="22"/>
        </w:rPr>
        <w:t>fait beaucoup de diarrhée depuis plus de 2 semaines</w:t>
      </w:r>
      <w:r>
        <w:rPr>
          <w:rFonts w:asciiTheme="minorHAnsi" w:hAnsiTheme="minorHAnsi" w:cstheme="minorHAnsi"/>
          <w:color w:val="auto"/>
          <w:sz w:val="22"/>
        </w:rPr>
        <w:t>.</w:t>
      </w:r>
    </w:p>
    <w:p w14:paraId="24F4DD6F" w14:textId="77777777" w:rsidR="00F87BAE" w:rsidRPr="001B048E" w:rsidRDefault="00F87BAE" w:rsidP="00F87BAE">
      <w:pPr>
        <w:pStyle w:val="Default"/>
        <w:rPr>
          <w:rFonts w:asciiTheme="minorHAnsi" w:hAnsiTheme="minorHAnsi" w:cs="Times New Roman"/>
          <w:color w:val="auto"/>
          <w:sz w:val="22"/>
          <w:szCs w:val="22"/>
        </w:rPr>
      </w:pPr>
    </w:p>
    <w:p w14:paraId="60DFA218" w14:textId="089ACCD2" w:rsidR="00F87BAE" w:rsidRPr="00D47F13" w:rsidRDefault="00F87BAE" w:rsidP="00F87BAE">
      <w:pPr>
        <w:pStyle w:val="Default"/>
        <w:rPr>
          <w:rFonts w:asciiTheme="minorHAnsi" w:hAnsiTheme="minorHAnsi" w:cs="Times New Roman"/>
          <w:i/>
          <w:color w:val="auto"/>
          <w:sz w:val="22"/>
          <w:szCs w:val="22"/>
        </w:rPr>
      </w:pPr>
      <w:r w:rsidRPr="00D47F13">
        <w:rPr>
          <w:rFonts w:asciiTheme="minorHAnsi" w:hAnsiTheme="minorHAnsi" w:cs="Times New Roman"/>
          <w:i/>
          <w:color w:val="auto"/>
          <w:sz w:val="22"/>
          <w:szCs w:val="22"/>
        </w:rPr>
        <w:t xml:space="preserve">Qu’est-ce que sont les </w:t>
      </w:r>
      <w:r w:rsidR="00D47F13" w:rsidRPr="00D47F13">
        <w:rPr>
          <w:rFonts w:asciiTheme="minorHAnsi" w:hAnsiTheme="minorHAnsi" w:cs="Times New Roman"/>
          <w:i/>
          <w:color w:val="auto"/>
          <w:sz w:val="22"/>
          <w:szCs w:val="22"/>
        </w:rPr>
        <w:t>infections sexuellement transmissibles</w:t>
      </w:r>
      <w:r w:rsidRPr="00D47F13">
        <w:rPr>
          <w:rFonts w:asciiTheme="minorHAnsi" w:hAnsiTheme="minorHAnsi" w:cs="Times New Roman"/>
          <w:i/>
          <w:color w:val="auto"/>
          <w:sz w:val="22"/>
          <w:szCs w:val="22"/>
        </w:rPr>
        <w:t xml:space="preserve"> (IST) ?</w:t>
      </w:r>
    </w:p>
    <w:p w14:paraId="7E5A6A73" w14:textId="77777777" w:rsidR="00F87BAE" w:rsidRPr="001B048E" w:rsidRDefault="00F87BAE" w:rsidP="00F87BAE">
      <w:pPr>
        <w:rPr>
          <w:rFonts w:asciiTheme="minorHAnsi" w:hAnsiTheme="minorHAnsi" w:cs="Tahoma"/>
        </w:rPr>
      </w:pPr>
      <w:r w:rsidRPr="001B048E">
        <w:rPr>
          <w:rFonts w:asciiTheme="minorHAnsi" w:hAnsiTheme="minorHAnsi" w:cs="Tahoma"/>
        </w:rPr>
        <w:t>Ce sont des maladies que l'on attrape généralement lors des rapports sexuels non protégés,</w:t>
      </w:r>
    </w:p>
    <w:p w14:paraId="6DB2C805" w14:textId="77777777" w:rsidR="00F87BAE" w:rsidRPr="00D47F13" w:rsidRDefault="00F87BAE" w:rsidP="00F87BAE">
      <w:pPr>
        <w:pStyle w:val="Sansinterligne"/>
        <w:rPr>
          <w:i/>
        </w:rPr>
      </w:pPr>
      <w:r w:rsidRPr="00D47F13">
        <w:rPr>
          <w:i/>
        </w:rPr>
        <w:t>Les IST les plus fréquemment rencontrées :</w:t>
      </w:r>
    </w:p>
    <w:p w14:paraId="7EB04699" w14:textId="47FA2DA6" w:rsidR="00F87BAE" w:rsidRPr="001B048E" w:rsidRDefault="00F87BAE" w:rsidP="00AF079B">
      <w:pPr>
        <w:pStyle w:val="Sansinterligne"/>
        <w:numPr>
          <w:ilvl w:val="0"/>
          <w:numId w:val="61"/>
        </w:numPr>
      </w:pPr>
      <w:r w:rsidRPr="001B048E">
        <w:t>Gonococcie</w:t>
      </w:r>
      <w:r w:rsidR="00D47F13">
        <w:t> ;</w:t>
      </w:r>
    </w:p>
    <w:p w14:paraId="4B91533E" w14:textId="5C0638BB" w:rsidR="00F87BAE" w:rsidRPr="001B048E" w:rsidRDefault="00F87BAE" w:rsidP="00AF079B">
      <w:pPr>
        <w:pStyle w:val="Sansinterligne"/>
        <w:numPr>
          <w:ilvl w:val="0"/>
          <w:numId w:val="61"/>
        </w:numPr>
      </w:pPr>
      <w:r w:rsidRPr="001B048E">
        <w:t>Syphilis</w:t>
      </w:r>
      <w:r w:rsidR="00D47F13">
        <w:t> ;</w:t>
      </w:r>
    </w:p>
    <w:p w14:paraId="21334E83" w14:textId="75BB4C4D" w:rsidR="00F87BAE" w:rsidRPr="001B048E" w:rsidRDefault="00F87BAE" w:rsidP="00AF079B">
      <w:pPr>
        <w:pStyle w:val="Sansinterligne"/>
        <w:numPr>
          <w:ilvl w:val="0"/>
          <w:numId w:val="61"/>
        </w:numPr>
      </w:pPr>
      <w:r w:rsidRPr="001B048E">
        <w:rPr>
          <w:i/>
        </w:rPr>
        <w:t>SIDA</w:t>
      </w:r>
      <w:r w:rsidR="00D47F13">
        <w:rPr>
          <w:i/>
        </w:rPr>
        <w:t>.</w:t>
      </w:r>
    </w:p>
    <w:p w14:paraId="4857BB06" w14:textId="77777777" w:rsidR="00F87BAE" w:rsidRPr="001B048E" w:rsidRDefault="00F87BAE" w:rsidP="00F87BAE">
      <w:pPr>
        <w:pStyle w:val="Default"/>
        <w:rPr>
          <w:rFonts w:asciiTheme="minorHAnsi" w:hAnsiTheme="minorHAnsi" w:cs="Times New Roman"/>
          <w:b/>
          <w:color w:val="auto"/>
          <w:sz w:val="22"/>
          <w:szCs w:val="22"/>
        </w:rPr>
      </w:pPr>
    </w:p>
    <w:p w14:paraId="68AEC14D" w14:textId="2D6B152B" w:rsidR="00F87BAE" w:rsidRPr="00D47F13" w:rsidRDefault="00F87BAE" w:rsidP="00F87BAE">
      <w:pPr>
        <w:pStyle w:val="Sansinterligne"/>
        <w:rPr>
          <w:i/>
        </w:rPr>
      </w:pPr>
      <w:r w:rsidRPr="00D47F13">
        <w:rPr>
          <w:i/>
        </w:rPr>
        <w:t>Signes révélateurs des IST les plus fréquent</w:t>
      </w:r>
      <w:r w:rsidR="00D47F13" w:rsidRPr="00D47F13">
        <w:rPr>
          <w:i/>
        </w:rPr>
        <w:t>e</w:t>
      </w:r>
      <w:r w:rsidRPr="00D47F13">
        <w:rPr>
          <w:i/>
        </w:rPr>
        <w:t>s dans la communauté:</w:t>
      </w:r>
    </w:p>
    <w:p w14:paraId="133A84F0" w14:textId="7B809062" w:rsidR="00F87BAE" w:rsidRPr="001B048E" w:rsidRDefault="00D47F13" w:rsidP="00AF079B">
      <w:pPr>
        <w:pStyle w:val="Sansinterligne"/>
        <w:numPr>
          <w:ilvl w:val="0"/>
          <w:numId w:val="62"/>
        </w:numPr>
      </w:pPr>
      <w:r w:rsidRPr="001B048E">
        <w:t>douleurs ou brûlures à la miction</w:t>
      </w:r>
      <w:r>
        <w:t> ;</w:t>
      </w:r>
    </w:p>
    <w:p w14:paraId="470A961F" w14:textId="5FC6526A" w:rsidR="00F87BAE" w:rsidRPr="001B048E" w:rsidRDefault="00D47F13" w:rsidP="00AF079B">
      <w:pPr>
        <w:pStyle w:val="Sansinterligne"/>
        <w:numPr>
          <w:ilvl w:val="0"/>
          <w:numId w:val="62"/>
        </w:numPr>
      </w:pPr>
      <w:r w:rsidRPr="001B048E">
        <w:t>écoulement vaginal ou urétral</w:t>
      </w:r>
      <w:r>
        <w:t> ;</w:t>
      </w:r>
    </w:p>
    <w:p w14:paraId="7C2E002B" w14:textId="07814A2B" w:rsidR="00F87BAE" w:rsidRPr="001B048E" w:rsidRDefault="00D47F13" w:rsidP="00AF079B">
      <w:pPr>
        <w:pStyle w:val="Sansinterligne"/>
        <w:numPr>
          <w:ilvl w:val="0"/>
          <w:numId w:val="62"/>
        </w:numPr>
      </w:pPr>
      <w:r w:rsidRPr="001B048E">
        <w:t>prurit des organes génitaux</w:t>
      </w:r>
      <w:r>
        <w:t> ;</w:t>
      </w:r>
    </w:p>
    <w:p w14:paraId="0BC97AD1" w14:textId="54329813" w:rsidR="00F87BAE" w:rsidRPr="001B048E" w:rsidRDefault="00D47F13" w:rsidP="00AF079B">
      <w:pPr>
        <w:pStyle w:val="Sansinterligne"/>
        <w:numPr>
          <w:ilvl w:val="0"/>
          <w:numId w:val="62"/>
        </w:numPr>
      </w:pPr>
      <w:r w:rsidRPr="001B048E">
        <w:t>douleurs lors des rapports</w:t>
      </w:r>
      <w:r>
        <w:t> ;</w:t>
      </w:r>
    </w:p>
    <w:p w14:paraId="4B796DE1" w14:textId="252E4AAF" w:rsidR="00F87BAE" w:rsidRPr="001B048E" w:rsidRDefault="00D47F13" w:rsidP="00AF079B">
      <w:pPr>
        <w:pStyle w:val="Sansinterligne"/>
        <w:numPr>
          <w:ilvl w:val="0"/>
          <w:numId w:val="62"/>
        </w:numPr>
      </w:pPr>
      <w:r w:rsidRPr="001B048E">
        <w:t>sexuels</w:t>
      </w:r>
      <w:r>
        <w:t> ;</w:t>
      </w:r>
    </w:p>
    <w:p w14:paraId="0C79354C" w14:textId="7BF3EB4B" w:rsidR="00F87BAE" w:rsidRPr="001B048E" w:rsidRDefault="00D47F13" w:rsidP="00AF079B">
      <w:pPr>
        <w:pStyle w:val="Sansinterligne"/>
        <w:numPr>
          <w:ilvl w:val="0"/>
          <w:numId w:val="62"/>
        </w:numPr>
      </w:pPr>
      <w:r w:rsidRPr="001B048E">
        <w:t>ulcération au niveau des organes</w:t>
      </w:r>
      <w:r>
        <w:t>.</w:t>
      </w:r>
    </w:p>
    <w:p w14:paraId="20FE4EF2" w14:textId="77777777" w:rsidR="00F87BAE" w:rsidRPr="001B048E" w:rsidRDefault="00F87BAE" w:rsidP="00F87BAE">
      <w:pPr>
        <w:pStyle w:val="Default"/>
        <w:rPr>
          <w:rFonts w:asciiTheme="minorHAnsi" w:hAnsiTheme="minorHAnsi" w:cs="Tahoma"/>
          <w:sz w:val="22"/>
          <w:szCs w:val="22"/>
        </w:rPr>
      </w:pPr>
    </w:p>
    <w:p w14:paraId="57276571" w14:textId="3BF22750" w:rsidR="00F87BAE" w:rsidRPr="00D47F13" w:rsidRDefault="00F87BAE" w:rsidP="00F87BAE">
      <w:pPr>
        <w:pStyle w:val="Sansinterligne"/>
        <w:rPr>
          <w:i/>
        </w:rPr>
      </w:pPr>
      <w:r w:rsidRPr="00D47F13">
        <w:rPr>
          <w:i/>
        </w:rPr>
        <w:t xml:space="preserve">Mode de transmission </w:t>
      </w:r>
      <w:r w:rsidR="00D47F13" w:rsidRPr="00D47F13">
        <w:rPr>
          <w:i/>
        </w:rPr>
        <w:t xml:space="preserve">des </w:t>
      </w:r>
      <w:r w:rsidRPr="00D47F13">
        <w:rPr>
          <w:i/>
        </w:rPr>
        <w:t>IST:</w:t>
      </w:r>
    </w:p>
    <w:p w14:paraId="1D6B7D7D" w14:textId="4983A7EF" w:rsidR="00F87BAE" w:rsidRPr="001B048E" w:rsidRDefault="00F87BAE" w:rsidP="00AF079B">
      <w:pPr>
        <w:pStyle w:val="Sansinterligne"/>
        <w:numPr>
          <w:ilvl w:val="0"/>
          <w:numId w:val="63"/>
        </w:numPr>
      </w:pPr>
      <w:r>
        <w:t>r</w:t>
      </w:r>
      <w:r w:rsidRPr="001B048E">
        <w:t>apports sexuels infectant non protégés</w:t>
      </w:r>
      <w:r w:rsidR="00D47F13">
        <w:t> ;</w:t>
      </w:r>
    </w:p>
    <w:p w14:paraId="3FB9EB4B" w14:textId="5ACE6B2B" w:rsidR="00F87BAE" w:rsidRPr="001B048E" w:rsidRDefault="00F87BAE" w:rsidP="00AF079B">
      <w:pPr>
        <w:pStyle w:val="Sansinterligne"/>
        <w:numPr>
          <w:ilvl w:val="0"/>
          <w:numId w:val="63"/>
        </w:numPr>
      </w:pPr>
      <w:r w:rsidRPr="001B048E">
        <w:t>mère infectée à l'enfant pendant la grossesse et l'accouchement</w:t>
      </w:r>
      <w:r w:rsidR="00D47F13">
        <w:t>.</w:t>
      </w:r>
    </w:p>
    <w:p w14:paraId="5A846FA4" w14:textId="77777777" w:rsidR="00F87BAE" w:rsidRDefault="00F87BAE" w:rsidP="00F87BAE">
      <w:pPr>
        <w:pStyle w:val="Default"/>
        <w:rPr>
          <w:rFonts w:asciiTheme="minorHAnsi" w:hAnsiTheme="minorHAnsi" w:cs="Times New Roman"/>
          <w:b/>
          <w:color w:val="auto"/>
          <w:sz w:val="22"/>
          <w:szCs w:val="22"/>
        </w:rPr>
      </w:pPr>
    </w:p>
    <w:p w14:paraId="5055B451" w14:textId="77777777" w:rsidR="00D47F13" w:rsidRPr="00D47F13" w:rsidRDefault="00D47F13" w:rsidP="00D47F13">
      <w:pPr>
        <w:pStyle w:val="Default"/>
        <w:rPr>
          <w:rFonts w:asciiTheme="minorHAnsi" w:hAnsiTheme="minorHAnsi" w:cstheme="minorHAnsi"/>
          <w:i/>
          <w:color w:val="auto"/>
          <w:sz w:val="22"/>
          <w:szCs w:val="22"/>
        </w:rPr>
      </w:pPr>
      <w:r w:rsidRPr="00D47F13">
        <w:rPr>
          <w:rFonts w:asciiTheme="minorHAnsi" w:hAnsiTheme="minorHAnsi" w:cstheme="minorHAnsi"/>
          <w:i/>
          <w:color w:val="auto"/>
          <w:sz w:val="22"/>
          <w:szCs w:val="22"/>
        </w:rPr>
        <w:t>Comment attrape – t – on  le Sida ?</w:t>
      </w:r>
    </w:p>
    <w:p w14:paraId="02F35521" w14:textId="77777777" w:rsidR="00D47F13" w:rsidRPr="00D47F13" w:rsidRDefault="00D47F13" w:rsidP="00D47F13">
      <w:pPr>
        <w:pStyle w:val="Default"/>
        <w:rPr>
          <w:rFonts w:asciiTheme="minorHAnsi" w:hAnsiTheme="minorHAnsi" w:cstheme="minorHAnsi"/>
          <w:color w:val="auto"/>
          <w:sz w:val="22"/>
          <w:szCs w:val="22"/>
        </w:rPr>
      </w:pPr>
      <w:r w:rsidRPr="00D47F13">
        <w:rPr>
          <w:rFonts w:asciiTheme="minorHAnsi" w:hAnsiTheme="minorHAnsi" w:cstheme="minorHAnsi"/>
          <w:color w:val="auto"/>
          <w:sz w:val="22"/>
          <w:szCs w:val="22"/>
        </w:rPr>
        <w:t>Il y a trois (3) façons d’attraper le sida :</w:t>
      </w:r>
    </w:p>
    <w:p w14:paraId="4C159453" w14:textId="77777777" w:rsidR="00D47F13" w:rsidRPr="00D47F13" w:rsidRDefault="00D47F13" w:rsidP="00976967">
      <w:pPr>
        <w:pStyle w:val="Default"/>
        <w:numPr>
          <w:ilvl w:val="0"/>
          <w:numId w:val="95"/>
        </w:numPr>
        <w:jc w:val="both"/>
        <w:rPr>
          <w:rFonts w:asciiTheme="minorHAnsi" w:hAnsiTheme="minorHAnsi" w:cstheme="minorHAnsi"/>
          <w:color w:val="auto"/>
          <w:sz w:val="22"/>
          <w:szCs w:val="22"/>
        </w:rPr>
      </w:pPr>
      <w:r w:rsidRPr="00D47F13">
        <w:rPr>
          <w:rFonts w:asciiTheme="minorHAnsi" w:hAnsiTheme="minorHAnsi" w:cstheme="minorHAnsi"/>
          <w:color w:val="auto"/>
          <w:sz w:val="22"/>
          <w:szCs w:val="22"/>
        </w:rPr>
        <w:t>par rapport sexuel non protégé ;</w:t>
      </w:r>
    </w:p>
    <w:p w14:paraId="72E81CFA" w14:textId="77777777" w:rsidR="00D47F13" w:rsidRPr="00D47F13" w:rsidRDefault="00D47F13" w:rsidP="00976967">
      <w:pPr>
        <w:pStyle w:val="Default"/>
        <w:numPr>
          <w:ilvl w:val="0"/>
          <w:numId w:val="95"/>
        </w:numPr>
        <w:jc w:val="both"/>
        <w:rPr>
          <w:rFonts w:asciiTheme="minorHAnsi" w:hAnsiTheme="minorHAnsi" w:cstheme="minorHAnsi"/>
          <w:color w:val="auto"/>
          <w:sz w:val="22"/>
          <w:szCs w:val="22"/>
        </w:rPr>
      </w:pPr>
      <w:r w:rsidRPr="00D47F13">
        <w:rPr>
          <w:rFonts w:asciiTheme="minorHAnsi" w:hAnsiTheme="minorHAnsi" w:cstheme="minorHAnsi"/>
          <w:color w:val="auto"/>
          <w:sz w:val="22"/>
          <w:szCs w:val="22"/>
        </w:rPr>
        <w:t>par contact avec le sang d’une personne (aiguille, rasoirs, injections avec du matériel déjà utilisé et échanges ou réutilisation d’aiguilles, lors des actes tels que la circoncision, le tatouage, l’excision, le piercing ou percer oreille, nez, langue, nombril, etc.) ;</w:t>
      </w:r>
    </w:p>
    <w:p w14:paraId="4DAC9815" w14:textId="77777777" w:rsidR="00D47F13" w:rsidRPr="00D47F13" w:rsidRDefault="00D47F13" w:rsidP="00976967">
      <w:pPr>
        <w:pStyle w:val="Default"/>
        <w:numPr>
          <w:ilvl w:val="0"/>
          <w:numId w:val="95"/>
        </w:numPr>
        <w:jc w:val="both"/>
        <w:rPr>
          <w:rFonts w:asciiTheme="minorHAnsi" w:hAnsiTheme="minorHAnsi" w:cstheme="minorHAnsi"/>
          <w:color w:val="auto"/>
          <w:sz w:val="22"/>
          <w:szCs w:val="22"/>
        </w:rPr>
      </w:pPr>
      <w:r w:rsidRPr="00D47F13">
        <w:rPr>
          <w:rFonts w:asciiTheme="minorHAnsi" w:hAnsiTheme="minorHAnsi" w:cstheme="minorHAnsi"/>
          <w:color w:val="auto"/>
          <w:sz w:val="22"/>
          <w:szCs w:val="22"/>
        </w:rPr>
        <w:t>de la mère à l’enfant (au cours de la grossesse, au moment de l’accouchement, au cours de l’allaitement).</w:t>
      </w:r>
    </w:p>
    <w:p w14:paraId="2B29E31D" w14:textId="77777777" w:rsidR="00F87BAE" w:rsidRPr="001B048E" w:rsidRDefault="00F87BAE" w:rsidP="00F87BAE">
      <w:pPr>
        <w:pStyle w:val="Default"/>
        <w:jc w:val="both"/>
        <w:rPr>
          <w:rFonts w:asciiTheme="minorHAnsi" w:hAnsiTheme="minorHAnsi" w:cs="Times New Roman"/>
          <w:color w:val="auto"/>
          <w:sz w:val="22"/>
          <w:szCs w:val="22"/>
        </w:rPr>
      </w:pPr>
    </w:p>
    <w:p w14:paraId="31F6BC0A" w14:textId="77777777" w:rsidR="00D47F13" w:rsidRPr="00D47F13" w:rsidRDefault="00D47F13" w:rsidP="00D47F13">
      <w:pPr>
        <w:pStyle w:val="Default"/>
        <w:rPr>
          <w:rFonts w:asciiTheme="minorHAnsi" w:hAnsiTheme="minorHAnsi" w:cstheme="minorHAnsi"/>
          <w:i/>
          <w:color w:val="auto"/>
          <w:sz w:val="22"/>
        </w:rPr>
      </w:pPr>
      <w:r w:rsidRPr="00D47F13">
        <w:rPr>
          <w:rFonts w:asciiTheme="minorHAnsi" w:hAnsiTheme="minorHAnsi" w:cstheme="minorHAnsi"/>
          <w:i/>
          <w:color w:val="auto"/>
          <w:sz w:val="22"/>
        </w:rPr>
        <w:t>Que faire pour éviter le VIH/Sida ?</w:t>
      </w:r>
    </w:p>
    <w:p w14:paraId="61989E47" w14:textId="77777777" w:rsidR="00D47F13" w:rsidRPr="00D47F13" w:rsidRDefault="00D47F13" w:rsidP="00066E5E">
      <w:pPr>
        <w:pStyle w:val="Paragraphedeliste"/>
        <w:numPr>
          <w:ilvl w:val="0"/>
          <w:numId w:val="30"/>
        </w:numPr>
        <w:rPr>
          <w:rFonts w:asciiTheme="minorHAnsi" w:hAnsiTheme="minorHAnsi" w:cstheme="minorHAnsi"/>
          <w:bCs/>
          <w:szCs w:val="24"/>
        </w:rPr>
      </w:pPr>
      <w:r w:rsidRPr="00D47F13">
        <w:rPr>
          <w:rFonts w:asciiTheme="minorHAnsi" w:hAnsiTheme="minorHAnsi" w:cstheme="minorHAnsi"/>
          <w:bCs/>
          <w:szCs w:val="24"/>
        </w:rPr>
        <w:t>rester fidèle à son ou sa partenaire ;</w:t>
      </w:r>
    </w:p>
    <w:p w14:paraId="36FCF10C" w14:textId="77777777" w:rsidR="00D47F13" w:rsidRPr="00D47F13" w:rsidRDefault="00D47F13" w:rsidP="00066E5E">
      <w:pPr>
        <w:pStyle w:val="Paragraphedeliste"/>
        <w:numPr>
          <w:ilvl w:val="0"/>
          <w:numId w:val="30"/>
        </w:numPr>
        <w:rPr>
          <w:rFonts w:asciiTheme="minorHAnsi" w:hAnsiTheme="minorHAnsi" w:cstheme="minorHAnsi"/>
          <w:bCs/>
          <w:szCs w:val="24"/>
        </w:rPr>
      </w:pPr>
      <w:r w:rsidRPr="00D47F13">
        <w:rPr>
          <w:rFonts w:asciiTheme="minorHAnsi" w:hAnsiTheme="minorHAnsi" w:cstheme="minorHAnsi"/>
          <w:bCs/>
          <w:szCs w:val="24"/>
        </w:rPr>
        <w:t xml:space="preserve">pratiquer l’abstinence (absence totale de rapports sexuels) ; </w:t>
      </w:r>
    </w:p>
    <w:p w14:paraId="20B81860" w14:textId="77777777" w:rsidR="00D47F13" w:rsidRPr="00D47F13" w:rsidRDefault="00D47F13" w:rsidP="00066E5E">
      <w:pPr>
        <w:pStyle w:val="Paragraphedeliste"/>
        <w:numPr>
          <w:ilvl w:val="0"/>
          <w:numId w:val="30"/>
        </w:numPr>
        <w:rPr>
          <w:rFonts w:asciiTheme="minorHAnsi" w:hAnsiTheme="minorHAnsi" w:cstheme="minorHAnsi"/>
          <w:bCs/>
          <w:szCs w:val="24"/>
        </w:rPr>
      </w:pPr>
      <w:r w:rsidRPr="00D47F13">
        <w:rPr>
          <w:rFonts w:asciiTheme="minorHAnsi" w:hAnsiTheme="minorHAnsi" w:cstheme="minorHAnsi"/>
          <w:bCs/>
          <w:szCs w:val="24"/>
        </w:rPr>
        <w:t>utiliser correctement les préservatifs (masculin ou féminin) pour tous les types de rapports sexuels (anal, vaginal et oral) ;</w:t>
      </w:r>
    </w:p>
    <w:p w14:paraId="518BEB7F" w14:textId="77777777" w:rsidR="00D47F13" w:rsidRPr="00D47F13" w:rsidRDefault="00D47F13" w:rsidP="00066E5E">
      <w:pPr>
        <w:pStyle w:val="Paragraphedeliste"/>
        <w:numPr>
          <w:ilvl w:val="0"/>
          <w:numId w:val="30"/>
        </w:numPr>
        <w:rPr>
          <w:rFonts w:asciiTheme="minorHAnsi" w:hAnsiTheme="minorHAnsi" w:cstheme="minorHAnsi"/>
          <w:bCs/>
          <w:szCs w:val="24"/>
        </w:rPr>
      </w:pPr>
      <w:r w:rsidRPr="00D47F13">
        <w:rPr>
          <w:rFonts w:asciiTheme="minorHAnsi" w:hAnsiTheme="minorHAnsi" w:cstheme="minorHAnsi"/>
          <w:bCs/>
          <w:szCs w:val="24"/>
        </w:rPr>
        <w:t xml:space="preserve">éviter  d’avoir des rapports sexuels avant l’âge de 18 ans ; </w:t>
      </w:r>
    </w:p>
    <w:p w14:paraId="7FD6520E" w14:textId="77777777" w:rsidR="00D47F13" w:rsidRPr="00D47F13" w:rsidRDefault="00D47F13" w:rsidP="00066E5E">
      <w:pPr>
        <w:pStyle w:val="Paragraphedeliste"/>
        <w:numPr>
          <w:ilvl w:val="0"/>
          <w:numId w:val="30"/>
        </w:numPr>
        <w:rPr>
          <w:rFonts w:asciiTheme="minorHAnsi" w:hAnsiTheme="minorHAnsi" w:cstheme="minorHAnsi"/>
          <w:bCs/>
          <w:szCs w:val="24"/>
        </w:rPr>
      </w:pPr>
      <w:r w:rsidRPr="00D47F13">
        <w:rPr>
          <w:rFonts w:asciiTheme="minorHAnsi" w:hAnsiTheme="minorHAnsi" w:cstheme="minorHAnsi"/>
          <w:bCs/>
          <w:szCs w:val="24"/>
        </w:rPr>
        <w:t>éviter tout contact direct avec le sang, le sperme, les sécrétions vaginales ou tout autre liquide venant d’une personne infectée ;</w:t>
      </w:r>
    </w:p>
    <w:p w14:paraId="5C16EB01" w14:textId="77777777" w:rsidR="00D47F13" w:rsidRPr="00D47F13" w:rsidRDefault="00D47F13" w:rsidP="00066E5E">
      <w:pPr>
        <w:pStyle w:val="Paragraphedeliste"/>
        <w:numPr>
          <w:ilvl w:val="0"/>
          <w:numId w:val="30"/>
        </w:numPr>
        <w:rPr>
          <w:rFonts w:asciiTheme="minorHAnsi" w:hAnsiTheme="minorHAnsi" w:cstheme="minorHAnsi"/>
          <w:bCs/>
          <w:szCs w:val="24"/>
        </w:rPr>
      </w:pPr>
      <w:r w:rsidRPr="00D47F13">
        <w:rPr>
          <w:rFonts w:asciiTheme="minorHAnsi" w:hAnsiTheme="minorHAnsi" w:cstheme="minorHAnsi"/>
          <w:bCs/>
          <w:szCs w:val="24"/>
        </w:rPr>
        <w:lastRenderedPageBreak/>
        <w:t>porter des gants lors des pansements des plaies ou des lésions importantes sur le corps ;</w:t>
      </w:r>
    </w:p>
    <w:p w14:paraId="76427262" w14:textId="77777777" w:rsidR="00D47F13" w:rsidRPr="00D47F13" w:rsidRDefault="00D47F13" w:rsidP="00066E5E">
      <w:pPr>
        <w:pStyle w:val="Paragraphedeliste"/>
        <w:numPr>
          <w:ilvl w:val="0"/>
          <w:numId w:val="30"/>
        </w:numPr>
        <w:rPr>
          <w:rFonts w:asciiTheme="minorHAnsi" w:hAnsiTheme="minorHAnsi" w:cstheme="minorHAnsi"/>
          <w:bCs/>
          <w:szCs w:val="24"/>
        </w:rPr>
      </w:pPr>
      <w:r w:rsidRPr="00D47F13">
        <w:rPr>
          <w:rFonts w:asciiTheme="minorHAnsi" w:hAnsiTheme="minorHAnsi" w:cstheme="minorHAnsi"/>
          <w:bCs/>
          <w:szCs w:val="24"/>
        </w:rPr>
        <w:t>porter des gants pour manipuler une personne qui saigne (sang sur le corps) ;</w:t>
      </w:r>
    </w:p>
    <w:p w14:paraId="6E2AFE74" w14:textId="77777777" w:rsidR="00D47F13" w:rsidRPr="00D47F13" w:rsidRDefault="00D47F13" w:rsidP="00066E5E">
      <w:pPr>
        <w:pStyle w:val="Paragraphedeliste"/>
        <w:numPr>
          <w:ilvl w:val="0"/>
          <w:numId w:val="30"/>
        </w:numPr>
        <w:rPr>
          <w:rFonts w:asciiTheme="minorHAnsi" w:hAnsiTheme="minorHAnsi" w:cstheme="minorHAnsi"/>
          <w:bCs/>
          <w:szCs w:val="24"/>
        </w:rPr>
      </w:pPr>
      <w:r w:rsidRPr="00D47F13">
        <w:rPr>
          <w:rFonts w:asciiTheme="minorHAnsi" w:hAnsiTheme="minorHAnsi" w:cstheme="minorHAnsi"/>
          <w:bCs/>
          <w:szCs w:val="24"/>
        </w:rPr>
        <w:t>décontaminer avec de l’eau de javel dilué tout matériel ou objet ayant eu un contact direct avec du sang ou des liquides corporels.</w:t>
      </w:r>
    </w:p>
    <w:p w14:paraId="26FD2CCB" w14:textId="77777777" w:rsidR="00575959" w:rsidRPr="00575959" w:rsidRDefault="00575959" w:rsidP="00575959">
      <w:pPr>
        <w:spacing w:after="0" w:line="240" w:lineRule="auto"/>
        <w:ind w:right="548"/>
        <w:jc w:val="both"/>
        <w:rPr>
          <w:rFonts w:asciiTheme="minorHAnsi" w:hAnsiTheme="minorHAnsi" w:cstheme="minorHAnsi"/>
          <w:b/>
          <w:szCs w:val="24"/>
        </w:rPr>
      </w:pPr>
      <w:r w:rsidRPr="00575959">
        <w:rPr>
          <w:rFonts w:asciiTheme="minorHAnsi" w:hAnsiTheme="minorHAnsi" w:cstheme="minorHAnsi"/>
          <w:b/>
          <w:szCs w:val="24"/>
        </w:rPr>
        <w:t>Rôles de l’ASC.</w:t>
      </w:r>
    </w:p>
    <w:p w14:paraId="4E4E2563" w14:textId="25C60CE2" w:rsidR="00575959" w:rsidRPr="00575959" w:rsidRDefault="00575959" w:rsidP="00575959">
      <w:pPr>
        <w:spacing w:after="0" w:line="240" w:lineRule="auto"/>
        <w:textAlignment w:val="baseline"/>
        <w:rPr>
          <w:rFonts w:asciiTheme="minorHAnsi" w:hAnsiTheme="minorHAnsi"/>
        </w:rPr>
      </w:pPr>
      <w:r w:rsidRPr="00575959">
        <w:rPr>
          <w:rFonts w:asciiTheme="minorHAnsi" w:hAnsiTheme="minorHAnsi"/>
        </w:rPr>
        <w:t>L’ASC avec l’appui du relai communautaire doit :</w:t>
      </w:r>
    </w:p>
    <w:p w14:paraId="027094DE" w14:textId="79DF97B1" w:rsidR="00D47F13" w:rsidRPr="00575959" w:rsidRDefault="00575959" w:rsidP="00976967">
      <w:pPr>
        <w:pStyle w:val="Paragraphedeliste"/>
        <w:numPr>
          <w:ilvl w:val="0"/>
          <w:numId w:val="131"/>
        </w:numPr>
        <w:rPr>
          <w:rFonts w:asciiTheme="minorHAnsi" w:hAnsiTheme="minorHAnsi" w:cstheme="minorHAnsi"/>
          <w:bCs/>
          <w:i/>
          <w:szCs w:val="24"/>
        </w:rPr>
      </w:pPr>
      <w:r w:rsidRPr="00575959">
        <w:rPr>
          <w:rFonts w:asciiTheme="minorHAnsi" w:hAnsiTheme="minorHAnsi" w:cstheme="minorHAnsi"/>
          <w:bCs/>
          <w:i/>
          <w:szCs w:val="24"/>
        </w:rPr>
        <w:t>D</w:t>
      </w:r>
      <w:r w:rsidR="00D47F13" w:rsidRPr="00575959">
        <w:rPr>
          <w:rFonts w:asciiTheme="minorHAnsi" w:hAnsiTheme="minorHAnsi" w:cstheme="minorHAnsi"/>
          <w:bCs/>
          <w:i/>
          <w:szCs w:val="24"/>
        </w:rPr>
        <w:t>ans la prévention de la transmission mère-enfant (PTME) ?</w:t>
      </w:r>
    </w:p>
    <w:p w14:paraId="340BAB57" w14:textId="77777777" w:rsidR="00D47F13" w:rsidRPr="00D47F13" w:rsidRDefault="00D47F13" w:rsidP="00066E5E">
      <w:pPr>
        <w:pStyle w:val="Paragraphedeliste"/>
        <w:numPr>
          <w:ilvl w:val="0"/>
          <w:numId w:val="30"/>
        </w:numPr>
        <w:rPr>
          <w:rFonts w:asciiTheme="minorHAnsi" w:hAnsiTheme="minorHAnsi" w:cstheme="minorHAnsi"/>
          <w:bCs/>
          <w:szCs w:val="24"/>
        </w:rPr>
      </w:pPr>
      <w:r w:rsidRPr="00D47F13">
        <w:rPr>
          <w:rFonts w:asciiTheme="minorHAnsi" w:hAnsiTheme="minorHAnsi" w:cstheme="minorHAnsi"/>
          <w:bCs/>
          <w:szCs w:val="24"/>
        </w:rPr>
        <w:t>sensibiliser les femmes enceintes à faire les CPN ;</w:t>
      </w:r>
    </w:p>
    <w:p w14:paraId="3EB90645" w14:textId="77777777" w:rsidR="00D47F13" w:rsidRPr="00D47F13" w:rsidRDefault="00D47F13" w:rsidP="00066E5E">
      <w:pPr>
        <w:pStyle w:val="Paragraphedeliste"/>
        <w:numPr>
          <w:ilvl w:val="0"/>
          <w:numId w:val="30"/>
        </w:numPr>
        <w:rPr>
          <w:rFonts w:asciiTheme="minorHAnsi" w:hAnsiTheme="minorHAnsi" w:cstheme="minorHAnsi"/>
          <w:bCs/>
          <w:szCs w:val="24"/>
        </w:rPr>
      </w:pPr>
      <w:r w:rsidRPr="00D47F13">
        <w:rPr>
          <w:rFonts w:asciiTheme="minorHAnsi" w:hAnsiTheme="minorHAnsi" w:cstheme="minorHAnsi"/>
          <w:bCs/>
          <w:szCs w:val="24"/>
        </w:rPr>
        <w:t>mobiliser et sensibiliser la communauté sur la prévention de la transmission du VIH des parents à l’enfant ;</w:t>
      </w:r>
    </w:p>
    <w:p w14:paraId="5B32517E" w14:textId="77777777" w:rsidR="00D47F13" w:rsidRPr="00D47F13" w:rsidRDefault="00D47F13" w:rsidP="00066E5E">
      <w:pPr>
        <w:pStyle w:val="Paragraphedeliste"/>
        <w:numPr>
          <w:ilvl w:val="0"/>
          <w:numId w:val="30"/>
        </w:numPr>
        <w:rPr>
          <w:rFonts w:asciiTheme="minorHAnsi" w:hAnsiTheme="minorHAnsi" w:cstheme="minorHAnsi"/>
          <w:bCs/>
          <w:szCs w:val="24"/>
        </w:rPr>
      </w:pPr>
      <w:r w:rsidRPr="00D47F13">
        <w:rPr>
          <w:rFonts w:asciiTheme="minorHAnsi" w:hAnsiTheme="minorHAnsi" w:cstheme="minorHAnsi"/>
          <w:bCs/>
          <w:szCs w:val="24"/>
        </w:rPr>
        <w:t>expliquer l’importance du dépistage pour protéger l’enfant et sa mère contre le VIH</w:t>
      </w:r>
    </w:p>
    <w:p w14:paraId="346D331A" w14:textId="77777777" w:rsidR="00D47F13" w:rsidRPr="00D47F13" w:rsidRDefault="00D47F13" w:rsidP="00066E5E">
      <w:pPr>
        <w:pStyle w:val="Paragraphedeliste"/>
        <w:numPr>
          <w:ilvl w:val="0"/>
          <w:numId w:val="30"/>
        </w:numPr>
        <w:rPr>
          <w:rFonts w:asciiTheme="minorHAnsi" w:hAnsiTheme="minorHAnsi" w:cstheme="minorHAnsi"/>
          <w:bCs/>
          <w:szCs w:val="24"/>
        </w:rPr>
      </w:pPr>
      <w:r w:rsidRPr="00D47F13">
        <w:rPr>
          <w:rFonts w:asciiTheme="minorHAnsi" w:hAnsiTheme="minorHAnsi" w:cstheme="minorHAnsi"/>
          <w:bCs/>
          <w:szCs w:val="24"/>
        </w:rPr>
        <w:t>encourager les conjoints des femmes enceintes à se faire dépister.</w:t>
      </w:r>
    </w:p>
    <w:p w14:paraId="7C826379" w14:textId="4EA63D05" w:rsidR="00F87BAE" w:rsidRDefault="00575959" w:rsidP="00976967">
      <w:pPr>
        <w:pStyle w:val="Sansinterligne"/>
        <w:numPr>
          <w:ilvl w:val="0"/>
          <w:numId w:val="131"/>
        </w:numPr>
        <w:rPr>
          <w:i/>
        </w:rPr>
      </w:pPr>
      <w:r>
        <w:rPr>
          <w:i/>
        </w:rPr>
        <w:t>D</w:t>
      </w:r>
      <w:r w:rsidR="00F87BAE" w:rsidRPr="00D47F13">
        <w:rPr>
          <w:i/>
        </w:rPr>
        <w:t>ans la communauté</w:t>
      </w:r>
      <w:r w:rsidR="00D47F13">
        <w:rPr>
          <w:i/>
        </w:rPr>
        <w:t> :</w:t>
      </w:r>
    </w:p>
    <w:p w14:paraId="3A7D9E15" w14:textId="77777777" w:rsidR="00D47F13" w:rsidRPr="00D47F13" w:rsidRDefault="00D47F13" w:rsidP="00F87BAE">
      <w:pPr>
        <w:pStyle w:val="Sansinterligne"/>
        <w:rPr>
          <w:i/>
        </w:rPr>
      </w:pPr>
    </w:p>
    <w:p w14:paraId="312F0CCC" w14:textId="77777777" w:rsidR="00F87BAE" w:rsidRPr="001B048E" w:rsidRDefault="00F87BAE" w:rsidP="00AF079B">
      <w:pPr>
        <w:pStyle w:val="Sansinterligne"/>
        <w:numPr>
          <w:ilvl w:val="0"/>
          <w:numId w:val="64"/>
        </w:numPr>
      </w:pPr>
      <w:r w:rsidRPr="001B048E">
        <w:t xml:space="preserve">Faire la promotion du dépistage volontaire, gratuit et confidentiel du VIH </w:t>
      </w:r>
    </w:p>
    <w:p w14:paraId="750AC10D" w14:textId="77777777" w:rsidR="00F87BAE" w:rsidRPr="001B048E" w:rsidRDefault="00F87BAE" w:rsidP="00AF079B">
      <w:pPr>
        <w:pStyle w:val="Sansinterligne"/>
        <w:numPr>
          <w:ilvl w:val="0"/>
          <w:numId w:val="64"/>
        </w:numPr>
      </w:pPr>
      <w:r w:rsidRPr="001B048E">
        <w:t xml:space="preserve">Faire la promotion du dépistage des IST </w:t>
      </w:r>
    </w:p>
    <w:p w14:paraId="389D12D9" w14:textId="77777777" w:rsidR="00F87BAE" w:rsidRPr="001B048E" w:rsidRDefault="00F87BAE" w:rsidP="00AF079B">
      <w:pPr>
        <w:pStyle w:val="Sansinterligne"/>
        <w:numPr>
          <w:ilvl w:val="0"/>
          <w:numId w:val="64"/>
        </w:numPr>
      </w:pPr>
      <w:r w:rsidRPr="001B048E">
        <w:t>Encourager les maris des femmes enceintes à se faire dépister</w:t>
      </w:r>
    </w:p>
    <w:p w14:paraId="7CE8E3DF" w14:textId="77777777" w:rsidR="00F87BAE" w:rsidRPr="001B048E" w:rsidRDefault="00F87BAE" w:rsidP="00AF079B">
      <w:pPr>
        <w:pStyle w:val="Sansinterligne"/>
        <w:numPr>
          <w:ilvl w:val="0"/>
          <w:numId w:val="64"/>
        </w:numPr>
      </w:pPr>
      <w:r w:rsidRPr="001B048E">
        <w:t>Faire la promotion de l’utilisation correcte du préservatif au cours de tout rapport sexuel</w:t>
      </w:r>
    </w:p>
    <w:p w14:paraId="0D7AE870" w14:textId="77777777" w:rsidR="00F87BAE" w:rsidRPr="001B048E" w:rsidRDefault="00F87BAE" w:rsidP="00AF079B">
      <w:pPr>
        <w:pStyle w:val="Sansinterligne"/>
        <w:numPr>
          <w:ilvl w:val="0"/>
          <w:numId w:val="64"/>
        </w:numPr>
      </w:pPr>
      <w:r w:rsidRPr="001B048E">
        <w:t>Sensibiliser les populations sur les comportements à hauts risques</w:t>
      </w:r>
    </w:p>
    <w:p w14:paraId="3F33BF12" w14:textId="77777777" w:rsidR="00F87BAE" w:rsidRPr="001B048E" w:rsidRDefault="00F87BAE" w:rsidP="00AF079B">
      <w:pPr>
        <w:pStyle w:val="Sansinterligne"/>
        <w:numPr>
          <w:ilvl w:val="0"/>
          <w:numId w:val="64"/>
        </w:numPr>
      </w:pPr>
      <w:r w:rsidRPr="001B048E">
        <w:t>Informer les populations sur les pratiques sexuelles à moindre risques</w:t>
      </w:r>
    </w:p>
    <w:p w14:paraId="3F35D9B9" w14:textId="77777777" w:rsidR="00F87BAE" w:rsidRPr="001B048E" w:rsidRDefault="00F87BAE" w:rsidP="00AF079B">
      <w:pPr>
        <w:pStyle w:val="Sansinterligne"/>
        <w:numPr>
          <w:ilvl w:val="0"/>
          <w:numId w:val="64"/>
        </w:numPr>
      </w:pPr>
      <w:r w:rsidRPr="001B048E">
        <w:t>Faire la promotion de l’utilisation des services de CPN et de PF</w:t>
      </w:r>
    </w:p>
    <w:p w14:paraId="0FEE734A" w14:textId="77777777" w:rsidR="00F87BAE" w:rsidRPr="001B048E" w:rsidRDefault="00F87BAE" w:rsidP="00AF079B">
      <w:pPr>
        <w:pStyle w:val="Sansinterligne"/>
        <w:numPr>
          <w:ilvl w:val="0"/>
          <w:numId w:val="64"/>
        </w:numPr>
        <w:rPr>
          <w:rFonts w:cs="Tahoma"/>
        </w:rPr>
      </w:pPr>
      <w:r w:rsidRPr="001B048E">
        <w:rPr>
          <w:rFonts w:cs="Tahoma"/>
        </w:rPr>
        <w:t>Distribuer le condom</w:t>
      </w:r>
    </w:p>
    <w:p w14:paraId="49C992A2" w14:textId="77777777" w:rsidR="00F87BAE" w:rsidRPr="001B048E" w:rsidRDefault="00F87BAE" w:rsidP="00AF079B">
      <w:pPr>
        <w:pStyle w:val="Sansinterligne"/>
        <w:numPr>
          <w:ilvl w:val="0"/>
          <w:numId w:val="64"/>
        </w:numPr>
        <w:rPr>
          <w:rFonts w:cs="Tahoma"/>
        </w:rPr>
      </w:pPr>
      <w:r w:rsidRPr="001B048E">
        <w:rPr>
          <w:rFonts w:cs="Tahoma"/>
        </w:rPr>
        <w:t>Référer les cas d’IST</w:t>
      </w:r>
    </w:p>
    <w:p w14:paraId="550B25E5" w14:textId="77777777" w:rsidR="00F87BAE" w:rsidRPr="001B048E" w:rsidRDefault="00F87BAE" w:rsidP="00F87BAE">
      <w:pPr>
        <w:pStyle w:val="Sansinterligne"/>
      </w:pPr>
    </w:p>
    <w:p w14:paraId="27B9A240" w14:textId="00C7970B" w:rsidR="00F87BAE" w:rsidRPr="00D47F13" w:rsidRDefault="00575959" w:rsidP="00976967">
      <w:pPr>
        <w:pStyle w:val="Sansinterligne"/>
        <w:numPr>
          <w:ilvl w:val="0"/>
          <w:numId w:val="131"/>
        </w:numPr>
        <w:rPr>
          <w:i/>
        </w:rPr>
      </w:pPr>
      <w:r>
        <w:rPr>
          <w:i/>
        </w:rPr>
        <w:t>D</w:t>
      </w:r>
      <w:r w:rsidR="00F87BAE" w:rsidRPr="00D47F13">
        <w:rPr>
          <w:i/>
        </w:rPr>
        <w:t>evant un cas VIH/SIDA</w:t>
      </w:r>
      <w:r w:rsidR="00D47F13">
        <w:rPr>
          <w:i/>
        </w:rPr>
        <w:t> </w:t>
      </w:r>
    </w:p>
    <w:p w14:paraId="0F3C70A6" w14:textId="77777777" w:rsidR="00D47F13" w:rsidRPr="00D47F13" w:rsidRDefault="00D47F13" w:rsidP="00976967">
      <w:pPr>
        <w:pStyle w:val="Default"/>
        <w:numPr>
          <w:ilvl w:val="0"/>
          <w:numId w:val="96"/>
        </w:numPr>
        <w:rPr>
          <w:rFonts w:asciiTheme="minorHAnsi" w:hAnsiTheme="minorHAnsi" w:cstheme="minorHAnsi"/>
          <w:color w:val="auto"/>
          <w:sz w:val="22"/>
        </w:rPr>
      </w:pPr>
      <w:r w:rsidRPr="00D47F13">
        <w:rPr>
          <w:rFonts w:asciiTheme="minorHAnsi" w:hAnsiTheme="minorHAnsi" w:cstheme="minorHAnsi"/>
          <w:color w:val="auto"/>
          <w:sz w:val="22"/>
        </w:rPr>
        <w:t>participer à la recherche des perdus de vue et des patients ayant manqué leur rendez-vous ;</w:t>
      </w:r>
    </w:p>
    <w:p w14:paraId="1CBA565D" w14:textId="77777777" w:rsidR="00D47F13" w:rsidRPr="00D47F13" w:rsidRDefault="00D47F13" w:rsidP="00976967">
      <w:pPr>
        <w:pStyle w:val="Default"/>
        <w:numPr>
          <w:ilvl w:val="0"/>
          <w:numId w:val="96"/>
        </w:numPr>
        <w:rPr>
          <w:rFonts w:asciiTheme="minorHAnsi" w:hAnsiTheme="minorHAnsi" w:cstheme="minorHAnsi"/>
          <w:color w:val="auto"/>
          <w:sz w:val="22"/>
        </w:rPr>
      </w:pPr>
      <w:r w:rsidRPr="00D47F13">
        <w:rPr>
          <w:rFonts w:asciiTheme="minorHAnsi" w:hAnsiTheme="minorHAnsi" w:cstheme="minorHAnsi"/>
          <w:color w:val="auto"/>
          <w:sz w:val="22"/>
        </w:rPr>
        <w:t>participer au suivi communautaire des PVVIH et leurs familles ;</w:t>
      </w:r>
    </w:p>
    <w:p w14:paraId="33900142" w14:textId="77777777" w:rsidR="00D47F13" w:rsidRPr="00D47F13" w:rsidRDefault="00D47F13" w:rsidP="00976967">
      <w:pPr>
        <w:pStyle w:val="Default"/>
        <w:numPr>
          <w:ilvl w:val="0"/>
          <w:numId w:val="96"/>
        </w:numPr>
        <w:rPr>
          <w:rFonts w:asciiTheme="minorHAnsi" w:hAnsiTheme="minorHAnsi" w:cstheme="minorHAnsi"/>
          <w:color w:val="auto"/>
          <w:sz w:val="22"/>
        </w:rPr>
      </w:pPr>
      <w:r w:rsidRPr="00D47F13">
        <w:rPr>
          <w:rFonts w:asciiTheme="minorHAnsi" w:hAnsiTheme="minorHAnsi" w:cstheme="minorHAnsi"/>
          <w:color w:val="auto"/>
          <w:sz w:val="22"/>
        </w:rPr>
        <w:t>encourager les PVVIH à prendre leurs médicaments en respectant la prescription de l’agent de santé ;</w:t>
      </w:r>
    </w:p>
    <w:p w14:paraId="368D01CA" w14:textId="77777777" w:rsidR="00D47F13" w:rsidRPr="00D47F13" w:rsidRDefault="00D47F13" w:rsidP="00976967">
      <w:pPr>
        <w:pStyle w:val="Default"/>
        <w:numPr>
          <w:ilvl w:val="0"/>
          <w:numId w:val="96"/>
        </w:numPr>
        <w:rPr>
          <w:rFonts w:asciiTheme="minorHAnsi" w:hAnsiTheme="minorHAnsi" w:cstheme="minorHAnsi"/>
          <w:color w:val="auto"/>
          <w:sz w:val="22"/>
        </w:rPr>
      </w:pPr>
      <w:r w:rsidRPr="00D47F13">
        <w:rPr>
          <w:rFonts w:asciiTheme="minorHAnsi" w:hAnsiTheme="minorHAnsi" w:cstheme="minorHAnsi"/>
          <w:color w:val="auto"/>
          <w:sz w:val="22"/>
        </w:rPr>
        <w:t>conseiller aux PVVIH de ne pas arrêter même partiellement les ARV et de ne pas prendre d’autres médicaments sans avis de l’agent de santé ;</w:t>
      </w:r>
    </w:p>
    <w:p w14:paraId="5A8A80CB" w14:textId="77777777" w:rsidR="00D47F13" w:rsidRPr="00D47F13" w:rsidRDefault="00D47F13" w:rsidP="00976967">
      <w:pPr>
        <w:pStyle w:val="Default"/>
        <w:numPr>
          <w:ilvl w:val="0"/>
          <w:numId w:val="96"/>
        </w:numPr>
        <w:rPr>
          <w:rFonts w:asciiTheme="minorHAnsi" w:hAnsiTheme="minorHAnsi" w:cstheme="minorHAnsi"/>
          <w:color w:val="auto"/>
          <w:sz w:val="22"/>
        </w:rPr>
      </w:pPr>
      <w:r w:rsidRPr="00D47F13">
        <w:rPr>
          <w:rFonts w:asciiTheme="minorHAnsi" w:hAnsiTheme="minorHAnsi" w:cstheme="minorHAnsi"/>
          <w:color w:val="auto"/>
          <w:sz w:val="22"/>
        </w:rPr>
        <w:t>en cas de problème (malaises), orienter les PVVIH vers le centre de santé ;</w:t>
      </w:r>
    </w:p>
    <w:p w14:paraId="0E7BC07E" w14:textId="77777777" w:rsidR="00D47F13" w:rsidRPr="00D47F13" w:rsidRDefault="00D47F13" w:rsidP="00976967">
      <w:pPr>
        <w:pStyle w:val="Default"/>
        <w:numPr>
          <w:ilvl w:val="0"/>
          <w:numId w:val="96"/>
        </w:numPr>
        <w:rPr>
          <w:rFonts w:asciiTheme="minorHAnsi" w:hAnsiTheme="minorHAnsi" w:cstheme="minorHAnsi"/>
          <w:color w:val="auto"/>
          <w:sz w:val="22"/>
        </w:rPr>
      </w:pPr>
      <w:r w:rsidRPr="00D47F13">
        <w:rPr>
          <w:rFonts w:asciiTheme="minorHAnsi" w:hAnsiTheme="minorHAnsi" w:cstheme="minorHAnsi"/>
          <w:color w:val="auto"/>
          <w:sz w:val="22"/>
        </w:rPr>
        <w:t>encourager les PVVIH à respecter leur RDV au centre de santé ;</w:t>
      </w:r>
    </w:p>
    <w:p w14:paraId="3C9465F5" w14:textId="77777777" w:rsidR="00D47F13" w:rsidRPr="00D47F13" w:rsidRDefault="00D47F13" w:rsidP="00976967">
      <w:pPr>
        <w:pStyle w:val="Default"/>
        <w:numPr>
          <w:ilvl w:val="0"/>
          <w:numId w:val="96"/>
        </w:numPr>
        <w:rPr>
          <w:rFonts w:asciiTheme="minorHAnsi" w:hAnsiTheme="minorHAnsi" w:cstheme="minorHAnsi"/>
          <w:color w:val="auto"/>
          <w:sz w:val="22"/>
        </w:rPr>
      </w:pPr>
      <w:r w:rsidRPr="00D47F13">
        <w:rPr>
          <w:rFonts w:asciiTheme="minorHAnsi" w:hAnsiTheme="minorHAnsi" w:cstheme="minorHAnsi"/>
          <w:color w:val="auto"/>
          <w:sz w:val="22"/>
        </w:rPr>
        <w:t>encourager les PVVIH à adhérer à une association communautaire de PEC.</w:t>
      </w:r>
    </w:p>
    <w:p w14:paraId="2253322E" w14:textId="77777777" w:rsidR="00F87BAE" w:rsidRPr="00D47F13" w:rsidRDefault="00F87BAE" w:rsidP="00F87BAE">
      <w:pPr>
        <w:pStyle w:val="Default"/>
        <w:ind w:left="720"/>
        <w:rPr>
          <w:rFonts w:asciiTheme="minorHAnsi" w:hAnsiTheme="minorHAnsi" w:cstheme="minorHAnsi"/>
          <w:color w:val="auto"/>
          <w:sz w:val="20"/>
          <w:szCs w:val="22"/>
        </w:rPr>
      </w:pPr>
    </w:p>
    <w:p w14:paraId="6CB8CC30" w14:textId="77777777" w:rsidR="00F87BAE" w:rsidRDefault="00F87BAE" w:rsidP="00F87BAE">
      <w:pPr>
        <w:spacing w:after="0" w:line="240" w:lineRule="auto"/>
        <w:rPr>
          <w:rFonts w:asciiTheme="minorHAnsi" w:hAnsiTheme="minorHAnsi"/>
          <w:b/>
          <w:u w:val="single"/>
          <w:lang w:eastAsia="en-US"/>
        </w:rPr>
      </w:pPr>
      <w:r>
        <w:rPr>
          <w:rFonts w:asciiTheme="minorHAnsi" w:hAnsiTheme="minorHAnsi"/>
          <w:b/>
          <w:u w:val="single"/>
          <w:lang w:eastAsia="en-US"/>
        </w:rPr>
        <w:br w:type="page"/>
      </w:r>
    </w:p>
    <w:p w14:paraId="2F7193B3" w14:textId="3049BC62" w:rsidR="00F15D0D" w:rsidRPr="003F0B87" w:rsidRDefault="00091529" w:rsidP="00091529">
      <w:pPr>
        <w:pStyle w:val="Titre2"/>
        <w:ind w:left="567"/>
        <w:rPr>
          <w:b/>
          <w:color w:val="auto"/>
        </w:rPr>
      </w:pPr>
      <w:bookmarkStart w:id="59" w:name="_Toc512518052"/>
      <w:r>
        <w:rPr>
          <w:b/>
          <w:color w:val="auto"/>
        </w:rPr>
        <w:lastRenderedPageBreak/>
        <w:t xml:space="preserve">6.8.- </w:t>
      </w:r>
      <w:r w:rsidR="00211697" w:rsidRPr="003F0B87">
        <w:rPr>
          <w:b/>
          <w:color w:val="auto"/>
        </w:rPr>
        <w:t>HYPERTENSION</w:t>
      </w:r>
      <w:r w:rsidR="00575959" w:rsidRPr="003F0B87">
        <w:rPr>
          <w:b/>
          <w:color w:val="auto"/>
        </w:rPr>
        <w:t xml:space="preserve"> ARTERIELLE</w:t>
      </w:r>
      <w:bookmarkEnd w:id="59"/>
      <w:r w:rsidR="00575959" w:rsidRPr="003F0B87">
        <w:rPr>
          <w:b/>
          <w:color w:val="auto"/>
        </w:rPr>
        <w:t xml:space="preserve"> </w:t>
      </w:r>
    </w:p>
    <w:p w14:paraId="06104FF1" w14:textId="17CE25DD" w:rsidR="001C2084" w:rsidRPr="001C2084" w:rsidRDefault="001C2084" w:rsidP="001C2084">
      <w:pPr>
        <w:pStyle w:val="Default"/>
        <w:spacing w:after="256"/>
        <w:rPr>
          <w:rFonts w:asciiTheme="minorHAnsi" w:hAnsiTheme="minorHAnsi" w:cstheme="minorHAnsi"/>
          <w:i/>
          <w:color w:val="auto"/>
          <w:sz w:val="22"/>
        </w:rPr>
      </w:pPr>
      <w:r w:rsidRPr="001C2084">
        <w:rPr>
          <w:rFonts w:asciiTheme="minorHAnsi" w:hAnsiTheme="minorHAnsi" w:cstheme="minorHAnsi"/>
          <w:i/>
          <w:color w:val="auto"/>
          <w:sz w:val="22"/>
        </w:rPr>
        <w:t>Qu’est-ce que l’hypertension</w:t>
      </w:r>
      <w:r w:rsidR="00575959">
        <w:rPr>
          <w:rFonts w:asciiTheme="minorHAnsi" w:hAnsiTheme="minorHAnsi" w:cstheme="minorHAnsi"/>
          <w:i/>
          <w:color w:val="auto"/>
          <w:sz w:val="22"/>
        </w:rPr>
        <w:t xml:space="preserve"> artérielle</w:t>
      </w:r>
      <w:r w:rsidRPr="001C2084">
        <w:rPr>
          <w:rFonts w:asciiTheme="minorHAnsi" w:hAnsiTheme="minorHAnsi" w:cstheme="minorHAnsi"/>
          <w:i/>
          <w:color w:val="auto"/>
          <w:sz w:val="22"/>
        </w:rPr>
        <w:t> ?</w:t>
      </w:r>
    </w:p>
    <w:p w14:paraId="3AD7939D" w14:textId="77777777" w:rsidR="001C2084" w:rsidRPr="001C2084" w:rsidRDefault="001C2084" w:rsidP="001C2084">
      <w:pPr>
        <w:pStyle w:val="Default"/>
        <w:spacing w:after="256"/>
        <w:rPr>
          <w:rFonts w:asciiTheme="minorHAnsi" w:hAnsiTheme="minorHAnsi" w:cstheme="minorHAnsi"/>
          <w:color w:val="auto"/>
          <w:sz w:val="22"/>
        </w:rPr>
      </w:pPr>
      <w:r w:rsidRPr="001C2084">
        <w:rPr>
          <w:rFonts w:asciiTheme="minorHAnsi" w:hAnsiTheme="minorHAnsi" w:cstheme="minorHAnsi"/>
          <w:color w:val="auto"/>
          <w:sz w:val="22"/>
        </w:rPr>
        <w:t>L’hypertension artérielle se définit comme une tension élevée (supérieure à 14/9).  Devant une personne présentant des maux de tête, des vertiges, des bruits dans les oreilles, des douleurs dans la poitrine, des essoufflements, une vision floue ou double, pensez à l’hypertension artérielle.</w:t>
      </w:r>
    </w:p>
    <w:p w14:paraId="7B46B750" w14:textId="77777777" w:rsidR="001C2084" w:rsidRPr="001C2084" w:rsidRDefault="001C2084" w:rsidP="001C2084">
      <w:pPr>
        <w:pStyle w:val="Default"/>
        <w:rPr>
          <w:rFonts w:asciiTheme="minorHAnsi" w:hAnsiTheme="minorHAnsi" w:cstheme="minorHAnsi"/>
          <w:i/>
          <w:color w:val="auto"/>
          <w:sz w:val="22"/>
        </w:rPr>
      </w:pPr>
      <w:r w:rsidRPr="001C2084">
        <w:rPr>
          <w:rFonts w:asciiTheme="minorHAnsi" w:hAnsiTheme="minorHAnsi" w:cstheme="minorHAnsi"/>
          <w:i/>
          <w:color w:val="auto"/>
          <w:sz w:val="22"/>
        </w:rPr>
        <w:t>Que faire pour éviter l’hypertension artérielle ?</w:t>
      </w:r>
    </w:p>
    <w:p w14:paraId="62F36AA0" w14:textId="77777777" w:rsidR="001C2084" w:rsidRPr="001C2084" w:rsidRDefault="001C2084" w:rsidP="00976967">
      <w:pPr>
        <w:pStyle w:val="Default"/>
        <w:numPr>
          <w:ilvl w:val="0"/>
          <w:numId w:val="98"/>
        </w:numPr>
        <w:spacing w:line="276" w:lineRule="auto"/>
        <w:ind w:left="714" w:hanging="357"/>
        <w:rPr>
          <w:rFonts w:asciiTheme="minorHAnsi" w:hAnsiTheme="minorHAnsi" w:cstheme="minorHAnsi"/>
          <w:color w:val="auto"/>
          <w:sz w:val="22"/>
        </w:rPr>
      </w:pPr>
      <w:r w:rsidRPr="001C2084">
        <w:rPr>
          <w:rFonts w:asciiTheme="minorHAnsi" w:hAnsiTheme="minorHAnsi" w:cstheme="minorHAnsi"/>
          <w:color w:val="auto"/>
          <w:sz w:val="22"/>
        </w:rPr>
        <w:t>manger  moins de sel ;</w:t>
      </w:r>
    </w:p>
    <w:p w14:paraId="2F4E71FD" w14:textId="77777777" w:rsidR="001C2084" w:rsidRPr="001C2084" w:rsidRDefault="001C2084" w:rsidP="00976967">
      <w:pPr>
        <w:pStyle w:val="Default"/>
        <w:numPr>
          <w:ilvl w:val="0"/>
          <w:numId w:val="98"/>
        </w:numPr>
        <w:spacing w:line="276" w:lineRule="auto"/>
        <w:ind w:left="714" w:hanging="357"/>
        <w:rPr>
          <w:rFonts w:asciiTheme="minorHAnsi" w:hAnsiTheme="minorHAnsi" w:cstheme="minorHAnsi"/>
          <w:color w:val="auto"/>
          <w:sz w:val="22"/>
        </w:rPr>
      </w:pPr>
      <w:r w:rsidRPr="001C2084">
        <w:rPr>
          <w:rFonts w:asciiTheme="minorHAnsi" w:hAnsiTheme="minorHAnsi" w:cstheme="minorHAnsi"/>
          <w:color w:val="auto"/>
          <w:sz w:val="22"/>
        </w:rPr>
        <w:t xml:space="preserve">manger moins d’huile ; </w:t>
      </w:r>
    </w:p>
    <w:p w14:paraId="6F77C608" w14:textId="77777777" w:rsidR="001C2084" w:rsidRPr="001C2084" w:rsidRDefault="001C2084" w:rsidP="00976967">
      <w:pPr>
        <w:pStyle w:val="Default"/>
        <w:numPr>
          <w:ilvl w:val="0"/>
          <w:numId w:val="98"/>
        </w:numPr>
        <w:spacing w:line="276" w:lineRule="auto"/>
        <w:ind w:left="714" w:hanging="357"/>
        <w:rPr>
          <w:rFonts w:asciiTheme="minorHAnsi" w:hAnsiTheme="minorHAnsi" w:cstheme="minorHAnsi"/>
          <w:color w:val="auto"/>
          <w:sz w:val="22"/>
        </w:rPr>
      </w:pPr>
      <w:r w:rsidRPr="001C2084">
        <w:rPr>
          <w:rFonts w:asciiTheme="minorHAnsi" w:hAnsiTheme="minorHAnsi" w:cstheme="minorHAnsi"/>
          <w:color w:val="auto"/>
          <w:sz w:val="22"/>
        </w:rPr>
        <w:t>éviter le tabac (cigarette et tabac en poudre) ;</w:t>
      </w:r>
    </w:p>
    <w:p w14:paraId="60F519EA" w14:textId="77777777" w:rsidR="001C2084" w:rsidRPr="001C2084" w:rsidRDefault="001C2084" w:rsidP="00976967">
      <w:pPr>
        <w:pStyle w:val="Default"/>
        <w:numPr>
          <w:ilvl w:val="0"/>
          <w:numId w:val="98"/>
        </w:numPr>
        <w:spacing w:line="276" w:lineRule="auto"/>
        <w:ind w:left="714" w:hanging="357"/>
        <w:rPr>
          <w:rFonts w:asciiTheme="minorHAnsi" w:hAnsiTheme="minorHAnsi" w:cstheme="minorHAnsi"/>
          <w:color w:val="auto"/>
          <w:sz w:val="22"/>
        </w:rPr>
      </w:pPr>
      <w:r w:rsidRPr="001C2084">
        <w:rPr>
          <w:rFonts w:asciiTheme="minorHAnsi" w:hAnsiTheme="minorHAnsi" w:cstheme="minorHAnsi"/>
          <w:color w:val="auto"/>
          <w:sz w:val="22"/>
        </w:rPr>
        <w:t>éviter l’alcool ;</w:t>
      </w:r>
    </w:p>
    <w:p w14:paraId="35F00D56" w14:textId="77777777" w:rsidR="001C2084" w:rsidRPr="001C2084" w:rsidRDefault="001C2084" w:rsidP="00976967">
      <w:pPr>
        <w:pStyle w:val="Default"/>
        <w:numPr>
          <w:ilvl w:val="0"/>
          <w:numId w:val="98"/>
        </w:numPr>
        <w:spacing w:line="276" w:lineRule="auto"/>
        <w:ind w:left="714" w:hanging="357"/>
        <w:rPr>
          <w:rFonts w:asciiTheme="minorHAnsi" w:hAnsiTheme="minorHAnsi" w:cstheme="minorHAnsi"/>
          <w:color w:val="auto"/>
          <w:sz w:val="22"/>
        </w:rPr>
      </w:pPr>
      <w:r w:rsidRPr="001C2084">
        <w:rPr>
          <w:rFonts w:asciiTheme="minorHAnsi" w:hAnsiTheme="minorHAnsi" w:cstheme="minorHAnsi"/>
          <w:color w:val="auto"/>
          <w:sz w:val="22"/>
        </w:rPr>
        <w:t>faire souvent du « sport » (marcher, courir, danser…) jusqu’à transpirer, (avoir de la sueur) ;</w:t>
      </w:r>
    </w:p>
    <w:p w14:paraId="266BB5A1" w14:textId="77777777" w:rsidR="00575959" w:rsidRDefault="001C2084" w:rsidP="00976967">
      <w:pPr>
        <w:pStyle w:val="Default"/>
        <w:numPr>
          <w:ilvl w:val="0"/>
          <w:numId w:val="98"/>
        </w:numPr>
        <w:spacing w:line="276" w:lineRule="auto"/>
        <w:ind w:left="714" w:hanging="357"/>
        <w:rPr>
          <w:rFonts w:asciiTheme="minorHAnsi" w:hAnsiTheme="minorHAnsi" w:cstheme="minorHAnsi"/>
          <w:color w:val="auto"/>
          <w:sz w:val="22"/>
        </w:rPr>
      </w:pPr>
      <w:r w:rsidRPr="001C2084">
        <w:rPr>
          <w:rFonts w:asciiTheme="minorHAnsi" w:hAnsiTheme="minorHAnsi" w:cstheme="minorHAnsi"/>
          <w:color w:val="auto"/>
          <w:sz w:val="22"/>
        </w:rPr>
        <w:t>manger au moins 5 fruits et légumes par jour (orange, papaye, mangue, banane douce, concombre, tomate carotte, gombo, feuilles de patate feuilles de manioc, etc.)</w:t>
      </w:r>
    </w:p>
    <w:p w14:paraId="75B3F8A9" w14:textId="77777777" w:rsidR="00575959" w:rsidRDefault="00575959" w:rsidP="00575959">
      <w:pPr>
        <w:pStyle w:val="Default"/>
        <w:spacing w:line="276" w:lineRule="auto"/>
        <w:ind w:left="714"/>
        <w:rPr>
          <w:rFonts w:asciiTheme="minorHAnsi" w:hAnsiTheme="minorHAnsi" w:cstheme="minorHAnsi"/>
          <w:color w:val="auto"/>
          <w:sz w:val="22"/>
        </w:rPr>
      </w:pPr>
    </w:p>
    <w:p w14:paraId="5A8F4575" w14:textId="0D239B56" w:rsidR="00575959" w:rsidRPr="00575959" w:rsidRDefault="00575959" w:rsidP="00575959">
      <w:pPr>
        <w:pStyle w:val="Default"/>
        <w:spacing w:line="276" w:lineRule="auto"/>
        <w:rPr>
          <w:rFonts w:asciiTheme="minorHAnsi" w:hAnsiTheme="minorHAnsi" w:cstheme="minorHAnsi"/>
          <w:color w:val="auto"/>
          <w:sz w:val="22"/>
        </w:rPr>
      </w:pPr>
      <w:r w:rsidRPr="00575959">
        <w:rPr>
          <w:rFonts w:asciiTheme="minorHAnsi" w:hAnsiTheme="minorHAnsi" w:cstheme="minorHAnsi"/>
          <w:b/>
        </w:rPr>
        <w:t>Rôles de l’ASC.</w:t>
      </w:r>
    </w:p>
    <w:p w14:paraId="45687FDB" w14:textId="77777777" w:rsidR="00575959" w:rsidRPr="00575959" w:rsidRDefault="00575959" w:rsidP="00575959">
      <w:pPr>
        <w:spacing w:after="0" w:line="240" w:lineRule="auto"/>
        <w:textAlignment w:val="baseline"/>
        <w:rPr>
          <w:rFonts w:asciiTheme="minorHAnsi" w:hAnsiTheme="minorHAnsi"/>
        </w:rPr>
      </w:pPr>
      <w:r w:rsidRPr="00575959">
        <w:rPr>
          <w:rFonts w:asciiTheme="minorHAnsi" w:hAnsiTheme="minorHAnsi"/>
        </w:rPr>
        <w:t>L’ASC avec l’appui du relai communautaire doit :</w:t>
      </w:r>
    </w:p>
    <w:p w14:paraId="41422756" w14:textId="77777777" w:rsidR="001C2084" w:rsidRPr="001C2084" w:rsidRDefault="001C2084" w:rsidP="001C2084">
      <w:pPr>
        <w:pStyle w:val="Default"/>
        <w:rPr>
          <w:rFonts w:asciiTheme="minorHAnsi" w:hAnsiTheme="minorHAnsi" w:cstheme="minorHAnsi"/>
          <w:b/>
          <w:i/>
          <w:color w:val="auto"/>
          <w:sz w:val="22"/>
        </w:rPr>
      </w:pPr>
    </w:p>
    <w:p w14:paraId="21EBEC48" w14:textId="77777777" w:rsidR="001C2084" w:rsidRPr="001C2084" w:rsidRDefault="001C2084" w:rsidP="00976967">
      <w:pPr>
        <w:pStyle w:val="Default"/>
        <w:numPr>
          <w:ilvl w:val="0"/>
          <w:numId w:val="131"/>
        </w:numPr>
        <w:rPr>
          <w:rFonts w:asciiTheme="minorHAnsi" w:hAnsiTheme="minorHAnsi" w:cstheme="minorHAnsi"/>
          <w:color w:val="auto"/>
          <w:sz w:val="22"/>
        </w:rPr>
      </w:pPr>
      <w:r w:rsidRPr="001C2084">
        <w:rPr>
          <w:rFonts w:asciiTheme="minorHAnsi" w:hAnsiTheme="minorHAnsi" w:cstheme="minorHAnsi"/>
          <w:color w:val="auto"/>
          <w:sz w:val="22"/>
        </w:rPr>
        <w:t>Dans la communauté en général</w:t>
      </w:r>
    </w:p>
    <w:p w14:paraId="72D4380E" w14:textId="77777777" w:rsidR="001C2084" w:rsidRPr="001C2084" w:rsidRDefault="001C2084" w:rsidP="00976967">
      <w:pPr>
        <w:pStyle w:val="Default"/>
        <w:numPr>
          <w:ilvl w:val="0"/>
          <w:numId w:val="97"/>
        </w:numPr>
        <w:rPr>
          <w:rFonts w:asciiTheme="minorHAnsi" w:hAnsiTheme="minorHAnsi" w:cstheme="minorHAnsi"/>
          <w:color w:val="auto"/>
          <w:sz w:val="22"/>
        </w:rPr>
      </w:pPr>
      <w:r w:rsidRPr="001C2084">
        <w:rPr>
          <w:rFonts w:asciiTheme="minorHAnsi" w:hAnsiTheme="minorHAnsi" w:cstheme="minorHAnsi"/>
          <w:color w:val="auto"/>
          <w:sz w:val="22"/>
        </w:rPr>
        <w:t>sensibiliser la population sur les bonnes pratiques pour éviter l’hypertension artérielle ;</w:t>
      </w:r>
    </w:p>
    <w:p w14:paraId="5277703D" w14:textId="77777777" w:rsidR="001C2084" w:rsidRPr="001C2084" w:rsidRDefault="001C2084" w:rsidP="00976967">
      <w:pPr>
        <w:pStyle w:val="Default"/>
        <w:numPr>
          <w:ilvl w:val="0"/>
          <w:numId w:val="97"/>
        </w:numPr>
        <w:rPr>
          <w:rFonts w:asciiTheme="minorHAnsi" w:hAnsiTheme="minorHAnsi" w:cstheme="minorHAnsi"/>
          <w:color w:val="auto"/>
          <w:sz w:val="22"/>
        </w:rPr>
      </w:pPr>
      <w:r w:rsidRPr="001C2084">
        <w:rPr>
          <w:rFonts w:asciiTheme="minorHAnsi" w:hAnsiTheme="minorHAnsi" w:cstheme="minorHAnsi"/>
          <w:color w:val="auto"/>
          <w:sz w:val="22"/>
        </w:rPr>
        <w:t>sensibiliser la population sur la prise régulière de la tension (au moins tous les six mois).</w:t>
      </w:r>
    </w:p>
    <w:p w14:paraId="4B19B771" w14:textId="77777777" w:rsidR="001C2084" w:rsidRPr="001C2084" w:rsidRDefault="001C2084" w:rsidP="001C2084">
      <w:pPr>
        <w:pStyle w:val="Default"/>
        <w:rPr>
          <w:rFonts w:asciiTheme="minorHAnsi" w:hAnsiTheme="minorHAnsi" w:cstheme="minorHAnsi"/>
          <w:color w:val="auto"/>
          <w:sz w:val="22"/>
        </w:rPr>
      </w:pPr>
    </w:p>
    <w:p w14:paraId="349F3761" w14:textId="7B8DFA94" w:rsidR="001C2084" w:rsidRPr="001C2084" w:rsidRDefault="001C2084" w:rsidP="00976967">
      <w:pPr>
        <w:pStyle w:val="Default"/>
        <w:numPr>
          <w:ilvl w:val="0"/>
          <w:numId w:val="131"/>
        </w:numPr>
        <w:rPr>
          <w:rFonts w:asciiTheme="minorHAnsi" w:hAnsiTheme="minorHAnsi" w:cstheme="minorHAnsi"/>
          <w:color w:val="auto"/>
          <w:sz w:val="22"/>
        </w:rPr>
      </w:pPr>
      <w:r w:rsidRPr="001C2084">
        <w:rPr>
          <w:rFonts w:asciiTheme="minorHAnsi" w:hAnsiTheme="minorHAnsi" w:cstheme="minorHAnsi"/>
          <w:color w:val="auto"/>
          <w:sz w:val="22"/>
        </w:rPr>
        <w:t>Devant un cas d’hypertension</w:t>
      </w:r>
      <w:r w:rsidR="00575959">
        <w:rPr>
          <w:rFonts w:asciiTheme="minorHAnsi" w:hAnsiTheme="minorHAnsi" w:cstheme="minorHAnsi"/>
          <w:color w:val="auto"/>
          <w:sz w:val="22"/>
        </w:rPr>
        <w:t xml:space="preserve"> artérielle</w:t>
      </w:r>
    </w:p>
    <w:p w14:paraId="5B1C4919" w14:textId="77777777" w:rsidR="001C2084" w:rsidRPr="001C2084" w:rsidRDefault="001C2084" w:rsidP="00976967">
      <w:pPr>
        <w:pStyle w:val="Default"/>
        <w:numPr>
          <w:ilvl w:val="0"/>
          <w:numId w:val="97"/>
        </w:numPr>
        <w:rPr>
          <w:rFonts w:asciiTheme="minorHAnsi" w:hAnsiTheme="minorHAnsi" w:cstheme="minorHAnsi"/>
          <w:color w:val="auto"/>
          <w:sz w:val="22"/>
        </w:rPr>
      </w:pPr>
      <w:r w:rsidRPr="001C2084">
        <w:rPr>
          <w:rFonts w:asciiTheme="minorHAnsi" w:hAnsiTheme="minorHAnsi" w:cstheme="minorHAnsi"/>
          <w:color w:val="auto"/>
          <w:sz w:val="22"/>
        </w:rPr>
        <w:t>prendre la tension ;</w:t>
      </w:r>
    </w:p>
    <w:p w14:paraId="672D1B26" w14:textId="77777777" w:rsidR="001C2084" w:rsidRPr="001C2084" w:rsidRDefault="001C2084" w:rsidP="00976967">
      <w:pPr>
        <w:pStyle w:val="Default"/>
        <w:numPr>
          <w:ilvl w:val="0"/>
          <w:numId w:val="97"/>
        </w:numPr>
        <w:rPr>
          <w:rFonts w:asciiTheme="minorHAnsi" w:hAnsiTheme="minorHAnsi" w:cstheme="minorHAnsi"/>
          <w:color w:val="auto"/>
          <w:sz w:val="22"/>
        </w:rPr>
      </w:pPr>
      <w:r w:rsidRPr="001C2084">
        <w:rPr>
          <w:rFonts w:asciiTheme="minorHAnsi" w:hAnsiTheme="minorHAnsi" w:cstheme="minorHAnsi"/>
          <w:color w:val="auto"/>
          <w:sz w:val="22"/>
        </w:rPr>
        <w:t>donner des conseils (manger sans sel, éviter les travaux difficiles) ;</w:t>
      </w:r>
    </w:p>
    <w:p w14:paraId="48775D31" w14:textId="77777777" w:rsidR="001C2084" w:rsidRPr="001C2084" w:rsidRDefault="001C2084" w:rsidP="00976967">
      <w:pPr>
        <w:pStyle w:val="Default"/>
        <w:numPr>
          <w:ilvl w:val="0"/>
          <w:numId w:val="97"/>
        </w:numPr>
        <w:rPr>
          <w:rFonts w:asciiTheme="minorHAnsi" w:hAnsiTheme="minorHAnsi" w:cstheme="minorHAnsi"/>
          <w:color w:val="auto"/>
          <w:sz w:val="22"/>
        </w:rPr>
      </w:pPr>
      <w:r w:rsidRPr="001C2084">
        <w:rPr>
          <w:rFonts w:asciiTheme="minorHAnsi" w:hAnsiTheme="minorHAnsi" w:cstheme="minorHAnsi"/>
          <w:color w:val="auto"/>
          <w:sz w:val="22"/>
        </w:rPr>
        <w:t>orienter le malade vers le centre de santé ;</w:t>
      </w:r>
    </w:p>
    <w:p w14:paraId="263EF938" w14:textId="77777777" w:rsidR="001C2084" w:rsidRPr="001C2084" w:rsidRDefault="001C2084" w:rsidP="00976967">
      <w:pPr>
        <w:pStyle w:val="Default"/>
        <w:numPr>
          <w:ilvl w:val="0"/>
          <w:numId w:val="97"/>
        </w:numPr>
        <w:rPr>
          <w:rFonts w:asciiTheme="minorHAnsi" w:hAnsiTheme="minorHAnsi" w:cstheme="minorHAnsi"/>
          <w:color w:val="auto"/>
          <w:sz w:val="22"/>
        </w:rPr>
      </w:pPr>
      <w:r w:rsidRPr="001C2084">
        <w:rPr>
          <w:rFonts w:asciiTheme="minorHAnsi" w:hAnsiTheme="minorHAnsi" w:cstheme="minorHAnsi"/>
          <w:color w:val="auto"/>
          <w:sz w:val="22"/>
        </w:rPr>
        <w:t>assurer le suivi des conseils et du traitement reçus par le malade.</w:t>
      </w:r>
    </w:p>
    <w:p w14:paraId="3DB2F512" w14:textId="77777777" w:rsidR="00F15D0D" w:rsidRPr="006F4E12" w:rsidRDefault="00F15D0D" w:rsidP="00F15D0D">
      <w:pPr>
        <w:pStyle w:val="Default"/>
        <w:rPr>
          <w:rFonts w:asciiTheme="minorHAnsi" w:hAnsiTheme="minorHAnsi" w:cs="Times New Roman"/>
          <w:color w:val="auto"/>
        </w:rPr>
      </w:pPr>
    </w:p>
    <w:p w14:paraId="15708C1B" w14:textId="77777777" w:rsidR="00386CE0" w:rsidRPr="006F4E12" w:rsidRDefault="00386CE0" w:rsidP="00F15D0D">
      <w:pPr>
        <w:pStyle w:val="Default"/>
        <w:rPr>
          <w:rFonts w:asciiTheme="minorHAnsi" w:hAnsiTheme="minorHAnsi" w:cs="Times New Roman"/>
          <w:color w:val="auto"/>
        </w:rPr>
      </w:pPr>
    </w:p>
    <w:p w14:paraId="19BBB61C" w14:textId="17CCBAD8" w:rsidR="00F15D0D" w:rsidRPr="00091529" w:rsidRDefault="00091529" w:rsidP="00091529">
      <w:pPr>
        <w:pStyle w:val="Titre2"/>
      </w:pPr>
      <w:bookmarkStart w:id="60" w:name="_Toc512518053"/>
      <w:r w:rsidRPr="00091529">
        <w:t xml:space="preserve">6.9.- </w:t>
      </w:r>
      <w:r w:rsidR="00F15D0D" w:rsidRPr="00091529">
        <w:t>DIABETE</w:t>
      </w:r>
      <w:bookmarkEnd w:id="60"/>
      <w:r w:rsidR="00F15D0D" w:rsidRPr="00091529">
        <w:t xml:space="preserve"> </w:t>
      </w:r>
    </w:p>
    <w:p w14:paraId="427749B1" w14:textId="77777777" w:rsidR="001C2084" w:rsidRPr="001C2084" w:rsidRDefault="001C2084" w:rsidP="001C2084">
      <w:pPr>
        <w:pStyle w:val="Default"/>
        <w:spacing w:after="256"/>
        <w:rPr>
          <w:rFonts w:asciiTheme="minorHAnsi" w:hAnsiTheme="minorHAnsi" w:cstheme="minorHAnsi"/>
          <w:i/>
          <w:color w:val="auto"/>
          <w:sz w:val="22"/>
        </w:rPr>
      </w:pPr>
      <w:r w:rsidRPr="001C2084">
        <w:rPr>
          <w:rFonts w:asciiTheme="minorHAnsi" w:hAnsiTheme="minorHAnsi" w:cstheme="minorHAnsi"/>
          <w:i/>
          <w:color w:val="auto"/>
          <w:sz w:val="22"/>
        </w:rPr>
        <w:t xml:space="preserve">Qu’est-ce que le diabète ? </w:t>
      </w:r>
    </w:p>
    <w:p w14:paraId="7552D7CD" w14:textId="77777777" w:rsidR="001C2084" w:rsidRPr="001C2084" w:rsidRDefault="001C2084" w:rsidP="001C2084">
      <w:pPr>
        <w:pStyle w:val="Default"/>
        <w:spacing w:after="256"/>
        <w:rPr>
          <w:rFonts w:asciiTheme="minorHAnsi" w:hAnsiTheme="minorHAnsi" w:cstheme="minorHAnsi"/>
          <w:color w:val="auto"/>
          <w:sz w:val="22"/>
        </w:rPr>
      </w:pPr>
      <w:r w:rsidRPr="001C2084">
        <w:rPr>
          <w:rFonts w:asciiTheme="minorHAnsi" w:hAnsiTheme="minorHAnsi" w:cstheme="minorHAnsi"/>
          <w:color w:val="auto"/>
          <w:sz w:val="22"/>
        </w:rPr>
        <w:t xml:space="preserve">Le diabète c’est beaucoup de sucre dans le sang (glycémie supérieure ou égale à 1,21 g/dl). </w:t>
      </w:r>
    </w:p>
    <w:p w14:paraId="062DBEC6" w14:textId="77777777" w:rsidR="001C2084" w:rsidRPr="001C2084" w:rsidRDefault="001C2084" w:rsidP="001C2084">
      <w:pPr>
        <w:pStyle w:val="Default"/>
        <w:spacing w:after="256"/>
        <w:rPr>
          <w:rFonts w:asciiTheme="minorHAnsi" w:hAnsiTheme="minorHAnsi" w:cstheme="minorHAnsi"/>
          <w:color w:val="auto"/>
          <w:sz w:val="22"/>
        </w:rPr>
      </w:pPr>
      <w:r w:rsidRPr="001C2084">
        <w:rPr>
          <w:rFonts w:asciiTheme="minorHAnsi" w:hAnsiTheme="minorHAnsi" w:cstheme="minorHAnsi"/>
          <w:color w:val="auto"/>
          <w:sz w:val="22"/>
        </w:rPr>
        <w:t xml:space="preserve">Devant une personne qui mange beaucoup, qui boit beaucoup d’eau, qui urine beaucoup (4 à 6 fois la nuit) mais qui maigrit, penser au diabète. </w:t>
      </w:r>
    </w:p>
    <w:p w14:paraId="23FC699A" w14:textId="77777777" w:rsidR="001C2084" w:rsidRPr="001C2084" w:rsidRDefault="001C2084" w:rsidP="001C2084">
      <w:pPr>
        <w:rPr>
          <w:rFonts w:asciiTheme="minorHAnsi" w:hAnsiTheme="minorHAnsi" w:cstheme="minorHAnsi"/>
          <w:i/>
          <w:szCs w:val="24"/>
        </w:rPr>
      </w:pPr>
      <w:r w:rsidRPr="001C2084">
        <w:rPr>
          <w:rFonts w:asciiTheme="minorHAnsi" w:hAnsiTheme="minorHAnsi" w:cstheme="minorHAnsi"/>
          <w:i/>
          <w:szCs w:val="24"/>
        </w:rPr>
        <w:t>Que faire pour éviter le diabète ?</w:t>
      </w:r>
    </w:p>
    <w:p w14:paraId="256C1136" w14:textId="77777777" w:rsidR="001C2084" w:rsidRPr="001C2084" w:rsidRDefault="001C2084" w:rsidP="00976967">
      <w:pPr>
        <w:pStyle w:val="Default"/>
        <w:numPr>
          <w:ilvl w:val="0"/>
          <w:numId w:val="100"/>
        </w:numPr>
        <w:spacing w:line="276" w:lineRule="auto"/>
        <w:rPr>
          <w:rFonts w:asciiTheme="minorHAnsi" w:hAnsiTheme="minorHAnsi" w:cstheme="minorHAnsi"/>
          <w:color w:val="auto"/>
          <w:sz w:val="22"/>
        </w:rPr>
      </w:pPr>
      <w:r w:rsidRPr="001C2084">
        <w:rPr>
          <w:rFonts w:asciiTheme="minorHAnsi" w:hAnsiTheme="minorHAnsi" w:cstheme="minorHAnsi"/>
          <w:color w:val="auto"/>
          <w:sz w:val="22"/>
        </w:rPr>
        <w:t>éviter les aliments trop sucrés ;</w:t>
      </w:r>
    </w:p>
    <w:p w14:paraId="3DDD1D68" w14:textId="77777777" w:rsidR="001C2084" w:rsidRPr="001C2084" w:rsidRDefault="001C2084" w:rsidP="00976967">
      <w:pPr>
        <w:pStyle w:val="Default"/>
        <w:numPr>
          <w:ilvl w:val="0"/>
          <w:numId w:val="100"/>
        </w:numPr>
        <w:spacing w:line="276" w:lineRule="auto"/>
        <w:rPr>
          <w:rFonts w:asciiTheme="minorHAnsi" w:hAnsiTheme="minorHAnsi" w:cstheme="minorHAnsi"/>
          <w:color w:val="auto"/>
          <w:sz w:val="22"/>
        </w:rPr>
      </w:pPr>
      <w:r w:rsidRPr="001C2084">
        <w:rPr>
          <w:rFonts w:asciiTheme="minorHAnsi" w:hAnsiTheme="minorHAnsi" w:cstheme="minorHAnsi"/>
          <w:color w:val="auto"/>
          <w:sz w:val="22"/>
        </w:rPr>
        <w:t>éviter les aliments trop huileux ;</w:t>
      </w:r>
    </w:p>
    <w:p w14:paraId="66BE01FC" w14:textId="77777777" w:rsidR="001C2084" w:rsidRPr="001C2084" w:rsidRDefault="001C2084" w:rsidP="00976967">
      <w:pPr>
        <w:pStyle w:val="Default"/>
        <w:numPr>
          <w:ilvl w:val="0"/>
          <w:numId w:val="100"/>
        </w:numPr>
        <w:spacing w:line="276" w:lineRule="auto"/>
        <w:rPr>
          <w:rFonts w:asciiTheme="minorHAnsi" w:hAnsiTheme="minorHAnsi" w:cstheme="minorHAnsi"/>
          <w:color w:val="auto"/>
          <w:sz w:val="22"/>
        </w:rPr>
      </w:pPr>
      <w:r w:rsidRPr="001C2084">
        <w:rPr>
          <w:rFonts w:asciiTheme="minorHAnsi" w:hAnsiTheme="minorHAnsi" w:cstheme="minorHAnsi"/>
          <w:color w:val="auto"/>
          <w:sz w:val="22"/>
        </w:rPr>
        <w:t>éviter le tabac (cigarette et tabac en poudre) ;</w:t>
      </w:r>
    </w:p>
    <w:p w14:paraId="225F0D45" w14:textId="77777777" w:rsidR="001C2084" w:rsidRPr="001C2084" w:rsidRDefault="001C2084" w:rsidP="00976967">
      <w:pPr>
        <w:pStyle w:val="Default"/>
        <w:numPr>
          <w:ilvl w:val="0"/>
          <w:numId w:val="100"/>
        </w:numPr>
        <w:spacing w:line="276" w:lineRule="auto"/>
        <w:rPr>
          <w:rFonts w:asciiTheme="minorHAnsi" w:hAnsiTheme="minorHAnsi" w:cstheme="minorHAnsi"/>
          <w:color w:val="auto"/>
          <w:sz w:val="22"/>
        </w:rPr>
      </w:pPr>
      <w:r w:rsidRPr="001C2084">
        <w:rPr>
          <w:rFonts w:asciiTheme="minorHAnsi" w:hAnsiTheme="minorHAnsi" w:cstheme="minorHAnsi"/>
          <w:color w:val="auto"/>
          <w:sz w:val="22"/>
        </w:rPr>
        <w:t xml:space="preserve">éviter l’alcool ; </w:t>
      </w:r>
    </w:p>
    <w:p w14:paraId="338CD90C" w14:textId="77777777" w:rsidR="001C2084" w:rsidRPr="001C2084" w:rsidRDefault="001C2084" w:rsidP="00976967">
      <w:pPr>
        <w:pStyle w:val="Default"/>
        <w:numPr>
          <w:ilvl w:val="0"/>
          <w:numId w:val="100"/>
        </w:numPr>
        <w:spacing w:line="276" w:lineRule="auto"/>
        <w:rPr>
          <w:rFonts w:asciiTheme="minorHAnsi" w:hAnsiTheme="minorHAnsi" w:cstheme="minorHAnsi"/>
          <w:color w:val="auto"/>
          <w:sz w:val="22"/>
        </w:rPr>
      </w:pPr>
      <w:r w:rsidRPr="001C2084">
        <w:rPr>
          <w:rFonts w:asciiTheme="minorHAnsi" w:hAnsiTheme="minorHAnsi" w:cstheme="minorHAnsi"/>
          <w:color w:val="auto"/>
          <w:sz w:val="22"/>
        </w:rPr>
        <w:t>faire souvent du « sport » (marcher, courir, danser…) jusqu’à transpirer, (avoir de la sueur);</w:t>
      </w:r>
    </w:p>
    <w:p w14:paraId="3D6F780D" w14:textId="77777777" w:rsidR="001C2084" w:rsidRPr="001C2084" w:rsidRDefault="001C2084" w:rsidP="00976967">
      <w:pPr>
        <w:pStyle w:val="Default"/>
        <w:numPr>
          <w:ilvl w:val="0"/>
          <w:numId w:val="100"/>
        </w:numPr>
        <w:spacing w:line="276" w:lineRule="auto"/>
        <w:rPr>
          <w:rFonts w:asciiTheme="minorHAnsi" w:hAnsiTheme="minorHAnsi" w:cstheme="minorHAnsi"/>
          <w:color w:val="auto"/>
          <w:sz w:val="22"/>
        </w:rPr>
      </w:pPr>
      <w:r w:rsidRPr="001C2084">
        <w:rPr>
          <w:rFonts w:asciiTheme="minorHAnsi" w:hAnsiTheme="minorHAnsi" w:cstheme="minorHAnsi"/>
          <w:color w:val="auto"/>
          <w:sz w:val="22"/>
        </w:rPr>
        <w:t>manger au moins 5 fruits et légumes par jour (orange, papaye, mangue, banane douce, concombre, tomate carotte, gombo, feuilles de patate feuilles de manioc, etc.)</w:t>
      </w:r>
    </w:p>
    <w:p w14:paraId="785D6AA1" w14:textId="77777777" w:rsidR="001C2084" w:rsidRPr="001C2084" w:rsidRDefault="001C2084" w:rsidP="001C2084">
      <w:pPr>
        <w:pStyle w:val="Default"/>
        <w:spacing w:line="276" w:lineRule="auto"/>
        <w:ind w:left="720"/>
        <w:rPr>
          <w:rFonts w:asciiTheme="minorHAnsi" w:hAnsiTheme="minorHAnsi" w:cstheme="minorHAnsi"/>
          <w:color w:val="auto"/>
          <w:sz w:val="22"/>
        </w:rPr>
      </w:pPr>
    </w:p>
    <w:p w14:paraId="7F9A757A" w14:textId="77777777" w:rsidR="00575959" w:rsidRPr="00575959" w:rsidRDefault="00575959" w:rsidP="00575959">
      <w:pPr>
        <w:pStyle w:val="Default"/>
        <w:spacing w:line="276" w:lineRule="auto"/>
        <w:rPr>
          <w:rFonts w:asciiTheme="minorHAnsi" w:hAnsiTheme="minorHAnsi" w:cstheme="minorHAnsi"/>
          <w:color w:val="auto"/>
          <w:sz w:val="22"/>
        </w:rPr>
      </w:pPr>
      <w:r w:rsidRPr="00575959">
        <w:rPr>
          <w:rFonts w:asciiTheme="minorHAnsi" w:hAnsiTheme="minorHAnsi" w:cstheme="minorHAnsi"/>
          <w:b/>
        </w:rPr>
        <w:t>Rôles de l’ASC.</w:t>
      </w:r>
    </w:p>
    <w:p w14:paraId="6399D55C" w14:textId="77777777" w:rsidR="00575959" w:rsidRPr="00575959" w:rsidRDefault="00575959" w:rsidP="00575959">
      <w:pPr>
        <w:spacing w:after="0" w:line="240" w:lineRule="auto"/>
        <w:textAlignment w:val="baseline"/>
        <w:rPr>
          <w:rFonts w:asciiTheme="minorHAnsi" w:hAnsiTheme="minorHAnsi"/>
        </w:rPr>
      </w:pPr>
      <w:r w:rsidRPr="00575959">
        <w:rPr>
          <w:rFonts w:asciiTheme="minorHAnsi" w:hAnsiTheme="minorHAnsi"/>
        </w:rPr>
        <w:lastRenderedPageBreak/>
        <w:t>L’ASC avec l’appui du relai communautaire doit :</w:t>
      </w:r>
    </w:p>
    <w:p w14:paraId="5468F2B5" w14:textId="77777777" w:rsidR="001C2084" w:rsidRPr="001C2084" w:rsidRDefault="001C2084" w:rsidP="00976967">
      <w:pPr>
        <w:pStyle w:val="Default"/>
        <w:numPr>
          <w:ilvl w:val="0"/>
          <w:numId w:val="131"/>
        </w:numPr>
        <w:rPr>
          <w:rFonts w:asciiTheme="minorHAnsi" w:hAnsiTheme="minorHAnsi" w:cstheme="minorHAnsi"/>
          <w:color w:val="auto"/>
          <w:sz w:val="22"/>
        </w:rPr>
      </w:pPr>
      <w:r w:rsidRPr="001C2084">
        <w:rPr>
          <w:rFonts w:asciiTheme="minorHAnsi" w:hAnsiTheme="minorHAnsi" w:cstheme="minorHAnsi"/>
          <w:color w:val="auto"/>
          <w:sz w:val="22"/>
        </w:rPr>
        <w:t>Dans la communauté en général :</w:t>
      </w:r>
    </w:p>
    <w:p w14:paraId="5933E70A" w14:textId="77777777" w:rsidR="001C2084" w:rsidRPr="001C2084" w:rsidRDefault="001C2084" w:rsidP="00976967">
      <w:pPr>
        <w:pStyle w:val="Default"/>
        <w:numPr>
          <w:ilvl w:val="0"/>
          <w:numId w:val="97"/>
        </w:numPr>
        <w:rPr>
          <w:rFonts w:asciiTheme="minorHAnsi" w:hAnsiTheme="minorHAnsi" w:cstheme="minorHAnsi"/>
          <w:color w:val="auto"/>
          <w:sz w:val="22"/>
        </w:rPr>
      </w:pPr>
      <w:r w:rsidRPr="001C2084">
        <w:rPr>
          <w:rFonts w:asciiTheme="minorHAnsi" w:hAnsiTheme="minorHAnsi" w:cstheme="minorHAnsi"/>
          <w:color w:val="auto"/>
          <w:sz w:val="22"/>
        </w:rPr>
        <w:t>sensibiliser la population sur les bonnes pratiques pour éviter le diabète ;</w:t>
      </w:r>
    </w:p>
    <w:p w14:paraId="373349F1" w14:textId="6759D8D6" w:rsidR="001C2084" w:rsidRPr="001C2084" w:rsidRDefault="001C2084" w:rsidP="00976967">
      <w:pPr>
        <w:pStyle w:val="Default"/>
        <w:numPr>
          <w:ilvl w:val="0"/>
          <w:numId w:val="97"/>
        </w:numPr>
        <w:rPr>
          <w:rFonts w:asciiTheme="minorHAnsi" w:hAnsiTheme="minorHAnsi" w:cstheme="minorHAnsi"/>
          <w:color w:val="auto"/>
          <w:sz w:val="22"/>
        </w:rPr>
      </w:pPr>
      <w:r w:rsidRPr="001C2084">
        <w:rPr>
          <w:rFonts w:asciiTheme="minorHAnsi" w:hAnsiTheme="minorHAnsi" w:cstheme="minorHAnsi"/>
          <w:color w:val="auto"/>
          <w:sz w:val="22"/>
        </w:rPr>
        <w:t xml:space="preserve">sensibiliser la population </w:t>
      </w:r>
      <w:r w:rsidR="00575959">
        <w:rPr>
          <w:rFonts w:asciiTheme="minorHAnsi" w:hAnsiTheme="minorHAnsi" w:cstheme="minorHAnsi"/>
          <w:color w:val="auto"/>
          <w:sz w:val="22"/>
        </w:rPr>
        <w:t>pour faire la glycémie (</w:t>
      </w:r>
      <w:r w:rsidRPr="001C2084">
        <w:rPr>
          <w:rFonts w:asciiTheme="minorHAnsi" w:hAnsiTheme="minorHAnsi" w:cstheme="minorHAnsi"/>
          <w:color w:val="auto"/>
          <w:sz w:val="22"/>
        </w:rPr>
        <w:t>sucre dans le sang</w:t>
      </w:r>
      <w:r w:rsidR="00575959">
        <w:rPr>
          <w:rFonts w:asciiTheme="minorHAnsi" w:hAnsiTheme="minorHAnsi" w:cstheme="minorHAnsi"/>
          <w:color w:val="auto"/>
          <w:sz w:val="22"/>
        </w:rPr>
        <w:t xml:space="preserve">) </w:t>
      </w:r>
      <w:r w:rsidRPr="001C2084">
        <w:rPr>
          <w:rFonts w:asciiTheme="minorHAnsi" w:hAnsiTheme="minorHAnsi" w:cstheme="minorHAnsi"/>
          <w:color w:val="auto"/>
          <w:sz w:val="22"/>
        </w:rPr>
        <w:t>au moins une fois par an.</w:t>
      </w:r>
    </w:p>
    <w:p w14:paraId="45A87E30" w14:textId="77777777" w:rsidR="001C2084" w:rsidRPr="001C2084" w:rsidRDefault="001C2084" w:rsidP="001C2084">
      <w:pPr>
        <w:pStyle w:val="Default"/>
        <w:rPr>
          <w:rFonts w:asciiTheme="minorHAnsi" w:hAnsiTheme="minorHAnsi" w:cstheme="minorHAnsi"/>
          <w:color w:val="auto"/>
          <w:sz w:val="22"/>
        </w:rPr>
      </w:pPr>
    </w:p>
    <w:p w14:paraId="6BFDD6E5" w14:textId="77777777" w:rsidR="001C2084" w:rsidRPr="001C2084" w:rsidRDefault="001C2084" w:rsidP="00976967">
      <w:pPr>
        <w:pStyle w:val="Default"/>
        <w:numPr>
          <w:ilvl w:val="0"/>
          <w:numId w:val="131"/>
        </w:numPr>
        <w:rPr>
          <w:rFonts w:asciiTheme="minorHAnsi" w:hAnsiTheme="minorHAnsi" w:cstheme="minorHAnsi"/>
          <w:color w:val="auto"/>
          <w:sz w:val="22"/>
        </w:rPr>
      </w:pPr>
      <w:r w:rsidRPr="001C2084">
        <w:rPr>
          <w:rFonts w:asciiTheme="minorHAnsi" w:hAnsiTheme="minorHAnsi" w:cstheme="minorHAnsi"/>
          <w:color w:val="auto"/>
          <w:sz w:val="22"/>
        </w:rPr>
        <w:t>Devant un cas de diabète :</w:t>
      </w:r>
    </w:p>
    <w:p w14:paraId="0429F8C5" w14:textId="77777777" w:rsidR="001C2084" w:rsidRPr="001C2084" w:rsidRDefault="001C2084" w:rsidP="00976967">
      <w:pPr>
        <w:pStyle w:val="Default"/>
        <w:numPr>
          <w:ilvl w:val="0"/>
          <w:numId w:val="99"/>
        </w:numPr>
        <w:rPr>
          <w:rFonts w:asciiTheme="minorHAnsi" w:hAnsiTheme="minorHAnsi" w:cstheme="minorHAnsi"/>
          <w:color w:val="auto"/>
          <w:sz w:val="22"/>
        </w:rPr>
      </w:pPr>
      <w:r w:rsidRPr="001C2084">
        <w:rPr>
          <w:rFonts w:asciiTheme="minorHAnsi" w:hAnsiTheme="minorHAnsi" w:cstheme="minorHAnsi"/>
          <w:color w:val="auto"/>
          <w:sz w:val="22"/>
        </w:rPr>
        <w:t>donner des conseils (manger moins sucré, faire du « sport ») ;</w:t>
      </w:r>
    </w:p>
    <w:p w14:paraId="59394E7E" w14:textId="77777777" w:rsidR="001C2084" w:rsidRPr="001C2084" w:rsidRDefault="001C2084" w:rsidP="00976967">
      <w:pPr>
        <w:pStyle w:val="Default"/>
        <w:numPr>
          <w:ilvl w:val="0"/>
          <w:numId w:val="99"/>
        </w:numPr>
        <w:rPr>
          <w:rFonts w:asciiTheme="minorHAnsi" w:hAnsiTheme="minorHAnsi" w:cstheme="minorHAnsi"/>
          <w:color w:val="auto"/>
          <w:sz w:val="22"/>
        </w:rPr>
      </w:pPr>
      <w:r w:rsidRPr="001C2084">
        <w:rPr>
          <w:rFonts w:asciiTheme="minorHAnsi" w:hAnsiTheme="minorHAnsi" w:cstheme="minorHAnsi"/>
          <w:color w:val="auto"/>
          <w:sz w:val="22"/>
        </w:rPr>
        <w:t>orienter le malade vers le centre de santé ;</w:t>
      </w:r>
    </w:p>
    <w:p w14:paraId="06852912" w14:textId="77777777" w:rsidR="001C2084" w:rsidRPr="001C2084" w:rsidRDefault="001C2084" w:rsidP="00976967">
      <w:pPr>
        <w:pStyle w:val="Default"/>
        <w:numPr>
          <w:ilvl w:val="0"/>
          <w:numId w:val="99"/>
        </w:numPr>
        <w:rPr>
          <w:rFonts w:asciiTheme="minorHAnsi" w:hAnsiTheme="minorHAnsi" w:cstheme="minorHAnsi"/>
          <w:color w:val="auto"/>
          <w:sz w:val="22"/>
        </w:rPr>
      </w:pPr>
      <w:r w:rsidRPr="001C2084">
        <w:rPr>
          <w:rFonts w:asciiTheme="minorHAnsi" w:hAnsiTheme="minorHAnsi" w:cstheme="minorHAnsi"/>
          <w:color w:val="auto"/>
          <w:sz w:val="22"/>
        </w:rPr>
        <w:t>assurer le suivi des conseils et du traitement reçus par le malade.</w:t>
      </w:r>
    </w:p>
    <w:p w14:paraId="2862F562" w14:textId="77777777" w:rsidR="00F15D0D" w:rsidRPr="001B048E" w:rsidRDefault="00F15D0D" w:rsidP="00F15D0D">
      <w:pPr>
        <w:pStyle w:val="Default"/>
        <w:rPr>
          <w:rFonts w:asciiTheme="minorHAnsi" w:hAnsiTheme="minorHAnsi" w:cs="Times New Roman"/>
          <w:b/>
          <w:color w:val="auto"/>
        </w:rPr>
      </w:pPr>
    </w:p>
    <w:p w14:paraId="4D4A335E" w14:textId="2428AFA3" w:rsidR="00F15D0D" w:rsidRPr="003F0B87" w:rsidRDefault="00091529" w:rsidP="00091529">
      <w:pPr>
        <w:pStyle w:val="Titre2"/>
        <w:rPr>
          <w:rFonts w:asciiTheme="minorHAnsi" w:hAnsiTheme="minorHAnsi" w:cs="Times New Roman"/>
          <w:sz w:val="22"/>
          <w:szCs w:val="22"/>
          <w:u w:val="single"/>
        </w:rPr>
      </w:pPr>
      <w:bookmarkStart w:id="61" w:name="_Toc512518054"/>
      <w:r w:rsidRPr="00091529">
        <w:t xml:space="preserve">6.10.- </w:t>
      </w:r>
      <w:r w:rsidR="00F45591" w:rsidRPr="00091529">
        <w:t>CANCERS</w:t>
      </w:r>
      <w:bookmarkEnd w:id="61"/>
      <w:r w:rsidR="00F45591" w:rsidRPr="003F0B87">
        <w:rPr>
          <w:rFonts w:asciiTheme="minorHAnsi" w:hAnsiTheme="minorHAnsi" w:cs="Times New Roman"/>
          <w:sz w:val="22"/>
          <w:szCs w:val="22"/>
          <w:u w:val="single"/>
        </w:rPr>
        <w:t xml:space="preserve"> </w:t>
      </w:r>
    </w:p>
    <w:p w14:paraId="4E495096" w14:textId="77777777" w:rsidR="00D93EB8" w:rsidRPr="00B43288" w:rsidRDefault="00D93EB8" w:rsidP="00D93EB8">
      <w:pPr>
        <w:pStyle w:val="Default"/>
        <w:ind w:left="643"/>
        <w:jc w:val="both"/>
        <w:rPr>
          <w:rStyle w:val="lev"/>
          <w:rFonts w:cs="Times New Roman"/>
          <w:color w:val="0070C0"/>
        </w:rPr>
      </w:pPr>
    </w:p>
    <w:p w14:paraId="6DA57A48" w14:textId="374004E1" w:rsidR="00D93EB8" w:rsidRPr="00B43288" w:rsidRDefault="00D93EB8" w:rsidP="00D93EB8">
      <w:pPr>
        <w:spacing w:after="0" w:line="240" w:lineRule="auto"/>
        <w:jc w:val="both"/>
        <w:rPr>
          <w:rFonts w:ascii="Times New Roman" w:hAnsi="Times New Roman"/>
          <w:bCs/>
          <w:color w:val="C0504D"/>
          <w:sz w:val="24"/>
          <w:szCs w:val="24"/>
        </w:rPr>
      </w:pPr>
      <w:r w:rsidRPr="00B43288">
        <w:rPr>
          <w:rFonts w:ascii="Times New Roman" w:hAnsi="Times New Roman"/>
          <w:b/>
          <w:bCs/>
          <w:sz w:val="24"/>
          <w:szCs w:val="24"/>
        </w:rPr>
        <w:t xml:space="preserve">Objectif de la formation : </w:t>
      </w:r>
      <w:r w:rsidRPr="00B43288">
        <w:rPr>
          <w:rStyle w:val="CorpsdetexteCar"/>
        </w:rPr>
        <w:t xml:space="preserve">Donner les compétences nécessaires </w:t>
      </w:r>
      <w:r w:rsidR="00F45591">
        <w:rPr>
          <w:rStyle w:val="CorpsdetexteCar"/>
        </w:rPr>
        <w:t>à l’ASC</w:t>
      </w:r>
      <w:r w:rsidRPr="00B43288">
        <w:rPr>
          <w:rStyle w:val="CorpsdetexteCar"/>
        </w:rPr>
        <w:t xml:space="preserve"> pour contribuer à la prévention, le dépistage et la prise en charge des cancers dans son secteur / village.</w:t>
      </w:r>
    </w:p>
    <w:p w14:paraId="00511CAA" w14:textId="77777777" w:rsidR="00D93EB8" w:rsidRPr="00B43288" w:rsidRDefault="00D93EB8" w:rsidP="00D93EB8">
      <w:pPr>
        <w:spacing w:after="0" w:line="240" w:lineRule="auto"/>
        <w:jc w:val="both"/>
        <w:rPr>
          <w:rFonts w:ascii="Times New Roman" w:hAnsi="Times New Roman"/>
          <w:bCs/>
          <w:sz w:val="24"/>
          <w:szCs w:val="24"/>
        </w:rPr>
      </w:pPr>
    </w:p>
    <w:p w14:paraId="42C546A7" w14:textId="1417DE30" w:rsidR="00D93EB8" w:rsidRPr="00B43288" w:rsidRDefault="00D93EB8" w:rsidP="00D93EB8">
      <w:pPr>
        <w:spacing w:after="0" w:line="240" w:lineRule="auto"/>
        <w:jc w:val="both"/>
        <w:rPr>
          <w:rFonts w:ascii="Times New Roman" w:hAnsi="Times New Roman"/>
          <w:b/>
          <w:bCs/>
          <w:sz w:val="24"/>
          <w:szCs w:val="24"/>
        </w:rPr>
      </w:pPr>
      <w:r w:rsidRPr="00B43288">
        <w:rPr>
          <w:rFonts w:ascii="Times New Roman" w:hAnsi="Times New Roman"/>
          <w:b/>
          <w:bCs/>
          <w:sz w:val="24"/>
          <w:szCs w:val="24"/>
        </w:rPr>
        <w:t xml:space="preserve">A la fin de la formation </w:t>
      </w:r>
      <w:r w:rsidR="00F45591">
        <w:rPr>
          <w:rStyle w:val="CorpsdetexteCar"/>
        </w:rPr>
        <w:t>l’ASC</w:t>
      </w:r>
      <w:r w:rsidR="00F45591" w:rsidRPr="00B43288">
        <w:rPr>
          <w:rFonts w:ascii="Times New Roman" w:hAnsi="Times New Roman"/>
          <w:b/>
          <w:bCs/>
          <w:sz w:val="24"/>
          <w:szCs w:val="24"/>
        </w:rPr>
        <w:t xml:space="preserve"> </w:t>
      </w:r>
      <w:r w:rsidRPr="00B43288">
        <w:rPr>
          <w:rFonts w:ascii="Times New Roman" w:hAnsi="Times New Roman"/>
          <w:b/>
          <w:bCs/>
          <w:sz w:val="24"/>
          <w:szCs w:val="24"/>
        </w:rPr>
        <w:t xml:space="preserve">sera capable de : </w:t>
      </w:r>
    </w:p>
    <w:p w14:paraId="2534448C" w14:textId="77777777" w:rsidR="00D93EB8" w:rsidRPr="00B43288" w:rsidRDefault="00D93EB8" w:rsidP="00066E5E">
      <w:pPr>
        <w:pStyle w:val="Paragraphedeliste"/>
        <w:numPr>
          <w:ilvl w:val="0"/>
          <w:numId w:val="30"/>
        </w:numPr>
        <w:spacing w:line="240" w:lineRule="auto"/>
        <w:jc w:val="both"/>
        <w:rPr>
          <w:rStyle w:val="CorpsdetexteCar"/>
        </w:rPr>
      </w:pPr>
      <w:r w:rsidRPr="00B43288">
        <w:rPr>
          <w:rStyle w:val="CorpsdetexteCar"/>
        </w:rPr>
        <w:t>Faire la promotion du dépistage des cancers ;</w:t>
      </w:r>
    </w:p>
    <w:p w14:paraId="6136627C" w14:textId="77777777" w:rsidR="00D93EB8" w:rsidRPr="00B43288" w:rsidRDefault="00D93EB8" w:rsidP="00066E5E">
      <w:pPr>
        <w:pStyle w:val="Paragraphedeliste"/>
        <w:numPr>
          <w:ilvl w:val="0"/>
          <w:numId w:val="30"/>
        </w:numPr>
        <w:spacing w:line="240" w:lineRule="auto"/>
        <w:jc w:val="both"/>
        <w:rPr>
          <w:rStyle w:val="CorpsdetexteCar"/>
        </w:rPr>
      </w:pPr>
      <w:r w:rsidRPr="00B43288">
        <w:rPr>
          <w:rStyle w:val="CorpsdetexteCar"/>
        </w:rPr>
        <w:t>Sensibiliser la population sur les moyens de prévention des cancers y compris par la vaccination ;</w:t>
      </w:r>
    </w:p>
    <w:p w14:paraId="7E6D0EA7" w14:textId="77777777" w:rsidR="00D93EB8" w:rsidRPr="00B43288" w:rsidRDefault="00D93EB8" w:rsidP="00066E5E">
      <w:pPr>
        <w:pStyle w:val="Paragraphedeliste"/>
        <w:numPr>
          <w:ilvl w:val="0"/>
          <w:numId w:val="30"/>
        </w:numPr>
        <w:spacing w:line="240" w:lineRule="auto"/>
        <w:jc w:val="both"/>
        <w:rPr>
          <w:rStyle w:val="CorpsdetexteCar"/>
        </w:rPr>
      </w:pPr>
      <w:r w:rsidRPr="00B43288">
        <w:rPr>
          <w:rStyle w:val="CorpsdetexteCar"/>
        </w:rPr>
        <w:t>Sensibiliser les patientes souffrant de cancer sur la nécessité d’un bon suivi de leur maladie ;</w:t>
      </w:r>
    </w:p>
    <w:p w14:paraId="38D8142E" w14:textId="77777777" w:rsidR="00D93EB8" w:rsidRPr="00B43288" w:rsidRDefault="00D93EB8" w:rsidP="00066E5E">
      <w:pPr>
        <w:pStyle w:val="Paragraphedeliste"/>
        <w:numPr>
          <w:ilvl w:val="0"/>
          <w:numId w:val="30"/>
        </w:numPr>
        <w:spacing w:line="240" w:lineRule="auto"/>
        <w:jc w:val="both"/>
        <w:rPr>
          <w:rStyle w:val="CorpsdetexteCar"/>
        </w:rPr>
      </w:pPr>
      <w:r w:rsidRPr="00B43288">
        <w:rPr>
          <w:rStyle w:val="CorpsdetexteCar"/>
        </w:rPr>
        <w:t>Accompagner les patientes vivant avec le cancer dans la prise en charge de leur maladie.</w:t>
      </w:r>
    </w:p>
    <w:p w14:paraId="548AF7C2" w14:textId="77777777" w:rsidR="00D93EB8" w:rsidRPr="00B43288" w:rsidRDefault="00D93EB8" w:rsidP="00D93EB8">
      <w:pPr>
        <w:spacing w:after="0" w:line="240" w:lineRule="auto"/>
        <w:jc w:val="both"/>
        <w:rPr>
          <w:rFonts w:ascii="Times New Roman" w:hAnsi="Times New Roman"/>
          <w:b/>
          <w:bCs/>
          <w:color w:val="000000"/>
          <w:sz w:val="24"/>
          <w:szCs w:val="24"/>
        </w:rPr>
      </w:pPr>
      <w:r w:rsidRPr="00B43288">
        <w:rPr>
          <w:rFonts w:ascii="Times New Roman" w:hAnsi="Times New Roman"/>
          <w:b/>
          <w:bCs/>
          <w:color w:val="000000"/>
          <w:sz w:val="24"/>
          <w:szCs w:val="24"/>
        </w:rPr>
        <w:t>Savoir :</w:t>
      </w:r>
    </w:p>
    <w:p w14:paraId="724FBF84" w14:textId="77777777" w:rsidR="00D93EB8" w:rsidRPr="00B43288" w:rsidRDefault="00D93EB8" w:rsidP="00976967">
      <w:pPr>
        <w:pStyle w:val="Paragraphedeliste"/>
        <w:numPr>
          <w:ilvl w:val="0"/>
          <w:numId w:val="134"/>
        </w:numPr>
        <w:spacing w:after="0" w:line="240" w:lineRule="auto"/>
        <w:jc w:val="both"/>
        <w:rPr>
          <w:rFonts w:ascii="Times New Roman" w:hAnsi="Times New Roman"/>
          <w:bCs/>
          <w:sz w:val="24"/>
          <w:szCs w:val="24"/>
        </w:rPr>
      </w:pPr>
      <w:r w:rsidRPr="00B43288">
        <w:rPr>
          <w:rFonts w:ascii="Times New Roman" w:hAnsi="Times New Roman"/>
          <w:bCs/>
          <w:sz w:val="24"/>
          <w:szCs w:val="24"/>
        </w:rPr>
        <w:t xml:space="preserve">Connaitre les personnes à risques d’avoir un cancer spécifique </w:t>
      </w:r>
    </w:p>
    <w:p w14:paraId="78731652" w14:textId="77777777" w:rsidR="00D93EB8" w:rsidRPr="00B43288" w:rsidRDefault="00D93EB8" w:rsidP="00976967">
      <w:pPr>
        <w:pStyle w:val="Paragraphedeliste"/>
        <w:numPr>
          <w:ilvl w:val="0"/>
          <w:numId w:val="134"/>
        </w:numPr>
        <w:spacing w:after="0" w:line="240" w:lineRule="auto"/>
        <w:jc w:val="both"/>
        <w:rPr>
          <w:rFonts w:ascii="Times New Roman" w:hAnsi="Times New Roman"/>
          <w:bCs/>
          <w:sz w:val="24"/>
          <w:szCs w:val="24"/>
        </w:rPr>
      </w:pPr>
      <w:r w:rsidRPr="00B43288">
        <w:rPr>
          <w:rFonts w:ascii="Times New Roman" w:hAnsi="Times New Roman"/>
          <w:bCs/>
          <w:sz w:val="24"/>
          <w:szCs w:val="24"/>
        </w:rPr>
        <w:t>Connaitre les signes et les symptômes des cancers les plus fréquents et les plus accessibles à un diagnostic à l’interrogatoire et à l’inspection visuelle : (seins et utérus, bouche, peau, testicule et les yeux) ;</w:t>
      </w:r>
    </w:p>
    <w:p w14:paraId="722C533A" w14:textId="77777777" w:rsidR="00D93EB8" w:rsidRPr="00B43288" w:rsidRDefault="00D93EB8" w:rsidP="00976967">
      <w:pPr>
        <w:pStyle w:val="Paragraphedeliste"/>
        <w:numPr>
          <w:ilvl w:val="0"/>
          <w:numId w:val="134"/>
        </w:numPr>
        <w:spacing w:after="0" w:line="240" w:lineRule="auto"/>
        <w:jc w:val="both"/>
        <w:rPr>
          <w:rFonts w:ascii="Times New Roman" w:hAnsi="Times New Roman"/>
          <w:bCs/>
          <w:sz w:val="24"/>
          <w:szCs w:val="24"/>
        </w:rPr>
      </w:pPr>
      <w:r w:rsidRPr="00B43288">
        <w:rPr>
          <w:rFonts w:ascii="Times New Roman" w:hAnsi="Times New Roman"/>
          <w:bCs/>
          <w:sz w:val="24"/>
          <w:szCs w:val="24"/>
        </w:rPr>
        <w:t>Connaitre les moyens de prévention des cancers.</w:t>
      </w:r>
    </w:p>
    <w:p w14:paraId="2981D99F" w14:textId="77777777" w:rsidR="00D93EB8" w:rsidRPr="00B43288" w:rsidRDefault="00D93EB8" w:rsidP="00D93EB8">
      <w:pPr>
        <w:pStyle w:val="Paragraphedeliste"/>
        <w:spacing w:after="0" w:line="240" w:lineRule="auto"/>
        <w:jc w:val="both"/>
        <w:rPr>
          <w:rFonts w:ascii="Times New Roman" w:hAnsi="Times New Roman"/>
          <w:bCs/>
          <w:sz w:val="24"/>
          <w:szCs w:val="24"/>
        </w:rPr>
      </w:pPr>
    </w:p>
    <w:p w14:paraId="758684D8" w14:textId="77777777" w:rsidR="00D93EB8" w:rsidRPr="00B43288" w:rsidRDefault="00D93EB8" w:rsidP="00D93EB8">
      <w:pPr>
        <w:spacing w:line="240" w:lineRule="auto"/>
        <w:jc w:val="both"/>
        <w:rPr>
          <w:rFonts w:ascii="Times New Roman" w:hAnsi="Times New Roman"/>
          <w:b/>
          <w:bCs/>
          <w:color w:val="000000"/>
          <w:sz w:val="24"/>
          <w:szCs w:val="24"/>
        </w:rPr>
      </w:pPr>
      <w:r w:rsidRPr="00B43288">
        <w:rPr>
          <w:rFonts w:ascii="Times New Roman" w:hAnsi="Times New Roman"/>
          <w:b/>
          <w:bCs/>
          <w:color w:val="000000"/>
          <w:sz w:val="24"/>
          <w:szCs w:val="24"/>
        </w:rPr>
        <w:t>Savoir-faire :</w:t>
      </w:r>
    </w:p>
    <w:p w14:paraId="44A35BBD" w14:textId="77777777" w:rsidR="00D93EB8" w:rsidRPr="00D113FC" w:rsidRDefault="00D93EB8" w:rsidP="00976967">
      <w:pPr>
        <w:pStyle w:val="Paragraphedeliste"/>
        <w:numPr>
          <w:ilvl w:val="0"/>
          <w:numId w:val="135"/>
        </w:numPr>
        <w:spacing w:after="0" w:line="240" w:lineRule="auto"/>
        <w:jc w:val="both"/>
        <w:rPr>
          <w:rFonts w:ascii="Times New Roman" w:hAnsi="Times New Roman"/>
          <w:bCs/>
          <w:sz w:val="24"/>
          <w:szCs w:val="24"/>
        </w:rPr>
      </w:pPr>
      <w:r w:rsidRPr="00B43288">
        <w:rPr>
          <w:rFonts w:ascii="Times New Roman" w:hAnsi="Times New Roman"/>
          <w:bCs/>
          <w:sz w:val="24"/>
          <w:szCs w:val="24"/>
        </w:rPr>
        <w:t xml:space="preserve">Animer une séance de sensibilisation sur la prévention/dépistage des cancers </w:t>
      </w:r>
    </w:p>
    <w:p w14:paraId="4A033282" w14:textId="77777777" w:rsidR="00D93EB8" w:rsidRPr="00B43288" w:rsidRDefault="00D93EB8" w:rsidP="00976967">
      <w:pPr>
        <w:pStyle w:val="Paragraphedeliste"/>
        <w:numPr>
          <w:ilvl w:val="0"/>
          <w:numId w:val="135"/>
        </w:numPr>
        <w:spacing w:after="0" w:line="240" w:lineRule="auto"/>
        <w:jc w:val="both"/>
        <w:rPr>
          <w:rFonts w:ascii="Times New Roman" w:hAnsi="Times New Roman"/>
          <w:bCs/>
          <w:sz w:val="24"/>
          <w:szCs w:val="24"/>
        </w:rPr>
      </w:pPr>
      <w:r w:rsidRPr="00B43288">
        <w:rPr>
          <w:rFonts w:ascii="Times New Roman" w:hAnsi="Times New Roman"/>
          <w:bCs/>
          <w:sz w:val="24"/>
          <w:szCs w:val="24"/>
        </w:rPr>
        <w:t>Conseiller à la personne de consulter devant des symptômes qui peuvent évoquer un cancer.</w:t>
      </w:r>
    </w:p>
    <w:p w14:paraId="77B57EB0" w14:textId="77777777" w:rsidR="00D93EB8" w:rsidRPr="00B43288" w:rsidRDefault="00D93EB8" w:rsidP="00D93EB8">
      <w:pPr>
        <w:pStyle w:val="Paragraphedeliste"/>
        <w:spacing w:after="0" w:line="240" w:lineRule="auto"/>
        <w:jc w:val="both"/>
        <w:rPr>
          <w:rFonts w:ascii="Times New Roman" w:hAnsi="Times New Roman"/>
          <w:bCs/>
          <w:sz w:val="24"/>
          <w:szCs w:val="24"/>
        </w:rPr>
      </w:pPr>
    </w:p>
    <w:p w14:paraId="08CA217F" w14:textId="77777777" w:rsidR="00D93EB8" w:rsidRPr="00B43288" w:rsidRDefault="00D93EB8" w:rsidP="00D93EB8">
      <w:pPr>
        <w:spacing w:after="0" w:line="240" w:lineRule="auto"/>
        <w:jc w:val="both"/>
        <w:rPr>
          <w:rFonts w:ascii="Times New Roman" w:hAnsi="Times New Roman"/>
          <w:b/>
          <w:bCs/>
          <w:sz w:val="24"/>
          <w:szCs w:val="24"/>
        </w:rPr>
      </w:pPr>
      <w:r w:rsidRPr="00B43288">
        <w:rPr>
          <w:rFonts w:ascii="Times New Roman" w:hAnsi="Times New Roman"/>
          <w:b/>
          <w:bCs/>
          <w:sz w:val="24"/>
          <w:szCs w:val="24"/>
        </w:rPr>
        <w:t>Savoir-être</w:t>
      </w:r>
    </w:p>
    <w:p w14:paraId="4D73CCD8" w14:textId="77777777" w:rsidR="00D93EB8" w:rsidRPr="00B43288" w:rsidRDefault="00D93EB8" w:rsidP="00976967">
      <w:pPr>
        <w:pStyle w:val="Paragraphedeliste"/>
        <w:numPr>
          <w:ilvl w:val="0"/>
          <w:numId w:val="135"/>
        </w:numPr>
        <w:spacing w:after="0" w:line="240" w:lineRule="auto"/>
        <w:jc w:val="both"/>
        <w:rPr>
          <w:rFonts w:ascii="Times New Roman" w:hAnsi="Times New Roman"/>
          <w:bCs/>
          <w:sz w:val="24"/>
          <w:szCs w:val="24"/>
        </w:rPr>
      </w:pPr>
      <w:r w:rsidRPr="00B43288">
        <w:rPr>
          <w:rFonts w:ascii="Times New Roman" w:hAnsi="Times New Roman"/>
          <w:bCs/>
          <w:sz w:val="24"/>
          <w:szCs w:val="24"/>
        </w:rPr>
        <w:t>Accueillant ;</w:t>
      </w:r>
    </w:p>
    <w:p w14:paraId="6E864DC9" w14:textId="77777777" w:rsidR="00D93EB8" w:rsidRPr="00B43288" w:rsidRDefault="00D93EB8" w:rsidP="00976967">
      <w:pPr>
        <w:pStyle w:val="Paragraphedeliste"/>
        <w:numPr>
          <w:ilvl w:val="0"/>
          <w:numId w:val="135"/>
        </w:numPr>
        <w:spacing w:after="0" w:line="240" w:lineRule="auto"/>
        <w:jc w:val="both"/>
        <w:rPr>
          <w:rFonts w:ascii="Times New Roman" w:hAnsi="Times New Roman"/>
          <w:bCs/>
          <w:sz w:val="24"/>
          <w:szCs w:val="24"/>
        </w:rPr>
      </w:pPr>
      <w:r w:rsidRPr="00B43288">
        <w:rPr>
          <w:rFonts w:ascii="Times New Roman" w:hAnsi="Times New Roman"/>
          <w:bCs/>
          <w:sz w:val="24"/>
          <w:szCs w:val="24"/>
        </w:rPr>
        <w:t>Respectueux</w:t>
      </w:r>
    </w:p>
    <w:p w14:paraId="316317A0" w14:textId="77777777" w:rsidR="00D93EB8" w:rsidRPr="00B43288" w:rsidRDefault="00D93EB8" w:rsidP="00976967">
      <w:pPr>
        <w:pStyle w:val="Paragraphedeliste"/>
        <w:numPr>
          <w:ilvl w:val="0"/>
          <w:numId w:val="135"/>
        </w:numPr>
        <w:spacing w:after="0" w:line="240" w:lineRule="auto"/>
        <w:jc w:val="both"/>
        <w:rPr>
          <w:rFonts w:ascii="Times New Roman" w:hAnsi="Times New Roman"/>
          <w:bCs/>
          <w:sz w:val="24"/>
          <w:szCs w:val="24"/>
        </w:rPr>
      </w:pPr>
      <w:r w:rsidRPr="00B43288">
        <w:rPr>
          <w:rFonts w:ascii="Times New Roman" w:hAnsi="Times New Roman"/>
          <w:bCs/>
          <w:sz w:val="24"/>
          <w:szCs w:val="24"/>
        </w:rPr>
        <w:t>Avoir de l’empathie.</w:t>
      </w:r>
    </w:p>
    <w:p w14:paraId="418E157D" w14:textId="77777777" w:rsidR="00D93EB8" w:rsidRPr="00B43288" w:rsidRDefault="00D93EB8" w:rsidP="00D93EB8">
      <w:pPr>
        <w:pStyle w:val="Paragraphedeliste"/>
        <w:spacing w:after="0" w:line="240" w:lineRule="auto"/>
        <w:jc w:val="both"/>
        <w:rPr>
          <w:rStyle w:val="lev"/>
          <w:b/>
          <w:szCs w:val="24"/>
        </w:rPr>
      </w:pPr>
    </w:p>
    <w:p w14:paraId="02DB3761" w14:textId="69A9DFE9" w:rsidR="00D93EB8" w:rsidRPr="00B43288" w:rsidRDefault="00D93EB8" w:rsidP="00D93EB8">
      <w:pPr>
        <w:spacing w:line="240" w:lineRule="auto"/>
        <w:jc w:val="both"/>
        <w:rPr>
          <w:rFonts w:ascii="Times New Roman" w:hAnsi="Times New Roman"/>
          <w:b/>
          <w:sz w:val="24"/>
        </w:rPr>
      </w:pPr>
      <w:r>
        <w:rPr>
          <w:rFonts w:ascii="Times New Roman" w:hAnsi="Times New Roman"/>
          <w:b/>
          <w:sz w:val="24"/>
        </w:rPr>
        <w:t>Ce que l’ASC</w:t>
      </w:r>
      <w:r w:rsidRPr="00B43288">
        <w:rPr>
          <w:rFonts w:ascii="Times New Roman" w:hAnsi="Times New Roman"/>
          <w:b/>
          <w:sz w:val="24"/>
        </w:rPr>
        <w:t xml:space="preserve"> doit retenir :</w:t>
      </w:r>
    </w:p>
    <w:p w14:paraId="2EE824FC" w14:textId="77777777" w:rsidR="00D93EB8" w:rsidRPr="00B43288" w:rsidRDefault="00D93EB8" w:rsidP="00D93EB8">
      <w:pPr>
        <w:pStyle w:val="Default"/>
        <w:spacing w:after="120"/>
        <w:jc w:val="both"/>
        <w:rPr>
          <w:rFonts w:ascii="Times New Roman" w:hAnsi="Times New Roman" w:cs="Times New Roman"/>
          <w:color w:val="auto"/>
        </w:rPr>
      </w:pPr>
      <w:r w:rsidRPr="00B43288">
        <w:rPr>
          <w:rFonts w:ascii="Times New Roman" w:hAnsi="Times New Roman" w:cs="Times New Roman"/>
          <w:color w:val="auto"/>
        </w:rPr>
        <w:t xml:space="preserve">Devant toute personne se plaignant de sang dans les urines, asymétrie mammaire, une perte de sang par le mamelon, une croissance ou une ulcération buccale pendant plus de trois semaines, une plaie qui ne guérit pas, une tuméfaction d’un testicule, penser au cancer et conseiller une consultation. (Voir plus bas symptômes et signes). </w:t>
      </w:r>
    </w:p>
    <w:p w14:paraId="1ADF997D" w14:textId="77777777" w:rsidR="00D93EB8" w:rsidRPr="00B43288" w:rsidRDefault="00D93EB8" w:rsidP="00D93EB8">
      <w:pPr>
        <w:spacing w:after="120" w:line="240" w:lineRule="auto"/>
        <w:jc w:val="both"/>
        <w:rPr>
          <w:rFonts w:ascii="Times New Roman" w:hAnsi="Times New Roman"/>
          <w:sz w:val="24"/>
          <w:szCs w:val="24"/>
        </w:rPr>
      </w:pPr>
      <w:r w:rsidRPr="00B43288">
        <w:rPr>
          <w:rFonts w:ascii="Times New Roman" w:hAnsi="Times New Roman"/>
          <w:sz w:val="24"/>
          <w:szCs w:val="24"/>
        </w:rPr>
        <w:t>Devant toute femme se plaignant d’une boule dans le sein, plaie de plus de 3 semaines sur le mamelon ou d’écoulement de sang au mamelon, penser au cancer du sein.</w:t>
      </w:r>
    </w:p>
    <w:p w14:paraId="0F1014E6" w14:textId="77777777" w:rsidR="00D93EB8" w:rsidRPr="00B43288" w:rsidRDefault="00D93EB8" w:rsidP="00D93EB8">
      <w:pPr>
        <w:pStyle w:val="Default"/>
        <w:spacing w:after="120"/>
        <w:jc w:val="both"/>
        <w:rPr>
          <w:rFonts w:ascii="Times New Roman" w:hAnsi="Times New Roman" w:cs="Times New Roman"/>
          <w:color w:val="auto"/>
        </w:rPr>
      </w:pPr>
      <w:r w:rsidRPr="00B43288">
        <w:rPr>
          <w:rFonts w:ascii="Times New Roman" w:hAnsi="Times New Roman" w:cs="Times New Roman"/>
          <w:color w:val="auto"/>
        </w:rPr>
        <w:t>Devant toute femme se plaignant de saignements en dehors des règles survenant brusquement ou provoqué par la toilette intime et les rapports sexuels penser au cancer du col de l’utérus.</w:t>
      </w:r>
    </w:p>
    <w:p w14:paraId="1A13164A" w14:textId="384E78EF" w:rsidR="00D93EB8" w:rsidRDefault="00D93EB8" w:rsidP="00F45591">
      <w:pPr>
        <w:pStyle w:val="Default"/>
        <w:spacing w:after="120"/>
        <w:jc w:val="both"/>
        <w:rPr>
          <w:rFonts w:ascii="Times New Roman" w:hAnsi="Times New Roman" w:cs="Times New Roman"/>
          <w:color w:val="auto"/>
        </w:rPr>
      </w:pPr>
      <w:r w:rsidRPr="00B43288">
        <w:rPr>
          <w:rFonts w:ascii="Times New Roman" w:hAnsi="Times New Roman" w:cs="Times New Roman"/>
          <w:color w:val="auto"/>
        </w:rPr>
        <w:lastRenderedPageBreak/>
        <w:t>Devant toute femme se plaignant de pertes vaginales sales, malodorantes (qui sent mauvais) et contenant parfois du sang, pensez aussi au cancer du col de l’utérus ou de l’utérus.</w:t>
      </w:r>
    </w:p>
    <w:p w14:paraId="694AC50F" w14:textId="2377BDA5" w:rsidR="00D93EB8" w:rsidRPr="00B43288" w:rsidRDefault="00D93EB8" w:rsidP="00D93EB8">
      <w:pPr>
        <w:jc w:val="both"/>
        <w:rPr>
          <w:rFonts w:ascii="Times New Roman" w:hAnsi="Times New Roman"/>
          <w:b/>
          <w:i/>
        </w:rPr>
      </w:pPr>
      <w:r w:rsidRPr="00B43288">
        <w:rPr>
          <w:rFonts w:ascii="Times New Roman" w:hAnsi="Times New Roman"/>
          <w:b/>
          <w:i/>
        </w:rPr>
        <w:t>Quels sont les signes d’alerte des cancers ?</w:t>
      </w:r>
    </w:p>
    <w:p w14:paraId="0C0195EC" w14:textId="77777777" w:rsidR="00D93EB8" w:rsidRPr="00B43288" w:rsidRDefault="00D93EB8" w:rsidP="00D93EB8">
      <w:pPr>
        <w:pStyle w:val="Default"/>
        <w:keepLines/>
        <w:widowControl w:val="0"/>
        <w:spacing w:after="100" w:afterAutospacing="1"/>
        <w:contextualSpacing/>
        <w:jc w:val="both"/>
        <w:rPr>
          <w:rFonts w:ascii="Times New Roman" w:hAnsi="Times New Roman" w:cs="Times New Roman"/>
          <w:b/>
          <w:i/>
          <w:color w:val="auto"/>
        </w:rPr>
      </w:pPr>
      <w:r w:rsidRPr="00B43288">
        <w:rPr>
          <w:rFonts w:ascii="Times New Roman" w:hAnsi="Times New Roman" w:cs="Times New Roman"/>
          <w:b/>
          <w:i/>
          <w:color w:val="auto"/>
        </w:rPr>
        <w:t>Symptômes des cancers :</w:t>
      </w:r>
    </w:p>
    <w:p w14:paraId="33E13C8D" w14:textId="77777777" w:rsidR="00D93EB8" w:rsidRPr="00B43288" w:rsidRDefault="00D93EB8" w:rsidP="00D93EB8">
      <w:pPr>
        <w:keepLines/>
        <w:widowControl w:val="0"/>
        <w:autoSpaceDE w:val="0"/>
        <w:autoSpaceDN w:val="0"/>
        <w:adjustRightInd w:val="0"/>
        <w:spacing w:before="12" w:after="0" w:line="240" w:lineRule="auto"/>
        <w:contextualSpacing/>
        <w:jc w:val="both"/>
        <w:rPr>
          <w:rFonts w:ascii="Times New Roman" w:hAnsi="Times New Roman"/>
          <w:sz w:val="24"/>
          <w:szCs w:val="24"/>
        </w:rPr>
      </w:pPr>
      <w:r w:rsidRPr="00B43288">
        <w:rPr>
          <w:rFonts w:ascii="Times New Roman" w:hAnsi="Times New Roman"/>
          <w:spacing w:val="-1"/>
          <w:sz w:val="24"/>
          <w:szCs w:val="24"/>
        </w:rPr>
        <w:t>Perte de poids inexpliquée ;</w:t>
      </w:r>
    </w:p>
    <w:p w14:paraId="62DCC171" w14:textId="77777777" w:rsidR="00D93EB8" w:rsidRPr="00B43288" w:rsidRDefault="00D93EB8" w:rsidP="00D93EB8">
      <w:pPr>
        <w:keepLines/>
        <w:widowControl w:val="0"/>
        <w:autoSpaceDE w:val="0"/>
        <w:autoSpaceDN w:val="0"/>
        <w:adjustRightInd w:val="0"/>
        <w:spacing w:before="12" w:after="0" w:line="240" w:lineRule="auto"/>
        <w:contextualSpacing/>
        <w:jc w:val="both"/>
        <w:rPr>
          <w:rFonts w:ascii="Times New Roman" w:hAnsi="Times New Roman"/>
          <w:spacing w:val="-2"/>
          <w:sz w:val="24"/>
          <w:szCs w:val="24"/>
        </w:rPr>
      </w:pPr>
      <w:r w:rsidRPr="00B43288">
        <w:rPr>
          <w:rFonts w:ascii="Times New Roman" w:hAnsi="Times New Roman"/>
          <w:spacing w:val="-2"/>
          <w:sz w:val="24"/>
          <w:szCs w:val="24"/>
        </w:rPr>
        <w:t>Fébricule avec sueurs nocturnes ;</w:t>
      </w:r>
    </w:p>
    <w:p w14:paraId="49F5EC2F" w14:textId="77777777" w:rsidR="00D93EB8" w:rsidRPr="00B43288" w:rsidRDefault="00D93EB8" w:rsidP="00D93EB8">
      <w:pPr>
        <w:keepLines/>
        <w:widowControl w:val="0"/>
        <w:autoSpaceDE w:val="0"/>
        <w:autoSpaceDN w:val="0"/>
        <w:adjustRightInd w:val="0"/>
        <w:spacing w:before="12" w:after="0" w:line="240" w:lineRule="auto"/>
        <w:contextualSpacing/>
        <w:jc w:val="both"/>
        <w:rPr>
          <w:rFonts w:ascii="Times New Roman" w:hAnsi="Times New Roman"/>
          <w:sz w:val="24"/>
          <w:szCs w:val="24"/>
        </w:rPr>
      </w:pPr>
      <w:r w:rsidRPr="00B43288">
        <w:rPr>
          <w:rFonts w:ascii="Times New Roman" w:hAnsi="Times New Roman"/>
          <w:sz w:val="24"/>
          <w:szCs w:val="24"/>
        </w:rPr>
        <w:t>Présence du sang dans les urines ;</w:t>
      </w:r>
    </w:p>
    <w:p w14:paraId="7A72A2A2" w14:textId="77777777" w:rsidR="00D93EB8" w:rsidRPr="00B43288" w:rsidRDefault="00D93EB8" w:rsidP="00D93EB8">
      <w:pPr>
        <w:keepLines/>
        <w:widowControl w:val="0"/>
        <w:autoSpaceDE w:val="0"/>
        <w:autoSpaceDN w:val="0"/>
        <w:adjustRightInd w:val="0"/>
        <w:spacing w:before="9" w:after="0" w:line="240" w:lineRule="auto"/>
        <w:contextualSpacing/>
        <w:jc w:val="both"/>
        <w:rPr>
          <w:rFonts w:ascii="Times New Roman" w:hAnsi="Times New Roman"/>
          <w:sz w:val="24"/>
          <w:szCs w:val="24"/>
        </w:rPr>
      </w:pPr>
      <w:r w:rsidRPr="00B43288">
        <w:rPr>
          <w:rFonts w:ascii="Times New Roman" w:hAnsi="Times New Roman"/>
          <w:sz w:val="24"/>
          <w:szCs w:val="24"/>
        </w:rPr>
        <w:t>Toux persistante ou voix rauque pendant plus de 3 semaines ;</w:t>
      </w:r>
    </w:p>
    <w:p w14:paraId="1AD61FB5" w14:textId="77777777" w:rsidR="00D93EB8" w:rsidRPr="00B43288" w:rsidRDefault="00D93EB8" w:rsidP="00D93EB8">
      <w:pPr>
        <w:keepLines/>
        <w:widowControl w:val="0"/>
        <w:autoSpaceDE w:val="0"/>
        <w:autoSpaceDN w:val="0"/>
        <w:adjustRightInd w:val="0"/>
        <w:spacing w:before="12" w:after="0" w:line="240" w:lineRule="auto"/>
        <w:contextualSpacing/>
        <w:jc w:val="both"/>
        <w:rPr>
          <w:rFonts w:ascii="Times New Roman" w:hAnsi="Times New Roman"/>
          <w:sz w:val="24"/>
          <w:szCs w:val="24"/>
        </w:rPr>
      </w:pPr>
      <w:r w:rsidRPr="00B43288">
        <w:rPr>
          <w:rFonts w:ascii="Times New Roman" w:hAnsi="Times New Roman"/>
          <w:sz w:val="24"/>
          <w:szCs w:val="24"/>
        </w:rPr>
        <w:t>Saignement après le rapport sexuel,</w:t>
      </w:r>
      <w:r w:rsidRPr="00B43288">
        <w:rPr>
          <w:rFonts w:ascii="Times New Roman" w:hAnsi="Times New Roman"/>
          <w:spacing w:val="-1"/>
          <w:sz w:val="24"/>
          <w:szCs w:val="24"/>
        </w:rPr>
        <w:t xml:space="preserve"> saignement </w:t>
      </w:r>
      <w:r w:rsidRPr="00B43288">
        <w:rPr>
          <w:rFonts w:ascii="Times New Roman" w:hAnsi="Times New Roman"/>
          <w:spacing w:val="-3"/>
          <w:sz w:val="24"/>
          <w:szCs w:val="24"/>
        </w:rPr>
        <w:t>v</w:t>
      </w:r>
      <w:r w:rsidRPr="00B43288">
        <w:rPr>
          <w:rFonts w:ascii="Times New Roman" w:hAnsi="Times New Roman"/>
          <w:spacing w:val="1"/>
          <w:sz w:val="24"/>
          <w:szCs w:val="24"/>
        </w:rPr>
        <w:t>a</w:t>
      </w:r>
      <w:r w:rsidRPr="00B43288">
        <w:rPr>
          <w:rFonts w:ascii="Times New Roman" w:hAnsi="Times New Roman"/>
          <w:spacing w:val="-2"/>
          <w:sz w:val="24"/>
          <w:szCs w:val="24"/>
        </w:rPr>
        <w:t>g</w:t>
      </w:r>
      <w:r w:rsidRPr="00B43288">
        <w:rPr>
          <w:rFonts w:ascii="Times New Roman" w:hAnsi="Times New Roman"/>
          <w:spacing w:val="-1"/>
          <w:sz w:val="24"/>
          <w:szCs w:val="24"/>
        </w:rPr>
        <w:t>i</w:t>
      </w:r>
      <w:r w:rsidRPr="00B43288">
        <w:rPr>
          <w:rFonts w:ascii="Times New Roman" w:hAnsi="Times New Roman"/>
          <w:spacing w:val="-2"/>
          <w:sz w:val="24"/>
          <w:szCs w:val="24"/>
        </w:rPr>
        <w:t>n</w:t>
      </w:r>
      <w:r w:rsidRPr="00B43288">
        <w:rPr>
          <w:rFonts w:ascii="Times New Roman" w:hAnsi="Times New Roman"/>
          <w:spacing w:val="1"/>
          <w:sz w:val="24"/>
          <w:szCs w:val="24"/>
        </w:rPr>
        <w:t>a</w:t>
      </w:r>
      <w:r w:rsidRPr="00B43288">
        <w:rPr>
          <w:rFonts w:ascii="Times New Roman" w:hAnsi="Times New Roman"/>
          <w:sz w:val="24"/>
          <w:szCs w:val="24"/>
        </w:rPr>
        <w:t>l</w:t>
      </w:r>
      <w:r w:rsidRPr="00B43288">
        <w:rPr>
          <w:rFonts w:ascii="Times New Roman" w:hAnsi="Times New Roman"/>
          <w:spacing w:val="-2"/>
          <w:sz w:val="24"/>
          <w:szCs w:val="24"/>
        </w:rPr>
        <w:t xml:space="preserve"> </w:t>
      </w:r>
      <w:r w:rsidRPr="00B43288">
        <w:rPr>
          <w:rFonts w:ascii="Times New Roman" w:hAnsi="Times New Roman"/>
          <w:spacing w:val="1"/>
          <w:sz w:val="24"/>
          <w:szCs w:val="24"/>
        </w:rPr>
        <w:t>inexpliqué</w:t>
      </w:r>
      <w:r w:rsidRPr="00B43288">
        <w:rPr>
          <w:rFonts w:ascii="Times New Roman" w:hAnsi="Times New Roman"/>
          <w:sz w:val="24"/>
          <w:szCs w:val="24"/>
        </w:rPr>
        <w:t>,</w:t>
      </w:r>
      <w:r w:rsidRPr="00B43288">
        <w:rPr>
          <w:rFonts w:ascii="Times New Roman" w:hAnsi="Times New Roman"/>
          <w:spacing w:val="1"/>
          <w:sz w:val="24"/>
          <w:szCs w:val="24"/>
        </w:rPr>
        <w:t xml:space="preserve"> perte </w:t>
      </w:r>
      <w:r w:rsidRPr="00B43288">
        <w:rPr>
          <w:rFonts w:ascii="Times New Roman" w:hAnsi="Times New Roman"/>
          <w:spacing w:val="-3"/>
          <w:sz w:val="24"/>
          <w:szCs w:val="24"/>
        </w:rPr>
        <w:t>v</w:t>
      </w:r>
      <w:r w:rsidRPr="00B43288">
        <w:rPr>
          <w:rFonts w:ascii="Times New Roman" w:hAnsi="Times New Roman"/>
          <w:spacing w:val="1"/>
          <w:sz w:val="24"/>
          <w:szCs w:val="24"/>
        </w:rPr>
        <w:t>a</w:t>
      </w:r>
      <w:r w:rsidRPr="00B43288">
        <w:rPr>
          <w:rFonts w:ascii="Times New Roman" w:hAnsi="Times New Roman"/>
          <w:spacing w:val="-2"/>
          <w:sz w:val="24"/>
          <w:szCs w:val="24"/>
        </w:rPr>
        <w:t>g</w:t>
      </w:r>
      <w:r w:rsidRPr="00B43288">
        <w:rPr>
          <w:rFonts w:ascii="Times New Roman" w:hAnsi="Times New Roman"/>
          <w:spacing w:val="-1"/>
          <w:sz w:val="24"/>
          <w:szCs w:val="24"/>
        </w:rPr>
        <w:t>i</w:t>
      </w:r>
      <w:r w:rsidRPr="00B43288">
        <w:rPr>
          <w:rFonts w:ascii="Times New Roman" w:hAnsi="Times New Roman"/>
          <w:spacing w:val="-2"/>
          <w:sz w:val="24"/>
          <w:szCs w:val="24"/>
        </w:rPr>
        <w:t>n</w:t>
      </w:r>
      <w:r w:rsidRPr="00B43288">
        <w:rPr>
          <w:rFonts w:ascii="Times New Roman" w:hAnsi="Times New Roman"/>
          <w:spacing w:val="1"/>
          <w:sz w:val="24"/>
          <w:szCs w:val="24"/>
        </w:rPr>
        <w:t>a</w:t>
      </w:r>
      <w:r w:rsidRPr="00B43288">
        <w:rPr>
          <w:rFonts w:ascii="Times New Roman" w:hAnsi="Times New Roman"/>
          <w:sz w:val="24"/>
          <w:szCs w:val="24"/>
        </w:rPr>
        <w:t>le</w:t>
      </w:r>
      <w:r w:rsidRPr="00B43288">
        <w:rPr>
          <w:rFonts w:ascii="Times New Roman" w:hAnsi="Times New Roman"/>
          <w:spacing w:val="1"/>
          <w:sz w:val="24"/>
          <w:szCs w:val="24"/>
        </w:rPr>
        <w:t xml:space="preserve"> e</w:t>
      </w:r>
      <w:r w:rsidRPr="00B43288">
        <w:rPr>
          <w:rFonts w:ascii="Times New Roman" w:hAnsi="Times New Roman"/>
          <w:spacing w:val="-3"/>
          <w:sz w:val="24"/>
          <w:szCs w:val="24"/>
        </w:rPr>
        <w:t>x</w:t>
      </w:r>
      <w:r w:rsidRPr="00B43288">
        <w:rPr>
          <w:rFonts w:ascii="Times New Roman" w:hAnsi="Times New Roman"/>
          <w:sz w:val="24"/>
          <w:szCs w:val="24"/>
        </w:rPr>
        <w:t>c</w:t>
      </w:r>
      <w:r w:rsidRPr="00B43288">
        <w:rPr>
          <w:rFonts w:ascii="Times New Roman" w:hAnsi="Times New Roman"/>
          <w:spacing w:val="1"/>
          <w:sz w:val="24"/>
          <w:szCs w:val="24"/>
        </w:rPr>
        <w:t>e</w:t>
      </w:r>
      <w:r w:rsidRPr="00B43288">
        <w:rPr>
          <w:rFonts w:ascii="Times New Roman" w:hAnsi="Times New Roman"/>
          <w:sz w:val="24"/>
          <w:szCs w:val="24"/>
        </w:rPr>
        <w:t>ss</w:t>
      </w:r>
      <w:r w:rsidRPr="00B43288">
        <w:rPr>
          <w:rFonts w:ascii="Times New Roman" w:hAnsi="Times New Roman"/>
          <w:spacing w:val="-1"/>
          <w:sz w:val="24"/>
          <w:szCs w:val="24"/>
        </w:rPr>
        <w:t>i</w:t>
      </w:r>
      <w:r w:rsidRPr="00B43288">
        <w:rPr>
          <w:rFonts w:ascii="Times New Roman" w:hAnsi="Times New Roman"/>
          <w:spacing w:val="-3"/>
          <w:sz w:val="24"/>
          <w:szCs w:val="24"/>
        </w:rPr>
        <w:t>v</w:t>
      </w:r>
      <w:r w:rsidRPr="00B43288">
        <w:rPr>
          <w:rFonts w:ascii="Times New Roman" w:hAnsi="Times New Roman"/>
          <w:sz w:val="24"/>
          <w:szCs w:val="24"/>
        </w:rPr>
        <w:t>e ;</w:t>
      </w:r>
      <w:r w:rsidRPr="00B43288">
        <w:rPr>
          <w:rFonts w:ascii="Times New Roman" w:hAnsi="Times New Roman"/>
          <w:spacing w:val="1"/>
          <w:sz w:val="24"/>
          <w:szCs w:val="24"/>
        </w:rPr>
        <w:t xml:space="preserve"> </w:t>
      </w:r>
    </w:p>
    <w:p w14:paraId="238B2A2A" w14:textId="77777777" w:rsidR="00D93EB8" w:rsidRPr="00B43288" w:rsidRDefault="00D93EB8" w:rsidP="00D93EB8">
      <w:pPr>
        <w:keepLines/>
        <w:widowControl w:val="0"/>
        <w:autoSpaceDE w:val="0"/>
        <w:autoSpaceDN w:val="0"/>
        <w:adjustRightInd w:val="0"/>
        <w:spacing w:before="12" w:after="0" w:line="240" w:lineRule="auto"/>
        <w:contextualSpacing/>
        <w:jc w:val="both"/>
        <w:rPr>
          <w:rFonts w:ascii="Times New Roman" w:hAnsi="Times New Roman"/>
          <w:sz w:val="24"/>
          <w:szCs w:val="24"/>
        </w:rPr>
      </w:pPr>
      <w:r w:rsidRPr="00B43288">
        <w:rPr>
          <w:rFonts w:ascii="Times New Roman" w:hAnsi="Times New Roman"/>
          <w:spacing w:val="-1"/>
          <w:sz w:val="24"/>
          <w:szCs w:val="24"/>
        </w:rPr>
        <w:t>Présence de sang dans les selles ;</w:t>
      </w:r>
    </w:p>
    <w:p w14:paraId="2CDD44B5" w14:textId="77777777" w:rsidR="00D93EB8" w:rsidRPr="00B43288" w:rsidRDefault="00D93EB8" w:rsidP="00D93EB8">
      <w:pPr>
        <w:keepLines/>
        <w:widowControl w:val="0"/>
        <w:autoSpaceDE w:val="0"/>
        <w:autoSpaceDN w:val="0"/>
        <w:adjustRightInd w:val="0"/>
        <w:spacing w:before="12" w:after="0" w:line="240" w:lineRule="auto"/>
        <w:contextualSpacing/>
        <w:jc w:val="both"/>
        <w:rPr>
          <w:rFonts w:ascii="Times New Roman" w:hAnsi="Times New Roman"/>
          <w:spacing w:val="-1"/>
          <w:sz w:val="24"/>
          <w:szCs w:val="24"/>
        </w:rPr>
      </w:pPr>
      <w:r w:rsidRPr="00B43288">
        <w:rPr>
          <w:rFonts w:ascii="Times New Roman" w:hAnsi="Times New Roman"/>
          <w:spacing w:val="-1"/>
          <w:sz w:val="24"/>
          <w:szCs w:val="24"/>
        </w:rPr>
        <w:t>Saignement du nez</w:t>
      </w:r>
      <w:r w:rsidRPr="00B43288">
        <w:rPr>
          <w:rFonts w:ascii="Times New Roman" w:hAnsi="Times New Roman"/>
          <w:sz w:val="24"/>
          <w:szCs w:val="24"/>
        </w:rPr>
        <w:t>,</w:t>
      </w:r>
      <w:r w:rsidRPr="00B43288">
        <w:rPr>
          <w:rFonts w:ascii="Times New Roman" w:hAnsi="Times New Roman"/>
          <w:spacing w:val="1"/>
          <w:sz w:val="24"/>
          <w:szCs w:val="24"/>
        </w:rPr>
        <w:t xml:space="preserve"> obstruction nasale </w:t>
      </w:r>
      <w:r w:rsidRPr="00B43288">
        <w:rPr>
          <w:rFonts w:ascii="Times New Roman" w:hAnsi="Times New Roman"/>
          <w:spacing w:val="-2"/>
          <w:sz w:val="24"/>
          <w:szCs w:val="24"/>
        </w:rPr>
        <w:t>p</w:t>
      </w:r>
      <w:r w:rsidRPr="00B43288">
        <w:rPr>
          <w:rFonts w:ascii="Times New Roman" w:hAnsi="Times New Roman"/>
          <w:spacing w:val="1"/>
          <w:sz w:val="24"/>
          <w:szCs w:val="24"/>
        </w:rPr>
        <w:t>e</w:t>
      </w:r>
      <w:r w:rsidRPr="00B43288">
        <w:rPr>
          <w:rFonts w:ascii="Times New Roman" w:hAnsi="Times New Roman"/>
          <w:spacing w:val="-3"/>
          <w:sz w:val="24"/>
          <w:szCs w:val="24"/>
        </w:rPr>
        <w:t>r</w:t>
      </w:r>
      <w:r w:rsidRPr="00B43288">
        <w:rPr>
          <w:rFonts w:ascii="Times New Roman" w:hAnsi="Times New Roman"/>
          <w:spacing w:val="1"/>
          <w:sz w:val="24"/>
          <w:szCs w:val="24"/>
        </w:rPr>
        <w:t>m</w:t>
      </w:r>
      <w:r w:rsidRPr="00B43288">
        <w:rPr>
          <w:rFonts w:ascii="Times New Roman" w:hAnsi="Times New Roman"/>
          <w:spacing w:val="-2"/>
          <w:sz w:val="24"/>
          <w:szCs w:val="24"/>
        </w:rPr>
        <w:t>anen</w:t>
      </w:r>
      <w:r w:rsidRPr="00B43288">
        <w:rPr>
          <w:rFonts w:ascii="Times New Roman" w:hAnsi="Times New Roman"/>
          <w:sz w:val="24"/>
          <w:szCs w:val="24"/>
        </w:rPr>
        <w:t>te, surd</w:t>
      </w:r>
      <w:r w:rsidRPr="00B43288">
        <w:rPr>
          <w:rFonts w:ascii="Times New Roman" w:hAnsi="Times New Roman"/>
          <w:spacing w:val="-3"/>
          <w:sz w:val="24"/>
          <w:szCs w:val="24"/>
        </w:rPr>
        <w:t>ité</w:t>
      </w:r>
      <w:r w:rsidRPr="00B43288">
        <w:rPr>
          <w:rFonts w:ascii="Times New Roman" w:hAnsi="Times New Roman"/>
          <w:spacing w:val="-1"/>
          <w:sz w:val="24"/>
          <w:szCs w:val="24"/>
        </w:rPr>
        <w:t xml:space="preserve"> inexpliquée.</w:t>
      </w:r>
    </w:p>
    <w:p w14:paraId="3FA1971D" w14:textId="77777777" w:rsidR="00D93EB8" w:rsidRPr="00B43288" w:rsidRDefault="00D93EB8" w:rsidP="00D93EB8">
      <w:pPr>
        <w:keepLines/>
        <w:widowControl w:val="0"/>
        <w:autoSpaceDE w:val="0"/>
        <w:autoSpaceDN w:val="0"/>
        <w:adjustRightInd w:val="0"/>
        <w:spacing w:before="12" w:after="0" w:line="240" w:lineRule="auto"/>
        <w:contextualSpacing/>
        <w:jc w:val="both"/>
        <w:rPr>
          <w:rFonts w:ascii="Times New Roman" w:hAnsi="Times New Roman"/>
          <w:spacing w:val="-1"/>
          <w:sz w:val="24"/>
          <w:szCs w:val="24"/>
        </w:rPr>
      </w:pPr>
    </w:p>
    <w:p w14:paraId="352F18B0" w14:textId="77777777" w:rsidR="00D93EB8" w:rsidRPr="00B43288" w:rsidRDefault="00D93EB8" w:rsidP="00D93EB8">
      <w:pPr>
        <w:widowControl w:val="0"/>
        <w:autoSpaceDE w:val="0"/>
        <w:autoSpaceDN w:val="0"/>
        <w:adjustRightInd w:val="0"/>
        <w:spacing w:before="12" w:after="0" w:line="240" w:lineRule="auto"/>
        <w:jc w:val="both"/>
        <w:rPr>
          <w:rFonts w:ascii="Times New Roman" w:hAnsi="Times New Roman"/>
          <w:b/>
          <w:sz w:val="24"/>
          <w:szCs w:val="24"/>
        </w:rPr>
      </w:pPr>
      <w:r w:rsidRPr="00B43288">
        <w:rPr>
          <w:rFonts w:ascii="Times New Roman" w:hAnsi="Times New Roman"/>
          <w:b/>
          <w:sz w:val="24"/>
          <w:szCs w:val="24"/>
        </w:rPr>
        <w:t>Signes</w:t>
      </w:r>
    </w:p>
    <w:p w14:paraId="6AD2FA04" w14:textId="77777777" w:rsidR="00D93EB8" w:rsidRPr="00B43288" w:rsidRDefault="00D93EB8" w:rsidP="00D93EB8">
      <w:pPr>
        <w:widowControl w:val="0"/>
        <w:autoSpaceDE w:val="0"/>
        <w:autoSpaceDN w:val="0"/>
        <w:adjustRightInd w:val="0"/>
        <w:spacing w:before="12" w:after="0" w:line="240" w:lineRule="auto"/>
        <w:jc w:val="both"/>
        <w:rPr>
          <w:rFonts w:ascii="Times New Roman" w:hAnsi="Times New Roman"/>
          <w:b/>
          <w:sz w:val="24"/>
          <w:szCs w:val="24"/>
        </w:rPr>
      </w:pPr>
    </w:p>
    <w:p w14:paraId="3ACE62BD" w14:textId="77777777" w:rsidR="00D93EB8" w:rsidRPr="00B43288" w:rsidRDefault="00D93EB8" w:rsidP="00D93EB8">
      <w:pPr>
        <w:widowControl w:val="0"/>
        <w:autoSpaceDE w:val="0"/>
        <w:autoSpaceDN w:val="0"/>
        <w:adjustRightInd w:val="0"/>
        <w:spacing w:before="9" w:after="0" w:line="240" w:lineRule="auto"/>
        <w:jc w:val="both"/>
        <w:rPr>
          <w:rFonts w:ascii="Times New Roman" w:hAnsi="Times New Roman"/>
          <w:sz w:val="24"/>
          <w:szCs w:val="24"/>
        </w:rPr>
      </w:pPr>
      <w:r w:rsidRPr="00B43288">
        <w:rPr>
          <w:rFonts w:ascii="Times New Roman" w:hAnsi="Times New Roman"/>
          <w:spacing w:val="-1"/>
          <w:sz w:val="24"/>
          <w:szCs w:val="24"/>
        </w:rPr>
        <w:t xml:space="preserve">Lésions cutanées </w:t>
      </w:r>
      <w:r w:rsidRPr="00B43288">
        <w:rPr>
          <w:rFonts w:ascii="Times New Roman" w:hAnsi="Times New Roman"/>
          <w:sz w:val="24"/>
          <w:szCs w:val="24"/>
        </w:rPr>
        <w:t>:</w:t>
      </w:r>
      <w:r w:rsidRPr="00B43288">
        <w:rPr>
          <w:rFonts w:ascii="Times New Roman" w:hAnsi="Times New Roman"/>
          <w:spacing w:val="1"/>
          <w:sz w:val="24"/>
          <w:szCs w:val="24"/>
        </w:rPr>
        <w:t xml:space="preserve"> </w:t>
      </w:r>
      <w:r w:rsidRPr="00B43288">
        <w:rPr>
          <w:rFonts w:ascii="Times New Roman" w:hAnsi="Times New Roman"/>
          <w:spacing w:val="-3"/>
          <w:sz w:val="24"/>
          <w:szCs w:val="24"/>
        </w:rPr>
        <w:t>lésion ou plaie ne guérissant pas ;</w:t>
      </w:r>
    </w:p>
    <w:p w14:paraId="1AAECD18" w14:textId="77777777" w:rsidR="00D93EB8" w:rsidRPr="00B43288" w:rsidRDefault="00D93EB8" w:rsidP="00D93EB8">
      <w:pPr>
        <w:widowControl w:val="0"/>
        <w:autoSpaceDE w:val="0"/>
        <w:autoSpaceDN w:val="0"/>
        <w:adjustRightInd w:val="0"/>
        <w:spacing w:before="12" w:after="0" w:line="240" w:lineRule="auto"/>
        <w:jc w:val="both"/>
        <w:rPr>
          <w:rFonts w:ascii="Times New Roman" w:hAnsi="Times New Roman"/>
          <w:spacing w:val="-1"/>
          <w:sz w:val="24"/>
          <w:szCs w:val="24"/>
        </w:rPr>
      </w:pPr>
      <w:r w:rsidRPr="00B43288">
        <w:rPr>
          <w:rFonts w:ascii="Times New Roman" w:hAnsi="Times New Roman"/>
          <w:sz w:val="24"/>
          <w:szCs w:val="24"/>
        </w:rPr>
        <w:t>Tuméfaction/</w:t>
      </w:r>
      <w:r w:rsidRPr="00B43288">
        <w:rPr>
          <w:rFonts w:ascii="Times New Roman" w:hAnsi="Times New Roman"/>
          <w:spacing w:val="1"/>
          <w:sz w:val="24"/>
          <w:szCs w:val="24"/>
        </w:rPr>
        <w:t xml:space="preserve">Bouton </w:t>
      </w:r>
      <w:r w:rsidRPr="00B43288">
        <w:rPr>
          <w:rFonts w:ascii="Times New Roman" w:hAnsi="Times New Roman"/>
          <w:sz w:val="24"/>
          <w:szCs w:val="24"/>
        </w:rPr>
        <w:t xml:space="preserve">(augmentation de volume) </w:t>
      </w:r>
      <w:r w:rsidRPr="00B43288">
        <w:rPr>
          <w:rFonts w:ascii="Times New Roman" w:hAnsi="Times New Roman"/>
          <w:spacing w:val="-1"/>
          <w:sz w:val="24"/>
          <w:szCs w:val="24"/>
        </w:rPr>
        <w:t>d’une partie du corps ;</w:t>
      </w:r>
    </w:p>
    <w:p w14:paraId="3EFEE2CB" w14:textId="77777777" w:rsidR="00D93EB8" w:rsidRPr="00B43288" w:rsidRDefault="00D93EB8" w:rsidP="00D93EB8">
      <w:pPr>
        <w:widowControl w:val="0"/>
        <w:autoSpaceDE w:val="0"/>
        <w:autoSpaceDN w:val="0"/>
        <w:adjustRightInd w:val="0"/>
        <w:spacing w:before="12" w:after="0" w:line="240" w:lineRule="auto"/>
        <w:ind w:right="142"/>
        <w:jc w:val="both"/>
        <w:rPr>
          <w:rFonts w:ascii="Times New Roman" w:hAnsi="Times New Roman"/>
          <w:sz w:val="24"/>
          <w:szCs w:val="24"/>
        </w:rPr>
      </w:pPr>
      <w:r w:rsidRPr="00B43288">
        <w:rPr>
          <w:rFonts w:ascii="Times New Roman" w:hAnsi="Times New Roman"/>
          <w:spacing w:val="1"/>
          <w:sz w:val="24"/>
          <w:szCs w:val="24"/>
        </w:rPr>
        <w:t>Lésion buccale</w:t>
      </w:r>
      <w:r w:rsidRPr="00B43288">
        <w:rPr>
          <w:rFonts w:ascii="Times New Roman" w:hAnsi="Times New Roman"/>
          <w:sz w:val="24"/>
          <w:szCs w:val="24"/>
        </w:rPr>
        <w:t>,</w:t>
      </w:r>
      <w:r w:rsidRPr="00B43288">
        <w:rPr>
          <w:rFonts w:ascii="Times New Roman" w:hAnsi="Times New Roman"/>
          <w:spacing w:val="1"/>
          <w:sz w:val="24"/>
          <w:szCs w:val="24"/>
        </w:rPr>
        <w:t xml:space="preserve"> lésion blanche et rouge</w:t>
      </w:r>
      <w:r w:rsidRPr="00B43288">
        <w:rPr>
          <w:rFonts w:ascii="Times New Roman" w:hAnsi="Times New Roman"/>
          <w:sz w:val="24"/>
          <w:szCs w:val="24"/>
        </w:rPr>
        <w:t>,</w:t>
      </w:r>
      <w:r w:rsidRPr="00B43288">
        <w:rPr>
          <w:rFonts w:ascii="Times New Roman" w:hAnsi="Times New Roman"/>
          <w:spacing w:val="1"/>
          <w:sz w:val="24"/>
          <w:szCs w:val="24"/>
        </w:rPr>
        <w:t xml:space="preserve"> cr</w:t>
      </w:r>
      <w:r w:rsidRPr="00B43288">
        <w:rPr>
          <w:rFonts w:ascii="Times New Roman" w:hAnsi="Times New Roman"/>
          <w:spacing w:val="-2"/>
          <w:sz w:val="24"/>
          <w:szCs w:val="24"/>
        </w:rPr>
        <w:t>oissance ou ulcér</w:t>
      </w:r>
      <w:r w:rsidRPr="00B43288">
        <w:rPr>
          <w:rFonts w:ascii="Times New Roman" w:hAnsi="Times New Roman"/>
          <w:spacing w:val="1"/>
          <w:sz w:val="24"/>
          <w:szCs w:val="24"/>
        </w:rPr>
        <w:t>ation</w:t>
      </w:r>
      <w:r w:rsidRPr="00B43288">
        <w:rPr>
          <w:rFonts w:ascii="Times New Roman" w:hAnsi="Times New Roman"/>
          <w:sz w:val="24"/>
          <w:szCs w:val="24"/>
        </w:rPr>
        <w:t xml:space="preserve"> pendant plus de 3 semaines ;</w:t>
      </w:r>
    </w:p>
    <w:p w14:paraId="534F4DC0" w14:textId="77777777" w:rsidR="00D93EB8" w:rsidRPr="00B43288" w:rsidRDefault="00D93EB8" w:rsidP="00D93EB8">
      <w:pPr>
        <w:widowControl w:val="0"/>
        <w:autoSpaceDE w:val="0"/>
        <w:autoSpaceDN w:val="0"/>
        <w:adjustRightInd w:val="0"/>
        <w:spacing w:before="12" w:after="0" w:line="240" w:lineRule="auto"/>
        <w:jc w:val="both"/>
        <w:rPr>
          <w:rFonts w:ascii="Times New Roman" w:hAnsi="Times New Roman"/>
          <w:spacing w:val="-2"/>
          <w:sz w:val="24"/>
          <w:szCs w:val="24"/>
        </w:rPr>
      </w:pPr>
      <w:r w:rsidRPr="00B43288">
        <w:rPr>
          <w:rFonts w:ascii="Times New Roman" w:hAnsi="Times New Roman"/>
          <w:spacing w:val="-2"/>
          <w:sz w:val="24"/>
          <w:szCs w:val="24"/>
        </w:rPr>
        <w:t xml:space="preserve">Perte sanguine par le mamelon </w:t>
      </w:r>
      <w:r w:rsidRPr="00B43288">
        <w:rPr>
          <w:rFonts w:ascii="Times New Roman" w:hAnsi="Times New Roman"/>
          <w:spacing w:val="-1"/>
          <w:sz w:val="24"/>
          <w:szCs w:val="24"/>
        </w:rPr>
        <w:t>(</w:t>
      </w:r>
      <w:r w:rsidRPr="00B43288">
        <w:rPr>
          <w:rFonts w:ascii="Times New Roman" w:hAnsi="Times New Roman"/>
          <w:spacing w:val="-2"/>
          <w:sz w:val="24"/>
          <w:szCs w:val="24"/>
        </w:rPr>
        <w:t>rétraction cutanée) ;</w:t>
      </w:r>
    </w:p>
    <w:p w14:paraId="2466ADF2" w14:textId="77777777" w:rsidR="00D93EB8" w:rsidRPr="00B43288" w:rsidRDefault="00D93EB8" w:rsidP="00D93EB8">
      <w:pPr>
        <w:widowControl w:val="0"/>
        <w:autoSpaceDE w:val="0"/>
        <w:autoSpaceDN w:val="0"/>
        <w:adjustRightInd w:val="0"/>
        <w:spacing w:before="12" w:after="0" w:line="240" w:lineRule="auto"/>
        <w:jc w:val="both"/>
        <w:rPr>
          <w:rFonts w:ascii="Times New Roman" w:hAnsi="Times New Roman"/>
          <w:spacing w:val="-2"/>
          <w:sz w:val="24"/>
          <w:szCs w:val="24"/>
        </w:rPr>
      </w:pPr>
      <w:r w:rsidRPr="00B43288">
        <w:rPr>
          <w:rFonts w:ascii="Times New Roman" w:hAnsi="Times New Roman"/>
          <w:spacing w:val="-2"/>
          <w:sz w:val="24"/>
          <w:szCs w:val="24"/>
        </w:rPr>
        <w:t>Asymétrie mammaire (des seins) ou nodule, asymétrie du visage ;</w:t>
      </w:r>
    </w:p>
    <w:p w14:paraId="122BE5AC" w14:textId="77777777" w:rsidR="00D93EB8" w:rsidRPr="00B43288" w:rsidRDefault="00D93EB8" w:rsidP="00D93EB8">
      <w:pPr>
        <w:widowControl w:val="0"/>
        <w:autoSpaceDE w:val="0"/>
        <w:autoSpaceDN w:val="0"/>
        <w:adjustRightInd w:val="0"/>
        <w:spacing w:before="12" w:after="0" w:line="240" w:lineRule="auto"/>
        <w:jc w:val="both"/>
        <w:rPr>
          <w:rFonts w:ascii="Times New Roman" w:hAnsi="Times New Roman"/>
          <w:spacing w:val="-2"/>
          <w:sz w:val="24"/>
          <w:szCs w:val="24"/>
        </w:rPr>
      </w:pPr>
      <w:r w:rsidRPr="00B43288">
        <w:rPr>
          <w:rFonts w:ascii="Times New Roman" w:hAnsi="Times New Roman"/>
          <w:spacing w:val="-2"/>
          <w:sz w:val="24"/>
          <w:szCs w:val="24"/>
        </w:rPr>
        <w:t>Augmentation du volume de l’abdomen quel que soit l’âge</w:t>
      </w:r>
    </w:p>
    <w:p w14:paraId="3916B946" w14:textId="77777777" w:rsidR="00D93EB8" w:rsidRPr="00B43288" w:rsidRDefault="00D93EB8" w:rsidP="00D93EB8">
      <w:pPr>
        <w:widowControl w:val="0"/>
        <w:autoSpaceDE w:val="0"/>
        <w:autoSpaceDN w:val="0"/>
        <w:adjustRightInd w:val="0"/>
        <w:spacing w:before="12" w:after="0" w:line="240" w:lineRule="auto"/>
        <w:jc w:val="both"/>
        <w:rPr>
          <w:rFonts w:ascii="Times New Roman" w:hAnsi="Times New Roman"/>
          <w:spacing w:val="-2"/>
          <w:sz w:val="24"/>
          <w:szCs w:val="24"/>
        </w:rPr>
      </w:pPr>
    </w:p>
    <w:p w14:paraId="06EB6725" w14:textId="77777777" w:rsidR="00D93EB8" w:rsidRPr="00B43288" w:rsidRDefault="00D93EB8" w:rsidP="00D93EB8">
      <w:pPr>
        <w:pStyle w:val="Default"/>
        <w:jc w:val="both"/>
        <w:rPr>
          <w:rFonts w:ascii="Times New Roman" w:hAnsi="Times New Roman" w:cs="Times New Roman"/>
          <w:b/>
          <w:i/>
          <w:color w:val="auto"/>
        </w:rPr>
      </w:pPr>
      <w:r w:rsidRPr="00B43288">
        <w:rPr>
          <w:rFonts w:ascii="Times New Roman" w:hAnsi="Times New Roman" w:cs="Times New Roman"/>
          <w:b/>
          <w:i/>
          <w:color w:val="auto"/>
        </w:rPr>
        <w:t>Quels sont les moyens de prévention des Cancers ?</w:t>
      </w:r>
    </w:p>
    <w:p w14:paraId="0FE09923" w14:textId="77777777" w:rsidR="00D93EB8" w:rsidRPr="00B43288" w:rsidRDefault="00D93EB8" w:rsidP="00D93EB8">
      <w:pPr>
        <w:pStyle w:val="Default"/>
        <w:jc w:val="both"/>
        <w:rPr>
          <w:rFonts w:ascii="Times New Roman" w:hAnsi="Times New Roman" w:cs="Times New Roman"/>
          <w:b/>
          <w:i/>
          <w:color w:val="auto"/>
        </w:rPr>
      </w:pPr>
    </w:p>
    <w:p w14:paraId="365F8B03" w14:textId="77777777" w:rsidR="00D93EB8" w:rsidRPr="00B43288" w:rsidRDefault="00D93EB8" w:rsidP="00D93EB8">
      <w:pPr>
        <w:autoSpaceDE w:val="0"/>
        <w:autoSpaceDN w:val="0"/>
        <w:adjustRightInd w:val="0"/>
        <w:spacing w:after="0" w:line="240" w:lineRule="auto"/>
        <w:jc w:val="both"/>
        <w:rPr>
          <w:rFonts w:ascii="Times New Roman" w:hAnsi="Times New Roman"/>
          <w:sz w:val="24"/>
          <w:szCs w:val="24"/>
        </w:rPr>
      </w:pPr>
      <w:r w:rsidRPr="00B43288">
        <w:rPr>
          <w:rFonts w:ascii="Times New Roman" w:hAnsi="Times New Roman"/>
          <w:sz w:val="24"/>
          <w:szCs w:val="24"/>
        </w:rPr>
        <w:t xml:space="preserve">En adoptant certains comportements au quotidien, on peut prévenir les cancers. Ces mesures sont : </w:t>
      </w:r>
    </w:p>
    <w:p w14:paraId="0A64CDE1" w14:textId="77777777" w:rsidR="00D93EB8" w:rsidRPr="00B43288" w:rsidRDefault="00D93EB8" w:rsidP="00976967">
      <w:pPr>
        <w:pStyle w:val="Paragraphedeliste"/>
        <w:numPr>
          <w:ilvl w:val="0"/>
          <w:numId w:val="136"/>
        </w:numPr>
        <w:autoSpaceDE w:val="0"/>
        <w:autoSpaceDN w:val="0"/>
        <w:adjustRightInd w:val="0"/>
        <w:spacing w:after="0" w:line="240" w:lineRule="auto"/>
        <w:jc w:val="both"/>
        <w:rPr>
          <w:rFonts w:ascii="Times New Roman" w:hAnsi="Times New Roman"/>
          <w:sz w:val="24"/>
          <w:szCs w:val="24"/>
        </w:rPr>
      </w:pPr>
      <w:r w:rsidRPr="00B43288">
        <w:rPr>
          <w:rFonts w:ascii="Times New Roman" w:hAnsi="Times New Roman"/>
          <w:sz w:val="24"/>
          <w:szCs w:val="24"/>
        </w:rPr>
        <w:t>Ne pas fumer ou arrêter de fumer ;</w:t>
      </w:r>
    </w:p>
    <w:p w14:paraId="583AF7C5" w14:textId="77777777" w:rsidR="00D93EB8" w:rsidRPr="00B43288" w:rsidRDefault="00D93EB8" w:rsidP="00976967">
      <w:pPr>
        <w:pStyle w:val="Paragraphedeliste"/>
        <w:numPr>
          <w:ilvl w:val="0"/>
          <w:numId w:val="136"/>
        </w:numPr>
        <w:autoSpaceDE w:val="0"/>
        <w:autoSpaceDN w:val="0"/>
        <w:adjustRightInd w:val="0"/>
        <w:spacing w:after="0" w:line="240" w:lineRule="auto"/>
        <w:jc w:val="both"/>
        <w:rPr>
          <w:rFonts w:ascii="Times New Roman" w:hAnsi="Times New Roman"/>
          <w:sz w:val="24"/>
          <w:szCs w:val="24"/>
        </w:rPr>
      </w:pPr>
      <w:r w:rsidRPr="00B43288">
        <w:rPr>
          <w:rFonts w:ascii="Times New Roman" w:hAnsi="Times New Roman"/>
          <w:sz w:val="24"/>
          <w:szCs w:val="24"/>
        </w:rPr>
        <w:t>Limiter sa consommation d’alcool ;</w:t>
      </w:r>
    </w:p>
    <w:p w14:paraId="694021E5" w14:textId="77777777" w:rsidR="00D93EB8" w:rsidRPr="00B43288" w:rsidRDefault="00D93EB8" w:rsidP="00976967">
      <w:pPr>
        <w:pStyle w:val="Paragraphedeliste"/>
        <w:numPr>
          <w:ilvl w:val="0"/>
          <w:numId w:val="136"/>
        </w:numPr>
        <w:autoSpaceDE w:val="0"/>
        <w:autoSpaceDN w:val="0"/>
        <w:adjustRightInd w:val="0"/>
        <w:spacing w:after="0" w:line="240" w:lineRule="auto"/>
        <w:jc w:val="both"/>
        <w:rPr>
          <w:rFonts w:ascii="Times New Roman" w:hAnsi="Times New Roman"/>
          <w:sz w:val="24"/>
          <w:szCs w:val="24"/>
        </w:rPr>
      </w:pPr>
      <w:r w:rsidRPr="00B43288">
        <w:rPr>
          <w:rFonts w:ascii="Times New Roman" w:hAnsi="Times New Roman"/>
          <w:sz w:val="24"/>
          <w:szCs w:val="24"/>
        </w:rPr>
        <w:t>Consommer moins les aliments gras ;</w:t>
      </w:r>
    </w:p>
    <w:p w14:paraId="5C614C85" w14:textId="77777777" w:rsidR="00D93EB8" w:rsidRPr="00B43288" w:rsidRDefault="00D93EB8" w:rsidP="00976967">
      <w:pPr>
        <w:pStyle w:val="Paragraphedeliste"/>
        <w:numPr>
          <w:ilvl w:val="0"/>
          <w:numId w:val="136"/>
        </w:numPr>
        <w:autoSpaceDE w:val="0"/>
        <w:autoSpaceDN w:val="0"/>
        <w:adjustRightInd w:val="0"/>
        <w:spacing w:after="0" w:line="240" w:lineRule="auto"/>
        <w:jc w:val="both"/>
        <w:rPr>
          <w:rFonts w:ascii="Times New Roman" w:hAnsi="Times New Roman"/>
          <w:sz w:val="24"/>
          <w:szCs w:val="24"/>
        </w:rPr>
      </w:pPr>
      <w:r w:rsidRPr="00B43288">
        <w:rPr>
          <w:rFonts w:ascii="Times New Roman" w:hAnsi="Times New Roman"/>
          <w:sz w:val="24"/>
          <w:szCs w:val="24"/>
        </w:rPr>
        <w:t>Surveiller son poids ;</w:t>
      </w:r>
    </w:p>
    <w:p w14:paraId="1BC16D99" w14:textId="77777777" w:rsidR="00D93EB8" w:rsidRPr="00B43288" w:rsidRDefault="00D93EB8" w:rsidP="00976967">
      <w:pPr>
        <w:pStyle w:val="Paragraphedeliste"/>
        <w:numPr>
          <w:ilvl w:val="0"/>
          <w:numId w:val="136"/>
        </w:numPr>
        <w:autoSpaceDE w:val="0"/>
        <w:autoSpaceDN w:val="0"/>
        <w:adjustRightInd w:val="0"/>
        <w:spacing w:after="0" w:line="240" w:lineRule="auto"/>
        <w:jc w:val="both"/>
        <w:rPr>
          <w:rFonts w:ascii="Times New Roman" w:hAnsi="Times New Roman"/>
          <w:sz w:val="24"/>
          <w:szCs w:val="24"/>
        </w:rPr>
      </w:pPr>
      <w:r w:rsidRPr="00B43288">
        <w:rPr>
          <w:rFonts w:ascii="Times New Roman" w:hAnsi="Times New Roman"/>
          <w:sz w:val="24"/>
          <w:szCs w:val="24"/>
        </w:rPr>
        <w:t xml:space="preserve">Faire souvent de l’activité physique comme marcher, courir, danser jusqu’à transpirer (avoir de la sueur) ; </w:t>
      </w:r>
    </w:p>
    <w:p w14:paraId="669653E8" w14:textId="77777777" w:rsidR="00D93EB8" w:rsidRPr="00B43288" w:rsidRDefault="00D93EB8" w:rsidP="00976967">
      <w:pPr>
        <w:pStyle w:val="Default"/>
        <w:numPr>
          <w:ilvl w:val="0"/>
          <w:numId w:val="136"/>
        </w:numPr>
        <w:jc w:val="both"/>
        <w:rPr>
          <w:rFonts w:ascii="Times New Roman" w:hAnsi="Times New Roman" w:cs="Times New Roman"/>
          <w:color w:val="auto"/>
        </w:rPr>
      </w:pPr>
      <w:r w:rsidRPr="00B43288">
        <w:rPr>
          <w:rFonts w:ascii="Times New Roman" w:hAnsi="Times New Roman" w:cs="Times New Roman"/>
          <w:color w:val="auto"/>
        </w:rPr>
        <w:t>Manger au moins 5 portions de fruits ou légumes par jour (orange, papaye, mangue, banane douce, concombre, tomate carotte, gombo, feuilles de patate feuilles de manioc, etc.) ;</w:t>
      </w:r>
    </w:p>
    <w:p w14:paraId="301DD681" w14:textId="77777777" w:rsidR="00D93EB8" w:rsidRPr="00B43288" w:rsidRDefault="00D93EB8" w:rsidP="00976967">
      <w:pPr>
        <w:pStyle w:val="Default"/>
        <w:numPr>
          <w:ilvl w:val="0"/>
          <w:numId w:val="136"/>
        </w:numPr>
        <w:jc w:val="both"/>
        <w:rPr>
          <w:rFonts w:ascii="Times New Roman" w:hAnsi="Times New Roman" w:cs="Times New Roman"/>
          <w:color w:val="auto"/>
        </w:rPr>
      </w:pPr>
      <w:r w:rsidRPr="00B43288">
        <w:rPr>
          <w:rFonts w:ascii="Times New Roman" w:hAnsi="Times New Roman" w:cs="Times New Roman"/>
          <w:color w:val="auto"/>
        </w:rPr>
        <w:t>Se faire vacciner contre le virus de l’hépatite B (tout sexe) et le virus du papillome humain (fille de moins de 12 ans) ;</w:t>
      </w:r>
    </w:p>
    <w:p w14:paraId="03BAE9EF" w14:textId="77777777" w:rsidR="00D93EB8" w:rsidRPr="00B43288" w:rsidRDefault="00D93EB8" w:rsidP="00976967">
      <w:pPr>
        <w:pStyle w:val="Default"/>
        <w:numPr>
          <w:ilvl w:val="0"/>
          <w:numId w:val="136"/>
        </w:numPr>
        <w:jc w:val="both"/>
        <w:rPr>
          <w:rFonts w:ascii="Times New Roman" w:hAnsi="Times New Roman" w:cs="Times New Roman"/>
          <w:color w:val="auto"/>
        </w:rPr>
      </w:pPr>
      <w:r w:rsidRPr="00B43288">
        <w:rPr>
          <w:rFonts w:ascii="Times New Roman" w:hAnsi="Times New Roman" w:cs="Times New Roman"/>
          <w:color w:val="auto"/>
        </w:rPr>
        <w:t>Eviter d’inhaler les fumées domestiques ;</w:t>
      </w:r>
    </w:p>
    <w:p w14:paraId="34AD2BD9" w14:textId="77777777" w:rsidR="00D93EB8" w:rsidRPr="00B43288" w:rsidRDefault="00D93EB8" w:rsidP="00976967">
      <w:pPr>
        <w:pStyle w:val="Default"/>
        <w:numPr>
          <w:ilvl w:val="0"/>
          <w:numId w:val="136"/>
        </w:numPr>
        <w:jc w:val="both"/>
        <w:rPr>
          <w:rFonts w:ascii="Times New Roman" w:hAnsi="Times New Roman" w:cs="Times New Roman"/>
          <w:color w:val="auto"/>
        </w:rPr>
      </w:pPr>
      <w:r w:rsidRPr="00B43288">
        <w:rPr>
          <w:rFonts w:ascii="Times New Roman" w:hAnsi="Times New Roman" w:cs="Times New Roman"/>
          <w:color w:val="auto"/>
        </w:rPr>
        <w:t>Porter des masques en milieu industriel.</w:t>
      </w:r>
    </w:p>
    <w:p w14:paraId="7277FC3F" w14:textId="77777777" w:rsidR="00D93EB8" w:rsidRPr="00B43288" w:rsidRDefault="00D93EB8" w:rsidP="00D93EB8">
      <w:pPr>
        <w:pStyle w:val="Default"/>
        <w:jc w:val="both"/>
        <w:rPr>
          <w:rFonts w:ascii="Times New Roman" w:hAnsi="Times New Roman" w:cs="Times New Roman"/>
          <w:b/>
          <w:i/>
          <w:color w:val="FF0000"/>
        </w:rPr>
      </w:pPr>
    </w:p>
    <w:p w14:paraId="0014E39E" w14:textId="36E262CA" w:rsidR="00D93EB8" w:rsidRDefault="00D93EB8" w:rsidP="00D93EB8">
      <w:pPr>
        <w:spacing w:line="240" w:lineRule="auto"/>
        <w:jc w:val="both"/>
        <w:rPr>
          <w:rFonts w:ascii="Times New Roman" w:hAnsi="Times New Roman"/>
          <w:b/>
          <w:bCs/>
          <w:sz w:val="24"/>
          <w:szCs w:val="24"/>
        </w:rPr>
      </w:pPr>
      <w:r>
        <w:rPr>
          <w:rFonts w:ascii="Times New Roman" w:hAnsi="Times New Roman"/>
          <w:b/>
          <w:bCs/>
          <w:sz w:val="24"/>
          <w:szCs w:val="24"/>
        </w:rPr>
        <w:t>Rôle de l’ASC.</w:t>
      </w:r>
    </w:p>
    <w:p w14:paraId="20AA0DDC" w14:textId="589B75E3" w:rsidR="00D93EB8" w:rsidRPr="00D93EB8" w:rsidRDefault="00D93EB8" w:rsidP="00D93EB8">
      <w:pPr>
        <w:spacing w:line="240" w:lineRule="auto"/>
        <w:jc w:val="both"/>
        <w:rPr>
          <w:rFonts w:ascii="Times New Roman" w:hAnsi="Times New Roman"/>
          <w:bCs/>
          <w:sz w:val="24"/>
          <w:szCs w:val="24"/>
        </w:rPr>
      </w:pPr>
      <w:r w:rsidRPr="00D93EB8">
        <w:rPr>
          <w:rFonts w:ascii="Times New Roman" w:hAnsi="Times New Roman"/>
          <w:bCs/>
          <w:sz w:val="24"/>
          <w:szCs w:val="24"/>
        </w:rPr>
        <w:t>Avec l’appui du RECO l’ASC doit :</w:t>
      </w:r>
    </w:p>
    <w:p w14:paraId="3C6CD913" w14:textId="77777777" w:rsidR="00D93EB8" w:rsidRPr="00B43288" w:rsidRDefault="00D93EB8" w:rsidP="00066E5E">
      <w:pPr>
        <w:pStyle w:val="Paragraphedeliste"/>
        <w:numPr>
          <w:ilvl w:val="0"/>
          <w:numId w:val="30"/>
        </w:numPr>
        <w:tabs>
          <w:tab w:val="clear" w:pos="720"/>
          <w:tab w:val="num" w:pos="426"/>
        </w:tabs>
        <w:spacing w:line="240" w:lineRule="auto"/>
        <w:ind w:left="426" w:hanging="426"/>
        <w:jc w:val="both"/>
        <w:rPr>
          <w:rFonts w:ascii="Times New Roman" w:hAnsi="Times New Roman"/>
          <w:bCs/>
          <w:sz w:val="24"/>
          <w:szCs w:val="24"/>
        </w:rPr>
      </w:pPr>
      <w:r w:rsidRPr="00B43288">
        <w:rPr>
          <w:rFonts w:ascii="Times New Roman" w:hAnsi="Times New Roman"/>
          <w:bCs/>
          <w:sz w:val="24"/>
          <w:szCs w:val="24"/>
        </w:rPr>
        <w:t>Informer les populations sur les facteurs de risque du cancer ;</w:t>
      </w:r>
    </w:p>
    <w:p w14:paraId="36D07BFB" w14:textId="77777777" w:rsidR="00D93EB8" w:rsidRPr="00B43288" w:rsidRDefault="00D93EB8" w:rsidP="00066E5E">
      <w:pPr>
        <w:pStyle w:val="Paragraphedeliste"/>
        <w:numPr>
          <w:ilvl w:val="0"/>
          <w:numId w:val="30"/>
        </w:numPr>
        <w:tabs>
          <w:tab w:val="clear" w:pos="720"/>
          <w:tab w:val="num" w:pos="426"/>
        </w:tabs>
        <w:spacing w:line="240" w:lineRule="auto"/>
        <w:ind w:left="426" w:hanging="426"/>
        <w:jc w:val="both"/>
        <w:rPr>
          <w:rFonts w:ascii="Times New Roman" w:hAnsi="Times New Roman"/>
          <w:bCs/>
          <w:sz w:val="24"/>
          <w:szCs w:val="24"/>
        </w:rPr>
      </w:pPr>
      <w:r w:rsidRPr="00B43288">
        <w:rPr>
          <w:rFonts w:ascii="Times New Roman" w:hAnsi="Times New Roman"/>
          <w:bCs/>
          <w:sz w:val="24"/>
          <w:szCs w:val="24"/>
        </w:rPr>
        <w:t>Sensibiliser les populations sur les mesures de prévention des Cancers ;</w:t>
      </w:r>
    </w:p>
    <w:p w14:paraId="773117A2" w14:textId="77777777" w:rsidR="00D93EB8" w:rsidRPr="00B43288" w:rsidRDefault="00D93EB8" w:rsidP="00066E5E">
      <w:pPr>
        <w:pStyle w:val="Paragraphedeliste"/>
        <w:numPr>
          <w:ilvl w:val="0"/>
          <w:numId w:val="30"/>
        </w:numPr>
        <w:tabs>
          <w:tab w:val="clear" w:pos="720"/>
          <w:tab w:val="num" w:pos="426"/>
        </w:tabs>
        <w:spacing w:line="240" w:lineRule="auto"/>
        <w:ind w:left="426" w:hanging="426"/>
        <w:jc w:val="both"/>
        <w:rPr>
          <w:rFonts w:ascii="Times New Roman" w:hAnsi="Times New Roman"/>
          <w:bCs/>
          <w:sz w:val="24"/>
          <w:szCs w:val="24"/>
        </w:rPr>
      </w:pPr>
      <w:r w:rsidRPr="00B43288">
        <w:rPr>
          <w:rFonts w:ascii="Times New Roman" w:hAnsi="Times New Roman"/>
          <w:bCs/>
          <w:sz w:val="24"/>
          <w:szCs w:val="24"/>
        </w:rPr>
        <w:t>Encourager la population sur la pratique de l’activité physique (marche, course, vélo, natation, danse, ..)</w:t>
      </w:r>
    </w:p>
    <w:p w14:paraId="31649EAF" w14:textId="77777777" w:rsidR="00D93EB8" w:rsidRPr="00B43288" w:rsidRDefault="00D93EB8" w:rsidP="00066E5E">
      <w:pPr>
        <w:pStyle w:val="Paragraphedeliste"/>
        <w:numPr>
          <w:ilvl w:val="0"/>
          <w:numId w:val="30"/>
        </w:numPr>
        <w:tabs>
          <w:tab w:val="clear" w:pos="720"/>
          <w:tab w:val="num" w:pos="426"/>
        </w:tabs>
        <w:spacing w:line="240" w:lineRule="auto"/>
        <w:ind w:left="426" w:hanging="426"/>
        <w:jc w:val="both"/>
        <w:rPr>
          <w:rFonts w:ascii="Times New Roman" w:hAnsi="Times New Roman"/>
          <w:bCs/>
          <w:sz w:val="24"/>
          <w:szCs w:val="24"/>
        </w:rPr>
      </w:pPr>
      <w:r w:rsidRPr="00B43288">
        <w:rPr>
          <w:rFonts w:ascii="Times New Roman" w:hAnsi="Times New Roman"/>
          <w:bCs/>
          <w:sz w:val="24"/>
          <w:szCs w:val="24"/>
        </w:rPr>
        <w:t>Encourager la population à ne pas fumer ou à cesser de fumer ;</w:t>
      </w:r>
    </w:p>
    <w:p w14:paraId="7C286AB9" w14:textId="77777777" w:rsidR="00D93EB8" w:rsidRPr="00B43288" w:rsidRDefault="00D93EB8" w:rsidP="00066E5E">
      <w:pPr>
        <w:pStyle w:val="Paragraphedeliste"/>
        <w:numPr>
          <w:ilvl w:val="0"/>
          <w:numId w:val="30"/>
        </w:numPr>
        <w:tabs>
          <w:tab w:val="clear" w:pos="720"/>
          <w:tab w:val="num" w:pos="426"/>
        </w:tabs>
        <w:spacing w:line="240" w:lineRule="auto"/>
        <w:ind w:left="426" w:hanging="426"/>
        <w:jc w:val="both"/>
        <w:rPr>
          <w:rFonts w:ascii="Times New Roman" w:hAnsi="Times New Roman"/>
          <w:b/>
          <w:bCs/>
          <w:sz w:val="24"/>
          <w:szCs w:val="24"/>
        </w:rPr>
      </w:pPr>
      <w:r w:rsidRPr="00B43288">
        <w:rPr>
          <w:rFonts w:ascii="Times New Roman" w:hAnsi="Times New Roman"/>
          <w:bCs/>
          <w:sz w:val="24"/>
          <w:szCs w:val="24"/>
        </w:rPr>
        <w:t xml:space="preserve">Accompagner les personnes ayant un cancer dans leur démarche de soins </w:t>
      </w:r>
    </w:p>
    <w:p w14:paraId="35934287" w14:textId="77777777" w:rsidR="00D93EB8" w:rsidRPr="009961FE" w:rsidRDefault="00D93EB8" w:rsidP="00066E5E">
      <w:pPr>
        <w:pStyle w:val="Paragraphedeliste"/>
        <w:numPr>
          <w:ilvl w:val="0"/>
          <w:numId w:val="30"/>
        </w:numPr>
        <w:tabs>
          <w:tab w:val="clear" w:pos="720"/>
          <w:tab w:val="num" w:pos="426"/>
        </w:tabs>
        <w:spacing w:line="240" w:lineRule="auto"/>
        <w:ind w:left="426" w:hanging="426"/>
        <w:jc w:val="both"/>
        <w:rPr>
          <w:rFonts w:ascii="Times New Roman" w:hAnsi="Times New Roman"/>
          <w:b/>
          <w:bCs/>
          <w:sz w:val="24"/>
          <w:szCs w:val="24"/>
        </w:rPr>
      </w:pPr>
      <w:r w:rsidRPr="00B43288">
        <w:rPr>
          <w:rFonts w:ascii="Times New Roman" w:hAnsi="Times New Roman"/>
          <w:sz w:val="24"/>
          <w:szCs w:val="24"/>
        </w:rPr>
        <w:t>Faire la promotion de la vaccination des enfants et adolescents pour la prévention de certains cancers.</w:t>
      </w:r>
    </w:p>
    <w:p w14:paraId="6C8DEB02" w14:textId="77777777" w:rsidR="00F15D0D" w:rsidRPr="001B048E" w:rsidRDefault="00F15D0D" w:rsidP="00F15D0D">
      <w:pPr>
        <w:pStyle w:val="Default"/>
        <w:ind w:left="450"/>
        <w:rPr>
          <w:rFonts w:asciiTheme="minorHAnsi" w:hAnsiTheme="minorHAnsi" w:cs="Times New Roman"/>
          <w:color w:val="auto"/>
          <w:sz w:val="22"/>
          <w:szCs w:val="22"/>
        </w:rPr>
      </w:pPr>
    </w:p>
    <w:p w14:paraId="1B7DA0EB" w14:textId="3424AC01" w:rsidR="00F15D0D" w:rsidRPr="00091529" w:rsidRDefault="00091529" w:rsidP="00091529">
      <w:pPr>
        <w:pStyle w:val="Titre2"/>
      </w:pPr>
      <w:bookmarkStart w:id="62" w:name="_Toc512518055"/>
      <w:r w:rsidRPr="00091529">
        <w:t xml:space="preserve">6.11.- </w:t>
      </w:r>
      <w:r w:rsidR="00F15D0D" w:rsidRPr="00091529">
        <w:t>LA DREPANOCYTOSE</w:t>
      </w:r>
      <w:bookmarkEnd w:id="62"/>
    </w:p>
    <w:p w14:paraId="672E6053" w14:textId="77777777" w:rsidR="00B044DD" w:rsidRPr="00B044DD" w:rsidRDefault="00B044DD" w:rsidP="00B044DD">
      <w:pPr>
        <w:pStyle w:val="Default"/>
        <w:rPr>
          <w:rFonts w:asciiTheme="minorHAnsi" w:hAnsiTheme="minorHAnsi" w:cstheme="minorHAnsi"/>
          <w:i/>
          <w:color w:val="auto"/>
          <w:sz w:val="22"/>
          <w:u w:val="single"/>
        </w:rPr>
      </w:pPr>
      <w:r w:rsidRPr="00B044DD">
        <w:rPr>
          <w:rFonts w:asciiTheme="minorHAnsi" w:hAnsiTheme="minorHAnsi" w:cstheme="minorHAnsi"/>
          <w:i/>
          <w:color w:val="auto"/>
          <w:sz w:val="22"/>
        </w:rPr>
        <w:t>Qu’est-ce que la drépanocytose ?</w:t>
      </w:r>
    </w:p>
    <w:p w14:paraId="793239A6" w14:textId="77777777" w:rsidR="00B044DD" w:rsidRPr="00B044DD" w:rsidRDefault="00B044DD" w:rsidP="00B044DD">
      <w:pPr>
        <w:pStyle w:val="Default"/>
        <w:rPr>
          <w:rFonts w:asciiTheme="minorHAnsi" w:hAnsiTheme="minorHAnsi" w:cstheme="minorHAnsi"/>
          <w:color w:val="auto"/>
          <w:sz w:val="22"/>
        </w:rPr>
      </w:pPr>
    </w:p>
    <w:p w14:paraId="16DA8BEB" w14:textId="77777777" w:rsidR="00B044DD" w:rsidRPr="00B044DD" w:rsidRDefault="00B044DD" w:rsidP="00B044DD">
      <w:pPr>
        <w:pStyle w:val="Default"/>
        <w:rPr>
          <w:rFonts w:asciiTheme="minorHAnsi" w:hAnsiTheme="minorHAnsi" w:cstheme="minorHAnsi"/>
          <w:color w:val="auto"/>
          <w:sz w:val="22"/>
        </w:rPr>
      </w:pPr>
      <w:r w:rsidRPr="00B044DD">
        <w:rPr>
          <w:rFonts w:asciiTheme="minorHAnsi" w:hAnsiTheme="minorHAnsi" w:cstheme="minorHAnsi"/>
          <w:color w:val="auto"/>
          <w:sz w:val="22"/>
        </w:rPr>
        <w:t>C’est une maladie du sang, qui se traduit par une déformation des globules rouges.</w:t>
      </w:r>
    </w:p>
    <w:p w14:paraId="59367E87" w14:textId="77777777" w:rsidR="00B044DD" w:rsidRPr="00B044DD" w:rsidRDefault="00B044DD" w:rsidP="00B044DD">
      <w:pPr>
        <w:pStyle w:val="Default"/>
        <w:rPr>
          <w:rFonts w:asciiTheme="minorHAnsi" w:hAnsiTheme="minorHAnsi" w:cstheme="minorHAnsi"/>
          <w:color w:val="auto"/>
          <w:sz w:val="22"/>
        </w:rPr>
      </w:pPr>
      <w:r w:rsidRPr="00B044DD">
        <w:rPr>
          <w:rFonts w:asciiTheme="minorHAnsi" w:hAnsiTheme="minorHAnsi" w:cstheme="minorHAnsi"/>
          <w:color w:val="auto"/>
          <w:sz w:val="22"/>
        </w:rPr>
        <w:t>Devant une douleur des articulations des pieds et des mains chez les enfants et une douleur au niveau du ventre chez les grands enfants, penser à la drépanocytose.</w:t>
      </w:r>
    </w:p>
    <w:p w14:paraId="1AA0D7D0" w14:textId="77777777" w:rsidR="00B044DD" w:rsidRPr="00B044DD" w:rsidRDefault="00B044DD" w:rsidP="00B044DD">
      <w:pPr>
        <w:pStyle w:val="Default"/>
        <w:rPr>
          <w:rFonts w:asciiTheme="minorHAnsi" w:hAnsiTheme="minorHAnsi" w:cstheme="minorHAnsi"/>
          <w:color w:val="auto"/>
          <w:sz w:val="22"/>
        </w:rPr>
      </w:pPr>
      <w:r w:rsidRPr="00B044DD">
        <w:rPr>
          <w:rFonts w:asciiTheme="minorHAnsi" w:hAnsiTheme="minorHAnsi" w:cstheme="minorHAnsi"/>
          <w:color w:val="auto"/>
          <w:sz w:val="22"/>
        </w:rPr>
        <w:t>Elle s’accompagne d’une anémie chronique.</w:t>
      </w:r>
    </w:p>
    <w:p w14:paraId="27840714" w14:textId="77777777" w:rsidR="00B044DD" w:rsidRPr="00B044DD" w:rsidRDefault="00B044DD" w:rsidP="00B044DD">
      <w:pPr>
        <w:pStyle w:val="Default"/>
        <w:rPr>
          <w:rFonts w:asciiTheme="minorHAnsi" w:hAnsiTheme="minorHAnsi" w:cstheme="minorHAnsi"/>
          <w:b/>
          <w:color w:val="auto"/>
          <w:sz w:val="22"/>
          <w:u w:val="single"/>
        </w:rPr>
      </w:pPr>
    </w:p>
    <w:p w14:paraId="0F104CCE" w14:textId="77777777" w:rsidR="00B044DD" w:rsidRPr="00B044DD" w:rsidRDefault="00B044DD" w:rsidP="00B044DD">
      <w:pPr>
        <w:pStyle w:val="Default"/>
        <w:rPr>
          <w:rFonts w:asciiTheme="minorHAnsi" w:hAnsiTheme="minorHAnsi" w:cstheme="minorHAnsi"/>
          <w:color w:val="auto"/>
          <w:sz w:val="22"/>
        </w:rPr>
      </w:pPr>
      <w:r w:rsidRPr="00B044DD">
        <w:rPr>
          <w:rFonts w:asciiTheme="minorHAnsi" w:hAnsiTheme="minorHAnsi" w:cstheme="minorHAnsi"/>
          <w:b/>
          <w:color w:val="auto"/>
          <w:sz w:val="22"/>
        </w:rPr>
        <w:t xml:space="preserve">NB : </w:t>
      </w:r>
      <w:r w:rsidRPr="00B044DD">
        <w:rPr>
          <w:rFonts w:asciiTheme="minorHAnsi" w:hAnsiTheme="minorHAnsi" w:cstheme="minorHAnsi"/>
          <w:color w:val="auto"/>
          <w:sz w:val="22"/>
        </w:rPr>
        <w:t>Eviter les mariages consanguins (mariage où les deux conjoints sont de la même famille) pour ne pas faire des enfants drépanocytaires.</w:t>
      </w:r>
    </w:p>
    <w:p w14:paraId="7F5F39B2" w14:textId="77777777" w:rsidR="00B044DD" w:rsidRPr="00B044DD" w:rsidRDefault="00B044DD" w:rsidP="00B044DD">
      <w:pPr>
        <w:pStyle w:val="Default"/>
        <w:rPr>
          <w:rFonts w:asciiTheme="minorHAnsi" w:hAnsiTheme="minorHAnsi" w:cstheme="minorHAnsi"/>
          <w:b/>
          <w:color w:val="auto"/>
          <w:sz w:val="22"/>
          <w:u w:val="single"/>
        </w:rPr>
      </w:pPr>
    </w:p>
    <w:p w14:paraId="03357115" w14:textId="77777777" w:rsidR="00B044DD" w:rsidRPr="00B044DD" w:rsidRDefault="00B044DD" w:rsidP="00B044DD">
      <w:pPr>
        <w:pStyle w:val="Default"/>
        <w:rPr>
          <w:rFonts w:asciiTheme="minorHAnsi" w:hAnsiTheme="minorHAnsi" w:cstheme="minorHAnsi"/>
          <w:i/>
          <w:color w:val="auto"/>
          <w:sz w:val="22"/>
        </w:rPr>
      </w:pPr>
      <w:r w:rsidRPr="00B044DD">
        <w:rPr>
          <w:rFonts w:asciiTheme="minorHAnsi" w:hAnsiTheme="minorHAnsi" w:cstheme="minorHAnsi"/>
          <w:i/>
          <w:color w:val="auto"/>
          <w:sz w:val="22"/>
        </w:rPr>
        <w:t>Quelles sont les complications de la drépanocytose ?</w:t>
      </w:r>
    </w:p>
    <w:p w14:paraId="343FD938" w14:textId="77777777" w:rsidR="00B044DD" w:rsidRPr="00B044DD" w:rsidRDefault="00B044DD" w:rsidP="00976967">
      <w:pPr>
        <w:pStyle w:val="Default"/>
        <w:numPr>
          <w:ilvl w:val="0"/>
          <w:numId w:val="102"/>
        </w:numPr>
        <w:rPr>
          <w:rFonts w:asciiTheme="minorHAnsi" w:hAnsiTheme="minorHAnsi" w:cstheme="minorHAnsi"/>
          <w:color w:val="auto"/>
          <w:sz w:val="22"/>
        </w:rPr>
      </w:pPr>
      <w:r w:rsidRPr="00B044DD">
        <w:rPr>
          <w:rFonts w:asciiTheme="minorHAnsi" w:hAnsiTheme="minorHAnsi" w:cstheme="minorHAnsi"/>
          <w:color w:val="auto"/>
          <w:sz w:val="22"/>
        </w:rPr>
        <w:t>anémie chronique ;</w:t>
      </w:r>
    </w:p>
    <w:p w14:paraId="107D01BB" w14:textId="77777777" w:rsidR="00B044DD" w:rsidRPr="00B044DD" w:rsidRDefault="00B044DD" w:rsidP="00976967">
      <w:pPr>
        <w:pStyle w:val="Default"/>
        <w:numPr>
          <w:ilvl w:val="0"/>
          <w:numId w:val="102"/>
        </w:numPr>
        <w:rPr>
          <w:rFonts w:asciiTheme="minorHAnsi" w:hAnsiTheme="minorHAnsi" w:cstheme="minorHAnsi"/>
          <w:color w:val="auto"/>
          <w:sz w:val="22"/>
        </w:rPr>
      </w:pPr>
      <w:r w:rsidRPr="00B044DD">
        <w:rPr>
          <w:rFonts w:asciiTheme="minorHAnsi" w:hAnsiTheme="minorHAnsi" w:cstheme="minorHAnsi"/>
          <w:color w:val="auto"/>
          <w:sz w:val="22"/>
        </w:rPr>
        <w:t>douleur de toutes les articulations ;</w:t>
      </w:r>
    </w:p>
    <w:p w14:paraId="26B818E2" w14:textId="77777777" w:rsidR="00B044DD" w:rsidRPr="00B044DD" w:rsidRDefault="00B044DD" w:rsidP="00976967">
      <w:pPr>
        <w:pStyle w:val="Default"/>
        <w:numPr>
          <w:ilvl w:val="0"/>
          <w:numId w:val="102"/>
        </w:numPr>
        <w:rPr>
          <w:rFonts w:asciiTheme="minorHAnsi" w:hAnsiTheme="minorHAnsi" w:cstheme="minorHAnsi"/>
          <w:color w:val="auto"/>
          <w:sz w:val="22"/>
        </w:rPr>
      </w:pPr>
      <w:r w:rsidRPr="00B044DD">
        <w:rPr>
          <w:rFonts w:asciiTheme="minorHAnsi" w:hAnsiTheme="minorHAnsi" w:cstheme="minorHAnsi"/>
          <w:color w:val="auto"/>
          <w:sz w:val="22"/>
        </w:rPr>
        <w:t>retard de taille et de poids chez l’enfant ;</w:t>
      </w:r>
    </w:p>
    <w:p w14:paraId="7F9F678C" w14:textId="77777777" w:rsidR="00B044DD" w:rsidRPr="00B044DD" w:rsidRDefault="00B044DD" w:rsidP="00976967">
      <w:pPr>
        <w:pStyle w:val="Default"/>
        <w:numPr>
          <w:ilvl w:val="0"/>
          <w:numId w:val="102"/>
        </w:numPr>
        <w:rPr>
          <w:rFonts w:asciiTheme="minorHAnsi" w:hAnsiTheme="minorHAnsi" w:cstheme="minorHAnsi"/>
          <w:color w:val="auto"/>
          <w:sz w:val="22"/>
        </w:rPr>
      </w:pPr>
      <w:r w:rsidRPr="00B044DD">
        <w:rPr>
          <w:rFonts w:asciiTheme="minorHAnsi" w:hAnsiTheme="minorHAnsi" w:cstheme="minorHAnsi"/>
          <w:color w:val="auto"/>
          <w:sz w:val="22"/>
        </w:rPr>
        <w:t>retard pubertaire fréquent chez l’enfant.</w:t>
      </w:r>
    </w:p>
    <w:p w14:paraId="215450B6" w14:textId="77777777" w:rsidR="00B044DD" w:rsidRPr="00B044DD" w:rsidRDefault="00B044DD" w:rsidP="00B044DD">
      <w:pPr>
        <w:pStyle w:val="Default"/>
        <w:rPr>
          <w:rFonts w:asciiTheme="minorHAnsi" w:hAnsiTheme="minorHAnsi" w:cstheme="minorHAnsi"/>
          <w:b/>
          <w:color w:val="auto"/>
          <w:sz w:val="22"/>
          <w:u w:val="single"/>
        </w:rPr>
      </w:pPr>
    </w:p>
    <w:p w14:paraId="3AA90A7E" w14:textId="77777777" w:rsidR="00B044DD" w:rsidRPr="00B044DD" w:rsidRDefault="00B044DD" w:rsidP="00B044DD">
      <w:pPr>
        <w:pStyle w:val="Default"/>
        <w:rPr>
          <w:rFonts w:asciiTheme="minorHAnsi" w:hAnsiTheme="minorHAnsi" w:cstheme="minorHAnsi"/>
          <w:i/>
          <w:color w:val="auto"/>
          <w:sz w:val="22"/>
        </w:rPr>
      </w:pPr>
      <w:r w:rsidRPr="00B044DD">
        <w:rPr>
          <w:rFonts w:asciiTheme="minorHAnsi" w:hAnsiTheme="minorHAnsi" w:cstheme="minorHAnsi"/>
          <w:i/>
          <w:color w:val="auto"/>
          <w:sz w:val="22"/>
        </w:rPr>
        <w:t>Comment éviter les crises de drépanocytose ?</w:t>
      </w:r>
    </w:p>
    <w:p w14:paraId="02045C58" w14:textId="77777777" w:rsidR="00B044DD" w:rsidRPr="00B044DD" w:rsidRDefault="00B044DD" w:rsidP="00B044DD">
      <w:pPr>
        <w:pStyle w:val="Default"/>
        <w:rPr>
          <w:rFonts w:asciiTheme="minorHAnsi" w:hAnsiTheme="minorHAnsi" w:cstheme="minorHAnsi"/>
          <w:b/>
          <w:color w:val="auto"/>
          <w:sz w:val="22"/>
          <w:u w:val="single"/>
        </w:rPr>
      </w:pPr>
    </w:p>
    <w:p w14:paraId="7C5743E7" w14:textId="77777777" w:rsidR="00B044DD" w:rsidRPr="00B044DD" w:rsidRDefault="00B044DD" w:rsidP="00976967">
      <w:pPr>
        <w:pStyle w:val="Default"/>
        <w:numPr>
          <w:ilvl w:val="0"/>
          <w:numId w:val="103"/>
        </w:numPr>
        <w:rPr>
          <w:rFonts w:asciiTheme="minorHAnsi" w:hAnsiTheme="minorHAnsi" w:cstheme="minorHAnsi"/>
          <w:color w:val="auto"/>
          <w:sz w:val="22"/>
        </w:rPr>
      </w:pPr>
      <w:r w:rsidRPr="00B044DD">
        <w:rPr>
          <w:rFonts w:asciiTheme="minorHAnsi" w:hAnsiTheme="minorHAnsi" w:cstheme="minorHAnsi"/>
          <w:color w:val="auto"/>
          <w:sz w:val="22"/>
        </w:rPr>
        <w:t>éviter le froid ;</w:t>
      </w:r>
    </w:p>
    <w:p w14:paraId="3AD4EE01" w14:textId="77777777" w:rsidR="00B044DD" w:rsidRPr="00B044DD" w:rsidRDefault="00B044DD" w:rsidP="00976967">
      <w:pPr>
        <w:pStyle w:val="Default"/>
        <w:numPr>
          <w:ilvl w:val="0"/>
          <w:numId w:val="103"/>
        </w:numPr>
        <w:rPr>
          <w:rFonts w:asciiTheme="minorHAnsi" w:hAnsiTheme="minorHAnsi" w:cstheme="minorHAnsi"/>
          <w:color w:val="auto"/>
          <w:sz w:val="22"/>
        </w:rPr>
      </w:pPr>
      <w:r w:rsidRPr="00B044DD">
        <w:rPr>
          <w:rFonts w:asciiTheme="minorHAnsi" w:hAnsiTheme="minorHAnsi" w:cstheme="minorHAnsi"/>
          <w:color w:val="auto"/>
          <w:sz w:val="22"/>
        </w:rPr>
        <w:t>éviter le sport intense ;</w:t>
      </w:r>
    </w:p>
    <w:p w14:paraId="15BB7B4D" w14:textId="77777777" w:rsidR="00B044DD" w:rsidRPr="00B044DD" w:rsidRDefault="00B044DD" w:rsidP="00976967">
      <w:pPr>
        <w:pStyle w:val="Default"/>
        <w:numPr>
          <w:ilvl w:val="0"/>
          <w:numId w:val="103"/>
        </w:numPr>
        <w:rPr>
          <w:rFonts w:asciiTheme="minorHAnsi" w:hAnsiTheme="minorHAnsi" w:cstheme="minorHAnsi"/>
          <w:color w:val="auto"/>
          <w:sz w:val="22"/>
        </w:rPr>
      </w:pPr>
      <w:r w:rsidRPr="00B044DD">
        <w:rPr>
          <w:rFonts w:asciiTheme="minorHAnsi" w:hAnsiTheme="minorHAnsi" w:cstheme="minorHAnsi"/>
          <w:color w:val="auto"/>
          <w:sz w:val="22"/>
        </w:rPr>
        <w:t>boire fréquemment d’eau ;</w:t>
      </w:r>
    </w:p>
    <w:p w14:paraId="5475F1C4" w14:textId="77777777" w:rsidR="00B044DD" w:rsidRPr="00B044DD" w:rsidRDefault="00B044DD" w:rsidP="00976967">
      <w:pPr>
        <w:pStyle w:val="Default"/>
        <w:numPr>
          <w:ilvl w:val="0"/>
          <w:numId w:val="103"/>
        </w:numPr>
        <w:rPr>
          <w:rFonts w:asciiTheme="minorHAnsi" w:hAnsiTheme="minorHAnsi" w:cstheme="minorHAnsi"/>
          <w:color w:val="auto"/>
          <w:sz w:val="22"/>
        </w:rPr>
      </w:pPr>
      <w:r w:rsidRPr="00B044DD">
        <w:rPr>
          <w:rFonts w:asciiTheme="minorHAnsi" w:hAnsiTheme="minorHAnsi" w:cstheme="minorHAnsi"/>
          <w:color w:val="auto"/>
          <w:sz w:val="22"/>
        </w:rPr>
        <w:t>vivre dans un cadre aéré.</w:t>
      </w:r>
    </w:p>
    <w:p w14:paraId="4BC8E044" w14:textId="77777777" w:rsidR="00B044DD" w:rsidRPr="00B044DD" w:rsidRDefault="00B044DD" w:rsidP="00B044DD">
      <w:pPr>
        <w:pStyle w:val="Default"/>
        <w:rPr>
          <w:rFonts w:asciiTheme="minorHAnsi" w:hAnsiTheme="minorHAnsi" w:cstheme="minorHAnsi"/>
          <w:b/>
          <w:color w:val="auto"/>
          <w:sz w:val="22"/>
          <w:u w:val="single"/>
        </w:rPr>
      </w:pPr>
    </w:p>
    <w:p w14:paraId="326F880F" w14:textId="77777777" w:rsidR="009A16FA" w:rsidRPr="00575959" w:rsidRDefault="009A16FA" w:rsidP="009A16FA">
      <w:pPr>
        <w:pStyle w:val="Default"/>
        <w:spacing w:line="276" w:lineRule="auto"/>
        <w:rPr>
          <w:rFonts w:asciiTheme="minorHAnsi" w:hAnsiTheme="minorHAnsi" w:cstheme="minorHAnsi"/>
          <w:color w:val="auto"/>
          <w:sz w:val="22"/>
        </w:rPr>
      </w:pPr>
      <w:r w:rsidRPr="00575959">
        <w:rPr>
          <w:rFonts w:asciiTheme="minorHAnsi" w:hAnsiTheme="minorHAnsi" w:cstheme="minorHAnsi"/>
          <w:b/>
        </w:rPr>
        <w:t>Rôles de l’ASC.</w:t>
      </w:r>
    </w:p>
    <w:p w14:paraId="7BC376CC" w14:textId="77777777" w:rsidR="009A16FA" w:rsidRPr="00575959" w:rsidRDefault="009A16FA" w:rsidP="009A16FA">
      <w:pPr>
        <w:spacing w:after="0" w:line="240" w:lineRule="auto"/>
        <w:textAlignment w:val="baseline"/>
        <w:rPr>
          <w:rFonts w:asciiTheme="minorHAnsi" w:hAnsiTheme="minorHAnsi"/>
        </w:rPr>
      </w:pPr>
      <w:r w:rsidRPr="00575959">
        <w:rPr>
          <w:rFonts w:asciiTheme="minorHAnsi" w:hAnsiTheme="minorHAnsi"/>
        </w:rPr>
        <w:t>L’ASC avec l’appui du relai communautaire doit :</w:t>
      </w:r>
    </w:p>
    <w:p w14:paraId="4E27F03E" w14:textId="77777777" w:rsidR="00B044DD" w:rsidRPr="00B044DD" w:rsidRDefault="00B044DD" w:rsidP="00B044DD">
      <w:pPr>
        <w:pStyle w:val="Default"/>
        <w:rPr>
          <w:rFonts w:asciiTheme="minorHAnsi" w:hAnsiTheme="minorHAnsi" w:cstheme="minorHAnsi"/>
          <w:b/>
          <w:color w:val="auto"/>
          <w:sz w:val="22"/>
          <w:u w:val="single"/>
        </w:rPr>
      </w:pPr>
    </w:p>
    <w:p w14:paraId="6D3858DB" w14:textId="77777777" w:rsidR="00B044DD" w:rsidRPr="00B044DD" w:rsidRDefault="00B044DD" w:rsidP="00976967">
      <w:pPr>
        <w:pStyle w:val="Default"/>
        <w:numPr>
          <w:ilvl w:val="0"/>
          <w:numId w:val="131"/>
        </w:numPr>
        <w:rPr>
          <w:rFonts w:asciiTheme="minorHAnsi" w:hAnsiTheme="minorHAnsi" w:cstheme="minorHAnsi"/>
          <w:i/>
          <w:color w:val="auto"/>
          <w:sz w:val="22"/>
        </w:rPr>
      </w:pPr>
      <w:r w:rsidRPr="00B044DD">
        <w:rPr>
          <w:rFonts w:asciiTheme="minorHAnsi" w:hAnsiTheme="minorHAnsi" w:cstheme="minorHAnsi"/>
          <w:i/>
          <w:color w:val="auto"/>
          <w:sz w:val="22"/>
        </w:rPr>
        <w:t xml:space="preserve">Dans la communauté </w:t>
      </w:r>
    </w:p>
    <w:p w14:paraId="25B5BDB3" w14:textId="77777777" w:rsidR="00B044DD" w:rsidRPr="00B044DD" w:rsidRDefault="00B044DD" w:rsidP="00B044DD">
      <w:pPr>
        <w:pStyle w:val="Default"/>
        <w:rPr>
          <w:rFonts w:asciiTheme="minorHAnsi" w:hAnsiTheme="minorHAnsi" w:cstheme="minorHAnsi"/>
          <w:b/>
          <w:color w:val="auto"/>
          <w:sz w:val="22"/>
          <w:u w:val="single"/>
        </w:rPr>
      </w:pPr>
    </w:p>
    <w:p w14:paraId="483B447C" w14:textId="77777777" w:rsidR="00B044DD" w:rsidRPr="00B044DD" w:rsidRDefault="00B044DD" w:rsidP="00976967">
      <w:pPr>
        <w:pStyle w:val="Default"/>
        <w:numPr>
          <w:ilvl w:val="0"/>
          <w:numId w:val="104"/>
        </w:numPr>
        <w:rPr>
          <w:rFonts w:asciiTheme="minorHAnsi" w:hAnsiTheme="minorHAnsi" w:cstheme="minorHAnsi"/>
          <w:color w:val="auto"/>
          <w:sz w:val="22"/>
        </w:rPr>
      </w:pPr>
      <w:r w:rsidRPr="00B044DD">
        <w:rPr>
          <w:rFonts w:asciiTheme="minorHAnsi" w:hAnsiTheme="minorHAnsi" w:cstheme="minorHAnsi"/>
          <w:color w:val="auto"/>
          <w:sz w:val="22"/>
        </w:rPr>
        <w:t>informer / conseiller les communautés sur les moyens de prévention des crises (voir ci-dessus) ;</w:t>
      </w:r>
    </w:p>
    <w:p w14:paraId="24BF1553" w14:textId="77777777" w:rsidR="00B044DD" w:rsidRPr="00B044DD" w:rsidRDefault="00B044DD" w:rsidP="00976967">
      <w:pPr>
        <w:pStyle w:val="Default"/>
        <w:numPr>
          <w:ilvl w:val="0"/>
          <w:numId w:val="104"/>
        </w:numPr>
        <w:rPr>
          <w:rFonts w:asciiTheme="minorHAnsi" w:hAnsiTheme="minorHAnsi" w:cstheme="minorHAnsi"/>
          <w:color w:val="auto"/>
          <w:sz w:val="22"/>
        </w:rPr>
      </w:pPr>
      <w:r w:rsidRPr="00B044DD">
        <w:rPr>
          <w:rFonts w:asciiTheme="minorHAnsi" w:hAnsiTheme="minorHAnsi" w:cstheme="minorHAnsi"/>
          <w:color w:val="auto"/>
          <w:sz w:val="22"/>
        </w:rPr>
        <w:t xml:space="preserve">déconseiller aux drépanocytaires de vivre en altitude dans les zones de montagnes ; </w:t>
      </w:r>
    </w:p>
    <w:p w14:paraId="51A1E78B" w14:textId="77777777" w:rsidR="00B044DD" w:rsidRPr="00B044DD" w:rsidRDefault="00B044DD" w:rsidP="00976967">
      <w:pPr>
        <w:pStyle w:val="Default"/>
        <w:numPr>
          <w:ilvl w:val="0"/>
          <w:numId w:val="104"/>
        </w:numPr>
        <w:rPr>
          <w:rFonts w:asciiTheme="minorHAnsi" w:hAnsiTheme="minorHAnsi" w:cstheme="minorHAnsi"/>
          <w:color w:val="auto"/>
          <w:sz w:val="22"/>
        </w:rPr>
      </w:pPr>
      <w:r w:rsidRPr="00B044DD">
        <w:rPr>
          <w:rFonts w:asciiTheme="minorHAnsi" w:hAnsiTheme="minorHAnsi" w:cstheme="minorHAnsi"/>
          <w:color w:val="auto"/>
          <w:sz w:val="22"/>
        </w:rPr>
        <w:t>conseiller aux communautés d’éviter les mariages consanguins.</w:t>
      </w:r>
    </w:p>
    <w:p w14:paraId="4B3CA9E5" w14:textId="77777777" w:rsidR="00B044DD" w:rsidRPr="00B044DD" w:rsidRDefault="00B044DD" w:rsidP="00B044DD">
      <w:pPr>
        <w:pStyle w:val="Default"/>
        <w:rPr>
          <w:rFonts w:asciiTheme="minorHAnsi" w:hAnsiTheme="minorHAnsi" w:cstheme="minorHAnsi"/>
          <w:b/>
          <w:color w:val="auto"/>
          <w:sz w:val="22"/>
          <w:u w:val="single"/>
        </w:rPr>
      </w:pPr>
    </w:p>
    <w:p w14:paraId="714E8D55" w14:textId="77777777" w:rsidR="00B044DD" w:rsidRPr="00B044DD" w:rsidRDefault="00B044DD" w:rsidP="00976967">
      <w:pPr>
        <w:pStyle w:val="Default"/>
        <w:numPr>
          <w:ilvl w:val="0"/>
          <w:numId w:val="131"/>
        </w:numPr>
        <w:rPr>
          <w:rFonts w:asciiTheme="minorHAnsi" w:hAnsiTheme="minorHAnsi" w:cstheme="minorHAnsi"/>
          <w:i/>
          <w:color w:val="auto"/>
          <w:sz w:val="22"/>
        </w:rPr>
      </w:pPr>
      <w:r w:rsidRPr="00B044DD">
        <w:rPr>
          <w:rFonts w:asciiTheme="minorHAnsi" w:hAnsiTheme="minorHAnsi" w:cstheme="minorHAnsi"/>
          <w:i/>
          <w:color w:val="auto"/>
          <w:sz w:val="22"/>
        </w:rPr>
        <w:t>Devant la suspicion d’un cas de drépanocytose :</w:t>
      </w:r>
    </w:p>
    <w:p w14:paraId="6D90D93B" w14:textId="77777777" w:rsidR="00B044DD" w:rsidRPr="00B044DD" w:rsidRDefault="00B044DD" w:rsidP="00B044DD">
      <w:pPr>
        <w:pStyle w:val="Default"/>
        <w:rPr>
          <w:rFonts w:asciiTheme="minorHAnsi" w:hAnsiTheme="minorHAnsi" w:cstheme="minorHAnsi"/>
          <w:color w:val="auto"/>
          <w:sz w:val="22"/>
        </w:rPr>
      </w:pPr>
    </w:p>
    <w:p w14:paraId="68EAA73D" w14:textId="77777777" w:rsidR="00B044DD" w:rsidRPr="00B044DD" w:rsidRDefault="00B044DD" w:rsidP="00976967">
      <w:pPr>
        <w:pStyle w:val="Default"/>
        <w:numPr>
          <w:ilvl w:val="0"/>
          <w:numId w:val="101"/>
        </w:numPr>
        <w:rPr>
          <w:rFonts w:asciiTheme="minorHAnsi" w:hAnsiTheme="minorHAnsi" w:cstheme="minorHAnsi"/>
          <w:color w:val="auto"/>
          <w:sz w:val="22"/>
        </w:rPr>
      </w:pPr>
      <w:r w:rsidRPr="00B044DD">
        <w:rPr>
          <w:rFonts w:asciiTheme="minorHAnsi" w:hAnsiTheme="minorHAnsi" w:cstheme="minorHAnsi"/>
          <w:color w:val="auto"/>
          <w:sz w:val="22"/>
        </w:rPr>
        <w:t>conseiller de boire fréquemment d’eau ;</w:t>
      </w:r>
    </w:p>
    <w:p w14:paraId="0D1EC447" w14:textId="77777777" w:rsidR="00B044DD" w:rsidRPr="00B044DD" w:rsidRDefault="00B044DD" w:rsidP="00976967">
      <w:pPr>
        <w:pStyle w:val="Default"/>
        <w:numPr>
          <w:ilvl w:val="0"/>
          <w:numId w:val="101"/>
        </w:numPr>
        <w:rPr>
          <w:rFonts w:asciiTheme="minorHAnsi" w:hAnsiTheme="minorHAnsi" w:cstheme="minorHAnsi"/>
          <w:color w:val="auto"/>
          <w:sz w:val="22"/>
        </w:rPr>
      </w:pPr>
      <w:r w:rsidRPr="00B044DD">
        <w:rPr>
          <w:rFonts w:asciiTheme="minorHAnsi" w:hAnsiTheme="minorHAnsi" w:cstheme="minorHAnsi"/>
          <w:color w:val="auto"/>
          <w:sz w:val="22"/>
        </w:rPr>
        <w:t>vivre dans une pièce aérée et ventilée ;</w:t>
      </w:r>
    </w:p>
    <w:p w14:paraId="705C8798" w14:textId="77777777" w:rsidR="00B044DD" w:rsidRPr="00B044DD" w:rsidRDefault="00B044DD" w:rsidP="00976967">
      <w:pPr>
        <w:pStyle w:val="Default"/>
        <w:numPr>
          <w:ilvl w:val="0"/>
          <w:numId w:val="101"/>
        </w:numPr>
        <w:rPr>
          <w:rFonts w:asciiTheme="minorHAnsi" w:hAnsiTheme="minorHAnsi" w:cstheme="minorHAnsi"/>
          <w:color w:val="auto"/>
          <w:sz w:val="22"/>
        </w:rPr>
      </w:pPr>
      <w:r w:rsidRPr="00B044DD">
        <w:rPr>
          <w:rFonts w:asciiTheme="minorHAnsi" w:hAnsiTheme="minorHAnsi" w:cstheme="minorHAnsi"/>
          <w:color w:val="auto"/>
          <w:sz w:val="22"/>
        </w:rPr>
        <w:t>rester au chaud ;</w:t>
      </w:r>
    </w:p>
    <w:p w14:paraId="28CACE14" w14:textId="77777777" w:rsidR="00B044DD" w:rsidRPr="00B044DD" w:rsidRDefault="00B044DD" w:rsidP="00976967">
      <w:pPr>
        <w:pStyle w:val="Default"/>
        <w:numPr>
          <w:ilvl w:val="0"/>
          <w:numId w:val="101"/>
        </w:numPr>
        <w:rPr>
          <w:rFonts w:asciiTheme="minorHAnsi" w:hAnsiTheme="minorHAnsi" w:cstheme="minorHAnsi"/>
          <w:color w:val="auto"/>
          <w:sz w:val="22"/>
        </w:rPr>
      </w:pPr>
      <w:r w:rsidRPr="00B044DD">
        <w:rPr>
          <w:rFonts w:asciiTheme="minorHAnsi" w:hAnsiTheme="minorHAnsi" w:cstheme="minorHAnsi"/>
          <w:color w:val="auto"/>
          <w:sz w:val="22"/>
        </w:rPr>
        <w:t>consommer des aliments riches en fer ;</w:t>
      </w:r>
    </w:p>
    <w:p w14:paraId="0750927C" w14:textId="77777777" w:rsidR="00B044DD" w:rsidRPr="00B044DD" w:rsidRDefault="00B044DD" w:rsidP="00976967">
      <w:pPr>
        <w:pStyle w:val="Default"/>
        <w:numPr>
          <w:ilvl w:val="0"/>
          <w:numId w:val="101"/>
        </w:numPr>
        <w:rPr>
          <w:rFonts w:asciiTheme="minorHAnsi" w:hAnsiTheme="minorHAnsi" w:cstheme="minorHAnsi"/>
          <w:color w:val="auto"/>
          <w:sz w:val="22"/>
        </w:rPr>
      </w:pPr>
      <w:r w:rsidRPr="00B044DD">
        <w:rPr>
          <w:rFonts w:asciiTheme="minorHAnsi" w:hAnsiTheme="minorHAnsi" w:cstheme="minorHAnsi"/>
          <w:color w:val="auto"/>
          <w:sz w:val="22"/>
        </w:rPr>
        <w:t>porter des habits amples ;</w:t>
      </w:r>
    </w:p>
    <w:p w14:paraId="391061E2" w14:textId="77777777" w:rsidR="00B044DD" w:rsidRPr="00B044DD" w:rsidRDefault="00B044DD" w:rsidP="00976967">
      <w:pPr>
        <w:pStyle w:val="Default"/>
        <w:numPr>
          <w:ilvl w:val="0"/>
          <w:numId w:val="101"/>
        </w:numPr>
        <w:rPr>
          <w:rFonts w:asciiTheme="minorHAnsi" w:hAnsiTheme="minorHAnsi" w:cstheme="minorHAnsi"/>
          <w:color w:val="auto"/>
          <w:sz w:val="22"/>
        </w:rPr>
      </w:pPr>
      <w:r w:rsidRPr="00B044DD">
        <w:rPr>
          <w:rFonts w:asciiTheme="minorHAnsi" w:hAnsiTheme="minorHAnsi" w:cstheme="minorHAnsi"/>
          <w:color w:val="auto"/>
          <w:sz w:val="22"/>
        </w:rPr>
        <w:t>ne pas s’exposer à la forte chaleur ;</w:t>
      </w:r>
    </w:p>
    <w:p w14:paraId="4487F5D7" w14:textId="77777777" w:rsidR="00B044DD" w:rsidRDefault="00B044DD" w:rsidP="00976967">
      <w:pPr>
        <w:pStyle w:val="Default"/>
        <w:numPr>
          <w:ilvl w:val="0"/>
          <w:numId w:val="101"/>
        </w:numPr>
        <w:rPr>
          <w:rFonts w:asciiTheme="minorHAnsi" w:hAnsiTheme="minorHAnsi" w:cstheme="minorHAnsi"/>
          <w:color w:val="auto"/>
          <w:sz w:val="22"/>
        </w:rPr>
      </w:pPr>
      <w:r w:rsidRPr="00B044DD">
        <w:rPr>
          <w:rFonts w:asciiTheme="minorHAnsi" w:hAnsiTheme="minorHAnsi" w:cstheme="minorHAnsi"/>
          <w:color w:val="auto"/>
          <w:sz w:val="22"/>
        </w:rPr>
        <w:t>orienter vers le centre de santé.</w:t>
      </w:r>
    </w:p>
    <w:p w14:paraId="4D6B59A5" w14:textId="77777777" w:rsidR="00CC7CB0" w:rsidRPr="00091529" w:rsidRDefault="00370367" w:rsidP="00091529">
      <w:pPr>
        <w:pStyle w:val="Titre1"/>
        <w:rPr>
          <w:rStyle w:val="lev"/>
          <w:bCs w:val="0"/>
        </w:rPr>
      </w:pPr>
      <w:bookmarkStart w:id="63" w:name="_Toc512518056"/>
      <w:r w:rsidRPr="00091529">
        <w:rPr>
          <w:rStyle w:val="lev"/>
          <w:bCs w:val="0"/>
        </w:rPr>
        <w:t xml:space="preserve">THEMATIQUE </w:t>
      </w:r>
      <w:r w:rsidR="00F45591" w:rsidRPr="00091529">
        <w:rPr>
          <w:rStyle w:val="lev"/>
          <w:bCs w:val="0"/>
        </w:rPr>
        <w:t>7</w:t>
      </w:r>
      <w:r w:rsidRPr="00091529">
        <w:rPr>
          <w:rStyle w:val="lev"/>
          <w:bCs w:val="0"/>
        </w:rPr>
        <w:t> : COMMUNICATION</w:t>
      </w:r>
      <w:r w:rsidR="00CC7CB0" w:rsidRPr="00091529">
        <w:rPr>
          <w:rStyle w:val="lev"/>
          <w:bCs w:val="0"/>
        </w:rPr>
        <w:t>S</w:t>
      </w:r>
      <w:bookmarkEnd w:id="63"/>
    </w:p>
    <w:p w14:paraId="7DD7845C" w14:textId="0C35B9E2" w:rsidR="00CC7CB0" w:rsidRPr="00634A28" w:rsidRDefault="00CC7CB0" w:rsidP="00CC7CB0">
      <w:pPr>
        <w:spacing w:after="0" w:line="240" w:lineRule="auto"/>
        <w:jc w:val="both"/>
        <w:rPr>
          <w:rFonts w:ascii="Times New Roman" w:hAnsi="Times New Roman"/>
          <w:bCs/>
          <w:sz w:val="24"/>
          <w:szCs w:val="24"/>
        </w:rPr>
      </w:pPr>
      <w:r w:rsidRPr="00634A28">
        <w:rPr>
          <w:rFonts w:ascii="Times New Roman" w:hAnsi="Times New Roman"/>
          <w:b/>
          <w:bCs/>
          <w:sz w:val="24"/>
          <w:szCs w:val="24"/>
        </w:rPr>
        <w:t xml:space="preserve">Objectif de la formation : </w:t>
      </w:r>
      <w:r w:rsidRPr="00634A28">
        <w:rPr>
          <w:rFonts w:ascii="Times New Roman" w:hAnsi="Times New Roman"/>
          <w:bCs/>
          <w:sz w:val="24"/>
          <w:szCs w:val="24"/>
        </w:rPr>
        <w:t xml:space="preserve">Donner les compétences nécessaires </w:t>
      </w:r>
      <w:r>
        <w:rPr>
          <w:rFonts w:ascii="Times New Roman" w:hAnsi="Times New Roman"/>
          <w:bCs/>
          <w:sz w:val="24"/>
          <w:szCs w:val="24"/>
        </w:rPr>
        <w:t xml:space="preserve"> à l’ASC</w:t>
      </w:r>
      <w:r w:rsidRPr="00634A28">
        <w:rPr>
          <w:rFonts w:ascii="Times New Roman" w:hAnsi="Times New Roman"/>
          <w:bCs/>
          <w:sz w:val="24"/>
          <w:szCs w:val="24"/>
        </w:rPr>
        <w:t xml:space="preserve"> pour une bonne communication des messages clés de prévention et de promotion aux populations dans son secteur / village.</w:t>
      </w:r>
    </w:p>
    <w:p w14:paraId="4FFDA619" w14:textId="77777777" w:rsidR="00CC7CB0" w:rsidRPr="00634A28" w:rsidRDefault="00CC7CB0" w:rsidP="00CC7CB0">
      <w:pPr>
        <w:spacing w:after="0" w:line="240" w:lineRule="auto"/>
        <w:jc w:val="both"/>
        <w:rPr>
          <w:rFonts w:ascii="Times New Roman" w:hAnsi="Times New Roman"/>
          <w:bCs/>
          <w:sz w:val="24"/>
          <w:szCs w:val="24"/>
        </w:rPr>
      </w:pPr>
    </w:p>
    <w:p w14:paraId="50D9DD7B" w14:textId="5F8D3C0A" w:rsidR="00CC7CB0" w:rsidRPr="00634A28" w:rsidRDefault="00CC7CB0" w:rsidP="00CC7CB0">
      <w:pPr>
        <w:spacing w:after="0" w:line="240" w:lineRule="auto"/>
        <w:jc w:val="both"/>
        <w:rPr>
          <w:rFonts w:ascii="Times New Roman" w:hAnsi="Times New Roman"/>
          <w:bCs/>
          <w:sz w:val="24"/>
          <w:szCs w:val="24"/>
        </w:rPr>
      </w:pPr>
      <w:r w:rsidRPr="00634A28">
        <w:rPr>
          <w:rFonts w:ascii="Times New Roman" w:hAnsi="Times New Roman"/>
          <w:bCs/>
          <w:sz w:val="24"/>
          <w:szCs w:val="24"/>
        </w:rPr>
        <w:t xml:space="preserve">A la fin de la formation </w:t>
      </w:r>
      <w:r>
        <w:rPr>
          <w:rFonts w:ascii="Times New Roman" w:hAnsi="Times New Roman"/>
          <w:bCs/>
          <w:sz w:val="24"/>
          <w:szCs w:val="24"/>
        </w:rPr>
        <w:t>l’ASC</w:t>
      </w:r>
      <w:r w:rsidRPr="00634A28">
        <w:rPr>
          <w:rFonts w:ascii="Times New Roman" w:hAnsi="Times New Roman"/>
          <w:bCs/>
          <w:sz w:val="24"/>
          <w:szCs w:val="24"/>
        </w:rPr>
        <w:t xml:space="preserve"> sera capable de : </w:t>
      </w:r>
    </w:p>
    <w:p w14:paraId="51128DB3" w14:textId="77777777" w:rsidR="00CC7CB0" w:rsidRPr="00634A28" w:rsidRDefault="00CC7CB0" w:rsidP="00CC7CB0">
      <w:pPr>
        <w:pStyle w:val="Paragraphedeliste"/>
        <w:numPr>
          <w:ilvl w:val="0"/>
          <w:numId w:val="30"/>
        </w:numPr>
        <w:jc w:val="both"/>
        <w:rPr>
          <w:rFonts w:ascii="Times New Roman" w:hAnsi="Times New Roman"/>
          <w:bCs/>
          <w:sz w:val="24"/>
          <w:szCs w:val="24"/>
        </w:rPr>
      </w:pPr>
      <w:r w:rsidRPr="00634A28">
        <w:rPr>
          <w:rFonts w:ascii="Times New Roman" w:hAnsi="Times New Roman"/>
          <w:sz w:val="24"/>
          <w:szCs w:val="24"/>
        </w:rPr>
        <w:t>Connaitre les formes de communication ;</w:t>
      </w:r>
    </w:p>
    <w:p w14:paraId="4FD2F9F2" w14:textId="77777777" w:rsidR="00CC7CB0" w:rsidRPr="00634A28" w:rsidRDefault="00CC7CB0" w:rsidP="00CC7CB0">
      <w:pPr>
        <w:pStyle w:val="Paragraphedeliste"/>
        <w:numPr>
          <w:ilvl w:val="0"/>
          <w:numId w:val="30"/>
        </w:numPr>
        <w:jc w:val="both"/>
        <w:rPr>
          <w:rFonts w:ascii="Times New Roman" w:hAnsi="Times New Roman"/>
          <w:sz w:val="24"/>
          <w:szCs w:val="24"/>
        </w:rPr>
      </w:pPr>
      <w:r w:rsidRPr="00634A28">
        <w:rPr>
          <w:rFonts w:ascii="Times New Roman" w:hAnsi="Times New Roman"/>
          <w:sz w:val="24"/>
          <w:szCs w:val="24"/>
        </w:rPr>
        <w:lastRenderedPageBreak/>
        <w:t>Citer les étapes de réalisation d’une visite à domicile ;</w:t>
      </w:r>
    </w:p>
    <w:p w14:paraId="6BCBA4A9" w14:textId="77777777" w:rsidR="00CC7CB0" w:rsidRPr="00634A28" w:rsidRDefault="00CC7CB0" w:rsidP="00CC7CB0">
      <w:pPr>
        <w:pStyle w:val="Paragraphedeliste"/>
        <w:numPr>
          <w:ilvl w:val="0"/>
          <w:numId w:val="30"/>
        </w:numPr>
        <w:jc w:val="both"/>
        <w:rPr>
          <w:rFonts w:ascii="Times New Roman" w:hAnsi="Times New Roman"/>
          <w:sz w:val="24"/>
          <w:szCs w:val="24"/>
        </w:rPr>
      </w:pPr>
      <w:r w:rsidRPr="00634A28">
        <w:rPr>
          <w:rFonts w:ascii="Times New Roman" w:hAnsi="Times New Roman"/>
          <w:sz w:val="24"/>
          <w:szCs w:val="24"/>
        </w:rPr>
        <w:t>Enumérer les conditions pour réussir les VAD dans le cadre de la CCC ;</w:t>
      </w:r>
    </w:p>
    <w:p w14:paraId="7E78C8DF" w14:textId="77777777" w:rsidR="00CC7CB0" w:rsidRPr="00634A28" w:rsidRDefault="00CC7CB0" w:rsidP="00CC7CB0">
      <w:pPr>
        <w:pStyle w:val="Paragraphedeliste"/>
        <w:numPr>
          <w:ilvl w:val="0"/>
          <w:numId w:val="30"/>
        </w:numPr>
        <w:jc w:val="both"/>
        <w:rPr>
          <w:rFonts w:ascii="Times New Roman" w:hAnsi="Times New Roman"/>
          <w:sz w:val="24"/>
          <w:szCs w:val="24"/>
        </w:rPr>
      </w:pPr>
      <w:r w:rsidRPr="00634A28">
        <w:rPr>
          <w:rFonts w:ascii="Times New Roman" w:hAnsi="Times New Roman"/>
          <w:sz w:val="24"/>
          <w:szCs w:val="24"/>
        </w:rPr>
        <w:t>Faire une animation de groupe ;</w:t>
      </w:r>
    </w:p>
    <w:p w14:paraId="7ABF1F59" w14:textId="77777777" w:rsidR="00CC7CB0" w:rsidRPr="00634A28" w:rsidRDefault="00CC7CB0" w:rsidP="00CC7CB0">
      <w:pPr>
        <w:pStyle w:val="Paragraphedeliste"/>
        <w:numPr>
          <w:ilvl w:val="0"/>
          <w:numId w:val="30"/>
        </w:numPr>
        <w:jc w:val="both"/>
        <w:rPr>
          <w:rStyle w:val="lev"/>
          <w:b/>
          <w:bCs w:val="0"/>
          <w:szCs w:val="24"/>
        </w:rPr>
      </w:pPr>
      <w:r w:rsidRPr="00634A28">
        <w:rPr>
          <w:rStyle w:val="lev"/>
          <w:bCs w:val="0"/>
          <w:szCs w:val="24"/>
        </w:rPr>
        <w:t>Utiliser la boite à images ;</w:t>
      </w:r>
    </w:p>
    <w:p w14:paraId="1122A1C8" w14:textId="77777777" w:rsidR="00CC7CB0" w:rsidRPr="00634A28" w:rsidRDefault="00CC7CB0" w:rsidP="00CC7CB0">
      <w:pPr>
        <w:pStyle w:val="Paragraphedeliste"/>
        <w:numPr>
          <w:ilvl w:val="0"/>
          <w:numId w:val="30"/>
        </w:numPr>
        <w:jc w:val="both"/>
        <w:rPr>
          <w:rStyle w:val="lev"/>
          <w:b/>
          <w:bCs w:val="0"/>
          <w:szCs w:val="24"/>
        </w:rPr>
      </w:pPr>
      <w:r w:rsidRPr="00634A28">
        <w:rPr>
          <w:rFonts w:ascii="Times New Roman" w:hAnsi="Times New Roman"/>
          <w:sz w:val="24"/>
          <w:szCs w:val="24"/>
        </w:rPr>
        <w:t>Citer les</w:t>
      </w:r>
      <w:r w:rsidRPr="00634A28">
        <w:rPr>
          <w:rFonts w:ascii="Times New Roman" w:hAnsi="Times New Roman"/>
          <w:bCs/>
          <w:sz w:val="24"/>
          <w:szCs w:val="24"/>
        </w:rPr>
        <w:t xml:space="preserve"> étapes des séances de mobilisation communautaire et de </w:t>
      </w:r>
      <w:r w:rsidRPr="00634A28">
        <w:rPr>
          <w:rStyle w:val="lev"/>
          <w:bCs w:val="0"/>
          <w:szCs w:val="24"/>
        </w:rPr>
        <w:t>négociation pour le changement de comportement ;</w:t>
      </w:r>
    </w:p>
    <w:p w14:paraId="78A5204A" w14:textId="77777777" w:rsidR="00CC7CB0" w:rsidRPr="00634A28" w:rsidRDefault="00CC7CB0" w:rsidP="00CC7CB0">
      <w:pPr>
        <w:pStyle w:val="Paragraphedeliste"/>
        <w:numPr>
          <w:ilvl w:val="0"/>
          <w:numId w:val="30"/>
        </w:numPr>
        <w:autoSpaceDE w:val="0"/>
        <w:autoSpaceDN w:val="0"/>
        <w:adjustRightInd w:val="0"/>
        <w:spacing w:after="60"/>
        <w:jc w:val="both"/>
        <w:rPr>
          <w:rFonts w:ascii="Times New Roman" w:hAnsi="Times New Roman"/>
          <w:bCs/>
          <w:sz w:val="24"/>
          <w:szCs w:val="24"/>
        </w:rPr>
      </w:pPr>
      <w:r w:rsidRPr="00634A28">
        <w:rPr>
          <w:rFonts w:ascii="Times New Roman" w:hAnsi="Times New Roman"/>
          <w:bCs/>
          <w:sz w:val="24"/>
          <w:szCs w:val="24"/>
        </w:rPr>
        <w:t>Connaitre les étapes de réalisation d’une négociation.</w:t>
      </w:r>
    </w:p>
    <w:p w14:paraId="71D49E48" w14:textId="77777777" w:rsidR="00CC7CB0" w:rsidRPr="00634A28" w:rsidRDefault="00CC7CB0" w:rsidP="00CC7CB0">
      <w:pPr>
        <w:spacing w:after="0" w:line="240" w:lineRule="auto"/>
        <w:jc w:val="both"/>
        <w:rPr>
          <w:rFonts w:ascii="Times New Roman" w:hAnsi="Times New Roman"/>
          <w:b/>
          <w:bCs/>
          <w:sz w:val="24"/>
          <w:szCs w:val="24"/>
        </w:rPr>
      </w:pPr>
      <w:r w:rsidRPr="00634A28">
        <w:rPr>
          <w:rFonts w:ascii="Times New Roman" w:hAnsi="Times New Roman"/>
          <w:b/>
          <w:bCs/>
          <w:sz w:val="24"/>
          <w:szCs w:val="24"/>
        </w:rPr>
        <w:t>Savoir :</w:t>
      </w:r>
    </w:p>
    <w:p w14:paraId="04C9237A" w14:textId="77777777" w:rsidR="00CC7CB0" w:rsidRPr="00634A28" w:rsidRDefault="00CC7CB0" w:rsidP="00976967">
      <w:pPr>
        <w:pStyle w:val="Paragraphedeliste"/>
        <w:numPr>
          <w:ilvl w:val="0"/>
          <w:numId w:val="134"/>
        </w:numPr>
        <w:jc w:val="both"/>
        <w:rPr>
          <w:rStyle w:val="lev"/>
          <w:b/>
          <w:szCs w:val="24"/>
        </w:rPr>
      </w:pPr>
      <w:r w:rsidRPr="00634A28">
        <w:rPr>
          <w:rStyle w:val="lev"/>
          <w:szCs w:val="24"/>
        </w:rPr>
        <w:t>La visite à domicile (VAD) ;</w:t>
      </w:r>
    </w:p>
    <w:p w14:paraId="3362A16A" w14:textId="77777777" w:rsidR="00CC7CB0" w:rsidRPr="00634A28" w:rsidRDefault="00CC7CB0" w:rsidP="00976967">
      <w:pPr>
        <w:pStyle w:val="Paragraphedeliste"/>
        <w:numPr>
          <w:ilvl w:val="0"/>
          <w:numId w:val="134"/>
        </w:numPr>
        <w:jc w:val="both"/>
        <w:rPr>
          <w:rStyle w:val="lev"/>
          <w:b/>
          <w:bCs w:val="0"/>
          <w:szCs w:val="24"/>
        </w:rPr>
      </w:pPr>
      <w:r w:rsidRPr="00634A28">
        <w:rPr>
          <w:rFonts w:ascii="Times New Roman" w:hAnsi="Times New Roman"/>
          <w:sz w:val="24"/>
          <w:szCs w:val="24"/>
        </w:rPr>
        <w:t>Faire une animation de groupe ;</w:t>
      </w:r>
    </w:p>
    <w:p w14:paraId="69D72BC8" w14:textId="77777777" w:rsidR="00CC7CB0" w:rsidRPr="00634A28" w:rsidRDefault="00CC7CB0" w:rsidP="00976967">
      <w:pPr>
        <w:pStyle w:val="Paragraphedeliste"/>
        <w:numPr>
          <w:ilvl w:val="0"/>
          <w:numId w:val="134"/>
        </w:numPr>
        <w:jc w:val="both"/>
        <w:rPr>
          <w:rFonts w:ascii="Times New Roman" w:hAnsi="Times New Roman"/>
          <w:sz w:val="24"/>
          <w:szCs w:val="24"/>
        </w:rPr>
      </w:pPr>
      <w:r w:rsidRPr="00634A28">
        <w:rPr>
          <w:rFonts w:ascii="Times New Roman" w:hAnsi="Times New Roman"/>
          <w:sz w:val="24"/>
          <w:szCs w:val="24"/>
        </w:rPr>
        <w:t>Les étapes de réalisation d’une visite à domicile ;</w:t>
      </w:r>
    </w:p>
    <w:p w14:paraId="7EB79469" w14:textId="77777777" w:rsidR="00CC7CB0" w:rsidRPr="00634A28" w:rsidRDefault="00CC7CB0" w:rsidP="00976967">
      <w:pPr>
        <w:pStyle w:val="Paragraphedeliste"/>
        <w:numPr>
          <w:ilvl w:val="0"/>
          <w:numId w:val="134"/>
        </w:numPr>
        <w:jc w:val="both"/>
        <w:rPr>
          <w:rFonts w:ascii="Times New Roman" w:hAnsi="Times New Roman"/>
          <w:sz w:val="24"/>
          <w:szCs w:val="24"/>
        </w:rPr>
      </w:pPr>
      <w:r w:rsidRPr="00634A28">
        <w:rPr>
          <w:rFonts w:ascii="Times New Roman" w:hAnsi="Times New Roman"/>
          <w:sz w:val="24"/>
          <w:szCs w:val="24"/>
        </w:rPr>
        <w:t>Les conditions pour réussir les VAD dans le cadre de la CCC.</w:t>
      </w:r>
    </w:p>
    <w:p w14:paraId="63C56A8A" w14:textId="77777777" w:rsidR="00CC7CB0" w:rsidRPr="00634A28" w:rsidRDefault="00CC7CB0" w:rsidP="00CC7CB0">
      <w:pPr>
        <w:spacing w:after="0" w:line="240" w:lineRule="auto"/>
        <w:jc w:val="both"/>
        <w:rPr>
          <w:rFonts w:ascii="Times New Roman" w:hAnsi="Times New Roman"/>
          <w:b/>
          <w:bCs/>
          <w:sz w:val="24"/>
          <w:szCs w:val="24"/>
        </w:rPr>
      </w:pPr>
      <w:r w:rsidRPr="00634A28">
        <w:rPr>
          <w:rFonts w:ascii="Times New Roman" w:hAnsi="Times New Roman"/>
          <w:b/>
          <w:bCs/>
          <w:sz w:val="24"/>
          <w:szCs w:val="24"/>
        </w:rPr>
        <w:t>Savoir-faire :</w:t>
      </w:r>
    </w:p>
    <w:p w14:paraId="27952DA4" w14:textId="77777777" w:rsidR="00CC7CB0" w:rsidRPr="00634A28" w:rsidRDefault="00CC7CB0" w:rsidP="00976967">
      <w:pPr>
        <w:pStyle w:val="Paragraphedeliste"/>
        <w:numPr>
          <w:ilvl w:val="0"/>
          <w:numId w:val="134"/>
        </w:numPr>
        <w:jc w:val="both"/>
        <w:rPr>
          <w:rStyle w:val="lev"/>
          <w:b/>
          <w:bCs w:val="0"/>
        </w:rPr>
      </w:pPr>
      <w:r w:rsidRPr="00634A28">
        <w:rPr>
          <w:rStyle w:val="lev"/>
          <w:bCs w:val="0"/>
        </w:rPr>
        <w:t>Animer une séance de sensibilisation sur les des IST/VIH/Sida.</w:t>
      </w:r>
    </w:p>
    <w:p w14:paraId="2104A992" w14:textId="77777777" w:rsidR="00CC7CB0" w:rsidRPr="00634A28" w:rsidRDefault="00CC7CB0" w:rsidP="00976967">
      <w:pPr>
        <w:pStyle w:val="Paragraphedeliste"/>
        <w:numPr>
          <w:ilvl w:val="0"/>
          <w:numId w:val="134"/>
        </w:numPr>
        <w:jc w:val="both"/>
        <w:rPr>
          <w:rStyle w:val="lev"/>
          <w:b/>
          <w:bCs w:val="0"/>
        </w:rPr>
      </w:pPr>
      <w:r w:rsidRPr="00634A28">
        <w:rPr>
          <w:rStyle w:val="lev"/>
        </w:rPr>
        <w:t>Respecter les qualités d’un bon animateur au cours de ses activités ;</w:t>
      </w:r>
    </w:p>
    <w:p w14:paraId="4AEA1A55" w14:textId="77777777" w:rsidR="00CC7CB0" w:rsidRPr="00634A28" w:rsidRDefault="00CC7CB0" w:rsidP="00CC7CB0">
      <w:pPr>
        <w:spacing w:after="0" w:line="240" w:lineRule="auto"/>
        <w:jc w:val="both"/>
        <w:rPr>
          <w:rFonts w:ascii="Times New Roman" w:hAnsi="Times New Roman"/>
          <w:b/>
          <w:bCs/>
          <w:sz w:val="24"/>
          <w:szCs w:val="24"/>
        </w:rPr>
      </w:pPr>
      <w:r w:rsidRPr="00634A28">
        <w:rPr>
          <w:rFonts w:ascii="Times New Roman" w:hAnsi="Times New Roman"/>
          <w:b/>
          <w:bCs/>
          <w:sz w:val="24"/>
          <w:szCs w:val="24"/>
        </w:rPr>
        <w:t>Savoir-être</w:t>
      </w:r>
    </w:p>
    <w:p w14:paraId="120115FC" w14:textId="77777777" w:rsidR="00CC7CB0" w:rsidRPr="00634A28" w:rsidRDefault="00CC7CB0" w:rsidP="00976967">
      <w:pPr>
        <w:pStyle w:val="Paragraphedeliste"/>
        <w:numPr>
          <w:ilvl w:val="0"/>
          <w:numId w:val="135"/>
        </w:numPr>
        <w:spacing w:after="0" w:line="240" w:lineRule="auto"/>
        <w:jc w:val="both"/>
        <w:rPr>
          <w:rFonts w:ascii="Times New Roman" w:hAnsi="Times New Roman"/>
          <w:b/>
          <w:sz w:val="24"/>
        </w:rPr>
      </w:pPr>
      <w:r w:rsidRPr="00634A28">
        <w:rPr>
          <w:rFonts w:ascii="Times New Roman" w:hAnsi="Times New Roman"/>
          <w:bCs/>
          <w:sz w:val="24"/>
          <w:szCs w:val="24"/>
        </w:rPr>
        <w:t>Accueillant ;</w:t>
      </w:r>
    </w:p>
    <w:p w14:paraId="4EB515A0" w14:textId="77777777" w:rsidR="00CC7CB0" w:rsidRPr="00634A28" w:rsidRDefault="00CC7CB0" w:rsidP="00976967">
      <w:pPr>
        <w:pStyle w:val="Paragraphedeliste"/>
        <w:numPr>
          <w:ilvl w:val="0"/>
          <w:numId w:val="135"/>
        </w:numPr>
        <w:spacing w:after="0" w:line="240" w:lineRule="auto"/>
        <w:jc w:val="both"/>
        <w:rPr>
          <w:rFonts w:ascii="Times New Roman" w:hAnsi="Times New Roman"/>
          <w:b/>
          <w:sz w:val="24"/>
        </w:rPr>
      </w:pPr>
      <w:r w:rsidRPr="00634A28">
        <w:rPr>
          <w:rFonts w:ascii="Times New Roman" w:hAnsi="Times New Roman"/>
          <w:bCs/>
          <w:sz w:val="24"/>
          <w:szCs w:val="24"/>
        </w:rPr>
        <w:t>Respectueux ;</w:t>
      </w:r>
    </w:p>
    <w:p w14:paraId="140B73FE" w14:textId="77777777" w:rsidR="00CC7CB0" w:rsidRPr="00634A28" w:rsidRDefault="00CC7CB0" w:rsidP="00976967">
      <w:pPr>
        <w:pStyle w:val="Paragraphedeliste"/>
        <w:numPr>
          <w:ilvl w:val="0"/>
          <w:numId w:val="135"/>
        </w:numPr>
        <w:spacing w:after="0" w:line="240" w:lineRule="auto"/>
        <w:jc w:val="both"/>
        <w:rPr>
          <w:rFonts w:ascii="Times New Roman" w:hAnsi="Times New Roman"/>
          <w:sz w:val="24"/>
        </w:rPr>
      </w:pPr>
      <w:r w:rsidRPr="00634A28">
        <w:rPr>
          <w:rFonts w:ascii="Times New Roman" w:hAnsi="Times New Roman"/>
          <w:sz w:val="24"/>
        </w:rPr>
        <w:t xml:space="preserve">Disponible </w:t>
      </w:r>
    </w:p>
    <w:p w14:paraId="1EE2089F" w14:textId="77777777" w:rsidR="00CC7CB0" w:rsidRDefault="00CC7CB0" w:rsidP="00CC7CB0">
      <w:pPr>
        <w:jc w:val="both"/>
        <w:rPr>
          <w:rStyle w:val="lev"/>
          <w:b/>
          <w:bCs w:val="0"/>
        </w:rPr>
      </w:pPr>
    </w:p>
    <w:p w14:paraId="56E971D8" w14:textId="7B5F7723" w:rsidR="00642C72" w:rsidRPr="00CC7CB0" w:rsidRDefault="000309C1" w:rsidP="00CC7CB0">
      <w:pPr>
        <w:jc w:val="both"/>
        <w:rPr>
          <w:rStyle w:val="lev"/>
          <w:bCs w:val="0"/>
        </w:rPr>
      </w:pPr>
      <w:r w:rsidRPr="00F45591">
        <w:rPr>
          <w:rStyle w:val="lev"/>
          <w:bCs w:val="0"/>
        </w:rPr>
        <w:t xml:space="preserve"> </w:t>
      </w:r>
      <w:r w:rsidR="00CC7CB0">
        <w:rPr>
          <w:rFonts w:ascii="Times New Roman" w:hAnsi="Times New Roman"/>
          <w:b/>
          <w:sz w:val="24"/>
        </w:rPr>
        <w:t>Ce que l’ASC doit retenir :</w:t>
      </w:r>
    </w:p>
    <w:p w14:paraId="7BB698AF" w14:textId="77777777" w:rsidR="00FC3AAB" w:rsidRPr="006F4E12" w:rsidRDefault="00FC3AAB" w:rsidP="00FC3AAB">
      <w:pPr>
        <w:tabs>
          <w:tab w:val="left" w:pos="1520"/>
        </w:tabs>
        <w:spacing w:after="0" w:line="240" w:lineRule="auto"/>
        <w:rPr>
          <w:rFonts w:asciiTheme="minorHAnsi" w:hAnsiTheme="minorHAnsi" w:cstheme="minorHAnsi"/>
          <w:bCs/>
          <w:color w:val="7030A0"/>
          <w:sz w:val="20"/>
          <w:szCs w:val="20"/>
        </w:rPr>
      </w:pPr>
    </w:p>
    <w:p w14:paraId="270C6C62" w14:textId="77777777" w:rsidR="0015650B" w:rsidRPr="003F0B87" w:rsidRDefault="0015650B" w:rsidP="00C60426">
      <w:pPr>
        <w:rPr>
          <w:rStyle w:val="lev"/>
          <w:rFonts w:asciiTheme="minorHAnsi" w:hAnsiTheme="minorHAnsi" w:cstheme="minorHAnsi"/>
          <w:sz w:val="22"/>
        </w:rPr>
      </w:pPr>
      <w:r w:rsidRPr="003F0B87">
        <w:rPr>
          <w:rStyle w:val="lev"/>
          <w:rFonts w:asciiTheme="minorHAnsi" w:hAnsiTheme="minorHAnsi" w:cstheme="minorHAnsi"/>
          <w:sz w:val="22"/>
        </w:rPr>
        <w:t>GENERALITES</w:t>
      </w:r>
    </w:p>
    <w:p w14:paraId="7147E4DC" w14:textId="32152B3A" w:rsidR="00607EA6" w:rsidRPr="00E36D99" w:rsidRDefault="00E36D99" w:rsidP="00E36D99">
      <w:pPr>
        <w:pStyle w:val="Sansinterligne"/>
        <w:rPr>
          <w:b/>
        </w:rPr>
      </w:pPr>
      <w:r w:rsidRPr="00E36D99">
        <w:rPr>
          <w:b/>
        </w:rPr>
        <w:t>Qu’est-ce que la communication pour le changement de comportement (</w:t>
      </w:r>
      <w:r w:rsidR="008825D4" w:rsidRPr="00E36D99">
        <w:rPr>
          <w:b/>
        </w:rPr>
        <w:t>CCC</w:t>
      </w:r>
      <w:r w:rsidRPr="00E36D99">
        <w:rPr>
          <w:b/>
        </w:rPr>
        <w:t>) ?</w:t>
      </w:r>
    </w:p>
    <w:p w14:paraId="6E23C7C7" w14:textId="77777777" w:rsidR="00607EA6" w:rsidRPr="00E36D99" w:rsidRDefault="00607EA6" w:rsidP="00E36D99">
      <w:pPr>
        <w:pStyle w:val="Sansinterligne"/>
      </w:pPr>
      <w:r w:rsidRPr="00E36D99">
        <w:t>La CCC est un processus qui consiste à produire/diffuser des messages auprès des populations cibles en vue d’obtenir leur adhésion et un changement positif de leur comportement pour l’amélioration de leur bien-être.</w:t>
      </w:r>
    </w:p>
    <w:p w14:paraId="6DB400DF" w14:textId="77777777" w:rsidR="00607EA6" w:rsidRPr="00E36D99" w:rsidRDefault="00607EA6" w:rsidP="00E36D99">
      <w:pPr>
        <w:pStyle w:val="Sansinterligne"/>
      </w:pPr>
      <w:r w:rsidRPr="00E36D99">
        <w:t>La CCC sert d’outil/stratégie de développement humain dans les domaines de la santé/nutrition, l’éducation, la protection, la lutte contre les maladies et l’amélioration des conditions de vie.</w:t>
      </w:r>
    </w:p>
    <w:p w14:paraId="2D92544A" w14:textId="77777777" w:rsidR="00607EA6" w:rsidRPr="00E36D99" w:rsidRDefault="00607EA6" w:rsidP="00FC3AAB">
      <w:pPr>
        <w:tabs>
          <w:tab w:val="left" w:pos="1520"/>
        </w:tabs>
        <w:spacing w:after="0" w:line="240" w:lineRule="auto"/>
        <w:rPr>
          <w:rFonts w:asciiTheme="minorHAnsi" w:hAnsiTheme="minorHAnsi" w:cstheme="minorHAnsi"/>
          <w:bCs/>
          <w:color w:val="7030A0"/>
        </w:rPr>
      </w:pPr>
    </w:p>
    <w:p w14:paraId="0D2FD786" w14:textId="52078B1E" w:rsidR="00726E14" w:rsidRPr="00E36D99" w:rsidRDefault="00726E14" w:rsidP="00E36D99">
      <w:pPr>
        <w:rPr>
          <w:b/>
        </w:rPr>
      </w:pPr>
      <w:r w:rsidRPr="00E36D99">
        <w:rPr>
          <w:rFonts w:asciiTheme="minorHAnsi" w:hAnsiTheme="minorHAnsi"/>
          <w:noProof/>
          <w:color w:val="7030A0"/>
          <w:lang w:val="en-US" w:eastAsia="en-US"/>
        </w:rPr>
        <w:drawing>
          <wp:anchor distT="0" distB="0" distL="114300" distR="114300" simplePos="0" relativeHeight="251767808" behindDoc="0" locked="0" layoutInCell="1" allowOverlap="1" wp14:anchorId="35D00D47" wp14:editId="099A36A3">
            <wp:simplePos x="0" y="0"/>
            <wp:positionH relativeFrom="column">
              <wp:align>left</wp:align>
            </wp:positionH>
            <wp:positionV relativeFrom="paragraph">
              <wp:align>top</wp:align>
            </wp:positionV>
            <wp:extent cx="3838575" cy="1802765"/>
            <wp:effectExtent l="0" t="0" r="9525" b="6985"/>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838575" cy="1802765"/>
                    </a:xfrm>
                    <a:prstGeom prst="rect">
                      <a:avLst/>
                    </a:prstGeom>
                    <a:noFill/>
                    <a:ln w="9525">
                      <a:noFill/>
                      <a:miter lim="800000"/>
                      <a:headEnd/>
                      <a:tailEnd/>
                    </a:ln>
                  </pic:spPr>
                </pic:pic>
              </a:graphicData>
            </a:graphic>
          </wp:anchor>
        </w:drawing>
      </w:r>
      <w:r w:rsidR="00762F55" w:rsidRPr="00E36D99">
        <w:rPr>
          <w:rFonts w:asciiTheme="minorHAnsi" w:hAnsiTheme="minorHAnsi"/>
          <w:color w:val="7030A0"/>
        </w:rPr>
        <w:br w:type="textWrapping" w:clear="all"/>
      </w:r>
      <w:r w:rsidR="0032674A" w:rsidRPr="00E36D99">
        <w:rPr>
          <w:b/>
        </w:rPr>
        <w:t>Quelles sont les formes</w:t>
      </w:r>
      <w:r w:rsidRPr="00E36D99">
        <w:rPr>
          <w:b/>
        </w:rPr>
        <w:t xml:space="preserve"> de communication</w:t>
      </w:r>
      <w:r w:rsidR="0032674A" w:rsidRPr="00E36D99">
        <w:rPr>
          <w:b/>
        </w:rPr>
        <w:t xml:space="preserve"> existantes ?</w:t>
      </w:r>
      <w:r w:rsidR="00E36D99">
        <w:rPr>
          <w:b/>
        </w:rPr>
        <w:br/>
      </w:r>
      <w:r w:rsidRPr="00E36D99">
        <w:rPr>
          <w:b/>
        </w:rPr>
        <w:t>Il existe 3 formes :</w:t>
      </w:r>
    </w:p>
    <w:p w14:paraId="7F6BD8F6" w14:textId="77777777" w:rsidR="00726E14" w:rsidRPr="00E36D99" w:rsidRDefault="00726E14" w:rsidP="00066E5E">
      <w:pPr>
        <w:pStyle w:val="Paragraphedeliste"/>
        <w:numPr>
          <w:ilvl w:val="0"/>
          <w:numId w:val="35"/>
        </w:numPr>
        <w:spacing w:after="0"/>
        <w:rPr>
          <w:rFonts w:asciiTheme="minorHAnsi" w:hAnsiTheme="minorHAnsi"/>
        </w:rPr>
      </w:pPr>
      <w:r w:rsidRPr="00E36D99">
        <w:rPr>
          <w:rFonts w:asciiTheme="minorHAnsi" w:hAnsiTheme="minorHAnsi"/>
          <w:b/>
          <w:bCs/>
        </w:rPr>
        <w:t xml:space="preserve">Communication interpersonnelle </w:t>
      </w:r>
      <w:r w:rsidRPr="00E36D99">
        <w:rPr>
          <w:rFonts w:asciiTheme="minorHAnsi" w:hAnsiTheme="minorHAnsi"/>
        </w:rPr>
        <w:t>(avec un seul individu) : discussion avec une seule personne, pour échanger sur un sujet. Elle permet d’établir un climat de confiance. Elle se fait de porte à porte.</w:t>
      </w:r>
    </w:p>
    <w:p w14:paraId="35AE2E4D" w14:textId="77777777" w:rsidR="00726E14" w:rsidRPr="00E36D99" w:rsidRDefault="00726E14" w:rsidP="00066E5E">
      <w:pPr>
        <w:pStyle w:val="Paragraphedeliste"/>
        <w:numPr>
          <w:ilvl w:val="0"/>
          <w:numId w:val="35"/>
        </w:numPr>
        <w:spacing w:after="0"/>
        <w:rPr>
          <w:rFonts w:asciiTheme="minorHAnsi" w:hAnsiTheme="minorHAnsi"/>
        </w:rPr>
      </w:pPr>
      <w:r w:rsidRPr="00E36D99">
        <w:rPr>
          <w:rFonts w:asciiTheme="minorHAnsi" w:hAnsiTheme="minorHAnsi"/>
          <w:b/>
          <w:bCs/>
        </w:rPr>
        <w:lastRenderedPageBreak/>
        <w:t xml:space="preserve">Communication de groupe </w:t>
      </w:r>
      <w:r w:rsidRPr="00E36D99">
        <w:rPr>
          <w:rFonts w:asciiTheme="minorHAnsi" w:hAnsiTheme="minorHAnsi"/>
        </w:rPr>
        <w:t>: réunion de personnes ayant un problème commun, toutes les personnes cibles ont l’information au même moment. Elle met en présence un animateur et un auditoire (10-15 personnes)</w:t>
      </w:r>
    </w:p>
    <w:p w14:paraId="1FE843F4" w14:textId="77777777" w:rsidR="00726E14" w:rsidRPr="00E36D99" w:rsidRDefault="00726E14" w:rsidP="00066E5E">
      <w:pPr>
        <w:pStyle w:val="Paragraphedeliste"/>
        <w:numPr>
          <w:ilvl w:val="0"/>
          <w:numId w:val="35"/>
        </w:numPr>
        <w:spacing w:after="0"/>
        <w:rPr>
          <w:rFonts w:asciiTheme="minorHAnsi" w:hAnsiTheme="minorHAnsi"/>
        </w:rPr>
      </w:pPr>
      <w:r w:rsidRPr="00E36D99">
        <w:rPr>
          <w:rFonts w:asciiTheme="minorHAnsi" w:hAnsiTheme="minorHAnsi"/>
          <w:b/>
          <w:bCs/>
        </w:rPr>
        <w:t xml:space="preserve">Communication médiatique </w:t>
      </w:r>
      <w:r w:rsidRPr="00E36D99">
        <w:rPr>
          <w:rFonts w:asciiTheme="minorHAnsi" w:hAnsiTheme="minorHAnsi"/>
        </w:rPr>
        <w:t>(masse) : touche un plus grand public. Il s’agit des émissions radios, télévision, des journaux.</w:t>
      </w:r>
    </w:p>
    <w:p w14:paraId="08EF98E0" w14:textId="77777777" w:rsidR="00E36D99" w:rsidRPr="00E36D99" w:rsidRDefault="00E36D99" w:rsidP="00E36D99">
      <w:pPr>
        <w:pStyle w:val="Sansinterligne"/>
        <w:rPr>
          <w:b/>
        </w:rPr>
      </w:pPr>
      <w:r>
        <w:br/>
      </w:r>
      <w:r w:rsidR="0032674A" w:rsidRPr="00E36D99">
        <w:rPr>
          <w:b/>
        </w:rPr>
        <w:t>Quelles sont les qualités d’un bon animateur ?</w:t>
      </w:r>
    </w:p>
    <w:p w14:paraId="3DD819EC" w14:textId="77777777" w:rsidR="009960F6" w:rsidRPr="009960F6" w:rsidRDefault="009960F6" w:rsidP="00976967">
      <w:pPr>
        <w:pStyle w:val="Paragraphedeliste"/>
        <w:numPr>
          <w:ilvl w:val="0"/>
          <w:numId w:val="113"/>
        </w:numPr>
        <w:spacing w:after="0"/>
        <w:rPr>
          <w:rFonts w:asciiTheme="minorHAnsi" w:hAnsiTheme="minorHAnsi" w:cstheme="minorHAnsi"/>
          <w:szCs w:val="24"/>
        </w:rPr>
      </w:pPr>
      <w:r w:rsidRPr="009960F6">
        <w:rPr>
          <w:rFonts w:asciiTheme="minorHAnsi" w:hAnsiTheme="minorHAnsi" w:cstheme="minorHAnsi"/>
          <w:bCs/>
          <w:szCs w:val="24"/>
        </w:rPr>
        <w:t>accueillant ;</w:t>
      </w:r>
    </w:p>
    <w:p w14:paraId="266757E4" w14:textId="77777777" w:rsidR="009960F6" w:rsidRPr="009960F6" w:rsidRDefault="009960F6" w:rsidP="00976967">
      <w:pPr>
        <w:pStyle w:val="Paragraphedeliste"/>
        <w:numPr>
          <w:ilvl w:val="0"/>
          <w:numId w:val="113"/>
        </w:numPr>
        <w:spacing w:after="0"/>
        <w:rPr>
          <w:rFonts w:asciiTheme="minorHAnsi" w:hAnsiTheme="minorHAnsi" w:cstheme="minorHAnsi"/>
          <w:szCs w:val="24"/>
        </w:rPr>
      </w:pPr>
      <w:r w:rsidRPr="009960F6">
        <w:rPr>
          <w:rFonts w:asciiTheme="minorHAnsi" w:hAnsiTheme="minorHAnsi" w:cstheme="minorHAnsi"/>
          <w:bCs/>
          <w:szCs w:val="24"/>
        </w:rPr>
        <w:t>respectueux, poli, courtois ;</w:t>
      </w:r>
    </w:p>
    <w:p w14:paraId="65A3818B" w14:textId="77777777" w:rsidR="009960F6" w:rsidRPr="009960F6" w:rsidRDefault="009960F6" w:rsidP="00976967">
      <w:pPr>
        <w:pStyle w:val="Paragraphedeliste"/>
        <w:numPr>
          <w:ilvl w:val="0"/>
          <w:numId w:val="113"/>
        </w:numPr>
        <w:spacing w:after="0"/>
        <w:rPr>
          <w:rFonts w:asciiTheme="minorHAnsi" w:hAnsiTheme="minorHAnsi" w:cstheme="minorHAnsi"/>
          <w:szCs w:val="24"/>
        </w:rPr>
      </w:pPr>
      <w:r w:rsidRPr="009960F6">
        <w:rPr>
          <w:rFonts w:asciiTheme="minorHAnsi" w:hAnsiTheme="minorHAnsi" w:cstheme="minorHAnsi"/>
          <w:bCs/>
          <w:szCs w:val="24"/>
        </w:rPr>
        <w:t>patient ;</w:t>
      </w:r>
    </w:p>
    <w:p w14:paraId="4CADA8C8" w14:textId="77777777" w:rsidR="009960F6" w:rsidRPr="009960F6" w:rsidRDefault="009960F6" w:rsidP="00976967">
      <w:pPr>
        <w:pStyle w:val="Paragraphedeliste"/>
        <w:numPr>
          <w:ilvl w:val="0"/>
          <w:numId w:val="113"/>
        </w:numPr>
        <w:spacing w:after="0"/>
        <w:rPr>
          <w:rFonts w:asciiTheme="minorHAnsi" w:hAnsiTheme="minorHAnsi" w:cstheme="minorHAnsi"/>
          <w:szCs w:val="24"/>
        </w:rPr>
      </w:pPr>
      <w:r w:rsidRPr="009960F6">
        <w:rPr>
          <w:rFonts w:asciiTheme="minorHAnsi" w:hAnsiTheme="minorHAnsi" w:cstheme="minorHAnsi"/>
          <w:bCs/>
          <w:szCs w:val="24"/>
        </w:rPr>
        <w:t>tenue correcte et culturellement acceptable ;</w:t>
      </w:r>
    </w:p>
    <w:p w14:paraId="3D30E117" w14:textId="77777777" w:rsidR="009960F6" w:rsidRPr="009960F6" w:rsidRDefault="009960F6" w:rsidP="00976967">
      <w:pPr>
        <w:pStyle w:val="Paragraphedeliste"/>
        <w:numPr>
          <w:ilvl w:val="0"/>
          <w:numId w:val="113"/>
        </w:numPr>
        <w:spacing w:after="0"/>
        <w:rPr>
          <w:rFonts w:asciiTheme="minorHAnsi" w:hAnsiTheme="minorHAnsi" w:cstheme="minorHAnsi"/>
          <w:szCs w:val="24"/>
        </w:rPr>
      </w:pPr>
      <w:r w:rsidRPr="009960F6">
        <w:rPr>
          <w:rFonts w:asciiTheme="minorHAnsi" w:hAnsiTheme="minorHAnsi" w:cstheme="minorHAnsi"/>
          <w:bCs/>
          <w:szCs w:val="24"/>
        </w:rPr>
        <w:t>sensible aux sentiments des autres ;</w:t>
      </w:r>
    </w:p>
    <w:p w14:paraId="1738006E" w14:textId="77777777" w:rsidR="009960F6" w:rsidRPr="009960F6" w:rsidRDefault="009960F6" w:rsidP="00976967">
      <w:pPr>
        <w:pStyle w:val="Paragraphedeliste"/>
        <w:numPr>
          <w:ilvl w:val="0"/>
          <w:numId w:val="113"/>
        </w:numPr>
        <w:spacing w:after="0"/>
        <w:rPr>
          <w:rFonts w:asciiTheme="minorHAnsi" w:hAnsiTheme="minorHAnsi" w:cstheme="minorHAnsi"/>
          <w:szCs w:val="24"/>
        </w:rPr>
      </w:pPr>
      <w:r w:rsidRPr="009960F6">
        <w:rPr>
          <w:rFonts w:asciiTheme="minorHAnsi" w:hAnsiTheme="minorHAnsi" w:cstheme="minorHAnsi"/>
          <w:bCs/>
          <w:szCs w:val="24"/>
        </w:rPr>
        <w:t>flexible ;</w:t>
      </w:r>
    </w:p>
    <w:p w14:paraId="5A7543F7" w14:textId="77777777" w:rsidR="009960F6" w:rsidRPr="009960F6" w:rsidRDefault="009960F6" w:rsidP="00976967">
      <w:pPr>
        <w:pStyle w:val="Paragraphedeliste"/>
        <w:numPr>
          <w:ilvl w:val="0"/>
          <w:numId w:val="113"/>
        </w:numPr>
        <w:spacing w:after="0"/>
        <w:rPr>
          <w:rFonts w:asciiTheme="minorHAnsi" w:hAnsiTheme="minorHAnsi" w:cstheme="minorHAnsi"/>
          <w:szCs w:val="24"/>
        </w:rPr>
      </w:pPr>
      <w:r w:rsidRPr="009960F6">
        <w:rPr>
          <w:rFonts w:asciiTheme="minorHAnsi" w:hAnsiTheme="minorHAnsi" w:cstheme="minorHAnsi"/>
          <w:bCs/>
          <w:szCs w:val="24"/>
        </w:rPr>
        <w:t>dynamique ;</w:t>
      </w:r>
    </w:p>
    <w:p w14:paraId="5FBD49EC" w14:textId="77777777" w:rsidR="009960F6" w:rsidRPr="009960F6" w:rsidRDefault="009960F6" w:rsidP="00976967">
      <w:pPr>
        <w:pStyle w:val="Paragraphedeliste"/>
        <w:numPr>
          <w:ilvl w:val="0"/>
          <w:numId w:val="113"/>
        </w:numPr>
        <w:spacing w:after="0"/>
        <w:rPr>
          <w:rFonts w:asciiTheme="minorHAnsi" w:hAnsiTheme="minorHAnsi" w:cstheme="minorHAnsi"/>
          <w:szCs w:val="24"/>
        </w:rPr>
      </w:pPr>
      <w:r w:rsidRPr="009960F6">
        <w:rPr>
          <w:rFonts w:asciiTheme="minorHAnsi" w:hAnsiTheme="minorHAnsi" w:cstheme="minorHAnsi"/>
          <w:bCs/>
          <w:szCs w:val="24"/>
        </w:rPr>
        <w:t>créatif ;</w:t>
      </w:r>
    </w:p>
    <w:p w14:paraId="7BC9D1DA" w14:textId="77777777" w:rsidR="009960F6" w:rsidRPr="009960F6" w:rsidRDefault="009960F6" w:rsidP="00976967">
      <w:pPr>
        <w:pStyle w:val="Paragraphedeliste"/>
        <w:numPr>
          <w:ilvl w:val="0"/>
          <w:numId w:val="113"/>
        </w:numPr>
        <w:spacing w:after="0"/>
        <w:rPr>
          <w:rFonts w:asciiTheme="minorHAnsi" w:hAnsiTheme="minorHAnsi" w:cstheme="minorHAnsi"/>
          <w:szCs w:val="24"/>
        </w:rPr>
      </w:pPr>
      <w:r w:rsidRPr="009960F6">
        <w:rPr>
          <w:rFonts w:asciiTheme="minorHAnsi" w:hAnsiTheme="minorHAnsi" w:cstheme="minorHAnsi"/>
          <w:bCs/>
          <w:szCs w:val="24"/>
        </w:rPr>
        <w:t>bien organisé ;</w:t>
      </w:r>
    </w:p>
    <w:p w14:paraId="2D6FFA31" w14:textId="77777777" w:rsidR="00CC7CB0" w:rsidRPr="00CC7CB0" w:rsidRDefault="009960F6" w:rsidP="00976967">
      <w:pPr>
        <w:pStyle w:val="Paragraphedeliste"/>
        <w:numPr>
          <w:ilvl w:val="0"/>
          <w:numId w:val="113"/>
        </w:numPr>
        <w:spacing w:after="0" w:line="240" w:lineRule="auto"/>
        <w:rPr>
          <w:rFonts w:asciiTheme="minorHAnsi" w:hAnsiTheme="minorHAnsi"/>
          <w:b/>
          <w:bCs/>
          <w:color w:val="7030A0"/>
        </w:rPr>
      </w:pPr>
      <w:r w:rsidRPr="00CC7CB0">
        <w:rPr>
          <w:rFonts w:asciiTheme="minorHAnsi" w:hAnsiTheme="minorHAnsi" w:cstheme="minorHAnsi"/>
          <w:bCs/>
          <w:szCs w:val="24"/>
        </w:rPr>
        <w:t>disponible.</w:t>
      </w:r>
    </w:p>
    <w:p w14:paraId="7A2C4AE8" w14:textId="77777777" w:rsidR="00CC7CB0" w:rsidRDefault="00CC7CB0" w:rsidP="00CC7CB0">
      <w:pPr>
        <w:spacing w:after="0" w:line="240" w:lineRule="auto"/>
        <w:rPr>
          <w:rFonts w:asciiTheme="minorHAnsi" w:hAnsiTheme="minorHAnsi"/>
          <w:b/>
          <w:bCs/>
          <w:color w:val="7030A0"/>
        </w:rPr>
      </w:pPr>
    </w:p>
    <w:p w14:paraId="10429FBF" w14:textId="77777777" w:rsidR="00CC7CB0" w:rsidRDefault="00CC7CB0" w:rsidP="00CC7CB0">
      <w:pPr>
        <w:spacing w:after="0" w:line="240" w:lineRule="auto"/>
        <w:rPr>
          <w:rFonts w:asciiTheme="minorHAnsi" w:hAnsiTheme="minorHAnsi"/>
          <w:b/>
          <w:bCs/>
          <w:color w:val="7030A0"/>
        </w:rPr>
      </w:pPr>
    </w:p>
    <w:p w14:paraId="66F70BF8" w14:textId="77777777" w:rsidR="00CC7CB0" w:rsidRDefault="00CC7CB0" w:rsidP="00CC7CB0">
      <w:pPr>
        <w:spacing w:after="0" w:line="240" w:lineRule="auto"/>
        <w:rPr>
          <w:rFonts w:asciiTheme="minorHAnsi" w:hAnsiTheme="minorHAnsi"/>
          <w:b/>
          <w:bCs/>
          <w:color w:val="7030A0"/>
        </w:rPr>
      </w:pPr>
    </w:p>
    <w:p w14:paraId="2E932208" w14:textId="77777777" w:rsidR="00CC7CB0" w:rsidRDefault="00CC7CB0" w:rsidP="00CC7CB0">
      <w:pPr>
        <w:spacing w:after="0" w:line="240" w:lineRule="auto"/>
        <w:rPr>
          <w:rFonts w:asciiTheme="minorHAnsi" w:hAnsiTheme="minorHAnsi"/>
          <w:b/>
          <w:bCs/>
          <w:color w:val="7030A0"/>
        </w:rPr>
      </w:pPr>
    </w:p>
    <w:p w14:paraId="5D8D46D3" w14:textId="77777777" w:rsidR="00CC7CB0" w:rsidRDefault="00CC7CB0" w:rsidP="00CC7CB0">
      <w:pPr>
        <w:spacing w:after="0" w:line="240" w:lineRule="auto"/>
        <w:rPr>
          <w:rFonts w:asciiTheme="minorHAnsi" w:hAnsiTheme="minorHAnsi"/>
          <w:b/>
          <w:bCs/>
          <w:color w:val="7030A0"/>
        </w:rPr>
      </w:pPr>
    </w:p>
    <w:p w14:paraId="0FE2F628" w14:textId="77777777" w:rsidR="00CC7CB0" w:rsidRDefault="00CC7CB0" w:rsidP="00CC7CB0">
      <w:pPr>
        <w:spacing w:after="0" w:line="240" w:lineRule="auto"/>
        <w:rPr>
          <w:rFonts w:asciiTheme="minorHAnsi" w:hAnsiTheme="minorHAnsi"/>
          <w:b/>
          <w:bCs/>
          <w:color w:val="7030A0"/>
        </w:rPr>
      </w:pPr>
    </w:p>
    <w:p w14:paraId="110A066B" w14:textId="77777777" w:rsidR="00CC7CB0" w:rsidRDefault="00CC7CB0" w:rsidP="00CC7CB0">
      <w:pPr>
        <w:spacing w:after="0" w:line="240" w:lineRule="auto"/>
        <w:rPr>
          <w:rFonts w:asciiTheme="minorHAnsi" w:hAnsiTheme="minorHAnsi"/>
          <w:b/>
          <w:bCs/>
          <w:color w:val="7030A0"/>
        </w:rPr>
      </w:pPr>
    </w:p>
    <w:p w14:paraId="48A4FEF4" w14:textId="77777777" w:rsidR="00CC7CB0" w:rsidRDefault="00CC7CB0" w:rsidP="00CC7CB0">
      <w:pPr>
        <w:spacing w:after="0" w:line="240" w:lineRule="auto"/>
        <w:rPr>
          <w:rFonts w:asciiTheme="minorHAnsi" w:hAnsiTheme="minorHAnsi"/>
          <w:b/>
          <w:bCs/>
          <w:color w:val="7030A0"/>
        </w:rPr>
      </w:pPr>
    </w:p>
    <w:p w14:paraId="7CD5A670" w14:textId="77777777" w:rsidR="00CC7CB0" w:rsidRDefault="00CC7CB0" w:rsidP="00CC7CB0">
      <w:pPr>
        <w:spacing w:after="0" w:line="240" w:lineRule="auto"/>
        <w:rPr>
          <w:rFonts w:asciiTheme="minorHAnsi" w:hAnsiTheme="minorHAnsi"/>
          <w:b/>
          <w:bCs/>
          <w:color w:val="7030A0"/>
        </w:rPr>
      </w:pPr>
    </w:p>
    <w:p w14:paraId="2B5F01B0" w14:textId="77777777" w:rsidR="00CC7CB0" w:rsidRDefault="00CC7CB0" w:rsidP="00CC7CB0">
      <w:pPr>
        <w:spacing w:after="0" w:line="240" w:lineRule="auto"/>
        <w:rPr>
          <w:rFonts w:asciiTheme="minorHAnsi" w:hAnsiTheme="minorHAnsi"/>
          <w:b/>
          <w:bCs/>
          <w:color w:val="7030A0"/>
        </w:rPr>
      </w:pPr>
    </w:p>
    <w:p w14:paraId="76D07F19" w14:textId="77777777" w:rsidR="00CC7CB0" w:rsidRDefault="00CC7CB0" w:rsidP="00CC7CB0">
      <w:pPr>
        <w:spacing w:after="0" w:line="240" w:lineRule="auto"/>
        <w:rPr>
          <w:rFonts w:asciiTheme="minorHAnsi" w:hAnsiTheme="minorHAnsi"/>
          <w:b/>
          <w:bCs/>
          <w:color w:val="7030A0"/>
        </w:rPr>
      </w:pPr>
    </w:p>
    <w:p w14:paraId="37A8CAD5" w14:textId="77777777" w:rsidR="00CC7CB0" w:rsidRDefault="00CC7CB0" w:rsidP="00CC7CB0">
      <w:pPr>
        <w:spacing w:after="0" w:line="240" w:lineRule="auto"/>
        <w:rPr>
          <w:rFonts w:asciiTheme="minorHAnsi" w:hAnsiTheme="minorHAnsi"/>
          <w:b/>
          <w:bCs/>
          <w:color w:val="7030A0"/>
        </w:rPr>
      </w:pPr>
    </w:p>
    <w:p w14:paraId="7DD5FC4A" w14:textId="5912A956" w:rsidR="00CC7CB0" w:rsidRPr="00091529" w:rsidRDefault="007B4568" w:rsidP="00091529">
      <w:pPr>
        <w:pStyle w:val="Titre2"/>
      </w:pPr>
      <w:bookmarkStart w:id="64" w:name="_Toc512518057"/>
      <w:r w:rsidRPr="00091529">
        <w:t xml:space="preserve">7.1. </w:t>
      </w:r>
      <w:r w:rsidR="00CC7CB0" w:rsidRPr="00091529">
        <w:t xml:space="preserve"> Le Continuum du Changement de Comportement ou Etapes du processus de changement de comportement :</w:t>
      </w:r>
      <w:bookmarkEnd w:id="64"/>
    </w:p>
    <w:p w14:paraId="153C9800" w14:textId="77777777" w:rsidR="00CC7CB0" w:rsidRPr="00634A28" w:rsidRDefault="00CC7CB0" w:rsidP="004336F9">
      <w:pPr>
        <w:pStyle w:val="Paragraphedeliste"/>
        <w:numPr>
          <w:ilvl w:val="0"/>
          <w:numId w:val="155"/>
        </w:numPr>
        <w:spacing w:after="0" w:line="250" w:lineRule="auto"/>
        <w:jc w:val="both"/>
        <w:rPr>
          <w:rFonts w:ascii="Times New Roman" w:hAnsi="Times New Roman"/>
          <w:sz w:val="24"/>
          <w:szCs w:val="24"/>
        </w:rPr>
      </w:pPr>
      <w:r w:rsidRPr="00634A28">
        <w:rPr>
          <w:rFonts w:ascii="Times New Roman" w:hAnsi="Times New Roman"/>
          <w:b/>
          <w:sz w:val="24"/>
          <w:szCs w:val="24"/>
        </w:rPr>
        <w:t>Etape 1</w:t>
      </w:r>
      <w:r w:rsidRPr="00634A28">
        <w:rPr>
          <w:rFonts w:ascii="Times New Roman" w:hAnsi="Times New Roman"/>
          <w:sz w:val="24"/>
          <w:szCs w:val="24"/>
        </w:rPr>
        <w:t xml:space="preserve"> : </w:t>
      </w:r>
      <w:r w:rsidRPr="00634A28">
        <w:rPr>
          <w:rFonts w:ascii="Times New Roman" w:hAnsi="Times New Roman"/>
          <w:b/>
          <w:sz w:val="24"/>
          <w:szCs w:val="24"/>
        </w:rPr>
        <w:t>Pré-contemplation</w:t>
      </w:r>
      <w:r w:rsidRPr="00634A28">
        <w:rPr>
          <w:rFonts w:ascii="Times New Roman" w:hAnsi="Times New Roman"/>
          <w:sz w:val="24"/>
          <w:szCs w:val="24"/>
        </w:rPr>
        <w:t> : la personne n’a pas de connaissances suffisantes sur le sujet ou na pas du tout d’informations (ignorance)</w:t>
      </w:r>
    </w:p>
    <w:p w14:paraId="509FE7E1" w14:textId="77777777" w:rsidR="00CC7CB0" w:rsidRPr="00634A28" w:rsidRDefault="00CC7CB0" w:rsidP="004336F9">
      <w:pPr>
        <w:pStyle w:val="Paragraphedeliste"/>
        <w:numPr>
          <w:ilvl w:val="0"/>
          <w:numId w:val="155"/>
        </w:numPr>
        <w:spacing w:after="0" w:line="250" w:lineRule="auto"/>
        <w:jc w:val="both"/>
        <w:rPr>
          <w:rFonts w:ascii="Times New Roman" w:hAnsi="Times New Roman"/>
          <w:b/>
          <w:sz w:val="24"/>
          <w:szCs w:val="24"/>
        </w:rPr>
      </w:pPr>
      <w:r w:rsidRPr="00634A28">
        <w:rPr>
          <w:rFonts w:ascii="Times New Roman" w:hAnsi="Times New Roman"/>
          <w:b/>
          <w:sz w:val="24"/>
          <w:szCs w:val="24"/>
        </w:rPr>
        <w:t xml:space="preserve">Etape 2 : Contemplation </w:t>
      </w:r>
    </w:p>
    <w:p w14:paraId="218F7F34" w14:textId="77777777" w:rsidR="00CC7CB0" w:rsidRPr="00634A28" w:rsidRDefault="00CC7CB0" w:rsidP="00CC7CB0">
      <w:pPr>
        <w:pStyle w:val="Paragraphedeliste"/>
        <w:spacing w:after="0" w:line="250" w:lineRule="auto"/>
        <w:jc w:val="both"/>
        <w:rPr>
          <w:rFonts w:ascii="Times New Roman" w:hAnsi="Times New Roman"/>
          <w:sz w:val="24"/>
          <w:szCs w:val="24"/>
        </w:rPr>
      </w:pPr>
      <w:r w:rsidRPr="00634A28">
        <w:rPr>
          <w:rFonts w:ascii="Times New Roman" w:hAnsi="Times New Roman"/>
          <w:sz w:val="24"/>
          <w:szCs w:val="24"/>
        </w:rPr>
        <w:t xml:space="preserve">La personne a des informations sur le sujet. (Connaissances et attitudes).  </w:t>
      </w:r>
    </w:p>
    <w:p w14:paraId="190FA6EA" w14:textId="77777777" w:rsidR="00CC7CB0" w:rsidRPr="00634A28" w:rsidRDefault="00CC7CB0" w:rsidP="004336F9">
      <w:pPr>
        <w:numPr>
          <w:ilvl w:val="0"/>
          <w:numId w:val="155"/>
        </w:numPr>
        <w:spacing w:after="0" w:line="250" w:lineRule="auto"/>
        <w:jc w:val="both"/>
        <w:rPr>
          <w:rFonts w:ascii="Times New Roman" w:hAnsi="Times New Roman"/>
          <w:b/>
          <w:sz w:val="24"/>
          <w:szCs w:val="24"/>
        </w:rPr>
      </w:pPr>
      <w:r w:rsidRPr="00634A28">
        <w:rPr>
          <w:rFonts w:ascii="Times New Roman" w:hAnsi="Times New Roman"/>
          <w:b/>
          <w:sz w:val="24"/>
          <w:szCs w:val="24"/>
        </w:rPr>
        <w:t xml:space="preserve">Etape 3 :   </w:t>
      </w:r>
      <w:r w:rsidRPr="00634A28">
        <w:rPr>
          <w:rFonts w:ascii="Times New Roman" w:hAnsi="Times New Roman"/>
          <w:b/>
          <w:bCs/>
          <w:sz w:val="24"/>
          <w:szCs w:val="24"/>
          <w:lang w:val="en-US"/>
        </w:rPr>
        <w:t>Decision</w:t>
      </w:r>
    </w:p>
    <w:p w14:paraId="08831B41" w14:textId="77777777" w:rsidR="00CC7CB0" w:rsidRPr="00634A28" w:rsidRDefault="00CC7CB0" w:rsidP="00CC7CB0">
      <w:pPr>
        <w:spacing w:after="0" w:line="250" w:lineRule="auto"/>
        <w:ind w:left="720"/>
        <w:jc w:val="both"/>
        <w:rPr>
          <w:rFonts w:ascii="Times New Roman" w:hAnsi="Times New Roman"/>
          <w:sz w:val="24"/>
          <w:szCs w:val="24"/>
        </w:rPr>
      </w:pPr>
      <w:r w:rsidRPr="00634A28">
        <w:rPr>
          <w:rFonts w:ascii="Times New Roman" w:hAnsi="Times New Roman"/>
          <w:sz w:val="24"/>
          <w:szCs w:val="24"/>
        </w:rPr>
        <w:t xml:space="preserve">La personne prend conscience que certaines pratiques de santé peuvent répondre à ses besoins. Elle a </w:t>
      </w:r>
      <w:r w:rsidRPr="00634A28">
        <w:rPr>
          <w:rFonts w:ascii="Times New Roman" w:hAnsi="Times New Roman"/>
          <w:b/>
          <w:sz w:val="24"/>
          <w:szCs w:val="24"/>
        </w:rPr>
        <w:t>l’intention ou la décision</w:t>
      </w:r>
      <w:r w:rsidRPr="00634A28">
        <w:rPr>
          <w:rFonts w:ascii="Times New Roman" w:hAnsi="Times New Roman"/>
          <w:sz w:val="24"/>
          <w:szCs w:val="24"/>
        </w:rPr>
        <w:t xml:space="preserve"> d’essayer  </w:t>
      </w:r>
    </w:p>
    <w:p w14:paraId="28B94197" w14:textId="77777777" w:rsidR="00CC7CB0" w:rsidRPr="00634A28" w:rsidRDefault="00CC7CB0" w:rsidP="004336F9">
      <w:pPr>
        <w:numPr>
          <w:ilvl w:val="0"/>
          <w:numId w:val="155"/>
        </w:numPr>
        <w:spacing w:after="0" w:line="250" w:lineRule="auto"/>
        <w:jc w:val="both"/>
        <w:rPr>
          <w:rFonts w:ascii="Times New Roman" w:hAnsi="Times New Roman"/>
          <w:b/>
          <w:sz w:val="24"/>
          <w:szCs w:val="24"/>
        </w:rPr>
      </w:pPr>
      <w:r w:rsidRPr="00634A28">
        <w:rPr>
          <w:rFonts w:ascii="Times New Roman" w:hAnsi="Times New Roman"/>
          <w:b/>
          <w:sz w:val="24"/>
          <w:szCs w:val="24"/>
        </w:rPr>
        <w:t>Etape 4 : Action /Pratique</w:t>
      </w:r>
    </w:p>
    <w:p w14:paraId="66160170" w14:textId="77777777" w:rsidR="00CC7CB0" w:rsidRPr="00634A28" w:rsidRDefault="00CC7CB0" w:rsidP="00CC7CB0">
      <w:pPr>
        <w:spacing w:after="0" w:line="250" w:lineRule="auto"/>
        <w:jc w:val="both"/>
        <w:rPr>
          <w:rFonts w:ascii="Times New Roman" w:hAnsi="Times New Roman"/>
          <w:sz w:val="24"/>
          <w:szCs w:val="24"/>
        </w:rPr>
      </w:pPr>
      <w:r w:rsidRPr="00634A28">
        <w:rPr>
          <w:rFonts w:ascii="Times New Roman" w:hAnsi="Times New Roman"/>
          <w:sz w:val="24"/>
          <w:szCs w:val="24"/>
        </w:rPr>
        <w:t xml:space="preserve"> La personne qui est dans le processus de changement de comportement essaie un comportement comme test  </w:t>
      </w:r>
    </w:p>
    <w:p w14:paraId="75421FBE" w14:textId="77777777" w:rsidR="00CC7CB0" w:rsidRPr="00634A28" w:rsidRDefault="00CC7CB0" w:rsidP="004336F9">
      <w:pPr>
        <w:pStyle w:val="Paragraphedeliste"/>
        <w:numPr>
          <w:ilvl w:val="0"/>
          <w:numId w:val="155"/>
        </w:numPr>
        <w:spacing w:after="0" w:line="250" w:lineRule="auto"/>
        <w:jc w:val="both"/>
        <w:rPr>
          <w:rFonts w:ascii="Times New Roman" w:hAnsi="Times New Roman"/>
          <w:b/>
          <w:sz w:val="24"/>
          <w:szCs w:val="24"/>
        </w:rPr>
      </w:pPr>
      <w:r w:rsidRPr="00634A28">
        <w:rPr>
          <w:rFonts w:ascii="Times New Roman" w:hAnsi="Times New Roman"/>
          <w:b/>
          <w:sz w:val="24"/>
          <w:szCs w:val="24"/>
        </w:rPr>
        <w:t xml:space="preserve">Etape 5 : Maintenance </w:t>
      </w:r>
    </w:p>
    <w:p w14:paraId="04C8B81C" w14:textId="77777777" w:rsidR="00CC7CB0" w:rsidRPr="00634A28" w:rsidRDefault="00CC7CB0" w:rsidP="00CC7CB0">
      <w:pPr>
        <w:spacing w:after="0" w:line="250" w:lineRule="auto"/>
        <w:ind w:left="720"/>
        <w:jc w:val="both"/>
        <w:rPr>
          <w:rFonts w:ascii="Times New Roman" w:hAnsi="Times New Roman"/>
          <w:sz w:val="24"/>
          <w:szCs w:val="24"/>
        </w:rPr>
      </w:pPr>
      <w:r w:rsidRPr="00634A28">
        <w:rPr>
          <w:rFonts w:ascii="Times New Roman" w:hAnsi="Times New Roman"/>
          <w:sz w:val="24"/>
          <w:szCs w:val="24"/>
        </w:rPr>
        <w:t>La personne e</w:t>
      </w:r>
      <w:r w:rsidRPr="00634A28">
        <w:rPr>
          <w:rFonts w:ascii="Times New Roman" w:hAnsi="Times New Roman"/>
          <w:b/>
          <w:bCs/>
          <w:sz w:val="24"/>
          <w:szCs w:val="24"/>
        </w:rPr>
        <w:t>ffectue une série de comportement ou abandonne après le 1</w:t>
      </w:r>
      <w:r w:rsidRPr="00634A28">
        <w:rPr>
          <w:rFonts w:ascii="Times New Roman" w:hAnsi="Times New Roman"/>
          <w:b/>
          <w:bCs/>
          <w:sz w:val="24"/>
          <w:szCs w:val="24"/>
          <w:vertAlign w:val="superscript"/>
        </w:rPr>
        <w:t>è</w:t>
      </w:r>
      <w:r w:rsidRPr="00634A28">
        <w:rPr>
          <w:rFonts w:ascii="Times New Roman" w:hAnsi="Times New Roman"/>
          <w:b/>
          <w:bCs/>
          <w:sz w:val="24"/>
          <w:szCs w:val="24"/>
        </w:rPr>
        <w:t xml:space="preserve"> mois ou 3</w:t>
      </w:r>
      <w:r w:rsidRPr="00634A28">
        <w:rPr>
          <w:rFonts w:ascii="Times New Roman" w:hAnsi="Times New Roman"/>
          <w:b/>
          <w:bCs/>
          <w:sz w:val="24"/>
          <w:szCs w:val="24"/>
          <w:vertAlign w:val="superscript"/>
        </w:rPr>
        <w:t>ème</w:t>
      </w:r>
      <w:r w:rsidRPr="00634A28">
        <w:rPr>
          <w:rFonts w:ascii="Times New Roman" w:hAnsi="Times New Roman"/>
          <w:b/>
          <w:bCs/>
          <w:sz w:val="24"/>
          <w:szCs w:val="24"/>
        </w:rPr>
        <w:t xml:space="preserve">  mois.</w:t>
      </w:r>
    </w:p>
    <w:p w14:paraId="234BB5DB" w14:textId="77777777" w:rsidR="00CC7CB0" w:rsidRPr="00634A28" w:rsidRDefault="00CC7CB0" w:rsidP="004336F9">
      <w:pPr>
        <w:pStyle w:val="Paragraphedeliste"/>
        <w:numPr>
          <w:ilvl w:val="0"/>
          <w:numId w:val="155"/>
        </w:numPr>
        <w:spacing w:after="0" w:line="250" w:lineRule="auto"/>
        <w:jc w:val="both"/>
        <w:rPr>
          <w:rFonts w:ascii="Times New Roman" w:hAnsi="Times New Roman"/>
          <w:b/>
          <w:sz w:val="24"/>
          <w:szCs w:val="24"/>
        </w:rPr>
      </w:pPr>
      <w:r w:rsidRPr="00634A28">
        <w:rPr>
          <w:rFonts w:ascii="Times New Roman" w:hAnsi="Times New Roman"/>
          <w:b/>
          <w:sz w:val="24"/>
          <w:szCs w:val="24"/>
        </w:rPr>
        <w:t>Etape 6 : Plaidoyer</w:t>
      </w:r>
    </w:p>
    <w:p w14:paraId="2A8C686E" w14:textId="77777777" w:rsidR="00CC7CB0" w:rsidRPr="00634A28" w:rsidRDefault="00CC7CB0" w:rsidP="00CC7CB0">
      <w:pPr>
        <w:pStyle w:val="Paragraphedeliste"/>
        <w:spacing w:after="0" w:line="250" w:lineRule="auto"/>
        <w:jc w:val="both"/>
        <w:rPr>
          <w:rFonts w:ascii="Times New Roman" w:hAnsi="Times New Roman"/>
          <w:b/>
          <w:sz w:val="24"/>
          <w:szCs w:val="24"/>
        </w:rPr>
      </w:pPr>
      <w:r w:rsidRPr="00634A28">
        <w:rPr>
          <w:rFonts w:ascii="Times New Roman" w:hAnsi="Times New Roman"/>
          <w:b/>
          <w:sz w:val="24"/>
          <w:szCs w:val="24"/>
        </w:rPr>
        <w:t xml:space="preserve">Ici la personne devient avocat et </w:t>
      </w:r>
      <w:r w:rsidRPr="00634A28">
        <w:rPr>
          <w:rFonts w:ascii="Times New Roman" w:hAnsi="Times New Roman"/>
          <w:b/>
          <w:bCs/>
          <w:sz w:val="24"/>
          <w:szCs w:val="24"/>
        </w:rPr>
        <w:t>encouragement les autres et soutient les programmes dans la communauté.</w:t>
      </w:r>
    </w:p>
    <w:p w14:paraId="678EFD94" w14:textId="77777777" w:rsidR="00CC7CB0" w:rsidRPr="00634A28" w:rsidRDefault="00CC7CB0" w:rsidP="00CC7CB0">
      <w:pPr>
        <w:spacing w:after="0" w:line="250" w:lineRule="auto"/>
        <w:jc w:val="both"/>
        <w:rPr>
          <w:rFonts w:ascii="Times New Roman" w:hAnsi="Times New Roman"/>
          <w:sz w:val="24"/>
          <w:szCs w:val="24"/>
        </w:rPr>
      </w:pPr>
      <w:r w:rsidRPr="00634A28">
        <w:rPr>
          <w:rFonts w:ascii="Times New Roman" w:hAnsi="Times New Roman"/>
          <w:sz w:val="24"/>
          <w:szCs w:val="24"/>
        </w:rPr>
        <w:lastRenderedPageBreak/>
        <w:t xml:space="preserve">Après un certain temps de mise en œuvre de la nouvelle pratique ou du nouveau comportement, la personne en reconnaît les avantages, conseille la pratique à d’autres et soutient des programmes similaires dans la communauté.  </w:t>
      </w:r>
    </w:p>
    <w:p w14:paraId="57D18F59" w14:textId="77777777" w:rsidR="00D90593" w:rsidRDefault="00CC7CB0" w:rsidP="00D90593">
      <w:r w:rsidRPr="00634A28">
        <w:t xml:space="preserve"> </w:t>
      </w:r>
      <w:bookmarkStart w:id="65" w:name="_Toc510786042"/>
      <w:bookmarkStart w:id="66" w:name="_Toc510787242"/>
      <w:bookmarkStart w:id="67" w:name="_Toc511989141"/>
      <w:bookmarkStart w:id="68" w:name="_Toc512339473"/>
    </w:p>
    <w:p w14:paraId="73A30AC0" w14:textId="1D753A40" w:rsidR="00CC7CB0" w:rsidRPr="00634A28" w:rsidRDefault="00CC7CB0" w:rsidP="00D90593">
      <w:r w:rsidRPr="00634A28">
        <w:t>Exemple d’un continuum du Changement de Comportement dans le cadre de la Vaccination.</w:t>
      </w:r>
      <w:bookmarkEnd w:id="65"/>
      <w:bookmarkEnd w:id="66"/>
      <w:bookmarkEnd w:id="67"/>
      <w:bookmarkEnd w:id="68"/>
    </w:p>
    <w:p w14:paraId="50E06ED8" w14:textId="61D7EFB2" w:rsidR="00CC7CB0" w:rsidRPr="00634A28" w:rsidRDefault="00CC7CB0" w:rsidP="00CC7CB0">
      <w:pPr>
        <w:jc w:val="both"/>
        <w:rPr>
          <w:rFonts w:ascii="Times New Roman" w:hAnsi="Times New Roman"/>
        </w:rPr>
      </w:pPr>
      <w:r w:rsidRPr="00EE234B">
        <w:rPr>
          <w:rFonts w:ascii="Times New Roman" w:hAnsi="Times New Roman"/>
          <w:noProof/>
          <w:lang w:val="en-US" w:eastAsia="en-US"/>
        </w:rPr>
        <w:drawing>
          <wp:inline distT="0" distB="0" distL="0" distR="0" wp14:anchorId="35CC689C" wp14:editId="194AB394">
            <wp:extent cx="5486400" cy="3571875"/>
            <wp:effectExtent l="0" t="0" r="0" b="9525"/>
            <wp:docPr id="7424" name="Image 7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42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6400" cy="3571875"/>
                    </a:xfrm>
                    <a:prstGeom prst="rect">
                      <a:avLst/>
                    </a:prstGeom>
                    <a:noFill/>
                    <a:ln>
                      <a:noFill/>
                    </a:ln>
                  </pic:spPr>
                </pic:pic>
              </a:graphicData>
            </a:graphic>
          </wp:inline>
        </w:drawing>
      </w:r>
    </w:p>
    <w:p w14:paraId="4D09417D" w14:textId="77777777" w:rsidR="00CC7CB0" w:rsidRDefault="00CC7CB0" w:rsidP="00CC7CB0">
      <w:pPr>
        <w:spacing w:after="0" w:line="259" w:lineRule="auto"/>
        <w:jc w:val="both"/>
        <w:rPr>
          <w:rFonts w:ascii="Times New Roman" w:hAnsi="Times New Roman"/>
          <w:b/>
          <w:bCs/>
        </w:rPr>
      </w:pPr>
    </w:p>
    <w:p w14:paraId="0131DAC3" w14:textId="77777777" w:rsidR="007B4568" w:rsidRDefault="007B4568" w:rsidP="00CC7CB0">
      <w:pPr>
        <w:spacing w:after="0" w:line="259" w:lineRule="auto"/>
        <w:jc w:val="both"/>
        <w:rPr>
          <w:rFonts w:ascii="Times New Roman" w:hAnsi="Times New Roman"/>
          <w:b/>
          <w:bCs/>
        </w:rPr>
      </w:pPr>
    </w:p>
    <w:p w14:paraId="77223D43" w14:textId="28CDFB63" w:rsidR="00CC7CB0" w:rsidRPr="00091529" w:rsidRDefault="007B4568" w:rsidP="00091529">
      <w:pPr>
        <w:pStyle w:val="Titre2"/>
      </w:pPr>
      <w:bookmarkStart w:id="69" w:name="_Toc511989142"/>
      <w:bookmarkStart w:id="70" w:name="_Toc512339474"/>
      <w:bookmarkStart w:id="71" w:name="_Toc512518058"/>
      <w:r w:rsidRPr="00091529">
        <w:t xml:space="preserve">7.2. </w:t>
      </w:r>
      <w:r w:rsidR="00CC7CB0" w:rsidRPr="00091529">
        <w:t xml:space="preserve"> Segmentation des audiences /cibles pour la communication.</w:t>
      </w:r>
      <w:bookmarkEnd w:id="69"/>
      <w:bookmarkEnd w:id="70"/>
      <w:bookmarkEnd w:id="71"/>
    </w:p>
    <w:p w14:paraId="77951FE8" w14:textId="77777777" w:rsidR="00CC7CB0" w:rsidRPr="00634A28" w:rsidRDefault="00CC7CB0" w:rsidP="00CC7CB0">
      <w:pPr>
        <w:spacing w:after="0"/>
        <w:jc w:val="both"/>
        <w:rPr>
          <w:rFonts w:ascii="Times New Roman" w:hAnsi="Times New Roman"/>
        </w:rPr>
      </w:pPr>
      <w:r w:rsidRPr="007B4568">
        <w:rPr>
          <w:rFonts w:ascii="Times New Roman" w:hAnsi="Times New Roman"/>
          <w:b/>
          <w:u w:val="single"/>
        </w:rPr>
        <w:t xml:space="preserve">Définition </w:t>
      </w:r>
      <w:r w:rsidRPr="007B4568">
        <w:rPr>
          <w:rFonts w:ascii="Times New Roman" w:hAnsi="Times New Roman"/>
          <w:b/>
        </w:rPr>
        <w:t>:</w:t>
      </w:r>
      <w:r w:rsidRPr="00634A28">
        <w:rPr>
          <w:rFonts w:ascii="Times New Roman" w:hAnsi="Times New Roman"/>
        </w:rPr>
        <w:t xml:space="preserve"> Le terme "segmentation du public » désigne la division et l'organisation d'un auditoire en petits groupes de gens qui ont de communication similaire liées à des besoins, préférences et caractéristiques. </w:t>
      </w:r>
      <w:r w:rsidRPr="00634A28">
        <w:rPr>
          <w:rFonts w:ascii="Times New Roman" w:hAnsi="Times New Roman"/>
        </w:rPr>
        <w:br/>
        <w:t xml:space="preserve">Pourquoi segmenter le public ? </w:t>
      </w:r>
    </w:p>
    <w:p w14:paraId="2EF60F21" w14:textId="77777777" w:rsidR="00CC7CB0" w:rsidRPr="00634A28" w:rsidRDefault="00CC7CB0" w:rsidP="00CC7CB0">
      <w:pPr>
        <w:spacing w:after="0" w:line="259" w:lineRule="auto"/>
        <w:jc w:val="both"/>
        <w:rPr>
          <w:rFonts w:ascii="Times New Roman" w:hAnsi="Times New Roman"/>
        </w:rPr>
      </w:pPr>
      <w:r w:rsidRPr="00634A28">
        <w:rPr>
          <w:rFonts w:ascii="Times New Roman" w:hAnsi="Times New Roman"/>
          <w:b/>
          <w:bCs/>
        </w:rPr>
        <w:t xml:space="preserve">Nous avons généralement des ressources limitées qui ne permettent pas à la portée de tous. Il y a aussi un compromis entre toucher un public général, et atteindre une audience, avec plus d'intensité et l'impact potentiellement plus élevés, et surtout, des personnes différentes mais avoir des informations et des besoins différents de motivation. </w:t>
      </w:r>
    </w:p>
    <w:p w14:paraId="30AF249B" w14:textId="77777777" w:rsidR="00CC7CB0" w:rsidRPr="00634A28" w:rsidRDefault="00CC7CB0" w:rsidP="00CC7CB0">
      <w:pPr>
        <w:spacing w:after="0"/>
        <w:ind w:left="360"/>
        <w:jc w:val="both"/>
        <w:rPr>
          <w:rFonts w:ascii="Times New Roman" w:hAnsi="Times New Roman"/>
        </w:rPr>
      </w:pPr>
    </w:p>
    <w:p w14:paraId="4A1C09F4" w14:textId="77777777" w:rsidR="00CC7CB0" w:rsidRPr="00634A28" w:rsidRDefault="00CC7CB0" w:rsidP="00CC7CB0">
      <w:pPr>
        <w:spacing w:after="0"/>
        <w:jc w:val="both"/>
        <w:rPr>
          <w:rFonts w:ascii="Times New Roman" w:hAnsi="Times New Roman"/>
          <w:b/>
          <w:bCs/>
        </w:rPr>
      </w:pPr>
      <w:r w:rsidRPr="00634A28">
        <w:rPr>
          <w:rFonts w:ascii="Times New Roman" w:hAnsi="Times New Roman"/>
          <w:b/>
          <w:bCs/>
        </w:rPr>
        <w:t xml:space="preserve">      Il existe trois sortes de cibles /audiences</w:t>
      </w:r>
    </w:p>
    <w:p w14:paraId="30B69F99" w14:textId="77777777" w:rsidR="00CC7CB0" w:rsidRPr="00634A28" w:rsidRDefault="00CC7CB0" w:rsidP="00CC7CB0">
      <w:pPr>
        <w:spacing w:after="0"/>
        <w:jc w:val="both"/>
        <w:rPr>
          <w:rFonts w:ascii="Times New Roman" w:hAnsi="Times New Roman"/>
        </w:rPr>
      </w:pPr>
    </w:p>
    <w:p w14:paraId="69156EC5" w14:textId="77777777" w:rsidR="00CC7CB0" w:rsidRPr="00634A28" w:rsidRDefault="00CC7CB0" w:rsidP="00CC7CB0">
      <w:pPr>
        <w:pStyle w:val="Paragraphedeliste"/>
        <w:spacing w:after="0" w:line="259" w:lineRule="auto"/>
        <w:ind w:left="0"/>
        <w:jc w:val="both"/>
        <w:rPr>
          <w:rFonts w:ascii="Times New Roman" w:hAnsi="Times New Roman"/>
          <w:b/>
        </w:rPr>
      </w:pPr>
      <w:r w:rsidRPr="00634A28">
        <w:rPr>
          <w:rFonts w:ascii="Times New Roman" w:hAnsi="Times New Roman"/>
          <w:b/>
        </w:rPr>
        <w:t xml:space="preserve">    Les cibles primaires</w:t>
      </w:r>
    </w:p>
    <w:p w14:paraId="764772A0" w14:textId="77777777" w:rsidR="00CC7CB0" w:rsidRPr="00634A28" w:rsidRDefault="00CC7CB0" w:rsidP="00CC7CB0">
      <w:pPr>
        <w:spacing w:after="0"/>
        <w:jc w:val="both"/>
        <w:rPr>
          <w:rFonts w:ascii="Times New Roman" w:hAnsi="Times New Roman"/>
        </w:rPr>
      </w:pPr>
      <w:r w:rsidRPr="00634A28">
        <w:rPr>
          <w:rFonts w:ascii="Times New Roman" w:hAnsi="Times New Roman"/>
          <w:bCs/>
        </w:rPr>
        <w:t>Les gens qui ont besoin de prendre une décision ou de changement car elles sont les plus touchées par la santé / problème social</w:t>
      </w:r>
      <w:r w:rsidRPr="00634A28">
        <w:rPr>
          <w:rFonts w:ascii="Times New Roman" w:hAnsi="Times New Roman"/>
        </w:rPr>
        <w:t xml:space="preserve"> </w:t>
      </w:r>
    </w:p>
    <w:p w14:paraId="2E055604" w14:textId="77777777" w:rsidR="00CC7CB0" w:rsidRPr="00634A28" w:rsidRDefault="00CC7CB0" w:rsidP="00CC7CB0">
      <w:pPr>
        <w:pStyle w:val="Paragraphedeliste"/>
        <w:spacing w:after="0" w:line="259" w:lineRule="auto"/>
        <w:ind w:left="0"/>
        <w:jc w:val="both"/>
        <w:rPr>
          <w:rFonts w:ascii="Times New Roman" w:hAnsi="Times New Roman"/>
          <w:b/>
        </w:rPr>
      </w:pPr>
      <w:r w:rsidRPr="00634A28">
        <w:rPr>
          <w:rFonts w:ascii="Times New Roman" w:hAnsi="Times New Roman"/>
          <w:b/>
        </w:rPr>
        <w:t xml:space="preserve">   Les cibles secondaires</w:t>
      </w:r>
    </w:p>
    <w:p w14:paraId="1DC1B4E4" w14:textId="77777777" w:rsidR="00CC7CB0" w:rsidRPr="00634A28" w:rsidRDefault="00CC7CB0" w:rsidP="00CC7CB0">
      <w:pPr>
        <w:spacing w:after="0" w:line="259" w:lineRule="auto"/>
        <w:jc w:val="both"/>
        <w:rPr>
          <w:rFonts w:ascii="Times New Roman" w:hAnsi="Times New Roman"/>
        </w:rPr>
      </w:pPr>
      <w:r w:rsidRPr="00634A28">
        <w:rPr>
          <w:rFonts w:ascii="Times New Roman" w:hAnsi="Times New Roman"/>
          <w:bCs/>
        </w:rPr>
        <w:t>Les personnes qui influencent directement les décisions ou les actions du principal public, que ce soit positivement ou négativement</w:t>
      </w:r>
      <w:r w:rsidRPr="00634A28">
        <w:rPr>
          <w:rFonts w:ascii="Times New Roman" w:hAnsi="Times New Roman"/>
        </w:rPr>
        <w:t xml:space="preserve"> </w:t>
      </w:r>
    </w:p>
    <w:p w14:paraId="2B4555B6" w14:textId="77777777" w:rsidR="00CC7CB0" w:rsidRPr="00634A28" w:rsidRDefault="00CC7CB0" w:rsidP="00CC7CB0">
      <w:pPr>
        <w:pStyle w:val="Paragraphedeliste"/>
        <w:spacing w:after="0" w:line="259" w:lineRule="auto"/>
        <w:ind w:left="0"/>
        <w:jc w:val="both"/>
        <w:rPr>
          <w:rFonts w:ascii="Times New Roman" w:hAnsi="Times New Roman"/>
          <w:b/>
          <w:bCs/>
        </w:rPr>
      </w:pPr>
      <w:r w:rsidRPr="00634A28">
        <w:rPr>
          <w:rFonts w:ascii="Times New Roman" w:hAnsi="Times New Roman"/>
          <w:b/>
          <w:bCs/>
        </w:rPr>
        <w:t xml:space="preserve">  Les cibles tertiaires</w:t>
      </w:r>
    </w:p>
    <w:p w14:paraId="1DF5FA84" w14:textId="77777777" w:rsidR="00CC7CB0" w:rsidRPr="00634A28" w:rsidRDefault="00CC7CB0" w:rsidP="00CC7CB0">
      <w:pPr>
        <w:spacing w:after="0" w:line="259" w:lineRule="auto"/>
        <w:jc w:val="both"/>
        <w:rPr>
          <w:rFonts w:ascii="Times New Roman" w:hAnsi="Times New Roman"/>
        </w:rPr>
      </w:pPr>
      <w:r w:rsidRPr="00634A28">
        <w:rPr>
          <w:rFonts w:ascii="Times New Roman" w:hAnsi="Times New Roman"/>
          <w:bCs/>
        </w:rPr>
        <w:t xml:space="preserve">Les gens qui jouent un rôle important dans l’élaboration des normes sociales, influencer la politique, ou d’offrir un soutien financier et logistique. </w:t>
      </w:r>
    </w:p>
    <w:p w14:paraId="009853CD" w14:textId="77777777" w:rsidR="00CC7CB0" w:rsidRPr="00634A28" w:rsidRDefault="00CC7CB0" w:rsidP="00CC7CB0">
      <w:pPr>
        <w:spacing w:after="0" w:line="259" w:lineRule="auto"/>
        <w:jc w:val="both"/>
        <w:rPr>
          <w:rFonts w:ascii="Times New Roman" w:hAnsi="Times New Roman"/>
          <w:bCs/>
        </w:rPr>
      </w:pPr>
    </w:p>
    <w:p w14:paraId="6ED39BA3" w14:textId="77777777" w:rsidR="00CC7CB0" w:rsidRPr="00634A28" w:rsidRDefault="00CC7CB0" w:rsidP="00CC7CB0">
      <w:pPr>
        <w:spacing w:after="0"/>
        <w:jc w:val="both"/>
        <w:rPr>
          <w:rFonts w:ascii="Times New Roman" w:hAnsi="Times New Roman"/>
        </w:rPr>
      </w:pPr>
      <w:r w:rsidRPr="00634A28">
        <w:rPr>
          <w:rFonts w:ascii="Times New Roman" w:hAnsi="Times New Roman"/>
        </w:rPr>
        <w:t>Nous devons répondre aux questions suivantes :</w:t>
      </w:r>
    </w:p>
    <w:p w14:paraId="4706B6F3" w14:textId="77777777" w:rsidR="00CC7CB0" w:rsidRPr="00634A28" w:rsidRDefault="00CC7CB0" w:rsidP="004336F9">
      <w:pPr>
        <w:pStyle w:val="Paragraphedeliste"/>
        <w:numPr>
          <w:ilvl w:val="0"/>
          <w:numId w:val="156"/>
        </w:numPr>
        <w:spacing w:after="0"/>
        <w:jc w:val="both"/>
        <w:rPr>
          <w:rFonts w:ascii="Times New Roman" w:hAnsi="Times New Roman"/>
        </w:rPr>
      </w:pPr>
      <w:r w:rsidRPr="00634A28">
        <w:rPr>
          <w:rFonts w:ascii="Times New Roman" w:hAnsi="Times New Roman"/>
          <w:bCs/>
        </w:rPr>
        <w:t>Qui est le plus touché par le problème identifié ? Ce sont nos principaux auditoires</w:t>
      </w:r>
    </w:p>
    <w:p w14:paraId="67A55B85" w14:textId="77777777" w:rsidR="00CC7CB0" w:rsidRPr="00634A28" w:rsidRDefault="00CC7CB0" w:rsidP="004336F9">
      <w:pPr>
        <w:pStyle w:val="Paragraphedeliste"/>
        <w:numPr>
          <w:ilvl w:val="0"/>
          <w:numId w:val="156"/>
        </w:numPr>
        <w:spacing w:after="0"/>
        <w:jc w:val="both"/>
        <w:rPr>
          <w:rFonts w:ascii="Times New Roman" w:hAnsi="Times New Roman"/>
        </w:rPr>
      </w:pPr>
      <w:r w:rsidRPr="00634A28">
        <w:rPr>
          <w:rFonts w:ascii="Times New Roman" w:hAnsi="Times New Roman"/>
          <w:bCs/>
        </w:rPr>
        <w:t xml:space="preserve">Qui influence directement votre public primaire ? Ce sont nos publics secondaires </w:t>
      </w:r>
    </w:p>
    <w:p w14:paraId="4DB4F5F3" w14:textId="77777777" w:rsidR="00CC7CB0" w:rsidRPr="00634A28" w:rsidRDefault="00CC7CB0" w:rsidP="004336F9">
      <w:pPr>
        <w:pStyle w:val="Paragraphedeliste"/>
        <w:numPr>
          <w:ilvl w:val="0"/>
          <w:numId w:val="156"/>
        </w:numPr>
        <w:spacing w:after="0"/>
        <w:jc w:val="both"/>
        <w:rPr>
          <w:rFonts w:ascii="Times New Roman" w:hAnsi="Times New Roman"/>
        </w:rPr>
      </w:pPr>
      <w:r w:rsidRPr="00634A28">
        <w:rPr>
          <w:rFonts w:ascii="Times New Roman" w:hAnsi="Times New Roman"/>
          <w:bCs/>
        </w:rPr>
        <w:t xml:space="preserve"> Qui est une influence indirecte sur nos publics primaires et pourraient être les plus sensibles à la politique ou de changement social norme ?</w:t>
      </w:r>
      <w:r w:rsidRPr="00634A28">
        <w:rPr>
          <w:rFonts w:ascii="Times New Roman" w:hAnsi="Times New Roman"/>
        </w:rPr>
        <w:t xml:space="preserve"> </w:t>
      </w:r>
    </w:p>
    <w:p w14:paraId="324C560D" w14:textId="77777777" w:rsidR="00CC7CB0" w:rsidRPr="00634A28" w:rsidRDefault="00CC7CB0" w:rsidP="00CC7CB0">
      <w:pPr>
        <w:spacing w:after="0"/>
        <w:jc w:val="both"/>
        <w:rPr>
          <w:rFonts w:ascii="Times New Roman" w:hAnsi="Times New Roman"/>
        </w:rPr>
      </w:pPr>
      <w:r w:rsidRPr="00634A28">
        <w:rPr>
          <w:rFonts w:ascii="Times New Roman" w:hAnsi="Times New Roman"/>
          <w:b/>
        </w:rPr>
        <w:t>N.B</w:t>
      </w:r>
      <w:r w:rsidRPr="00634A28">
        <w:rPr>
          <w:rFonts w:ascii="Times New Roman" w:hAnsi="Times New Roman"/>
        </w:rPr>
        <w:t> : Il est important d'examiner non seulement les caractéristiques démographiques, mais aussi psycho-sociaux, structurelles et démographiques.</w:t>
      </w:r>
    </w:p>
    <w:p w14:paraId="358E0458" w14:textId="348EE8D2" w:rsidR="00CC7CB0" w:rsidRPr="00091529" w:rsidRDefault="00091529" w:rsidP="00091529">
      <w:pPr>
        <w:pStyle w:val="Titre2"/>
      </w:pPr>
      <w:bookmarkStart w:id="72" w:name="_Toc455593098"/>
      <w:bookmarkStart w:id="73" w:name="_Toc510786046"/>
      <w:bookmarkStart w:id="74" w:name="_Toc510787246"/>
      <w:bookmarkStart w:id="75" w:name="_Toc511989143"/>
      <w:bookmarkStart w:id="76" w:name="_Toc512339475"/>
      <w:bookmarkStart w:id="77" w:name="_Toc512518059"/>
      <w:r w:rsidRPr="00091529">
        <w:t>7</w:t>
      </w:r>
      <w:r w:rsidR="00CC7CB0" w:rsidRPr="00091529">
        <w:t>.3.- Exécution d’un counseling/ entretien individuel</w:t>
      </w:r>
      <w:bookmarkEnd w:id="72"/>
      <w:bookmarkEnd w:id="73"/>
      <w:bookmarkEnd w:id="74"/>
      <w:r w:rsidR="00CC7CB0" w:rsidRPr="00091529">
        <w:t>.</w:t>
      </w:r>
      <w:bookmarkEnd w:id="75"/>
      <w:bookmarkEnd w:id="76"/>
      <w:bookmarkEnd w:id="77"/>
      <w:r w:rsidR="00CC7CB0" w:rsidRPr="00091529">
        <w:t xml:space="preserve"> </w:t>
      </w:r>
    </w:p>
    <w:p w14:paraId="244972B8" w14:textId="77777777" w:rsidR="00CC7CB0" w:rsidRPr="00634A28" w:rsidRDefault="00CC7CB0" w:rsidP="00CC7CB0">
      <w:pPr>
        <w:spacing w:after="0"/>
        <w:ind w:right="77"/>
        <w:jc w:val="both"/>
        <w:rPr>
          <w:rFonts w:ascii="Times New Roman" w:hAnsi="Times New Roman"/>
          <w:sz w:val="24"/>
        </w:rPr>
      </w:pPr>
      <w:r w:rsidRPr="00634A28">
        <w:rPr>
          <w:rFonts w:ascii="Times New Roman" w:hAnsi="Times New Roman"/>
          <w:b/>
          <w:sz w:val="24"/>
        </w:rPr>
        <w:t>Objectif général</w:t>
      </w:r>
      <w:r w:rsidRPr="00634A28">
        <w:rPr>
          <w:rFonts w:ascii="Times New Roman" w:hAnsi="Times New Roman"/>
          <w:sz w:val="24"/>
        </w:rPr>
        <w:t xml:space="preserve"> : Renforcer les compétences des participants en counseling/entretien individuel </w:t>
      </w:r>
    </w:p>
    <w:p w14:paraId="30C2D303" w14:textId="77777777" w:rsidR="00CC7CB0" w:rsidRPr="00634A28" w:rsidRDefault="00CC7CB0" w:rsidP="00CC7CB0">
      <w:pPr>
        <w:spacing w:after="0"/>
        <w:ind w:right="77"/>
        <w:jc w:val="both"/>
        <w:rPr>
          <w:rFonts w:ascii="Times New Roman" w:hAnsi="Times New Roman"/>
          <w:sz w:val="24"/>
        </w:rPr>
      </w:pPr>
      <w:r w:rsidRPr="00634A28">
        <w:rPr>
          <w:rFonts w:ascii="Times New Roman" w:hAnsi="Times New Roman"/>
          <w:b/>
          <w:sz w:val="24"/>
        </w:rPr>
        <w:t>Objectifs d’apprentissage :</w:t>
      </w:r>
      <w:r w:rsidRPr="00634A28">
        <w:rPr>
          <w:rFonts w:ascii="Times New Roman" w:hAnsi="Times New Roman"/>
          <w:sz w:val="24"/>
        </w:rPr>
        <w:t xml:space="preserve"> A la fin de cette session, les participants seront capables de :</w:t>
      </w:r>
    </w:p>
    <w:p w14:paraId="3D25EF95" w14:textId="77777777" w:rsidR="00CC7CB0" w:rsidRPr="00634A28" w:rsidRDefault="00CC7CB0" w:rsidP="004336F9">
      <w:pPr>
        <w:pStyle w:val="Paragraphedeliste"/>
        <w:numPr>
          <w:ilvl w:val="0"/>
          <w:numId w:val="154"/>
        </w:numPr>
        <w:spacing w:after="0" w:line="259" w:lineRule="auto"/>
        <w:ind w:right="77"/>
        <w:jc w:val="both"/>
        <w:rPr>
          <w:rFonts w:ascii="Times New Roman" w:hAnsi="Times New Roman"/>
          <w:sz w:val="24"/>
        </w:rPr>
      </w:pPr>
      <w:r w:rsidRPr="00634A28">
        <w:rPr>
          <w:rFonts w:ascii="Times New Roman" w:hAnsi="Times New Roman"/>
          <w:sz w:val="24"/>
        </w:rPr>
        <w:t>Définir le counseling</w:t>
      </w:r>
    </w:p>
    <w:p w14:paraId="73650AA2" w14:textId="77777777" w:rsidR="00CC7CB0" w:rsidRPr="00634A28" w:rsidRDefault="00CC7CB0" w:rsidP="004336F9">
      <w:pPr>
        <w:pStyle w:val="Paragraphedeliste"/>
        <w:numPr>
          <w:ilvl w:val="0"/>
          <w:numId w:val="154"/>
        </w:numPr>
        <w:spacing w:after="0" w:line="259" w:lineRule="auto"/>
        <w:ind w:right="77"/>
        <w:jc w:val="both"/>
        <w:rPr>
          <w:rFonts w:ascii="Times New Roman" w:hAnsi="Times New Roman"/>
          <w:sz w:val="24"/>
        </w:rPr>
      </w:pPr>
      <w:r w:rsidRPr="00634A28">
        <w:rPr>
          <w:rFonts w:ascii="Times New Roman" w:hAnsi="Times New Roman"/>
          <w:sz w:val="24"/>
        </w:rPr>
        <w:t xml:space="preserve">Connaitre les principes du counseling </w:t>
      </w:r>
    </w:p>
    <w:p w14:paraId="0655CB16" w14:textId="77777777" w:rsidR="00CC7CB0" w:rsidRPr="00634A28" w:rsidRDefault="00CC7CB0" w:rsidP="004336F9">
      <w:pPr>
        <w:pStyle w:val="Paragraphedeliste"/>
        <w:numPr>
          <w:ilvl w:val="0"/>
          <w:numId w:val="154"/>
        </w:numPr>
        <w:spacing w:after="0" w:line="259" w:lineRule="auto"/>
        <w:ind w:right="77"/>
        <w:jc w:val="both"/>
        <w:rPr>
          <w:rFonts w:ascii="Times New Roman" w:hAnsi="Times New Roman"/>
          <w:sz w:val="24"/>
        </w:rPr>
      </w:pPr>
      <w:r w:rsidRPr="00634A28">
        <w:rPr>
          <w:rFonts w:ascii="Times New Roman" w:hAnsi="Times New Roman"/>
          <w:sz w:val="24"/>
        </w:rPr>
        <w:t xml:space="preserve">Identifier les étapes de counseling  </w:t>
      </w:r>
    </w:p>
    <w:p w14:paraId="245CC391" w14:textId="77777777" w:rsidR="00CC7CB0" w:rsidRPr="00634A28" w:rsidRDefault="00CC7CB0" w:rsidP="004336F9">
      <w:pPr>
        <w:pStyle w:val="Paragraphedeliste"/>
        <w:numPr>
          <w:ilvl w:val="0"/>
          <w:numId w:val="154"/>
        </w:numPr>
        <w:spacing w:after="0" w:line="259" w:lineRule="auto"/>
        <w:ind w:right="77"/>
        <w:jc w:val="both"/>
        <w:rPr>
          <w:rFonts w:ascii="Times New Roman" w:hAnsi="Times New Roman"/>
          <w:sz w:val="24"/>
        </w:rPr>
      </w:pPr>
      <w:r w:rsidRPr="00634A28">
        <w:rPr>
          <w:rFonts w:ascii="Times New Roman" w:hAnsi="Times New Roman"/>
          <w:sz w:val="24"/>
        </w:rPr>
        <w:t>Connaitre les techniques d’écoute et d’expression au cours du counseling</w:t>
      </w:r>
    </w:p>
    <w:p w14:paraId="15C74A79" w14:textId="77777777" w:rsidR="00CC7CB0" w:rsidRDefault="00CC7CB0" w:rsidP="00CC7CB0">
      <w:pPr>
        <w:pStyle w:val="Titre2"/>
        <w:spacing w:line="259" w:lineRule="auto"/>
        <w:jc w:val="both"/>
        <w:rPr>
          <w:b/>
          <w:color w:val="auto"/>
        </w:rPr>
      </w:pPr>
      <w:bookmarkStart w:id="78" w:name="_Toc455593099"/>
      <w:bookmarkStart w:id="79" w:name="_Toc455664759"/>
      <w:bookmarkStart w:id="80" w:name="_Toc510786047"/>
      <w:bookmarkStart w:id="81" w:name="_Toc510787247"/>
    </w:p>
    <w:p w14:paraId="1980D1A9" w14:textId="77777777" w:rsidR="00CC7CB0" w:rsidRPr="00FA1B63" w:rsidRDefault="00CC7CB0" w:rsidP="00CC7CB0">
      <w:pPr>
        <w:rPr>
          <w:rFonts w:ascii="Times New Roman" w:hAnsi="Times New Roman"/>
          <w:b/>
          <w:sz w:val="24"/>
          <w:szCs w:val="24"/>
        </w:rPr>
      </w:pPr>
      <w:bookmarkStart w:id="82" w:name="_Toc511989144"/>
      <w:r w:rsidRPr="00FA1B63">
        <w:rPr>
          <w:rFonts w:ascii="Times New Roman" w:hAnsi="Times New Roman"/>
          <w:b/>
          <w:sz w:val="24"/>
          <w:szCs w:val="24"/>
        </w:rPr>
        <w:t>Définition</w:t>
      </w:r>
      <w:bookmarkEnd w:id="78"/>
      <w:bookmarkEnd w:id="79"/>
      <w:bookmarkEnd w:id="80"/>
      <w:bookmarkEnd w:id="81"/>
      <w:bookmarkEnd w:id="82"/>
      <w:r w:rsidRPr="00FA1B63">
        <w:rPr>
          <w:rFonts w:ascii="Times New Roman" w:hAnsi="Times New Roman"/>
          <w:b/>
          <w:sz w:val="24"/>
          <w:szCs w:val="24"/>
        </w:rPr>
        <w:t xml:space="preserve"> </w:t>
      </w:r>
    </w:p>
    <w:p w14:paraId="7DF801BB" w14:textId="77777777" w:rsidR="00CC7CB0" w:rsidRPr="00634A28" w:rsidRDefault="00CC7CB0" w:rsidP="00CC7CB0">
      <w:pPr>
        <w:spacing w:after="0"/>
        <w:ind w:right="-1"/>
        <w:jc w:val="both"/>
        <w:rPr>
          <w:rFonts w:ascii="Times New Roman" w:hAnsi="Times New Roman"/>
          <w:sz w:val="24"/>
        </w:rPr>
      </w:pPr>
      <w:r w:rsidRPr="00634A28">
        <w:rPr>
          <w:rFonts w:ascii="Times New Roman" w:hAnsi="Times New Roman"/>
          <w:sz w:val="24"/>
        </w:rPr>
        <w:t xml:space="preserve">Le counseling est un entretien en tête à tête, confidentiel au cours duquel une personne aide une autre à identifier les solutions possibles à son problème, ainsi que les conséquences de sa décision. Le counseling a pour but de :   </w:t>
      </w:r>
    </w:p>
    <w:p w14:paraId="2E674BC2" w14:textId="77777777" w:rsidR="00CC7CB0" w:rsidRPr="00634A28" w:rsidRDefault="00CC7CB0" w:rsidP="00CC7CB0">
      <w:pPr>
        <w:spacing w:after="0"/>
        <w:ind w:left="718" w:right="77"/>
        <w:jc w:val="both"/>
        <w:rPr>
          <w:rFonts w:ascii="Times New Roman" w:hAnsi="Times New Roman"/>
          <w:sz w:val="18"/>
        </w:rPr>
      </w:pPr>
    </w:p>
    <w:p w14:paraId="4BD22FD0" w14:textId="77777777" w:rsidR="00CC7CB0" w:rsidRPr="00634A28" w:rsidRDefault="00CC7CB0" w:rsidP="004336F9">
      <w:pPr>
        <w:pStyle w:val="Paragraphedeliste"/>
        <w:numPr>
          <w:ilvl w:val="0"/>
          <w:numId w:val="151"/>
        </w:numPr>
        <w:spacing w:after="0" w:line="259" w:lineRule="auto"/>
        <w:ind w:right="77"/>
        <w:jc w:val="both"/>
        <w:rPr>
          <w:rFonts w:ascii="Times New Roman" w:hAnsi="Times New Roman"/>
          <w:sz w:val="24"/>
        </w:rPr>
      </w:pPr>
      <w:r w:rsidRPr="00634A28">
        <w:rPr>
          <w:rFonts w:ascii="Times New Roman" w:hAnsi="Times New Roman"/>
          <w:sz w:val="24"/>
        </w:rPr>
        <w:t>Aider le client à acquérir des connaissances sur sa situation</w:t>
      </w:r>
    </w:p>
    <w:p w14:paraId="59810C56" w14:textId="77777777" w:rsidR="00CC7CB0" w:rsidRPr="00634A28" w:rsidRDefault="00CC7CB0" w:rsidP="004336F9">
      <w:pPr>
        <w:pStyle w:val="Paragraphedeliste"/>
        <w:numPr>
          <w:ilvl w:val="0"/>
          <w:numId w:val="151"/>
        </w:numPr>
        <w:spacing w:after="0" w:line="259" w:lineRule="auto"/>
        <w:ind w:right="77"/>
        <w:jc w:val="both"/>
        <w:rPr>
          <w:rFonts w:ascii="Times New Roman" w:hAnsi="Times New Roman"/>
          <w:sz w:val="24"/>
        </w:rPr>
      </w:pPr>
      <w:r w:rsidRPr="00634A28">
        <w:rPr>
          <w:rFonts w:ascii="Times New Roman" w:hAnsi="Times New Roman"/>
          <w:sz w:val="24"/>
        </w:rPr>
        <w:t>Aider le client à adopter des comportements allant dans le sens de la prévention</w:t>
      </w:r>
    </w:p>
    <w:p w14:paraId="46C32DE9" w14:textId="77777777" w:rsidR="00CC7CB0" w:rsidRPr="00634A28" w:rsidRDefault="00CC7CB0" w:rsidP="004336F9">
      <w:pPr>
        <w:pStyle w:val="Paragraphedeliste"/>
        <w:numPr>
          <w:ilvl w:val="0"/>
          <w:numId w:val="151"/>
        </w:numPr>
        <w:spacing w:after="0" w:line="259" w:lineRule="auto"/>
        <w:ind w:right="77"/>
        <w:jc w:val="both"/>
        <w:rPr>
          <w:rFonts w:ascii="Times New Roman" w:hAnsi="Times New Roman"/>
          <w:sz w:val="24"/>
        </w:rPr>
      </w:pPr>
      <w:r w:rsidRPr="00634A28">
        <w:rPr>
          <w:rFonts w:ascii="Times New Roman" w:hAnsi="Times New Roman"/>
          <w:sz w:val="24"/>
        </w:rPr>
        <w:t xml:space="preserve">Faciliter l’accès aux services de prise en charge  </w:t>
      </w:r>
    </w:p>
    <w:p w14:paraId="4EA9BCF7" w14:textId="77777777" w:rsidR="00CC7CB0" w:rsidRPr="00E17C2E" w:rsidRDefault="00CC7CB0" w:rsidP="00CC7CB0">
      <w:pPr>
        <w:rPr>
          <w:rFonts w:ascii="Times New Roman" w:hAnsi="Times New Roman"/>
          <w:b/>
          <w:sz w:val="24"/>
          <w:szCs w:val="24"/>
        </w:rPr>
      </w:pPr>
      <w:bookmarkStart w:id="83" w:name="_Toc455593100"/>
      <w:bookmarkStart w:id="84" w:name="_Toc455664760"/>
      <w:bookmarkStart w:id="85" w:name="_Toc510786048"/>
      <w:bookmarkStart w:id="86" w:name="_Toc510787248"/>
      <w:bookmarkStart w:id="87" w:name="_Toc511989145"/>
      <w:r w:rsidRPr="00FA1B63">
        <w:rPr>
          <w:rFonts w:ascii="Times New Roman" w:hAnsi="Times New Roman"/>
          <w:b/>
          <w:sz w:val="24"/>
          <w:szCs w:val="24"/>
        </w:rPr>
        <w:t>Les principes du counseling</w:t>
      </w:r>
      <w:bookmarkEnd w:id="83"/>
      <w:bookmarkEnd w:id="84"/>
      <w:bookmarkEnd w:id="85"/>
      <w:bookmarkEnd w:id="86"/>
      <w:bookmarkEnd w:id="87"/>
      <w:r>
        <w:rPr>
          <w:rFonts w:ascii="Times New Roman" w:hAnsi="Times New Roman"/>
          <w:b/>
          <w:sz w:val="24"/>
          <w:szCs w:val="24"/>
        </w:rPr>
        <w:t xml:space="preserve"> </w:t>
      </w:r>
    </w:p>
    <w:p w14:paraId="60C33961" w14:textId="77777777" w:rsidR="00CC7CB0" w:rsidRPr="00634A28" w:rsidRDefault="00CC7CB0" w:rsidP="004336F9">
      <w:pPr>
        <w:pStyle w:val="Paragraphedeliste"/>
        <w:numPr>
          <w:ilvl w:val="0"/>
          <w:numId w:val="153"/>
        </w:numPr>
        <w:spacing w:after="0" w:line="259" w:lineRule="auto"/>
        <w:ind w:right="77"/>
        <w:jc w:val="both"/>
        <w:rPr>
          <w:rFonts w:ascii="Times New Roman" w:hAnsi="Times New Roman"/>
          <w:sz w:val="24"/>
        </w:rPr>
      </w:pPr>
      <w:r w:rsidRPr="00634A28">
        <w:rPr>
          <w:rFonts w:ascii="Times New Roman" w:hAnsi="Times New Roman"/>
          <w:sz w:val="24"/>
        </w:rPr>
        <w:t>Connaître le sujet</w:t>
      </w:r>
    </w:p>
    <w:p w14:paraId="3C7D1C6C" w14:textId="77777777" w:rsidR="00CC7CB0" w:rsidRPr="00634A28" w:rsidRDefault="00CC7CB0" w:rsidP="004336F9">
      <w:pPr>
        <w:pStyle w:val="Paragraphedeliste"/>
        <w:numPr>
          <w:ilvl w:val="0"/>
          <w:numId w:val="153"/>
        </w:numPr>
        <w:spacing w:after="0" w:line="259" w:lineRule="auto"/>
        <w:ind w:right="77"/>
        <w:jc w:val="both"/>
        <w:rPr>
          <w:rFonts w:ascii="Times New Roman" w:hAnsi="Times New Roman"/>
          <w:sz w:val="24"/>
        </w:rPr>
      </w:pPr>
      <w:r w:rsidRPr="00634A28">
        <w:rPr>
          <w:rFonts w:ascii="Times New Roman" w:hAnsi="Times New Roman"/>
          <w:sz w:val="24"/>
        </w:rPr>
        <w:t>Reconnaître ses limites</w:t>
      </w:r>
    </w:p>
    <w:p w14:paraId="26B84170" w14:textId="77777777" w:rsidR="00CC7CB0" w:rsidRPr="00634A28" w:rsidRDefault="00CC7CB0" w:rsidP="004336F9">
      <w:pPr>
        <w:pStyle w:val="Paragraphedeliste"/>
        <w:numPr>
          <w:ilvl w:val="0"/>
          <w:numId w:val="153"/>
        </w:numPr>
        <w:spacing w:after="0" w:line="259" w:lineRule="auto"/>
        <w:ind w:right="77"/>
        <w:jc w:val="both"/>
        <w:rPr>
          <w:rFonts w:ascii="Times New Roman" w:hAnsi="Times New Roman"/>
          <w:sz w:val="24"/>
        </w:rPr>
      </w:pPr>
      <w:r w:rsidRPr="00634A28">
        <w:rPr>
          <w:rFonts w:ascii="Times New Roman" w:hAnsi="Times New Roman"/>
          <w:sz w:val="24"/>
        </w:rPr>
        <w:t xml:space="preserve">Avoir de l’empathie  </w:t>
      </w:r>
    </w:p>
    <w:p w14:paraId="05B3363D" w14:textId="77777777" w:rsidR="00CC7CB0" w:rsidRPr="00634A28" w:rsidRDefault="00CC7CB0" w:rsidP="004336F9">
      <w:pPr>
        <w:pStyle w:val="Paragraphedeliste"/>
        <w:numPr>
          <w:ilvl w:val="0"/>
          <w:numId w:val="153"/>
        </w:numPr>
        <w:spacing w:after="0" w:line="259" w:lineRule="auto"/>
        <w:ind w:right="77"/>
        <w:jc w:val="both"/>
        <w:rPr>
          <w:rFonts w:ascii="Times New Roman" w:hAnsi="Times New Roman"/>
          <w:sz w:val="24"/>
        </w:rPr>
      </w:pPr>
      <w:r w:rsidRPr="00634A28">
        <w:rPr>
          <w:rFonts w:ascii="Times New Roman" w:hAnsi="Times New Roman"/>
          <w:sz w:val="24"/>
        </w:rPr>
        <w:t>Parler la langue locale</w:t>
      </w:r>
    </w:p>
    <w:p w14:paraId="47347FC0" w14:textId="77777777" w:rsidR="00CC7CB0" w:rsidRPr="00634A28" w:rsidRDefault="00CC7CB0" w:rsidP="004336F9">
      <w:pPr>
        <w:pStyle w:val="Paragraphedeliste"/>
        <w:numPr>
          <w:ilvl w:val="0"/>
          <w:numId w:val="153"/>
        </w:numPr>
        <w:spacing w:after="0" w:line="259" w:lineRule="auto"/>
        <w:ind w:right="77"/>
        <w:jc w:val="both"/>
        <w:rPr>
          <w:rFonts w:ascii="Times New Roman" w:hAnsi="Times New Roman"/>
          <w:sz w:val="24"/>
        </w:rPr>
      </w:pPr>
      <w:r w:rsidRPr="00634A28">
        <w:rPr>
          <w:rFonts w:ascii="Times New Roman" w:hAnsi="Times New Roman"/>
          <w:sz w:val="24"/>
        </w:rPr>
        <w:t xml:space="preserve">Rassurer sur le caractère confidentiel de l’entretien. </w:t>
      </w:r>
    </w:p>
    <w:p w14:paraId="4415CE6E" w14:textId="77777777" w:rsidR="00CC7CB0" w:rsidRPr="00634A28" w:rsidRDefault="00CC7CB0" w:rsidP="004336F9">
      <w:pPr>
        <w:pStyle w:val="Paragraphedeliste"/>
        <w:numPr>
          <w:ilvl w:val="0"/>
          <w:numId w:val="153"/>
        </w:numPr>
        <w:spacing w:after="0" w:line="259" w:lineRule="auto"/>
        <w:ind w:right="77"/>
        <w:jc w:val="both"/>
        <w:rPr>
          <w:rFonts w:ascii="Times New Roman" w:hAnsi="Times New Roman"/>
          <w:sz w:val="24"/>
        </w:rPr>
      </w:pPr>
      <w:r w:rsidRPr="00634A28">
        <w:rPr>
          <w:rFonts w:ascii="Times New Roman" w:hAnsi="Times New Roman"/>
          <w:sz w:val="24"/>
        </w:rPr>
        <w:t xml:space="preserve">Savoir utiliser l’écoute active   </w:t>
      </w:r>
    </w:p>
    <w:p w14:paraId="139D1819" w14:textId="77777777" w:rsidR="00CC7CB0" w:rsidRPr="00634A28" w:rsidRDefault="00CC7CB0" w:rsidP="004336F9">
      <w:pPr>
        <w:pStyle w:val="Paragraphedeliste"/>
        <w:numPr>
          <w:ilvl w:val="0"/>
          <w:numId w:val="153"/>
        </w:numPr>
        <w:spacing w:after="0" w:line="259" w:lineRule="auto"/>
        <w:ind w:right="77"/>
        <w:jc w:val="both"/>
        <w:rPr>
          <w:rFonts w:ascii="Times New Roman" w:hAnsi="Times New Roman"/>
          <w:sz w:val="24"/>
        </w:rPr>
      </w:pPr>
      <w:r w:rsidRPr="00634A28">
        <w:rPr>
          <w:rFonts w:ascii="Times New Roman" w:hAnsi="Times New Roman"/>
          <w:sz w:val="24"/>
        </w:rPr>
        <w:t xml:space="preserve">Ne pas juger </w:t>
      </w:r>
    </w:p>
    <w:p w14:paraId="0CB22B29" w14:textId="77777777" w:rsidR="00CC7CB0" w:rsidRPr="00634A28" w:rsidRDefault="00CC7CB0" w:rsidP="004336F9">
      <w:pPr>
        <w:pStyle w:val="Paragraphedeliste"/>
        <w:numPr>
          <w:ilvl w:val="0"/>
          <w:numId w:val="153"/>
        </w:numPr>
        <w:spacing w:after="0" w:line="259" w:lineRule="auto"/>
        <w:ind w:right="77"/>
        <w:jc w:val="both"/>
        <w:rPr>
          <w:rFonts w:ascii="Times New Roman" w:hAnsi="Times New Roman"/>
          <w:sz w:val="24"/>
        </w:rPr>
      </w:pPr>
      <w:r w:rsidRPr="00634A28">
        <w:rPr>
          <w:rFonts w:ascii="Times New Roman" w:hAnsi="Times New Roman"/>
          <w:sz w:val="24"/>
        </w:rPr>
        <w:t>Ne pas faire des commentaires pendant toute la durée de l’entretien</w:t>
      </w:r>
    </w:p>
    <w:p w14:paraId="2A2E8097" w14:textId="77777777" w:rsidR="00CC7CB0" w:rsidRPr="00634A28" w:rsidRDefault="00CC7CB0" w:rsidP="004336F9">
      <w:pPr>
        <w:pStyle w:val="Paragraphedeliste"/>
        <w:numPr>
          <w:ilvl w:val="0"/>
          <w:numId w:val="153"/>
        </w:numPr>
        <w:spacing w:after="0" w:line="259" w:lineRule="auto"/>
        <w:ind w:right="77"/>
        <w:jc w:val="both"/>
        <w:rPr>
          <w:rFonts w:ascii="Times New Roman" w:hAnsi="Times New Roman"/>
          <w:sz w:val="24"/>
        </w:rPr>
      </w:pPr>
      <w:r w:rsidRPr="00634A28">
        <w:rPr>
          <w:rFonts w:ascii="Times New Roman" w:hAnsi="Times New Roman"/>
          <w:sz w:val="24"/>
        </w:rPr>
        <w:t>Laisser le client libre de choisir une solution jugée adaptée à sa situation</w:t>
      </w:r>
    </w:p>
    <w:p w14:paraId="5507D947" w14:textId="77777777" w:rsidR="00CC7CB0" w:rsidRPr="00634A28" w:rsidRDefault="00CC7CB0" w:rsidP="004336F9">
      <w:pPr>
        <w:pStyle w:val="Paragraphedeliste"/>
        <w:numPr>
          <w:ilvl w:val="0"/>
          <w:numId w:val="153"/>
        </w:numPr>
        <w:spacing w:after="0" w:line="259" w:lineRule="auto"/>
        <w:ind w:right="77"/>
        <w:jc w:val="both"/>
        <w:rPr>
          <w:rFonts w:ascii="Times New Roman" w:hAnsi="Times New Roman"/>
          <w:sz w:val="24"/>
        </w:rPr>
      </w:pPr>
      <w:r w:rsidRPr="00634A28">
        <w:rPr>
          <w:rFonts w:ascii="Times New Roman" w:hAnsi="Times New Roman"/>
          <w:sz w:val="24"/>
        </w:rPr>
        <w:t xml:space="preserve">Répéter/résumer les points clefs  </w:t>
      </w:r>
    </w:p>
    <w:p w14:paraId="29274A04" w14:textId="77777777" w:rsidR="00CC7CB0" w:rsidRDefault="00CC7CB0" w:rsidP="00CC7CB0">
      <w:pPr>
        <w:pStyle w:val="Titre2"/>
        <w:spacing w:line="259" w:lineRule="auto"/>
        <w:jc w:val="both"/>
        <w:rPr>
          <w:b/>
          <w:color w:val="auto"/>
        </w:rPr>
      </w:pPr>
      <w:bookmarkStart w:id="88" w:name="_Toc455593101"/>
      <w:bookmarkStart w:id="89" w:name="_Toc455664761"/>
      <w:bookmarkStart w:id="90" w:name="_Toc510786049"/>
      <w:bookmarkStart w:id="91" w:name="_Toc510787249"/>
    </w:p>
    <w:p w14:paraId="634F5165" w14:textId="77777777" w:rsidR="00CC7CB0" w:rsidRPr="00FA1B63" w:rsidRDefault="00CC7CB0" w:rsidP="00CC7CB0">
      <w:pPr>
        <w:rPr>
          <w:rFonts w:ascii="Times New Roman" w:hAnsi="Times New Roman"/>
          <w:b/>
          <w:sz w:val="24"/>
          <w:szCs w:val="24"/>
        </w:rPr>
      </w:pPr>
      <w:bookmarkStart w:id="92" w:name="_Toc511989146"/>
      <w:r w:rsidRPr="00FA1B63">
        <w:rPr>
          <w:rFonts w:ascii="Times New Roman" w:hAnsi="Times New Roman"/>
          <w:b/>
          <w:sz w:val="24"/>
          <w:szCs w:val="24"/>
        </w:rPr>
        <w:t>Les étapes de counseling</w:t>
      </w:r>
      <w:bookmarkEnd w:id="88"/>
      <w:bookmarkEnd w:id="89"/>
      <w:bookmarkEnd w:id="90"/>
      <w:bookmarkEnd w:id="91"/>
      <w:bookmarkEnd w:id="92"/>
      <w:r w:rsidRPr="00FA1B63">
        <w:rPr>
          <w:rFonts w:ascii="Times New Roman" w:hAnsi="Times New Roman"/>
          <w:b/>
          <w:sz w:val="24"/>
          <w:szCs w:val="24"/>
        </w:rPr>
        <w:t xml:space="preserve">  </w:t>
      </w:r>
    </w:p>
    <w:p w14:paraId="74F276A4" w14:textId="77777777" w:rsidR="00CC7CB0" w:rsidRPr="00240248" w:rsidRDefault="00CC7CB0" w:rsidP="00CC7CB0">
      <w:pPr>
        <w:spacing w:after="0"/>
        <w:ind w:right="77"/>
        <w:jc w:val="both"/>
        <w:rPr>
          <w:rFonts w:ascii="Times New Roman" w:hAnsi="Times New Roman"/>
          <w:sz w:val="24"/>
        </w:rPr>
      </w:pPr>
      <w:r w:rsidRPr="00634A28">
        <w:rPr>
          <w:rFonts w:ascii="Times New Roman" w:hAnsi="Times New Roman"/>
          <w:sz w:val="24"/>
        </w:rPr>
        <w:t xml:space="preserve">La démarche du counseling s’apparente à l’approche </w:t>
      </w:r>
      <w:r w:rsidRPr="00634A28">
        <w:rPr>
          <w:rFonts w:ascii="Times New Roman" w:hAnsi="Times New Roman"/>
          <w:b/>
          <w:sz w:val="24"/>
        </w:rPr>
        <w:t>BERCER</w:t>
      </w:r>
      <w:r w:rsidRPr="00634A28">
        <w:rPr>
          <w:rFonts w:ascii="Times New Roman" w:hAnsi="Times New Roman"/>
          <w:sz w:val="24"/>
        </w:rPr>
        <w:t>, recommandée lors des consultations dans le cadre de la planification familiale</w:t>
      </w:r>
      <w:r>
        <w:rPr>
          <w:rFonts w:ascii="Times New Roman" w:hAnsi="Times New Roman"/>
          <w:sz w:val="24"/>
        </w:rPr>
        <w:t> :</w:t>
      </w:r>
    </w:p>
    <w:p w14:paraId="14BE6173" w14:textId="77777777" w:rsidR="00CC7CB0" w:rsidRPr="00634A28" w:rsidRDefault="00CC7CB0" w:rsidP="00CC7CB0">
      <w:pPr>
        <w:spacing w:after="0"/>
        <w:ind w:right="77"/>
        <w:jc w:val="both"/>
        <w:rPr>
          <w:rFonts w:ascii="Times New Roman" w:hAnsi="Times New Roman"/>
          <w:b/>
          <w:i/>
          <w:sz w:val="24"/>
          <w:u w:val="single"/>
        </w:rPr>
      </w:pPr>
      <w:r w:rsidRPr="00634A28">
        <w:rPr>
          <w:rFonts w:ascii="Times New Roman" w:hAnsi="Times New Roman"/>
          <w:b/>
          <w:i/>
          <w:sz w:val="24"/>
          <w:u w:val="single"/>
        </w:rPr>
        <w:t xml:space="preserve">La démarche du BERCER </w:t>
      </w:r>
    </w:p>
    <w:p w14:paraId="66AD3398" w14:textId="77777777" w:rsidR="00CC7CB0" w:rsidRPr="00634A28" w:rsidRDefault="00CC7CB0" w:rsidP="00CC7CB0">
      <w:pPr>
        <w:spacing w:after="0"/>
        <w:ind w:left="360" w:right="77"/>
        <w:jc w:val="both"/>
        <w:rPr>
          <w:rFonts w:ascii="Times New Roman" w:hAnsi="Times New Roman"/>
          <w:i/>
          <w:sz w:val="24"/>
        </w:rPr>
      </w:pPr>
      <w:r w:rsidRPr="00634A28">
        <w:rPr>
          <w:rFonts w:ascii="Times New Roman" w:hAnsi="Times New Roman"/>
          <w:i/>
          <w:sz w:val="24"/>
        </w:rPr>
        <w:t xml:space="preserve">En général, le counseling est fonction des besoins du client, de la nature et de la gravité de ses problèmes. </w:t>
      </w:r>
    </w:p>
    <w:p w14:paraId="1DA13E9D" w14:textId="77777777" w:rsidR="00CC7CB0" w:rsidRPr="00634A28" w:rsidRDefault="00CC7CB0" w:rsidP="00CC7CB0">
      <w:pPr>
        <w:spacing w:after="0"/>
        <w:ind w:right="77" w:firstLine="708"/>
        <w:jc w:val="both"/>
        <w:rPr>
          <w:rFonts w:ascii="Times New Roman" w:hAnsi="Times New Roman"/>
          <w:i/>
          <w:sz w:val="2"/>
        </w:rPr>
      </w:pPr>
    </w:p>
    <w:p w14:paraId="4DEBD232" w14:textId="77777777" w:rsidR="00CC7CB0" w:rsidRPr="00634A28" w:rsidRDefault="00CC7CB0" w:rsidP="004336F9">
      <w:pPr>
        <w:pStyle w:val="Paragraphedeliste"/>
        <w:numPr>
          <w:ilvl w:val="0"/>
          <w:numId w:val="152"/>
        </w:numPr>
        <w:spacing w:after="0" w:line="259" w:lineRule="auto"/>
        <w:ind w:right="77"/>
        <w:jc w:val="both"/>
        <w:rPr>
          <w:rFonts w:ascii="Times New Roman" w:hAnsi="Times New Roman"/>
          <w:i/>
          <w:sz w:val="24"/>
        </w:rPr>
      </w:pPr>
      <w:r w:rsidRPr="00634A28">
        <w:rPr>
          <w:rFonts w:ascii="Times New Roman" w:hAnsi="Times New Roman"/>
          <w:b/>
          <w:i/>
          <w:sz w:val="24"/>
        </w:rPr>
        <w:t>B</w:t>
      </w:r>
      <w:r w:rsidRPr="00634A28">
        <w:rPr>
          <w:rFonts w:ascii="Times New Roman" w:hAnsi="Times New Roman"/>
          <w:i/>
          <w:sz w:val="24"/>
        </w:rPr>
        <w:t>ienvenue : accueillir et mettre le client à l’aise</w:t>
      </w:r>
    </w:p>
    <w:p w14:paraId="6AEB94BD" w14:textId="77777777" w:rsidR="00CC7CB0" w:rsidRPr="00634A28" w:rsidRDefault="00CC7CB0" w:rsidP="004336F9">
      <w:pPr>
        <w:pStyle w:val="Paragraphedeliste"/>
        <w:numPr>
          <w:ilvl w:val="0"/>
          <w:numId w:val="152"/>
        </w:numPr>
        <w:spacing w:after="0" w:line="259" w:lineRule="auto"/>
        <w:ind w:right="77"/>
        <w:jc w:val="both"/>
        <w:rPr>
          <w:rFonts w:ascii="Times New Roman" w:hAnsi="Times New Roman"/>
          <w:i/>
          <w:sz w:val="24"/>
        </w:rPr>
      </w:pPr>
      <w:r w:rsidRPr="00634A28">
        <w:rPr>
          <w:rFonts w:ascii="Times New Roman" w:hAnsi="Times New Roman"/>
          <w:b/>
          <w:i/>
          <w:sz w:val="24"/>
        </w:rPr>
        <w:lastRenderedPageBreak/>
        <w:t>E</w:t>
      </w:r>
      <w:r w:rsidRPr="00634A28">
        <w:rPr>
          <w:rFonts w:ascii="Times New Roman" w:hAnsi="Times New Roman"/>
          <w:i/>
          <w:sz w:val="24"/>
        </w:rPr>
        <w:t xml:space="preserve">ntretien : permettre au client de s’exprimer </w:t>
      </w:r>
    </w:p>
    <w:p w14:paraId="6AB608EC" w14:textId="77777777" w:rsidR="00CC7CB0" w:rsidRPr="00634A28" w:rsidRDefault="00CC7CB0" w:rsidP="004336F9">
      <w:pPr>
        <w:pStyle w:val="Paragraphedeliste"/>
        <w:numPr>
          <w:ilvl w:val="0"/>
          <w:numId w:val="152"/>
        </w:numPr>
        <w:spacing w:after="0" w:line="259" w:lineRule="auto"/>
        <w:ind w:right="77"/>
        <w:jc w:val="both"/>
        <w:rPr>
          <w:rFonts w:ascii="Times New Roman" w:hAnsi="Times New Roman"/>
          <w:i/>
          <w:sz w:val="24"/>
        </w:rPr>
      </w:pPr>
      <w:r w:rsidRPr="00634A28">
        <w:rPr>
          <w:rFonts w:ascii="Times New Roman" w:hAnsi="Times New Roman"/>
          <w:b/>
          <w:i/>
          <w:sz w:val="24"/>
        </w:rPr>
        <w:t>R</w:t>
      </w:r>
      <w:r w:rsidRPr="00634A28">
        <w:rPr>
          <w:rFonts w:ascii="Times New Roman" w:hAnsi="Times New Roman"/>
          <w:i/>
          <w:sz w:val="24"/>
        </w:rPr>
        <w:t xml:space="preserve">enseignements : informer le client sur les services disponibles </w:t>
      </w:r>
    </w:p>
    <w:p w14:paraId="64814616" w14:textId="77777777" w:rsidR="00CC7CB0" w:rsidRPr="00634A28" w:rsidRDefault="00CC7CB0" w:rsidP="004336F9">
      <w:pPr>
        <w:pStyle w:val="Paragraphedeliste"/>
        <w:numPr>
          <w:ilvl w:val="0"/>
          <w:numId w:val="152"/>
        </w:numPr>
        <w:spacing w:after="0" w:line="259" w:lineRule="auto"/>
        <w:ind w:right="77"/>
        <w:jc w:val="both"/>
        <w:rPr>
          <w:rFonts w:ascii="Times New Roman" w:hAnsi="Times New Roman"/>
          <w:i/>
          <w:sz w:val="24"/>
        </w:rPr>
      </w:pPr>
      <w:r w:rsidRPr="00634A28">
        <w:rPr>
          <w:rFonts w:ascii="Times New Roman" w:hAnsi="Times New Roman"/>
          <w:b/>
          <w:i/>
          <w:sz w:val="24"/>
        </w:rPr>
        <w:t>C</w:t>
      </w:r>
      <w:r w:rsidRPr="00634A28">
        <w:rPr>
          <w:rFonts w:ascii="Times New Roman" w:hAnsi="Times New Roman"/>
          <w:i/>
          <w:sz w:val="24"/>
        </w:rPr>
        <w:t>hoix : aider le client à adopter une solution appropriée</w:t>
      </w:r>
    </w:p>
    <w:p w14:paraId="4E6A999A" w14:textId="77777777" w:rsidR="00CC7CB0" w:rsidRPr="00634A28" w:rsidRDefault="00CC7CB0" w:rsidP="004336F9">
      <w:pPr>
        <w:pStyle w:val="Paragraphedeliste"/>
        <w:numPr>
          <w:ilvl w:val="0"/>
          <w:numId w:val="152"/>
        </w:numPr>
        <w:spacing w:after="0" w:line="259" w:lineRule="auto"/>
        <w:ind w:right="77"/>
        <w:jc w:val="both"/>
        <w:rPr>
          <w:rFonts w:ascii="Times New Roman" w:hAnsi="Times New Roman"/>
          <w:i/>
          <w:sz w:val="24"/>
        </w:rPr>
      </w:pPr>
      <w:r w:rsidRPr="00634A28">
        <w:rPr>
          <w:rFonts w:ascii="Times New Roman" w:hAnsi="Times New Roman"/>
          <w:b/>
          <w:i/>
          <w:sz w:val="24"/>
        </w:rPr>
        <w:t>E</w:t>
      </w:r>
      <w:r w:rsidRPr="00634A28">
        <w:rPr>
          <w:rFonts w:ascii="Times New Roman" w:hAnsi="Times New Roman"/>
          <w:i/>
          <w:sz w:val="24"/>
        </w:rPr>
        <w:t xml:space="preserve">xplications : expliquer le processus d’accès aux services de PEC </w:t>
      </w:r>
    </w:p>
    <w:p w14:paraId="6A937A17" w14:textId="77777777" w:rsidR="00CC7CB0" w:rsidRPr="00634A28" w:rsidRDefault="00CC7CB0" w:rsidP="004336F9">
      <w:pPr>
        <w:numPr>
          <w:ilvl w:val="0"/>
          <w:numId w:val="152"/>
        </w:numPr>
        <w:spacing w:after="0"/>
        <w:ind w:right="77"/>
        <w:jc w:val="both"/>
        <w:rPr>
          <w:rFonts w:ascii="Times New Roman" w:hAnsi="Times New Roman"/>
          <w:sz w:val="24"/>
        </w:rPr>
      </w:pPr>
      <w:r w:rsidRPr="00634A28">
        <w:rPr>
          <w:rFonts w:ascii="Times New Roman" w:hAnsi="Times New Roman"/>
          <w:b/>
          <w:i/>
          <w:sz w:val="24"/>
        </w:rPr>
        <w:t>R</w:t>
      </w:r>
      <w:r w:rsidRPr="00634A28">
        <w:rPr>
          <w:rFonts w:ascii="Times New Roman" w:hAnsi="Times New Roman"/>
          <w:i/>
          <w:sz w:val="24"/>
        </w:rPr>
        <w:t>éférer : orienter le client vers les structures de PEC répondant à ses besoins</w:t>
      </w:r>
      <w:r>
        <w:rPr>
          <w:rFonts w:ascii="Times New Roman" w:hAnsi="Times New Roman"/>
          <w:i/>
          <w:sz w:val="24"/>
        </w:rPr>
        <w:t>.</w:t>
      </w:r>
    </w:p>
    <w:p w14:paraId="69DEB11A" w14:textId="7B070FDC" w:rsidR="00726E14" w:rsidRDefault="00CC7CB0" w:rsidP="007B4568">
      <w:pPr>
        <w:spacing w:after="0"/>
        <w:ind w:right="77"/>
        <w:jc w:val="both"/>
        <w:rPr>
          <w:rFonts w:ascii="Times New Roman" w:hAnsi="Times New Roman"/>
          <w:sz w:val="24"/>
        </w:rPr>
      </w:pPr>
      <w:r w:rsidRPr="00634A28">
        <w:rPr>
          <w:rFonts w:ascii="Times New Roman" w:hAnsi="Times New Roman"/>
          <w:sz w:val="24"/>
        </w:rPr>
        <w:t xml:space="preserve">Pour pouvoir traiter des questions sensibles, le conseiller utilise les techniques d’écoute et d’expression. </w:t>
      </w:r>
    </w:p>
    <w:p w14:paraId="58F85804" w14:textId="77777777" w:rsidR="007B4568" w:rsidRPr="007B4568" w:rsidRDefault="007B4568" w:rsidP="007B4568">
      <w:pPr>
        <w:spacing w:after="0"/>
        <w:ind w:right="77"/>
        <w:jc w:val="both"/>
        <w:rPr>
          <w:rFonts w:ascii="Times New Roman" w:hAnsi="Times New Roman"/>
          <w:sz w:val="24"/>
        </w:rPr>
      </w:pPr>
    </w:p>
    <w:p w14:paraId="1F3D2696" w14:textId="0087F26B" w:rsidR="0015749B" w:rsidRPr="00091529" w:rsidRDefault="00091529" w:rsidP="00091529">
      <w:pPr>
        <w:pStyle w:val="Titre2"/>
        <w:rPr>
          <w:rStyle w:val="lev"/>
          <w:bCs w:val="0"/>
        </w:rPr>
      </w:pPr>
      <w:bookmarkStart w:id="93" w:name="_Toc512518060"/>
      <w:r w:rsidRPr="00091529">
        <w:rPr>
          <w:rStyle w:val="lev"/>
          <w:bCs w:val="0"/>
        </w:rPr>
        <w:t>7.4</w:t>
      </w:r>
      <w:r w:rsidR="007B4568" w:rsidRPr="00091529">
        <w:rPr>
          <w:rStyle w:val="lev"/>
          <w:bCs w:val="0"/>
        </w:rPr>
        <w:t xml:space="preserve">. </w:t>
      </w:r>
      <w:r w:rsidR="006D6DEE" w:rsidRPr="00091529">
        <w:rPr>
          <w:rStyle w:val="lev"/>
          <w:bCs w:val="0"/>
        </w:rPr>
        <w:t>LA VISITE A DOMICILE</w:t>
      </w:r>
      <w:r w:rsidR="00E91D14" w:rsidRPr="00091529">
        <w:rPr>
          <w:rStyle w:val="lev"/>
          <w:bCs w:val="0"/>
        </w:rPr>
        <w:t xml:space="preserve"> (VAD)</w:t>
      </w:r>
      <w:bookmarkEnd w:id="93"/>
    </w:p>
    <w:p w14:paraId="343F1CF0" w14:textId="77777777" w:rsidR="007B4568" w:rsidRDefault="007B4568" w:rsidP="009960F6">
      <w:pPr>
        <w:rPr>
          <w:rFonts w:asciiTheme="minorHAnsi" w:hAnsiTheme="minorHAnsi" w:cstheme="minorHAnsi"/>
          <w:b/>
          <w:szCs w:val="24"/>
        </w:rPr>
      </w:pPr>
      <w:r>
        <w:rPr>
          <w:rFonts w:asciiTheme="minorHAnsi" w:hAnsiTheme="minorHAnsi" w:cstheme="minorHAnsi"/>
          <w:b/>
          <w:szCs w:val="24"/>
        </w:rPr>
        <w:t xml:space="preserve">Définition : </w:t>
      </w:r>
    </w:p>
    <w:p w14:paraId="7362BFAB" w14:textId="7445F275" w:rsidR="009960F6" w:rsidRPr="007B4568" w:rsidRDefault="009960F6" w:rsidP="009960F6">
      <w:pPr>
        <w:rPr>
          <w:rFonts w:asciiTheme="minorHAnsi" w:hAnsiTheme="minorHAnsi" w:cstheme="minorHAnsi"/>
          <w:b/>
          <w:szCs w:val="24"/>
        </w:rPr>
      </w:pPr>
      <w:r w:rsidRPr="009960F6">
        <w:rPr>
          <w:rFonts w:asciiTheme="minorHAnsi" w:hAnsiTheme="minorHAnsi" w:cstheme="minorHAnsi"/>
          <w:szCs w:val="24"/>
        </w:rPr>
        <w:t>La visite à domicile est une visite que l’on rend à une personne ou à une famille en vue de :</w:t>
      </w:r>
    </w:p>
    <w:p w14:paraId="2E5FF7F0" w14:textId="77777777" w:rsidR="009960F6" w:rsidRPr="009960F6" w:rsidRDefault="009960F6" w:rsidP="00976967">
      <w:pPr>
        <w:numPr>
          <w:ilvl w:val="0"/>
          <w:numId w:val="114"/>
        </w:numPr>
        <w:spacing w:after="0" w:line="240" w:lineRule="auto"/>
        <w:rPr>
          <w:rFonts w:asciiTheme="minorHAnsi" w:hAnsiTheme="minorHAnsi" w:cstheme="minorHAnsi"/>
          <w:szCs w:val="24"/>
        </w:rPr>
      </w:pPr>
      <w:r w:rsidRPr="009960F6">
        <w:rPr>
          <w:rFonts w:asciiTheme="minorHAnsi" w:hAnsiTheme="minorHAnsi" w:cstheme="minorHAnsi"/>
          <w:szCs w:val="24"/>
        </w:rPr>
        <w:t>donner des conseils ;</w:t>
      </w:r>
    </w:p>
    <w:p w14:paraId="32B76C8F" w14:textId="77777777" w:rsidR="009960F6" w:rsidRPr="009960F6" w:rsidRDefault="009960F6" w:rsidP="00976967">
      <w:pPr>
        <w:numPr>
          <w:ilvl w:val="0"/>
          <w:numId w:val="114"/>
        </w:numPr>
        <w:spacing w:after="0" w:line="240" w:lineRule="auto"/>
        <w:rPr>
          <w:rFonts w:asciiTheme="minorHAnsi" w:hAnsiTheme="minorHAnsi" w:cstheme="minorHAnsi"/>
          <w:szCs w:val="24"/>
        </w:rPr>
      </w:pPr>
      <w:r w:rsidRPr="009960F6">
        <w:rPr>
          <w:rFonts w:asciiTheme="minorHAnsi" w:hAnsiTheme="minorHAnsi" w:cstheme="minorHAnsi"/>
          <w:szCs w:val="24"/>
        </w:rPr>
        <w:t>donner des informations sur un sujet précis ;</w:t>
      </w:r>
    </w:p>
    <w:p w14:paraId="41CC7088" w14:textId="77777777" w:rsidR="009960F6" w:rsidRPr="009960F6" w:rsidRDefault="009960F6" w:rsidP="00976967">
      <w:pPr>
        <w:numPr>
          <w:ilvl w:val="0"/>
          <w:numId w:val="114"/>
        </w:numPr>
        <w:spacing w:after="0" w:line="240" w:lineRule="auto"/>
        <w:rPr>
          <w:rFonts w:asciiTheme="minorHAnsi" w:hAnsiTheme="minorHAnsi" w:cstheme="minorHAnsi"/>
          <w:szCs w:val="24"/>
        </w:rPr>
      </w:pPr>
      <w:r w:rsidRPr="009960F6">
        <w:rPr>
          <w:rFonts w:asciiTheme="minorHAnsi" w:hAnsiTheme="minorHAnsi" w:cstheme="minorHAnsi"/>
          <w:szCs w:val="24"/>
        </w:rPr>
        <w:t>négocier l’adoption de nouveaux comportements ;</w:t>
      </w:r>
    </w:p>
    <w:p w14:paraId="5B05EF4A" w14:textId="77777777" w:rsidR="009960F6" w:rsidRPr="009960F6" w:rsidRDefault="009960F6" w:rsidP="00976967">
      <w:pPr>
        <w:numPr>
          <w:ilvl w:val="0"/>
          <w:numId w:val="114"/>
        </w:numPr>
        <w:spacing w:after="0" w:line="240" w:lineRule="auto"/>
        <w:rPr>
          <w:rFonts w:asciiTheme="minorHAnsi" w:hAnsiTheme="minorHAnsi" w:cstheme="minorHAnsi"/>
          <w:szCs w:val="24"/>
        </w:rPr>
      </w:pPr>
      <w:r w:rsidRPr="009960F6">
        <w:rPr>
          <w:rFonts w:asciiTheme="minorHAnsi" w:hAnsiTheme="minorHAnsi" w:cstheme="minorHAnsi"/>
          <w:szCs w:val="24"/>
        </w:rPr>
        <w:t>trouver une solution à un problème ;</w:t>
      </w:r>
    </w:p>
    <w:p w14:paraId="0DB9DA94" w14:textId="77777777" w:rsidR="009960F6" w:rsidRPr="009960F6" w:rsidRDefault="009960F6" w:rsidP="00976967">
      <w:pPr>
        <w:pStyle w:val="Paragraphedeliste"/>
        <w:numPr>
          <w:ilvl w:val="0"/>
          <w:numId w:val="114"/>
        </w:numPr>
        <w:spacing w:after="0"/>
        <w:rPr>
          <w:rFonts w:asciiTheme="minorHAnsi" w:hAnsiTheme="minorHAnsi" w:cstheme="minorHAnsi"/>
          <w:szCs w:val="24"/>
        </w:rPr>
      </w:pPr>
      <w:r w:rsidRPr="009960F6">
        <w:rPr>
          <w:rFonts w:asciiTheme="minorHAnsi" w:hAnsiTheme="minorHAnsi" w:cstheme="minorHAnsi"/>
          <w:szCs w:val="24"/>
        </w:rPr>
        <w:t>exprimer du soutien et de la sollicitude pour la famille et ses membres ;</w:t>
      </w:r>
    </w:p>
    <w:p w14:paraId="2E031A70" w14:textId="77777777" w:rsidR="009960F6" w:rsidRPr="009960F6" w:rsidRDefault="009960F6" w:rsidP="00976967">
      <w:pPr>
        <w:pStyle w:val="Paragraphedeliste"/>
        <w:numPr>
          <w:ilvl w:val="0"/>
          <w:numId w:val="114"/>
        </w:numPr>
        <w:spacing w:after="0"/>
        <w:rPr>
          <w:rFonts w:asciiTheme="minorHAnsi" w:hAnsiTheme="minorHAnsi" w:cstheme="minorHAnsi"/>
          <w:szCs w:val="24"/>
        </w:rPr>
      </w:pPr>
      <w:r w:rsidRPr="009960F6">
        <w:rPr>
          <w:rFonts w:asciiTheme="minorHAnsi" w:hAnsiTheme="minorHAnsi" w:cstheme="minorHAnsi"/>
          <w:szCs w:val="24"/>
        </w:rPr>
        <w:t xml:space="preserve">élucider certains problèmes sanitaires ; </w:t>
      </w:r>
    </w:p>
    <w:p w14:paraId="4819F6C8" w14:textId="77777777" w:rsidR="009960F6" w:rsidRPr="009960F6" w:rsidRDefault="009960F6" w:rsidP="00976967">
      <w:pPr>
        <w:pStyle w:val="Paragraphedeliste"/>
        <w:numPr>
          <w:ilvl w:val="0"/>
          <w:numId w:val="114"/>
        </w:numPr>
        <w:spacing w:after="0"/>
        <w:rPr>
          <w:rFonts w:asciiTheme="minorHAnsi" w:hAnsiTheme="minorHAnsi" w:cstheme="minorHAnsi"/>
          <w:szCs w:val="24"/>
        </w:rPr>
      </w:pPr>
      <w:r w:rsidRPr="009960F6">
        <w:rPr>
          <w:rFonts w:asciiTheme="minorHAnsi" w:hAnsiTheme="minorHAnsi" w:cstheme="minorHAnsi"/>
          <w:szCs w:val="24"/>
        </w:rPr>
        <w:t>donner des informations ou des conseils pour résoudre les problèmes ;</w:t>
      </w:r>
    </w:p>
    <w:p w14:paraId="271D240F" w14:textId="77777777" w:rsidR="009960F6" w:rsidRPr="009960F6" w:rsidRDefault="009960F6" w:rsidP="00976967">
      <w:pPr>
        <w:pStyle w:val="Paragraphedeliste"/>
        <w:numPr>
          <w:ilvl w:val="0"/>
          <w:numId w:val="114"/>
        </w:numPr>
        <w:spacing w:after="0" w:line="240" w:lineRule="auto"/>
        <w:rPr>
          <w:rFonts w:asciiTheme="minorHAnsi" w:hAnsiTheme="minorHAnsi" w:cstheme="minorHAnsi"/>
          <w:szCs w:val="24"/>
        </w:rPr>
      </w:pPr>
      <w:r w:rsidRPr="009960F6">
        <w:rPr>
          <w:rFonts w:asciiTheme="minorHAnsi" w:hAnsiTheme="minorHAnsi" w:cstheme="minorHAnsi"/>
          <w:szCs w:val="24"/>
        </w:rPr>
        <w:t xml:space="preserve">aider l’individu dans l’application des conseils pour améliorer sa situation ou guérir le malade ; </w:t>
      </w:r>
    </w:p>
    <w:p w14:paraId="40A5B9BD" w14:textId="5645FCD8" w:rsidR="009960F6" w:rsidRPr="007B4568" w:rsidRDefault="009960F6" w:rsidP="00976967">
      <w:pPr>
        <w:pStyle w:val="Paragraphedeliste"/>
        <w:numPr>
          <w:ilvl w:val="0"/>
          <w:numId w:val="114"/>
        </w:numPr>
        <w:spacing w:after="0" w:line="240" w:lineRule="auto"/>
        <w:rPr>
          <w:rFonts w:asciiTheme="minorHAnsi" w:hAnsiTheme="minorHAnsi" w:cstheme="minorHAnsi"/>
          <w:szCs w:val="24"/>
        </w:rPr>
      </w:pPr>
      <w:r w:rsidRPr="009960F6">
        <w:rPr>
          <w:rFonts w:asciiTheme="minorHAnsi" w:hAnsiTheme="minorHAnsi" w:cstheme="minorHAnsi"/>
          <w:szCs w:val="24"/>
        </w:rPr>
        <w:t>suivre la famille dans la résolution du problème sanitaire.</w:t>
      </w:r>
    </w:p>
    <w:p w14:paraId="64607CC4" w14:textId="77777777" w:rsidR="007B4568" w:rsidRDefault="007B4568" w:rsidP="007B4568">
      <w:pPr>
        <w:spacing w:after="0" w:line="240" w:lineRule="auto"/>
        <w:rPr>
          <w:rFonts w:asciiTheme="minorHAnsi" w:hAnsiTheme="minorHAnsi" w:cstheme="minorHAnsi"/>
          <w:b/>
          <w:szCs w:val="24"/>
        </w:rPr>
      </w:pPr>
    </w:p>
    <w:p w14:paraId="43B32AF3" w14:textId="77777777" w:rsidR="003F0B87" w:rsidRDefault="003F0B87" w:rsidP="007B4568">
      <w:pPr>
        <w:spacing w:after="0" w:line="240" w:lineRule="auto"/>
        <w:rPr>
          <w:rFonts w:asciiTheme="minorHAnsi" w:hAnsiTheme="minorHAnsi" w:cstheme="minorHAnsi"/>
          <w:b/>
          <w:szCs w:val="24"/>
        </w:rPr>
      </w:pPr>
    </w:p>
    <w:p w14:paraId="2704D837" w14:textId="77777777" w:rsidR="00D64B68" w:rsidRDefault="00D64B68" w:rsidP="007B4568">
      <w:pPr>
        <w:spacing w:after="0" w:line="240" w:lineRule="auto"/>
        <w:rPr>
          <w:rFonts w:asciiTheme="minorHAnsi" w:hAnsiTheme="minorHAnsi" w:cstheme="minorHAnsi"/>
          <w:b/>
          <w:szCs w:val="24"/>
        </w:rPr>
      </w:pPr>
    </w:p>
    <w:p w14:paraId="30D3646C" w14:textId="77777777" w:rsidR="009960F6" w:rsidRPr="009960F6" w:rsidRDefault="009960F6" w:rsidP="007B4568">
      <w:pPr>
        <w:spacing w:after="0" w:line="240" w:lineRule="auto"/>
        <w:rPr>
          <w:rFonts w:asciiTheme="minorHAnsi" w:hAnsiTheme="minorHAnsi" w:cstheme="minorHAnsi"/>
          <w:b/>
          <w:szCs w:val="24"/>
        </w:rPr>
      </w:pPr>
      <w:r w:rsidRPr="009960F6">
        <w:rPr>
          <w:rFonts w:asciiTheme="minorHAnsi" w:hAnsiTheme="minorHAnsi" w:cstheme="minorHAnsi"/>
          <w:b/>
          <w:szCs w:val="24"/>
        </w:rPr>
        <w:t>Étapes de réalisation d’une visite à domicile</w:t>
      </w:r>
    </w:p>
    <w:p w14:paraId="38C05821" w14:textId="77777777" w:rsidR="009960F6" w:rsidRPr="009960F6" w:rsidRDefault="009960F6" w:rsidP="007B4568">
      <w:pPr>
        <w:spacing w:after="0" w:line="240" w:lineRule="auto"/>
        <w:rPr>
          <w:rFonts w:asciiTheme="minorHAnsi" w:hAnsiTheme="minorHAnsi" w:cstheme="minorHAnsi"/>
          <w:i/>
          <w:szCs w:val="24"/>
        </w:rPr>
      </w:pPr>
      <w:r w:rsidRPr="009960F6">
        <w:rPr>
          <w:rFonts w:asciiTheme="minorHAnsi" w:hAnsiTheme="minorHAnsi" w:cstheme="minorHAnsi"/>
          <w:i/>
          <w:szCs w:val="24"/>
        </w:rPr>
        <w:t>Que faut-il faire avant ?</w:t>
      </w:r>
    </w:p>
    <w:p w14:paraId="4601BC1C" w14:textId="5ABFF826" w:rsidR="009960F6" w:rsidRPr="009960F6" w:rsidRDefault="007B4568" w:rsidP="00976967">
      <w:pPr>
        <w:pStyle w:val="Paragraphedeliste"/>
        <w:numPr>
          <w:ilvl w:val="0"/>
          <w:numId w:val="114"/>
        </w:numPr>
        <w:spacing w:after="0" w:line="240" w:lineRule="auto"/>
        <w:rPr>
          <w:rFonts w:asciiTheme="minorHAnsi" w:hAnsiTheme="minorHAnsi" w:cstheme="minorHAnsi"/>
          <w:szCs w:val="24"/>
        </w:rPr>
      </w:pPr>
      <w:r>
        <w:rPr>
          <w:rFonts w:asciiTheme="minorHAnsi" w:hAnsiTheme="minorHAnsi" w:cstheme="minorHAnsi"/>
          <w:szCs w:val="24"/>
        </w:rPr>
        <w:t>identifier la famille </w:t>
      </w:r>
    </w:p>
    <w:p w14:paraId="4B9A5B02" w14:textId="77777777" w:rsidR="009960F6" w:rsidRPr="009960F6" w:rsidRDefault="009960F6" w:rsidP="00976967">
      <w:pPr>
        <w:numPr>
          <w:ilvl w:val="0"/>
          <w:numId w:val="114"/>
        </w:numPr>
        <w:spacing w:after="0" w:line="240" w:lineRule="auto"/>
        <w:rPr>
          <w:rFonts w:asciiTheme="minorHAnsi" w:hAnsiTheme="minorHAnsi" w:cstheme="minorHAnsi"/>
          <w:szCs w:val="24"/>
        </w:rPr>
      </w:pPr>
      <w:r w:rsidRPr="009960F6">
        <w:rPr>
          <w:rFonts w:asciiTheme="minorHAnsi" w:hAnsiTheme="minorHAnsi" w:cstheme="minorHAnsi"/>
          <w:szCs w:val="24"/>
        </w:rPr>
        <w:t>identifier le problème ;</w:t>
      </w:r>
    </w:p>
    <w:p w14:paraId="7BA23796" w14:textId="77777777" w:rsidR="009960F6" w:rsidRPr="009960F6" w:rsidRDefault="009960F6" w:rsidP="00976967">
      <w:pPr>
        <w:numPr>
          <w:ilvl w:val="0"/>
          <w:numId w:val="114"/>
        </w:numPr>
        <w:spacing w:after="0" w:line="240" w:lineRule="auto"/>
        <w:rPr>
          <w:rFonts w:asciiTheme="minorHAnsi" w:hAnsiTheme="minorHAnsi" w:cstheme="minorHAnsi"/>
          <w:szCs w:val="24"/>
        </w:rPr>
      </w:pPr>
      <w:r w:rsidRPr="009960F6">
        <w:rPr>
          <w:rFonts w:asciiTheme="minorHAnsi" w:hAnsiTheme="minorHAnsi" w:cstheme="minorHAnsi"/>
          <w:szCs w:val="24"/>
        </w:rPr>
        <w:t>fixer l’objectif de la visite (qu’est-ce que je veux faire exactement au sein de la famille?) ;</w:t>
      </w:r>
    </w:p>
    <w:p w14:paraId="193B69DC" w14:textId="77777777" w:rsidR="009960F6" w:rsidRPr="009960F6" w:rsidRDefault="009960F6" w:rsidP="00976967">
      <w:pPr>
        <w:numPr>
          <w:ilvl w:val="0"/>
          <w:numId w:val="114"/>
        </w:numPr>
        <w:spacing w:after="0" w:line="240" w:lineRule="auto"/>
        <w:rPr>
          <w:rFonts w:asciiTheme="minorHAnsi" w:hAnsiTheme="minorHAnsi" w:cstheme="minorHAnsi"/>
          <w:szCs w:val="24"/>
        </w:rPr>
      </w:pPr>
      <w:r w:rsidRPr="009960F6">
        <w:rPr>
          <w:rFonts w:asciiTheme="minorHAnsi" w:hAnsiTheme="minorHAnsi" w:cstheme="minorHAnsi"/>
          <w:szCs w:val="24"/>
        </w:rPr>
        <w:t>élaborer la stratégie d’approche (comment dois-je faire pour atteindre l’objectif fixé) ;</w:t>
      </w:r>
    </w:p>
    <w:p w14:paraId="1758D3D9" w14:textId="77777777" w:rsidR="009960F6" w:rsidRPr="009960F6" w:rsidRDefault="009960F6" w:rsidP="00976967">
      <w:pPr>
        <w:numPr>
          <w:ilvl w:val="0"/>
          <w:numId w:val="114"/>
        </w:numPr>
        <w:spacing w:after="0" w:line="240" w:lineRule="auto"/>
        <w:rPr>
          <w:rFonts w:asciiTheme="minorHAnsi" w:hAnsiTheme="minorHAnsi" w:cstheme="minorHAnsi"/>
          <w:szCs w:val="24"/>
        </w:rPr>
      </w:pPr>
      <w:r w:rsidRPr="009960F6">
        <w:rPr>
          <w:rFonts w:asciiTheme="minorHAnsi" w:hAnsiTheme="minorHAnsi" w:cstheme="minorHAnsi"/>
          <w:szCs w:val="24"/>
        </w:rPr>
        <w:t>réviser les connaissances par rapport aux objectifs de la visite ;</w:t>
      </w:r>
    </w:p>
    <w:p w14:paraId="45C3E4C7" w14:textId="77777777" w:rsidR="009960F6" w:rsidRPr="009960F6" w:rsidRDefault="009960F6" w:rsidP="00976967">
      <w:pPr>
        <w:numPr>
          <w:ilvl w:val="0"/>
          <w:numId w:val="114"/>
        </w:numPr>
        <w:spacing w:after="0" w:line="240" w:lineRule="auto"/>
        <w:rPr>
          <w:rFonts w:asciiTheme="minorHAnsi" w:hAnsiTheme="minorHAnsi" w:cstheme="minorHAnsi"/>
          <w:szCs w:val="24"/>
        </w:rPr>
      </w:pPr>
      <w:r w:rsidRPr="009960F6">
        <w:rPr>
          <w:rFonts w:asciiTheme="minorHAnsi" w:hAnsiTheme="minorHAnsi" w:cstheme="minorHAnsi"/>
          <w:szCs w:val="24"/>
        </w:rPr>
        <w:t>préparer les supports que l’on voudrait utiliser (images, dépliants, etc.) ;</w:t>
      </w:r>
    </w:p>
    <w:p w14:paraId="072C81EF" w14:textId="77777777" w:rsidR="009960F6" w:rsidRPr="009960F6" w:rsidRDefault="009960F6" w:rsidP="00976967">
      <w:pPr>
        <w:numPr>
          <w:ilvl w:val="0"/>
          <w:numId w:val="114"/>
        </w:numPr>
        <w:spacing w:after="0" w:line="240" w:lineRule="auto"/>
        <w:rPr>
          <w:rFonts w:asciiTheme="minorHAnsi" w:hAnsiTheme="minorHAnsi" w:cstheme="minorHAnsi"/>
          <w:szCs w:val="24"/>
        </w:rPr>
      </w:pPr>
      <w:r w:rsidRPr="009960F6">
        <w:rPr>
          <w:rFonts w:asciiTheme="minorHAnsi" w:hAnsiTheme="minorHAnsi" w:cstheme="minorHAnsi"/>
          <w:szCs w:val="24"/>
        </w:rPr>
        <w:t>rassembler tout le matériel nécessaire à la causerie pendant la visite ;</w:t>
      </w:r>
    </w:p>
    <w:p w14:paraId="518166EB" w14:textId="77777777" w:rsidR="009960F6" w:rsidRPr="009960F6" w:rsidRDefault="009960F6" w:rsidP="00976967">
      <w:pPr>
        <w:numPr>
          <w:ilvl w:val="0"/>
          <w:numId w:val="114"/>
        </w:numPr>
        <w:spacing w:after="0" w:line="240" w:lineRule="auto"/>
        <w:rPr>
          <w:rFonts w:asciiTheme="minorHAnsi" w:hAnsiTheme="minorHAnsi" w:cstheme="minorHAnsi"/>
          <w:szCs w:val="24"/>
        </w:rPr>
      </w:pPr>
      <w:r w:rsidRPr="009960F6">
        <w:rPr>
          <w:rFonts w:asciiTheme="minorHAnsi" w:hAnsiTheme="minorHAnsi" w:cstheme="minorHAnsi"/>
          <w:szCs w:val="24"/>
        </w:rPr>
        <w:t>prévenir la famille du jour de la visite (négocier un rendez-vous).</w:t>
      </w:r>
    </w:p>
    <w:p w14:paraId="6C562EF1" w14:textId="77777777" w:rsidR="009960F6" w:rsidRPr="009960F6" w:rsidRDefault="009960F6" w:rsidP="009960F6">
      <w:pPr>
        <w:spacing w:after="0" w:line="240" w:lineRule="auto"/>
        <w:rPr>
          <w:rFonts w:asciiTheme="minorHAnsi" w:hAnsiTheme="minorHAnsi" w:cstheme="minorHAnsi"/>
          <w:b/>
          <w:szCs w:val="24"/>
        </w:rPr>
      </w:pPr>
    </w:p>
    <w:p w14:paraId="4153D121" w14:textId="77777777" w:rsidR="009960F6" w:rsidRPr="009960F6" w:rsidRDefault="009960F6" w:rsidP="009960F6">
      <w:pPr>
        <w:rPr>
          <w:rFonts w:asciiTheme="minorHAnsi" w:hAnsiTheme="minorHAnsi" w:cstheme="minorHAnsi"/>
          <w:b/>
          <w:szCs w:val="24"/>
        </w:rPr>
      </w:pPr>
      <w:r w:rsidRPr="009960F6">
        <w:rPr>
          <w:rFonts w:asciiTheme="minorHAnsi" w:hAnsiTheme="minorHAnsi" w:cstheme="minorHAnsi"/>
          <w:i/>
          <w:szCs w:val="24"/>
        </w:rPr>
        <w:t>Que faut-il faire pendant la visite ?</w:t>
      </w:r>
    </w:p>
    <w:p w14:paraId="478AC950" w14:textId="77777777" w:rsidR="009960F6" w:rsidRPr="009960F6" w:rsidRDefault="009960F6" w:rsidP="00976967">
      <w:pPr>
        <w:numPr>
          <w:ilvl w:val="0"/>
          <w:numId w:val="115"/>
        </w:numPr>
        <w:spacing w:after="0" w:line="240" w:lineRule="auto"/>
        <w:rPr>
          <w:rFonts w:asciiTheme="minorHAnsi" w:hAnsiTheme="minorHAnsi" w:cstheme="minorHAnsi"/>
          <w:szCs w:val="24"/>
        </w:rPr>
      </w:pPr>
      <w:r w:rsidRPr="009960F6">
        <w:rPr>
          <w:rFonts w:asciiTheme="minorHAnsi" w:hAnsiTheme="minorHAnsi" w:cstheme="minorHAnsi"/>
          <w:szCs w:val="24"/>
        </w:rPr>
        <w:t>se rendre dans la famille et s’introduire selon les mœurs et les coutumes du milieu ;</w:t>
      </w:r>
    </w:p>
    <w:p w14:paraId="3259D23D" w14:textId="77777777" w:rsidR="009960F6" w:rsidRPr="009960F6" w:rsidRDefault="009960F6" w:rsidP="00976967">
      <w:pPr>
        <w:numPr>
          <w:ilvl w:val="0"/>
          <w:numId w:val="115"/>
        </w:numPr>
        <w:spacing w:after="0" w:line="240" w:lineRule="auto"/>
        <w:rPr>
          <w:rFonts w:asciiTheme="minorHAnsi" w:hAnsiTheme="minorHAnsi" w:cstheme="minorHAnsi"/>
          <w:szCs w:val="24"/>
        </w:rPr>
      </w:pPr>
      <w:r w:rsidRPr="009960F6">
        <w:rPr>
          <w:rFonts w:asciiTheme="minorHAnsi" w:hAnsiTheme="minorHAnsi" w:cstheme="minorHAnsi"/>
          <w:szCs w:val="24"/>
        </w:rPr>
        <w:t>échanger les salutations d’usage ;</w:t>
      </w:r>
    </w:p>
    <w:p w14:paraId="3AE32F46" w14:textId="77777777" w:rsidR="009960F6" w:rsidRPr="009960F6" w:rsidRDefault="009960F6" w:rsidP="00976967">
      <w:pPr>
        <w:numPr>
          <w:ilvl w:val="0"/>
          <w:numId w:val="115"/>
        </w:numPr>
        <w:spacing w:after="0" w:line="240" w:lineRule="auto"/>
        <w:rPr>
          <w:rFonts w:asciiTheme="minorHAnsi" w:hAnsiTheme="minorHAnsi" w:cstheme="minorHAnsi"/>
          <w:szCs w:val="24"/>
        </w:rPr>
      </w:pPr>
      <w:r w:rsidRPr="009960F6">
        <w:rPr>
          <w:rFonts w:asciiTheme="minorHAnsi" w:hAnsiTheme="minorHAnsi" w:cstheme="minorHAnsi"/>
          <w:szCs w:val="24"/>
        </w:rPr>
        <w:t>se présenter si vous n’êtes pas encore connu dans la famille ;</w:t>
      </w:r>
    </w:p>
    <w:p w14:paraId="3899645A" w14:textId="77777777" w:rsidR="009960F6" w:rsidRPr="009960F6" w:rsidRDefault="009960F6" w:rsidP="00976967">
      <w:pPr>
        <w:numPr>
          <w:ilvl w:val="0"/>
          <w:numId w:val="115"/>
        </w:numPr>
        <w:spacing w:after="0" w:line="240" w:lineRule="auto"/>
        <w:rPr>
          <w:rFonts w:asciiTheme="minorHAnsi" w:hAnsiTheme="minorHAnsi" w:cstheme="minorHAnsi"/>
          <w:szCs w:val="24"/>
        </w:rPr>
      </w:pPr>
      <w:r w:rsidRPr="009960F6">
        <w:rPr>
          <w:rFonts w:asciiTheme="minorHAnsi" w:hAnsiTheme="minorHAnsi" w:cstheme="minorHAnsi"/>
          <w:szCs w:val="24"/>
        </w:rPr>
        <w:t>établir un climat de confiance avec les membres de la famille ;</w:t>
      </w:r>
    </w:p>
    <w:p w14:paraId="6FAB94F4" w14:textId="77777777" w:rsidR="009960F6" w:rsidRPr="009960F6" w:rsidRDefault="009960F6" w:rsidP="00976967">
      <w:pPr>
        <w:numPr>
          <w:ilvl w:val="0"/>
          <w:numId w:val="115"/>
        </w:numPr>
        <w:spacing w:after="0" w:line="240" w:lineRule="auto"/>
        <w:rPr>
          <w:rFonts w:asciiTheme="minorHAnsi" w:hAnsiTheme="minorHAnsi" w:cstheme="minorHAnsi"/>
          <w:szCs w:val="24"/>
        </w:rPr>
      </w:pPr>
      <w:r w:rsidRPr="009960F6">
        <w:rPr>
          <w:rFonts w:asciiTheme="minorHAnsi" w:hAnsiTheme="minorHAnsi" w:cstheme="minorHAnsi"/>
          <w:szCs w:val="24"/>
        </w:rPr>
        <w:t>dire les motifs de la visite ;</w:t>
      </w:r>
    </w:p>
    <w:p w14:paraId="247E40B0" w14:textId="77777777" w:rsidR="009960F6" w:rsidRPr="009960F6" w:rsidRDefault="009960F6" w:rsidP="00976967">
      <w:pPr>
        <w:numPr>
          <w:ilvl w:val="0"/>
          <w:numId w:val="115"/>
        </w:numPr>
        <w:spacing w:after="0" w:line="240" w:lineRule="auto"/>
        <w:rPr>
          <w:rFonts w:asciiTheme="minorHAnsi" w:hAnsiTheme="minorHAnsi" w:cstheme="minorHAnsi"/>
          <w:szCs w:val="24"/>
        </w:rPr>
      </w:pPr>
      <w:r w:rsidRPr="009960F6">
        <w:rPr>
          <w:rFonts w:asciiTheme="minorHAnsi" w:hAnsiTheme="minorHAnsi" w:cstheme="minorHAnsi"/>
          <w:szCs w:val="24"/>
        </w:rPr>
        <w:t>laisser la famille expliquer ses soucis/préoccupations ;</w:t>
      </w:r>
    </w:p>
    <w:p w14:paraId="1A847715" w14:textId="77777777" w:rsidR="009960F6" w:rsidRPr="009960F6" w:rsidRDefault="009960F6" w:rsidP="00976967">
      <w:pPr>
        <w:numPr>
          <w:ilvl w:val="0"/>
          <w:numId w:val="115"/>
        </w:numPr>
        <w:spacing w:after="0" w:line="240" w:lineRule="auto"/>
        <w:rPr>
          <w:rFonts w:asciiTheme="minorHAnsi" w:hAnsiTheme="minorHAnsi" w:cstheme="minorHAnsi"/>
          <w:szCs w:val="24"/>
        </w:rPr>
      </w:pPr>
      <w:r w:rsidRPr="009960F6">
        <w:rPr>
          <w:rFonts w:asciiTheme="minorHAnsi" w:hAnsiTheme="minorHAnsi" w:cstheme="minorHAnsi"/>
          <w:szCs w:val="24"/>
        </w:rPr>
        <w:t>rassurer la famille de la confidentialité de l’entretien ;</w:t>
      </w:r>
    </w:p>
    <w:p w14:paraId="66D91D9E" w14:textId="77777777" w:rsidR="009960F6" w:rsidRPr="009960F6" w:rsidRDefault="009960F6" w:rsidP="00976967">
      <w:pPr>
        <w:numPr>
          <w:ilvl w:val="0"/>
          <w:numId w:val="115"/>
        </w:numPr>
        <w:spacing w:after="0" w:line="240" w:lineRule="auto"/>
        <w:rPr>
          <w:rFonts w:asciiTheme="minorHAnsi" w:hAnsiTheme="minorHAnsi" w:cstheme="minorHAnsi"/>
          <w:szCs w:val="24"/>
        </w:rPr>
      </w:pPr>
      <w:r w:rsidRPr="009960F6">
        <w:rPr>
          <w:rFonts w:asciiTheme="minorHAnsi" w:hAnsiTheme="minorHAnsi" w:cstheme="minorHAnsi"/>
          <w:szCs w:val="24"/>
        </w:rPr>
        <w:t>expliquer les contenus en relation aux soucis/préoccupations de la famille et compléter / donner des informations justes et claires sur le sujet concerné ;</w:t>
      </w:r>
    </w:p>
    <w:p w14:paraId="3252310F" w14:textId="77777777" w:rsidR="009960F6" w:rsidRPr="009960F6" w:rsidRDefault="009960F6" w:rsidP="00976967">
      <w:pPr>
        <w:numPr>
          <w:ilvl w:val="0"/>
          <w:numId w:val="115"/>
        </w:numPr>
        <w:spacing w:after="0" w:line="240" w:lineRule="auto"/>
        <w:rPr>
          <w:rFonts w:asciiTheme="minorHAnsi" w:hAnsiTheme="minorHAnsi" w:cstheme="minorHAnsi"/>
          <w:szCs w:val="24"/>
        </w:rPr>
      </w:pPr>
      <w:r w:rsidRPr="009960F6">
        <w:rPr>
          <w:rFonts w:asciiTheme="minorHAnsi" w:hAnsiTheme="minorHAnsi" w:cstheme="minorHAnsi"/>
          <w:szCs w:val="24"/>
        </w:rPr>
        <w:t>en discussion avec la famille, poser des questions claires et précises pour recueillir les opinions de la famille et donner les informations nécessaires à l’atteinte des buts fixés ;</w:t>
      </w:r>
    </w:p>
    <w:p w14:paraId="1630CD31" w14:textId="77777777" w:rsidR="009960F6" w:rsidRPr="009960F6" w:rsidRDefault="009960F6" w:rsidP="00976967">
      <w:pPr>
        <w:numPr>
          <w:ilvl w:val="0"/>
          <w:numId w:val="115"/>
        </w:numPr>
        <w:spacing w:after="0" w:line="240" w:lineRule="auto"/>
        <w:rPr>
          <w:rFonts w:asciiTheme="minorHAnsi" w:hAnsiTheme="minorHAnsi" w:cstheme="minorHAnsi"/>
          <w:szCs w:val="24"/>
        </w:rPr>
      </w:pPr>
      <w:r w:rsidRPr="009960F6">
        <w:rPr>
          <w:rFonts w:asciiTheme="minorHAnsi" w:hAnsiTheme="minorHAnsi" w:cstheme="minorHAnsi"/>
          <w:szCs w:val="24"/>
        </w:rPr>
        <w:lastRenderedPageBreak/>
        <w:t>à travers des informations, des exemples concrets, aider la famille à adopter des solutions adaptées aux problèmes qui se posent ;</w:t>
      </w:r>
    </w:p>
    <w:p w14:paraId="693C81E0" w14:textId="77777777" w:rsidR="009960F6" w:rsidRPr="009960F6" w:rsidRDefault="009960F6" w:rsidP="00976967">
      <w:pPr>
        <w:numPr>
          <w:ilvl w:val="0"/>
          <w:numId w:val="115"/>
        </w:numPr>
        <w:spacing w:after="0" w:line="240" w:lineRule="auto"/>
        <w:rPr>
          <w:rFonts w:asciiTheme="minorHAnsi" w:hAnsiTheme="minorHAnsi" w:cstheme="minorHAnsi"/>
          <w:szCs w:val="24"/>
        </w:rPr>
      </w:pPr>
      <w:r w:rsidRPr="009960F6">
        <w:rPr>
          <w:rFonts w:asciiTheme="minorHAnsi" w:hAnsiTheme="minorHAnsi" w:cstheme="minorHAnsi"/>
          <w:szCs w:val="24"/>
        </w:rPr>
        <w:t>tout au long de la visite, le visiteur (l'animateur) doit se montrer disponible, attentif, courtois, respectueux, patient, etc. (appliquer toutes les qualités d'un bon animateur) ;</w:t>
      </w:r>
    </w:p>
    <w:p w14:paraId="514F6D9A" w14:textId="77777777" w:rsidR="009960F6" w:rsidRPr="009960F6" w:rsidRDefault="009960F6" w:rsidP="00976967">
      <w:pPr>
        <w:numPr>
          <w:ilvl w:val="0"/>
          <w:numId w:val="115"/>
        </w:numPr>
        <w:spacing w:after="0" w:line="240" w:lineRule="auto"/>
        <w:rPr>
          <w:rFonts w:asciiTheme="minorHAnsi" w:hAnsiTheme="minorHAnsi" w:cstheme="minorHAnsi"/>
          <w:szCs w:val="24"/>
        </w:rPr>
      </w:pPr>
      <w:r w:rsidRPr="009960F6">
        <w:rPr>
          <w:rFonts w:asciiTheme="minorHAnsi" w:hAnsiTheme="minorHAnsi" w:cstheme="minorHAnsi"/>
          <w:szCs w:val="24"/>
        </w:rPr>
        <w:t>faire des synthèses partielles.</w:t>
      </w:r>
    </w:p>
    <w:p w14:paraId="0DE46A8B" w14:textId="77777777" w:rsidR="00C630B0" w:rsidRPr="00E36D99" w:rsidRDefault="00C630B0" w:rsidP="00E36D99">
      <w:pPr>
        <w:pStyle w:val="Sansinterlign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3"/>
        <w:gridCol w:w="4633"/>
      </w:tblGrid>
      <w:tr w:rsidR="009960F6" w:rsidRPr="006F4E12" w14:paraId="24E0CEC7" w14:textId="77777777" w:rsidTr="00C630B0">
        <w:trPr>
          <w:trHeight w:val="367"/>
        </w:trPr>
        <w:tc>
          <w:tcPr>
            <w:tcW w:w="4633" w:type="dxa"/>
            <w:shd w:val="clear" w:color="auto" w:fill="D9D9D9" w:themeFill="background1" w:themeFillShade="D9"/>
          </w:tcPr>
          <w:p w14:paraId="0ED8160A" w14:textId="4B2C96AC" w:rsidR="009960F6" w:rsidRPr="009960F6" w:rsidRDefault="009960F6" w:rsidP="009960F6">
            <w:pPr>
              <w:spacing w:after="0" w:line="240" w:lineRule="auto"/>
              <w:jc w:val="center"/>
              <w:rPr>
                <w:rFonts w:asciiTheme="minorHAnsi" w:hAnsiTheme="minorHAnsi" w:cstheme="minorHAnsi"/>
                <w:bCs/>
              </w:rPr>
            </w:pPr>
            <w:r w:rsidRPr="009960F6">
              <w:rPr>
                <w:rFonts w:asciiTheme="minorHAnsi" w:hAnsiTheme="minorHAnsi" w:cstheme="minorHAnsi"/>
                <w:b/>
                <w:bCs/>
                <w:szCs w:val="24"/>
              </w:rPr>
              <w:t>Les choses à faire</w:t>
            </w:r>
          </w:p>
        </w:tc>
        <w:tc>
          <w:tcPr>
            <w:tcW w:w="4633" w:type="dxa"/>
            <w:shd w:val="clear" w:color="auto" w:fill="D9D9D9" w:themeFill="background1" w:themeFillShade="D9"/>
          </w:tcPr>
          <w:p w14:paraId="12D2324F" w14:textId="1189A655" w:rsidR="009960F6" w:rsidRPr="009960F6" w:rsidRDefault="009960F6" w:rsidP="009960F6">
            <w:pPr>
              <w:spacing w:after="0" w:line="240" w:lineRule="auto"/>
              <w:jc w:val="center"/>
              <w:rPr>
                <w:rFonts w:asciiTheme="minorHAnsi" w:hAnsiTheme="minorHAnsi" w:cstheme="minorHAnsi"/>
                <w:bCs/>
              </w:rPr>
            </w:pPr>
            <w:r w:rsidRPr="009960F6">
              <w:rPr>
                <w:rFonts w:asciiTheme="minorHAnsi" w:hAnsiTheme="minorHAnsi" w:cstheme="minorHAnsi"/>
                <w:b/>
                <w:bCs/>
                <w:szCs w:val="24"/>
              </w:rPr>
              <w:t>Les choses à ne pas faire</w:t>
            </w:r>
          </w:p>
        </w:tc>
      </w:tr>
      <w:tr w:rsidR="009960F6" w:rsidRPr="006F4E12" w14:paraId="4B3E2076" w14:textId="77777777" w:rsidTr="00C630B0">
        <w:trPr>
          <w:trHeight w:val="367"/>
        </w:trPr>
        <w:tc>
          <w:tcPr>
            <w:tcW w:w="4633" w:type="dxa"/>
          </w:tcPr>
          <w:p w14:paraId="5F69661B" w14:textId="798DCFBC" w:rsidR="009960F6" w:rsidRPr="009960F6" w:rsidRDefault="009960F6" w:rsidP="009960F6">
            <w:pPr>
              <w:spacing w:after="0" w:line="240" w:lineRule="auto"/>
              <w:rPr>
                <w:rFonts w:asciiTheme="minorHAnsi" w:hAnsiTheme="minorHAnsi" w:cstheme="minorHAnsi"/>
                <w:b/>
                <w:bCs/>
              </w:rPr>
            </w:pPr>
            <w:r w:rsidRPr="009960F6">
              <w:rPr>
                <w:rFonts w:asciiTheme="minorHAnsi" w:hAnsiTheme="minorHAnsi" w:cstheme="minorHAnsi"/>
                <w:bCs/>
                <w:szCs w:val="24"/>
              </w:rPr>
              <w:t>montrer du respect </w:t>
            </w:r>
          </w:p>
        </w:tc>
        <w:tc>
          <w:tcPr>
            <w:tcW w:w="4633" w:type="dxa"/>
          </w:tcPr>
          <w:p w14:paraId="697F1464" w14:textId="27F5ACC4" w:rsidR="009960F6" w:rsidRPr="009960F6" w:rsidRDefault="009960F6" w:rsidP="009960F6">
            <w:pPr>
              <w:spacing w:after="0" w:line="240" w:lineRule="auto"/>
              <w:rPr>
                <w:rFonts w:asciiTheme="minorHAnsi" w:hAnsiTheme="minorHAnsi" w:cstheme="minorHAnsi"/>
                <w:bCs/>
              </w:rPr>
            </w:pPr>
            <w:r w:rsidRPr="009960F6">
              <w:rPr>
                <w:rFonts w:asciiTheme="minorHAnsi" w:hAnsiTheme="minorHAnsi" w:cstheme="minorHAnsi"/>
                <w:bCs/>
                <w:szCs w:val="24"/>
              </w:rPr>
              <w:t>parler vite ou avec impatience</w:t>
            </w:r>
          </w:p>
        </w:tc>
      </w:tr>
      <w:tr w:rsidR="009960F6" w:rsidRPr="006F4E12" w14:paraId="7D50A778" w14:textId="77777777" w:rsidTr="00C630B0">
        <w:trPr>
          <w:trHeight w:val="367"/>
        </w:trPr>
        <w:tc>
          <w:tcPr>
            <w:tcW w:w="4633" w:type="dxa"/>
          </w:tcPr>
          <w:p w14:paraId="29702A6E" w14:textId="4D180E14" w:rsidR="009960F6" w:rsidRPr="009960F6" w:rsidRDefault="009960F6" w:rsidP="009960F6">
            <w:pPr>
              <w:spacing w:after="0" w:line="240" w:lineRule="auto"/>
              <w:rPr>
                <w:rFonts w:asciiTheme="minorHAnsi" w:hAnsiTheme="minorHAnsi" w:cstheme="minorHAnsi"/>
                <w:bCs/>
              </w:rPr>
            </w:pPr>
            <w:r w:rsidRPr="009960F6">
              <w:rPr>
                <w:rFonts w:asciiTheme="minorHAnsi" w:hAnsiTheme="minorHAnsi" w:cstheme="minorHAnsi"/>
                <w:bCs/>
                <w:szCs w:val="24"/>
              </w:rPr>
              <w:t>demander 15-30 minutes </w:t>
            </w:r>
          </w:p>
        </w:tc>
        <w:tc>
          <w:tcPr>
            <w:tcW w:w="4633" w:type="dxa"/>
          </w:tcPr>
          <w:p w14:paraId="4F189673" w14:textId="0849F914" w:rsidR="009960F6" w:rsidRPr="009960F6" w:rsidRDefault="009960F6" w:rsidP="009960F6">
            <w:pPr>
              <w:spacing w:after="0" w:line="240" w:lineRule="auto"/>
              <w:rPr>
                <w:rFonts w:asciiTheme="minorHAnsi" w:hAnsiTheme="minorHAnsi" w:cstheme="minorHAnsi"/>
                <w:bCs/>
              </w:rPr>
            </w:pPr>
            <w:r w:rsidRPr="009960F6">
              <w:rPr>
                <w:rFonts w:asciiTheme="minorHAnsi" w:hAnsiTheme="minorHAnsi" w:cstheme="minorHAnsi"/>
                <w:bCs/>
                <w:szCs w:val="24"/>
              </w:rPr>
              <w:t>donner l’air d’un expert</w:t>
            </w:r>
          </w:p>
        </w:tc>
      </w:tr>
      <w:tr w:rsidR="009960F6" w:rsidRPr="006F4E12" w14:paraId="394F734A" w14:textId="77777777" w:rsidTr="00C630B0">
        <w:trPr>
          <w:trHeight w:val="367"/>
        </w:trPr>
        <w:tc>
          <w:tcPr>
            <w:tcW w:w="4633" w:type="dxa"/>
          </w:tcPr>
          <w:p w14:paraId="1A35A3CD" w14:textId="2794B3D4" w:rsidR="009960F6" w:rsidRPr="009960F6" w:rsidRDefault="009960F6" w:rsidP="009960F6">
            <w:pPr>
              <w:spacing w:after="0" w:line="240" w:lineRule="auto"/>
              <w:rPr>
                <w:rFonts w:asciiTheme="minorHAnsi" w:hAnsiTheme="minorHAnsi" w:cstheme="minorHAnsi"/>
                <w:bCs/>
              </w:rPr>
            </w:pPr>
            <w:r w:rsidRPr="009960F6">
              <w:rPr>
                <w:rFonts w:asciiTheme="minorHAnsi" w:hAnsiTheme="minorHAnsi" w:cstheme="minorHAnsi"/>
                <w:bCs/>
                <w:szCs w:val="24"/>
              </w:rPr>
              <w:t>demander s’il y a des problèmes urgents </w:t>
            </w:r>
          </w:p>
        </w:tc>
        <w:tc>
          <w:tcPr>
            <w:tcW w:w="4633" w:type="dxa"/>
          </w:tcPr>
          <w:p w14:paraId="16D9B708" w14:textId="02D87312" w:rsidR="009960F6" w:rsidRPr="009960F6" w:rsidRDefault="009960F6" w:rsidP="009960F6">
            <w:pPr>
              <w:spacing w:after="0" w:line="240" w:lineRule="auto"/>
              <w:rPr>
                <w:rFonts w:asciiTheme="minorHAnsi" w:hAnsiTheme="minorHAnsi" w:cstheme="minorHAnsi"/>
                <w:bCs/>
              </w:rPr>
            </w:pPr>
            <w:r w:rsidRPr="009960F6">
              <w:rPr>
                <w:rFonts w:asciiTheme="minorHAnsi" w:hAnsiTheme="minorHAnsi" w:cstheme="minorHAnsi"/>
                <w:bCs/>
                <w:szCs w:val="24"/>
              </w:rPr>
              <w:t>ignorer leur situation actuelle</w:t>
            </w:r>
          </w:p>
        </w:tc>
      </w:tr>
      <w:tr w:rsidR="009960F6" w:rsidRPr="006F4E12" w14:paraId="68D392F9" w14:textId="77777777" w:rsidTr="00C630B0">
        <w:trPr>
          <w:trHeight w:val="367"/>
        </w:trPr>
        <w:tc>
          <w:tcPr>
            <w:tcW w:w="4633" w:type="dxa"/>
          </w:tcPr>
          <w:p w14:paraId="3806BF5E" w14:textId="0EC262B5" w:rsidR="009960F6" w:rsidRPr="009960F6" w:rsidRDefault="009960F6" w:rsidP="009960F6">
            <w:pPr>
              <w:spacing w:after="0" w:line="240" w:lineRule="auto"/>
              <w:rPr>
                <w:rFonts w:asciiTheme="minorHAnsi" w:hAnsiTheme="minorHAnsi" w:cstheme="minorHAnsi"/>
                <w:bCs/>
              </w:rPr>
            </w:pPr>
            <w:r w:rsidRPr="009960F6">
              <w:rPr>
                <w:rFonts w:asciiTheme="minorHAnsi" w:hAnsiTheme="minorHAnsi" w:cstheme="minorHAnsi"/>
                <w:bCs/>
                <w:szCs w:val="24"/>
              </w:rPr>
              <w:t>donner des conseils et des informations</w:t>
            </w:r>
          </w:p>
        </w:tc>
        <w:tc>
          <w:tcPr>
            <w:tcW w:w="4633" w:type="dxa"/>
          </w:tcPr>
          <w:p w14:paraId="75E838AF" w14:textId="1B2E2735" w:rsidR="009960F6" w:rsidRPr="009960F6" w:rsidRDefault="009960F6" w:rsidP="009960F6">
            <w:pPr>
              <w:spacing w:after="0" w:line="240" w:lineRule="auto"/>
              <w:rPr>
                <w:rFonts w:asciiTheme="minorHAnsi" w:hAnsiTheme="minorHAnsi" w:cstheme="minorHAnsi"/>
                <w:b/>
                <w:bCs/>
              </w:rPr>
            </w:pPr>
            <w:r w:rsidRPr="009960F6">
              <w:rPr>
                <w:rFonts w:asciiTheme="minorHAnsi" w:hAnsiTheme="minorHAnsi" w:cstheme="minorHAnsi"/>
                <w:bCs/>
                <w:szCs w:val="24"/>
              </w:rPr>
              <w:t>faire une présentation sans les engager</w:t>
            </w:r>
          </w:p>
        </w:tc>
      </w:tr>
      <w:tr w:rsidR="009960F6" w:rsidRPr="006F4E12" w14:paraId="4A42F99F" w14:textId="77777777" w:rsidTr="00C630B0">
        <w:trPr>
          <w:trHeight w:val="367"/>
        </w:trPr>
        <w:tc>
          <w:tcPr>
            <w:tcW w:w="4633" w:type="dxa"/>
          </w:tcPr>
          <w:p w14:paraId="17BA4EF9" w14:textId="08BC9FEE" w:rsidR="009960F6" w:rsidRPr="009960F6" w:rsidRDefault="009960F6" w:rsidP="009960F6">
            <w:pPr>
              <w:spacing w:after="0" w:line="240" w:lineRule="auto"/>
              <w:rPr>
                <w:rFonts w:asciiTheme="minorHAnsi" w:hAnsiTheme="minorHAnsi" w:cstheme="minorHAnsi"/>
                <w:bCs/>
              </w:rPr>
            </w:pPr>
            <w:r w:rsidRPr="009960F6">
              <w:rPr>
                <w:rFonts w:asciiTheme="minorHAnsi" w:hAnsiTheme="minorHAnsi" w:cstheme="minorHAnsi"/>
                <w:bCs/>
                <w:szCs w:val="24"/>
              </w:rPr>
              <w:t>les remercier pour leur temps et leur attention</w:t>
            </w:r>
          </w:p>
        </w:tc>
        <w:tc>
          <w:tcPr>
            <w:tcW w:w="4633" w:type="dxa"/>
          </w:tcPr>
          <w:p w14:paraId="61746B3D" w14:textId="77777777" w:rsidR="009960F6" w:rsidRPr="009960F6" w:rsidRDefault="009960F6" w:rsidP="009960F6">
            <w:pPr>
              <w:spacing w:after="0" w:line="240" w:lineRule="auto"/>
              <w:rPr>
                <w:rFonts w:asciiTheme="minorHAnsi" w:hAnsiTheme="minorHAnsi" w:cstheme="minorHAnsi"/>
                <w:b/>
                <w:bCs/>
              </w:rPr>
            </w:pPr>
          </w:p>
        </w:tc>
      </w:tr>
    </w:tbl>
    <w:p w14:paraId="066F2946" w14:textId="77777777" w:rsidR="00C630B0" w:rsidRPr="006F4E12" w:rsidRDefault="00C630B0" w:rsidP="00C630B0">
      <w:pPr>
        <w:spacing w:after="0" w:line="240" w:lineRule="auto"/>
        <w:rPr>
          <w:rFonts w:asciiTheme="minorHAnsi" w:hAnsiTheme="minorHAnsi"/>
          <w:b/>
          <w:bCs/>
        </w:rPr>
      </w:pPr>
    </w:p>
    <w:p w14:paraId="718F141B" w14:textId="77777777" w:rsidR="00C630B0" w:rsidRPr="006F4E12" w:rsidRDefault="00C630B0" w:rsidP="00E91D14">
      <w:pPr>
        <w:tabs>
          <w:tab w:val="left" w:pos="1520"/>
        </w:tabs>
        <w:spacing w:after="0" w:line="240" w:lineRule="auto"/>
        <w:ind w:left="-142" w:right="-144"/>
        <w:jc w:val="center"/>
        <w:rPr>
          <w:rFonts w:asciiTheme="minorHAnsi" w:hAnsiTheme="minorHAnsi"/>
          <w:sz w:val="24"/>
          <w:szCs w:val="24"/>
        </w:rPr>
      </w:pPr>
    </w:p>
    <w:p w14:paraId="4E2433B9" w14:textId="0DB2645C" w:rsidR="009532B2" w:rsidRPr="009960F6" w:rsidRDefault="009A16FA" w:rsidP="009532B2">
      <w:pPr>
        <w:rPr>
          <w:rFonts w:asciiTheme="minorHAnsi" w:hAnsiTheme="minorHAnsi" w:cstheme="minorHAnsi"/>
          <w:b/>
          <w:szCs w:val="24"/>
        </w:rPr>
      </w:pPr>
      <w:r>
        <w:rPr>
          <w:rFonts w:asciiTheme="minorHAnsi" w:hAnsiTheme="minorHAnsi" w:cstheme="minorHAnsi"/>
          <w:b/>
          <w:szCs w:val="24"/>
        </w:rPr>
        <w:t>Que faut-</w:t>
      </w:r>
      <w:r w:rsidR="00C4690B">
        <w:rPr>
          <w:rFonts w:asciiTheme="minorHAnsi" w:hAnsiTheme="minorHAnsi" w:cstheme="minorHAnsi"/>
          <w:b/>
          <w:szCs w:val="24"/>
        </w:rPr>
        <w:t>il faire a</w:t>
      </w:r>
      <w:r w:rsidR="009532B2" w:rsidRPr="009960F6">
        <w:rPr>
          <w:rFonts w:asciiTheme="minorHAnsi" w:hAnsiTheme="minorHAnsi" w:cstheme="minorHAnsi"/>
          <w:b/>
          <w:szCs w:val="24"/>
        </w:rPr>
        <w:t>près la visite</w:t>
      </w:r>
      <w:r w:rsidR="00C4690B">
        <w:rPr>
          <w:rFonts w:asciiTheme="minorHAnsi" w:hAnsiTheme="minorHAnsi" w:cstheme="minorHAnsi"/>
          <w:b/>
          <w:szCs w:val="24"/>
        </w:rPr>
        <w:t> ?</w:t>
      </w:r>
    </w:p>
    <w:p w14:paraId="265AF5FE" w14:textId="77777777" w:rsidR="009960F6" w:rsidRPr="009960F6" w:rsidRDefault="009960F6" w:rsidP="00976967">
      <w:pPr>
        <w:numPr>
          <w:ilvl w:val="0"/>
          <w:numId w:val="115"/>
        </w:numPr>
        <w:spacing w:after="0" w:line="240" w:lineRule="auto"/>
        <w:rPr>
          <w:rFonts w:asciiTheme="minorHAnsi" w:hAnsiTheme="minorHAnsi" w:cstheme="minorHAnsi"/>
          <w:szCs w:val="24"/>
        </w:rPr>
      </w:pPr>
      <w:r w:rsidRPr="009960F6">
        <w:rPr>
          <w:rFonts w:asciiTheme="minorHAnsi" w:hAnsiTheme="minorHAnsi" w:cstheme="minorHAnsi"/>
          <w:szCs w:val="24"/>
        </w:rPr>
        <w:t>faire la synthèse générale de la rencontre en faisant ressortir les conclusions importantes que la famille doit retenir de la discussion ;</w:t>
      </w:r>
    </w:p>
    <w:p w14:paraId="0A9BCD25" w14:textId="77777777" w:rsidR="009960F6" w:rsidRPr="009960F6" w:rsidRDefault="009960F6" w:rsidP="00976967">
      <w:pPr>
        <w:numPr>
          <w:ilvl w:val="0"/>
          <w:numId w:val="115"/>
        </w:numPr>
        <w:spacing w:after="0" w:line="240" w:lineRule="auto"/>
        <w:rPr>
          <w:rFonts w:asciiTheme="minorHAnsi" w:hAnsiTheme="minorHAnsi" w:cstheme="minorHAnsi"/>
          <w:szCs w:val="24"/>
        </w:rPr>
      </w:pPr>
      <w:r w:rsidRPr="009960F6">
        <w:rPr>
          <w:rFonts w:asciiTheme="minorHAnsi" w:hAnsiTheme="minorHAnsi" w:cstheme="minorHAnsi"/>
          <w:szCs w:val="24"/>
        </w:rPr>
        <w:t>remercier la famille pour sa disponibilité et prendre un autre rendez-vous si nécessaire.</w:t>
      </w:r>
    </w:p>
    <w:p w14:paraId="58912A0F" w14:textId="77777777" w:rsidR="009960F6" w:rsidRPr="009960F6" w:rsidRDefault="009960F6" w:rsidP="00976967">
      <w:pPr>
        <w:numPr>
          <w:ilvl w:val="0"/>
          <w:numId w:val="116"/>
        </w:numPr>
        <w:spacing w:after="0" w:line="240" w:lineRule="auto"/>
        <w:rPr>
          <w:rFonts w:asciiTheme="minorHAnsi" w:hAnsiTheme="minorHAnsi" w:cstheme="minorHAnsi"/>
          <w:szCs w:val="24"/>
        </w:rPr>
      </w:pPr>
      <w:r w:rsidRPr="009960F6">
        <w:rPr>
          <w:rFonts w:asciiTheme="minorHAnsi" w:hAnsiTheme="minorHAnsi" w:cstheme="minorHAnsi"/>
          <w:szCs w:val="24"/>
        </w:rPr>
        <w:t>ranger le matériel et demander la route ;</w:t>
      </w:r>
    </w:p>
    <w:p w14:paraId="540768C6" w14:textId="77777777" w:rsidR="009960F6" w:rsidRPr="009960F6" w:rsidRDefault="009960F6" w:rsidP="00976967">
      <w:pPr>
        <w:numPr>
          <w:ilvl w:val="0"/>
          <w:numId w:val="116"/>
        </w:numPr>
        <w:spacing w:after="0" w:line="240" w:lineRule="auto"/>
        <w:rPr>
          <w:rFonts w:asciiTheme="minorHAnsi" w:hAnsiTheme="minorHAnsi" w:cstheme="minorHAnsi"/>
          <w:szCs w:val="24"/>
        </w:rPr>
      </w:pPr>
      <w:r w:rsidRPr="009960F6">
        <w:rPr>
          <w:rFonts w:asciiTheme="minorHAnsi" w:hAnsiTheme="minorHAnsi" w:cstheme="minorHAnsi"/>
          <w:szCs w:val="24"/>
        </w:rPr>
        <w:t>remplir la fiche technique d’animation et revoir son plan de travail si nécessaire.</w:t>
      </w:r>
    </w:p>
    <w:p w14:paraId="3B4B6047" w14:textId="77777777" w:rsidR="009960F6" w:rsidRDefault="009960F6" w:rsidP="009960F6">
      <w:pPr>
        <w:rPr>
          <w:rFonts w:asciiTheme="minorHAnsi" w:hAnsiTheme="minorHAnsi" w:cstheme="minorHAnsi"/>
          <w:szCs w:val="24"/>
        </w:rPr>
      </w:pPr>
    </w:p>
    <w:p w14:paraId="299E88B0" w14:textId="77777777" w:rsidR="00D64B68" w:rsidRPr="009960F6" w:rsidRDefault="00D64B68" w:rsidP="009960F6">
      <w:pPr>
        <w:rPr>
          <w:rFonts w:asciiTheme="minorHAnsi" w:hAnsiTheme="minorHAnsi" w:cstheme="minorHAnsi"/>
          <w:szCs w:val="24"/>
        </w:rPr>
      </w:pPr>
    </w:p>
    <w:p w14:paraId="55B9504B" w14:textId="77777777" w:rsidR="009960F6" w:rsidRPr="009960F6" w:rsidRDefault="009960F6" w:rsidP="009960F6">
      <w:pPr>
        <w:rPr>
          <w:rFonts w:asciiTheme="minorHAnsi" w:hAnsiTheme="minorHAnsi" w:cstheme="minorHAnsi"/>
          <w:b/>
          <w:szCs w:val="24"/>
        </w:rPr>
      </w:pPr>
      <w:r w:rsidRPr="009960F6">
        <w:rPr>
          <w:rFonts w:asciiTheme="minorHAnsi" w:hAnsiTheme="minorHAnsi" w:cstheme="minorHAnsi"/>
          <w:b/>
          <w:szCs w:val="24"/>
        </w:rPr>
        <w:t>Les conditions pour réussir les VAD dans le cadre de la CCC :</w:t>
      </w:r>
    </w:p>
    <w:p w14:paraId="414A388B" w14:textId="77777777" w:rsidR="009960F6" w:rsidRPr="009960F6" w:rsidRDefault="009960F6" w:rsidP="00976967">
      <w:pPr>
        <w:numPr>
          <w:ilvl w:val="0"/>
          <w:numId w:val="117"/>
        </w:numPr>
        <w:spacing w:after="0" w:line="240" w:lineRule="auto"/>
        <w:rPr>
          <w:rFonts w:asciiTheme="minorHAnsi" w:hAnsiTheme="minorHAnsi" w:cstheme="minorHAnsi"/>
          <w:szCs w:val="24"/>
        </w:rPr>
      </w:pPr>
      <w:r w:rsidRPr="009960F6">
        <w:rPr>
          <w:rFonts w:asciiTheme="minorHAnsi" w:hAnsiTheme="minorHAnsi" w:cstheme="minorHAnsi"/>
          <w:szCs w:val="24"/>
        </w:rPr>
        <w:t>l’identification/la connaissance du problème spécifique ;</w:t>
      </w:r>
    </w:p>
    <w:p w14:paraId="57680A88" w14:textId="77777777" w:rsidR="009960F6" w:rsidRPr="009960F6" w:rsidRDefault="009960F6" w:rsidP="00976967">
      <w:pPr>
        <w:numPr>
          <w:ilvl w:val="0"/>
          <w:numId w:val="117"/>
        </w:numPr>
        <w:spacing w:after="0" w:line="240" w:lineRule="auto"/>
        <w:rPr>
          <w:rFonts w:asciiTheme="minorHAnsi" w:hAnsiTheme="minorHAnsi" w:cstheme="minorHAnsi"/>
          <w:szCs w:val="24"/>
        </w:rPr>
      </w:pPr>
      <w:r w:rsidRPr="009960F6">
        <w:rPr>
          <w:rFonts w:asciiTheme="minorHAnsi" w:hAnsiTheme="minorHAnsi" w:cstheme="minorHAnsi"/>
          <w:szCs w:val="24"/>
        </w:rPr>
        <w:t>l’identification précise des personnes concernées par le problème au sein de la famille ;</w:t>
      </w:r>
    </w:p>
    <w:p w14:paraId="4D68DBAC" w14:textId="77777777" w:rsidR="009960F6" w:rsidRPr="009960F6" w:rsidRDefault="009960F6" w:rsidP="00976967">
      <w:pPr>
        <w:numPr>
          <w:ilvl w:val="0"/>
          <w:numId w:val="117"/>
        </w:numPr>
        <w:spacing w:after="0" w:line="240" w:lineRule="auto"/>
        <w:rPr>
          <w:rFonts w:asciiTheme="minorHAnsi" w:hAnsiTheme="minorHAnsi" w:cstheme="minorHAnsi"/>
          <w:szCs w:val="24"/>
        </w:rPr>
      </w:pPr>
      <w:r w:rsidRPr="009960F6">
        <w:rPr>
          <w:rFonts w:asciiTheme="minorHAnsi" w:hAnsiTheme="minorHAnsi" w:cstheme="minorHAnsi"/>
          <w:szCs w:val="24"/>
        </w:rPr>
        <w:t>la préparation de la visite telle que décrite à l’étape 1 dans “que faut-il faire avant” ;</w:t>
      </w:r>
    </w:p>
    <w:p w14:paraId="4AC02E46" w14:textId="77777777" w:rsidR="009960F6" w:rsidRPr="009960F6" w:rsidRDefault="009960F6" w:rsidP="00976967">
      <w:pPr>
        <w:numPr>
          <w:ilvl w:val="0"/>
          <w:numId w:val="117"/>
        </w:numPr>
        <w:spacing w:after="0" w:line="240" w:lineRule="auto"/>
        <w:rPr>
          <w:rFonts w:asciiTheme="minorHAnsi" w:hAnsiTheme="minorHAnsi" w:cstheme="minorHAnsi"/>
          <w:szCs w:val="24"/>
        </w:rPr>
      </w:pPr>
      <w:r w:rsidRPr="009960F6">
        <w:rPr>
          <w:rFonts w:asciiTheme="minorHAnsi" w:hAnsiTheme="minorHAnsi" w:cstheme="minorHAnsi"/>
          <w:szCs w:val="24"/>
        </w:rPr>
        <w:t>l’exécution de la visite telle que décrite également dans les conclusions de l’étape 2 dans “que faut-il faire pendant la visite”.</w:t>
      </w:r>
    </w:p>
    <w:p w14:paraId="141C23F7" w14:textId="77777777" w:rsidR="0015749B" w:rsidRPr="006F4E12" w:rsidRDefault="0015749B" w:rsidP="00E91D14">
      <w:pPr>
        <w:tabs>
          <w:tab w:val="left" w:pos="1520"/>
        </w:tabs>
        <w:spacing w:after="0" w:line="240" w:lineRule="auto"/>
        <w:ind w:left="-142" w:right="-144"/>
        <w:rPr>
          <w:rFonts w:asciiTheme="minorHAnsi" w:hAnsiTheme="minorHAnsi"/>
          <w:sz w:val="20"/>
          <w:szCs w:val="20"/>
        </w:rPr>
      </w:pPr>
    </w:p>
    <w:p w14:paraId="479FB9A9" w14:textId="0D35C8E4" w:rsidR="006D6DEE" w:rsidRPr="00091529" w:rsidRDefault="007B4568" w:rsidP="00091529">
      <w:pPr>
        <w:pStyle w:val="Titre2"/>
        <w:rPr>
          <w:rStyle w:val="lev"/>
          <w:bCs w:val="0"/>
        </w:rPr>
      </w:pPr>
      <w:bookmarkStart w:id="94" w:name="_Toc512518061"/>
      <w:r w:rsidRPr="00091529">
        <w:rPr>
          <w:rStyle w:val="lev"/>
          <w:bCs w:val="0"/>
        </w:rPr>
        <w:t>7.</w:t>
      </w:r>
      <w:r w:rsidR="00091529" w:rsidRPr="00091529">
        <w:rPr>
          <w:rStyle w:val="lev"/>
          <w:bCs w:val="0"/>
        </w:rPr>
        <w:t>5</w:t>
      </w:r>
      <w:r w:rsidRPr="00091529">
        <w:t xml:space="preserve">. </w:t>
      </w:r>
      <w:r w:rsidR="006D6DEE" w:rsidRPr="00091529">
        <w:t>ANIMATION DE GROUPE</w:t>
      </w:r>
      <w:bookmarkEnd w:id="94"/>
    </w:p>
    <w:p w14:paraId="5C372501" w14:textId="77777777" w:rsidR="009960F6" w:rsidRPr="009960F6" w:rsidRDefault="009960F6" w:rsidP="009960F6">
      <w:pPr>
        <w:jc w:val="both"/>
        <w:rPr>
          <w:rFonts w:asciiTheme="minorHAnsi" w:hAnsiTheme="minorHAnsi" w:cstheme="minorHAnsi"/>
          <w:b/>
          <w:szCs w:val="24"/>
        </w:rPr>
      </w:pPr>
      <w:r w:rsidRPr="009960F6">
        <w:rPr>
          <w:rFonts w:asciiTheme="minorHAnsi" w:hAnsiTheme="minorHAnsi" w:cstheme="minorHAnsi"/>
          <w:b/>
          <w:szCs w:val="24"/>
        </w:rPr>
        <w:t xml:space="preserve">Définition   </w:t>
      </w:r>
    </w:p>
    <w:p w14:paraId="4A937B64" w14:textId="77777777" w:rsidR="009960F6" w:rsidRPr="009960F6" w:rsidRDefault="009960F6" w:rsidP="009960F6">
      <w:pPr>
        <w:spacing w:after="0"/>
        <w:rPr>
          <w:rFonts w:asciiTheme="minorHAnsi" w:hAnsiTheme="minorHAnsi" w:cstheme="minorHAnsi"/>
          <w:bCs/>
          <w:szCs w:val="24"/>
        </w:rPr>
      </w:pPr>
      <w:r w:rsidRPr="009960F6">
        <w:rPr>
          <w:rFonts w:asciiTheme="minorHAnsi" w:hAnsiTheme="minorHAnsi" w:cstheme="minorHAnsi"/>
          <w:bCs/>
          <w:szCs w:val="24"/>
        </w:rPr>
        <w:t>La causerie éducative est un entretien (une discussion) entre un groupe de personnes (8 à 15 personnes) et un animateur avec le but d’amener un changement ou un renforcement de comportement, d'attitude ou de mentalité.</w:t>
      </w:r>
      <w:r w:rsidRPr="009960F6">
        <w:rPr>
          <w:rFonts w:asciiTheme="minorHAnsi" w:hAnsiTheme="minorHAnsi" w:cstheme="minorHAnsi"/>
          <w:szCs w:val="24"/>
        </w:rPr>
        <w:t xml:space="preserve"> C’est une technique de communication interpersonnelle.</w:t>
      </w:r>
    </w:p>
    <w:p w14:paraId="16F197FA" w14:textId="77777777" w:rsidR="009960F6" w:rsidRPr="009960F6" w:rsidRDefault="009960F6" w:rsidP="009960F6">
      <w:pPr>
        <w:spacing w:after="0"/>
        <w:rPr>
          <w:rFonts w:asciiTheme="minorHAnsi" w:hAnsiTheme="minorHAnsi" w:cstheme="minorHAnsi"/>
          <w:bCs/>
          <w:szCs w:val="24"/>
        </w:rPr>
      </w:pPr>
      <w:r w:rsidRPr="009960F6">
        <w:rPr>
          <w:rFonts w:asciiTheme="minorHAnsi" w:hAnsiTheme="minorHAnsi" w:cstheme="minorHAnsi"/>
          <w:bCs/>
          <w:szCs w:val="24"/>
        </w:rPr>
        <w:t>L’entretien est participatif, avec des questions par l’animateur et des réponses collectives aux questions.</w:t>
      </w:r>
    </w:p>
    <w:p w14:paraId="4D6013D5" w14:textId="77777777" w:rsidR="009960F6" w:rsidRPr="009960F6" w:rsidRDefault="009960F6" w:rsidP="009960F6">
      <w:pPr>
        <w:spacing w:after="0"/>
        <w:rPr>
          <w:rFonts w:asciiTheme="minorHAnsi" w:hAnsiTheme="minorHAnsi" w:cstheme="minorHAnsi"/>
          <w:bCs/>
          <w:szCs w:val="24"/>
        </w:rPr>
      </w:pPr>
    </w:p>
    <w:p w14:paraId="79E5AD30" w14:textId="77777777" w:rsidR="009960F6" w:rsidRPr="009960F6" w:rsidRDefault="009960F6" w:rsidP="009960F6">
      <w:pPr>
        <w:jc w:val="both"/>
        <w:rPr>
          <w:rFonts w:asciiTheme="minorHAnsi" w:hAnsiTheme="minorHAnsi" w:cstheme="minorHAnsi"/>
          <w:b/>
          <w:szCs w:val="24"/>
        </w:rPr>
      </w:pPr>
      <w:r w:rsidRPr="009960F6">
        <w:rPr>
          <w:rFonts w:asciiTheme="minorHAnsi" w:hAnsiTheme="minorHAnsi" w:cstheme="minorHAnsi"/>
          <w:b/>
          <w:szCs w:val="24"/>
        </w:rPr>
        <w:t>Présentation des images de la boite à images</w:t>
      </w:r>
    </w:p>
    <w:p w14:paraId="7B321055" w14:textId="77777777" w:rsidR="009960F6" w:rsidRPr="009960F6" w:rsidRDefault="009960F6" w:rsidP="00976967">
      <w:pPr>
        <w:pStyle w:val="Paragraphedeliste"/>
        <w:numPr>
          <w:ilvl w:val="0"/>
          <w:numId w:val="121"/>
        </w:numPr>
        <w:spacing w:after="0"/>
        <w:rPr>
          <w:rFonts w:asciiTheme="minorHAnsi" w:hAnsiTheme="minorHAnsi" w:cstheme="minorHAnsi"/>
          <w:bCs/>
          <w:szCs w:val="24"/>
        </w:rPr>
      </w:pPr>
      <w:r w:rsidRPr="009960F6">
        <w:rPr>
          <w:rFonts w:asciiTheme="minorHAnsi" w:hAnsiTheme="minorHAnsi" w:cstheme="minorHAnsi"/>
          <w:bCs/>
          <w:szCs w:val="24"/>
        </w:rPr>
        <w:t>questions et discussion en groupe concernant l’image montrée ;</w:t>
      </w:r>
    </w:p>
    <w:p w14:paraId="4AA97D7F" w14:textId="77777777" w:rsidR="009960F6" w:rsidRPr="009960F6" w:rsidRDefault="009960F6" w:rsidP="00976967">
      <w:pPr>
        <w:pStyle w:val="Paragraphedeliste"/>
        <w:numPr>
          <w:ilvl w:val="0"/>
          <w:numId w:val="121"/>
        </w:numPr>
        <w:spacing w:after="0"/>
        <w:rPr>
          <w:rFonts w:asciiTheme="minorHAnsi" w:hAnsiTheme="minorHAnsi" w:cstheme="minorHAnsi"/>
          <w:bCs/>
          <w:szCs w:val="24"/>
        </w:rPr>
      </w:pPr>
      <w:r w:rsidRPr="009960F6">
        <w:rPr>
          <w:rFonts w:asciiTheme="minorHAnsi" w:hAnsiTheme="minorHAnsi" w:cstheme="minorHAnsi"/>
          <w:bCs/>
          <w:szCs w:val="24"/>
        </w:rPr>
        <w:t>l’animateur ne doit pas parler tout le temps ;</w:t>
      </w:r>
    </w:p>
    <w:p w14:paraId="63404B46" w14:textId="77777777" w:rsidR="009960F6" w:rsidRPr="009960F6" w:rsidRDefault="009960F6" w:rsidP="00976967">
      <w:pPr>
        <w:pStyle w:val="Paragraphedeliste"/>
        <w:numPr>
          <w:ilvl w:val="0"/>
          <w:numId w:val="121"/>
        </w:numPr>
        <w:spacing w:after="0"/>
        <w:rPr>
          <w:rFonts w:asciiTheme="minorHAnsi" w:hAnsiTheme="minorHAnsi" w:cstheme="minorHAnsi"/>
          <w:bCs/>
          <w:szCs w:val="24"/>
        </w:rPr>
      </w:pPr>
      <w:r w:rsidRPr="009960F6">
        <w:rPr>
          <w:rFonts w:asciiTheme="minorHAnsi" w:hAnsiTheme="minorHAnsi" w:cstheme="minorHAnsi"/>
          <w:bCs/>
          <w:szCs w:val="24"/>
        </w:rPr>
        <w:t>il faut éviter la situation ou seulement 1 ou 2 personnes parlent ;</w:t>
      </w:r>
    </w:p>
    <w:p w14:paraId="3494A9FA" w14:textId="77777777" w:rsidR="009960F6" w:rsidRPr="009960F6" w:rsidRDefault="009960F6" w:rsidP="00976967">
      <w:pPr>
        <w:pStyle w:val="Paragraphedeliste"/>
        <w:numPr>
          <w:ilvl w:val="0"/>
          <w:numId w:val="121"/>
        </w:numPr>
        <w:spacing w:after="0"/>
        <w:rPr>
          <w:rFonts w:asciiTheme="minorHAnsi" w:hAnsiTheme="minorHAnsi" w:cstheme="minorHAnsi"/>
          <w:bCs/>
          <w:szCs w:val="24"/>
        </w:rPr>
      </w:pPr>
      <w:r w:rsidRPr="009960F6">
        <w:rPr>
          <w:rFonts w:asciiTheme="minorHAnsi" w:hAnsiTheme="minorHAnsi" w:cstheme="minorHAnsi"/>
          <w:bCs/>
          <w:szCs w:val="24"/>
        </w:rPr>
        <w:t>demander… “et, vous, que pensez-vous de cela?”</w:t>
      </w:r>
    </w:p>
    <w:p w14:paraId="1241434C" w14:textId="77777777" w:rsidR="009960F6" w:rsidRPr="009960F6" w:rsidRDefault="009960F6" w:rsidP="009960F6">
      <w:pPr>
        <w:rPr>
          <w:rFonts w:asciiTheme="minorHAnsi" w:hAnsiTheme="minorHAnsi" w:cstheme="minorHAnsi"/>
          <w:b/>
          <w:szCs w:val="24"/>
        </w:rPr>
      </w:pPr>
      <w:r w:rsidRPr="009960F6">
        <w:rPr>
          <w:rFonts w:asciiTheme="minorHAnsi" w:hAnsiTheme="minorHAnsi" w:cstheme="minorHAnsi"/>
          <w:b/>
          <w:szCs w:val="24"/>
        </w:rPr>
        <w:t xml:space="preserve">Étapes de réalisation d’une séance de causerie éducative : </w:t>
      </w:r>
    </w:p>
    <w:p w14:paraId="6CBF7846" w14:textId="77777777" w:rsidR="009960F6" w:rsidRPr="009960F6" w:rsidRDefault="009960F6" w:rsidP="009960F6">
      <w:pPr>
        <w:rPr>
          <w:rFonts w:asciiTheme="minorHAnsi" w:hAnsiTheme="minorHAnsi" w:cstheme="minorHAnsi"/>
          <w:i/>
          <w:szCs w:val="24"/>
        </w:rPr>
      </w:pPr>
      <w:r w:rsidRPr="009960F6">
        <w:rPr>
          <w:rFonts w:asciiTheme="minorHAnsi" w:hAnsiTheme="minorHAnsi" w:cstheme="minorHAnsi"/>
          <w:i/>
          <w:szCs w:val="24"/>
        </w:rPr>
        <w:lastRenderedPageBreak/>
        <w:t>Avant la séance :</w:t>
      </w:r>
    </w:p>
    <w:p w14:paraId="08760214" w14:textId="77777777" w:rsidR="009960F6" w:rsidRPr="009960F6" w:rsidRDefault="009960F6" w:rsidP="00976967">
      <w:pPr>
        <w:numPr>
          <w:ilvl w:val="0"/>
          <w:numId w:val="118"/>
        </w:numPr>
        <w:spacing w:after="0" w:line="240" w:lineRule="auto"/>
        <w:rPr>
          <w:rFonts w:asciiTheme="minorHAnsi" w:hAnsiTheme="minorHAnsi" w:cstheme="minorHAnsi"/>
          <w:szCs w:val="24"/>
        </w:rPr>
      </w:pPr>
      <w:r w:rsidRPr="009960F6">
        <w:rPr>
          <w:rFonts w:asciiTheme="minorHAnsi" w:hAnsiTheme="minorHAnsi" w:cstheme="minorHAnsi"/>
          <w:szCs w:val="24"/>
        </w:rPr>
        <w:t>choisir le thème / le sujet ;</w:t>
      </w:r>
    </w:p>
    <w:p w14:paraId="323A7B6E" w14:textId="77777777" w:rsidR="009960F6" w:rsidRPr="009960F6" w:rsidRDefault="009960F6" w:rsidP="00976967">
      <w:pPr>
        <w:numPr>
          <w:ilvl w:val="0"/>
          <w:numId w:val="118"/>
        </w:numPr>
        <w:spacing w:after="0" w:line="240" w:lineRule="auto"/>
        <w:rPr>
          <w:rFonts w:asciiTheme="minorHAnsi" w:hAnsiTheme="minorHAnsi" w:cstheme="minorHAnsi"/>
          <w:szCs w:val="24"/>
        </w:rPr>
      </w:pPr>
      <w:r w:rsidRPr="009960F6">
        <w:rPr>
          <w:rFonts w:asciiTheme="minorHAnsi" w:hAnsiTheme="minorHAnsi" w:cstheme="minorHAnsi"/>
          <w:szCs w:val="24"/>
        </w:rPr>
        <w:t>choisir le groupe de personnes concernées (cible) ;</w:t>
      </w:r>
    </w:p>
    <w:p w14:paraId="089DED5A" w14:textId="77777777" w:rsidR="009960F6" w:rsidRPr="009960F6" w:rsidRDefault="009960F6" w:rsidP="00976967">
      <w:pPr>
        <w:numPr>
          <w:ilvl w:val="0"/>
          <w:numId w:val="118"/>
        </w:numPr>
        <w:spacing w:after="0" w:line="240" w:lineRule="auto"/>
        <w:rPr>
          <w:rFonts w:asciiTheme="minorHAnsi" w:hAnsiTheme="minorHAnsi" w:cstheme="minorHAnsi"/>
          <w:szCs w:val="24"/>
        </w:rPr>
      </w:pPr>
      <w:r w:rsidRPr="009960F6">
        <w:rPr>
          <w:rFonts w:asciiTheme="minorHAnsi" w:hAnsiTheme="minorHAnsi" w:cstheme="minorHAnsi"/>
          <w:szCs w:val="24"/>
        </w:rPr>
        <w:t>fixer les objectifs ;</w:t>
      </w:r>
    </w:p>
    <w:p w14:paraId="2DA746A0" w14:textId="77777777" w:rsidR="009960F6" w:rsidRPr="009960F6" w:rsidRDefault="009960F6" w:rsidP="00976967">
      <w:pPr>
        <w:numPr>
          <w:ilvl w:val="0"/>
          <w:numId w:val="118"/>
        </w:numPr>
        <w:spacing w:after="0" w:line="240" w:lineRule="auto"/>
        <w:rPr>
          <w:rFonts w:asciiTheme="minorHAnsi" w:hAnsiTheme="minorHAnsi" w:cstheme="minorHAnsi"/>
          <w:szCs w:val="24"/>
        </w:rPr>
      </w:pPr>
      <w:r w:rsidRPr="009960F6">
        <w:rPr>
          <w:rFonts w:asciiTheme="minorHAnsi" w:hAnsiTheme="minorHAnsi" w:cstheme="minorHAnsi"/>
          <w:szCs w:val="24"/>
        </w:rPr>
        <w:t>préparer le contenu (se documenter et réviser le sujet) ;</w:t>
      </w:r>
    </w:p>
    <w:p w14:paraId="054D330F" w14:textId="77777777" w:rsidR="009960F6" w:rsidRPr="009960F6" w:rsidRDefault="009960F6" w:rsidP="00976967">
      <w:pPr>
        <w:numPr>
          <w:ilvl w:val="0"/>
          <w:numId w:val="118"/>
        </w:numPr>
        <w:spacing w:after="0" w:line="240" w:lineRule="auto"/>
        <w:rPr>
          <w:rFonts w:asciiTheme="minorHAnsi" w:hAnsiTheme="minorHAnsi" w:cstheme="minorHAnsi"/>
          <w:szCs w:val="24"/>
        </w:rPr>
      </w:pPr>
      <w:r w:rsidRPr="009960F6">
        <w:rPr>
          <w:rFonts w:asciiTheme="minorHAnsi" w:hAnsiTheme="minorHAnsi" w:cstheme="minorHAnsi"/>
          <w:szCs w:val="24"/>
        </w:rPr>
        <w:t>choisir le lieu ;</w:t>
      </w:r>
    </w:p>
    <w:p w14:paraId="7DAC6C22" w14:textId="77777777" w:rsidR="009960F6" w:rsidRPr="009960F6" w:rsidRDefault="009960F6" w:rsidP="00976967">
      <w:pPr>
        <w:numPr>
          <w:ilvl w:val="0"/>
          <w:numId w:val="118"/>
        </w:numPr>
        <w:spacing w:after="0" w:line="240" w:lineRule="auto"/>
        <w:rPr>
          <w:rFonts w:asciiTheme="minorHAnsi" w:hAnsiTheme="minorHAnsi" w:cstheme="minorHAnsi"/>
          <w:szCs w:val="24"/>
        </w:rPr>
      </w:pPr>
      <w:r w:rsidRPr="009960F6">
        <w:rPr>
          <w:rFonts w:asciiTheme="minorHAnsi" w:hAnsiTheme="minorHAnsi" w:cstheme="minorHAnsi"/>
          <w:szCs w:val="24"/>
        </w:rPr>
        <w:t>fixer le rendez-vous (date et heure) ;</w:t>
      </w:r>
    </w:p>
    <w:p w14:paraId="5ABD6290" w14:textId="77777777" w:rsidR="009960F6" w:rsidRPr="009960F6" w:rsidRDefault="009960F6" w:rsidP="00976967">
      <w:pPr>
        <w:numPr>
          <w:ilvl w:val="0"/>
          <w:numId w:val="118"/>
        </w:numPr>
        <w:spacing w:after="0" w:line="240" w:lineRule="auto"/>
        <w:rPr>
          <w:rFonts w:asciiTheme="minorHAnsi" w:hAnsiTheme="minorHAnsi" w:cstheme="minorHAnsi"/>
          <w:szCs w:val="24"/>
        </w:rPr>
      </w:pPr>
      <w:r w:rsidRPr="009960F6">
        <w:rPr>
          <w:rFonts w:asciiTheme="minorHAnsi" w:hAnsiTheme="minorHAnsi" w:cstheme="minorHAnsi"/>
          <w:szCs w:val="24"/>
        </w:rPr>
        <w:t>inviter si possible un autre ASC à sa séance ;</w:t>
      </w:r>
    </w:p>
    <w:p w14:paraId="2E7B253A" w14:textId="77777777" w:rsidR="009960F6" w:rsidRPr="009960F6" w:rsidRDefault="009960F6" w:rsidP="00976967">
      <w:pPr>
        <w:numPr>
          <w:ilvl w:val="0"/>
          <w:numId w:val="118"/>
        </w:numPr>
        <w:spacing w:after="0" w:line="240" w:lineRule="auto"/>
        <w:rPr>
          <w:rFonts w:asciiTheme="minorHAnsi" w:hAnsiTheme="minorHAnsi" w:cstheme="minorHAnsi"/>
          <w:szCs w:val="24"/>
        </w:rPr>
      </w:pPr>
      <w:r w:rsidRPr="009960F6">
        <w:rPr>
          <w:rFonts w:asciiTheme="minorHAnsi" w:hAnsiTheme="minorHAnsi" w:cstheme="minorHAnsi"/>
          <w:szCs w:val="24"/>
        </w:rPr>
        <w:t>choisir les supports (images, contraceptifs, préservatif, etc.) ;</w:t>
      </w:r>
    </w:p>
    <w:p w14:paraId="454FDFA9" w14:textId="77777777" w:rsidR="009960F6" w:rsidRPr="009960F6" w:rsidRDefault="009960F6" w:rsidP="00976967">
      <w:pPr>
        <w:numPr>
          <w:ilvl w:val="0"/>
          <w:numId w:val="118"/>
        </w:numPr>
        <w:spacing w:after="0" w:line="240" w:lineRule="auto"/>
        <w:rPr>
          <w:rFonts w:asciiTheme="minorHAnsi" w:hAnsiTheme="minorHAnsi" w:cstheme="minorHAnsi"/>
          <w:szCs w:val="24"/>
        </w:rPr>
      </w:pPr>
      <w:r w:rsidRPr="009960F6">
        <w:rPr>
          <w:rFonts w:asciiTheme="minorHAnsi" w:hAnsiTheme="minorHAnsi" w:cstheme="minorHAnsi"/>
          <w:szCs w:val="24"/>
        </w:rPr>
        <w:t>rassembler tout le matériel nécessaire ;</w:t>
      </w:r>
    </w:p>
    <w:p w14:paraId="24443C13" w14:textId="77777777" w:rsidR="009960F6" w:rsidRPr="009960F6" w:rsidRDefault="009960F6" w:rsidP="00976967">
      <w:pPr>
        <w:numPr>
          <w:ilvl w:val="0"/>
          <w:numId w:val="118"/>
        </w:numPr>
        <w:spacing w:after="0" w:line="240" w:lineRule="auto"/>
        <w:rPr>
          <w:rFonts w:asciiTheme="minorHAnsi" w:hAnsiTheme="minorHAnsi" w:cstheme="minorHAnsi"/>
          <w:szCs w:val="24"/>
        </w:rPr>
      </w:pPr>
      <w:r w:rsidRPr="009960F6">
        <w:rPr>
          <w:rFonts w:asciiTheme="minorHAnsi" w:hAnsiTheme="minorHAnsi" w:cstheme="minorHAnsi"/>
          <w:szCs w:val="24"/>
        </w:rPr>
        <w:t>préparer le lieu de la causerie ou la salle (si c'est approprié).</w:t>
      </w:r>
    </w:p>
    <w:p w14:paraId="180F1B40" w14:textId="77777777" w:rsidR="003F0B87" w:rsidRDefault="003F0B87" w:rsidP="009960F6">
      <w:pPr>
        <w:rPr>
          <w:rFonts w:asciiTheme="minorHAnsi" w:hAnsiTheme="minorHAnsi" w:cstheme="minorHAnsi"/>
          <w:i/>
          <w:szCs w:val="24"/>
        </w:rPr>
      </w:pPr>
    </w:p>
    <w:p w14:paraId="5F3412B5" w14:textId="77777777" w:rsidR="009960F6" w:rsidRPr="009960F6" w:rsidRDefault="009960F6" w:rsidP="009960F6">
      <w:pPr>
        <w:rPr>
          <w:rFonts w:asciiTheme="minorHAnsi" w:hAnsiTheme="minorHAnsi" w:cstheme="minorHAnsi"/>
          <w:i/>
          <w:szCs w:val="24"/>
        </w:rPr>
      </w:pPr>
      <w:r w:rsidRPr="009960F6">
        <w:rPr>
          <w:rFonts w:asciiTheme="minorHAnsi" w:hAnsiTheme="minorHAnsi" w:cstheme="minorHAnsi"/>
          <w:i/>
          <w:szCs w:val="24"/>
        </w:rPr>
        <w:t>Pendant la séance (le jour de la causerie) :</w:t>
      </w:r>
    </w:p>
    <w:p w14:paraId="6BBE8CCF" w14:textId="77777777" w:rsidR="009960F6" w:rsidRPr="009960F6" w:rsidRDefault="009960F6" w:rsidP="00976967">
      <w:pPr>
        <w:numPr>
          <w:ilvl w:val="0"/>
          <w:numId w:val="118"/>
        </w:numPr>
        <w:spacing w:after="0" w:line="240" w:lineRule="auto"/>
        <w:rPr>
          <w:rFonts w:asciiTheme="minorHAnsi" w:hAnsiTheme="minorHAnsi" w:cstheme="minorHAnsi"/>
          <w:szCs w:val="24"/>
        </w:rPr>
      </w:pPr>
      <w:r w:rsidRPr="009960F6">
        <w:rPr>
          <w:rFonts w:asciiTheme="minorHAnsi" w:hAnsiTheme="minorHAnsi" w:cstheme="minorHAnsi"/>
          <w:szCs w:val="24"/>
        </w:rPr>
        <w:t>arriver au moins 1 heure avant l'heure prévue pour la causerie ;</w:t>
      </w:r>
    </w:p>
    <w:p w14:paraId="082CBFFD" w14:textId="77777777" w:rsidR="009960F6" w:rsidRPr="009960F6" w:rsidRDefault="009960F6" w:rsidP="00976967">
      <w:pPr>
        <w:numPr>
          <w:ilvl w:val="0"/>
          <w:numId w:val="118"/>
        </w:numPr>
        <w:spacing w:after="0" w:line="240" w:lineRule="auto"/>
        <w:rPr>
          <w:rFonts w:asciiTheme="minorHAnsi" w:hAnsiTheme="minorHAnsi" w:cstheme="minorHAnsi"/>
          <w:szCs w:val="24"/>
        </w:rPr>
      </w:pPr>
      <w:r w:rsidRPr="009960F6">
        <w:rPr>
          <w:rFonts w:asciiTheme="minorHAnsi" w:hAnsiTheme="minorHAnsi" w:cstheme="minorHAnsi"/>
          <w:szCs w:val="24"/>
        </w:rPr>
        <w:t>accueillir et installer les participants en demi-cercle ;</w:t>
      </w:r>
    </w:p>
    <w:p w14:paraId="37CDF7D8" w14:textId="77777777" w:rsidR="009960F6" w:rsidRPr="009960F6" w:rsidRDefault="009960F6" w:rsidP="00976967">
      <w:pPr>
        <w:numPr>
          <w:ilvl w:val="0"/>
          <w:numId w:val="118"/>
        </w:numPr>
        <w:spacing w:after="0" w:line="240" w:lineRule="auto"/>
        <w:rPr>
          <w:rFonts w:asciiTheme="minorHAnsi" w:hAnsiTheme="minorHAnsi" w:cstheme="minorHAnsi"/>
          <w:szCs w:val="24"/>
        </w:rPr>
      </w:pPr>
      <w:r w:rsidRPr="009960F6">
        <w:rPr>
          <w:rFonts w:asciiTheme="minorHAnsi" w:hAnsiTheme="minorHAnsi" w:cstheme="minorHAnsi"/>
          <w:szCs w:val="24"/>
        </w:rPr>
        <w:t>faire les salutations d'usage ;</w:t>
      </w:r>
    </w:p>
    <w:p w14:paraId="73A9F661" w14:textId="77777777" w:rsidR="009960F6" w:rsidRPr="009960F6" w:rsidRDefault="009960F6" w:rsidP="00976967">
      <w:pPr>
        <w:numPr>
          <w:ilvl w:val="0"/>
          <w:numId w:val="118"/>
        </w:numPr>
        <w:spacing w:after="0" w:line="240" w:lineRule="auto"/>
        <w:rPr>
          <w:rFonts w:asciiTheme="minorHAnsi" w:hAnsiTheme="minorHAnsi" w:cstheme="minorHAnsi"/>
          <w:szCs w:val="24"/>
        </w:rPr>
      </w:pPr>
      <w:r w:rsidRPr="009960F6">
        <w:rPr>
          <w:rFonts w:asciiTheme="minorHAnsi" w:hAnsiTheme="minorHAnsi" w:cstheme="minorHAnsi"/>
          <w:szCs w:val="24"/>
        </w:rPr>
        <w:t xml:space="preserve">se présenter si nécessaire ; </w:t>
      </w:r>
    </w:p>
    <w:p w14:paraId="5A5DCA11" w14:textId="77777777" w:rsidR="009960F6" w:rsidRPr="009960F6" w:rsidRDefault="009960F6" w:rsidP="00976967">
      <w:pPr>
        <w:numPr>
          <w:ilvl w:val="0"/>
          <w:numId w:val="118"/>
        </w:numPr>
        <w:spacing w:after="0" w:line="240" w:lineRule="auto"/>
        <w:rPr>
          <w:rFonts w:asciiTheme="minorHAnsi" w:hAnsiTheme="minorHAnsi" w:cstheme="minorHAnsi"/>
          <w:szCs w:val="24"/>
        </w:rPr>
      </w:pPr>
      <w:r w:rsidRPr="009960F6">
        <w:rPr>
          <w:rFonts w:asciiTheme="minorHAnsi" w:hAnsiTheme="minorHAnsi" w:cstheme="minorHAnsi"/>
          <w:szCs w:val="24"/>
        </w:rPr>
        <w:t>établir le climat approprié (détendre l'atmosphère) ;</w:t>
      </w:r>
    </w:p>
    <w:p w14:paraId="5B1DDE7E" w14:textId="77777777" w:rsidR="009960F6" w:rsidRPr="009960F6" w:rsidRDefault="009960F6" w:rsidP="00976967">
      <w:pPr>
        <w:numPr>
          <w:ilvl w:val="0"/>
          <w:numId w:val="118"/>
        </w:numPr>
        <w:spacing w:after="0" w:line="240" w:lineRule="auto"/>
        <w:rPr>
          <w:rFonts w:asciiTheme="minorHAnsi" w:hAnsiTheme="minorHAnsi" w:cstheme="minorHAnsi"/>
          <w:szCs w:val="24"/>
        </w:rPr>
      </w:pPr>
      <w:r w:rsidRPr="009960F6">
        <w:rPr>
          <w:rFonts w:asciiTheme="minorHAnsi" w:hAnsiTheme="minorHAnsi" w:cstheme="minorHAnsi"/>
          <w:szCs w:val="24"/>
        </w:rPr>
        <w:t>annoncer le sujet et le plan de la causerie ;</w:t>
      </w:r>
    </w:p>
    <w:p w14:paraId="23ED6C54" w14:textId="77777777" w:rsidR="009960F6" w:rsidRPr="009960F6" w:rsidRDefault="009960F6" w:rsidP="00976967">
      <w:pPr>
        <w:numPr>
          <w:ilvl w:val="0"/>
          <w:numId w:val="118"/>
        </w:numPr>
        <w:spacing w:after="0" w:line="240" w:lineRule="auto"/>
        <w:rPr>
          <w:rFonts w:asciiTheme="minorHAnsi" w:hAnsiTheme="minorHAnsi" w:cstheme="minorHAnsi"/>
          <w:szCs w:val="24"/>
        </w:rPr>
      </w:pPr>
      <w:r w:rsidRPr="009960F6">
        <w:rPr>
          <w:rFonts w:asciiTheme="minorHAnsi" w:hAnsiTheme="minorHAnsi" w:cstheme="minorHAnsi"/>
          <w:szCs w:val="24"/>
        </w:rPr>
        <w:t>poser des questions exploratoires pour recueillir les expériences du public : qui a entendu parler du sujet d’aujourd’hui, qui connaît….. etc. qui a eu l’expérience de ……..  etc.    qui peut parler un peu de ……. etc...) ;</w:t>
      </w:r>
    </w:p>
    <w:p w14:paraId="6661A336" w14:textId="77777777" w:rsidR="009960F6" w:rsidRPr="009960F6" w:rsidRDefault="009960F6" w:rsidP="00976967">
      <w:pPr>
        <w:numPr>
          <w:ilvl w:val="0"/>
          <w:numId w:val="118"/>
        </w:numPr>
        <w:spacing w:after="0" w:line="240" w:lineRule="auto"/>
        <w:rPr>
          <w:rFonts w:asciiTheme="minorHAnsi" w:hAnsiTheme="minorHAnsi" w:cstheme="minorHAnsi"/>
          <w:szCs w:val="24"/>
        </w:rPr>
      </w:pPr>
      <w:r w:rsidRPr="009960F6">
        <w:rPr>
          <w:rFonts w:asciiTheme="minorHAnsi" w:hAnsiTheme="minorHAnsi" w:cstheme="minorHAnsi"/>
          <w:szCs w:val="24"/>
        </w:rPr>
        <w:t>présenter la session (résumer fréquemment en faisant des synthèses partielles, demander si l’on a bien compris, maintenir le contact visuel avec l’auditoire, etc. …).</w:t>
      </w:r>
    </w:p>
    <w:p w14:paraId="4ABF4082" w14:textId="77777777" w:rsidR="009960F6" w:rsidRPr="009960F6" w:rsidRDefault="009960F6" w:rsidP="00976967">
      <w:pPr>
        <w:numPr>
          <w:ilvl w:val="0"/>
          <w:numId w:val="118"/>
        </w:numPr>
        <w:spacing w:after="0" w:line="240" w:lineRule="auto"/>
        <w:rPr>
          <w:rFonts w:asciiTheme="minorHAnsi" w:hAnsiTheme="minorHAnsi" w:cstheme="minorHAnsi"/>
          <w:szCs w:val="24"/>
        </w:rPr>
      </w:pPr>
    </w:p>
    <w:p w14:paraId="261A98AA" w14:textId="77777777" w:rsidR="009960F6" w:rsidRPr="009960F6" w:rsidRDefault="009960F6" w:rsidP="009960F6">
      <w:pPr>
        <w:rPr>
          <w:rFonts w:asciiTheme="minorHAnsi" w:hAnsiTheme="minorHAnsi" w:cstheme="minorHAnsi"/>
          <w:i/>
          <w:szCs w:val="24"/>
        </w:rPr>
      </w:pPr>
      <w:r w:rsidRPr="009960F6">
        <w:rPr>
          <w:rFonts w:asciiTheme="minorHAnsi" w:hAnsiTheme="minorHAnsi" w:cstheme="minorHAnsi"/>
          <w:i/>
          <w:szCs w:val="24"/>
        </w:rPr>
        <w:t xml:space="preserve">A la fin des discussions : </w:t>
      </w:r>
    </w:p>
    <w:p w14:paraId="655F78A3" w14:textId="77777777" w:rsidR="009960F6" w:rsidRPr="009960F6" w:rsidRDefault="009960F6" w:rsidP="00976967">
      <w:pPr>
        <w:numPr>
          <w:ilvl w:val="0"/>
          <w:numId w:val="119"/>
        </w:numPr>
        <w:spacing w:after="0" w:line="240" w:lineRule="auto"/>
        <w:rPr>
          <w:rFonts w:asciiTheme="minorHAnsi" w:hAnsiTheme="minorHAnsi" w:cstheme="minorHAnsi"/>
          <w:szCs w:val="24"/>
        </w:rPr>
      </w:pPr>
      <w:r w:rsidRPr="009960F6">
        <w:rPr>
          <w:rFonts w:asciiTheme="minorHAnsi" w:hAnsiTheme="minorHAnsi" w:cstheme="minorHAnsi"/>
          <w:szCs w:val="24"/>
        </w:rPr>
        <w:t>évaluer ;</w:t>
      </w:r>
    </w:p>
    <w:p w14:paraId="1AA3FEFA" w14:textId="77777777" w:rsidR="009960F6" w:rsidRPr="009960F6" w:rsidRDefault="009960F6" w:rsidP="00976967">
      <w:pPr>
        <w:numPr>
          <w:ilvl w:val="0"/>
          <w:numId w:val="119"/>
        </w:numPr>
        <w:spacing w:after="0" w:line="240" w:lineRule="auto"/>
        <w:rPr>
          <w:rFonts w:asciiTheme="minorHAnsi" w:hAnsiTheme="minorHAnsi" w:cstheme="minorHAnsi"/>
          <w:szCs w:val="24"/>
        </w:rPr>
      </w:pPr>
      <w:r w:rsidRPr="009960F6">
        <w:rPr>
          <w:rFonts w:asciiTheme="minorHAnsi" w:hAnsiTheme="minorHAnsi" w:cstheme="minorHAnsi"/>
          <w:szCs w:val="24"/>
        </w:rPr>
        <w:t>clôturer ;</w:t>
      </w:r>
    </w:p>
    <w:p w14:paraId="207976AB" w14:textId="77777777" w:rsidR="009960F6" w:rsidRPr="009960F6" w:rsidRDefault="009960F6" w:rsidP="00976967">
      <w:pPr>
        <w:numPr>
          <w:ilvl w:val="0"/>
          <w:numId w:val="119"/>
        </w:numPr>
        <w:spacing w:after="0" w:line="240" w:lineRule="auto"/>
        <w:rPr>
          <w:rFonts w:asciiTheme="minorHAnsi" w:hAnsiTheme="minorHAnsi" w:cstheme="minorHAnsi"/>
          <w:szCs w:val="24"/>
        </w:rPr>
      </w:pPr>
      <w:r w:rsidRPr="009960F6">
        <w:rPr>
          <w:rFonts w:asciiTheme="minorHAnsi" w:hAnsiTheme="minorHAnsi" w:cstheme="minorHAnsi"/>
          <w:szCs w:val="24"/>
        </w:rPr>
        <w:t>remercier ;</w:t>
      </w:r>
    </w:p>
    <w:p w14:paraId="6ECA3A49" w14:textId="77777777" w:rsidR="009960F6" w:rsidRPr="009960F6" w:rsidRDefault="009960F6" w:rsidP="00976967">
      <w:pPr>
        <w:numPr>
          <w:ilvl w:val="0"/>
          <w:numId w:val="119"/>
        </w:numPr>
        <w:spacing w:after="0" w:line="240" w:lineRule="auto"/>
        <w:rPr>
          <w:rFonts w:asciiTheme="minorHAnsi" w:hAnsiTheme="minorHAnsi" w:cstheme="minorHAnsi"/>
          <w:szCs w:val="24"/>
        </w:rPr>
      </w:pPr>
      <w:r w:rsidRPr="009960F6">
        <w:rPr>
          <w:rFonts w:asciiTheme="minorHAnsi" w:hAnsiTheme="minorHAnsi" w:cstheme="minorHAnsi"/>
          <w:szCs w:val="24"/>
        </w:rPr>
        <w:t>négocier un autre rendez-vous (si nécessaire).</w:t>
      </w:r>
    </w:p>
    <w:p w14:paraId="5F2AFD40" w14:textId="77777777" w:rsidR="009960F6" w:rsidRPr="009960F6" w:rsidRDefault="009960F6" w:rsidP="009960F6">
      <w:pPr>
        <w:spacing w:line="240" w:lineRule="auto"/>
        <w:rPr>
          <w:rFonts w:asciiTheme="minorHAnsi" w:hAnsiTheme="minorHAnsi" w:cstheme="minorHAnsi"/>
          <w:szCs w:val="24"/>
        </w:rPr>
      </w:pPr>
    </w:p>
    <w:p w14:paraId="0F426E79" w14:textId="77777777" w:rsidR="009960F6" w:rsidRPr="009960F6" w:rsidRDefault="009960F6" w:rsidP="009960F6">
      <w:pPr>
        <w:spacing w:line="240" w:lineRule="auto"/>
        <w:rPr>
          <w:rFonts w:asciiTheme="minorHAnsi" w:hAnsiTheme="minorHAnsi" w:cstheme="minorHAnsi"/>
          <w:i/>
          <w:szCs w:val="24"/>
        </w:rPr>
      </w:pPr>
      <w:r w:rsidRPr="009960F6">
        <w:rPr>
          <w:rFonts w:asciiTheme="minorHAnsi" w:hAnsiTheme="minorHAnsi" w:cstheme="minorHAnsi"/>
          <w:i/>
          <w:szCs w:val="24"/>
        </w:rPr>
        <w:t>Après la séance :</w:t>
      </w:r>
    </w:p>
    <w:p w14:paraId="0294D2DB" w14:textId="77777777" w:rsidR="009960F6" w:rsidRPr="009960F6" w:rsidRDefault="009960F6" w:rsidP="00976967">
      <w:pPr>
        <w:numPr>
          <w:ilvl w:val="0"/>
          <w:numId w:val="120"/>
        </w:numPr>
        <w:spacing w:after="0" w:line="240" w:lineRule="auto"/>
        <w:rPr>
          <w:rFonts w:asciiTheme="minorHAnsi" w:hAnsiTheme="minorHAnsi" w:cstheme="minorHAnsi"/>
          <w:szCs w:val="24"/>
        </w:rPr>
      </w:pPr>
      <w:r w:rsidRPr="009960F6">
        <w:rPr>
          <w:rFonts w:asciiTheme="minorHAnsi" w:hAnsiTheme="minorHAnsi" w:cstheme="minorHAnsi"/>
          <w:szCs w:val="24"/>
        </w:rPr>
        <w:t>ranger le matériel ;</w:t>
      </w:r>
    </w:p>
    <w:p w14:paraId="2269C632" w14:textId="77777777" w:rsidR="009960F6" w:rsidRPr="009960F6" w:rsidRDefault="009960F6" w:rsidP="00976967">
      <w:pPr>
        <w:numPr>
          <w:ilvl w:val="0"/>
          <w:numId w:val="120"/>
        </w:numPr>
        <w:spacing w:after="0" w:line="240" w:lineRule="auto"/>
        <w:rPr>
          <w:rFonts w:asciiTheme="minorHAnsi" w:hAnsiTheme="minorHAnsi" w:cstheme="minorHAnsi"/>
          <w:szCs w:val="24"/>
        </w:rPr>
      </w:pPr>
      <w:r w:rsidRPr="009960F6">
        <w:rPr>
          <w:rFonts w:asciiTheme="minorHAnsi" w:hAnsiTheme="minorHAnsi" w:cstheme="minorHAnsi"/>
          <w:szCs w:val="24"/>
        </w:rPr>
        <w:t>tenir une réunion de synthèse pour évaluer  avec réflexion et feed-back la séance par le collègue invité ;</w:t>
      </w:r>
    </w:p>
    <w:p w14:paraId="4EE52D34" w14:textId="77777777" w:rsidR="009960F6" w:rsidRPr="009960F6" w:rsidRDefault="009960F6" w:rsidP="00976967">
      <w:pPr>
        <w:numPr>
          <w:ilvl w:val="0"/>
          <w:numId w:val="120"/>
        </w:numPr>
        <w:spacing w:after="0" w:line="240" w:lineRule="auto"/>
        <w:rPr>
          <w:rFonts w:asciiTheme="minorHAnsi" w:hAnsiTheme="minorHAnsi" w:cstheme="minorHAnsi"/>
          <w:szCs w:val="24"/>
        </w:rPr>
      </w:pPr>
      <w:r w:rsidRPr="009960F6">
        <w:rPr>
          <w:rFonts w:asciiTheme="minorHAnsi" w:hAnsiTheme="minorHAnsi" w:cstheme="minorHAnsi"/>
          <w:szCs w:val="24"/>
        </w:rPr>
        <w:t>remplir la fiche de suivi des activités d’animation ;</w:t>
      </w:r>
    </w:p>
    <w:p w14:paraId="490407D8" w14:textId="77777777" w:rsidR="009960F6" w:rsidRPr="009960F6" w:rsidRDefault="009960F6" w:rsidP="00976967">
      <w:pPr>
        <w:numPr>
          <w:ilvl w:val="0"/>
          <w:numId w:val="120"/>
        </w:numPr>
        <w:spacing w:after="0" w:line="240" w:lineRule="auto"/>
        <w:rPr>
          <w:rFonts w:asciiTheme="minorHAnsi" w:hAnsiTheme="minorHAnsi" w:cstheme="minorHAnsi"/>
          <w:szCs w:val="24"/>
        </w:rPr>
      </w:pPr>
      <w:r w:rsidRPr="009960F6">
        <w:rPr>
          <w:rFonts w:asciiTheme="minorHAnsi" w:hAnsiTheme="minorHAnsi" w:cstheme="minorHAnsi"/>
          <w:szCs w:val="24"/>
        </w:rPr>
        <w:t>revoir son plan de travail si nécessaire.</w:t>
      </w:r>
    </w:p>
    <w:p w14:paraId="7C18D4F1" w14:textId="77777777" w:rsidR="00D572E6" w:rsidRDefault="00D572E6" w:rsidP="00370367">
      <w:pPr>
        <w:tabs>
          <w:tab w:val="left" w:pos="1520"/>
        </w:tabs>
        <w:spacing w:after="0" w:line="240" w:lineRule="auto"/>
        <w:ind w:right="-144"/>
        <w:rPr>
          <w:rFonts w:asciiTheme="minorHAnsi" w:hAnsiTheme="minorHAnsi" w:cstheme="minorHAnsi"/>
        </w:rPr>
      </w:pPr>
    </w:p>
    <w:p w14:paraId="3FC2E933" w14:textId="77777777" w:rsidR="00370367" w:rsidRPr="00370367" w:rsidRDefault="00370367" w:rsidP="00370367">
      <w:pPr>
        <w:tabs>
          <w:tab w:val="left" w:pos="1520"/>
        </w:tabs>
        <w:spacing w:after="0" w:line="240" w:lineRule="auto"/>
        <w:ind w:right="-144"/>
        <w:rPr>
          <w:rFonts w:asciiTheme="minorHAnsi" w:hAnsiTheme="minorHAnsi" w:cstheme="minorHAnsi"/>
          <w:color w:val="7030A0"/>
        </w:rPr>
      </w:pPr>
    </w:p>
    <w:p w14:paraId="5FAE20B4" w14:textId="4065CBA6" w:rsidR="00D572E6" w:rsidRPr="00091529" w:rsidRDefault="003C3041" w:rsidP="00091529">
      <w:pPr>
        <w:pStyle w:val="Titre2"/>
        <w:rPr>
          <w:rStyle w:val="lev"/>
          <w:bCs w:val="0"/>
        </w:rPr>
      </w:pPr>
      <w:bookmarkStart w:id="95" w:name="_Toc512518062"/>
      <w:r w:rsidRPr="00091529">
        <w:rPr>
          <w:rStyle w:val="lev"/>
          <w:bCs w:val="0"/>
        </w:rPr>
        <w:t>7.</w:t>
      </w:r>
      <w:r w:rsidR="00091529" w:rsidRPr="00091529">
        <w:rPr>
          <w:rStyle w:val="lev"/>
          <w:bCs w:val="0"/>
        </w:rPr>
        <w:t>6</w:t>
      </w:r>
      <w:r w:rsidRPr="00091529">
        <w:t xml:space="preserve">. </w:t>
      </w:r>
      <w:r w:rsidR="00091529" w:rsidRPr="00091529">
        <w:t>-</w:t>
      </w:r>
      <w:r w:rsidRPr="00091529">
        <w:t xml:space="preserve"> </w:t>
      </w:r>
      <w:r w:rsidR="00B07E65" w:rsidRPr="00091529">
        <w:t>UTILISATION DE LA BOITE A IMAGES</w:t>
      </w:r>
      <w:bookmarkEnd w:id="95"/>
    </w:p>
    <w:p w14:paraId="7C372D42" w14:textId="77777777" w:rsidR="00583E7C" w:rsidRPr="00583E7C" w:rsidRDefault="00583E7C" w:rsidP="00583E7C">
      <w:pPr>
        <w:jc w:val="both"/>
        <w:rPr>
          <w:rFonts w:asciiTheme="minorHAnsi" w:hAnsiTheme="minorHAnsi" w:cstheme="minorHAnsi"/>
          <w:b/>
          <w:szCs w:val="24"/>
        </w:rPr>
      </w:pPr>
      <w:r w:rsidRPr="00583E7C">
        <w:rPr>
          <w:rFonts w:asciiTheme="minorHAnsi" w:hAnsiTheme="minorHAnsi" w:cstheme="minorHAnsi"/>
          <w:b/>
          <w:szCs w:val="24"/>
        </w:rPr>
        <w:t xml:space="preserve">Rôle de la boite à images </w:t>
      </w:r>
    </w:p>
    <w:p w14:paraId="6BD025B9" w14:textId="77777777" w:rsidR="00583E7C" w:rsidRPr="00583E7C" w:rsidRDefault="00583E7C" w:rsidP="00583E7C">
      <w:pPr>
        <w:jc w:val="both"/>
        <w:rPr>
          <w:rFonts w:asciiTheme="minorHAnsi" w:hAnsiTheme="minorHAnsi" w:cstheme="minorHAnsi"/>
          <w:szCs w:val="24"/>
        </w:rPr>
      </w:pPr>
      <w:r w:rsidRPr="00583E7C">
        <w:rPr>
          <w:rFonts w:asciiTheme="minorHAnsi" w:hAnsiTheme="minorHAnsi" w:cstheme="minorHAnsi"/>
          <w:szCs w:val="24"/>
        </w:rPr>
        <w:t>Le rôle des images est de créer la réflexion autour du sujet, de permettre l’expression du groupe, de faciliter la compréhension et de garantir la mémorisation du message.</w:t>
      </w:r>
    </w:p>
    <w:p w14:paraId="2B442803" w14:textId="77777777" w:rsidR="00583E7C" w:rsidRPr="00583E7C" w:rsidRDefault="00583E7C" w:rsidP="00583E7C">
      <w:pPr>
        <w:jc w:val="both"/>
        <w:rPr>
          <w:rFonts w:asciiTheme="minorHAnsi" w:hAnsiTheme="minorHAnsi" w:cstheme="minorHAnsi"/>
          <w:szCs w:val="24"/>
        </w:rPr>
      </w:pPr>
      <w:r w:rsidRPr="00583E7C">
        <w:rPr>
          <w:rFonts w:asciiTheme="minorHAnsi" w:hAnsiTheme="minorHAnsi" w:cstheme="minorHAnsi"/>
          <w:szCs w:val="24"/>
        </w:rPr>
        <w:t>La boîte à images est donc un aide-mémoire, c’est un résumé du message à faire passer, c’est un moyen pour éviter la monotonie au cours de l’animation ou pour étayer les propos.</w:t>
      </w:r>
    </w:p>
    <w:p w14:paraId="70BFD407" w14:textId="77777777" w:rsidR="00583E7C" w:rsidRPr="00583E7C" w:rsidRDefault="00583E7C" w:rsidP="00583E7C">
      <w:pPr>
        <w:jc w:val="both"/>
        <w:rPr>
          <w:rFonts w:asciiTheme="minorHAnsi" w:hAnsiTheme="minorHAnsi" w:cstheme="minorHAnsi"/>
          <w:szCs w:val="24"/>
        </w:rPr>
      </w:pPr>
      <w:r w:rsidRPr="00583E7C">
        <w:rPr>
          <w:rFonts w:asciiTheme="minorHAnsi" w:hAnsiTheme="minorHAnsi" w:cstheme="minorHAnsi"/>
          <w:szCs w:val="24"/>
        </w:rPr>
        <w:lastRenderedPageBreak/>
        <w:t>L’utilisation de ces images est donc indispensable au bon déroulement des séances d’animation et de sensibilisation. Pour une action efficace, la démarche suivante est suggérée :</w:t>
      </w:r>
    </w:p>
    <w:p w14:paraId="0A3601B0" w14:textId="77777777" w:rsidR="00583E7C" w:rsidRPr="00583E7C" w:rsidRDefault="00583E7C" w:rsidP="00583E7C">
      <w:pPr>
        <w:rPr>
          <w:rFonts w:asciiTheme="minorHAnsi" w:hAnsiTheme="minorHAnsi" w:cstheme="minorHAnsi"/>
          <w:b/>
          <w:szCs w:val="24"/>
        </w:rPr>
      </w:pPr>
      <w:r w:rsidRPr="00583E7C">
        <w:rPr>
          <w:rFonts w:asciiTheme="minorHAnsi" w:hAnsiTheme="minorHAnsi" w:cstheme="minorHAnsi"/>
          <w:b/>
          <w:szCs w:val="24"/>
        </w:rPr>
        <w:t>Préparation des séances</w:t>
      </w:r>
    </w:p>
    <w:p w14:paraId="54EB7B34" w14:textId="77777777" w:rsidR="00583E7C" w:rsidRPr="00583E7C" w:rsidRDefault="00583E7C" w:rsidP="00976967">
      <w:pPr>
        <w:numPr>
          <w:ilvl w:val="0"/>
          <w:numId w:val="122"/>
        </w:numPr>
        <w:spacing w:after="0" w:line="240" w:lineRule="auto"/>
        <w:rPr>
          <w:rFonts w:asciiTheme="minorHAnsi" w:hAnsiTheme="minorHAnsi" w:cstheme="minorHAnsi"/>
          <w:szCs w:val="24"/>
        </w:rPr>
      </w:pPr>
      <w:r w:rsidRPr="00583E7C">
        <w:rPr>
          <w:rFonts w:asciiTheme="minorHAnsi" w:hAnsiTheme="minorHAnsi" w:cstheme="minorHAnsi"/>
          <w:szCs w:val="24"/>
        </w:rPr>
        <w:t>déterminer les objectifs à atteindre ;</w:t>
      </w:r>
    </w:p>
    <w:p w14:paraId="68E2518E" w14:textId="77777777" w:rsidR="00583E7C" w:rsidRPr="00583E7C" w:rsidRDefault="00583E7C" w:rsidP="00976967">
      <w:pPr>
        <w:numPr>
          <w:ilvl w:val="0"/>
          <w:numId w:val="122"/>
        </w:numPr>
        <w:spacing w:after="0" w:line="240" w:lineRule="auto"/>
        <w:rPr>
          <w:rFonts w:asciiTheme="minorHAnsi" w:hAnsiTheme="minorHAnsi" w:cstheme="minorHAnsi"/>
          <w:szCs w:val="24"/>
        </w:rPr>
      </w:pPr>
      <w:r w:rsidRPr="00583E7C">
        <w:rPr>
          <w:rFonts w:asciiTheme="minorHAnsi" w:hAnsiTheme="minorHAnsi" w:cstheme="minorHAnsi"/>
          <w:szCs w:val="24"/>
        </w:rPr>
        <w:t>choisir le sujet d’animation ;</w:t>
      </w:r>
    </w:p>
    <w:p w14:paraId="4D5FA25B" w14:textId="77777777" w:rsidR="00583E7C" w:rsidRPr="00583E7C" w:rsidRDefault="00583E7C" w:rsidP="00976967">
      <w:pPr>
        <w:numPr>
          <w:ilvl w:val="0"/>
          <w:numId w:val="122"/>
        </w:numPr>
        <w:spacing w:after="0" w:line="240" w:lineRule="auto"/>
        <w:rPr>
          <w:rFonts w:asciiTheme="minorHAnsi" w:hAnsiTheme="minorHAnsi" w:cstheme="minorHAnsi"/>
          <w:szCs w:val="24"/>
        </w:rPr>
      </w:pPr>
      <w:r w:rsidRPr="00583E7C">
        <w:rPr>
          <w:rFonts w:asciiTheme="minorHAnsi" w:hAnsiTheme="minorHAnsi" w:cstheme="minorHAnsi"/>
          <w:szCs w:val="24"/>
        </w:rPr>
        <w:t xml:space="preserve">examiner avec attention chacune des images en se posant les questions suivantes : </w:t>
      </w:r>
    </w:p>
    <w:p w14:paraId="68E45ADE" w14:textId="77777777" w:rsidR="00583E7C" w:rsidRPr="00583E7C" w:rsidRDefault="00583E7C" w:rsidP="00976967">
      <w:pPr>
        <w:numPr>
          <w:ilvl w:val="0"/>
          <w:numId w:val="123"/>
        </w:numPr>
        <w:spacing w:after="0" w:line="240" w:lineRule="auto"/>
        <w:rPr>
          <w:rFonts w:asciiTheme="minorHAnsi" w:hAnsiTheme="minorHAnsi" w:cstheme="minorHAnsi"/>
          <w:szCs w:val="24"/>
        </w:rPr>
      </w:pPr>
      <w:r w:rsidRPr="00583E7C">
        <w:rPr>
          <w:rFonts w:asciiTheme="minorHAnsi" w:hAnsiTheme="minorHAnsi" w:cstheme="minorHAnsi"/>
          <w:szCs w:val="24"/>
        </w:rPr>
        <w:t>quelle idée exprime l’image ? ;</w:t>
      </w:r>
    </w:p>
    <w:p w14:paraId="1B7EE060" w14:textId="77777777" w:rsidR="00583E7C" w:rsidRPr="00583E7C" w:rsidRDefault="00583E7C" w:rsidP="00976967">
      <w:pPr>
        <w:numPr>
          <w:ilvl w:val="0"/>
          <w:numId w:val="123"/>
        </w:numPr>
        <w:spacing w:after="0" w:line="240" w:lineRule="auto"/>
        <w:rPr>
          <w:rFonts w:asciiTheme="minorHAnsi" w:hAnsiTheme="minorHAnsi" w:cstheme="minorHAnsi"/>
          <w:szCs w:val="24"/>
        </w:rPr>
      </w:pPr>
      <w:r w:rsidRPr="00583E7C">
        <w:rPr>
          <w:rFonts w:asciiTheme="minorHAnsi" w:hAnsiTheme="minorHAnsi" w:cstheme="minorHAnsi"/>
          <w:szCs w:val="24"/>
        </w:rPr>
        <w:t>l’idée apparaît- elle clairement sur l’image ?;</w:t>
      </w:r>
    </w:p>
    <w:p w14:paraId="6D7281AA" w14:textId="77777777" w:rsidR="00583E7C" w:rsidRPr="00583E7C" w:rsidRDefault="00583E7C" w:rsidP="00976967">
      <w:pPr>
        <w:numPr>
          <w:ilvl w:val="0"/>
          <w:numId w:val="123"/>
        </w:numPr>
        <w:spacing w:after="0" w:line="240" w:lineRule="auto"/>
        <w:rPr>
          <w:rFonts w:asciiTheme="minorHAnsi" w:hAnsiTheme="minorHAnsi" w:cstheme="minorHAnsi"/>
          <w:szCs w:val="24"/>
        </w:rPr>
      </w:pPr>
      <w:r w:rsidRPr="00583E7C">
        <w:rPr>
          <w:rFonts w:asciiTheme="minorHAnsi" w:hAnsiTheme="minorHAnsi" w:cstheme="minorHAnsi"/>
          <w:szCs w:val="24"/>
        </w:rPr>
        <w:t>si non, faut-il ajouter une explication ?;</w:t>
      </w:r>
    </w:p>
    <w:p w14:paraId="5CE538D6" w14:textId="77777777" w:rsidR="00583E7C" w:rsidRPr="00583E7C" w:rsidRDefault="00583E7C" w:rsidP="00976967">
      <w:pPr>
        <w:numPr>
          <w:ilvl w:val="0"/>
          <w:numId w:val="123"/>
        </w:numPr>
        <w:spacing w:after="0" w:line="240" w:lineRule="auto"/>
        <w:rPr>
          <w:rFonts w:asciiTheme="minorHAnsi" w:hAnsiTheme="minorHAnsi" w:cstheme="minorHAnsi"/>
          <w:szCs w:val="24"/>
        </w:rPr>
      </w:pPr>
      <w:r w:rsidRPr="00583E7C">
        <w:rPr>
          <w:rFonts w:asciiTheme="minorHAnsi" w:hAnsiTheme="minorHAnsi" w:cstheme="minorHAnsi"/>
          <w:szCs w:val="24"/>
        </w:rPr>
        <w:t>faut-il remplacer l’image par une autre ? ;</w:t>
      </w:r>
    </w:p>
    <w:p w14:paraId="60C2611A" w14:textId="751D6213" w:rsidR="00583E7C" w:rsidRPr="00583E7C" w:rsidRDefault="00583E7C" w:rsidP="00976967">
      <w:pPr>
        <w:numPr>
          <w:ilvl w:val="0"/>
          <w:numId w:val="123"/>
        </w:numPr>
        <w:spacing w:after="0" w:line="240" w:lineRule="auto"/>
        <w:rPr>
          <w:rFonts w:asciiTheme="minorHAnsi" w:hAnsiTheme="minorHAnsi" w:cstheme="minorHAnsi"/>
          <w:szCs w:val="24"/>
        </w:rPr>
      </w:pPr>
      <w:r w:rsidRPr="00583E7C">
        <w:rPr>
          <w:rFonts w:asciiTheme="minorHAnsi" w:hAnsiTheme="minorHAnsi" w:cstheme="minorHAnsi"/>
          <w:szCs w:val="24"/>
        </w:rPr>
        <w:t>l’image correspond-</w:t>
      </w:r>
      <w:r w:rsidR="009A16FA">
        <w:rPr>
          <w:rFonts w:asciiTheme="minorHAnsi" w:hAnsiTheme="minorHAnsi" w:cstheme="minorHAnsi"/>
          <w:szCs w:val="24"/>
        </w:rPr>
        <w:t>elle à l’objectif à atteindre ?</w:t>
      </w:r>
    </w:p>
    <w:p w14:paraId="1C1409D9" w14:textId="77777777" w:rsidR="00583E7C" w:rsidRPr="00583E7C" w:rsidRDefault="00583E7C" w:rsidP="00583E7C">
      <w:pPr>
        <w:spacing w:after="0" w:line="240" w:lineRule="auto"/>
        <w:ind w:left="1080"/>
        <w:rPr>
          <w:rFonts w:asciiTheme="minorHAnsi" w:hAnsiTheme="minorHAnsi" w:cstheme="minorHAnsi"/>
          <w:szCs w:val="24"/>
        </w:rPr>
      </w:pPr>
    </w:p>
    <w:p w14:paraId="47CA96C9" w14:textId="77777777" w:rsidR="00583E7C" w:rsidRPr="00583E7C" w:rsidRDefault="00583E7C" w:rsidP="00976967">
      <w:pPr>
        <w:pStyle w:val="Paragraphedeliste"/>
        <w:numPr>
          <w:ilvl w:val="0"/>
          <w:numId w:val="124"/>
        </w:numPr>
        <w:spacing w:after="0" w:line="240" w:lineRule="auto"/>
        <w:ind w:left="360"/>
        <w:rPr>
          <w:rFonts w:asciiTheme="minorHAnsi" w:hAnsiTheme="minorHAnsi" w:cstheme="minorHAnsi"/>
          <w:szCs w:val="24"/>
        </w:rPr>
      </w:pPr>
      <w:r w:rsidRPr="00583E7C">
        <w:rPr>
          <w:rFonts w:asciiTheme="minorHAnsi" w:hAnsiTheme="minorHAnsi" w:cstheme="minorHAnsi"/>
          <w:szCs w:val="24"/>
        </w:rPr>
        <w:t>ranger les images selon l’ordre des idées en rapport avec le sujet, les objectifs et l’auditoire. (bien que les images soient reliées, l’animateur peut changer l’ordre en fonction de ses besoins pédagogiques) ;</w:t>
      </w:r>
    </w:p>
    <w:p w14:paraId="42076567" w14:textId="77777777" w:rsidR="00583E7C" w:rsidRPr="00583E7C" w:rsidRDefault="00583E7C" w:rsidP="00976967">
      <w:pPr>
        <w:pStyle w:val="Paragraphedeliste"/>
        <w:numPr>
          <w:ilvl w:val="0"/>
          <w:numId w:val="124"/>
        </w:numPr>
        <w:spacing w:after="0" w:line="240" w:lineRule="auto"/>
        <w:ind w:left="360"/>
        <w:rPr>
          <w:rFonts w:asciiTheme="minorHAnsi" w:hAnsiTheme="minorHAnsi" w:cstheme="minorHAnsi"/>
          <w:szCs w:val="24"/>
        </w:rPr>
      </w:pPr>
      <w:r w:rsidRPr="00583E7C">
        <w:rPr>
          <w:rFonts w:asciiTheme="minorHAnsi" w:hAnsiTheme="minorHAnsi" w:cstheme="minorHAnsi"/>
          <w:szCs w:val="24"/>
        </w:rPr>
        <w:t>bien préparer les explications.</w:t>
      </w:r>
    </w:p>
    <w:p w14:paraId="4C7EEB15" w14:textId="77777777" w:rsidR="00583E7C" w:rsidRPr="00583E7C" w:rsidRDefault="00583E7C" w:rsidP="00583E7C">
      <w:pPr>
        <w:rPr>
          <w:rFonts w:asciiTheme="minorHAnsi" w:hAnsiTheme="minorHAnsi" w:cstheme="minorHAnsi"/>
          <w:b/>
          <w:szCs w:val="24"/>
        </w:rPr>
      </w:pPr>
      <w:r w:rsidRPr="00583E7C">
        <w:rPr>
          <w:rFonts w:asciiTheme="minorHAnsi" w:hAnsiTheme="minorHAnsi" w:cstheme="minorHAnsi"/>
          <w:b/>
          <w:szCs w:val="24"/>
        </w:rPr>
        <w:t>Animation (présentation des images)</w:t>
      </w:r>
    </w:p>
    <w:p w14:paraId="3C0D6EA7" w14:textId="77777777" w:rsidR="00583E7C" w:rsidRPr="00583E7C" w:rsidRDefault="00583E7C" w:rsidP="00976967">
      <w:pPr>
        <w:numPr>
          <w:ilvl w:val="0"/>
          <w:numId w:val="125"/>
        </w:numPr>
        <w:spacing w:after="0" w:line="240" w:lineRule="auto"/>
        <w:rPr>
          <w:rFonts w:asciiTheme="minorHAnsi" w:hAnsiTheme="minorHAnsi" w:cstheme="minorHAnsi"/>
          <w:szCs w:val="24"/>
        </w:rPr>
      </w:pPr>
      <w:r w:rsidRPr="00583E7C">
        <w:rPr>
          <w:rFonts w:asciiTheme="minorHAnsi" w:hAnsiTheme="minorHAnsi" w:cstheme="minorHAnsi"/>
          <w:szCs w:val="24"/>
        </w:rPr>
        <w:t>introduire le sujet ;</w:t>
      </w:r>
    </w:p>
    <w:p w14:paraId="6A5AD754" w14:textId="77777777" w:rsidR="00583E7C" w:rsidRPr="00583E7C" w:rsidRDefault="00583E7C" w:rsidP="00976967">
      <w:pPr>
        <w:numPr>
          <w:ilvl w:val="0"/>
          <w:numId w:val="125"/>
        </w:numPr>
        <w:spacing w:after="0" w:line="240" w:lineRule="auto"/>
        <w:rPr>
          <w:rFonts w:asciiTheme="minorHAnsi" w:hAnsiTheme="minorHAnsi" w:cstheme="minorHAnsi"/>
          <w:szCs w:val="24"/>
        </w:rPr>
      </w:pPr>
      <w:r w:rsidRPr="00583E7C">
        <w:rPr>
          <w:rFonts w:asciiTheme="minorHAnsi" w:hAnsiTheme="minorHAnsi" w:cstheme="minorHAnsi"/>
          <w:szCs w:val="24"/>
        </w:rPr>
        <w:t>placer / tenir les images de façon à être visibles par tout le monde (veiller à ne pas se mettre devant l’image quand on parle) ;</w:t>
      </w:r>
    </w:p>
    <w:p w14:paraId="3A03A97A" w14:textId="77777777" w:rsidR="00583E7C" w:rsidRPr="00583E7C" w:rsidRDefault="00583E7C" w:rsidP="00976967">
      <w:pPr>
        <w:numPr>
          <w:ilvl w:val="0"/>
          <w:numId w:val="125"/>
        </w:numPr>
        <w:spacing w:after="0" w:line="240" w:lineRule="auto"/>
        <w:rPr>
          <w:rFonts w:asciiTheme="minorHAnsi" w:hAnsiTheme="minorHAnsi" w:cstheme="minorHAnsi"/>
          <w:szCs w:val="24"/>
        </w:rPr>
      </w:pPr>
      <w:r w:rsidRPr="00583E7C">
        <w:rPr>
          <w:rFonts w:asciiTheme="minorHAnsi" w:hAnsiTheme="minorHAnsi" w:cstheme="minorHAnsi"/>
          <w:szCs w:val="24"/>
        </w:rPr>
        <w:t>demander à tout le monde de regarder l’image attentivement et donner à chacun la possibilité de bien la voir ;</w:t>
      </w:r>
    </w:p>
    <w:p w14:paraId="39897FBE" w14:textId="77777777" w:rsidR="00583E7C" w:rsidRPr="00583E7C" w:rsidRDefault="00583E7C" w:rsidP="00976967">
      <w:pPr>
        <w:numPr>
          <w:ilvl w:val="0"/>
          <w:numId w:val="125"/>
        </w:numPr>
        <w:spacing w:after="0" w:line="240" w:lineRule="auto"/>
        <w:rPr>
          <w:rFonts w:asciiTheme="minorHAnsi" w:hAnsiTheme="minorHAnsi" w:cstheme="minorHAnsi"/>
          <w:szCs w:val="24"/>
        </w:rPr>
      </w:pPr>
      <w:r w:rsidRPr="00583E7C">
        <w:rPr>
          <w:rFonts w:asciiTheme="minorHAnsi" w:hAnsiTheme="minorHAnsi" w:cstheme="minorHAnsi"/>
          <w:szCs w:val="24"/>
        </w:rPr>
        <w:t>demander aux participants ce qu’ils voient. A leur avis que représentent les images ? les laissez- réfléchir. (si des mots sont inscrits sur l’image, demander si quelqu’un dans l’auditoire sait lire et lui faire lire) ;</w:t>
      </w:r>
    </w:p>
    <w:p w14:paraId="6AF66E5E" w14:textId="77777777" w:rsidR="00583E7C" w:rsidRPr="00583E7C" w:rsidRDefault="00583E7C" w:rsidP="00976967">
      <w:pPr>
        <w:numPr>
          <w:ilvl w:val="0"/>
          <w:numId w:val="125"/>
        </w:numPr>
        <w:spacing w:after="0" w:line="240" w:lineRule="auto"/>
        <w:rPr>
          <w:rFonts w:asciiTheme="minorHAnsi" w:hAnsiTheme="minorHAnsi" w:cstheme="minorHAnsi"/>
          <w:szCs w:val="24"/>
        </w:rPr>
      </w:pPr>
      <w:r w:rsidRPr="00583E7C">
        <w:rPr>
          <w:rFonts w:asciiTheme="minorHAnsi" w:hAnsiTheme="minorHAnsi" w:cstheme="minorHAnsi"/>
          <w:szCs w:val="24"/>
        </w:rPr>
        <w:t>exposer vos idées selon l’ordre prévu ;</w:t>
      </w:r>
    </w:p>
    <w:p w14:paraId="0AF4FDE5" w14:textId="77777777" w:rsidR="00583E7C" w:rsidRPr="00583E7C" w:rsidRDefault="00583E7C" w:rsidP="00976967">
      <w:pPr>
        <w:numPr>
          <w:ilvl w:val="0"/>
          <w:numId w:val="125"/>
        </w:numPr>
        <w:spacing w:after="0" w:line="240" w:lineRule="auto"/>
        <w:rPr>
          <w:rFonts w:asciiTheme="minorHAnsi" w:hAnsiTheme="minorHAnsi" w:cstheme="minorHAnsi"/>
          <w:szCs w:val="24"/>
        </w:rPr>
      </w:pPr>
      <w:r w:rsidRPr="00583E7C">
        <w:rPr>
          <w:rFonts w:asciiTheme="minorHAnsi" w:hAnsiTheme="minorHAnsi" w:cstheme="minorHAnsi"/>
          <w:szCs w:val="24"/>
        </w:rPr>
        <w:t>poser des questions qui stimulent l’intérêt de l’auditoire (cela permettra de juger de la qualité des explications) ;</w:t>
      </w:r>
    </w:p>
    <w:p w14:paraId="73BCE379" w14:textId="77777777" w:rsidR="00583E7C" w:rsidRPr="00583E7C" w:rsidRDefault="00583E7C" w:rsidP="00976967">
      <w:pPr>
        <w:numPr>
          <w:ilvl w:val="0"/>
          <w:numId w:val="125"/>
        </w:numPr>
        <w:spacing w:after="0" w:line="240" w:lineRule="auto"/>
        <w:rPr>
          <w:rFonts w:asciiTheme="minorHAnsi" w:hAnsiTheme="minorHAnsi" w:cstheme="minorHAnsi"/>
          <w:szCs w:val="24"/>
        </w:rPr>
      </w:pPr>
      <w:r w:rsidRPr="00583E7C">
        <w:rPr>
          <w:rFonts w:asciiTheme="minorHAnsi" w:hAnsiTheme="minorHAnsi" w:cstheme="minorHAnsi"/>
          <w:szCs w:val="24"/>
        </w:rPr>
        <w:t>susciter des questions ;</w:t>
      </w:r>
    </w:p>
    <w:p w14:paraId="306F9C62" w14:textId="77777777" w:rsidR="00583E7C" w:rsidRPr="00583E7C" w:rsidRDefault="00583E7C" w:rsidP="00976967">
      <w:pPr>
        <w:numPr>
          <w:ilvl w:val="0"/>
          <w:numId w:val="125"/>
        </w:numPr>
        <w:spacing w:after="0" w:line="240" w:lineRule="auto"/>
        <w:rPr>
          <w:rFonts w:asciiTheme="minorHAnsi" w:hAnsiTheme="minorHAnsi" w:cstheme="minorHAnsi"/>
          <w:szCs w:val="24"/>
        </w:rPr>
      </w:pPr>
      <w:r w:rsidRPr="00583E7C">
        <w:rPr>
          <w:rFonts w:asciiTheme="minorHAnsi" w:hAnsiTheme="minorHAnsi" w:cstheme="minorHAnsi"/>
          <w:szCs w:val="24"/>
        </w:rPr>
        <w:t>faire des relances ;</w:t>
      </w:r>
    </w:p>
    <w:p w14:paraId="44CF2628" w14:textId="77777777" w:rsidR="00583E7C" w:rsidRPr="00583E7C" w:rsidRDefault="00583E7C" w:rsidP="00976967">
      <w:pPr>
        <w:numPr>
          <w:ilvl w:val="0"/>
          <w:numId w:val="125"/>
        </w:numPr>
        <w:spacing w:after="0" w:line="240" w:lineRule="auto"/>
        <w:rPr>
          <w:rFonts w:asciiTheme="minorHAnsi" w:hAnsiTheme="minorHAnsi" w:cstheme="minorHAnsi"/>
          <w:szCs w:val="24"/>
        </w:rPr>
      </w:pPr>
      <w:r w:rsidRPr="00583E7C">
        <w:rPr>
          <w:rFonts w:asciiTheme="minorHAnsi" w:hAnsiTheme="minorHAnsi" w:cstheme="minorHAnsi"/>
          <w:szCs w:val="24"/>
        </w:rPr>
        <w:t>faire un bref résumé ;</w:t>
      </w:r>
    </w:p>
    <w:p w14:paraId="59F79C1B" w14:textId="77777777" w:rsidR="00583E7C" w:rsidRPr="00583E7C" w:rsidRDefault="00583E7C" w:rsidP="00976967">
      <w:pPr>
        <w:numPr>
          <w:ilvl w:val="0"/>
          <w:numId w:val="125"/>
        </w:numPr>
        <w:spacing w:after="0" w:line="240" w:lineRule="auto"/>
        <w:rPr>
          <w:rFonts w:asciiTheme="minorHAnsi" w:hAnsiTheme="minorHAnsi" w:cstheme="minorHAnsi"/>
          <w:szCs w:val="24"/>
        </w:rPr>
      </w:pPr>
      <w:r w:rsidRPr="00583E7C">
        <w:rPr>
          <w:rFonts w:asciiTheme="minorHAnsi" w:hAnsiTheme="minorHAnsi" w:cstheme="minorHAnsi"/>
          <w:szCs w:val="24"/>
        </w:rPr>
        <w:t>revenir à l’image à la fin de la discussion</w:t>
      </w:r>
    </w:p>
    <w:p w14:paraId="0B2C8DE8" w14:textId="77777777" w:rsidR="00583E7C" w:rsidRPr="00583E7C" w:rsidRDefault="00583E7C" w:rsidP="00976967">
      <w:pPr>
        <w:numPr>
          <w:ilvl w:val="0"/>
          <w:numId w:val="125"/>
        </w:numPr>
        <w:spacing w:after="0" w:line="240" w:lineRule="auto"/>
        <w:rPr>
          <w:rFonts w:asciiTheme="minorHAnsi" w:hAnsiTheme="minorHAnsi" w:cstheme="minorHAnsi"/>
          <w:szCs w:val="24"/>
        </w:rPr>
      </w:pPr>
      <w:r w:rsidRPr="00583E7C">
        <w:rPr>
          <w:rFonts w:asciiTheme="minorHAnsi" w:hAnsiTheme="minorHAnsi" w:cstheme="minorHAnsi"/>
          <w:szCs w:val="24"/>
        </w:rPr>
        <w:t>demander à nouveau aux participants ce qu’ils veulent dire ;</w:t>
      </w:r>
    </w:p>
    <w:p w14:paraId="474CA571" w14:textId="77777777" w:rsidR="00583E7C" w:rsidRPr="00583E7C" w:rsidRDefault="00583E7C" w:rsidP="00976967">
      <w:pPr>
        <w:numPr>
          <w:ilvl w:val="0"/>
          <w:numId w:val="125"/>
        </w:numPr>
        <w:spacing w:after="0" w:line="240" w:lineRule="auto"/>
        <w:rPr>
          <w:rFonts w:asciiTheme="minorHAnsi" w:hAnsiTheme="minorHAnsi" w:cstheme="minorHAnsi"/>
          <w:szCs w:val="24"/>
        </w:rPr>
      </w:pPr>
      <w:r w:rsidRPr="00583E7C">
        <w:rPr>
          <w:rFonts w:asciiTheme="minorHAnsi" w:hAnsiTheme="minorHAnsi" w:cstheme="minorHAnsi"/>
          <w:szCs w:val="24"/>
        </w:rPr>
        <w:t>demander aux participants de résumer ce qu’ils ont appris pendant la présentation de la boîte à images ;</w:t>
      </w:r>
    </w:p>
    <w:p w14:paraId="6273C7AD" w14:textId="77777777" w:rsidR="00583E7C" w:rsidRPr="00583E7C" w:rsidRDefault="00583E7C" w:rsidP="00976967">
      <w:pPr>
        <w:numPr>
          <w:ilvl w:val="0"/>
          <w:numId w:val="125"/>
        </w:numPr>
        <w:spacing w:after="0" w:line="240" w:lineRule="auto"/>
        <w:rPr>
          <w:rFonts w:asciiTheme="minorHAnsi" w:hAnsiTheme="minorHAnsi" w:cstheme="minorHAnsi"/>
          <w:szCs w:val="24"/>
        </w:rPr>
      </w:pPr>
      <w:r w:rsidRPr="00583E7C">
        <w:rPr>
          <w:rFonts w:asciiTheme="minorHAnsi" w:hAnsiTheme="minorHAnsi" w:cstheme="minorHAnsi"/>
          <w:szCs w:val="24"/>
        </w:rPr>
        <w:t>après qu’ils ont décrit ce qu’ils ont appris, vous devez clarifier les points essentiels et souligner de nouveau les aspects les plus importants de la boite à images ;</w:t>
      </w:r>
    </w:p>
    <w:p w14:paraId="0EC019B5" w14:textId="77777777" w:rsidR="00583E7C" w:rsidRPr="00583E7C" w:rsidRDefault="00583E7C" w:rsidP="00976967">
      <w:pPr>
        <w:numPr>
          <w:ilvl w:val="0"/>
          <w:numId w:val="125"/>
        </w:numPr>
        <w:spacing w:after="0" w:line="240" w:lineRule="auto"/>
        <w:rPr>
          <w:rFonts w:asciiTheme="minorHAnsi" w:hAnsiTheme="minorHAnsi" w:cstheme="minorHAnsi"/>
          <w:szCs w:val="24"/>
        </w:rPr>
      </w:pPr>
      <w:r w:rsidRPr="00583E7C">
        <w:rPr>
          <w:rFonts w:asciiTheme="minorHAnsi" w:hAnsiTheme="minorHAnsi" w:cstheme="minorHAnsi"/>
          <w:szCs w:val="24"/>
        </w:rPr>
        <w:t>clôturer en répétant le message que chaque image véhicule pour aider les participants à s’en souvenir.</w:t>
      </w:r>
    </w:p>
    <w:p w14:paraId="66702A7F" w14:textId="77777777" w:rsidR="00370367" w:rsidRPr="00370367" w:rsidRDefault="00370367" w:rsidP="00370367">
      <w:pPr>
        <w:pStyle w:val="Sansinterligne"/>
      </w:pPr>
    </w:p>
    <w:p w14:paraId="7B92F58F" w14:textId="492DEA86" w:rsidR="00607EA6" w:rsidRPr="00091529" w:rsidRDefault="003C3041" w:rsidP="00091529">
      <w:pPr>
        <w:pStyle w:val="Titre2"/>
        <w:rPr>
          <w:rStyle w:val="lev"/>
          <w:bCs w:val="0"/>
        </w:rPr>
      </w:pPr>
      <w:bookmarkStart w:id="96" w:name="_Toc512518063"/>
      <w:r w:rsidRPr="00091529">
        <w:rPr>
          <w:rStyle w:val="lev"/>
          <w:bCs w:val="0"/>
        </w:rPr>
        <w:t>7.</w:t>
      </w:r>
      <w:r w:rsidR="00091529" w:rsidRPr="00091529">
        <w:rPr>
          <w:rStyle w:val="lev"/>
          <w:bCs w:val="0"/>
        </w:rPr>
        <w:t>7</w:t>
      </w:r>
      <w:r w:rsidRPr="00091529">
        <w:t>.</w:t>
      </w:r>
      <w:r w:rsidR="00091529" w:rsidRPr="00091529">
        <w:t>-</w:t>
      </w:r>
      <w:r w:rsidRPr="00091529">
        <w:t xml:space="preserve"> </w:t>
      </w:r>
      <w:r w:rsidR="00607EA6" w:rsidRPr="00091529">
        <w:t>MOBILISATION COMMUNAUTAIRE</w:t>
      </w:r>
      <w:bookmarkEnd w:id="96"/>
    </w:p>
    <w:p w14:paraId="683F8FFC" w14:textId="77777777" w:rsidR="00583E7C" w:rsidRPr="00583E7C" w:rsidRDefault="00583E7C" w:rsidP="00583E7C">
      <w:pPr>
        <w:pStyle w:val="Default"/>
        <w:rPr>
          <w:rFonts w:asciiTheme="minorHAnsi" w:eastAsia="Times New Roman" w:hAnsiTheme="minorHAnsi" w:cstheme="minorHAnsi"/>
          <w:b/>
          <w:color w:val="auto"/>
          <w:sz w:val="22"/>
        </w:rPr>
      </w:pPr>
      <w:r w:rsidRPr="00583E7C">
        <w:rPr>
          <w:rFonts w:asciiTheme="minorHAnsi" w:eastAsia="Times New Roman" w:hAnsiTheme="minorHAnsi" w:cstheme="minorHAnsi"/>
          <w:b/>
          <w:color w:val="auto"/>
          <w:sz w:val="22"/>
        </w:rPr>
        <w:t xml:space="preserve">Définition </w:t>
      </w:r>
    </w:p>
    <w:p w14:paraId="69839B66" w14:textId="77777777" w:rsidR="00583E7C" w:rsidRPr="00583E7C" w:rsidRDefault="00583E7C" w:rsidP="00583E7C">
      <w:pPr>
        <w:pStyle w:val="Default"/>
        <w:rPr>
          <w:rFonts w:asciiTheme="minorHAnsi" w:hAnsiTheme="minorHAnsi" w:cstheme="minorHAnsi"/>
          <w:color w:val="auto"/>
          <w:sz w:val="22"/>
        </w:rPr>
      </w:pPr>
      <w:r w:rsidRPr="00583E7C">
        <w:rPr>
          <w:rFonts w:asciiTheme="minorHAnsi" w:hAnsiTheme="minorHAnsi" w:cstheme="minorHAnsi"/>
          <w:color w:val="auto"/>
          <w:sz w:val="22"/>
        </w:rPr>
        <w:t>La mobilisation communautaire est une démarche qu’entreprend l’ASC avec tous les responsables de groupes dans la communauté afin qu’ils adhèrent et participent activement à la planification, à la mise en œuvre et à la réussite d’une action pour le bien de la communauté.</w:t>
      </w:r>
    </w:p>
    <w:p w14:paraId="78ED849F" w14:textId="77777777" w:rsidR="00583E7C" w:rsidRPr="00583E7C" w:rsidRDefault="00583E7C" w:rsidP="00583E7C">
      <w:pPr>
        <w:pStyle w:val="Default"/>
        <w:rPr>
          <w:rFonts w:asciiTheme="minorHAnsi" w:hAnsiTheme="minorHAnsi" w:cstheme="minorHAnsi"/>
          <w:color w:val="auto"/>
          <w:sz w:val="22"/>
        </w:rPr>
      </w:pPr>
      <w:r w:rsidRPr="00583E7C">
        <w:rPr>
          <w:rFonts w:asciiTheme="minorHAnsi" w:hAnsiTheme="minorHAnsi" w:cstheme="minorHAnsi"/>
          <w:color w:val="auto"/>
          <w:sz w:val="22"/>
        </w:rPr>
        <w:t xml:space="preserve"> </w:t>
      </w:r>
    </w:p>
    <w:p w14:paraId="4B05CF88" w14:textId="77777777" w:rsidR="00583E7C" w:rsidRPr="00583E7C" w:rsidRDefault="00583E7C" w:rsidP="00583E7C">
      <w:pPr>
        <w:pStyle w:val="Default"/>
        <w:rPr>
          <w:rFonts w:asciiTheme="minorHAnsi" w:hAnsiTheme="minorHAnsi" w:cstheme="minorHAnsi"/>
          <w:color w:val="auto"/>
          <w:sz w:val="22"/>
        </w:rPr>
      </w:pPr>
      <w:r w:rsidRPr="00583E7C">
        <w:rPr>
          <w:rFonts w:asciiTheme="minorHAnsi" w:hAnsiTheme="minorHAnsi" w:cstheme="minorHAnsi"/>
          <w:color w:val="auto"/>
          <w:sz w:val="22"/>
        </w:rPr>
        <w:t>Elle doit précéder le démarrage de toute action.</w:t>
      </w:r>
    </w:p>
    <w:p w14:paraId="38F77357" w14:textId="77777777" w:rsidR="00583E7C" w:rsidRPr="00583E7C" w:rsidRDefault="00583E7C" w:rsidP="00583E7C">
      <w:pPr>
        <w:pStyle w:val="Default"/>
        <w:rPr>
          <w:rFonts w:asciiTheme="minorHAnsi" w:hAnsiTheme="minorHAnsi" w:cstheme="minorHAnsi"/>
          <w:color w:val="auto"/>
          <w:sz w:val="22"/>
        </w:rPr>
      </w:pPr>
      <w:r w:rsidRPr="00583E7C">
        <w:rPr>
          <w:rFonts w:asciiTheme="minorHAnsi" w:hAnsiTheme="minorHAnsi" w:cstheme="minorHAnsi"/>
          <w:color w:val="auto"/>
          <w:sz w:val="22"/>
        </w:rPr>
        <w:t>La mobilisation communautaire  vise au changement durable de comportement de la communauté (CCC).</w:t>
      </w:r>
    </w:p>
    <w:p w14:paraId="465C94C7" w14:textId="77777777" w:rsidR="00583E7C" w:rsidRPr="00583E7C" w:rsidRDefault="00583E7C" w:rsidP="00583E7C">
      <w:pPr>
        <w:rPr>
          <w:rFonts w:asciiTheme="minorHAnsi" w:hAnsiTheme="minorHAnsi" w:cstheme="minorHAnsi"/>
          <w:b/>
          <w:szCs w:val="24"/>
        </w:rPr>
      </w:pPr>
      <w:r w:rsidRPr="00583E7C">
        <w:rPr>
          <w:rFonts w:asciiTheme="minorHAnsi" w:hAnsiTheme="minorHAnsi" w:cstheme="minorHAnsi"/>
          <w:b/>
          <w:bCs/>
          <w:szCs w:val="24"/>
        </w:rPr>
        <w:t xml:space="preserve">Les étapes des séances de mobilisation communautaire :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27"/>
        <w:gridCol w:w="1701"/>
        <w:gridCol w:w="4536"/>
      </w:tblGrid>
      <w:tr w:rsidR="00583E7C" w:rsidRPr="00370367" w14:paraId="1453CB97" w14:textId="77777777" w:rsidTr="00C72BCD">
        <w:trPr>
          <w:trHeight w:val="220"/>
        </w:trPr>
        <w:tc>
          <w:tcPr>
            <w:tcW w:w="3227" w:type="dxa"/>
          </w:tcPr>
          <w:p w14:paraId="661026AB" w14:textId="2B0869DC"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b/>
                <w:bCs/>
                <w:color w:val="auto"/>
                <w:sz w:val="22"/>
              </w:rPr>
              <w:t>Etape1</w:t>
            </w:r>
          </w:p>
        </w:tc>
        <w:tc>
          <w:tcPr>
            <w:tcW w:w="1701" w:type="dxa"/>
          </w:tcPr>
          <w:p w14:paraId="14A84D0F" w14:textId="1B6AC5BE"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b/>
                <w:bCs/>
                <w:color w:val="auto"/>
                <w:sz w:val="22"/>
              </w:rPr>
              <w:t xml:space="preserve">Responsables </w:t>
            </w:r>
          </w:p>
        </w:tc>
        <w:tc>
          <w:tcPr>
            <w:tcW w:w="4536" w:type="dxa"/>
          </w:tcPr>
          <w:p w14:paraId="17A0F13F" w14:textId="6C699795"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b/>
                <w:bCs/>
                <w:color w:val="auto"/>
                <w:sz w:val="22"/>
              </w:rPr>
              <w:t xml:space="preserve">Contenu </w:t>
            </w:r>
          </w:p>
        </w:tc>
      </w:tr>
      <w:tr w:rsidR="00583E7C" w:rsidRPr="00370367" w14:paraId="3966371E" w14:textId="77777777" w:rsidTr="00C11505">
        <w:trPr>
          <w:trHeight w:val="765"/>
        </w:trPr>
        <w:tc>
          <w:tcPr>
            <w:tcW w:w="3227" w:type="dxa"/>
            <w:vAlign w:val="center"/>
          </w:tcPr>
          <w:p w14:paraId="6DB62131" w14:textId="6E378AC0"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color w:val="auto"/>
                <w:sz w:val="22"/>
              </w:rPr>
              <w:lastRenderedPageBreak/>
              <w:t>Faire le découpage de son aire</w:t>
            </w:r>
          </w:p>
        </w:tc>
        <w:tc>
          <w:tcPr>
            <w:tcW w:w="1701" w:type="dxa"/>
            <w:vAlign w:val="center"/>
          </w:tcPr>
          <w:p w14:paraId="7F243D9F" w14:textId="5C4B4576"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color w:val="auto"/>
                <w:sz w:val="22"/>
              </w:rPr>
              <w:t>ASC</w:t>
            </w:r>
          </w:p>
        </w:tc>
        <w:tc>
          <w:tcPr>
            <w:tcW w:w="4536" w:type="dxa"/>
          </w:tcPr>
          <w:p w14:paraId="415EEDD1" w14:textId="77777777" w:rsidR="00583E7C" w:rsidRPr="00583E7C" w:rsidRDefault="00583E7C" w:rsidP="00066E5E">
            <w:pPr>
              <w:pStyle w:val="Default"/>
              <w:numPr>
                <w:ilvl w:val="0"/>
                <w:numId w:val="36"/>
              </w:numPr>
              <w:ind w:left="175" w:hanging="218"/>
              <w:rPr>
                <w:rFonts w:asciiTheme="minorHAnsi" w:hAnsiTheme="minorHAnsi" w:cstheme="minorHAnsi"/>
                <w:color w:val="auto"/>
                <w:sz w:val="22"/>
              </w:rPr>
            </w:pPr>
            <w:r w:rsidRPr="00583E7C">
              <w:rPr>
                <w:rFonts w:asciiTheme="minorHAnsi" w:hAnsiTheme="minorHAnsi" w:cstheme="minorHAnsi"/>
                <w:color w:val="auto"/>
                <w:sz w:val="22"/>
              </w:rPr>
              <w:t>diviser son aire en de petites parcelles selon la localisation des ménages à superviser</w:t>
            </w:r>
          </w:p>
          <w:p w14:paraId="070DD9B9" w14:textId="71D64968" w:rsidR="00583E7C" w:rsidRPr="00583E7C" w:rsidRDefault="00583E7C" w:rsidP="00066E5E">
            <w:pPr>
              <w:pStyle w:val="Default"/>
              <w:numPr>
                <w:ilvl w:val="0"/>
                <w:numId w:val="36"/>
              </w:numPr>
              <w:ind w:left="175" w:hanging="218"/>
              <w:rPr>
                <w:rFonts w:asciiTheme="minorHAnsi" w:hAnsiTheme="minorHAnsi" w:cstheme="minorHAnsi"/>
                <w:color w:val="auto"/>
                <w:sz w:val="22"/>
                <w:szCs w:val="22"/>
              </w:rPr>
            </w:pPr>
            <w:r w:rsidRPr="00583E7C">
              <w:rPr>
                <w:rFonts w:asciiTheme="minorHAnsi" w:hAnsiTheme="minorHAnsi" w:cstheme="minorHAnsi"/>
                <w:color w:val="auto"/>
                <w:sz w:val="22"/>
              </w:rPr>
              <w:t>faciliter la mise en œuvre du plan de suivi</w:t>
            </w:r>
          </w:p>
        </w:tc>
      </w:tr>
      <w:tr w:rsidR="00583E7C" w:rsidRPr="00370367" w14:paraId="7006B88A" w14:textId="77777777" w:rsidTr="00C11505">
        <w:trPr>
          <w:trHeight w:val="220"/>
        </w:trPr>
        <w:tc>
          <w:tcPr>
            <w:tcW w:w="3227" w:type="dxa"/>
            <w:vAlign w:val="center"/>
          </w:tcPr>
          <w:p w14:paraId="215D5A7C" w14:textId="3F1EE3FC"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b/>
                <w:bCs/>
                <w:color w:val="auto"/>
                <w:sz w:val="22"/>
              </w:rPr>
              <w:t>Etape 2</w:t>
            </w:r>
          </w:p>
        </w:tc>
        <w:tc>
          <w:tcPr>
            <w:tcW w:w="1701" w:type="dxa"/>
            <w:vAlign w:val="center"/>
          </w:tcPr>
          <w:p w14:paraId="1564FFB2" w14:textId="3B617797"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b/>
                <w:bCs/>
                <w:color w:val="auto"/>
                <w:sz w:val="22"/>
              </w:rPr>
              <w:t>Responsables</w:t>
            </w:r>
          </w:p>
        </w:tc>
        <w:tc>
          <w:tcPr>
            <w:tcW w:w="4536" w:type="dxa"/>
          </w:tcPr>
          <w:p w14:paraId="5EB20F6D" w14:textId="1A7988F7"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b/>
                <w:bCs/>
                <w:color w:val="auto"/>
                <w:sz w:val="22"/>
              </w:rPr>
              <w:t xml:space="preserve">contenu </w:t>
            </w:r>
          </w:p>
        </w:tc>
      </w:tr>
      <w:tr w:rsidR="00583E7C" w:rsidRPr="00370367" w14:paraId="58B893E1" w14:textId="77777777" w:rsidTr="00C72BCD">
        <w:trPr>
          <w:trHeight w:val="562"/>
        </w:trPr>
        <w:tc>
          <w:tcPr>
            <w:tcW w:w="3227" w:type="dxa"/>
            <w:vAlign w:val="center"/>
          </w:tcPr>
          <w:p w14:paraId="4CE26E35" w14:textId="5A750B27"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color w:val="auto"/>
                <w:sz w:val="22"/>
              </w:rPr>
              <w:t>Identifier et établir le répertoire des leaders de communautés</w:t>
            </w:r>
          </w:p>
        </w:tc>
        <w:tc>
          <w:tcPr>
            <w:tcW w:w="1701" w:type="dxa"/>
            <w:vAlign w:val="center"/>
          </w:tcPr>
          <w:p w14:paraId="25AACCA2" w14:textId="5F9B199B"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color w:val="auto"/>
                <w:sz w:val="22"/>
              </w:rPr>
              <w:t>ASC</w:t>
            </w:r>
          </w:p>
        </w:tc>
        <w:tc>
          <w:tcPr>
            <w:tcW w:w="4536" w:type="dxa"/>
            <w:vAlign w:val="center"/>
          </w:tcPr>
          <w:p w14:paraId="2479337A" w14:textId="0F01DEB5"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color w:val="auto"/>
                <w:sz w:val="22"/>
              </w:rPr>
              <w:t>dresser la liste des personnes qui ont une influence sur les groupes de communautés</w:t>
            </w:r>
          </w:p>
        </w:tc>
      </w:tr>
      <w:tr w:rsidR="00583E7C" w:rsidRPr="00370367" w14:paraId="1256FB61" w14:textId="77777777" w:rsidTr="00C11505">
        <w:trPr>
          <w:trHeight w:val="220"/>
        </w:trPr>
        <w:tc>
          <w:tcPr>
            <w:tcW w:w="3227" w:type="dxa"/>
            <w:vAlign w:val="center"/>
          </w:tcPr>
          <w:p w14:paraId="3C0E004C" w14:textId="2EE8EAD6"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b/>
                <w:bCs/>
                <w:color w:val="auto"/>
                <w:sz w:val="22"/>
              </w:rPr>
              <w:t>Etape3</w:t>
            </w:r>
          </w:p>
        </w:tc>
        <w:tc>
          <w:tcPr>
            <w:tcW w:w="1701" w:type="dxa"/>
            <w:vAlign w:val="center"/>
          </w:tcPr>
          <w:p w14:paraId="002E2A1F" w14:textId="04DE5FF8"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b/>
                <w:bCs/>
                <w:color w:val="auto"/>
                <w:sz w:val="22"/>
              </w:rPr>
              <w:t xml:space="preserve">Responsables </w:t>
            </w:r>
          </w:p>
        </w:tc>
        <w:tc>
          <w:tcPr>
            <w:tcW w:w="4536" w:type="dxa"/>
          </w:tcPr>
          <w:p w14:paraId="061297D2" w14:textId="428775B0"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b/>
                <w:bCs/>
                <w:color w:val="auto"/>
                <w:sz w:val="22"/>
              </w:rPr>
              <w:t xml:space="preserve">contenu </w:t>
            </w:r>
          </w:p>
        </w:tc>
      </w:tr>
      <w:tr w:rsidR="00583E7C" w:rsidRPr="00370367" w14:paraId="20957812" w14:textId="77777777" w:rsidTr="00C72BCD">
        <w:trPr>
          <w:trHeight w:val="274"/>
        </w:trPr>
        <w:tc>
          <w:tcPr>
            <w:tcW w:w="3227" w:type="dxa"/>
            <w:vAlign w:val="center"/>
          </w:tcPr>
          <w:p w14:paraId="2DF680E8" w14:textId="507FF9CA"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color w:val="auto"/>
                <w:sz w:val="22"/>
              </w:rPr>
              <w:t>Prendre contact avec les leaders communautaires recensés</w:t>
            </w:r>
          </w:p>
        </w:tc>
        <w:tc>
          <w:tcPr>
            <w:tcW w:w="1701" w:type="dxa"/>
            <w:vAlign w:val="center"/>
          </w:tcPr>
          <w:p w14:paraId="64BC0E92" w14:textId="55309152"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color w:val="auto"/>
                <w:sz w:val="22"/>
              </w:rPr>
              <w:t>ASC</w:t>
            </w:r>
          </w:p>
        </w:tc>
        <w:tc>
          <w:tcPr>
            <w:tcW w:w="4536" w:type="dxa"/>
            <w:vAlign w:val="center"/>
          </w:tcPr>
          <w:p w14:paraId="1C009E27" w14:textId="77777777" w:rsidR="00583E7C" w:rsidRPr="00583E7C" w:rsidRDefault="00583E7C" w:rsidP="00976967">
            <w:pPr>
              <w:pStyle w:val="Default"/>
              <w:numPr>
                <w:ilvl w:val="0"/>
                <w:numId w:val="126"/>
              </w:numPr>
              <w:rPr>
                <w:rFonts w:asciiTheme="minorHAnsi" w:hAnsiTheme="minorHAnsi" w:cstheme="minorHAnsi"/>
                <w:color w:val="auto"/>
                <w:sz w:val="22"/>
              </w:rPr>
            </w:pPr>
            <w:r w:rsidRPr="00583E7C">
              <w:rPr>
                <w:rFonts w:asciiTheme="minorHAnsi" w:hAnsiTheme="minorHAnsi" w:cstheme="minorHAnsi"/>
                <w:color w:val="auto"/>
                <w:sz w:val="22"/>
              </w:rPr>
              <w:t xml:space="preserve">expliquer leur rôle et obtenir leur adhésion </w:t>
            </w:r>
          </w:p>
          <w:p w14:paraId="01D341F1" w14:textId="5EC00AE5"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color w:val="auto"/>
                <w:sz w:val="22"/>
              </w:rPr>
              <w:t>donner des informations sur leur appui dans la planification, la mise en œuvre et le suivi</w:t>
            </w:r>
          </w:p>
        </w:tc>
      </w:tr>
      <w:tr w:rsidR="00583E7C" w:rsidRPr="00370367" w14:paraId="7C99AB4A" w14:textId="77777777" w:rsidTr="00C11505">
        <w:trPr>
          <w:trHeight w:val="220"/>
        </w:trPr>
        <w:tc>
          <w:tcPr>
            <w:tcW w:w="3227" w:type="dxa"/>
            <w:vAlign w:val="center"/>
          </w:tcPr>
          <w:p w14:paraId="212C02E4" w14:textId="1DBC7D95"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b/>
                <w:bCs/>
                <w:color w:val="auto"/>
                <w:sz w:val="22"/>
              </w:rPr>
              <w:t>Etape 4</w:t>
            </w:r>
          </w:p>
        </w:tc>
        <w:tc>
          <w:tcPr>
            <w:tcW w:w="1701" w:type="dxa"/>
            <w:vAlign w:val="center"/>
          </w:tcPr>
          <w:p w14:paraId="30779FB9" w14:textId="6E1D7CC1"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b/>
                <w:bCs/>
                <w:color w:val="auto"/>
                <w:sz w:val="22"/>
              </w:rPr>
              <w:t xml:space="preserve">Responsables </w:t>
            </w:r>
          </w:p>
        </w:tc>
        <w:tc>
          <w:tcPr>
            <w:tcW w:w="4536" w:type="dxa"/>
          </w:tcPr>
          <w:p w14:paraId="78374D34" w14:textId="6DF1A57C"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b/>
                <w:bCs/>
                <w:color w:val="auto"/>
                <w:sz w:val="22"/>
              </w:rPr>
              <w:t xml:space="preserve">contenu </w:t>
            </w:r>
          </w:p>
        </w:tc>
      </w:tr>
      <w:tr w:rsidR="00583E7C" w:rsidRPr="00370367" w14:paraId="6313010B" w14:textId="77777777" w:rsidTr="00C72BCD">
        <w:trPr>
          <w:trHeight w:val="553"/>
        </w:trPr>
        <w:tc>
          <w:tcPr>
            <w:tcW w:w="3227" w:type="dxa"/>
            <w:vAlign w:val="center"/>
          </w:tcPr>
          <w:p w14:paraId="2E4D2933" w14:textId="7695C0E5"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color w:val="auto"/>
                <w:sz w:val="22"/>
              </w:rPr>
              <w:t>Mise en œuvre des activités dans la communauté</w:t>
            </w:r>
          </w:p>
        </w:tc>
        <w:tc>
          <w:tcPr>
            <w:tcW w:w="1701" w:type="dxa"/>
            <w:vAlign w:val="center"/>
          </w:tcPr>
          <w:p w14:paraId="613251FB" w14:textId="02A1991C" w:rsidR="00583E7C" w:rsidRPr="00583E7C" w:rsidRDefault="003C3041" w:rsidP="00583E7C">
            <w:pPr>
              <w:pStyle w:val="Default"/>
              <w:rPr>
                <w:rFonts w:asciiTheme="minorHAnsi" w:hAnsiTheme="minorHAnsi" w:cstheme="minorHAnsi"/>
                <w:color w:val="auto"/>
                <w:sz w:val="22"/>
                <w:szCs w:val="22"/>
              </w:rPr>
            </w:pPr>
            <w:r>
              <w:rPr>
                <w:rFonts w:asciiTheme="minorHAnsi" w:hAnsiTheme="minorHAnsi" w:cstheme="minorHAnsi"/>
                <w:color w:val="auto"/>
                <w:sz w:val="22"/>
              </w:rPr>
              <w:t>ASC</w:t>
            </w:r>
          </w:p>
        </w:tc>
        <w:tc>
          <w:tcPr>
            <w:tcW w:w="4536" w:type="dxa"/>
            <w:vAlign w:val="center"/>
          </w:tcPr>
          <w:p w14:paraId="627FFCD2" w14:textId="6A1E3BDE"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color w:val="auto"/>
                <w:sz w:val="22"/>
              </w:rPr>
              <w:t>les organisateurs principaux sont les leaders et veillent à la bonne marche de la séance</w:t>
            </w:r>
          </w:p>
        </w:tc>
      </w:tr>
      <w:tr w:rsidR="00583E7C" w:rsidRPr="00370367" w14:paraId="1785D877" w14:textId="77777777" w:rsidTr="00C11505">
        <w:trPr>
          <w:trHeight w:val="220"/>
        </w:trPr>
        <w:tc>
          <w:tcPr>
            <w:tcW w:w="3227" w:type="dxa"/>
            <w:vAlign w:val="center"/>
          </w:tcPr>
          <w:p w14:paraId="6B1BED64" w14:textId="7CD3583E"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b/>
                <w:bCs/>
                <w:color w:val="auto"/>
                <w:sz w:val="22"/>
              </w:rPr>
              <w:t>Etape 5</w:t>
            </w:r>
          </w:p>
        </w:tc>
        <w:tc>
          <w:tcPr>
            <w:tcW w:w="1701" w:type="dxa"/>
            <w:vAlign w:val="center"/>
          </w:tcPr>
          <w:p w14:paraId="296F12D6" w14:textId="703D2CBC"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b/>
                <w:bCs/>
                <w:color w:val="auto"/>
                <w:sz w:val="22"/>
              </w:rPr>
              <w:t xml:space="preserve">Responsables </w:t>
            </w:r>
          </w:p>
        </w:tc>
        <w:tc>
          <w:tcPr>
            <w:tcW w:w="4536" w:type="dxa"/>
          </w:tcPr>
          <w:p w14:paraId="253258D0" w14:textId="3209B4DE"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b/>
                <w:bCs/>
                <w:color w:val="auto"/>
                <w:sz w:val="22"/>
              </w:rPr>
              <w:t xml:space="preserve">contenu </w:t>
            </w:r>
          </w:p>
        </w:tc>
      </w:tr>
      <w:tr w:rsidR="00583E7C" w:rsidRPr="00370367" w14:paraId="0095385C" w14:textId="77777777" w:rsidTr="00C72BCD">
        <w:trPr>
          <w:trHeight w:val="678"/>
        </w:trPr>
        <w:tc>
          <w:tcPr>
            <w:tcW w:w="3227" w:type="dxa"/>
            <w:vAlign w:val="center"/>
          </w:tcPr>
          <w:p w14:paraId="04CE09DA" w14:textId="11895616"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color w:val="auto"/>
                <w:sz w:val="22"/>
              </w:rPr>
              <w:t>Rédiger les rapports</w:t>
            </w:r>
          </w:p>
        </w:tc>
        <w:tc>
          <w:tcPr>
            <w:tcW w:w="1701" w:type="dxa"/>
            <w:vAlign w:val="center"/>
          </w:tcPr>
          <w:p w14:paraId="6F5CA1A5" w14:textId="25B01886"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color w:val="auto"/>
                <w:sz w:val="22"/>
              </w:rPr>
              <w:t>ASC</w:t>
            </w:r>
          </w:p>
        </w:tc>
        <w:tc>
          <w:tcPr>
            <w:tcW w:w="4536" w:type="dxa"/>
            <w:vAlign w:val="center"/>
          </w:tcPr>
          <w:p w14:paraId="56443D94" w14:textId="77777777" w:rsidR="00583E7C" w:rsidRPr="00583E7C" w:rsidRDefault="00583E7C" w:rsidP="00976967">
            <w:pPr>
              <w:pStyle w:val="Default"/>
              <w:numPr>
                <w:ilvl w:val="0"/>
                <w:numId w:val="127"/>
              </w:numPr>
              <w:rPr>
                <w:rFonts w:asciiTheme="minorHAnsi" w:hAnsiTheme="minorHAnsi" w:cstheme="minorHAnsi"/>
                <w:color w:val="auto"/>
                <w:sz w:val="22"/>
              </w:rPr>
            </w:pPr>
            <w:r w:rsidRPr="00583E7C">
              <w:rPr>
                <w:rFonts w:asciiTheme="minorHAnsi" w:hAnsiTheme="minorHAnsi" w:cstheme="minorHAnsi"/>
                <w:color w:val="auto"/>
                <w:sz w:val="22"/>
              </w:rPr>
              <w:t>rendre compte de toutes les séances au superviseur</w:t>
            </w:r>
          </w:p>
          <w:p w14:paraId="024DDFF4" w14:textId="12FB44B0" w:rsidR="00583E7C" w:rsidRPr="00583E7C" w:rsidRDefault="00583E7C" w:rsidP="00583E7C">
            <w:pPr>
              <w:pStyle w:val="Default"/>
              <w:rPr>
                <w:rFonts w:asciiTheme="minorHAnsi" w:hAnsiTheme="minorHAnsi" w:cstheme="minorHAnsi"/>
                <w:color w:val="auto"/>
                <w:sz w:val="22"/>
                <w:szCs w:val="22"/>
              </w:rPr>
            </w:pPr>
            <w:r w:rsidRPr="00583E7C">
              <w:rPr>
                <w:rFonts w:asciiTheme="minorHAnsi" w:hAnsiTheme="minorHAnsi" w:cstheme="minorHAnsi"/>
                <w:color w:val="auto"/>
                <w:sz w:val="22"/>
              </w:rPr>
              <w:t>rédiger un rapport</w:t>
            </w:r>
          </w:p>
        </w:tc>
      </w:tr>
    </w:tbl>
    <w:p w14:paraId="779FD50C" w14:textId="77777777" w:rsidR="00607EA6" w:rsidRPr="00370367" w:rsidRDefault="00607EA6" w:rsidP="00607EA6">
      <w:pPr>
        <w:rPr>
          <w:rFonts w:asciiTheme="minorHAnsi" w:hAnsiTheme="minorHAnsi"/>
        </w:rPr>
      </w:pPr>
    </w:p>
    <w:p w14:paraId="49BD23F7" w14:textId="77777777" w:rsidR="00607EA6" w:rsidRPr="00ED5B80" w:rsidRDefault="00607EA6" w:rsidP="00607EA6">
      <w:pPr>
        <w:tabs>
          <w:tab w:val="left" w:pos="1520"/>
        </w:tabs>
        <w:spacing w:after="0" w:line="240" w:lineRule="auto"/>
        <w:rPr>
          <w:rFonts w:asciiTheme="minorHAnsi" w:hAnsiTheme="minorHAnsi"/>
          <w:bCs/>
        </w:rPr>
      </w:pPr>
    </w:p>
    <w:p w14:paraId="0A619128" w14:textId="72227A4F" w:rsidR="00BB4BBE" w:rsidRPr="00091529" w:rsidRDefault="003C3041" w:rsidP="00091529">
      <w:pPr>
        <w:pStyle w:val="Titre2"/>
        <w:rPr>
          <w:rStyle w:val="lev"/>
          <w:bCs w:val="0"/>
        </w:rPr>
      </w:pPr>
      <w:bookmarkStart w:id="97" w:name="_Toc512518064"/>
      <w:r w:rsidRPr="00091529">
        <w:rPr>
          <w:rStyle w:val="lev"/>
          <w:bCs w:val="0"/>
        </w:rPr>
        <w:t>7.</w:t>
      </w:r>
      <w:r w:rsidR="00091529" w:rsidRPr="00091529">
        <w:rPr>
          <w:rStyle w:val="lev"/>
          <w:bCs w:val="0"/>
        </w:rPr>
        <w:t>8</w:t>
      </w:r>
      <w:r w:rsidRPr="00091529">
        <w:t>.</w:t>
      </w:r>
      <w:r w:rsidR="00091529" w:rsidRPr="00091529">
        <w:t>-</w:t>
      </w:r>
      <w:r w:rsidRPr="00091529">
        <w:t xml:space="preserve"> </w:t>
      </w:r>
      <w:r w:rsidR="00BB4BBE" w:rsidRPr="00091529">
        <w:t>LA NEGOCIATION POUR L</w:t>
      </w:r>
      <w:r w:rsidR="003B30C5" w:rsidRPr="00091529">
        <w:t>E CHANGEMENT DE</w:t>
      </w:r>
      <w:r w:rsidR="00BB4BBE" w:rsidRPr="00091529">
        <w:t xml:space="preserve"> COMPORTEMENT</w:t>
      </w:r>
      <w:bookmarkEnd w:id="97"/>
    </w:p>
    <w:p w14:paraId="5C0A6D2B" w14:textId="77777777" w:rsidR="00BB4BBE" w:rsidRPr="00370367" w:rsidRDefault="00BB4BBE" w:rsidP="00370367">
      <w:pPr>
        <w:pStyle w:val="Sansinterligne"/>
      </w:pPr>
    </w:p>
    <w:p w14:paraId="7A15FEB4" w14:textId="77777777" w:rsidR="00583E7C" w:rsidRPr="00583E7C" w:rsidRDefault="00583E7C" w:rsidP="00583E7C">
      <w:pPr>
        <w:autoSpaceDE w:val="0"/>
        <w:autoSpaceDN w:val="0"/>
        <w:adjustRightInd w:val="0"/>
        <w:spacing w:after="60" w:line="300" w:lineRule="auto"/>
        <w:rPr>
          <w:rFonts w:asciiTheme="minorHAnsi" w:hAnsiTheme="minorHAnsi" w:cstheme="minorHAnsi"/>
          <w:b/>
          <w:bCs/>
          <w:szCs w:val="24"/>
        </w:rPr>
      </w:pPr>
      <w:r w:rsidRPr="00583E7C">
        <w:rPr>
          <w:rFonts w:asciiTheme="minorHAnsi" w:hAnsiTheme="minorHAnsi" w:cstheme="minorHAnsi"/>
          <w:b/>
          <w:bCs/>
          <w:szCs w:val="24"/>
        </w:rPr>
        <w:t>Définition</w:t>
      </w:r>
    </w:p>
    <w:p w14:paraId="38D93E65" w14:textId="77777777" w:rsidR="00583E7C" w:rsidRPr="00583E7C" w:rsidRDefault="00583E7C" w:rsidP="00583E7C">
      <w:pPr>
        <w:autoSpaceDE w:val="0"/>
        <w:autoSpaceDN w:val="0"/>
        <w:adjustRightInd w:val="0"/>
        <w:spacing w:after="60"/>
        <w:jc w:val="both"/>
        <w:rPr>
          <w:rFonts w:asciiTheme="minorHAnsi" w:hAnsiTheme="minorHAnsi" w:cstheme="minorHAnsi"/>
          <w:szCs w:val="24"/>
        </w:rPr>
      </w:pPr>
      <w:r w:rsidRPr="00583E7C">
        <w:rPr>
          <w:rFonts w:asciiTheme="minorHAnsi" w:hAnsiTheme="minorHAnsi" w:cstheme="minorHAnsi"/>
          <w:szCs w:val="24"/>
        </w:rPr>
        <w:t>La négociation est un ensemble de discussions ou de pourparlers entre des personnes, en vue de trouver un accord.</w:t>
      </w:r>
    </w:p>
    <w:p w14:paraId="013B7E0A" w14:textId="77777777" w:rsidR="00583E7C" w:rsidRPr="00583E7C" w:rsidRDefault="00583E7C" w:rsidP="00583E7C">
      <w:pPr>
        <w:autoSpaceDE w:val="0"/>
        <w:autoSpaceDN w:val="0"/>
        <w:adjustRightInd w:val="0"/>
        <w:spacing w:after="60"/>
        <w:jc w:val="both"/>
        <w:rPr>
          <w:rFonts w:asciiTheme="minorHAnsi" w:hAnsiTheme="minorHAnsi" w:cstheme="minorHAnsi"/>
          <w:szCs w:val="24"/>
        </w:rPr>
      </w:pPr>
      <w:r w:rsidRPr="00583E7C">
        <w:rPr>
          <w:rFonts w:asciiTheme="minorHAnsi" w:hAnsiTheme="minorHAnsi" w:cstheme="minorHAnsi"/>
          <w:szCs w:val="24"/>
        </w:rPr>
        <w:t>La négociation pour l’adoption des comportements est une technique de communication interpersonnelle qui se définit donc comme étant : « le processus par lequel une personne amène un individu ou une famille à adopter des comportements jugés positifs / bons pour la préservation de sa santé et de celle des autres ».</w:t>
      </w:r>
    </w:p>
    <w:p w14:paraId="625EF4D6" w14:textId="77777777" w:rsidR="00583E7C" w:rsidRPr="00583E7C" w:rsidRDefault="00583E7C" w:rsidP="00583E7C">
      <w:pPr>
        <w:autoSpaceDE w:val="0"/>
        <w:autoSpaceDN w:val="0"/>
        <w:adjustRightInd w:val="0"/>
        <w:spacing w:after="0" w:line="240" w:lineRule="auto"/>
        <w:jc w:val="both"/>
        <w:rPr>
          <w:rFonts w:asciiTheme="minorHAnsi" w:hAnsiTheme="minorHAnsi" w:cstheme="minorHAnsi"/>
          <w:szCs w:val="24"/>
        </w:rPr>
      </w:pPr>
    </w:p>
    <w:p w14:paraId="6FE3A037" w14:textId="77777777" w:rsidR="00583E7C" w:rsidRPr="00583E7C" w:rsidRDefault="00583E7C" w:rsidP="00583E7C">
      <w:pPr>
        <w:autoSpaceDE w:val="0"/>
        <w:autoSpaceDN w:val="0"/>
        <w:adjustRightInd w:val="0"/>
        <w:spacing w:after="60"/>
        <w:jc w:val="both"/>
        <w:rPr>
          <w:rFonts w:asciiTheme="minorHAnsi" w:hAnsiTheme="minorHAnsi" w:cstheme="minorHAnsi"/>
          <w:b/>
          <w:bCs/>
          <w:szCs w:val="24"/>
        </w:rPr>
      </w:pPr>
      <w:r w:rsidRPr="00583E7C">
        <w:rPr>
          <w:rFonts w:asciiTheme="minorHAnsi" w:hAnsiTheme="minorHAnsi" w:cstheme="minorHAnsi"/>
          <w:b/>
          <w:bCs/>
          <w:szCs w:val="24"/>
        </w:rPr>
        <w:t>Les étapes de réalisation d’une négociation</w:t>
      </w:r>
    </w:p>
    <w:p w14:paraId="0A86478F" w14:textId="77777777" w:rsidR="00583E7C" w:rsidRPr="00583E7C" w:rsidRDefault="00583E7C" w:rsidP="00583E7C">
      <w:pPr>
        <w:autoSpaceDE w:val="0"/>
        <w:autoSpaceDN w:val="0"/>
        <w:adjustRightInd w:val="0"/>
        <w:spacing w:after="60"/>
        <w:jc w:val="both"/>
        <w:rPr>
          <w:rFonts w:asciiTheme="minorHAnsi" w:hAnsiTheme="minorHAnsi" w:cstheme="minorHAnsi"/>
          <w:bCs/>
          <w:i/>
          <w:szCs w:val="24"/>
        </w:rPr>
      </w:pPr>
      <w:r w:rsidRPr="00583E7C">
        <w:rPr>
          <w:rFonts w:asciiTheme="minorHAnsi" w:hAnsiTheme="minorHAnsi" w:cstheme="minorHAnsi"/>
          <w:bCs/>
          <w:i/>
          <w:szCs w:val="24"/>
        </w:rPr>
        <w:t>Que faut-il faire avant la négociation ?</w:t>
      </w:r>
    </w:p>
    <w:p w14:paraId="5C73E9E0"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identifier le comportement dont on doit discuter ;</w:t>
      </w:r>
    </w:p>
    <w:p w14:paraId="65E027AA"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déterminer les objectifs de la négociation ;</w:t>
      </w:r>
    </w:p>
    <w:p w14:paraId="635E972C"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sonder le terrain pour prendre des renseignements auprès de personnes qui le côtoient ;</w:t>
      </w:r>
    </w:p>
    <w:p w14:paraId="3EDA5AD6"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choisir le moment approprié pour discuter avec la famille (généralement après une prise de rendez-vous) ;</w:t>
      </w:r>
    </w:p>
    <w:p w14:paraId="59DB9424"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mener des discussions réfléchies, en évitant les disputes émotionnelles ;</w:t>
      </w:r>
    </w:p>
    <w:p w14:paraId="57CEFF18"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rassurer la famille ;</w:t>
      </w:r>
    </w:p>
    <w:p w14:paraId="3B1D29A4"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garder l’esprit ouvert, avoir la capacité d’écoute face aux préoccupations de la famille ;</w:t>
      </w:r>
    </w:p>
    <w:p w14:paraId="68D33DF6"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préparer des réponses logiques à tous les arguments que peut présenter la famille.</w:t>
      </w:r>
    </w:p>
    <w:p w14:paraId="0AFCE7DA" w14:textId="77777777" w:rsidR="00583E7C" w:rsidRPr="00583E7C" w:rsidRDefault="00583E7C" w:rsidP="00583E7C">
      <w:pPr>
        <w:autoSpaceDE w:val="0"/>
        <w:autoSpaceDN w:val="0"/>
        <w:adjustRightInd w:val="0"/>
        <w:spacing w:after="0" w:line="240" w:lineRule="auto"/>
        <w:jc w:val="both"/>
        <w:rPr>
          <w:rFonts w:asciiTheme="minorHAnsi" w:hAnsiTheme="minorHAnsi" w:cstheme="minorHAnsi"/>
          <w:szCs w:val="24"/>
        </w:rPr>
      </w:pPr>
    </w:p>
    <w:p w14:paraId="235755BD" w14:textId="77777777" w:rsidR="00583E7C" w:rsidRPr="00583E7C" w:rsidRDefault="00583E7C" w:rsidP="00583E7C">
      <w:pPr>
        <w:autoSpaceDE w:val="0"/>
        <w:autoSpaceDN w:val="0"/>
        <w:adjustRightInd w:val="0"/>
        <w:spacing w:after="60"/>
        <w:jc w:val="both"/>
        <w:rPr>
          <w:rFonts w:asciiTheme="minorHAnsi" w:hAnsiTheme="minorHAnsi" w:cstheme="minorHAnsi"/>
          <w:bCs/>
          <w:i/>
          <w:szCs w:val="24"/>
        </w:rPr>
      </w:pPr>
      <w:r w:rsidRPr="00583E7C">
        <w:rPr>
          <w:rFonts w:asciiTheme="minorHAnsi" w:hAnsiTheme="minorHAnsi" w:cstheme="minorHAnsi"/>
          <w:bCs/>
          <w:i/>
          <w:szCs w:val="24"/>
        </w:rPr>
        <w:t>Que faut-il faire pendant la négociation ?</w:t>
      </w:r>
    </w:p>
    <w:p w14:paraId="6880E855"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saluer la personne ou la famille pour sa disponibilité ;</w:t>
      </w:r>
    </w:p>
    <w:p w14:paraId="345DF952"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introduire le sujet sous la forme de causerie amicale sans perdre de vue l’objectif recherché à l’issue de la négociation ;</w:t>
      </w:r>
    </w:p>
    <w:p w14:paraId="14327C9C"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lastRenderedPageBreak/>
        <w:t>demander et obtenir l’accord de la famille avant de transcrire les réponses sur un support ;</w:t>
      </w:r>
    </w:p>
    <w:p w14:paraId="6FE31A87"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faire valoir l’intérêt des nouveaux comportements pour la préservation de la santé, être persuasif sans être agressif et ne pas intimider ;</w:t>
      </w:r>
    </w:p>
    <w:p w14:paraId="767D8D2C"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avoir de l’assurance, ne pas supplier, mettre la santé de la famille et le bien-être de la communauté au premier plan ;</w:t>
      </w:r>
    </w:p>
    <w:p w14:paraId="499DD2FC"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ne pas les frustrer par des mots mal placés ou qui peuvent blesser ;</w:t>
      </w:r>
    </w:p>
    <w:p w14:paraId="46B3ED15"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encourager la famille à prendre une décision (adoption des comportements en discussion) ;</w:t>
      </w:r>
    </w:p>
    <w:p w14:paraId="7F9B08CE"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planifier avec la famille la mise en application de cette décision ;</w:t>
      </w:r>
    </w:p>
    <w:p w14:paraId="79ADC04B"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montrer votre disponibilité à les aider dans cette mise en œuvre (apporter des informations complémentaires, rendre disponible les MILDA / SRO, etc.).</w:t>
      </w:r>
    </w:p>
    <w:p w14:paraId="18EFDB84" w14:textId="77777777" w:rsidR="00583E7C" w:rsidRPr="00583E7C" w:rsidRDefault="00583E7C" w:rsidP="00583E7C">
      <w:pPr>
        <w:autoSpaceDE w:val="0"/>
        <w:autoSpaceDN w:val="0"/>
        <w:adjustRightInd w:val="0"/>
        <w:spacing w:after="60"/>
        <w:jc w:val="both"/>
        <w:rPr>
          <w:rFonts w:asciiTheme="minorHAnsi" w:hAnsiTheme="minorHAnsi" w:cstheme="minorHAnsi"/>
          <w:bCs/>
          <w:i/>
          <w:szCs w:val="24"/>
        </w:rPr>
      </w:pPr>
      <w:r w:rsidRPr="00583E7C">
        <w:rPr>
          <w:rFonts w:asciiTheme="minorHAnsi" w:hAnsiTheme="minorHAnsi" w:cstheme="minorHAnsi"/>
          <w:bCs/>
          <w:i/>
          <w:szCs w:val="24"/>
        </w:rPr>
        <w:t>Que faut-il faire à la fin des échanges ?</w:t>
      </w:r>
    </w:p>
    <w:p w14:paraId="44C5064F"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rPr>
          <w:rFonts w:asciiTheme="minorHAnsi" w:hAnsiTheme="minorHAnsi" w:cstheme="minorHAnsi"/>
          <w:szCs w:val="24"/>
        </w:rPr>
      </w:pPr>
      <w:r w:rsidRPr="00583E7C">
        <w:rPr>
          <w:rFonts w:asciiTheme="minorHAnsi" w:hAnsiTheme="minorHAnsi" w:cstheme="minorHAnsi"/>
          <w:szCs w:val="24"/>
        </w:rPr>
        <w:t>remercier la famille pour sa disponibilité ;</w:t>
      </w:r>
    </w:p>
    <w:p w14:paraId="558FD6BF"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rPr>
          <w:rFonts w:asciiTheme="minorHAnsi" w:hAnsiTheme="minorHAnsi" w:cstheme="minorHAnsi"/>
          <w:szCs w:val="24"/>
        </w:rPr>
      </w:pPr>
      <w:r w:rsidRPr="00583E7C">
        <w:rPr>
          <w:rFonts w:asciiTheme="minorHAnsi" w:hAnsiTheme="minorHAnsi" w:cstheme="minorHAnsi"/>
          <w:szCs w:val="24"/>
        </w:rPr>
        <w:t>rappeler la décision prise et le plan d’application par la famille ;</w:t>
      </w:r>
    </w:p>
    <w:p w14:paraId="1F58CC7F"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rPr>
          <w:rFonts w:asciiTheme="minorHAnsi" w:hAnsiTheme="minorHAnsi" w:cstheme="minorHAnsi"/>
          <w:sz w:val="20"/>
        </w:rPr>
      </w:pPr>
      <w:r w:rsidRPr="00583E7C">
        <w:rPr>
          <w:rFonts w:asciiTheme="minorHAnsi" w:hAnsiTheme="minorHAnsi" w:cstheme="minorHAnsi"/>
          <w:szCs w:val="24"/>
        </w:rPr>
        <w:t>prendre un rendez-vous pour le suivi de l’adoption des comportements par la famille ;</w:t>
      </w:r>
    </w:p>
    <w:p w14:paraId="2A4EA438" w14:textId="2CA9F835" w:rsidR="00E8444E" w:rsidRPr="00583E7C" w:rsidRDefault="00583E7C" w:rsidP="00066E5E">
      <w:pPr>
        <w:pStyle w:val="Paragraphedeliste"/>
        <w:numPr>
          <w:ilvl w:val="0"/>
          <w:numId w:val="37"/>
        </w:numPr>
        <w:autoSpaceDE w:val="0"/>
        <w:autoSpaceDN w:val="0"/>
        <w:adjustRightInd w:val="0"/>
        <w:spacing w:after="60"/>
        <w:ind w:left="360"/>
        <w:contextualSpacing w:val="0"/>
        <w:rPr>
          <w:rFonts w:asciiTheme="minorHAnsi" w:hAnsiTheme="minorHAnsi" w:cstheme="minorHAnsi"/>
          <w:sz w:val="20"/>
        </w:rPr>
      </w:pPr>
      <w:r w:rsidRPr="00583E7C">
        <w:rPr>
          <w:rFonts w:asciiTheme="minorHAnsi" w:hAnsiTheme="minorHAnsi" w:cstheme="minorHAnsi"/>
          <w:szCs w:val="24"/>
        </w:rPr>
        <w:t>remercier à nouveau et prendre congé.</w:t>
      </w:r>
    </w:p>
    <w:p w14:paraId="25FEC752" w14:textId="77777777" w:rsidR="00E8444E" w:rsidRPr="00370367" w:rsidRDefault="00E8444E" w:rsidP="00370367">
      <w:pPr>
        <w:pStyle w:val="Sansinterligne"/>
      </w:pPr>
    </w:p>
    <w:p w14:paraId="467ED6E2" w14:textId="228C15B1" w:rsidR="00126A4B" w:rsidRPr="00091529" w:rsidRDefault="00091529" w:rsidP="00091529">
      <w:pPr>
        <w:pStyle w:val="Titre2"/>
        <w:rPr>
          <w:rStyle w:val="lev"/>
          <w:bCs w:val="0"/>
        </w:rPr>
      </w:pPr>
      <w:bookmarkStart w:id="98" w:name="_Toc512518065"/>
      <w:r w:rsidRPr="00091529">
        <w:rPr>
          <w:rStyle w:val="lev"/>
          <w:bCs w:val="0"/>
        </w:rPr>
        <w:t>7.9</w:t>
      </w:r>
      <w:r w:rsidR="00ED5B80" w:rsidRPr="00091529">
        <w:rPr>
          <w:rStyle w:val="lev"/>
          <w:bCs w:val="0"/>
        </w:rPr>
        <w:t xml:space="preserve">. </w:t>
      </w:r>
      <w:r w:rsidRPr="00091529">
        <w:rPr>
          <w:rStyle w:val="lev"/>
          <w:bCs w:val="0"/>
        </w:rPr>
        <w:t>-</w:t>
      </w:r>
      <w:r w:rsidR="00126A4B" w:rsidRPr="00091529">
        <w:rPr>
          <w:rStyle w:val="lev"/>
          <w:bCs w:val="0"/>
        </w:rPr>
        <w:t>JEU DE ROLE</w:t>
      </w:r>
      <w:bookmarkEnd w:id="98"/>
    </w:p>
    <w:p w14:paraId="0B066443" w14:textId="77777777" w:rsidR="00126A4B" w:rsidRPr="00370367" w:rsidRDefault="00126A4B" w:rsidP="00126A4B">
      <w:pPr>
        <w:spacing w:after="0" w:line="240" w:lineRule="auto"/>
        <w:rPr>
          <w:rFonts w:asciiTheme="minorHAnsi" w:hAnsiTheme="minorHAnsi"/>
          <w:bCs/>
        </w:rPr>
      </w:pPr>
    </w:p>
    <w:p w14:paraId="224DE1AC" w14:textId="77777777" w:rsidR="00583E7C" w:rsidRPr="00583E7C" w:rsidRDefault="00583E7C" w:rsidP="00583E7C">
      <w:pPr>
        <w:autoSpaceDE w:val="0"/>
        <w:autoSpaceDN w:val="0"/>
        <w:adjustRightInd w:val="0"/>
        <w:spacing w:after="60"/>
        <w:jc w:val="both"/>
        <w:rPr>
          <w:rFonts w:asciiTheme="minorHAnsi" w:hAnsiTheme="minorHAnsi" w:cstheme="minorHAnsi"/>
          <w:b/>
          <w:bCs/>
          <w:szCs w:val="24"/>
        </w:rPr>
      </w:pPr>
      <w:r w:rsidRPr="00583E7C">
        <w:rPr>
          <w:rFonts w:asciiTheme="minorHAnsi" w:hAnsiTheme="minorHAnsi" w:cstheme="minorHAnsi"/>
          <w:b/>
          <w:bCs/>
          <w:szCs w:val="24"/>
        </w:rPr>
        <w:t>Définition</w:t>
      </w:r>
    </w:p>
    <w:p w14:paraId="20D7408E" w14:textId="77777777" w:rsidR="00583E7C" w:rsidRPr="00583E7C" w:rsidRDefault="00583E7C" w:rsidP="00583E7C">
      <w:pPr>
        <w:autoSpaceDE w:val="0"/>
        <w:autoSpaceDN w:val="0"/>
        <w:adjustRightInd w:val="0"/>
        <w:spacing w:after="60"/>
        <w:jc w:val="both"/>
        <w:rPr>
          <w:rFonts w:asciiTheme="minorHAnsi" w:hAnsiTheme="minorHAnsi" w:cstheme="minorHAnsi"/>
          <w:szCs w:val="24"/>
        </w:rPr>
      </w:pPr>
      <w:r w:rsidRPr="00583E7C">
        <w:rPr>
          <w:rFonts w:asciiTheme="minorHAnsi" w:hAnsiTheme="minorHAnsi" w:cstheme="minorHAnsi"/>
          <w:szCs w:val="24"/>
        </w:rPr>
        <w:t>C’est une présentation brève au cours de laquelle les acteurs incarnent les personnages pour faire passer un message à un groupe cible sous forme de plaisanterie.</w:t>
      </w:r>
    </w:p>
    <w:p w14:paraId="7CD43C7B" w14:textId="77777777" w:rsidR="00583E7C" w:rsidRPr="00583E7C" w:rsidRDefault="00583E7C" w:rsidP="00583E7C">
      <w:pPr>
        <w:autoSpaceDE w:val="0"/>
        <w:autoSpaceDN w:val="0"/>
        <w:adjustRightInd w:val="0"/>
        <w:spacing w:after="60"/>
        <w:jc w:val="both"/>
        <w:rPr>
          <w:rFonts w:asciiTheme="minorHAnsi" w:hAnsiTheme="minorHAnsi" w:cstheme="minorHAnsi"/>
          <w:bCs/>
          <w:i/>
          <w:szCs w:val="24"/>
        </w:rPr>
      </w:pPr>
      <w:r w:rsidRPr="00583E7C">
        <w:rPr>
          <w:rFonts w:asciiTheme="minorHAnsi" w:hAnsiTheme="minorHAnsi" w:cstheme="minorHAnsi"/>
          <w:i/>
          <w:szCs w:val="24"/>
        </w:rPr>
        <w:t>Que faut-il p</w:t>
      </w:r>
      <w:r w:rsidRPr="00583E7C">
        <w:rPr>
          <w:rFonts w:asciiTheme="minorHAnsi" w:hAnsiTheme="minorHAnsi" w:cstheme="minorHAnsi"/>
          <w:bCs/>
          <w:i/>
          <w:szCs w:val="24"/>
        </w:rPr>
        <w:t>our organiser un jeu de rôle ?</w:t>
      </w:r>
    </w:p>
    <w:p w14:paraId="75214406"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un animateur ;</w:t>
      </w:r>
    </w:p>
    <w:p w14:paraId="183B9870"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un message / situation ;</w:t>
      </w:r>
    </w:p>
    <w:p w14:paraId="4153B6B6"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un groupe cible ;</w:t>
      </w:r>
    </w:p>
    <w:p w14:paraId="4F401422" w14:textId="6ECBA834" w:rsidR="00583E7C" w:rsidRPr="00ED5B80" w:rsidRDefault="00583E7C" w:rsidP="00ED5B80">
      <w:pPr>
        <w:pStyle w:val="Paragraphedeliste"/>
        <w:numPr>
          <w:ilvl w:val="0"/>
          <w:numId w:val="37"/>
        </w:numPr>
        <w:autoSpaceDE w:val="0"/>
        <w:autoSpaceDN w:val="0"/>
        <w:adjustRightInd w:val="0"/>
        <w:spacing w:after="0"/>
        <w:ind w:left="360"/>
        <w:contextualSpacing w:val="0"/>
        <w:jc w:val="both"/>
        <w:rPr>
          <w:rFonts w:asciiTheme="minorHAnsi" w:hAnsiTheme="minorHAnsi" w:cstheme="minorHAnsi"/>
          <w:bCs/>
          <w:szCs w:val="24"/>
        </w:rPr>
      </w:pPr>
      <w:r w:rsidRPr="00583E7C">
        <w:rPr>
          <w:rFonts w:asciiTheme="minorHAnsi" w:hAnsiTheme="minorHAnsi" w:cstheme="minorHAnsi"/>
          <w:szCs w:val="24"/>
        </w:rPr>
        <w:t>des acteurs. (ASC ou individus qui jouent le rôle).</w:t>
      </w:r>
    </w:p>
    <w:p w14:paraId="68513750" w14:textId="77777777" w:rsidR="00583E7C" w:rsidRPr="00583E7C" w:rsidRDefault="00583E7C" w:rsidP="00583E7C">
      <w:pPr>
        <w:autoSpaceDE w:val="0"/>
        <w:autoSpaceDN w:val="0"/>
        <w:adjustRightInd w:val="0"/>
        <w:spacing w:after="60"/>
        <w:jc w:val="both"/>
        <w:rPr>
          <w:rFonts w:asciiTheme="minorHAnsi" w:hAnsiTheme="minorHAnsi" w:cstheme="minorHAnsi"/>
          <w:b/>
          <w:bCs/>
          <w:szCs w:val="24"/>
        </w:rPr>
      </w:pPr>
      <w:r w:rsidRPr="00583E7C">
        <w:rPr>
          <w:rFonts w:asciiTheme="minorHAnsi" w:hAnsiTheme="minorHAnsi" w:cstheme="minorHAnsi"/>
          <w:b/>
          <w:bCs/>
          <w:szCs w:val="24"/>
        </w:rPr>
        <w:t>Les étapes de réalisation d’un jeu de rôles</w:t>
      </w:r>
    </w:p>
    <w:p w14:paraId="0EC3E589" w14:textId="77777777" w:rsidR="00583E7C" w:rsidRPr="00583E7C" w:rsidRDefault="00583E7C" w:rsidP="00583E7C">
      <w:pPr>
        <w:autoSpaceDE w:val="0"/>
        <w:autoSpaceDN w:val="0"/>
        <w:adjustRightInd w:val="0"/>
        <w:spacing w:after="60"/>
        <w:jc w:val="both"/>
        <w:rPr>
          <w:rFonts w:asciiTheme="minorHAnsi" w:hAnsiTheme="minorHAnsi" w:cstheme="minorHAnsi"/>
          <w:i/>
          <w:szCs w:val="24"/>
        </w:rPr>
      </w:pPr>
      <w:r w:rsidRPr="00583E7C">
        <w:rPr>
          <w:rFonts w:asciiTheme="minorHAnsi" w:hAnsiTheme="minorHAnsi" w:cstheme="minorHAnsi"/>
          <w:i/>
          <w:szCs w:val="24"/>
        </w:rPr>
        <w:t>Que faut-il faire avant le jeu de rôle ?</w:t>
      </w:r>
    </w:p>
    <w:p w14:paraId="0C497AB6"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identification du problème à débattre de la question à soulever etc. ;</w:t>
      </w:r>
    </w:p>
    <w:p w14:paraId="79F54598"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détermination des objectifs du jeu de rôle ;</w:t>
      </w:r>
    </w:p>
    <w:p w14:paraId="517BE23C"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élaboration du dialogue des acteurs.</w:t>
      </w:r>
    </w:p>
    <w:p w14:paraId="18A3081E" w14:textId="77777777" w:rsidR="00583E7C" w:rsidRPr="00583E7C" w:rsidRDefault="00583E7C" w:rsidP="00583E7C">
      <w:pPr>
        <w:spacing w:after="0" w:line="240" w:lineRule="auto"/>
        <w:jc w:val="both"/>
        <w:rPr>
          <w:rFonts w:asciiTheme="minorHAnsi" w:hAnsiTheme="minorHAnsi" w:cstheme="minorHAnsi"/>
          <w:bCs/>
          <w:szCs w:val="24"/>
        </w:rPr>
      </w:pPr>
    </w:p>
    <w:p w14:paraId="417B2517" w14:textId="77777777" w:rsidR="00583E7C" w:rsidRPr="00583E7C" w:rsidRDefault="00583E7C" w:rsidP="00583E7C">
      <w:pPr>
        <w:autoSpaceDE w:val="0"/>
        <w:autoSpaceDN w:val="0"/>
        <w:adjustRightInd w:val="0"/>
        <w:spacing w:after="60"/>
        <w:jc w:val="both"/>
        <w:rPr>
          <w:rFonts w:asciiTheme="minorHAnsi" w:hAnsiTheme="minorHAnsi" w:cstheme="minorHAnsi"/>
          <w:i/>
          <w:szCs w:val="24"/>
        </w:rPr>
      </w:pPr>
      <w:r w:rsidRPr="00583E7C">
        <w:rPr>
          <w:rFonts w:asciiTheme="minorHAnsi" w:hAnsiTheme="minorHAnsi" w:cstheme="minorHAnsi"/>
          <w:i/>
          <w:szCs w:val="24"/>
        </w:rPr>
        <w:t>Que faut-il faire pendant le jeu de rôle ?</w:t>
      </w:r>
    </w:p>
    <w:p w14:paraId="2C4AB40E"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l’animateur commencera d’abord par informer les participants sur les objectifs du jeu de rôle ;</w:t>
      </w:r>
    </w:p>
    <w:p w14:paraId="48EA489D"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ensuite il fait jouer les acteurs du jeu de rôle ;</w:t>
      </w:r>
    </w:p>
    <w:p w14:paraId="5EF08C78"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après le jeu de rôle, l’animateur doit poser des questions pour faire analyser le jeu de rôle ;</w:t>
      </w:r>
    </w:p>
    <w:p w14:paraId="4D49C4D7"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il faut préparer à l’avance les questions qui amèneront les participants à découvrir le message du jeu de rôle. La progression des questions doit se faire comme suit :</w:t>
      </w:r>
    </w:p>
    <w:p w14:paraId="22113F81" w14:textId="77777777" w:rsidR="00583E7C" w:rsidRPr="00583E7C" w:rsidRDefault="00583E7C" w:rsidP="00976967">
      <w:pPr>
        <w:pStyle w:val="Paragraphedeliste"/>
        <w:numPr>
          <w:ilvl w:val="0"/>
          <w:numId w:val="128"/>
        </w:numPr>
        <w:autoSpaceDE w:val="0"/>
        <w:autoSpaceDN w:val="0"/>
        <w:adjustRightInd w:val="0"/>
        <w:spacing w:after="60"/>
        <w:contextualSpacing w:val="0"/>
        <w:jc w:val="both"/>
        <w:rPr>
          <w:rFonts w:asciiTheme="minorHAnsi" w:hAnsiTheme="minorHAnsi" w:cstheme="minorHAnsi"/>
          <w:szCs w:val="24"/>
        </w:rPr>
      </w:pPr>
      <w:r w:rsidRPr="00583E7C">
        <w:rPr>
          <w:rFonts w:asciiTheme="minorHAnsi" w:hAnsiTheme="minorHAnsi" w:cstheme="minorHAnsi"/>
          <w:szCs w:val="24"/>
        </w:rPr>
        <w:t>qu’est-ce qui s’est passé ? (pour s’assurer que tout le monde a compris l’action) ;</w:t>
      </w:r>
    </w:p>
    <w:p w14:paraId="0ABDF1B6" w14:textId="77777777" w:rsidR="00583E7C" w:rsidRPr="00583E7C" w:rsidRDefault="00583E7C" w:rsidP="00976967">
      <w:pPr>
        <w:pStyle w:val="Paragraphedeliste"/>
        <w:numPr>
          <w:ilvl w:val="0"/>
          <w:numId w:val="128"/>
        </w:numPr>
        <w:autoSpaceDE w:val="0"/>
        <w:autoSpaceDN w:val="0"/>
        <w:adjustRightInd w:val="0"/>
        <w:spacing w:after="60"/>
        <w:contextualSpacing w:val="0"/>
        <w:jc w:val="both"/>
        <w:rPr>
          <w:rFonts w:asciiTheme="minorHAnsi" w:hAnsiTheme="minorHAnsi" w:cstheme="minorHAnsi"/>
          <w:szCs w:val="24"/>
        </w:rPr>
      </w:pPr>
      <w:r w:rsidRPr="00583E7C">
        <w:rPr>
          <w:rFonts w:asciiTheme="minorHAnsi" w:hAnsiTheme="minorHAnsi" w:cstheme="minorHAnsi"/>
          <w:szCs w:val="24"/>
        </w:rPr>
        <w:t>« pourquoi ?… » ou « comment ? … » (questions de jugement sur ce qu’ils ont vu ou entendu) ;</w:t>
      </w:r>
    </w:p>
    <w:p w14:paraId="33EE8F49" w14:textId="77777777" w:rsidR="00583E7C" w:rsidRPr="00583E7C" w:rsidRDefault="00583E7C" w:rsidP="00976967">
      <w:pPr>
        <w:pStyle w:val="Paragraphedeliste"/>
        <w:numPr>
          <w:ilvl w:val="0"/>
          <w:numId w:val="128"/>
        </w:numPr>
        <w:autoSpaceDE w:val="0"/>
        <w:autoSpaceDN w:val="0"/>
        <w:adjustRightInd w:val="0"/>
        <w:spacing w:after="60"/>
        <w:contextualSpacing w:val="0"/>
        <w:jc w:val="both"/>
        <w:rPr>
          <w:rFonts w:asciiTheme="minorHAnsi" w:hAnsiTheme="minorHAnsi" w:cstheme="minorHAnsi"/>
          <w:szCs w:val="24"/>
        </w:rPr>
      </w:pPr>
      <w:r w:rsidRPr="00583E7C">
        <w:rPr>
          <w:rFonts w:asciiTheme="minorHAnsi" w:hAnsiTheme="minorHAnsi" w:cstheme="minorHAnsi"/>
          <w:szCs w:val="24"/>
        </w:rPr>
        <w:lastRenderedPageBreak/>
        <w:t>utiliser ce qu’ils ont discuté sur le jeu de rôle pour l’appliquer à leurs propres réalités ;</w:t>
      </w:r>
    </w:p>
    <w:p w14:paraId="61FBB7E3" w14:textId="77777777" w:rsidR="00583E7C" w:rsidRPr="00583E7C" w:rsidRDefault="00583E7C" w:rsidP="00976967">
      <w:pPr>
        <w:pStyle w:val="Paragraphedeliste"/>
        <w:numPr>
          <w:ilvl w:val="0"/>
          <w:numId w:val="128"/>
        </w:numPr>
        <w:autoSpaceDE w:val="0"/>
        <w:autoSpaceDN w:val="0"/>
        <w:adjustRightInd w:val="0"/>
        <w:spacing w:after="60"/>
        <w:contextualSpacing w:val="0"/>
        <w:jc w:val="both"/>
        <w:rPr>
          <w:rFonts w:asciiTheme="minorHAnsi" w:hAnsiTheme="minorHAnsi" w:cstheme="minorHAnsi"/>
          <w:szCs w:val="24"/>
        </w:rPr>
      </w:pPr>
      <w:r w:rsidRPr="00583E7C">
        <w:rPr>
          <w:rFonts w:asciiTheme="minorHAnsi" w:hAnsiTheme="minorHAnsi" w:cstheme="minorHAnsi"/>
          <w:szCs w:val="24"/>
        </w:rPr>
        <w:t>tirer les conclusions de ce qu’ils ont vu et discuté ;</w:t>
      </w:r>
    </w:p>
    <w:p w14:paraId="10CA6D8A" w14:textId="77777777" w:rsidR="00583E7C" w:rsidRPr="00583E7C" w:rsidRDefault="00583E7C" w:rsidP="00976967">
      <w:pPr>
        <w:pStyle w:val="Paragraphedeliste"/>
        <w:numPr>
          <w:ilvl w:val="0"/>
          <w:numId w:val="128"/>
        </w:numPr>
        <w:autoSpaceDE w:val="0"/>
        <w:autoSpaceDN w:val="0"/>
        <w:adjustRightInd w:val="0"/>
        <w:spacing w:after="60"/>
        <w:contextualSpacing w:val="0"/>
        <w:jc w:val="both"/>
        <w:rPr>
          <w:rFonts w:asciiTheme="minorHAnsi" w:hAnsiTheme="minorHAnsi" w:cstheme="minorHAnsi"/>
          <w:szCs w:val="24"/>
        </w:rPr>
      </w:pPr>
      <w:r w:rsidRPr="00583E7C">
        <w:rPr>
          <w:rFonts w:asciiTheme="minorHAnsi" w:hAnsiTheme="minorHAnsi" w:cstheme="minorHAnsi"/>
          <w:szCs w:val="24"/>
        </w:rPr>
        <w:t>prendre des décisions sur ce qu’ils vont faire dans leur contexte.</w:t>
      </w:r>
    </w:p>
    <w:p w14:paraId="40D8F417" w14:textId="77777777" w:rsidR="00583E7C" w:rsidRPr="00583E7C" w:rsidRDefault="00583E7C" w:rsidP="00583E7C">
      <w:pPr>
        <w:spacing w:after="0" w:line="240" w:lineRule="auto"/>
        <w:jc w:val="both"/>
        <w:rPr>
          <w:rFonts w:asciiTheme="minorHAnsi" w:hAnsiTheme="minorHAnsi" w:cstheme="minorHAnsi"/>
          <w:bCs/>
          <w:szCs w:val="24"/>
        </w:rPr>
      </w:pPr>
    </w:p>
    <w:p w14:paraId="5E18EF98" w14:textId="77777777" w:rsidR="00583E7C" w:rsidRPr="00583E7C" w:rsidRDefault="00583E7C" w:rsidP="00583E7C">
      <w:pPr>
        <w:autoSpaceDE w:val="0"/>
        <w:autoSpaceDN w:val="0"/>
        <w:adjustRightInd w:val="0"/>
        <w:spacing w:after="60"/>
        <w:jc w:val="both"/>
        <w:rPr>
          <w:rFonts w:asciiTheme="minorHAnsi" w:hAnsiTheme="minorHAnsi" w:cstheme="minorHAnsi"/>
          <w:i/>
          <w:szCs w:val="24"/>
        </w:rPr>
      </w:pPr>
      <w:r w:rsidRPr="00583E7C">
        <w:rPr>
          <w:rFonts w:asciiTheme="minorHAnsi" w:hAnsiTheme="minorHAnsi" w:cstheme="minorHAnsi"/>
          <w:i/>
          <w:szCs w:val="24"/>
        </w:rPr>
        <w:t>Que faut-il faire à la fin du jeu de rôle ?</w:t>
      </w:r>
    </w:p>
    <w:p w14:paraId="7DAC80DE"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rappeler la décision prise et le plan d’application par la famille ;</w:t>
      </w:r>
    </w:p>
    <w:p w14:paraId="5DD8BF01"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prendre un rendez-vous pour le suivi de l’application des décisions prises par la famille ;</w:t>
      </w:r>
    </w:p>
    <w:p w14:paraId="5F247B07" w14:textId="77777777" w:rsidR="00583E7C" w:rsidRPr="00583E7C" w:rsidRDefault="00583E7C" w:rsidP="00066E5E">
      <w:pPr>
        <w:pStyle w:val="Paragraphedeliste"/>
        <w:numPr>
          <w:ilvl w:val="0"/>
          <w:numId w:val="37"/>
        </w:numPr>
        <w:autoSpaceDE w:val="0"/>
        <w:autoSpaceDN w:val="0"/>
        <w:adjustRightInd w:val="0"/>
        <w:spacing w:after="0" w:line="240" w:lineRule="auto"/>
        <w:ind w:left="360"/>
        <w:contextualSpacing w:val="0"/>
        <w:jc w:val="both"/>
        <w:rPr>
          <w:rFonts w:asciiTheme="minorHAnsi" w:hAnsiTheme="minorHAnsi" w:cstheme="minorHAnsi"/>
          <w:bCs/>
          <w:szCs w:val="24"/>
        </w:rPr>
      </w:pPr>
      <w:r w:rsidRPr="00583E7C">
        <w:rPr>
          <w:rFonts w:asciiTheme="minorHAnsi" w:hAnsiTheme="minorHAnsi" w:cstheme="minorHAnsi"/>
          <w:szCs w:val="24"/>
        </w:rPr>
        <w:t>remercier et prendre congé.</w:t>
      </w:r>
    </w:p>
    <w:p w14:paraId="1590AA71" w14:textId="77777777" w:rsidR="00583E7C" w:rsidRPr="00583E7C" w:rsidRDefault="00583E7C" w:rsidP="00583E7C">
      <w:pPr>
        <w:spacing w:after="0" w:line="240" w:lineRule="auto"/>
        <w:rPr>
          <w:rFonts w:asciiTheme="minorHAnsi" w:hAnsiTheme="minorHAnsi" w:cstheme="minorHAnsi"/>
          <w:bCs/>
          <w:szCs w:val="24"/>
        </w:rPr>
      </w:pPr>
    </w:p>
    <w:p w14:paraId="69E75DEE" w14:textId="77777777" w:rsidR="00583E7C" w:rsidRPr="00583E7C" w:rsidRDefault="00583E7C" w:rsidP="00583E7C">
      <w:pPr>
        <w:autoSpaceDE w:val="0"/>
        <w:autoSpaceDN w:val="0"/>
        <w:adjustRightInd w:val="0"/>
        <w:spacing w:after="60"/>
        <w:jc w:val="both"/>
        <w:rPr>
          <w:rFonts w:asciiTheme="minorHAnsi" w:hAnsiTheme="minorHAnsi" w:cstheme="minorHAnsi"/>
          <w:i/>
          <w:szCs w:val="24"/>
        </w:rPr>
      </w:pPr>
      <w:r w:rsidRPr="00583E7C">
        <w:rPr>
          <w:rFonts w:asciiTheme="minorHAnsi" w:hAnsiTheme="minorHAnsi" w:cstheme="minorHAnsi"/>
          <w:i/>
          <w:szCs w:val="24"/>
        </w:rPr>
        <w:t>Suggestions générales</w:t>
      </w:r>
    </w:p>
    <w:p w14:paraId="6C0B6C18"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présenter des jeux de rôle brefs ;</w:t>
      </w:r>
    </w:p>
    <w:p w14:paraId="0D3EBF7F"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rester simple ;</w:t>
      </w:r>
    </w:p>
    <w:p w14:paraId="3B451878"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utiliser des objectifs actuels pour concrétiser et rendre le jeu de rôle plus réel ;</w:t>
      </w:r>
    </w:p>
    <w:p w14:paraId="64C8894F"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le jeu de rôle peut être amusant ; mais ne jamais perdre de vue l’objectif. Si le public s’amuse trop, on risque souvent de ne pas faire passer efficacement le message ;</w:t>
      </w:r>
    </w:p>
    <w:p w14:paraId="7C48941B" w14:textId="77777777" w:rsidR="00583E7C" w:rsidRPr="00583E7C" w:rsidRDefault="00583E7C" w:rsidP="00066E5E">
      <w:pPr>
        <w:pStyle w:val="Paragraphedeliste"/>
        <w:numPr>
          <w:ilvl w:val="0"/>
          <w:numId w:val="37"/>
        </w:numPr>
        <w:autoSpaceDE w:val="0"/>
        <w:autoSpaceDN w:val="0"/>
        <w:adjustRightInd w:val="0"/>
        <w:spacing w:after="60"/>
        <w:ind w:left="360"/>
        <w:contextualSpacing w:val="0"/>
        <w:jc w:val="both"/>
        <w:rPr>
          <w:rFonts w:asciiTheme="minorHAnsi" w:hAnsiTheme="minorHAnsi" w:cstheme="minorHAnsi"/>
          <w:szCs w:val="24"/>
        </w:rPr>
      </w:pPr>
      <w:r w:rsidRPr="00583E7C">
        <w:rPr>
          <w:rFonts w:asciiTheme="minorHAnsi" w:hAnsiTheme="minorHAnsi" w:cstheme="minorHAnsi"/>
          <w:szCs w:val="24"/>
        </w:rPr>
        <w:t>les acteurs doivent faire face au public ;</w:t>
      </w:r>
    </w:p>
    <w:p w14:paraId="0766CC0B" w14:textId="77777777" w:rsidR="00583E7C" w:rsidRPr="00583E7C" w:rsidRDefault="00583E7C" w:rsidP="00976967">
      <w:pPr>
        <w:pStyle w:val="Paragraphedeliste"/>
        <w:numPr>
          <w:ilvl w:val="0"/>
          <w:numId w:val="129"/>
        </w:numPr>
        <w:autoSpaceDE w:val="0"/>
        <w:autoSpaceDN w:val="0"/>
        <w:adjustRightInd w:val="0"/>
        <w:spacing w:after="60"/>
        <w:jc w:val="both"/>
        <w:rPr>
          <w:rFonts w:asciiTheme="minorHAnsi" w:hAnsiTheme="minorHAnsi" w:cstheme="minorHAnsi"/>
          <w:szCs w:val="24"/>
        </w:rPr>
      </w:pPr>
      <w:r w:rsidRPr="00583E7C">
        <w:rPr>
          <w:rFonts w:asciiTheme="minorHAnsi" w:hAnsiTheme="minorHAnsi" w:cstheme="minorHAnsi"/>
          <w:szCs w:val="24"/>
        </w:rPr>
        <w:t>s’assurer que les acteurs parlent à haute voix et d’une manière intelligible pour que tout le monde puisse bien comprendre ;</w:t>
      </w:r>
    </w:p>
    <w:p w14:paraId="0DAE7BC5" w14:textId="77777777" w:rsidR="00583E7C" w:rsidRPr="00583E7C" w:rsidRDefault="00583E7C" w:rsidP="00976967">
      <w:pPr>
        <w:pStyle w:val="Paragraphedeliste"/>
        <w:numPr>
          <w:ilvl w:val="0"/>
          <w:numId w:val="129"/>
        </w:numPr>
        <w:autoSpaceDE w:val="0"/>
        <w:autoSpaceDN w:val="0"/>
        <w:adjustRightInd w:val="0"/>
        <w:spacing w:after="60"/>
        <w:jc w:val="both"/>
        <w:rPr>
          <w:rFonts w:asciiTheme="minorHAnsi" w:hAnsiTheme="minorHAnsi" w:cstheme="minorHAnsi"/>
          <w:szCs w:val="24"/>
        </w:rPr>
      </w:pPr>
      <w:r w:rsidRPr="00583E7C">
        <w:rPr>
          <w:rFonts w:asciiTheme="minorHAnsi" w:hAnsiTheme="minorHAnsi" w:cstheme="minorHAnsi"/>
          <w:szCs w:val="24"/>
        </w:rPr>
        <w:t>le Jeu de rôle est une opportunité pour discuter et montrer les possibilités de façon humoristique ;</w:t>
      </w:r>
    </w:p>
    <w:p w14:paraId="79CEE9C3" w14:textId="77777777" w:rsidR="00583E7C" w:rsidRPr="00583E7C" w:rsidRDefault="00583E7C" w:rsidP="00976967">
      <w:pPr>
        <w:pStyle w:val="Paragraphedeliste"/>
        <w:numPr>
          <w:ilvl w:val="0"/>
          <w:numId w:val="129"/>
        </w:numPr>
        <w:autoSpaceDE w:val="0"/>
        <w:autoSpaceDN w:val="0"/>
        <w:adjustRightInd w:val="0"/>
        <w:spacing w:after="60"/>
        <w:jc w:val="both"/>
        <w:rPr>
          <w:rFonts w:asciiTheme="minorHAnsi" w:hAnsiTheme="minorHAnsi" w:cstheme="minorHAnsi"/>
          <w:szCs w:val="24"/>
        </w:rPr>
      </w:pPr>
      <w:r w:rsidRPr="00583E7C">
        <w:rPr>
          <w:rFonts w:asciiTheme="minorHAnsi" w:hAnsiTheme="minorHAnsi" w:cstheme="minorHAnsi"/>
          <w:szCs w:val="24"/>
        </w:rPr>
        <w:t>sur le thème abordé, choisir un comportement recommandé (par exemple, dormir sous la moustiquaire) ;</w:t>
      </w:r>
    </w:p>
    <w:p w14:paraId="11EADCB2" w14:textId="77777777" w:rsidR="00583E7C" w:rsidRPr="00583E7C" w:rsidRDefault="00583E7C" w:rsidP="00976967">
      <w:pPr>
        <w:pStyle w:val="Paragraphedeliste"/>
        <w:numPr>
          <w:ilvl w:val="0"/>
          <w:numId w:val="129"/>
        </w:numPr>
        <w:autoSpaceDE w:val="0"/>
        <w:autoSpaceDN w:val="0"/>
        <w:adjustRightInd w:val="0"/>
        <w:spacing w:after="60"/>
        <w:jc w:val="both"/>
        <w:rPr>
          <w:rFonts w:asciiTheme="minorHAnsi" w:hAnsiTheme="minorHAnsi" w:cstheme="minorHAnsi"/>
          <w:szCs w:val="24"/>
        </w:rPr>
      </w:pPr>
      <w:r w:rsidRPr="00583E7C">
        <w:rPr>
          <w:rFonts w:asciiTheme="minorHAnsi" w:hAnsiTheme="minorHAnsi" w:cstheme="minorHAnsi"/>
          <w:szCs w:val="24"/>
        </w:rPr>
        <w:t>demander à l’individu ce qu’il faut faire pour réaliser la recommandation, et lui demander de vous dire si vous vous trompez ou non ;</w:t>
      </w:r>
    </w:p>
    <w:p w14:paraId="7A216011" w14:textId="77777777" w:rsidR="00583E7C" w:rsidRPr="00583E7C" w:rsidRDefault="00583E7C" w:rsidP="00976967">
      <w:pPr>
        <w:pStyle w:val="Paragraphedeliste"/>
        <w:numPr>
          <w:ilvl w:val="0"/>
          <w:numId w:val="129"/>
        </w:numPr>
        <w:autoSpaceDE w:val="0"/>
        <w:autoSpaceDN w:val="0"/>
        <w:adjustRightInd w:val="0"/>
        <w:spacing w:after="60"/>
        <w:jc w:val="both"/>
        <w:rPr>
          <w:rFonts w:asciiTheme="minorHAnsi" w:hAnsiTheme="minorHAnsi" w:cstheme="minorHAnsi"/>
          <w:szCs w:val="24"/>
        </w:rPr>
      </w:pPr>
      <w:r w:rsidRPr="00583E7C">
        <w:rPr>
          <w:rFonts w:asciiTheme="minorHAnsi" w:hAnsiTheme="minorHAnsi" w:cstheme="minorHAnsi"/>
          <w:szCs w:val="24"/>
        </w:rPr>
        <w:t>montrer le comportement A NE PAS FAIRE et comment il faut le faire, et demander qu’il vous corrige ;</w:t>
      </w:r>
    </w:p>
    <w:p w14:paraId="6D6F7059" w14:textId="77777777" w:rsidR="00583E7C" w:rsidRPr="00583E7C" w:rsidRDefault="00583E7C" w:rsidP="00976967">
      <w:pPr>
        <w:pStyle w:val="Paragraphedeliste"/>
        <w:numPr>
          <w:ilvl w:val="0"/>
          <w:numId w:val="129"/>
        </w:numPr>
        <w:autoSpaceDE w:val="0"/>
        <w:autoSpaceDN w:val="0"/>
        <w:adjustRightInd w:val="0"/>
        <w:spacing w:after="60"/>
        <w:jc w:val="both"/>
        <w:rPr>
          <w:rFonts w:asciiTheme="minorHAnsi" w:hAnsiTheme="minorHAnsi" w:cstheme="minorHAnsi"/>
          <w:szCs w:val="24"/>
        </w:rPr>
      </w:pPr>
      <w:r w:rsidRPr="00583E7C">
        <w:rPr>
          <w:rFonts w:asciiTheme="minorHAnsi" w:hAnsiTheme="minorHAnsi" w:cstheme="minorHAnsi"/>
          <w:szCs w:val="24"/>
        </w:rPr>
        <w:t>vous allez faire rire tout le monde, mais ils vont se souvenir ;</w:t>
      </w:r>
    </w:p>
    <w:p w14:paraId="6735F00E" w14:textId="77777777" w:rsidR="00583E7C" w:rsidRPr="00583E7C" w:rsidRDefault="00583E7C" w:rsidP="00976967">
      <w:pPr>
        <w:pStyle w:val="Paragraphedeliste"/>
        <w:numPr>
          <w:ilvl w:val="0"/>
          <w:numId w:val="129"/>
        </w:numPr>
        <w:autoSpaceDE w:val="0"/>
        <w:autoSpaceDN w:val="0"/>
        <w:adjustRightInd w:val="0"/>
        <w:spacing w:after="60"/>
        <w:jc w:val="both"/>
        <w:rPr>
          <w:rFonts w:asciiTheme="minorHAnsi" w:hAnsiTheme="minorHAnsi" w:cstheme="minorHAnsi"/>
          <w:szCs w:val="24"/>
        </w:rPr>
      </w:pPr>
      <w:r w:rsidRPr="00583E7C">
        <w:rPr>
          <w:rFonts w:asciiTheme="minorHAnsi" w:hAnsiTheme="minorHAnsi" w:cstheme="minorHAnsi"/>
          <w:szCs w:val="24"/>
        </w:rPr>
        <w:t xml:space="preserve">demander à l’individu de vous montrer comment le faire correctement. </w:t>
      </w:r>
    </w:p>
    <w:p w14:paraId="57570278" w14:textId="77777777" w:rsidR="00126A4B" w:rsidRPr="00370367" w:rsidRDefault="00126A4B" w:rsidP="00126A4B">
      <w:pPr>
        <w:pStyle w:val="Paragraphedeliste"/>
        <w:spacing w:after="0"/>
        <w:rPr>
          <w:rFonts w:asciiTheme="minorHAnsi" w:hAnsiTheme="minorHAnsi"/>
          <w:bCs/>
          <w:color w:val="7030A0"/>
        </w:rPr>
      </w:pPr>
    </w:p>
    <w:p w14:paraId="400697AD" w14:textId="77777777" w:rsidR="00126A4B" w:rsidRPr="00370367" w:rsidRDefault="00126A4B" w:rsidP="00126A4B">
      <w:pPr>
        <w:jc w:val="center"/>
        <w:rPr>
          <w:rFonts w:asciiTheme="minorHAnsi" w:hAnsiTheme="minorHAnsi"/>
          <w:bCs/>
          <w:color w:val="7030A0"/>
        </w:rPr>
      </w:pPr>
      <w:r w:rsidRPr="00370367">
        <w:rPr>
          <w:rFonts w:asciiTheme="minorHAnsi" w:hAnsiTheme="minorHAnsi"/>
          <w:bCs/>
          <w:noProof/>
          <w:color w:val="7030A0"/>
          <w:lang w:val="en-US" w:eastAsia="en-US"/>
        </w:rPr>
        <w:drawing>
          <wp:inline distT="0" distB="0" distL="0" distR="0" wp14:anchorId="0DA43713" wp14:editId="6FE19BE8">
            <wp:extent cx="3018748" cy="1897811"/>
            <wp:effectExtent l="19050" t="0" r="0" b="0"/>
            <wp:docPr id="6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srcRect/>
                    <a:stretch>
                      <a:fillRect/>
                    </a:stretch>
                  </pic:blipFill>
                  <pic:spPr bwMode="auto">
                    <a:xfrm>
                      <a:off x="0" y="0"/>
                      <a:ext cx="3026113" cy="1902441"/>
                    </a:xfrm>
                    <a:prstGeom prst="rect">
                      <a:avLst/>
                    </a:prstGeom>
                    <a:noFill/>
                    <a:ln w="9525">
                      <a:noFill/>
                      <a:miter lim="800000"/>
                      <a:headEnd/>
                      <a:tailEnd/>
                    </a:ln>
                  </pic:spPr>
                </pic:pic>
              </a:graphicData>
            </a:graphic>
          </wp:inline>
        </w:drawing>
      </w:r>
    </w:p>
    <w:p w14:paraId="57F598C5" w14:textId="77777777" w:rsidR="00126A4B" w:rsidRDefault="00126A4B" w:rsidP="00126A4B">
      <w:pPr>
        <w:spacing w:after="0" w:line="240" w:lineRule="auto"/>
        <w:rPr>
          <w:rFonts w:asciiTheme="minorHAnsi" w:hAnsiTheme="minorHAnsi" w:cstheme="minorHAnsi"/>
          <w:color w:val="7030A0"/>
        </w:rPr>
      </w:pPr>
    </w:p>
    <w:p w14:paraId="03F29E01" w14:textId="77777777" w:rsidR="00126A4B" w:rsidRDefault="00126A4B" w:rsidP="00126A4B">
      <w:pPr>
        <w:spacing w:after="0" w:line="240" w:lineRule="auto"/>
        <w:rPr>
          <w:rFonts w:asciiTheme="minorHAnsi" w:hAnsiTheme="minorHAnsi" w:cstheme="minorHAnsi"/>
          <w:color w:val="7030A0"/>
        </w:rPr>
      </w:pPr>
      <w:r>
        <w:rPr>
          <w:rFonts w:asciiTheme="minorHAnsi" w:hAnsiTheme="minorHAnsi" w:cstheme="minorHAnsi"/>
          <w:color w:val="7030A0"/>
        </w:rPr>
        <w:br w:type="page"/>
      </w:r>
    </w:p>
    <w:p w14:paraId="45851C36" w14:textId="6BFE90D1" w:rsidR="00E21E46" w:rsidRPr="00091529" w:rsidRDefault="00E21E46" w:rsidP="00091529">
      <w:pPr>
        <w:pStyle w:val="Titre1"/>
      </w:pPr>
      <w:bookmarkStart w:id="99" w:name="_Toc512518066"/>
      <w:r w:rsidRPr="00091529">
        <w:lastRenderedPageBreak/>
        <w:t xml:space="preserve">THEMATIQUE 8 : </w:t>
      </w:r>
      <w:r w:rsidR="00112CE8" w:rsidRPr="00091529">
        <w:t>SUIVI/ EVALUATION</w:t>
      </w:r>
      <w:bookmarkEnd w:id="99"/>
      <w:r w:rsidR="00112CE8" w:rsidRPr="00091529">
        <w:t xml:space="preserve">  </w:t>
      </w:r>
    </w:p>
    <w:p w14:paraId="1E9826C0" w14:textId="77777777" w:rsidR="00E21E46" w:rsidRDefault="00E21E46" w:rsidP="00E21E46">
      <w:pPr>
        <w:jc w:val="both"/>
        <w:rPr>
          <w:rFonts w:ascii="Arial Narrow" w:eastAsia="Arial" w:hAnsi="Arial Narrow" w:cs="Arial"/>
          <w:sz w:val="24"/>
          <w:szCs w:val="20"/>
        </w:rPr>
      </w:pPr>
      <w:r>
        <w:rPr>
          <w:rFonts w:ascii="Arial Narrow" w:eastAsia="Arial" w:hAnsi="Arial Narrow" w:cs="Arial"/>
          <w:b/>
          <w:sz w:val="24"/>
        </w:rPr>
        <w:t xml:space="preserve">Objectif général : </w:t>
      </w:r>
      <w:r>
        <w:rPr>
          <w:rFonts w:ascii="Arial Narrow" w:eastAsia="Arial" w:hAnsi="Arial Narrow" w:cs="Arial"/>
          <w:sz w:val="24"/>
        </w:rPr>
        <w:t>Renforcer les acteurs de terrains sur l’importance et le rôle de la supervision ;</w:t>
      </w:r>
    </w:p>
    <w:p w14:paraId="4E135324" w14:textId="77777777" w:rsidR="00E21E46" w:rsidRDefault="00E21E46" w:rsidP="00E21E46">
      <w:pPr>
        <w:jc w:val="both"/>
        <w:rPr>
          <w:rFonts w:ascii="Arial Narrow" w:eastAsia="Arial" w:hAnsi="Arial Narrow" w:cs="Arial"/>
          <w:b/>
          <w:sz w:val="24"/>
        </w:rPr>
      </w:pPr>
      <w:r>
        <w:rPr>
          <w:rFonts w:ascii="Arial Narrow" w:eastAsia="Arial" w:hAnsi="Arial Narrow" w:cs="Arial"/>
          <w:b/>
          <w:sz w:val="24"/>
        </w:rPr>
        <w:t>Contenu du module</w:t>
      </w:r>
    </w:p>
    <w:p w14:paraId="5669592E" w14:textId="77777777" w:rsidR="00E21E46" w:rsidRDefault="00E21E46" w:rsidP="004336F9">
      <w:pPr>
        <w:numPr>
          <w:ilvl w:val="0"/>
          <w:numId w:val="157"/>
        </w:numPr>
        <w:shd w:val="clear" w:color="auto" w:fill="FFFFFF"/>
        <w:spacing w:after="0"/>
        <w:jc w:val="both"/>
        <w:rPr>
          <w:rFonts w:ascii="Arial Narrow" w:eastAsia="Arial" w:hAnsi="Arial Narrow" w:cs="Arial"/>
          <w:sz w:val="24"/>
        </w:rPr>
      </w:pPr>
      <w:r>
        <w:rPr>
          <w:rFonts w:ascii="Arial Narrow" w:eastAsia="Arial" w:hAnsi="Arial Narrow" w:cs="Arial"/>
          <w:sz w:val="24"/>
        </w:rPr>
        <w:t>Introduction sur la supervision</w:t>
      </w:r>
    </w:p>
    <w:p w14:paraId="228F1008" w14:textId="77777777" w:rsidR="00E21E46" w:rsidRDefault="00E21E46" w:rsidP="004336F9">
      <w:pPr>
        <w:numPr>
          <w:ilvl w:val="0"/>
          <w:numId w:val="157"/>
        </w:numPr>
        <w:shd w:val="clear" w:color="auto" w:fill="FFFFFF"/>
        <w:spacing w:after="0"/>
        <w:jc w:val="both"/>
        <w:rPr>
          <w:rFonts w:ascii="Arial Narrow" w:eastAsia="Arial" w:hAnsi="Arial Narrow" w:cs="Arial"/>
          <w:sz w:val="24"/>
        </w:rPr>
      </w:pPr>
      <w:r>
        <w:rPr>
          <w:rFonts w:ascii="Arial Narrow" w:hAnsi="Arial Narrow"/>
          <w:sz w:val="24"/>
        </w:rPr>
        <w:t>Quelques définitions</w:t>
      </w:r>
    </w:p>
    <w:p w14:paraId="6566BFF9" w14:textId="77777777" w:rsidR="00E21E46" w:rsidRDefault="00E21E46" w:rsidP="004336F9">
      <w:pPr>
        <w:numPr>
          <w:ilvl w:val="0"/>
          <w:numId w:val="157"/>
        </w:numPr>
        <w:shd w:val="clear" w:color="auto" w:fill="FFFFFF"/>
        <w:spacing w:after="0"/>
        <w:jc w:val="both"/>
        <w:rPr>
          <w:rFonts w:ascii="Arial Narrow" w:eastAsia="Arial" w:hAnsi="Arial Narrow" w:cs="Arial"/>
          <w:sz w:val="24"/>
        </w:rPr>
      </w:pPr>
      <w:r>
        <w:rPr>
          <w:rFonts w:ascii="Arial Narrow" w:eastAsia="Arial" w:hAnsi="Arial Narrow" w:cs="Arial"/>
          <w:sz w:val="24"/>
        </w:rPr>
        <w:t xml:space="preserve"> </w:t>
      </w:r>
      <w:r>
        <w:rPr>
          <w:rFonts w:ascii="Arial Narrow" w:hAnsi="Arial Narrow" w:cs="Cambria"/>
          <w:bCs/>
          <w:sz w:val="24"/>
          <w:szCs w:val="24"/>
        </w:rPr>
        <w:t xml:space="preserve">Les qualités d’un superviseur efficace </w:t>
      </w:r>
    </w:p>
    <w:p w14:paraId="31DF8EB9" w14:textId="77777777" w:rsidR="00E21E46" w:rsidRDefault="00E21E46" w:rsidP="004336F9">
      <w:pPr>
        <w:numPr>
          <w:ilvl w:val="0"/>
          <w:numId w:val="157"/>
        </w:numPr>
        <w:shd w:val="clear" w:color="auto" w:fill="FFFFFF"/>
        <w:spacing w:after="0"/>
        <w:jc w:val="both"/>
        <w:rPr>
          <w:rFonts w:ascii="Arial Narrow" w:eastAsia="Arial" w:hAnsi="Arial Narrow" w:cs="Arial"/>
          <w:sz w:val="24"/>
        </w:rPr>
      </w:pPr>
      <w:r>
        <w:rPr>
          <w:rFonts w:ascii="Arial Narrow" w:hAnsi="Arial Narrow" w:cs="Cambria"/>
          <w:bCs/>
          <w:sz w:val="24"/>
          <w:szCs w:val="24"/>
        </w:rPr>
        <w:t>Outil de supervision et son rôle</w:t>
      </w:r>
    </w:p>
    <w:p w14:paraId="68730BD2" w14:textId="77777777" w:rsidR="00E21E46" w:rsidRPr="00C0004D" w:rsidRDefault="00E21E46" w:rsidP="004336F9">
      <w:pPr>
        <w:numPr>
          <w:ilvl w:val="0"/>
          <w:numId w:val="157"/>
        </w:numPr>
        <w:shd w:val="clear" w:color="auto" w:fill="FFFFFF"/>
        <w:spacing w:after="0"/>
        <w:jc w:val="both"/>
        <w:rPr>
          <w:rFonts w:ascii="Arial Narrow" w:eastAsia="Arial" w:hAnsi="Arial Narrow" w:cs="Arial"/>
          <w:sz w:val="24"/>
        </w:rPr>
      </w:pPr>
      <w:r>
        <w:rPr>
          <w:sz w:val="24"/>
        </w:rPr>
        <w:t xml:space="preserve">Rythme des supervisions </w:t>
      </w:r>
    </w:p>
    <w:p w14:paraId="20997578" w14:textId="77777777" w:rsidR="00E21E46" w:rsidRDefault="00E21E46" w:rsidP="00E21E46">
      <w:pPr>
        <w:shd w:val="clear" w:color="auto" w:fill="FFFFFF"/>
        <w:spacing w:after="0"/>
        <w:ind w:left="540"/>
        <w:jc w:val="both"/>
        <w:rPr>
          <w:rFonts w:ascii="Arial Narrow" w:eastAsia="Arial" w:hAnsi="Arial Narrow" w:cs="Arial"/>
          <w:sz w:val="24"/>
        </w:rPr>
      </w:pPr>
      <w:r>
        <w:rPr>
          <w:b/>
          <w:sz w:val="24"/>
        </w:rPr>
        <w:t> </w:t>
      </w:r>
    </w:p>
    <w:p w14:paraId="3A3C51F0" w14:textId="20068A4E" w:rsidR="00E21E46" w:rsidRPr="00091529" w:rsidRDefault="00091529" w:rsidP="00091529">
      <w:pPr>
        <w:pStyle w:val="Titre2"/>
      </w:pPr>
      <w:bookmarkStart w:id="100" w:name="_Toc512518067"/>
      <w:r>
        <w:t xml:space="preserve">8.1.- </w:t>
      </w:r>
      <w:r w:rsidR="00112CE8" w:rsidRPr="00091529">
        <w:t>S</w:t>
      </w:r>
      <w:r w:rsidR="00E21E46" w:rsidRPr="00091529">
        <w:t>upervision.</w:t>
      </w:r>
      <w:bookmarkEnd w:id="100"/>
    </w:p>
    <w:p w14:paraId="372039C2" w14:textId="27A5F7A8" w:rsidR="00E21E46" w:rsidRDefault="00091529" w:rsidP="00E21E46">
      <w:pPr>
        <w:autoSpaceDE w:val="0"/>
        <w:autoSpaceDN w:val="0"/>
        <w:adjustRightInd w:val="0"/>
        <w:jc w:val="both"/>
        <w:rPr>
          <w:rFonts w:ascii="Arial Narrow" w:hAnsi="Arial Narrow" w:cs="Garamond"/>
          <w:sz w:val="24"/>
          <w:szCs w:val="24"/>
        </w:rPr>
      </w:pPr>
      <w:r>
        <w:rPr>
          <w:rFonts w:ascii="Arial Narrow" w:hAnsi="Arial Narrow" w:cs="Garamond"/>
          <w:sz w:val="24"/>
          <w:szCs w:val="24"/>
        </w:rPr>
        <w:t>Étymologiquement</w:t>
      </w:r>
      <w:r w:rsidR="00E21E46">
        <w:rPr>
          <w:rFonts w:ascii="Arial Narrow" w:hAnsi="Arial Narrow" w:cs="Garamond"/>
          <w:sz w:val="24"/>
          <w:szCs w:val="24"/>
        </w:rPr>
        <w:t xml:space="preserve">, le mot "supervision" se décompose en deux mots latins "supra" et "videre", ce qui veut dire "regarder d'en haut". Il s'en dégage deux notions fondamentales : la notion de surveillance pour que les choses soient bien faites et la position même de celui qui est chargé de cette surveillance. </w:t>
      </w:r>
    </w:p>
    <w:p w14:paraId="6A548B96" w14:textId="77777777" w:rsidR="00E21E46" w:rsidRDefault="00E21E46" w:rsidP="00E21E46">
      <w:pPr>
        <w:autoSpaceDE w:val="0"/>
        <w:autoSpaceDN w:val="0"/>
        <w:adjustRightInd w:val="0"/>
        <w:jc w:val="both"/>
        <w:rPr>
          <w:rFonts w:ascii="Arial Narrow" w:hAnsi="Arial Narrow" w:cs="Garamond"/>
          <w:sz w:val="24"/>
          <w:szCs w:val="24"/>
        </w:rPr>
      </w:pPr>
      <w:r>
        <w:rPr>
          <w:rFonts w:ascii="Arial Narrow" w:hAnsi="Arial Narrow" w:cs="Garamond"/>
          <w:b/>
          <w:sz w:val="24"/>
          <w:szCs w:val="24"/>
        </w:rPr>
        <w:t>La supervision</w:t>
      </w:r>
      <w:r>
        <w:rPr>
          <w:rFonts w:ascii="Arial Narrow" w:hAnsi="Arial Narrow" w:cs="Garamond"/>
          <w:sz w:val="24"/>
          <w:szCs w:val="24"/>
        </w:rPr>
        <w:t xml:space="preserve"> est avant tout le regard que porte un responsable (superviseur) sur son collaborateur (supervisé) pour s'assurer que les tâches qui ont été assignées à ce dernier sont exécutées conformément aux normes et instructions mise en place. </w:t>
      </w:r>
    </w:p>
    <w:p w14:paraId="487BD79A" w14:textId="77777777" w:rsidR="00E21E46" w:rsidRDefault="00E21E46" w:rsidP="00E21E46">
      <w:pPr>
        <w:autoSpaceDE w:val="0"/>
        <w:autoSpaceDN w:val="0"/>
        <w:adjustRightInd w:val="0"/>
        <w:jc w:val="both"/>
        <w:rPr>
          <w:rFonts w:ascii="Arial Narrow" w:hAnsi="Arial Narrow" w:cs="Garamond"/>
          <w:sz w:val="24"/>
          <w:szCs w:val="24"/>
        </w:rPr>
      </w:pPr>
      <w:r>
        <w:rPr>
          <w:rFonts w:ascii="Arial Narrow" w:hAnsi="Arial Narrow" w:cs="Garamond"/>
          <w:sz w:val="24"/>
          <w:szCs w:val="24"/>
        </w:rPr>
        <w:t xml:space="preserve">De façon opératoire, </w:t>
      </w:r>
      <w:r>
        <w:rPr>
          <w:rFonts w:ascii="Arial Narrow" w:hAnsi="Arial Narrow" w:cs="Garamond"/>
          <w:b/>
          <w:sz w:val="24"/>
          <w:szCs w:val="24"/>
        </w:rPr>
        <w:t>on peut retenir que la supervision</w:t>
      </w:r>
      <w:r>
        <w:rPr>
          <w:rFonts w:ascii="Arial Narrow" w:hAnsi="Arial Narrow" w:cs="Garamond"/>
          <w:sz w:val="24"/>
          <w:szCs w:val="24"/>
        </w:rPr>
        <w:t xml:space="preserve"> est un processus permettant d’apprécier la qualité du travail qu’exécute l’agent, ses conditions de travail, sa motivation, ses difficultés afin de l’aider à améliorer ses compétences sur la base de normes, standards et directives de travail définis et des instructions écrites. </w:t>
      </w:r>
    </w:p>
    <w:p w14:paraId="520B0E2E" w14:textId="77777777" w:rsidR="00E21E46" w:rsidRDefault="00E21E46" w:rsidP="00E21E46">
      <w:pPr>
        <w:autoSpaceDE w:val="0"/>
        <w:autoSpaceDN w:val="0"/>
        <w:adjustRightInd w:val="0"/>
        <w:jc w:val="both"/>
        <w:rPr>
          <w:rFonts w:ascii="Arial Narrow" w:hAnsi="Arial Narrow" w:cs="Garamond"/>
          <w:sz w:val="24"/>
          <w:szCs w:val="24"/>
        </w:rPr>
      </w:pPr>
      <w:r>
        <w:rPr>
          <w:rFonts w:ascii="Arial Narrow" w:hAnsi="Arial Narrow" w:cs="Garamond"/>
          <w:b/>
          <w:sz w:val="24"/>
          <w:szCs w:val="24"/>
        </w:rPr>
        <w:t xml:space="preserve">La supervision </w:t>
      </w:r>
      <w:r>
        <w:rPr>
          <w:rFonts w:ascii="Arial Narrow" w:hAnsi="Arial Narrow" w:cs="Garamond"/>
          <w:sz w:val="24"/>
          <w:szCs w:val="24"/>
        </w:rPr>
        <w:t xml:space="preserve">consiste à déterminer le degré de respect aux normes (protocoles cliniques, procédures administratives et de gestion, spécifications des ressources et normes de performance) à travers un examen méthodique de leur application par les différentes catégories de personnel chargées de fournir des services et produits de qualité. </w:t>
      </w:r>
    </w:p>
    <w:p w14:paraId="0D2BCF62" w14:textId="77777777" w:rsidR="00E21E46" w:rsidRDefault="00E21E46" w:rsidP="00E21E46">
      <w:pPr>
        <w:autoSpaceDE w:val="0"/>
        <w:autoSpaceDN w:val="0"/>
        <w:adjustRightInd w:val="0"/>
        <w:jc w:val="both"/>
        <w:rPr>
          <w:rFonts w:ascii="Arial Narrow" w:hAnsi="Arial Narrow" w:cs="Garamond"/>
          <w:sz w:val="24"/>
          <w:szCs w:val="24"/>
        </w:rPr>
      </w:pPr>
      <w:r>
        <w:rPr>
          <w:rFonts w:ascii="Arial Narrow" w:hAnsi="Arial Narrow" w:cs="Garamond"/>
          <w:b/>
          <w:sz w:val="24"/>
          <w:szCs w:val="24"/>
        </w:rPr>
        <w:t>C’est une fonction de gestion</w:t>
      </w:r>
      <w:r>
        <w:rPr>
          <w:rFonts w:ascii="Arial Narrow" w:hAnsi="Arial Narrow" w:cs="Garamond"/>
          <w:sz w:val="24"/>
          <w:szCs w:val="24"/>
        </w:rPr>
        <w:t xml:space="preserve"> visant à accroître les performances d’un personnel par une amélioration de ses compétences et de sa motivation grâce à un processus continu d’information et de formation, d’instruction et de correction des erreurs. </w:t>
      </w:r>
    </w:p>
    <w:p w14:paraId="64BF9FD1" w14:textId="77777777" w:rsidR="00E21E46" w:rsidRDefault="00E21E46" w:rsidP="00E21E46">
      <w:pPr>
        <w:jc w:val="both"/>
        <w:rPr>
          <w:rFonts w:ascii="Arial Narrow" w:hAnsi="Arial Narrow" w:cs="Garamond"/>
          <w:sz w:val="24"/>
          <w:szCs w:val="24"/>
        </w:rPr>
      </w:pPr>
      <w:r>
        <w:rPr>
          <w:rFonts w:ascii="Arial Narrow" w:hAnsi="Arial Narrow" w:cs="Garamond"/>
          <w:b/>
          <w:sz w:val="24"/>
          <w:szCs w:val="24"/>
        </w:rPr>
        <w:t>C’est également un ensemble de mesures</w:t>
      </w:r>
      <w:r>
        <w:rPr>
          <w:rFonts w:ascii="Arial Narrow" w:hAnsi="Arial Narrow" w:cs="Garamond"/>
          <w:sz w:val="24"/>
          <w:szCs w:val="24"/>
        </w:rPr>
        <w:t xml:space="preserve"> visant à s’assurer que le personnel accomplit ses activités avec efficacité et devient plus compétent dans son travail.</w:t>
      </w:r>
    </w:p>
    <w:p w14:paraId="144A4C3C" w14:textId="77777777" w:rsidR="007500B0" w:rsidRDefault="007500B0" w:rsidP="00E21E46">
      <w:pPr>
        <w:jc w:val="both"/>
        <w:rPr>
          <w:rFonts w:ascii="Arial Narrow" w:hAnsi="Arial Narrow" w:cs="Garamond"/>
          <w:sz w:val="24"/>
          <w:szCs w:val="24"/>
        </w:rPr>
      </w:pPr>
    </w:p>
    <w:p w14:paraId="015B54D8" w14:textId="77777777" w:rsidR="007500B0" w:rsidRDefault="007500B0" w:rsidP="00E21E46">
      <w:pPr>
        <w:jc w:val="both"/>
        <w:rPr>
          <w:rFonts w:ascii="Arial Narrow" w:hAnsi="Arial Narrow" w:cs="Garamond"/>
          <w:sz w:val="24"/>
          <w:szCs w:val="24"/>
        </w:rPr>
      </w:pPr>
    </w:p>
    <w:p w14:paraId="27D29B0B" w14:textId="77777777" w:rsidR="007500B0" w:rsidRDefault="007500B0" w:rsidP="00E21E46">
      <w:pPr>
        <w:jc w:val="both"/>
        <w:rPr>
          <w:rFonts w:ascii="Arial Narrow" w:hAnsi="Arial Narrow" w:cs="Garamond"/>
          <w:sz w:val="24"/>
          <w:szCs w:val="24"/>
        </w:rPr>
      </w:pPr>
    </w:p>
    <w:p w14:paraId="251ABB81" w14:textId="77777777" w:rsidR="00091529" w:rsidRDefault="00091529" w:rsidP="00E21E46">
      <w:pPr>
        <w:jc w:val="both"/>
        <w:rPr>
          <w:rFonts w:ascii="Arial Narrow" w:hAnsi="Arial Narrow" w:cs="Garamond"/>
          <w:sz w:val="24"/>
          <w:szCs w:val="24"/>
        </w:rPr>
      </w:pPr>
    </w:p>
    <w:p w14:paraId="5592ADCB" w14:textId="77777777" w:rsidR="007500B0" w:rsidRDefault="007500B0" w:rsidP="00E21E46">
      <w:pPr>
        <w:jc w:val="both"/>
        <w:rPr>
          <w:rFonts w:ascii="Arial Narrow" w:hAnsi="Arial Narrow" w:cs="Garamond"/>
          <w:sz w:val="24"/>
          <w:szCs w:val="24"/>
        </w:rPr>
      </w:pPr>
    </w:p>
    <w:p w14:paraId="77221DF2" w14:textId="77777777" w:rsidR="007500B0" w:rsidRDefault="007500B0" w:rsidP="00E21E46">
      <w:pPr>
        <w:jc w:val="both"/>
        <w:rPr>
          <w:rFonts w:ascii="Arial Narrow" w:hAnsi="Arial Narrow"/>
          <w:sz w:val="24"/>
          <w:szCs w:val="24"/>
        </w:rPr>
      </w:pPr>
    </w:p>
    <w:p w14:paraId="2662FE21" w14:textId="47C81F44" w:rsidR="00E21E46" w:rsidRPr="00123AF2" w:rsidRDefault="00E21E46" w:rsidP="00123AF2">
      <w:pPr>
        <w:rPr>
          <w:rFonts w:ascii="Times New Roman" w:hAnsi="Times New Roman"/>
          <w:b/>
          <w:sz w:val="24"/>
          <w:szCs w:val="20"/>
        </w:rPr>
      </w:pPr>
      <w:r w:rsidRPr="00123AF2">
        <w:rPr>
          <w:rFonts w:ascii="Times New Roman" w:hAnsi="Times New Roman"/>
          <w:b/>
          <w:sz w:val="24"/>
        </w:rPr>
        <w:t xml:space="preserve">QUELQUES DEFINITIONS :  </w:t>
      </w:r>
    </w:p>
    <w:p w14:paraId="3EBBEC5D" w14:textId="77777777" w:rsidR="00E21E46" w:rsidRPr="00C0004D" w:rsidRDefault="00E21E46" w:rsidP="00E21E46">
      <w:pPr>
        <w:pStyle w:val="Paragraphedeliste"/>
        <w:spacing w:after="0"/>
        <w:ind w:left="360"/>
        <w:jc w:val="both"/>
        <w:rPr>
          <w:rFonts w:ascii="Arial Narrow" w:hAnsi="Arial Narrow"/>
          <w:b/>
          <w:sz w:val="24"/>
          <w:szCs w:val="20"/>
        </w:rPr>
      </w:pPr>
      <w:r w:rsidRPr="00C0004D">
        <w:rPr>
          <w:rFonts w:ascii="Arial Narrow" w:hAnsi="Arial Narrow"/>
          <w:b/>
          <w:sz w:val="24"/>
        </w:rPr>
        <w:lastRenderedPageBreak/>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2"/>
        <w:gridCol w:w="6966"/>
      </w:tblGrid>
      <w:tr w:rsidR="00E21E46" w14:paraId="2E768F5C" w14:textId="77777777" w:rsidTr="00BE541E">
        <w:trPr>
          <w:trHeight w:val="445"/>
          <w:tblHeader/>
        </w:trPr>
        <w:tc>
          <w:tcPr>
            <w:tcW w:w="2322" w:type="dxa"/>
            <w:tcBorders>
              <w:top w:val="single" w:sz="4" w:space="0" w:color="auto"/>
              <w:left w:val="single" w:sz="4" w:space="0" w:color="auto"/>
              <w:bottom w:val="single" w:sz="4" w:space="0" w:color="auto"/>
              <w:right w:val="single" w:sz="4" w:space="0" w:color="auto"/>
            </w:tcBorders>
            <w:shd w:val="clear" w:color="auto" w:fill="C5E0B3"/>
            <w:hideMark/>
          </w:tcPr>
          <w:p w14:paraId="4A67845A" w14:textId="77777777" w:rsidR="00E21E46" w:rsidRDefault="00E21E46" w:rsidP="00BE541E">
            <w:pPr>
              <w:pStyle w:val="Default"/>
              <w:jc w:val="both"/>
              <w:rPr>
                <w:rFonts w:ascii="Arial Narrow" w:hAnsi="Arial Narrow"/>
                <w:b/>
                <w:color w:val="auto"/>
                <w:sz w:val="28"/>
                <w:szCs w:val="28"/>
              </w:rPr>
            </w:pPr>
            <w:r>
              <w:rPr>
                <w:rFonts w:ascii="Arial Narrow" w:hAnsi="Arial Narrow"/>
                <w:b/>
                <w:color w:val="auto"/>
                <w:sz w:val="28"/>
                <w:szCs w:val="28"/>
              </w:rPr>
              <w:t>Mots clés</w:t>
            </w:r>
          </w:p>
        </w:tc>
        <w:tc>
          <w:tcPr>
            <w:tcW w:w="6966" w:type="dxa"/>
            <w:tcBorders>
              <w:top w:val="single" w:sz="4" w:space="0" w:color="auto"/>
              <w:left w:val="single" w:sz="4" w:space="0" w:color="auto"/>
              <w:bottom w:val="single" w:sz="4" w:space="0" w:color="auto"/>
              <w:right w:val="single" w:sz="4" w:space="0" w:color="auto"/>
            </w:tcBorders>
            <w:shd w:val="clear" w:color="auto" w:fill="C5E0B3"/>
            <w:hideMark/>
          </w:tcPr>
          <w:p w14:paraId="004D3F00" w14:textId="77777777" w:rsidR="00E21E46" w:rsidRDefault="00E21E46" w:rsidP="00BE541E">
            <w:pPr>
              <w:pStyle w:val="Default"/>
              <w:jc w:val="both"/>
              <w:rPr>
                <w:rFonts w:ascii="Arial Narrow" w:hAnsi="Arial Narrow"/>
                <w:b/>
                <w:color w:val="auto"/>
                <w:sz w:val="28"/>
                <w:szCs w:val="28"/>
              </w:rPr>
            </w:pPr>
            <w:r>
              <w:rPr>
                <w:rFonts w:ascii="Arial Narrow" w:hAnsi="Arial Narrow"/>
                <w:b/>
                <w:color w:val="auto"/>
                <w:sz w:val="28"/>
                <w:szCs w:val="28"/>
              </w:rPr>
              <w:t>Définition</w:t>
            </w:r>
          </w:p>
        </w:tc>
      </w:tr>
      <w:tr w:rsidR="00E21E46" w14:paraId="6B719FE3" w14:textId="77777777" w:rsidTr="00BE541E">
        <w:trPr>
          <w:trHeight w:val="939"/>
        </w:trPr>
        <w:tc>
          <w:tcPr>
            <w:tcW w:w="2322" w:type="dxa"/>
            <w:tcBorders>
              <w:top w:val="single" w:sz="4" w:space="0" w:color="auto"/>
              <w:left w:val="single" w:sz="4" w:space="0" w:color="auto"/>
              <w:bottom w:val="single" w:sz="4" w:space="0" w:color="auto"/>
              <w:right w:val="single" w:sz="4" w:space="0" w:color="auto"/>
            </w:tcBorders>
            <w:hideMark/>
          </w:tcPr>
          <w:p w14:paraId="15668448" w14:textId="77777777" w:rsidR="00E21E46" w:rsidRDefault="00E21E46" w:rsidP="00BE541E">
            <w:pPr>
              <w:pStyle w:val="Default"/>
              <w:jc w:val="both"/>
              <w:rPr>
                <w:rFonts w:ascii="Arial Narrow" w:hAnsi="Arial Narrow"/>
                <w:color w:val="auto"/>
              </w:rPr>
            </w:pPr>
            <w:r>
              <w:rPr>
                <w:rFonts w:ascii="Arial Narrow" w:hAnsi="Arial Narrow"/>
                <w:color w:val="auto"/>
              </w:rPr>
              <w:t xml:space="preserve">Inspection </w:t>
            </w:r>
          </w:p>
        </w:tc>
        <w:tc>
          <w:tcPr>
            <w:tcW w:w="6966" w:type="dxa"/>
            <w:tcBorders>
              <w:top w:val="single" w:sz="4" w:space="0" w:color="auto"/>
              <w:left w:val="single" w:sz="4" w:space="0" w:color="auto"/>
              <w:bottom w:val="single" w:sz="4" w:space="0" w:color="auto"/>
              <w:right w:val="single" w:sz="4" w:space="0" w:color="auto"/>
            </w:tcBorders>
            <w:hideMark/>
          </w:tcPr>
          <w:p w14:paraId="18ED8770" w14:textId="77777777" w:rsidR="00E21E46" w:rsidRDefault="00E21E46" w:rsidP="00BE541E">
            <w:pPr>
              <w:pStyle w:val="Default"/>
              <w:jc w:val="both"/>
              <w:rPr>
                <w:rFonts w:ascii="Arial Narrow" w:hAnsi="Arial Narrow"/>
                <w:color w:val="auto"/>
              </w:rPr>
            </w:pPr>
            <w:r>
              <w:rPr>
                <w:rFonts w:ascii="Arial Narrow" w:hAnsi="Arial Narrow"/>
                <w:color w:val="auto"/>
              </w:rPr>
              <w:t>Vérification visant à s’assurer que le personnel s’acquitte bien de ses tâches. L’accent est mis sur la recherche des tâches qui ne sont pas bien exécutées, plutôt que sur le fait d’aider le personnel à résoudre les problèmes.</w:t>
            </w:r>
          </w:p>
        </w:tc>
      </w:tr>
      <w:tr w:rsidR="00E21E46" w14:paraId="40FB1256" w14:textId="77777777" w:rsidTr="00BE541E">
        <w:trPr>
          <w:trHeight w:val="341"/>
        </w:trPr>
        <w:tc>
          <w:tcPr>
            <w:tcW w:w="2322" w:type="dxa"/>
            <w:tcBorders>
              <w:top w:val="single" w:sz="4" w:space="0" w:color="auto"/>
              <w:left w:val="single" w:sz="4" w:space="0" w:color="auto"/>
              <w:bottom w:val="single" w:sz="4" w:space="0" w:color="auto"/>
              <w:right w:val="single" w:sz="4" w:space="0" w:color="auto"/>
            </w:tcBorders>
            <w:hideMark/>
          </w:tcPr>
          <w:p w14:paraId="010FBD42" w14:textId="77777777" w:rsidR="00E21E46" w:rsidRDefault="00E21E46" w:rsidP="00BE541E">
            <w:pPr>
              <w:pStyle w:val="Default"/>
              <w:jc w:val="both"/>
              <w:rPr>
                <w:rFonts w:ascii="Arial Narrow" w:hAnsi="Arial Narrow"/>
                <w:color w:val="auto"/>
              </w:rPr>
            </w:pPr>
            <w:r>
              <w:rPr>
                <w:rFonts w:ascii="Arial Narrow" w:hAnsi="Arial Narrow"/>
                <w:color w:val="auto"/>
              </w:rPr>
              <w:t xml:space="preserve">Liste de contrôle </w:t>
            </w:r>
          </w:p>
        </w:tc>
        <w:tc>
          <w:tcPr>
            <w:tcW w:w="6966" w:type="dxa"/>
            <w:tcBorders>
              <w:top w:val="single" w:sz="4" w:space="0" w:color="auto"/>
              <w:left w:val="single" w:sz="4" w:space="0" w:color="auto"/>
              <w:bottom w:val="single" w:sz="4" w:space="0" w:color="auto"/>
              <w:right w:val="single" w:sz="4" w:space="0" w:color="auto"/>
            </w:tcBorders>
            <w:hideMark/>
          </w:tcPr>
          <w:p w14:paraId="53DC2EC5" w14:textId="77777777" w:rsidR="00E21E46" w:rsidRDefault="00E21E46" w:rsidP="00BE541E">
            <w:pPr>
              <w:pStyle w:val="Default"/>
              <w:jc w:val="both"/>
              <w:rPr>
                <w:rFonts w:ascii="Arial Narrow" w:hAnsi="Arial Narrow"/>
                <w:color w:val="auto"/>
              </w:rPr>
            </w:pPr>
            <w:r>
              <w:rPr>
                <w:rFonts w:ascii="Arial Narrow" w:hAnsi="Arial Narrow"/>
                <w:color w:val="auto"/>
              </w:rPr>
              <w:t>Liste écrite des éléments à contrôler lors d’une visite de supervision.</w:t>
            </w:r>
          </w:p>
        </w:tc>
      </w:tr>
      <w:tr w:rsidR="00E21E46" w14:paraId="3CC9F15F" w14:textId="77777777" w:rsidTr="00BE541E">
        <w:tc>
          <w:tcPr>
            <w:tcW w:w="2322" w:type="dxa"/>
            <w:tcBorders>
              <w:top w:val="single" w:sz="4" w:space="0" w:color="auto"/>
              <w:left w:val="single" w:sz="4" w:space="0" w:color="auto"/>
              <w:bottom w:val="single" w:sz="4" w:space="0" w:color="auto"/>
              <w:right w:val="single" w:sz="4" w:space="0" w:color="auto"/>
            </w:tcBorders>
          </w:tcPr>
          <w:p w14:paraId="7AFB3937" w14:textId="77777777" w:rsidR="00E21E46" w:rsidRDefault="00E21E46" w:rsidP="00BE541E">
            <w:pPr>
              <w:pStyle w:val="Default"/>
              <w:jc w:val="both"/>
              <w:rPr>
                <w:rFonts w:ascii="Arial Narrow" w:hAnsi="Arial Narrow"/>
                <w:color w:val="auto"/>
              </w:rPr>
            </w:pPr>
            <w:r>
              <w:rPr>
                <w:rFonts w:ascii="Arial Narrow" w:hAnsi="Arial Narrow"/>
                <w:color w:val="auto"/>
              </w:rPr>
              <w:t xml:space="preserve">Rétro-information </w:t>
            </w:r>
          </w:p>
          <w:p w14:paraId="12CEFA3B" w14:textId="77777777" w:rsidR="00E21E46" w:rsidRDefault="00E21E46" w:rsidP="00BE541E">
            <w:pPr>
              <w:jc w:val="both"/>
              <w:rPr>
                <w:rFonts w:ascii="Arial Narrow" w:hAnsi="Arial Narrow"/>
                <w:sz w:val="24"/>
                <w:szCs w:val="24"/>
              </w:rPr>
            </w:pPr>
          </w:p>
        </w:tc>
        <w:tc>
          <w:tcPr>
            <w:tcW w:w="6966" w:type="dxa"/>
            <w:tcBorders>
              <w:top w:val="single" w:sz="4" w:space="0" w:color="auto"/>
              <w:left w:val="single" w:sz="4" w:space="0" w:color="auto"/>
              <w:bottom w:val="single" w:sz="4" w:space="0" w:color="auto"/>
              <w:right w:val="single" w:sz="4" w:space="0" w:color="auto"/>
            </w:tcBorders>
            <w:hideMark/>
          </w:tcPr>
          <w:p w14:paraId="296257AB" w14:textId="77777777" w:rsidR="00E21E46" w:rsidRDefault="00E21E46" w:rsidP="00BE541E">
            <w:pPr>
              <w:pStyle w:val="Default"/>
              <w:jc w:val="both"/>
              <w:rPr>
                <w:rFonts w:ascii="Arial Narrow" w:hAnsi="Arial Narrow"/>
                <w:color w:val="auto"/>
              </w:rPr>
            </w:pPr>
            <w:r>
              <w:rPr>
                <w:rFonts w:ascii="Arial Narrow" w:hAnsi="Arial Narrow"/>
                <w:color w:val="auto"/>
              </w:rPr>
              <w:t xml:space="preserve">L’information que donnent une personne, un superviseur par exemple sur la façon de travailler d’une autre personne. La retro information permet à l’agent de santé de savoir ce qu’il fait correctement et qu’il doit continuer de faire, ainsi la manière dont il peut améliorer d’autres tâches. </w:t>
            </w:r>
          </w:p>
        </w:tc>
      </w:tr>
      <w:tr w:rsidR="00E21E46" w14:paraId="6D0EC942" w14:textId="77777777" w:rsidTr="00BE541E">
        <w:tc>
          <w:tcPr>
            <w:tcW w:w="2322" w:type="dxa"/>
            <w:tcBorders>
              <w:top w:val="single" w:sz="4" w:space="0" w:color="auto"/>
              <w:left w:val="single" w:sz="4" w:space="0" w:color="auto"/>
              <w:bottom w:val="single" w:sz="4" w:space="0" w:color="auto"/>
              <w:right w:val="single" w:sz="4" w:space="0" w:color="auto"/>
            </w:tcBorders>
          </w:tcPr>
          <w:p w14:paraId="2A3D9078" w14:textId="77777777" w:rsidR="00E21E46" w:rsidRDefault="00E21E46" w:rsidP="00BE541E">
            <w:pPr>
              <w:pStyle w:val="Default"/>
              <w:jc w:val="both"/>
              <w:rPr>
                <w:rFonts w:ascii="Arial Narrow" w:hAnsi="Arial Narrow"/>
                <w:color w:val="auto"/>
              </w:rPr>
            </w:pPr>
            <w:r>
              <w:rPr>
                <w:rFonts w:ascii="Arial Narrow" w:hAnsi="Arial Narrow"/>
                <w:color w:val="auto"/>
              </w:rPr>
              <w:t xml:space="preserve">Supervision </w:t>
            </w:r>
          </w:p>
          <w:p w14:paraId="16DC25F6" w14:textId="77777777" w:rsidR="00E21E46" w:rsidRDefault="00E21E46" w:rsidP="00BE541E">
            <w:pPr>
              <w:pStyle w:val="Default"/>
              <w:jc w:val="both"/>
              <w:rPr>
                <w:rFonts w:ascii="Arial Narrow" w:hAnsi="Arial Narrow"/>
                <w:color w:val="auto"/>
              </w:rPr>
            </w:pPr>
          </w:p>
        </w:tc>
        <w:tc>
          <w:tcPr>
            <w:tcW w:w="6966" w:type="dxa"/>
            <w:tcBorders>
              <w:top w:val="single" w:sz="4" w:space="0" w:color="auto"/>
              <w:left w:val="single" w:sz="4" w:space="0" w:color="auto"/>
              <w:bottom w:val="single" w:sz="4" w:space="0" w:color="auto"/>
              <w:right w:val="single" w:sz="4" w:space="0" w:color="auto"/>
            </w:tcBorders>
            <w:hideMark/>
          </w:tcPr>
          <w:p w14:paraId="16A90418" w14:textId="77777777" w:rsidR="00E21E46" w:rsidRDefault="00E21E46" w:rsidP="00BE541E">
            <w:pPr>
              <w:pStyle w:val="Default"/>
              <w:jc w:val="both"/>
              <w:rPr>
                <w:rFonts w:ascii="Arial Narrow" w:hAnsi="Arial Narrow"/>
                <w:color w:val="auto"/>
              </w:rPr>
            </w:pPr>
            <w:r>
              <w:rPr>
                <w:rFonts w:ascii="Arial Narrow" w:hAnsi="Arial Narrow"/>
                <w:color w:val="auto"/>
              </w:rPr>
              <w:t xml:space="preserve">Programme destiné à guider, appuyer et aider les prestataires de service à remplir leur devoir et tâche assignées en vue d’atteindre les objectifs organisationnels planifiés. La supervision s’effectue à l’aide d’une liste de contrôle de supervision ou d’un questionnaire qui aident le superviseur à évaluer la situation par rapport aux différents aspects du programme ou projet. </w:t>
            </w:r>
          </w:p>
        </w:tc>
      </w:tr>
      <w:tr w:rsidR="00E21E46" w14:paraId="78426AED" w14:textId="77777777" w:rsidTr="00BE541E">
        <w:tc>
          <w:tcPr>
            <w:tcW w:w="2322" w:type="dxa"/>
            <w:tcBorders>
              <w:top w:val="single" w:sz="4" w:space="0" w:color="auto"/>
              <w:left w:val="single" w:sz="4" w:space="0" w:color="auto"/>
              <w:bottom w:val="single" w:sz="4" w:space="0" w:color="auto"/>
              <w:right w:val="single" w:sz="4" w:space="0" w:color="auto"/>
            </w:tcBorders>
          </w:tcPr>
          <w:p w14:paraId="6B4BE02F" w14:textId="77777777" w:rsidR="00E21E46" w:rsidRDefault="00E21E46" w:rsidP="00BE541E">
            <w:pPr>
              <w:pStyle w:val="Default"/>
              <w:jc w:val="both"/>
              <w:rPr>
                <w:rFonts w:ascii="Arial Narrow" w:hAnsi="Arial Narrow"/>
                <w:color w:val="auto"/>
              </w:rPr>
            </w:pPr>
            <w:r>
              <w:rPr>
                <w:rFonts w:ascii="Arial Narrow" w:hAnsi="Arial Narrow"/>
                <w:color w:val="auto"/>
              </w:rPr>
              <w:t xml:space="preserve">Suivi </w:t>
            </w:r>
          </w:p>
          <w:p w14:paraId="58E46AFA" w14:textId="77777777" w:rsidR="00E21E46" w:rsidRDefault="00E21E46" w:rsidP="00BE541E">
            <w:pPr>
              <w:jc w:val="both"/>
              <w:rPr>
                <w:rFonts w:ascii="Arial Narrow" w:hAnsi="Arial Narrow"/>
                <w:sz w:val="24"/>
                <w:szCs w:val="24"/>
              </w:rPr>
            </w:pPr>
          </w:p>
        </w:tc>
        <w:tc>
          <w:tcPr>
            <w:tcW w:w="6966" w:type="dxa"/>
            <w:tcBorders>
              <w:top w:val="single" w:sz="4" w:space="0" w:color="auto"/>
              <w:left w:val="single" w:sz="4" w:space="0" w:color="auto"/>
              <w:bottom w:val="single" w:sz="4" w:space="0" w:color="auto"/>
              <w:right w:val="single" w:sz="4" w:space="0" w:color="auto"/>
            </w:tcBorders>
            <w:hideMark/>
          </w:tcPr>
          <w:p w14:paraId="4DE8D50E" w14:textId="77777777" w:rsidR="00E21E46" w:rsidRDefault="00E21E46" w:rsidP="00BE541E">
            <w:pPr>
              <w:pStyle w:val="Default"/>
              <w:jc w:val="both"/>
              <w:rPr>
                <w:rFonts w:ascii="Arial Narrow" w:hAnsi="Arial Narrow"/>
                <w:color w:val="auto"/>
              </w:rPr>
            </w:pPr>
            <w:r>
              <w:rPr>
                <w:rFonts w:ascii="Arial Narrow" w:hAnsi="Arial Narrow"/>
                <w:color w:val="auto"/>
              </w:rPr>
              <w:t xml:space="preserve">Le suivi d’un processus, systématique et continu d’examen des données, des procédures et des pratiques pour identifier les problèmes, d’élaborer des solutions et orienter les interventions- le suivi s’effectue fréquemment (base journalière, hebdomadaire, mensuelle, et trimestrielle). Il est lié à la mise en œuvre des activités du programme des informations recueillies sont utilisées pour orienter les activités du programme sur une base continue. </w:t>
            </w:r>
          </w:p>
        </w:tc>
      </w:tr>
      <w:tr w:rsidR="00E21E46" w14:paraId="3DE81559" w14:textId="77777777" w:rsidTr="00BE541E">
        <w:trPr>
          <w:trHeight w:val="749"/>
        </w:trPr>
        <w:tc>
          <w:tcPr>
            <w:tcW w:w="2322" w:type="dxa"/>
            <w:tcBorders>
              <w:top w:val="single" w:sz="4" w:space="0" w:color="auto"/>
              <w:left w:val="single" w:sz="4" w:space="0" w:color="auto"/>
              <w:bottom w:val="single" w:sz="4" w:space="0" w:color="auto"/>
              <w:right w:val="single" w:sz="4" w:space="0" w:color="auto"/>
            </w:tcBorders>
          </w:tcPr>
          <w:p w14:paraId="270CF511" w14:textId="77777777" w:rsidR="00E21E46" w:rsidRDefault="00E21E46" w:rsidP="00BE541E">
            <w:pPr>
              <w:autoSpaceDE w:val="0"/>
              <w:autoSpaceDN w:val="0"/>
              <w:adjustRightInd w:val="0"/>
              <w:jc w:val="both"/>
              <w:rPr>
                <w:rFonts w:ascii="Arial Narrow" w:hAnsi="Arial Narrow" w:cs="Garamond"/>
                <w:sz w:val="24"/>
                <w:szCs w:val="24"/>
              </w:rPr>
            </w:pPr>
            <w:r>
              <w:rPr>
                <w:rFonts w:ascii="Arial Narrow" w:hAnsi="Arial Narrow" w:cs="Garamond"/>
                <w:b/>
                <w:bCs/>
                <w:sz w:val="24"/>
                <w:szCs w:val="24"/>
              </w:rPr>
              <w:t xml:space="preserve">Contrôle </w:t>
            </w:r>
          </w:p>
        </w:tc>
        <w:tc>
          <w:tcPr>
            <w:tcW w:w="6966" w:type="dxa"/>
            <w:tcBorders>
              <w:top w:val="single" w:sz="4" w:space="0" w:color="auto"/>
              <w:left w:val="single" w:sz="4" w:space="0" w:color="auto"/>
              <w:bottom w:val="single" w:sz="4" w:space="0" w:color="auto"/>
              <w:right w:val="single" w:sz="4" w:space="0" w:color="auto"/>
            </w:tcBorders>
            <w:hideMark/>
          </w:tcPr>
          <w:p w14:paraId="37226777" w14:textId="77777777" w:rsidR="00E21E46" w:rsidRDefault="00E21E46" w:rsidP="00BE541E">
            <w:pPr>
              <w:pStyle w:val="Default"/>
              <w:jc w:val="both"/>
              <w:rPr>
                <w:rFonts w:ascii="Arial Narrow" w:hAnsi="Arial Narrow"/>
                <w:color w:val="auto"/>
              </w:rPr>
            </w:pPr>
            <w:r>
              <w:rPr>
                <w:rFonts w:ascii="Arial Narrow" w:hAnsi="Arial Narrow"/>
                <w:color w:val="auto"/>
              </w:rPr>
              <w:t xml:space="preserve">c’est la vérification de ce qui est réalisé en le comparant aux objectifs, normes et directives fixes préalablement </w:t>
            </w:r>
          </w:p>
        </w:tc>
      </w:tr>
      <w:tr w:rsidR="00E21E46" w14:paraId="66F9D538" w14:textId="77777777" w:rsidTr="00BE541E">
        <w:tc>
          <w:tcPr>
            <w:tcW w:w="2322" w:type="dxa"/>
            <w:tcBorders>
              <w:top w:val="single" w:sz="4" w:space="0" w:color="auto"/>
              <w:left w:val="single" w:sz="4" w:space="0" w:color="auto"/>
              <w:bottom w:val="single" w:sz="4" w:space="0" w:color="auto"/>
              <w:right w:val="single" w:sz="4" w:space="0" w:color="auto"/>
            </w:tcBorders>
          </w:tcPr>
          <w:p w14:paraId="0B87DE5D" w14:textId="77777777" w:rsidR="00E21E46" w:rsidRDefault="00E21E46" w:rsidP="00BE541E">
            <w:pPr>
              <w:autoSpaceDE w:val="0"/>
              <w:autoSpaceDN w:val="0"/>
              <w:adjustRightInd w:val="0"/>
              <w:jc w:val="both"/>
              <w:rPr>
                <w:rFonts w:ascii="Arial Narrow" w:hAnsi="Arial Narrow" w:cs="Garamond"/>
                <w:sz w:val="24"/>
                <w:szCs w:val="24"/>
              </w:rPr>
            </w:pPr>
          </w:p>
          <w:p w14:paraId="766A3FE4" w14:textId="77777777" w:rsidR="00E21E46" w:rsidRDefault="00E21E46" w:rsidP="00BE541E">
            <w:pPr>
              <w:autoSpaceDE w:val="0"/>
              <w:autoSpaceDN w:val="0"/>
              <w:adjustRightInd w:val="0"/>
              <w:jc w:val="both"/>
              <w:rPr>
                <w:rFonts w:ascii="Arial Narrow" w:hAnsi="Arial Narrow" w:cs="Garamond"/>
                <w:sz w:val="24"/>
                <w:szCs w:val="24"/>
              </w:rPr>
            </w:pPr>
            <w:r>
              <w:rPr>
                <w:rFonts w:ascii="Arial Narrow" w:hAnsi="Arial Narrow" w:cs="Garamond"/>
                <w:b/>
                <w:bCs/>
                <w:sz w:val="24"/>
                <w:szCs w:val="24"/>
              </w:rPr>
              <w:t xml:space="preserve">Evaluation </w:t>
            </w:r>
          </w:p>
        </w:tc>
        <w:tc>
          <w:tcPr>
            <w:tcW w:w="6966" w:type="dxa"/>
            <w:tcBorders>
              <w:top w:val="single" w:sz="4" w:space="0" w:color="auto"/>
              <w:left w:val="single" w:sz="4" w:space="0" w:color="auto"/>
              <w:bottom w:val="single" w:sz="4" w:space="0" w:color="auto"/>
              <w:right w:val="single" w:sz="4" w:space="0" w:color="auto"/>
            </w:tcBorders>
            <w:hideMark/>
          </w:tcPr>
          <w:p w14:paraId="6522112D" w14:textId="77777777" w:rsidR="00E21E46" w:rsidRDefault="00E21E46" w:rsidP="00BE541E">
            <w:pPr>
              <w:autoSpaceDE w:val="0"/>
              <w:autoSpaceDN w:val="0"/>
              <w:adjustRightInd w:val="0"/>
              <w:jc w:val="both"/>
              <w:rPr>
                <w:rFonts w:ascii="Arial Narrow" w:hAnsi="Arial Narrow" w:cs="Garamond"/>
                <w:sz w:val="24"/>
                <w:szCs w:val="24"/>
              </w:rPr>
            </w:pPr>
            <w:r>
              <w:rPr>
                <w:rFonts w:ascii="Arial Narrow" w:hAnsi="Arial Narrow" w:cs="Garamond"/>
                <w:sz w:val="24"/>
                <w:szCs w:val="24"/>
              </w:rPr>
              <w:t xml:space="preserve">c’est un processus consistant à mesurer les progrès accomplis, à les comparer aux objectifs de départ et à juger de l’atteinte ou non des objectifs afin de prendre des décisions. Elle peut être initiale, intermédiaire (exécutée en cours) ou finale (en fin d’action) ; </w:t>
            </w:r>
          </w:p>
        </w:tc>
      </w:tr>
      <w:tr w:rsidR="00E21E46" w14:paraId="5B82B06B" w14:textId="77777777" w:rsidTr="00BE541E">
        <w:tc>
          <w:tcPr>
            <w:tcW w:w="2322" w:type="dxa"/>
            <w:tcBorders>
              <w:top w:val="single" w:sz="4" w:space="0" w:color="auto"/>
              <w:left w:val="single" w:sz="4" w:space="0" w:color="auto"/>
              <w:bottom w:val="single" w:sz="4" w:space="0" w:color="auto"/>
              <w:right w:val="single" w:sz="4" w:space="0" w:color="auto"/>
            </w:tcBorders>
          </w:tcPr>
          <w:p w14:paraId="1975B870" w14:textId="77777777" w:rsidR="00E21E46" w:rsidRDefault="00E21E46" w:rsidP="00BE541E">
            <w:pPr>
              <w:pStyle w:val="Default"/>
              <w:jc w:val="both"/>
              <w:rPr>
                <w:rFonts w:ascii="Arial Narrow" w:hAnsi="Arial Narrow" w:cs="Times New Roman"/>
                <w:color w:val="auto"/>
              </w:rPr>
            </w:pPr>
            <w:r>
              <w:rPr>
                <w:rFonts w:ascii="Arial Narrow" w:hAnsi="Arial Narrow"/>
                <w:color w:val="auto"/>
              </w:rPr>
              <w:t xml:space="preserve">Supervision formative </w:t>
            </w:r>
          </w:p>
          <w:p w14:paraId="5431542A" w14:textId="77777777" w:rsidR="00E21E46" w:rsidRDefault="00E21E46" w:rsidP="00BE541E">
            <w:pPr>
              <w:jc w:val="both"/>
              <w:rPr>
                <w:rFonts w:ascii="Arial Narrow" w:hAnsi="Arial Narrow"/>
                <w:sz w:val="24"/>
                <w:szCs w:val="24"/>
              </w:rPr>
            </w:pPr>
          </w:p>
        </w:tc>
        <w:tc>
          <w:tcPr>
            <w:tcW w:w="6966" w:type="dxa"/>
            <w:tcBorders>
              <w:top w:val="single" w:sz="4" w:space="0" w:color="auto"/>
              <w:left w:val="single" w:sz="4" w:space="0" w:color="auto"/>
              <w:bottom w:val="single" w:sz="4" w:space="0" w:color="auto"/>
              <w:right w:val="single" w:sz="4" w:space="0" w:color="auto"/>
            </w:tcBorders>
            <w:hideMark/>
          </w:tcPr>
          <w:p w14:paraId="0376A0EF" w14:textId="77777777" w:rsidR="00E21E46" w:rsidRDefault="00E21E46" w:rsidP="00BE541E">
            <w:pPr>
              <w:pStyle w:val="Default"/>
              <w:jc w:val="both"/>
              <w:rPr>
                <w:rFonts w:ascii="Arial Narrow" w:hAnsi="Arial Narrow"/>
                <w:color w:val="auto"/>
              </w:rPr>
            </w:pPr>
            <w:r>
              <w:rPr>
                <w:rFonts w:ascii="Arial Narrow" w:hAnsi="Arial Narrow"/>
                <w:color w:val="auto"/>
              </w:rPr>
              <w:t xml:space="preserve">Supervision impliquant un transfert en cours d’emploi de connaissance, d’aptitude et de compétences entre le superviseur et l’agent supervisé. </w:t>
            </w:r>
          </w:p>
          <w:p w14:paraId="7908A3D9" w14:textId="77777777" w:rsidR="00E21E46" w:rsidRDefault="00E21E46" w:rsidP="00BE541E">
            <w:pPr>
              <w:jc w:val="both"/>
              <w:rPr>
                <w:rFonts w:ascii="Arial Narrow" w:hAnsi="Arial Narrow"/>
                <w:sz w:val="24"/>
                <w:szCs w:val="24"/>
              </w:rPr>
            </w:pPr>
            <w:r>
              <w:rPr>
                <w:rFonts w:ascii="Arial Narrow" w:hAnsi="Arial Narrow"/>
                <w:sz w:val="24"/>
                <w:szCs w:val="24"/>
              </w:rPr>
              <w:t xml:space="preserve">Elle garantit des prestations de qualité. </w:t>
            </w:r>
          </w:p>
        </w:tc>
      </w:tr>
      <w:tr w:rsidR="00E21E46" w14:paraId="58AE22D6" w14:textId="77777777" w:rsidTr="00BE541E">
        <w:tc>
          <w:tcPr>
            <w:tcW w:w="2322" w:type="dxa"/>
            <w:tcBorders>
              <w:top w:val="single" w:sz="4" w:space="0" w:color="auto"/>
              <w:left w:val="single" w:sz="4" w:space="0" w:color="auto"/>
              <w:bottom w:val="single" w:sz="4" w:space="0" w:color="auto"/>
              <w:right w:val="single" w:sz="4" w:space="0" w:color="auto"/>
            </w:tcBorders>
          </w:tcPr>
          <w:p w14:paraId="3FB6EAFD" w14:textId="77777777" w:rsidR="00E21E46" w:rsidRDefault="00E21E46" w:rsidP="00BE541E">
            <w:pPr>
              <w:pStyle w:val="Default"/>
              <w:jc w:val="both"/>
              <w:rPr>
                <w:rFonts w:ascii="Arial Narrow" w:hAnsi="Arial Narrow"/>
                <w:color w:val="auto"/>
              </w:rPr>
            </w:pPr>
            <w:r>
              <w:rPr>
                <w:rFonts w:ascii="Arial Narrow" w:hAnsi="Arial Narrow"/>
                <w:color w:val="auto"/>
              </w:rPr>
              <w:t xml:space="preserve">Supervision intégrée </w:t>
            </w:r>
          </w:p>
          <w:p w14:paraId="6761B7E3" w14:textId="77777777" w:rsidR="00E21E46" w:rsidRDefault="00E21E46" w:rsidP="00BE541E">
            <w:pPr>
              <w:jc w:val="both"/>
              <w:rPr>
                <w:rFonts w:ascii="Arial Narrow" w:hAnsi="Arial Narrow"/>
                <w:sz w:val="24"/>
                <w:szCs w:val="24"/>
              </w:rPr>
            </w:pPr>
          </w:p>
        </w:tc>
        <w:tc>
          <w:tcPr>
            <w:tcW w:w="6966" w:type="dxa"/>
            <w:tcBorders>
              <w:top w:val="single" w:sz="4" w:space="0" w:color="auto"/>
              <w:left w:val="single" w:sz="4" w:space="0" w:color="auto"/>
              <w:bottom w:val="single" w:sz="4" w:space="0" w:color="auto"/>
              <w:right w:val="single" w:sz="4" w:space="0" w:color="auto"/>
            </w:tcBorders>
            <w:hideMark/>
          </w:tcPr>
          <w:p w14:paraId="2AD86059" w14:textId="77777777" w:rsidR="00E21E46" w:rsidRDefault="00E21E46" w:rsidP="00BE541E">
            <w:pPr>
              <w:pStyle w:val="Default"/>
              <w:jc w:val="both"/>
              <w:rPr>
                <w:rFonts w:ascii="Arial Narrow" w:hAnsi="Arial Narrow"/>
                <w:color w:val="auto"/>
              </w:rPr>
            </w:pPr>
            <w:r>
              <w:rPr>
                <w:rFonts w:ascii="Arial Narrow" w:hAnsi="Arial Narrow"/>
                <w:color w:val="auto"/>
              </w:rPr>
              <w:t xml:space="preserve">En tant que produit direct du processus des réformes, ce type de supervision lie le programme de vaccination à d’autres priorités du secteur de la santé dans un ensemble d’interventions essentiels bien définies et d’un bon rapport coût-efficacité. </w:t>
            </w:r>
          </w:p>
          <w:p w14:paraId="49F50ADA" w14:textId="77777777" w:rsidR="00E21E46" w:rsidRDefault="00E21E46" w:rsidP="00BE541E">
            <w:pPr>
              <w:jc w:val="both"/>
              <w:rPr>
                <w:rFonts w:ascii="Arial Narrow" w:hAnsi="Arial Narrow"/>
                <w:sz w:val="24"/>
                <w:szCs w:val="24"/>
              </w:rPr>
            </w:pPr>
            <w:r>
              <w:rPr>
                <w:rFonts w:ascii="Arial Narrow" w:hAnsi="Arial Narrow"/>
                <w:sz w:val="24"/>
                <w:szCs w:val="24"/>
              </w:rPr>
              <w:t>La supervision intégrée est effectuée avec une équipe polyvalente bien formée qui utilise des outils de supervision comprenant des questions clés liées aux programmes essentiels conformément à la stratégie.</w:t>
            </w:r>
          </w:p>
        </w:tc>
      </w:tr>
      <w:tr w:rsidR="00E21E46" w14:paraId="62A7AF61" w14:textId="77777777" w:rsidTr="00BE541E">
        <w:tc>
          <w:tcPr>
            <w:tcW w:w="2322" w:type="dxa"/>
            <w:tcBorders>
              <w:top w:val="single" w:sz="4" w:space="0" w:color="auto"/>
              <w:left w:val="single" w:sz="4" w:space="0" w:color="auto"/>
              <w:bottom w:val="single" w:sz="4" w:space="0" w:color="auto"/>
              <w:right w:val="single" w:sz="4" w:space="0" w:color="auto"/>
            </w:tcBorders>
          </w:tcPr>
          <w:p w14:paraId="2B7B5D2F" w14:textId="77777777" w:rsidR="00E21E46" w:rsidRDefault="00E21E46" w:rsidP="00BE541E">
            <w:pPr>
              <w:pStyle w:val="Default"/>
              <w:jc w:val="both"/>
              <w:rPr>
                <w:rFonts w:ascii="Arial Narrow" w:hAnsi="Arial Narrow"/>
                <w:color w:val="auto"/>
              </w:rPr>
            </w:pPr>
            <w:r>
              <w:rPr>
                <w:rFonts w:ascii="Arial Narrow" w:hAnsi="Arial Narrow"/>
                <w:color w:val="auto"/>
              </w:rPr>
              <w:t xml:space="preserve">Visite sur le terrain </w:t>
            </w:r>
          </w:p>
          <w:p w14:paraId="36B2AE10" w14:textId="77777777" w:rsidR="00E21E46" w:rsidRDefault="00E21E46" w:rsidP="00BE541E">
            <w:pPr>
              <w:jc w:val="both"/>
              <w:rPr>
                <w:rFonts w:ascii="Arial Narrow" w:hAnsi="Arial Narrow"/>
                <w:sz w:val="24"/>
                <w:szCs w:val="24"/>
              </w:rPr>
            </w:pPr>
          </w:p>
        </w:tc>
        <w:tc>
          <w:tcPr>
            <w:tcW w:w="6966" w:type="dxa"/>
            <w:tcBorders>
              <w:top w:val="single" w:sz="4" w:space="0" w:color="auto"/>
              <w:left w:val="single" w:sz="4" w:space="0" w:color="auto"/>
              <w:bottom w:val="single" w:sz="4" w:space="0" w:color="auto"/>
              <w:right w:val="single" w:sz="4" w:space="0" w:color="auto"/>
            </w:tcBorders>
            <w:hideMark/>
          </w:tcPr>
          <w:p w14:paraId="7FCC7B6B" w14:textId="77777777" w:rsidR="00E21E46" w:rsidRDefault="00E21E46" w:rsidP="00BE541E">
            <w:pPr>
              <w:pStyle w:val="Default"/>
              <w:jc w:val="both"/>
              <w:rPr>
                <w:rFonts w:ascii="Arial Narrow" w:hAnsi="Arial Narrow"/>
                <w:color w:val="auto"/>
              </w:rPr>
            </w:pPr>
            <w:r>
              <w:rPr>
                <w:rFonts w:ascii="Arial Narrow" w:hAnsi="Arial Narrow"/>
                <w:color w:val="auto"/>
              </w:rPr>
              <w:t xml:space="preserve">Méthode de supervision qui amène le superviseur à se rendre dans un centre de santé pour observer personnellement la situation et discuter avec les membres du personnel. </w:t>
            </w:r>
          </w:p>
        </w:tc>
      </w:tr>
      <w:tr w:rsidR="00E21E46" w14:paraId="569DBE57" w14:textId="77777777" w:rsidTr="00BE541E">
        <w:tc>
          <w:tcPr>
            <w:tcW w:w="2322" w:type="dxa"/>
            <w:tcBorders>
              <w:top w:val="single" w:sz="4" w:space="0" w:color="auto"/>
              <w:left w:val="single" w:sz="4" w:space="0" w:color="auto"/>
              <w:bottom w:val="single" w:sz="4" w:space="0" w:color="auto"/>
              <w:right w:val="single" w:sz="4" w:space="0" w:color="auto"/>
            </w:tcBorders>
            <w:hideMark/>
          </w:tcPr>
          <w:p w14:paraId="560011A6" w14:textId="77777777" w:rsidR="00E21E46" w:rsidRDefault="00E21E46" w:rsidP="00BE541E">
            <w:pPr>
              <w:pStyle w:val="Default"/>
              <w:jc w:val="both"/>
              <w:rPr>
                <w:rFonts w:ascii="Arial Narrow" w:hAnsi="Arial Narrow"/>
                <w:color w:val="auto"/>
              </w:rPr>
            </w:pPr>
            <w:r>
              <w:rPr>
                <w:rFonts w:ascii="Arial Narrow" w:hAnsi="Arial Narrow"/>
                <w:b/>
                <w:bCs/>
                <w:color w:val="auto"/>
              </w:rPr>
              <w:t xml:space="preserve">Monitoring </w:t>
            </w:r>
          </w:p>
        </w:tc>
        <w:tc>
          <w:tcPr>
            <w:tcW w:w="6966" w:type="dxa"/>
            <w:tcBorders>
              <w:top w:val="single" w:sz="4" w:space="0" w:color="auto"/>
              <w:left w:val="single" w:sz="4" w:space="0" w:color="auto"/>
              <w:bottom w:val="single" w:sz="4" w:space="0" w:color="auto"/>
              <w:right w:val="single" w:sz="4" w:space="0" w:color="auto"/>
            </w:tcBorders>
            <w:hideMark/>
          </w:tcPr>
          <w:p w14:paraId="5BB1FF58" w14:textId="77777777" w:rsidR="00E21E46" w:rsidRDefault="00E21E46" w:rsidP="00BE541E">
            <w:pPr>
              <w:autoSpaceDE w:val="0"/>
              <w:autoSpaceDN w:val="0"/>
              <w:adjustRightInd w:val="0"/>
              <w:jc w:val="both"/>
              <w:rPr>
                <w:rFonts w:ascii="Arial Narrow" w:hAnsi="Arial Narrow" w:cs="Garamond"/>
                <w:sz w:val="24"/>
                <w:szCs w:val="24"/>
              </w:rPr>
            </w:pPr>
            <w:r>
              <w:rPr>
                <w:rFonts w:ascii="Arial Narrow" w:hAnsi="Arial Narrow" w:cs="Garamond"/>
                <w:sz w:val="24"/>
                <w:szCs w:val="24"/>
              </w:rPr>
              <w:t xml:space="preserve">c’est une technique de surveillance qui permet de suivre l'avancement d'un programme pendant l'action, d'identifier les problèmes au fur à mesure qu'ils se posent, de choisir et de mettre en œuvre des actions correctrices afin d'assurer le bon déroulement des activités. </w:t>
            </w:r>
          </w:p>
        </w:tc>
      </w:tr>
    </w:tbl>
    <w:p w14:paraId="7C9BF49B" w14:textId="77777777" w:rsidR="00E21E46" w:rsidRDefault="00E21E46" w:rsidP="00E21E46">
      <w:pPr>
        <w:jc w:val="both"/>
        <w:rPr>
          <w:rFonts w:ascii="Arial Narrow" w:hAnsi="Arial Narrow"/>
          <w:sz w:val="24"/>
          <w:szCs w:val="20"/>
        </w:rPr>
      </w:pPr>
    </w:p>
    <w:p w14:paraId="0603D8D2" w14:textId="0948F87E" w:rsidR="00E21E46" w:rsidRPr="00091529" w:rsidRDefault="00E21E46" w:rsidP="00091529">
      <w:pPr>
        <w:rPr>
          <w:b/>
        </w:rPr>
      </w:pPr>
      <w:r w:rsidRPr="00091529">
        <w:rPr>
          <w:b/>
        </w:rPr>
        <w:t xml:space="preserve">Les qualités d’un superviseur efficace </w:t>
      </w:r>
    </w:p>
    <w:p w14:paraId="5CA1A32A" w14:textId="77777777" w:rsidR="00E21E46" w:rsidRDefault="00E21E46" w:rsidP="004336F9">
      <w:pPr>
        <w:numPr>
          <w:ilvl w:val="0"/>
          <w:numId w:val="158"/>
        </w:numPr>
        <w:autoSpaceDE w:val="0"/>
        <w:autoSpaceDN w:val="0"/>
        <w:adjustRightInd w:val="0"/>
        <w:spacing w:after="45" w:line="240" w:lineRule="auto"/>
        <w:jc w:val="both"/>
        <w:rPr>
          <w:rFonts w:ascii="Arial Narrow" w:hAnsi="Arial Narrow" w:cs="Garamond"/>
          <w:sz w:val="24"/>
          <w:szCs w:val="24"/>
        </w:rPr>
      </w:pPr>
      <w:r>
        <w:rPr>
          <w:rFonts w:ascii="Arial Narrow" w:hAnsi="Arial Narrow" w:cs="Garamond"/>
          <w:sz w:val="24"/>
          <w:szCs w:val="24"/>
        </w:rPr>
        <w:t xml:space="preserve">Avoir confiance en son personnel ; </w:t>
      </w:r>
    </w:p>
    <w:p w14:paraId="3FFD68E9" w14:textId="77777777" w:rsidR="00E21E46" w:rsidRDefault="00E21E46" w:rsidP="004336F9">
      <w:pPr>
        <w:numPr>
          <w:ilvl w:val="0"/>
          <w:numId w:val="158"/>
        </w:numPr>
        <w:autoSpaceDE w:val="0"/>
        <w:autoSpaceDN w:val="0"/>
        <w:adjustRightInd w:val="0"/>
        <w:spacing w:after="45" w:line="240" w:lineRule="auto"/>
        <w:jc w:val="both"/>
        <w:rPr>
          <w:rFonts w:ascii="Arial Narrow" w:hAnsi="Arial Narrow" w:cs="Garamond"/>
          <w:sz w:val="24"/>
          <w:szCs w:val="24"/>
        </w:rPr>
      </w:pPr>
      <w:r>
        <w:rPr>
          <w:rFonts w:ascii="Arial Narrow" w:hAnsi="Arial Narrow" w:cs="Garamond"/>
          <w:sz w:val="24"/>
          <w:szCs w:val="24"/>
        </w:rPr>
        <w:t xml:space="preserve"> Se voir comme source d’assistance technique ; </w:t>
      </w:r>
    </w:p>
    <w:p w14:paraId="77AE86A3" w14:textId="77777777" w:rsidR="00E21E46" w:rsidRDefault="00E21E46" w:rsidP="004336F9">
      <w:pPr>
        <w:numPr>
          <w:ilvl w:val="0"/>
          <w:numId w:val="158"/>
        </w:numPr>
        <w:autoSpaceDE w:val="0"/>
        <w:autoSpaceDN w:val="0"/>
        <w:adjustRightInd w:val="0"/>
        <w:spacing w:after="45" w:line="240" w:lineRule="auto"/>
        <w:jc w:val="both"/>
        <w:rPr>
          <w:rFonts w:ascii="Arial Narrow" w:hAnsi="Arial Narrow" w:cs="Garamond"/>
          <w:sz w:val="24"/>
          <w:szCs w:val="24"/>
        </w:rPr>
      </w:pPr>
      <w:r>
        <w:rPr>
          <w:rFonts w:ascii="Arial Narrow" w:hAnsi="Arial Narrow" w:cs="Garamond"/>
          <w:sz w:val="24"/>
          <w:szCs w:val="24"/>
        </w:rPr>
        <w:t xml:space="preserve"> Favoriser la prise d’initiative par le personnel ; </w:t>
      </w:r>
    </w:p>
    <w:p w14:paraId="7D700CCD" w14:textId="77777777" w:rsidR="00E21E46" w:rsidRDefault="00E21E46" w:rsidP="004336F9">
      <w:pPr>
        <w:numPr>
          <w:ilvl w:val="0"/>
          <w:numId w:val="158"/>
        </w:numPr>
        <w:autoSpaceDE w:val="0"/>
        <w:autoSpaceDN w:val="0"/>
        <w:adjustRightInd w:val="0"/>
        <w:spacing w:after="45" w:line="240" w:lineRule="auto"/>
        <w:jc w:val="both"/>
        <w:rPr>
          <w:rFonts w:ascii="Arial Narrow" w:hAnsi="Arial Narrow" w:cs="Garamond"/>
          <w:sz w:val="24"/>
          <w:szCs w:val="24"/>
        </w:rPr>
      </w:pPr>
      <w:r>
        <w:rPr>
          <w:rFonts w:ascii="Arial Narrow" w:hAnsi="Arial Narrow" w:cs="Garamond"/>
          <w:sz w:val="24"/>
          <w:szCs w:val="24"/>
        </w:rPr>
        <w:t xml:space="preserve">Etre flexible ; </w:t>
      </w:r>
    </w:p>
    <w:p w14:paraId="4EA822C3" w14:textId="77777777" w:rsidR="00E21E46" w:rsidRDefault="00E21E46" w:rsidP="004336F9">
      <w:pPr>
        <w:numPr>
          <w:ilvl w:val="0"/>
          <w:numId w:val="158"/>
        </w:numPr>
        <w:autoSpaceDE w:val="0"/>
        <w:autoSpaceDN w:val="0"/>
        <w:adjustRightInd w:val="0"/>
        <w:spacing w:after="45" w:line="240" w:lineRule="auto"/>
        <w:jc w:val="both"/>
        <w:rPr>
          <w:rFonts w:ascii="Arial Narrow" w:hAnsi="Arial Narrow" w:cs="Garamond"/>
          <w:sz w:val="24"/>
          <w:szCs w:val="24"/>
        </w:rPr>
      </w:pPr>
      <w:r>
        <w:rPr>
          <w:rFonts w:ascii="Arial Narrow" w:hAnsi="Arial Narrow" w:cs="Garamond"/>
          <w:sz w:val="24"/>
          <w:szCs w:val="24"/>
        </w:rPr>
        <w:t xml:space="preserve"> Reconnaître un travail bien fait ; </w:t>
      </w:r>
    </w:p>
    <w:p w14:paraId="234A6A49" w14:textId="77777777" w:rsidR="00E21E46" w:rsidRDefault="00E21E46" w:rsidP="004336F9">
      <w:pPr>
        <w:numPr>
          <w:ilvl w:val="0"/>
          <w:numId w:val="158"/>
        </w:numPr>
        <w:autoSpaceDE w:val="0"/>
        <w:autoSpaceDN w:val="0"/>
        <w:adjustRightInd w:val="0"/>
        <w:spacing w:after="45" w:line="240" w:lineRule="auto"/>
        <w:jc w:val="both"/>
        <w:rPr>
          <w:rFonts w:ascii="Arial Narrow" w:hAnsi="Arial Narrow" w:cs="Garamond"/>
          <w:sz w:val="24"/>
          <w:szCs w:val="24"/>
        </w:rPr>
      </w:pPr>
      <w:r>
        <w:rPr>
          <w:rFonts w:ascii="Arial Narrow" w:hAnsi="Arial Narrow" w:cs="Garamond"/>
          <w:sz w:val="24"/>
          <w:szCs w:val="24"/>
        </w:rPr>
        <w:t xml:space="preserve"> Favoriser la communication ouverte ; </w:t>
      </w:r>
    </w:p>
    <w:p w14:paraId="78DC2505" w14:textId="77777777" w:rsidR="00E21E46" w:rsidRDefault="00E21E46" w:rsidP="004336F9">
      <w:pPr>
        <w:numPr>
          <w:ilvl w:val="0"/>
          <w:numId w:val="158"/>
        </w:numPr>
        <w:autoSpaceDE w:val="0"/>
        <w:autoSpaceDN w:val="0"/>
        <w:adjustRightInd w:val="0"/>
        <w:spacing w:after="45" w:line="240" w:lineRule="auto"/>
        <w:jc w:val="both"/>
        <w:rPr>
          <w:rFonts w:ascii="Arial Narrow" w:hAnsi="Arial Narrow" w:cs="Garamond"/>
          <w:sz w:val="24"/>
          <w:szCs w:val="24"/>
        </w:rPr>
      </w:pPr>
      <w:r>
        <w:rPr>
          <w:rFonts w:ascii="Arial Narrow" w:hAnsi="Arial Narrow" w:cs="Garamond"/>
          <w:sz w:val="24"/>
          <w:szCs w:val="24"/>
        </w:rPr>
        <w:t xml:space="preserve"> Etre franc et constructif dans son feed-back ; </w:t>
      </w:r>
    </w:p>
    <w:p w14:paraId="30851AFE" w14:textId="77777777" w:rsidR="00E21E46" w:rsidRDefault="00E21E46" w:rsidP="004336F9">
      <w:pPr>
        <w:numPr>
          <w:ilvl w:val="0"/>
          <w:numId w:val="158"/>
        </w:numPr>
        <w:autoSpaceDE w:val="0"/>
        <w:autoSpaceDN w:val="0"/>
        <w:adjustRightInd w:val="0"/>
        <w:spacing w:after="45" w:line="240" w:lineRule="auto"/>
        <w:jc w:val="both"/>
        <w:rPr>
          <w:rFonts w:ascii="Arial Narrow" w:hAnsi="Arial Narrow" w:cs="Garamond"/>
          <w:sz w:val="24"/>
          <w:szCs w:val="24"/>
        </w:rPr>
      </w:pPr>
      <w:r>
        <w:rPr>
          <w:rFonts w:ascii="Arial Narrow" w:hAnsi="Arial Narrow" w:cs="Garamond"/>
          <w:sz w:val="24"/>
          <w:szCs w:val="24"/>
        </w:rPr>
        <w:t xml:space="preserve">Etre sensible aux contraintes et problèmes posés par le personnel ; </w:t>
      </w:r>
    </w:p>
    <w:p w14:paraId="7D694495" w14:textId="77777777" w:rsidR="00E21E46" w:rsidRDefault="00E21E46" w:rsidP="004336F9">
      <w:pPr>
        <w:numPr>
          <w:ilvl w:val="0"/>
          <w:numId w:val="158"/>
        </w:numPr>
        <w:autoSpaceDE w:val="0"/>
        <w:autoSpaceDN w:val="0"/>
        <w:adjustRightInd w:val="0"/>
        <w:spacing w:after="45" w:line="240" w:lineRule="auto"/>
        <w:jc w:val="both"/>
        <w:rPr>
          <w:rFonts w:ascii="Arial Narrow" w:hAnsi="Arial Narrow" w:cs="Garamond"/>
          <w:sz w:val="24"/>
          <w:szCs w:val="24"/>
        </w:rPr>
      </w:pPr>
      <w:r>
        <w:rPr>
          <w:rFonts w:ascii="Arial Narrow" w:hAnsi="Arial Narrow" w:cs="Garamond"/>
          <w:sz w:val="24"/>
          <w:szCs w:val="24"/>
        </w:rPr>
        <w:t xml:space="preserve"> Etre ouvert aux idées des autres ; </w:t>
      </w:r>
    </w:p>
    <w:p w14:paraId="4A78FED1" w14:textId="77777777" w:rsidR="00E21E46" w:rsidRDefault="00E21E46" w:rsidP="004336F9">
      <w:pPr>
        <w:numPr>
          <w:ilvl w:val="0"/>
          <w:numId w:val="158"/>
        </w:numPr>
        <w:autoSpaceDE w:val="0"/>
        <w:autoSpaceDN w:val="0"/>
        <w:adjustRightInd w:val="0"/>
        <w:spacing w:after="45" w:line="240" w:lineRule="auto"/>
        <w:jc w:val="both"/>
        <w:rPr>
          <w:rFonts w:ascii="Arial Narrow" w:hAnsi="Arial Narrow" w:cs="Garamond"/>
          <w:sz w:val="24"/>
          <w:szCs w:val="24"/>
        </w:rPr>
      </w:pPr>
      <w:r>
        <w:rPr>
          <w:rFonts w:ascii="Arial Narrow" w:hAnsi="Arial Narrow" w:cs="Garamond"/>
          <w:sz w:val="24"/>
          <w:szCs w:val="24"/>
        </w:rPr>
        <w:t xml:space="preserve">Expliquer les raisons des décisions prises ; </w:t>
      </w:r>
    </w:p>
    <w:p w14:paraId="1ED466FA" w14:textId="77777777" w:rsidR="00E21E46" w:rsidRDefault="00E21E46" w:rsidP="004336F9">
      <w:pPr>
        <w:numPr>
          <w:ilvl w:val="0"/>
          <w:numId w:val="158"/>
        </w:numPr>
        <w:autoSpaceDE w:val="0"/>
        <w:autoSpaceDN w:val="0"/>
        <w:adjustRightInd w:val="0"/>
        <w:spacing w:after="45" w:line="240" w:lineRule="auto"/>
        <w:jc w:val="both"/>
        <w:rPr>
          <w:rFonts w:ascii="Arial Narrow" w:hAnsi="Arial Narrow" w:cs="Garamond"/>
          <w:sz w:val="24"/>
          <w:szCs w:val="24"/>
        </w:rPr>
      </w:pPr>
      <w:r>
        <w:rPr>
          <w:rFonts w:ascii="Arial Narrow" w:hAnsi="Arial Narrow" w:cs="Garamond"/>
          <w:sz w:val="24"/>
          <w:szCs w:val="24"/>
        </w:rPr>
        <w:t xml:space="preserve"> Etre neutre et juste dans les décisions ; </w:t>
      </w:r>
    </w:p>
    <w:p w14:paraId="557F507F" w14:textId="77777777" w:rsidR="00E21E46" w:rsidRDefault="00E21E46" w:rsidP="004336F9">
      <w:pPr>
        <w:numPr>
          <w:ilvl w:val="0"/>
          <w:numId w:val="158"/>
        </w:numPr>
        <w:autoSpaceDE w:val="0"/>
        <w:autoSpaceDN w:val="0"/>
        <w:adjustRightInd w:val="0"/>
        <w:spacing w:after="45" w:line="240" w:lineRule="auto"/>
        <w:jc w:val="both"/>
        <w:rPr>
          <w:rFonts w:ascii="Arial Narrow" w:hAnsi="Arial Narrow" w:cs="Garamond"/>
          <w:sz w:val="24"/>
          <w:szCs w:val="24"/>
        </w:rPr>
      </w:pPr>
      <w:r>
        <w:rPr>
          <w:rFonts w:ascii="Arial Narrow" w:hAnsi="Arial Narrow" w:cs="Garamond"/>
          <w:sz w:val="24"/>
          <w:szCs w:val="24"/>
        </w:rPr>
        <w:t xml:space="preserve"> Avoir la concordance entre ce qu’on dit et ce qu’on fait ; </w:t>
      </w:r>
    </w:p>
    <w:p w14:paraId="10400383" w14:textId="77777777" w:rsidR="00E21E46" w:rsidRDefault="00E21E46" w:rsidP="004336F9">
      <w:pPr>
        <w:numPr>
          <w:ilvl w:val="0"/>
          <w:numId w:val="158"/>
        </w:numPr>
        <w:autoSpaceDE w:val="0"/>
        <w:autoSpaceDN w:val="0"/>
        <w:adjustRightInd w:val="0"/>
        <w:spacing w:after="45" w:line="240" w:lineRule="auto"/>
        <w:jc w:val="both"/>
        <w:rPr>
          <w:rFonts w:ascii="Arial Narrow" w:hAnsi="Arial Narrow" w:cs="Garamond"/>
          <w:sz w:val="24"/>
          <w:szCs w:val="24"/>
        </w:rPr>
      </w:pPr>
      <w:r>
        <w:rPr>
          <w:rFonts w:ascii="Arial Narrow" w:hAnsi="Arial Narrow" w:cs="Garamond"/>
          <w:sz w:val="24"/>
          <w:szCs w:val="24"/>
        </w:rPr>
        <w:t xml:space="preserve"> Dans le feed-back, faire la différence entre l’individu et son comportement/performance ; </w:t>
      </w:r>
    </w:p>
    <w:p w14:paraId="02D3773C" w14:textId="77777777" w:rsidR="00E21E46" w:rsidRDefault="00E21E46" w:rsidP="004336F9">
      <w:pPr>
        <w:numPr>
          <w:ilvl w:val="0"/>
          <w:numId w:val="158"/>
        </w:numPr>
        <w:autoSpaceDE w:val="0"/>
        <w:autoSpaceDN w:val="0"/>
        <w:adjustRightInd w:val="0"/>
        <w:spacing w:after="45" w:line="240" w:lineRule="auto"/>
        <w:jc w:val="both"/>
        <w:rPr>
          <w:rFonts w:ascii="Arial Narrow" w:hAnsi="Arial Narrow" w:cs="Garamond"/>
          <w:sz w:val="24"/>
          <w:szCs w:val="24"/>
        </w:rPr>
      </w:pPr>
      <w:r>
        <w:rPr>
          <w:rFonts w:ascii="Arial Narrow" w:hAnsi="Arial Narrow" w:cs="Garamond"/>
          <w:sz w:val="24"/>
          <w:szCs w:val="24"/>
        </w:rPr>
        <w:t xml:space="preserve"> Respecter les engagements pris; </w:t>
      </w:r>
    </w:p>
    <w:p w14:paraId="0591E695" w14:textId="77777777" w:rsidR="00E21E46" w:rsidRDefault="00E21E46" w:rsidP="004336F9">
      <w:pPr>
        <w:numPr>
          <w:ilvl w:val="0"/>
          <w:numId w:val="158"/>
        </w:numPr>
        <w:autoSpaceDE w:val="0"/>
        <w:autoSpaceDN w:val="0"/>
        <w:adjustRightInd w:val="0"/>
        <w:spacing w:after="45" w:line="240" w:lineRule="auto"/>
        <w:jc w:val="both"/>
        <w:rPr>
          <w:rFonts w:ascii="Arial Narrow" w:hAnsi="Arial Narrow" w:cs="Garamond"/>
          <w:sz w:val="24"/>
          <w:szCs w:val="24"/>
        </w:rPr>
      </w:pPr>
      <w:r>
        <w:rPr>
          <w:rFonts w:ascii="Arial Narrow" w:hAnsi="Arial Narrow" w:cs="Garamond"/>
          <w:sz w:val="24"/>
          <w:szCs w:val="24"/>
        </w:rPr>
        <w:t xml:space="preserve"> Faire preuve d’humilité ; </w:t>
      </w:r>
    </w:p>
    <w:p w14:paraId="494794EF" w14:textId="77777777" w:rsidR="00E21E46" w:rsidRDefault="00E21E46" w:rsidP="004336F9">
      <w:pPr>
        <w:numPr>
          <w:ilvl w:val="0"/>
          <w:numId w:val="158"/>
        </w:numPr>
        <w:autoSpaceDE w:val="0"/>
        <w:autoSpaceDN w:val="0"/>
        <w:adjustRightInd w:val="0"/>
        <w:spacing w:after="45" w:line="240" w:lineRule="auto"/>
        <w:jc w:val="both"/>
        <w:rPr>
          <w:rFonts w:ascii="Arial Narrow" w:hAnsi="Arial Narrow" w:cs="Garamond"/>
          <w:sz w:val="24"/>
          <w:szCs w:val="24"/>
        </w:rPr>
      </w:pPr>
      <w:r>
        <w:rPr>
          <w:rFonts w:ascii="Arial Narrow" w:hAnsi="Arial Narrow" w:cs="Garamond"/>
          <w:sz w:val="24"/>
          <w:szCs w:val="24"/>
        </w:rPr>
        <w:t xml:space="preserve">Reconnaître les moments plus propices à l’apprentissage : a) quand les gens ne sont pas menacés, b) quand on n’est pas soi-même fâché ou frustré, c) quand l’autre a besoin d’assistance et d’appui ; </w:t>
      </w:r>
    </w:p>
    <w:p w14:paraId="5A296523" w14:textId="77777777" w:rsidR="00E21E46" w:rsidRDefault="00E21E46" w:rsidP="004336F9">
      <w:pPr>
        <w:numPr>
          <w:ilvl w:val="0"/>
          <w:numId w:val="158"/>
        </w:numPr>
        <w:autoSpaceDE w:val="0"/>
        <w:autoSpaceDN w:val="0"/>
        <w:adjustRightInd w:val="0"/>
        <w:spacing w:after="45" w:line="240" w:lineRule="auto"/>
        <w:jc w:val="both"/>
        <w:rPr>
          <w:rFonts w:ascii="Arial Narrow" w:hAnsi="Arial Narrow" w:cs="Garamond"/>
          <w:sz w:val="24"/>
          <w:szCs w:val="24"/>
        </w:rPr>
      </w:pPr>
      <w:r>
        <w:rPr>
          <w:rFonts w:ascii="Arial Narrow" w:hAnsi="Arial Narrow" w:cs="Garamond"/>
          <w:sz w:val="24"/>
          <w:szCs w:val="24"/>
        </w:rPr>
        <w:t xml:space="preserve"> Se mettre d’accord sur les attentes, normes, limites, critères d’acceptabilité et conséquences de la performance du personnel ; </w:t>
      </w:r>
    </w:p>
    <w:p w14:paraId="0119D5D9" w14:textId="77777777" w:rsidR="00E21E46" w:rsidRDefault="00E21E46" w:rsidP="004336F9">
      <w:pPr>
        <w:numPr>
          <w:ilvl w:val="0"/>
          <w:numId w:val="158"/>
        </w:numPr>
        <w:autoSpaceDE w:val="0"/>
        <w:autoSpaceDN w:val="0"/>
        <w:adjustRightInd w:val="0"/>
        <w:spacing w:after="45" w:line="240" w:lineRule="auto"/>
        <w:jc w:val="both"/>
        <w:rPr>
          <w:rFonts w:ascii="Arial Narrow" w:hAnsi="Arial Narrow" w:cs="Garamond"/>
          <w:sz w:val="24"/>
          <w:szCs w:val="24"/>
        </w:rPr>
      </w:pPr>
      <w:r>
        <w:rPr>
          <w:rFonts w:ascii="Arial Narrow" w:hAnsi="Arial Narrow" w:cs="Garamond"/>
          <w:sz w:val="24"/>
          <w:szCs w:val="24"/>
        </w:rPr>
        <w:t xml:space="preserve"> Faire participer les gens dans le travail en équipe. </w:t>
      </w:r>
    </w:p>
    <w:p w14:paraId="086DC0FF" w14:textId="77777777" w:rsidR="00112CE8" w:rsidRDefault="00112CE8" w:rsidP="00112CE8">
      <w:pPr>
        <w:pStyle w:val="Titre2"/>
        <w:rPr>
          <w:rFonts w:ascii="Arial Narrow" w:eastAsia="Times New Roman" w:hAnsi="Arial Narrow" w:cs="Garamond"/>
          <w:color w:val="auto"/>
          <w:szCs w:val="24"/>
        </w:rPr>
      </w:pPr>
    </w:p>
    <w:p w14:paraId="08EF7971" w14:textId="522051E3" w:rsidR="00E21E46" w:rsidRPr="007500B0" w:rsidRDefault="00E21E46" w:rsidP="00C60426">
      <w:r w:rsidRPr="007500B0">
        <w:t>Outil de supervision et son rôle.</w:t>
      </w:r>
    </w:p>
    <w:p w14:paraId="66128817" w14:textId="77777777" w:rsidR="00E21E46" w:rsidRDefault="00E21E46" w:rsidP="00E21E46">
      <w:pPr>
        <w:autoSpaceDE w:val="0"/>
        <w:autoSpaceDN w:val="0"/>
        <w:adjustRightInd w:val="0"/>
        <w:jc w:val="both"/>
        <w:rPr>
          <w:rFonts w:ascii="Arial Narrow" w:hAnsi="Arial Narrow" w:cs="Garamond"/>
          <w:sz w:val="24"/>
          <w:szCs w:val="24"/>
        </w:rPr>
      </w:pPr>
      <w:r>
        <w:rPr>
          <w:rFonts w:ascii="Arial Narrow" w:hAnsi="Arial Narrow" w:cs="Garamond"/>
          <w:sz w:val="24"/>
          <w:szCs w:val="24"/>
        </w:rPr>
        <w:t xml:space="preserve">             L’outil de supervision est une liste de vérification qui permet d’apprécier les gestes critiques dans l’accomplissement d’une tâche. </w:t>
      </w:r>
    </w:p>
    <w:p w14:paraId="6FFBC25A" w14:textId="77777777" w:rsidR="00E21E46" w:rsidRDefault="00E21E46" w:rsidP="00E21E46">
      <w:pPr>
        <w:autoSpaceDE w:val="0"/>
        <w:autoSpaceDN w:val="0"/>
        <w:adjustRightInd w:val="0"/>
        <w:jc w:val="both"/>
        <w:rPr>
          <w:rFonts w:ascii="Arial Narrow" w:hAnsi="Arial Narrow" w:cs="Garamond"/>
          <w:sz w:val="24"/>
          <w:szCs w:val="24"/>
        </w:rPr>
      </w:pPr>
      <w:r>
        <w:rPr>
          <w:rFonts w:ascii="Arial Narrow" w:hAnsi="Arial Narrow" w:cs="Garamond"/>
          <w:sz w:val="24"/>
          <w:szCs w:val="24"/>
        </w:rPr>
        <w:t xml:space="preserve">C’est un élément capital dans une visite de supervision car il permet de faire une documentation objective et un suivi de la performance du site. </w:t>
      </w:r>
    </w:p>
    <w:p w14:paraId="285BFB65" w14:textId="77777777" w:rsidR="00E21E46" w:rsidRDefault="00E21E46" w:rsidP="00E21E46">
      <w:pPr>
        <w:autoSpaceDE w:val="0"/>
        <w:autoSpaceDN w:val="0"/>
        <w:adjustRightInd w:val="0"/>
        <w:jc w:val="both"/>
        <w:rPr>
          <w:rFonts w:ascii="Arial Narrow" w:hAnsi="Arial Narrow" w:cs="Garamond"/>
          <w:sz w:val="24"/>
          <w:szCs w:val="24"/>
        </w:rPr>
      </w:pPr>
      <w:r>
        <w:rPr>
          <w:rFonts w:ascii="Arial Narrow" w:hAnsi="Arial Narrow" w:cs="Garamond"/>
          <w:sz w:val="24"/>
          <w:szCs w:val="24"/>
        </w:rPr>
        <w:t xml:space="preserve">Son rôle est multiple : </w:t>
      </w:r>
    </w:p>
    <w:p w14:paraId="6BC81F8A" w14:textId="77777777" w:rsidR="00E21E46" w:rsidRDefault="00E21E46" w:rsidP="004336F9">
      <w:pPr>
        <w:numPr>
          <w:ilvl w:val="0"/>
          <w:numId w:val="159"/>
        </w:numPr>
        <w:autoSpaceDE w:val="0"/>
        <w:autoSpaceDN w:val="0"/>
        <w:adjustRightInd w:val="0"/>
        <w:spacing w:after="42" w:line="240" w:lineRule="auto"/>
        <w:jc w:val="both"/>
        <w:rPr>
          <w:rFonts w:ascii="Arial Narrow" w:hAnsi="Arial Narrow" w:cs="Garamond"/>
          <w:sz w:val="24"/>
          <w:szCs w:val="24"/>
        </w:rPr>
      </w:pPr>
      <w:r>
        <w:rPr>
          <w:rFonts w:ascii="Arial Narrow" w:hAnsi="Arial Narrow" w:cs="Garamond"/>
          <w:sz w:val="24"/>
          <w:szCs w:val="24"/>
        </w:rPr>
        <w:t xml:space="preserve">Il aide à mesurer la performance du personnel dans l’accomplissement d’une tâche ou à mesurer l’adéquation des conditions de travail du personnel ; </w:t>
      </w:r>
    </w:p>
    <w:p w14:paraId="776EE6C4" w14:textId="77777777" w:rsidR="00E21E46" w:rsidRDefault="00E21E46" w:rsidP="004336F9">
      <w:pPr>
        <w:numPr>
          <w:ilvl w:val="0"/>
          <w:numId w:val="159"/>
        </w:numPr>
        <w:autoSpaceDE w:val="0"/>
        <w:autoSpaceDN w:val="0"/>
        <w:adjustRightInd w:val="0"/>
        <w:spacing w:after="42" w:line="240" w:lineRule="auto"/>
        <w:jc w:val="both"/>
        <w:rPr>
          <w:rFonts w:ascii="Arial Narrow" w:hAnsi="Arial Narrow" w:cs="Garamond"/>
          <w:sz w:val="24"/>
          <w:szCs w:val="24"/>
        </w:rPr>
      </w:pPr>
      <w:r>
        <w:rPr>
          <w:rFonts w:ascii="Arial Narrow" w:hAnsi="Arial Narrow" w:cs="Garamond"/>
          <w:sz w:val="24"/>
          <w:szCs w:val="24"/>
        </w:rPr>
        <w:t xml:space="preserve"> Il aide à rendre objectives les observations faites par le superviseur et à harmoniser les points de vue entre plusieurs observateurs (superviseurs) ; </w:t>
      </w:r>
    </w:p>
    <w:p w14:paraId="7497F44C" w14:textId="77777777" w:rsidR="00E21E46" w:rsidRDefault="00E21E46" w:rsidP="004336F9">
      <w:pPr>
        <w:numPr>
          <w:ilvl w:val="0"/>
          <w:numId w:val="159"/>
        </w:numPr>
        <w:autoSpaceDE w:val="0"/>
        <w:autoSpaceDN w:val="0"/>
        <w:adjustRightInd w:val="0"/>
        <w:spacing w:after="42" w:line="240" w:lineRule="auto"/>
        <w:jc w:val="both"/>
        <w:rPr>
          <w:rFonts w:ascii="Arial Narrow" w:hAnsi="Arial Narrow" w:cs="Garamond"/>
          <w:sz w:val="24"/>
          <w:szCs w:val="24"/>
        </w:rPr>
      </w:pPr>
      <w:r>
        <w:rPr>
          <w:rFonts w:ascii="Arial Narrow" w:hAnsi="Arial Narrow" w:cs="Garamond"/>
          <w:sz w:val="24"/>
          <w:szCs w:val="24"/>
        </w:rPr>
        <w:t xml:space="preserve">Il aide à mieux comparer les changements survenus dans la performance du personnel et à apprécier les niveaux d’améliorations ; </w:t>
      </w:r>
    </w:p>
    <w:p w14:paraId="0483F4A2" w14:textId="77777777" w:rsidR="00E21E46" w:rsidRDefault="00E21E46" w:rsidP="004336F9">
      <w:pPr>
        <w:numPr>
          <w:ilvl w:val="0"/>
          <w:numId w:val="159"/>
        </w:numPr>
        <w:autoSpaceDE w:val="0"/>
        <w:autoSpaceDN w:val="0"/>
        <w:adjustRightInd w:val="0"/>
        <w:spacing w:after="42" w:line="240" w:lineRule="auto"/>
        <w:jc w:val="both"/>
        <w:rPr>
          <w:rFonts w:ascii="Arial Narrow" w:hAnsi="Arial Narrow" w:cs="Garamond"/>
          <w:sz w:val="24"/>
          <w:szCs w:val="24"/>
        </w:rPr>
      </w:pPr>
      <w:r>
        <w:rPr>
          <w:rFonts w:ascii="Arial Narrow" w:hAnsi="Arial Narrow" w:cs="Garamond"/>
          <w:sz w:val="24"/>
          <w:szCs w:val="24"/>
        </w:rPr>
        <w:t xml:space="preserve"> Il est utile également pour encadrer, former sur le site le personnel et pour donner un feed-back opportun et précis. </w:t>
      </w:r>
    </w:p>
    <w:p w14:paraId="554CA96A" w14:textId="77777777" w:rsidR="00E21E46" w:rsidRDefault="00E21E46" w:rsidP="00E21E46">
      <w:pPr>
        <w:autoSpaceDE w:val="0"/>
        <w:autoSpaceDN w:val="0"/>
        <w:adjustRightInd w:val="0"/>
        <w:spacing w:after="42" w:line="240" w:lineRule="auto"/>
        <w:ind w:left="780"/>
        <w:jc w:val="both"/>
        <w:rPr>
          <w:rFonts w:ascii="Arial Narrow" w:hAnsi="Arial Narrow" w:cs="Garamond"/>
          <w:sz w:val="24"/>
          <w:szCs w:val="24"/>
        </w:rPr>
      </w:pPr>
    </w:p>
    <w:p w14:paraId="790C3B0B" w14:textId="13A81478" w:rsidR="00E21E46" w:rsidRPr="007500B0" w:rsidRDefault="00E21E46" w:rsidP="00112CE8">
      <w:pPr>
        <w:pStyle w:val="Titre2"/>
        <w:rPr>
          <w:b/>
          <w:color w:val="auto"/>
        </w:rPr>
      </w:pPr>
      <w:bookmarkStart w:id="101" w:name="_Toc510993723"/>
      <w:bookmarkStart w:id="102" w:name="_Toc510786072"/>
      <w:bookmarkStart w:id="103" w:name="_Toc486412096"/>
      <w:bookmarkStart w:id="104" w:name="_Toc512518068"/>
      <w:r w:rsidRPr="00C60426">
        <w:lastRenderedPageBreak/>
        <w:t>Rythme des supervisions formatives</w:t>
      </w:r>
      <w:r w:rsidRPr="007500B0">
        <w:rPr>
          <w:b/>
          <w:color w:val="auto"/>
        </w:rPr>
        <w:t> :</w:t>
      </w:r>
      <w:bookmarkEnd w:id="101"/>
      <w:bookmarkEnd w:id="102"/>
      <w:bookmarkEnd w:id="103"/>
      <w:bookmarkEnd w:id="104"/>
    </w:p>
    <w:p w14:paraId="654218A5" w14:textId="77777777" w:rsidR="00E21E46" w:rsidRDefault="00E21E46" w:rsidP="00E21E46">
      <w:pPr>
        <w:jc w:val="both"/>
        <w:rPr>
          <w:sz w:val="20"/>
        </w:rPr>
      </w:pPr>
      <w:r>
        <w:t xml:space="preserve"> Le rythme des supervisions formatives peut varier selon les contextes, les attitudes et aptitudes des supervisés. Il doit être le plus que rapproché afin de favoriser la maitrise de la compétence  par le supervisé. Le superviseur devrait apprécier le degré de progression du supervisé dans l’accomplissement de ses tâches et adapter le rythme conséquemment. </w:t>
      </w:r>
    </w:p>
    <w:p w14:paraId="33B85154" w14:textId="77777777" w:rsidR="00E21E46" w:rsidRDefault="00E21E46" w:rsidP="00E21E46">
      <w:pPr>
        <w:jc w:val="both"/>
      </w:pPr>
      <w:r>
        <w:t xml:space="preserve">Un rythme devrait être défini en fonction de la charge de travail du superviseur et des besoins d’assistance du supervisé. Pour rappel, les supervisions du niveau central vers le niveau régional se font de façon semestrielle, celles de la région vers les préfectures sont trimestrielles. Les supervisions des Directions Préfectorales de Santé vers les Centres de Santé sont mensuelles ; de même que les supervisions du centre de santé vers les postes de santé, Agents de Santé Communautaire et relais communautaires.   </w:t>
      </w:r>
    </w:p>
    <w:p w14:paraId="1BBD2A92" w14:textId="77777777" w:rsidR="007500B0" w:rsidRDefault="007500B0" w:rsidP="00E21E46">
      <w:pPr>
        <w:jc w:val="both"/>
      </w:pPr>
    </w:p>
    <w:p w14:paraId="4316E161" w14:textId="77777777" w:rsidR="007500B0" w:rsidRDefault="007500B0" w:rsidP="00E21E46">
      <w:pPr>
        <w:jc w:val="both"/>
      </w:pPr>
    </w:p>
    <w:p w14:paraId="5FD124DF" w14:textId="77777777" w:rsidR="007500B0" w:rsidRDefault="007500B0" w:rsidP="00E21E46">
      <w:pPr>
        <w:jc w:val="both"/>
      </w:pPr>
    </w:p>
    <w:p w14:paraId="758068A8" w14:textId="77777777" w:rsidR="007500B0" w:rsidRDefault="007500B0" w:rsidP="00E21E46">
      <w:pPr>
        <w:jc w:val="both"/>
      </w:pPr>
    </w:p>
    <w:p w14:paraId="5A3BF994" w14:textId="77777777" w:rsidR="007500B0" w:rsidRDefault="007500B0" w:rsidP="00E21E46">
      <w:pPr>
        <w:jc w:val="both"/>
      </w:pPr>
    </w:p>
    <w:p w14:paraId="49E2890B" w14:textId="77777777" w:rsidR="007500B0" w:rsidRDefault="007500B0" w:rsidP="00E21E46">
      <w:pPr>
        <w:jc w:val="both"/>
      </w:pPr>
    </w:p>
    <w:p w14:paraId="12B04284" w14:textId="77777777" w:rsidR="007500B0" w:rsidRDefault="007500B0" w:rsidP="00E21E46">
      <w:pPr>
        <w:jc w:val="both"/>
      </w:pPr>
    </w:p>
    <w:p w14:paraId="0EF47B6D" w14:textId="77777777" w:rsidR="007500B0" w:rsidRDefault="007500B0" w:rsidP="00E21E46">
      <w:pPr>
        <w:jc w:val="both"/>
      </w:pPr>
    </w:p>
    <w:p w14:paraId="542FC449" w14:textId="77777777" w:rsidR="007500B0" w:rsidRDefault="007500B0" w:rsidP="00E21E46">
      <w:pPr>
        <w:jc w:val="both"/>
      </w:pPr>
    </w:p>
    <w:p w14:paraId="478A0D7E" w14:textId="77777777" w:rsidR="007500B0" w:rsidRDefault="007500B0" w:rsidP="00E21E46">
      <w:pPr>
        <w:jc w:val="both"/>
      </w:pPr>
    </w:p>
    <w:p w14:paraId="163486F9" w14:textId="77777777" w:rsidR="007500B0" w:rsidRDefault="007500B0" w:rsidP="00E21E46">
      <w:pPr>
        <w:jc w:val="both"/>
      </w:pPr>
    </w:p>
    <w:p w14:paraId="782ABD05" w14:textId="77777777" w:rsidR="007500B0" w:rsidRDefault="007500B0" w:rsidP="00E21E46">
      <w:pPr>
        <w:jc w:val="both"/>
      </w:pPr>
    </w:p>
    <w:p w14:paraId="1AA25C5C" w14:textId="77777777" w:rsidR="007500B0" w:rsidRDefault="007500B0" w:rsidP="00E21E46">
      <w:pPr>
        <w:jc w:val="both"/>
      </w:pPr>
    </w:p>
    <w:p w14:paraId="61BDEC7E" w14:textId="77777777" w:rsidR="007500B0" w:rsidRDefault="007500B0" w:rsidP="00E21E46">
      <w:pPr>
        <w:jc w:val="both"/>
      </w:pPr>
    </w:p>
    <w:p w14:paraId="78B781D2" w14:textId="77777777" w:rsidR="007500B0" w:rsidRDefault="007500B0" w:rsidP="00E21E46">
      <w:pPr>
        <w:jc w:val="both"/>
      </w:pPr>
    </w:p>
    <w:p w14:paraId="3747D41E" w14:textId="77777777" w:rsidR="00BC406C" w:rsidRDefault="00BC406C" w:rsidP="00E21E46">
      <w:pPr>
        <w:pStyle w:val="Corpsdetexte2"/>
        <w:jc w:val="both"/>
      </w:pPr>
    </w:p>
    <w:p w14:paraId="0869B4BA" w14:textId="330E1092" w:rsidR="00BE541E" w:rsidRPr="00112CE8" w:rsidRDefault="00091529" w:rsidP="00091529">
      <w:pPr>
        <w:pStyle w:val="Titre2"/>
        <w:rPr>
          <w:color w:val="0000FF"/>
          <w:sz w:val="36"/>
        </w:rPr>
      </w:pPr>
      <w:bookmarkStart w:id="105" w:name="_Toc512518069"/>
      <w:r>
        <w:t xml:space="preserve">8.2.- </w:t>
      </w:r>
      <w:r w:rsidR="00112CE8" w:rsidRPr="00112CE8">
        <w:t>MONITORAGE, SUIVI, ET RAPPORTAGE</w:t>
      </w:r>
      <w:bookmarkEnd w:id="105"/>
    </w:p>
    <w:p w14:paraId="5A46FDA3" w14:textId="7591B247" w:rsidR="00BE541E" w:rsidRDefault="00BE541E" w:rsidP="00BE541E">
      <w:pPr>
        <w:spacing w:after="0"/>
        <w:rPr>
          <w:rFonts w:ascii="Arial Narrow" w:hAnsi="Arial Narrow" w:cs="Gill Sans MT"/>
          <w:sz w:val="24"/>
          <w:szCs w:val="40"/>
        </w:rPr>
      </w:pPr>
      <w:r>
        <w:rPr>
          <w:rFonts w:ascii="Arial Narrow" w:hAnsi="Arial Narrow" w:cs="Gill Sans MT"/>
          <w:sz w:val="24"/>
          <w:szCs w:val="40"/>
        </w:rPr>
        <w:t>Ce module contient 4 parties importantes qui permettent le monitorage, le suivi et le rapportage des interventions :</w:t>
      </w:r>
    </w:p>
    <w:p w14:paraId="707D4DA6" w14:textId="71713E1C" w:rsidR="00BE541E" w:rsidRPr="00112CE8" w:rsidRDefault="00BE541E" w:rsidP="004336F9">
      <w:pPr>
        <w:pStyle w:val="Paragraphedeliste"/>
        <w:numPr>
          <w:ilvl w:val="0"/>
          <w:numId w:val="167"/>
        </w:numPr>
        <w:spacing w:after="0"/>
        <w:rPr>
          <w:rFonts w:ascii="Arial Narrow" w:hAnsi="Arial Narrow" w:cs="Gill Sans MT"/>
          <w:b/>
          <w:i/>
          <w:sz w:val="24"/>
          <w:szCs w:val="40"/>
        </w:rPr>
      </w:pPr>
      <w:r w:rsidRPr="00112CE8">
        <w:rPr>
          <w:rFonts w:ascii="Arial Narrow" w:hAnsi="Arial Narrow" w:cs="Gill Sans MT"/>
          <w:b/>
          <w:i/>
          <w:sz w:val="24"/>
          <w:szCs w:val="40"/>
        </w:rPr>
        <w:t>Le registre communautaire de l’enfant de moins de 5 ans</w:t>
      </w:r>
    </w:p>
    <w:p w14:paraId="1218C7AD" w14:textId="20689CCE" w:rsidR="00BE541E" w:rsidRPr="00112CE8" w:rsidRDefault="00BE541E" w:rsidP="004336F9">
      <w:pPr>
        <w:pStyle w:val="Paragraphedeliste"/>
        <w:numPr>
          <w:ilvl w:val="0"/>
          <w:numId w:val="167"/>
        </w:numPr>
        <w:spacing w:after="0"/>
        <w:rPr>
          <w:rFonts w:ascii="Arial Narrow" w:hAnsi="Arial Narrow" w:cs="Gill Sans MT"/>
          <w:b/>
          <w:i/>
          <w:sz w:val="24"/>
          <w:szCs w:val="40"/>
        </w:rPr>
      </w:pPr>
      <w:r w:rsidRPr="00112CE8">
        <w:rPr>
          <w:rFonts w:ascii="Arial Narrow" w:hAnsi="Arial Narrow" w:cs="Gill Sans MT"/>
          <w:b/>
          <w:i/>
          <w:sz w:val="24"/>
          <w:szCs w:val="40"/>
        </w:rPr>
        <w:t>Le registre communautaire de la mère et du nouveau-né (0-28 Jours)</w:t>
      </w:r>
    </w:p>
    <w:p w14:paraId="6A95E6C1" w14:textId="77777777" w:rsidR="00112CE8" w:rsidRPr="00112CE8" w:rsidRDefault="00BE541E" w:rsidP="004336F9">
      <w:pPr>
        <w:pStyle w:val="Paragraphedeliste"/>
        <w:numPr>
          <w:ilvl w:val="0"/>
          <w:numId w:val="167"/>
        </w:numPr>
        <w:spacing w:after="0"/>
        <w:rPr>
          <w:rFonts w:ascii="Arial Narrow" w:hAnsi="Arial Narrow" w:cs="Gill Sans MT"/>
          <w:b/>
          <w:i/>
          <w:sz w:val="24"/>
          <w:szCs w:val="40"/>
        </w:rPr>
      </w:pPr>
      <w:r w:rsidRPr="00112CE8">
        <w:rPr>
          <w:rFonts w:ascii="Arial Narrow" w:hAnsi="Arial Narrow" w:cs="Gill Sans MT"/>
          <w:b/>
          <w:i/>
          <w:sz w:val="24"/>
          <w:szCs w:val="40"/>
        </w:rPr>
        <w:t>Rap</w:t>
      </w:r>
      <w:r w:rsidR="00112CE8" w:rsidRPr="00112CE8">
        <w:rPr>
          <w:rFonts w:ascii="Arial Narrow" w:hAnsi="Arial Narrow" w:cs="Gill Sans MT"/>
          <w:b/>
          <w:i/>
          <w:sz w:val="24"/>
          <w:szCs w:val="40"/>
        </w:rPr>
        <w:t>portage mensuel par RECO et ASC</w:t>
      </w:r>
    </w:p>
    <w:p w14:paraId="3076BBD7" w14:textId="564255D9" w:rsidR="00BE541E" w:rsidRPr="00112CE8" w:rsidRDefault="00BE541E" w:rsidP="004336F9">
      <w:pPr>
        <w:pStyle w:val="Paragraphedeliste"/>
        <w:numPr>
          <w:ilvl w:val="0"/>
          <w:numId w:val="167"/>
        </w:numPr>
        <w:spacing w:after="0"/>
        <w:rPr>
          <w:rFonts w:ascii="Arial Narrow" w:hAnsi="Arial Narrow" w:cs="Gill Sans MT"/>
          <w:b/>
          <w:i/>
          <w:sz w:val="24"/>
          <w:szCs w:val="40"/>
        </w:rPr>
      </w:pPr>
      <w:r w:rsidRPr="00112CE8">
        <w:rPr>
          <w:rFonts w:ascii="Arial Narrow" w:hAnsi="Arial Narrow" w:cs="Gill Sans MT"/>
          <w:b/>
          <w:i/>
          <w:sz w:val="24"/>
          <w:szCs w:val="40"/>
        </w:rPr>
        <w:t>Suivi de l’adoption des pratiques familiales essentielles (PFE)</w:t>
      </w:r>
    </w:p>
    <w:p w14:paraId="167C87CA" w14:textId="77777777" w:rsidR="007500B0" w:rsidRDefault="007500B0" w:rsidP="007500B0">
      <w:pPr>
        <w:rPr>
          <w:b/>
        </w:rPr>
      </w:pPr>
    </w:p>
    <w:p w14:paraId="61254636" w14:textId="4D43EB13" w:rsidR="00BE541E" w:rsidRPr="007500B0" w:rsidRDefault="00BE541E" w:rsidP="007500B0">
      <w:pPr>
        <w:rPr>
          <w:b/>
        </w:rPr>
      </w:pPr>
      <w:r w:rsidRPr="007500B0">
        <w:rPr>
          <w:b/>
        </w:rPr>
        <w:t xml:space="preserve">LE REGISTRE COMMUNAUTAIRE DE L’ENFANT </w:t>
      </w:r>
    </w:p>
    <w:p w14:paraId="149F8417" w14:textId="77777777" w:rsidR="00BE541E" w:rsidRPr="009E44FF" w:rsidRDefault="00BE541E" w:rsidP="00BE541E">
      <w:pPr>
        <w:pStyle w:val="Sansinterligne"/>
        <w:rPr>
          <w:b/>
          <w:sz w:val="24"/>
          <w:szCs w:val="24"/>
        </w:rPr>
      </w:pPr>
      <w:r w:rsidRPr="009E44FF">
        <w:rPr>
          <w:b/>
          <w:sz w:val="24"/>
          <w:szCs w:val="24"/>
        </w:rPr>
        <w:t>Le registre ne doit être utilisé que pour les enfants âgés de 1 mois à 59 mois.</w:t>
      </w:r>
    </w:p>
    <w:p w14:paraId="469B1F87" w14:textId="77777777" w:rsidR="00BE541E" w:rsidRPr="00923176" w:rsidRDefault="00BE541E" w:rsidP="004336F9">
      <w:pPr>
        <w:pStyle w:val="Sansinterligne"/>
        <w:numPr>
          <w:ilvl w:val="0"/>
          <w:numId w:val="160"/>
        </w:numPr>
        <w:rPr>
          <w:sz w:val="24"/>
          <w:szCs w:val="24"/>
        </w:rPr>
      </w:pPr>
      <w:r w:rsidRPr="00923176">
        <w:rPr>
          <w:sz w:val="24"/>
          <w:szCs w:val="24"/>
        </w:rPr>
        <w:t>Les données sur le nouveau-né pour les interventions survenues à la naissance et pendant les 28 premiers jours sont transférées du registre de suivi des femmes enceintes et nouveaux nés quand l’enfant atteint l’âge de 28 jours.</w:t>
      </w:r>
    </w:p>
    <w:p w14:paraId="48154839" w14:textId="77777777" w:rsidR="00BE541E" w:rsidRDefault="00BE541E" w:rsidP="004336F9">
      <w:pPr>
        <w:pStyle w:val="Sansinterligne"/>
        <w:numPr>
          <w:ilvl w:val="0"/>
          <w:numId w:val="160"/>
        </w:numPr>
        <w:rPr>
          <w:sz w:val="24"/>
          <w:szCs w:val="24"/>
        </w:rPr>
      </w:pPr>
      <w:r w:rsidRPr="00923176">
        <w:rPr>
          <w:sz w:val="24"/>
          <w:szCs w:val="24"/>
        </w:rPr>
        <w:t>Le</w:t>
      </w:r>
      <w:r>
        <w:rPr>
          <w:sz w:val="24"/>
          <w:szCs w:val="24"/>
        </w:rPr>
        <w:t xml:space="preserve"> RECO </w:t>
      </w:r>
      <w:r w:rsidRPr="00923176">
        <w:rPr>
          <w:sz w:val="24"/>
          <w:szCs w:val="24"/>
        </w:rPr>
        <w:t>visite chaque enfant tous les mois jusqu'à l'âge de 5 ans pour s'assurer que l'enfant a reçu toutes les interventions préventives clés. Le registre est complété mensuellement.</w:t>
      </w:r>
    </w:p>
    <w:p w14:paraId="08A9F878" w14:textId="77777777" w:rsidR="007500B0" w:rsidRDefault="007500B0" w:rsidP="007500B0">
      <w:pPr>
        <w:pStyle w:val="Sansinterligne"/>
        <w:rPr>
          <w:sz w:val="24"/>
          <w:szCs w:val="24"/>
        </w:rPr>
      </w:pPr>
    </w:p>
    <w:p w14:paraId="7BADDB72" w14:textId="77777777" w:rsidR="007500B0" w:rsidRDefault="007500B0" w:rsidP="007500B0">
      <w:pPr>
        <w:pStyle w:val="Sansinterligne"/>
        <w:rPr>
          <w:sz w:val="24"/>
          <w:szCs w:val="24"/>
        </w:rPr>
      </w:pPr>
    </w:p>
    <w:p w14:paraId="57C8AC08" w14:textId="77777777" w:rsidR="007500B0" w:rsidRDefault="007500B0" w:rsidP="007500B0">
      <w:pPr>
        <w:pStyle w:val="Sansinterligne"/>
        <w:rPr>
          <w:sz w:val="24"/>
          <w:szCs w:val="24"/>
        </w:rPr>
      </w:pPr>
    </w:p>
    <w:p w14:paraId="487CA66B" w14:textId="77777777" w:rsidR="007500B0" w:rsidRDefault="007500B0" w:rsidP="007500B0">
      <w:pPr>
        <w:pStyle w:val="Sansinterligne"/>
        <w:rPr>
          <w:sz w:val="24"/>
          <w:szCs w:val="24"/>
        </w:rPr>
      </w:pPr>
    </w:p>
    <w:p w14:paraId="710925D8" w14:textId="77777777" w:rsidR="007500B0" w:rsidRDefault="007500B0" w:rsidP="007500B0">
      <w:pPr>
        <w:pStyle w:val="Sansinterligne"/>
        <w:rPr>
          <w:sz w:val="24"/>
          <w:szCs w:val="24"/>
        </w:rPr>
      </w:pPr>
    </w:p>
    <w:p w14:paraId="2499F42C" w14:textId="53BAAAFE" w:rsidR="00BE541E" w:rsidRPr="00923176" w:rsidRDefault="00BE541E" w:rsidP="00BE541E">
      <w:pPr>
        <w:pStyle w:val="Sansinterligne"/>
        <w:rPr>
          <w:b/>
          <w:sz w:val="24"/>
          <w:szCs w:val="24"/>
        </w:rPr>
      </w:pPr>
      <w:r w:rsidRPr="00923176">
        <w:rPr>
          <w:b/>
          <w:sz w:val="24"/>
          <w:szCs w:val="24"/>
        </w:rPr>
        <w:t xml:space="preserve">SECTION « IDENTIFICATION DE L'ENFANT » </w:t>
      </w:r>
    </w:p>
    <w:p w14:paraId="413908A3" w14:textId="77777777" w:rsidR="00BE541E" w:rsidRPr="00923176" w:rsidRDefault="00BE541E" w:rsidP="00BE541E">
      <w:pPr>
        <w:pStyle w:val="Sansinterligne"/>
        <w:ind w:left="360"/>
        <w:rPr>
          <w:b/>
          <w:sz w:val="24"/>
          <w:szCs w:val="24"/>
        </w:rPr>
      </w:pPr>
    </w:p>
    <w:p w14:paraId="440D2816" w14:textId="77777777" w:rsidR="00BE541E" w:rsidRPr="00923176" w:rsidRDefault="00BE541E" w:rsidP="00BE541E">
      <w:pPr>
        <w:pStyle w:val="Sansinterligne"/>
        <w:ind w:left="360"/>
        <w:rPr>
          <w:sz w:val="24"/>
          <w:szCs w:val="24"/>
        </w:rPr>
      </w:pPr>
      <w:r w:rsidRPr="00923176">
        <w:rPr>
          <w:noProof/>
          <w:sz w:val="24"/>
          <w:szCs w:val="24"/>
          <w:lang w:val="en-US"/>
        </w:rPr>
        <w:drawing>
          <wp:inline distT="0" distB="0" distL="0" distR="0" wp14:anchorId="5A04B79B" wp14:editId="6C475815">
            <wp:extent cx="5270740" cy="762000"/>
            <wp:effectExtent l="0" t="0" r="6350" b="0"/>
            <wp:docPr id="7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6">
                      <a:extLst>
                        <a:ext uri="{28A0092B-C50C-407E-A947-70E740481C1C}">
                          <a14:useLocalDpi xmlns:a14="http://schemas.microsoft.com/office/drawing/2010/main" val="0"/>
                        </a:ext>
                      </a:extLst>
                    </a:blip>
                    <a:srcRect r="8039"/>
                    <a:stretch/>
                  </pic:blipFill>
                  <pic:spPr bwMode="auto">
                    <a:xfrm>
                      <a:off x="0" y="0"/>
                      <a:ext cx="5270740" cy="762000"/>
                    </a:xfrm>
                    <a:prstGeom prst="rect">
                      <a:avLst/>
                    </a:prstGeom>
                    <a:noFill/>
                    <a:ln>
                      <a:noFill/>
                    </a:ln>
                    <a:extLst>
                      <a:ext uri="{53640926-AAD7-44D8-BBD7-CCE9431645EC}">
                        <a14:shadowObscured xmlns:a14="http://schemas.microsoft.com/office/drawing/2010/main"/>
                      </a:ext>
                    </a:extLst>
                  </pic:spPr>
                </pic:pic>
              </a:graphicData>
            </a:graphic>
          </wp:inline>
        </w:drawing>
      </w:r>
    </w:p>
    <w:p w14:paraId="47C7A9C9" w14:textId="77777777" w:rsidR="00BE541E" w:rsidRPr="00923176" w:rsidRDefault="00BE541E" w:rsidP="00BE541E">
      <w:pPr>
        <w:pStyle w:val="Sansinterligne"/>
        <w:ind w:left="360"/>
        <w:rPr>
          <w:sz w:val="24"/>
          <w:szCs w:val="24"/>
        </w:rPr>
      </w:pPr>
    </w:p>
    <w:p w14:paraId="51C95D09" w14:textId="77777777" w:rsidR="00BE541E" w:rsidRPr="00923176" w:rsidRDefault="00BE541E" w:rsidP="004336F9">
      <w:pPr>
        <w:pStyle w:val="Sansinterligne"/>
        <w:numPr>
          <w:ilvl w:val="0"/>
          <w:numId w:val="161"/>
        </w:numPr>
        <w:rPr>
          <w:sz w:val="24"/>
          <w:szCs w:val="24"/>
        </w:rPr>
      </w:pPr>
      <w:r w:rsidRPr="00923176">
        <w:rPr>
          <w:sz w:val="24"/>
          <w:szCs w:val="24"/>
        </w:rPr>
        <w:t>Nom de l’enfant: Ecrivez le nom en entier (nom et prénoms) de l’enfant</w:t>
      </w:r>
    </w:p>
    <w:p w14:paraId="3502F404" w14:textId="77777777" w:rsidR="00BE541E" w:rsidRPr="00923176" w:rsidRDefault="00BE541E" w:rsidP="004336F9">
      <w:pPr>
        <w:pStyle w:val="Sansinterligne"/>
        <w:numPr>
          <w:ilvl w:val="0"/>
          <w:numId w:val="161"/>
        </w:numPr>
        <w:rPr>
          <w:sz w:val="24"/>
          <w:szCs w:val="24"/>
        </w:rPr>
      </w:pPr>
      <w:r w:rsidRPr="00923176">
        <w:rPr>
          <w:sz w:val="24"/>
          <w:szCs w:val="24"/>
        </w:rPr>
        <w:t>Sexe de l’enfant: Sélectionnez ""Male"" ou ""Femelle"" en barrant le sexe non applicable</w:t>
      </w:r>
    </w:p>
    <w:p w14:paraId="4D581DCF" w14:textId="77777777" w:rsidR="00BE541E" w:rsidRPr="00923176" w:rsidRDefault="00BE541E" w:rsidP="004336F9">
      <w:pPr>
        <w:pStyle w:val="Sansinterligne"/>
        <w:numPr>
          <w:ilvl w:val="0"/>
          <w:numId w:val="161"/>
        </w:numPr>
        <w:rPr>
          <w:sz w:val="24"/>
          <w:szCs w:val="24"/>
        </w:rPr>
      </w:pPr>
      <w:r w:rsidRPr="00923176">
        <w:rPr>
          <w:sz w:val="24"/>
          <w:szCs w:val="24"/>
        </w:rPr>
        <w:t>Poids de naissance: Ecrivez le poids de l’enfant à la naissance en gramme; Si le poids de naissance est moins de 2,500 grammes, indiquez si la mère a eu un appui pour fournir les Soins Kangourous (KMC) en barrant ce qui n’est pas applicable</w:t>
      </w:r>
    </w:p>
    <w:p w14:paraId="487C7EAB" w14:textId="77777777" w:rsidR="00BE541E" w:rsidRPr="00923176" w:rsidRDefault="00BE541E" w:rsidP="004336F9">
      <w:pPr>
        <w:pStyle w:val="Sansinterligne"/>
        <w:numPr>
          <w:ilvl w:val="0"/>
          <w:numId w:val="161"/>
        </w:numPr>
        <w:rPr>
          <w:sz w:val="24"/>
          <w:szCs w:val="24"/>
        </w:rPr>
      </w:pPr>
      <w:r w:rsidRPr="00923176">
        <w:rPr>
          <w:sz w:val="24"/>
          <w:szCs w:val="24"/>
        </w:rPr>
        <w:t xml:space="preserve">Numéro d’identification: Ecrivez le numéro unique d’identification de l’enfant, qui est compose du code du district, du code la zone sanitaire, du code du village, du numéro de la famille dans le village, le numéro de la mère, et le numéro de l’enfant </w:t>
      </w:r>
    </w:p>
    <w:p w14:paraId="6B14323F" w14:textId="77777777" w:rsidR="00BE541E" w:rsidRPr="00923176" w:rsidRDefault="00BE541E" w:rsidP="004336F9">
      <w:pPr>
        <w:pStyle w:val="Sansinterligne"/>
        <w:numPr>
          <w:ilvl w:val="0"/>
          <w:numId w:val="161"/>
        </w:numPr>
        <w:rPr>
          <w:sz w:val="24"/>
          <w:szCs w:val="24"/>
        </w:rPr>
      </w:pPr>
      <w:r w:rsidRPr="00923176">
        <w:rPr>
          <w:sz w:val="24"/>
          <w:szCs w:val="24"/>
        </w:rPr>
        <w:t xml:space="preserve">Date de naissance: Ecrivez la date (jour, mois, année) de la naissance de l’enfant en utilisant le format jj/mm/aa (ex 16/12/17 pour 16 Décembre 2017) </w:t>
      </w:r>
    </w:p>
    <w:p w14:paraId="00D889B6" w14:textId="77777777" w:rsidR="00BE541E" w:rsidRPr="00923176" w:rsidRDefault="00BE541E" w:rsidP="004336F9">
      <w:pPr>
        <w:pStyle w:val="Sansinterligne"/>
        <w:numPr>
          <w:ilvl w:val="0"/>
          <w:numId w:val="161"/>
        </w:numPr>
        <w:rPr>
          <w:sz w:val="24"/>
          <w:szCs w:val="24"/>
        </w:rPr>
      </w:pPr>
      <w:r w:rsidRPr="00923176">
        <w:rPr>
          <w:sz w:val="24"/>
          <w:szCs w:val="24"/>
        </w:rPr>
        <w:t xml:space="preserve">Certificat de Naissance avec Date et Numéro : Ecrivez la date à laquelle le certificat de naissance a été établi en utilisant le format jj/mm/aa, ainsi que son numéro; Dans le cas où l’enfant n’a pas de certificat de naissance, laissez vide et penser à compléter des que le certificat sera disponible </w:t>
      </w:r>
    </w:p>
    <w:p w14:paraId="0E27B11C" w14:textId="73B6235F" w:rsidR="00BE541E" w:rsidRPr="00923176" w:rsidRDefault="00BE541E" w:rsidP="004336F9">
      <w:pPr>
        <w:pStyle w:val="Sansinterligne"/>
        <w:numPr>
          <w:ilvl w:val="0"/>
          <w:numId w:val="161"/>
        </w:numPr>
        <w:rPr>
          <w:sz w:val="24"/>
          <w:szCs w:val="24"/>
        </w:rPr>
      </w:pPr>
      <w:r w:rsidRPr="00923176">
        <w:rPr>
          <w:sz w:val="24"/>
          <w:szCs w:val="24"/>
        </w:rPr>
        <w:t xml:space="preserve">Nom du contact, Numéro de téléphone et lien de parenté: Ecrivez le nom de la personne en charge de l’enfant responsable de sa santé et son bienêtre, son numéro de téléphone, et son lien parental avec l’enfant (ex </w:t>
      </w:r>
      <w:r w:rsidR="00BC406C" w:rsidRPr="00923176">
        <w:rPr>
          <w:sz w:val="24"/>
          <w:szCs w:val="24"/>
        </w:rPr>
        <w:t>mère</w:t>
      </w:r>
      <w:r w:rsidRPr="00923176">
        <w:rPr>
          <w:sz w:val="24"/>
          <w:szCs w:val="24"/>
        </w:rPr>
        <w:t>, père, oncle, ..)</w:t>
      </w:r>
      <w:r w:rsidRPr="00923176">
        <w:rPr>
          <w:sz w:val="24"/>
          <w:szCs w:val="24"/>
        </w:rPr>
        <w:tab/>
      </w:r>
      <w:r w:rsidRPr="00923176">
        <w:rPr>
          <w:sz w:val="24"/>
          <w:szCs w:val="24"/>
        </w:rPr>
        <w:tab/>
      </w:r>
    </w:p>
    <w:p w14:paraId="23C2362C" w14:textId="77777777" w:rsidR="00BE541E" w:rsidRPr="00923176" w:rsidRDefault="00BE541E" w:rsidP="00BE541E">
      <w:pPr>
        <w:rPr>
          <w:sz w:val="24"/>
          <w:szCs w:val="24"/>
        </w:rPr>
      </w:pPr>
      <w:r w:rsidRPr="00923176">
        <w:rPr>
          <w:sz w:val="24"/>
          <w:szCs w:val="24"/>
        </w:rPr>
        <w:tab/>
      </w:r>
      <w:r w:rsidRPr="00923176">
        <w:rPr>
          <w:sz w:val="24"/>
          <w:szCs w:val="24"/>
        </w:rPr>
        <w:tab/>
      </w:r>
    </w:p>
    <w:p w14:paraId="6CA50166" w14:textId="77777777" w:rsidR="00BE541E" w:rsidRPr="00923176" w:rsidRDefault="00BE541E" w:rsidP="00BE541E">
      <w:pPr>
        <w:rPr>
          <w:b/>
          <w:sz w:val="24"/>
          <w:szCs w:val="24"/>
        </w:rPr>
      </w:pPr>
      <w:r w:rsidRPr="00923176">
        <w:rPr>
          <w:b/>
          <w:sz w:val="24"/>
          <w:szCs w:val="24"/>
        </w:rPr>
        <w:t>SECTION « INTERVENTIONS SPECIFIQUES A L’AGE »</w:t>
      </w:r>
    </w:p>
    <w:p w14:paraId="11338C39" w14:textId="77777777" w:rsidR="00BE541E" w:rsidRPr="00923176" w:rsidRDefault="00BE541E" w:rsidP="00BE541E">
      <w:pPr>
        <w:pStyle w:val="Sansinterligne"/>
        <w:rPr>
          <w:sz w:val="24"/>
          <w:szCs w:val="24"/>
        </w:rPr>
      </w:pPr>
      <w:r w:rsidRPr="00923176">
        <w:rPr>
          <w:sz w:val="24"/>
          <w:szCs w:val="24"/>
        </w:rPr>
        <w:t xml:space="preserve">Chaque mois, le RECO doit fournir et éduquer le soignant sur certaines interventions clés en matière de santé et de bien-être des enfants. </w:t>
      </w:r>
    </w:p>
    <w:p w14:paraId="019720A1" w14:textId="10BC3A16" w:rsidR="00BE541E" w:rsidRPr="00923176" w:rsidRDefault="00711569" w:rsidP="00BE541E">
      <w:pPr>
        <w:pStyle w:val="Sansinterligne"/>
        <w:rPr>
          <w:sz w:val="24"/>
          <w:szCs w:val="24"/>
        </w:rPr>
      </w:pPr>
      <w:r>
        <w:rPr>
          <w:sz w:val="24"/>
          <w:szCs w:val="24"/>
        </w:rPr>
        <w:t xml:space="preserve">Le RECO </w:t>
      </w:r>
      <w:r w:rsidR="00BE541E" w:rsidRPr="00923176">
        <w:rPr>
          <w:sz w:val="24"/>
          <w:szCs w:val="24"/>
        </w:rPr>
        <w:t>doit également vérifier si l'enfant est à jour dans le calendrier des interventions préventives en vérifiant si l'enfant a bénéficié d'interventions préventives spécifiques à son âge dans l'établissement de santé et s'il adhère aux interventions préventives à domicile</w:t>
      </w:r>
      <w:r>
        <w:rPr>
          <w:sz w:val="24"/>
          <w:szCs w:val="24"/>
        </w:rPr>
        <w:t xml:space="preserve"> </w:t>
      </w:r>
      <w:r w:rsidR="00BE541E" w:rsidRPr="00923176">
        <w:rPr>
          <w:sz w:val="24"/>
          <w:szCs w:val="24"/>
        </w:rPr>
        <w:t xml:space="preserve">: </w:t>
      </w:r>
    </w:p>
    <w:p w14:paraId="1DCB83A0" w14:textId="77777777" w:rsidR="00BE541E" w:rsidRPr="00923176" w:rsidRDefault="00BE541E" w:rsidP="00BE541E">
      <w:pPr>
        <w:pStyle w:val="Sansinterligne"/>
        <w:rPr>
          <w:sz w:val="24"/>
          <w:szCs w:val="24"/>
        </w:rPr>
      </w:pPr>
    </w:p>
    <w:tbl>
      <w:tblPr>
        <w:tblW w:w="9840" w:type="dxa"/>
        <w:tblLook w:val="04A0" w:firstRow="1" w:lastRow="0" w:firstColumn="1" w:lastColumn="0" w:noHBand="0" w:noVBand="1"/>
      </w:tblPr>
      <w:tblGrid>
        <w:gridCol w:w="9840"/>
      </w:tblGrid>
      <w:tr w:rsidR="00BE541E" w:rsidRPr="00895D3A" w14:paraId="67594895" w14:textId="77777777" w:rsidTr="00BE541E">
        <w:trPr>
          <w:trHeight w:val="293"/>
        </w:trPr>
        <w:tc>
          <w:tcPr>
            <w:tcW w:w="9840" w:type="dxa"/>
            <w:vMerge w:val="restart"/>
            <w:tcBorders>
              <w:top w:val="nil"/>
              <w:left w:val="nil"/>
              <w:bottom w:val="nil"/>
              <w:right w:val="nil"/>
            </w:tcBorders>
            <w:shd w:val="clear" w:color="auto" w:fill="auto"/>
            <w:hideMark/>
          </w:tcPr>
          <w:p w14:paraId="395B2DF4" w14:textId="77777777" w:rsidR="00BE541E" w:rsidRPr="00923176" w:rsidRDefault="00BE541E" w:rsidP="00BE541E">
            <w:pPr>
              <w:spacing w:after="0" w:line="240" w:lineRule="auto"/>
              <w:rPr>
                <w:color w:val="000000"/>
                <w:sz w:val="24"/>
                <w:szCs w:val="24"/>
              </w:rPr>
            </w:pPr>
            <w:r w:rsidRPr="00923176">
              <w:rPr>
                <w:color w:val="000000"/>
                <w:sz w:val="24"/>
                <w:szCs w:val="24"/>
              </w:rPr>
              <w:t xml:space="preserve">- </w:t>
            </w:r>
            <w:r w:rsidRPr="00923176">
              <w:rPr>
                <w:b/>
                <w:bCs/>
                <w:color w:val="000000"/>
                <w:sz w:val="24"/>
                <w:szCs w:val="24"/>
              </w:rPr>
              <w:t>Vaccination</w:t>
            </w:r>
            <w:r w:rsidRPr="00923176">
              <w:rPr>
                <w:color w:val="000000"/>
                <w:sz w:val="24"/>
                <w:szCs w:val="24"/>
              </w:rPr>
              <w:t xml:space="preserve"> : pour chaque âge spécifique (naissance, 6 semaines, 10 semaines, 14 semaines, 9 mois, 15-18 mois et 12-23 mois) vérifier à partir de la carte de santé infantile si l'enfant a été vacciné, noter la date de vaccination en utilisant le format jj / mm / aa et indiquer tous les vaccins qui ont été administrés ce jour en coloriant le cercle à côté du nom du vaccin; Dans le cas où l’enfant n'a pas été vacciné, laissez la boîte vide et encouragez la mère / le soignant à faire vacciner l'enfant</w:t>
            </w:r>
          </w:p>
          <w:p w14:paraId="79FEAEB9" w14:textId="77777777" w:rsidR="00BE541E" w:rsidRPr="00923176" w:rsidRDefault="00BE541E" w:rsidP="00BE541E">
            <w:pPr>
              <w:spacing w:after="0" w:line="240" w:lineRule="auto"/>
              <w:rPr>
                <w:color w:val="000000"/>
                <w:sz w:val="24"/>
                <w:szCs w:val="24"/>
              </w:rPr>
            </w:pPr>
            <w:r w:rsidRPr="00923176">
              <w:rPr>
                <w:color w:val="000000"/>
                <w:sz w:val="24"/>
                <w:szCs w:val="24"/>
              </w:rPr>
              <w:br/>
              <w:t xml:space="preserve">- </w:t>
            </w:r>
            <w:r w:rsidRPr="00923176">
              <w:rPr>
                <w:b/>
                <w:bCs/>
                <w:color w:val="000000"/>
                <w:sz w:val="24"/>
                <w:szCs w:val="24"/>
              </w:rPr>
              <w:t>Initiation à l'allaitement dès la naissance</w:t>
            </w:r>
            <w:r w:rsidRPr="00923176">
              <w:rPr>
                <w:color w:val="000000"/>
                <w:sz w:val="24"/>
                <w:szCs w:val="24"/>
              </w:rPr>
              <w:t xml:space="preserve"> :  Vérifier auprès du registre des femmes enceintes et des nouveau-nés (ou demander à la mère si l'information est manquante) si l'enfant a été initié à l'allaitement dans la première heure après la naissance et sélectionner "Oui" ou "Non" en barrant ce qui ne l'est pas</w:t>
            </w:r>
            <w:r>
              <w:rPr>
                <w:color w:val="000000"/>
                <w:sz w:val="24"/>
                <w:szCs w:val="24"/>
              </w:rPr>
              <w:t>.</w:t>
            </w:r>
            <w:r w:rsidRPr="00923176">
              <w:rPr>
                <w:color w:val="000000"/>
                <w:sz w:val="24"/>
                <w:szCs w:val="24"/>
              </w:rPr>
              <w:t xml:space="preserve"> </w:t>
            </w:r>
          </w:p>
          <w:p w14:paraId="3A81DB2E" w14:textId="77777777" w:rsidR="00BE541E" w:rsidRPr="00923176" w:rsidRDefault="00BE541E" w:rsidP="00BE541E">
            <w:pPr>
              <w:spacing w:after="0" w:line="240" w:lineRule="auto"/>
              <w:rPr>
                <w:color w:val="000000"/>
                <w:sz w:val="24"/>
                <w:szCs w:val="24"/>
              </w:rPr>
            </w:pPr>
            <w:r w:rsidRPr="00923176">
              <w:rPr>
                <w:color w:val="000000"/>
                <w:sz w:val="24"/>
                <w:szCs w:val="24"/>
              </w:rPr>
              <w:br/>
              <w:t xml:space="preserve">- </w:t>
            </w:r>
            <w:r w:rsidRPr="00923176">
              <w:rPr>
                <w:b/>
                <w:bCs/>
                <w:color w:val="000000"/>
                <w:sz w:val="24"/>
                <w:szCs w:val="24"/>
              </w:rPr>
              <w:t xml:space="preserve">Initiation à l'allaitement dès la naissance </w:t>
            </w:r>
            <w:r w:rsidRPr="00923176">
              <w:rPr>
                <w:color w:val="000000"/>
                <w:sz w:val="24"/>
                <w:szCs w:val="24"/>
              </w:rPr>
              <w:t>: Vérifier auprès du registre des femmes enceintes et des nouveau-nés (ou demander à la mère si l'information est manquante) si l'enfant a été initié à l'allaitement dans la première heure après la naissance et sélectionner "Oui" ou "Non" en barrant ce qui ne l'est pas</w:t>
            </w:r>
          </w:p>
          <w:p w14:paraId="22C243D0" w14:textId="77777777" w:rsidR="00BE541E" w:rsidRPr="00923176" w:rsidRDefault="00BE541E" w:rsidP="00BE541E">
            <w:pPr>
              <w:spacing w:after="0" w:line="240" w:lineRule="auto"/>
              <w:rPr>
                <w:color w:val="000000"/>
                <w:sz w:val="24"/>
                <w:szCs w:val="24"/>
              </w:rPr>
            </w:pPr>
            <w:r w:rsidRPr="00923176">
              <w:rPr>
                <w:color w:val="000000"/>
                <w:sz w:val="24"/>
                <w:szCs w:val="24"/>
              </w:rPr>
              <w:br/>
              <w:t xml:space="preserve">- </w:t>
            </w:r>
            <w:r w:rsidRPr="00923176">
              <w:rPr>
                <w:b/>
                <w:bCs/>
                <w:color w:val="000000"/>
                <w:sz w:val="24"/>
                <w:szCs w:val="24"/>
              </w:rPr>
              <w:t>Allaitement exclusif</w:t>
            </w:r>
            <w:r w:rsidRPr="00923176">
              <w:rPr>
                <w:color w:val="000000"/>
                <w:sz w:val="24"/>
                <w:szCs w:val="24"/>
              </w:rPr>
              <w:t xml:space="preserve"> : Demander à la mère si au cours des dernières 24 heures l'enfant a pris en plus du lait maternel tout autre liquide tel que l'eau, le thé, le lait (en poudre), le jus, ... pour vérifier si l'enfant a été allaité exclusivement. Seulement si l'enfant n'a pas pris d'autre liquide au cours des dernières 24 heures, écrivez "O" (pour oui) à côté du mois correspondant (0m, 1m, 2m, 3m, 4m, 5m); si l'enfant a reçu d'autres liquides au cours des 24 dernières heures, inscrivez "N" (pour non) pour ce mois particulier</w:t>
            </w:r>
          </w:p>
          <w:p w14:paraId="11B03CB6" w14:textId="77777777" w:rsidR="00BE541E" w:rsidRPr="00923176" w:rsidRDefault="00BE541E" w:rsidP="00BE541E">
            <w:pPr>
              <w:spacing w:after="0" w:line="240" w:lineRule="auto"/>
              <w:rPr>
                <w:color w:val="000000"/>
                <w:sz w:val="24"/>
                <w:szCs w:val="24"/>
              </w:rPr>
            </w:pPr>
            <w:r w:rsidRPr="00923176">
              <w:rPr>
                <w:color w:val="000000"/>
                <w:sz w:val="24"/>
                <w:szCs w:val="24"/>
              </w:rPr>
              <w:br/>
              <w:t xml:space="preserve">- </w:t>
            </w:r>
            <w:r w:rsidRPr="00923176">
              <w:rPr>
                <w:b/>
                <w:bCs/>
                <w:color w:val="000000"/>
                <w:sz w:val="24"/>
                <w:szCs w:val="24"/>
              </w:rPr>
              <w:t>Vitamine A</w:t>
            </w:r>
            <w:r w:rsidRPr="00923176">
              <w:rPr>
                <w:color w:val="000000"/>
                <w:sz w:val="24"/>
                <w:szCs w:val="24"/>
              </w:rPr>
              <w:t xml:space="preserve"> et </w:t>
            </w:r>
            <w:r w:rsidRPr="00923176">
              <w:rPr>
                <w:b/>
                <w:bCs/>
                <w:color w:val="000000"/>
                <w:sz w:val="24"/>
                <w:szCs w:val="24"/>
              </w:rPr>
              <w:t xml:space="preserve">Déparasitage </w:t>
            </w:r>
            <w:r w:rsidRPr="00923176">
              <w:rPr>
                <w:color w:val="000000"/>
                <w:sz w:val="24"/>
                <w:szCs w:val="24"/>
              </w:rPr>
              <w:t>: Administrer ou vérifier si l'enfant a reçu de la vitamine A tous les 6 mois et des comprimés vermifuges tous les 12 mois, noter la date d'administration en utilisant le format jj / mm / aa et indiquer les produits administrés ce jour-là en colorant le cercle à côté du nom du produit; Au cas où l'enfant n'a pas reçu un de ses produits, laissez le cercle vide</w:t>
            </w:r>
          </w:p>
          <w:p w14:paraId="3115C3CC" w14:textId="77777777" w:rsidR="00BE541E" w:rsidRPr="00923176" w:rsidRDefault="00BE541E" w:rsidP="00BE541E">
            <w:pPr>
              <w:spacing w:after="0" w:line="240" w:lineRule="auto"/>
              <w:rPr>
                <w:color w:val="000000"/>
                <w:sz w:val="24"/>
                <w:szCs w:val="24"/>
              </w:rPr>
            </w:pPr>
            <w:r w:rsidRPr="00923176">
              <w:rPr>
                <w:color w:val="000000"/>
                <w:sz w:val="24"/>
                <w:szCs w:val="24"/>
              </w:rPr>
              <w:br/>
              <w:t xml:space="preserve">- </w:t>
            </w:r>
            <w:r w:rsidRPr="00923176">
              <w:rPr>
                <w:b/>
                <w:bCs/>
                <w:color w:val="000000"/>
                <w:sz w:val="24"/>
                <w:szCs w:val="24"/>
              </w:rPr>
              <w:t xml:space="preserve">Poudre de Micronutriments Multiple </w:t>
            </w:r>
            <w:r w:rsidRPr="00923176">
              <w:rPr>
                <w:color w:val="000000"/>
                <w:sz w:val="24"/>
                <w:szCs w:val="24"/>
              </w:rPr>
              <w:t>: chaque mois, à partir de 6 mois jusqu’à 23 mois, vérifier si l'enfant prend plusieurs micronutriments pour compléter ses aliments de sevrage, écrire "O" (oui) à côté du mois correspondant (6m - 23m) quand les aliments de l'enfant sont supplémenté avec de la poudre de micronutriments multiples pendant ce mois; dans le cas où l'enfant n'a pas reçu de la poudre de micronutriments multiple, inscrire "N" (pour non) pour ce mois particulier.</w:t>
            </w:r>
          </w:p>
          <w:p w14:paraId="2B052CFF" w14:textId="77777777" w:rsidR="00BE541E" w:rsidRPr="00923176" w:rsidRDefault="00BE541E" w:rsidP="00BE541E">
            <w:pPr>
              <w:spacing w:after="0" w:line="240" w:lineRule="auto"/>
              <w:rPr>
                <w:color w:val="000000"/>
                <w:sz w:val="24"/>
                <w:szCs w:val="24"/>
              </w:rPr>
            </w:pPr>
            <w:r w:rsidRPr="00923176">
              <w:rPr>
                <w:color w:val="000000"/>
                <w:sz w:val="24"/>
                <w:szCs w:val="24"/>
              </w:rPr>
              <w:br/>
              <w:t xml:space="preserve">- </w:t>
            </w:r>
            <w:r w:rsidRPr="00923176">
              <w:rPr>
                <w:b/>
                <w:bCs/>
                <w:color w:val="000000"/>
                <w:sz w:val="24"/>
                <w:szCs w:val="24"/>
              </w:rPr>
              <w:t xml:space="preserve">Diversité alimentaire </w:t>
            </w:r>
            <w:r w:rsidRPr="00923176">
              <w:rPr>
                <w:color w:val="000000"/>
                <w:sz w:val="24"/>
                <w:szCs w:val="24"/>
              </w:rPr>
              <w:t xml:space="preserve">: À partir de l'âge de 6 mois, vérifiez si l'alimentation de l'enfant est diversifiée et contient des produits d’origine animale et des fruits. Demandez à la mère ou la personne responsable si l'enfant a reçu au cours des 24 heures précédentes des œufs, du foie, du lait animal et des fruits. Si l'enfant n'a reçu </w:t>
            </w:r>
            <w:r w:rsidRPr="00923176">
              <w:rPr>
                <w:b/>
                <w:bCs/>
                <w:color w:val="000000"/>
                <w:sz w:val="24"/>
                <w:szCs w:val="24"/>
              </w:rPr>
              <w:t>AUCUN</w:t>
            </w:r>
            <w:r w:rsidRPr="00923176">
              <w:rPr>
                <w:color w:val="000000"/>
                <w:sz w:val="24"/>
                <w:szCs w:val="24"/>
              </w:rPr>
              <w:t xml:space="preserve"> de ces produits, inscrivez «0». Si l'enfant a reçu au moins un des produits d'origine animale (œufs, foie, lait) </w:t>
            </w:r>
            <w:r w:rsidRPr="00923176">
              <w:rPr>
                <w:b/>
                <w:bCs/>
                <w:color w:val="000000"/>
                <w:sz w:val="24"/>
                <w:szCs w:val="24"/>
              </w:rPr>
              <w:t>OU</w:t>
            </w:r>
            <w:r w:rsidRPr="00923176">
              <w:rPr>
                <w:color w:val="000000"/>
                <w:sz w:val="24"/>
                <w:szCs w:val="24"/>
              </w:rPr>
              <w:t xml:space="preserve"> au moins un fruit, inscrire «1». Si l'enfant a reçu au moins un des produits animaux (œufs, foie, lait) </w:t>
            </w:r>
            <w:r w:rsidRPr="00923176">
              <w:rPr>
                <w:b/>
                <w:bCs/>
                <w:color w:val="000000"/>
                <w:sz w:val="24"/>
                <w:szCs w:val="24"/>
              </w:rPr>
              <w:t>ET</w:t>
            </w:r>
            <w:r w:rsidRPr="00923176">
              <w:rPr>
                <w:color w:val="000000"/>
                <w:sz w:val="24"/>
                <w:szCs w:val="24"/>
              </w:rPr>
              <w:t xml:space="preserve"> au moins un fruit, inscrire «2».</w:t>
            </w:r>
          </w:p>
          <w:p w14:paraId="009BFBD9" w14:textId="77777777" w:rsidR="00BE541E" w:rsidRDefault="00BE541E" w:rsidP="00BE541E">
            <w:pPr>
              <w:spacing w:after="0" w:line="240" w:lineRule="auto"/>
              <w:rPr>
                <w:color w:val="000000"/>
                <w:sz w:val="24"/>
                <w:szCs w:val="24"/>
              </w:rPr>
            </w:pPr>
          </w:p>
          <w:p w14:paraId="7B1952B3" w14:textId="77777777" w:rsidR="00BE541E" w:rsidRPr="00923176" w:rsidRDefault="00BE541E" w:rsidP="00BE541E">
            <w:pPr>
              <w:spacing w:after="0" w:line="240" w:lineRule="auto"/>
              <w:rPr>
                <w:color w:val="000000"/>
                <w:sz w:val="24"/>
                <w:szCs w:val="24"/>
              </w:rPr>
            </w:pPr>
            <w:r w:rsidRPr="00923176">
              <w:rPr>
                <w:color w:val="000000"/>
                <w:sz w:val="24"/>
                <w:szCs w:val="24"/>
              </w:rPr>
              <w:br/>
              <w:t xml:space="preserve">- </w:t>
            </w:r>
            <w:r w:rsidRPr="00923176">
              <w:rPr>
                <w:b/>
                <w:bCs/>
                <w:color w:val="000000"/>
                <w:sz w:val="24"/>
                <w:szCs w:val="24"/>
              </w:rPr>
              <w:t xml:space="preserve">Périmètre brachial </w:t>
            </w:r>
            <w:r w:rsidRPr="00923176">
              <w:rPr>
                <w:color w:val="000000"/>
                <w:sz w:val="24"/>
                <w:szCs w:val="24"/>
              </w:rPr>
              <w:t xml:space="preserve">: Chaque mois, à partir de l'âge de 6 mois (ou quand l'enfant mesure 65 cm) jusqu'à 59 mois, prenez le périmètre brachial de l'enfant et écrivez la lettre V, J ou R pour indiquer </w:t>
            </w:r>
            <w:r w:rsidRPr="00923176">
              <w:rPr>
                <w:color w:val="000000"/>
                <w:sz w:val="24"/>
                <w:szCs w:val="24"/>
              </w:rPr>
              <w:lastRenderedPageBreak/>
              <w:t>s'il est vert (V), jaune (J) ou rouge (R) respectivement à côté du mois correspondant; Si le périmètre brachial n’est pas pris pour un mois particulier, n'écrivez rien.</w:t>
            </w:r>
          </w:p>
          <w:p w14:paraId="158696F1" w14:textId="77777777" w:rsidR="00BE541E" w:rsidRPr="00923176" w:rsidRDefault="00BE541E" w:rsidP="00BE541E">
            <w:pPr>
              <w:spacing w:after="0" w:line="240" w:lineRule="auto"/>
              <w:rPr>
                <w:color w:val="000000"/>
                <w:sz w:val="24"/>
                <w:szCs w:val="24"/>
              </w:rPr>
            </w:pPr>
            <w:r w:rsidRPr="00923176">
              <w:rPr>
                <w:color w:val="000000"/>
                <w:sz w:val="24"/>
                <w:szCs w:val="24"/>
              </w:rPr>
              <w:br/>
              <w:t xml:space="preserve">- </w:t>
            </w:r>
            <w:r w:rsidRPr="00923176">
              <w:rPr>
                <w:b/>
                <w:bCs/>
                <w:color w:val="000000"/>
                <w:sz w:val="24"/>
                <w:szCs w:val="24"/>
              </w:rPr>
              <w:t>SRO + Zinc</w:t>
            </w:r>
            <w:r w:rsidRPr="00923176">
              <w:rPr>
                <w:color w:val="000000"/>
                <w:sz w:val="24"/>
                <w:szCs w:val="24"/>
              </w:rPr>
              <w:t>: Le Sel Réhydratation Oral (SRO) et le Zinc sont donnés à la personne en charge de l’enfant à titre préventif pour traiter immédiatement la diarrhée dès qu'elle survient chez l'enfant. Pour chaque trimestre (T1, T2, T3 et T4) de l'âge de l'enfant (en années: A1, A2, A3, A4 et A5), indiquer si la personne en charge de l’enfant a reçu du SRO + Zinc (Reçu) en barrant ce qui n'est pas applicable (O = oui, N = non); Indiquer si l'enfant a eu ou non un épisode de diarrhée (Diarr.) pendant ce trimestre en barrant ce qui ne l'est pas (O = oui, N = non); Dans le cas où l'enfant a eu un épisode de diarrhée, indiquez si l'enfant a été traité avec du SRO + Zinc (Trait.) en barrant ce qui ne l'est pas (Y = oui, N = non); Si un enfant n'a pas eu de diarrhée au cours d'un trimestre où il a reçu du SRO + Zinc, il n'est pas nécessaire de donner une nouvelle dose de SRO + Zinc au trimestre suivant</w:t>
            </w:r>
          </w:p>
        </w:tc>
      </w:tr>
      <w:tr w:rsidR="00BE541E" w:rsidRPr="00895D3A" w14:paraId="77DD31C5" w14:textId="77777777" w:rsidTr="00BE541E">
        <w:trPr>
          <w:trHeight w:val="537"/>
        </w:trPr>
        <w:tc>
          <w:tcPr>
            <w:tcW w:w="9840" w:type="dxa"/>
            <w:vMerge/>
            <w:tcBorders>
              <w:top w:val="nil"/>
              <w:left w:val="nil"/>
              <w:bottom w:val="nil"/>
              <w:right w:val="nil"/>
            </w:tcBorders>
            <w:vAlign w:val="center"/>
            <w:hideMark/>
          </w:tcPr>
          <w:p w14:paraId="67425C56" w14:textId="77777777" w:rsidR="00BE541E" w:rsidRPr="00923176" w:rsidRDefault="00BE541E" w:rsidP="00BE541E">
            <w:pPr>
              <w:spacing w:after="0" w:line="240" w:lineRule="auto"/>
              <w:rPr>
                <w:color w:val="000000"/>
                <w:sz w:val="24"/>
                <w:szCs w:val="24"/>
              </w:rPr>
            </w:pPr>
          </w:p>
        </w:tc>
      </w:tr>
      <w:tr w:rsidR="00BE541E" w:rsidRPr="00895D3A" w14:paraId="41614AD4" w14:textId="77777777" w:rsidTr="00BE541E">
        <w:trPr>
          <w:trHeight w:val="537"/>
        </w:trPr>
        <w:tc>
          <w:tcPr>
            <w:tcW w:w="9840" w:type="dxa"/>
            <w:vMerge/>
            <w:tcBorders>
              <w:top w:val="nil"/>
              <w:left w:val="nil"/>
              <w:bottom w:val="nil"/>
              <w:right w:val="nil"/>
            </w:tcBorders>
            <w:vAlign w:val="center"/>
            <w:hideMark/>
          </w:tcPr>
          <w:p w14:paraId="7BCB4D4C" w14:textId="77777777" w:rsidR="00BE541E" w:rsidRPr="00923176" w:rsidRDefault="00BE541E" w:rsidP="00BE541E">
            <w:pPr>
              <w:spacing w:after="0" w:line="240" w:lineRule="auto"/>
              <w:rPr>
                <w:color w:val="000000"/>
                <w:sz w:val="24"/>
                <w:szCs w:val="24"/>
              </w:rPr>
            </w:pPr>
          </w:p>
        </w:tc>
      </w:tr>
      <w:tr w:rsidR="00BE541E" w:rsidRPr="00895D3A" w14:paraId="79FB964B" w14:textId="77777777" w:rsidTr="00BE541E">
        <w:trPr>
          <w:trHeight w:val="537"/>
        </w:trPr>
        <w:tc>
          <w:tcPr>
            <w:tcW w:w="9840" w:type="dxa"/>
            <w:vMerge/>
            <w:tcBorders>
              <w:top w:val="nil"/>
              <w:left w:val="nil"/>
              <w:bottom w:val="nil"/>
              <w:right w:val="nil"/>
            </w:tcBorders>
            <w:vAlign w:val="center"/>
            <w:hideMark/>
          </w:tcPr>
          <w:p w14:paraId="4C808859" w14:textId="77777777" w:rsidR="00BE541E" w:rsidRPr="00923176" w:rsidRDefault="00BE541E" w:rsidP="00BE541E">
            <w:pPr>
              <w:spacing w:after="0" w:line="240" w:lineRule="auto"/>
              <w:rPr>
                <w:color w:val="000000"/>
                <w:sz w:val="24"/>
                <w:szCs w:val="24"/>
              </w:rPr>
            </w:pPr>
          </w:p>
        </w:tc>
      </w:tr>
      <w:tr w:rsidR="00BE541E" w:rsidRPr="00895D3A" w14:paraId="7BAB2C3A" w14:textId="77777777" w:rsidTr="00BE541E">
        <w:trPr>
          <w:trHeight w:val="537"/>
        </w:trPr>
        <w:tc>
          <w:tcPr>
            <w:tcW w:w="9840" w:type="dxa"/>
            <w:vMerge/>
            <w:tcBorders>
              <w:top w:val="nil"/>
              <w:left w:val="nil"/>
              <w:bottom w:val="nil"/>
              <w:right w:val="nil"/>
            </w:tcBorders>
            <w:vAlign w:val="center"/>
            <w:hideMark/>
          </w:tcPr>
          <w:p w14:paraId="43C1C4E4" w14:textId="77777777" w:rsidR="00BE541E" w:rsidRPr="00923176" w:rsidRDefault="00BE541E" w:rsidP="00BE541E">
            <w:pPr>
              <w:spacing w:after="0" w:line="240" w:lineRule="auto"/>
              <w:rPr>
                <w:color w:val="000000"/>
                <w:sz w:val="24"/>
                <w:szCs w:val="24"/>
              </w:rPr>
            </w:pPr>
          </w:p>
        </w:tc>
      </w:tr>
      <w:tr w:rsidR="00BE541E" w:rsidRPr="00895D3A" w14:paraId="7506A048" w14:textId="77777777" w:rsidTr="00BE541E">
        <w:trPr>
          <w:trHeight w:val="537"/>
        </w:trPr>
        <w:tc>
          <w:tcPr>
            <w:tcW w:w="9840" w:type="dxa"/>
            <w:vMerge/>
            <w:tcBorders>
              <w:top w:val="nil"/>
              <w:left w:val="nil"/>
              <w:bottom w:val="nil"/>
              <w:right w:val="nil"/>
            </w:tcBorders>
            <w:vAlign w:val="center"/>
            <w:hideMark/>
          </w:tcPr>
          <w:p w14:paraId="70CC9F42" w14:textId="77777777" w:rsidR="00BE541E" w:rsidRPr="00923176" w:rsidRDefault="00BE541E" w:rsidP="00BE541E">
            <w:pPr>
              <w:spacing w:after="0" w:line="240" w:lineRule="auto"/>
              <w:rPr>
                <w:color w:val="000000"/>
                <w:sz w:val="24"/>
                <w:szCs w:val="24"/>
              </w:rPr>
            </w:pPr>
          </w:p>
        </w:tc>
      </w:tr>
      <w:tr w:rsidR="00BE541E" w:rsidRPr="00895D3A" w14:paraId="218197FF" w14:textId="77777777" w:rsidTr="00BE541E">
        <w:trPr>
          <w:trHeight w:val="537"/>
        </w:trPr>
        <w:tc>
          <w:tcPr>
            <w:tcW w:w="9840" w:type="dxa"/>
            <w:vMerge/>
            <w:tcBorders>
              <w:top w:val="nil"/>
              <w:left w:val="nil"/>
              <w:bottom w:val="nil"/>
              <w:right w:val="nil"/>
            </w:tcBorders>
            <w:vAlign w:val="center"/>
            <w:hideMark/>
          </w:tcPr>
          <w:p w14:paraId="1A3FED5C" w14:textId="77777777" w:rsidR="00BE541E" w:rsidRPr="00923176" w:rsidRDefault="00BE541E" w:rsidP="00BE541E">
            <w:pPr>
              <w:spacing w:after="0" w:line="240" w:lineRule="auto"/>
              <w:rPr>
                <w:color w:val="000000"/>
                <w:sz w:val="24"/>
                <w:szCs w:val="24"/>
              </w:rPr>
            </w:pPr>
          </w:p>
        </w:tc>
      </w:tr>
      <w:tr w:rsidR="00BE541E" w:rsidRPr="00895D3A" w14:paraId="348BA166" w14:textId="77777777" w:rsidTr="00BE541E">
        <w:trPr>
          <w:trHeight w:val="537"/>
        </w:trPr>
        <w:tc>
          <w:tcPr>
            <w:tcW w:w="9840" w:type="dxa"/>
            <w:vMerge/>
            <w:tcBorders>
              <w:top w:val="nil"/>
              <w:left w:val="nil"/>
              <w:bottom w:val="nil"/>
              <w:right w:val="nil"/>
            </w:tcBorders>
            <w:vAlign w:val="center"/>
            <w:hideMark/>
          </w:tcPr>
          <w:p w14:paraId="03B0E69C" w14:textId="77777777" w:rsidR="00BE541E" w:rsidRPr="00923176" w:rsidRDefault="00BE541E" w:rsidP="00BE541E">
            <w:pPr>
              <w:spacing w:after="0" w:line="240" w:lineRule="auto"/>
              <w:rPr>
                <w:color w:val="000000"/>
                <w:sz w:val="24"/>
                <w:szCs w:val="24"/>
              </w:rPr>
            </w:pPr>
          </w:p>
        </w:tc>
      </w:tr>
      <w:tr w:rsidR="00BE541E" w:rsidRPr="00895D3A" w14:paraId="17C6C7CE" w14:textId="77777777" w:rsidTr="00BE541E">
        <w:trPr>
          <w:trHeight w:val="537"/>
        </w:trPr>
        <w:tc>
          <w:tcPr>
            <w:tcW w:w="9840" w:type="dxa"/>
            <w:vMerge/>
            <w:tcBorders>
              <w:top w:val="nil"/>
              <w:left w:val="nil"/>
              <w:bottom w:val="nil"/>
              <w:right w:val="nil"/>
            </w:tcBorders>
            <w:vAlign w:val="center"/>
            <w:hideMark/>
          </w:tcPr>
          <w:p w14:paraId="6BBB9EC4" w14:textId="77777777" w:rsidR="00BE541E" w:rsidRPr="00923176" w:rsidRDefault="00BE541E" w:rsidP="00BE541E">
            <w:pPr>
              <w:spacing w:after="0" w:line="240" w:lineRule="auto"/>
              <w:rPr>
                <w:color w:val="000000"/>
                <w:sz w:val="24"/>
                <w:szCs w:val="24"/>
              </w:rPr>
            </w:pPr>
          </w:p>
        </w:tc>
      </w:tr>
      <w:tr w:rsidR="00BE541E" w:rsidRPr="00895D3A" w14:paraId="5A0B6FE7" w14:textId="77777777" w:rsidTr="00BE541E">
        <w:trPr>
          <w:trHeight w:val="537"/>
        </w:trPr>
        <w:tc>
          <w:tcPr>
            <w:tcW w:w="9840" w:type="dxa"/>
            <w:vMerge/>
            <w:tcBorders>
              <w:top w:val="nil"/>
              <w:left w:val="nil"/>
              <w:bottom w:val="nil"/>
              <w:right w:val="nil"/>
            </w:tcBorders>
            <w:vAlign w:val="center"/>
            <w:hideMark/>
          </w:tcPr>
          <w:p w14:paraId="3FEBF464" w14:textId="77777777" w:rsidR="00BE541E" w:rsidRPr="00923176" w:rsidRDefault="00BE541E" w:rsidP="00BE541E">
            <w:pPr>
              <w:spacing w:after="0" w:line="240" w:lineRule="auto"/>
              <w:rPr>
                <w:color w:val="000000"/>
                <w:sz w:val="24"/>
                <w:szCs w:val="24"/>
              </w:rPr>
            </w:pPr>
          </w:p>
        </w:tc>
      </w:tr>
      <w:tr w:rsidR="00BE541E" w:rsidRPr="00895D3A" w14:paraId="7B6F8C9D" w14:textId="77777777" w:rsidTr="00BE541E">
        <w:trPr>
          <w:trHeight w:val="537"/>
        </w:trPr>
        <w:tc>
          <w:tcPr>
            <w:tcW w:w="9840" w:type="dxa"/>
            <w:vMerge/>
            <w:tcBorders>
              <w:top w:val="nil"/>
              <w:left w:val="nil"/>
              <w:bottom w:val="nil"/>
              <w:right w:val="nil"/>
            </w:tcBorders>
            <w:vAlign w:val="center"/>
            <w:hideMark/>
          </w:tcPr>
          <w:p w14:paraId="03D0C704" w14:textId="77777777" w:rsidR="00BE541E" w:rsidRPr="00923176" w:rsidRDefault="00BE541E" w:rsidP="00BE541E">
            <w:pPr>
              <w:spacing w:after="0" w:line="240" w:lineRule="auto"/>
              <w:rPr>
                <w:color w:val="000000"/>
                <w:sz w:val="24"/>
                <w:szCs w:val="24"/>
              </w:rPr>
            </w:pPr>
          </w:p>
        </w:tc>
      </w:tr>
      <w:tr w:rsidR="00BE541E" w:rsidRPr="00895D3A" w14:paraId="18A71754" w14:textId="77777777" w:rsidTr="00BE541E">
        <w:trPr>
          <w:trHeight w:val="537"/>
        </w:trPr>
        <w:tc>
          <w:tcPr>
            <w:tcW w:w="9840" w:type="dxa"/>
            <w:vMerge/>
            <w:tcBorders>
              <w:top w:val="nil"/>
              <w:left w:val="nil"/>
              <w:bottom w:val="nil"/>
              <w:right w:val="nil"/>
            </w:tcBorders>
            <w:vAlign w:val="center"/>
            <w:hideMark/>
          </w:tcPr>
          <w:p w14:paraId="01724AAA" w14:textId="77777777" w:rsidR="00BE541E" w:rsidRPr="00923176" w:rsidRDefault="00BE541E" w:rsidP="00BE541E">
            <w:pPr>
              <w:spacing w:after="0" w:line="240" w:lineRule="auto"/>
              <w:rPr>
                <w:color w:val="000000"/>
                <w:sz w:val="24"/>
                <w:szCs w:val="24"/>
              </w:rPr>
            </w:pPr>
          </w:p>
        </w:tc>
      </w:tr>
      <w:tr w:rsidR="00BE541E" w:rsidRPr="00895D3A" w14:paraId="16B786AE" w14:textId="77777777" w:rsidTr="00BE541E">
        <w:trPr>
          <w:trHeight w:val="537"/>
        </w:trPr>
        <w:tc>
          <w:tcPr>
            <w:tcW w:w="9840" w:type="dxa"/>
            <w:vMerge/>
            <w:tcBorders>
              <w:top w:val="nil"/>
              <w:left w:val="nil"/>
              <w:bottom w:val="nil"/>
              <w:right w:val="nil"/>
            </w:tcBorders>
            <w:vAlign w:val="center"/>
            <w:hideMark/>
          </w:tcPr>
          <w:p w14:paraId="5D36B480" w14:textId="77777777" w:rsidR="00BE541E" w:rsidRPr="00923176" w:rsidRDefault="00BE541E" w:rsidP="00BE541E">
            <w:pPr>
              <w:spacing w:after="0" w:line="240" w:lineRule="auto"/>
              <w:rPr>
                <w:color w:val="000000"/>
                <w:sz w:val="24"/>
                <w:szCs w:val="24"/>
              </w:rPr>
            </w:pPr>
          </w:p>
        </w:tc>
      </w:tr>
      <w:tr w:rsidR="00BE541E" w:rsidRPr="00895D3A" w14:paraId="086DACB1" w14:textId="77777777" w:rsidTr="00BE541E">
        <w:trPr>
          <w:trHeight w:val="537"/>
        </w:trPr>
        <w:tc>
          <w:tcPr>
            <w:tcW w:w="9840" w:type="dxa"/>
            <w:vMerge/>
            <w:tcBorders>
              <w:top w:val="nil"/>
              <w:left w:val="nil"/>
              <w:bottom w:val="nil"/>
              <w:right w:val="nil"/>
            </w:tcBorders>
            <w:vAlign w:val="center"/>
            <w:hideMark/>
          </w:tcPr>
          <w:p w14:paraId="19B679DC" w14:textId="77777777" w:rsidR="00BE541E" w:rsidRPr="00923176" w:rsidRDefault="00BE541E" w:rsidP="00BE541E">
            <w:pPr>
              <w:spacing w:after="0" w:line="240" w:lineRule="auto"/>
              <w:rPr>
                <w:color w:val="000000"/>
                <w:sz w:val="24"/>
                <w:szCs w:val="24"/>
              </w:rPr>
            </w:pPr>
          </w:p>
        </w:tc>
      </w:tr>
      <w:tr w:rsidR="00BE541E" w:rsidRPr="00895D3A" w14:paraId="3288A108" w14:textId="77777777" w:rsidTr="00BE541E">
        <w:trPr>
          <w:trHeight w:val="537"/>
        </w:trPr>
        <w:tc>
          <w:tcPr>
            <w:tcW w:w="9840" w:type="dxa"/>
            <w:vMerge/>
            <w:tcBorders>
              <w:top w:val="nil"/>
              <w:left w:val="nil"/>
              <w:bottom w:val="nil"/>
              <w:right w:val="nil"/>
            </w:tcBorders>
            <w:vAlign w:val="center"/>
            <w:hideMark/>
          </w:tcPr>
          <w:p w14:paraId="7286A584" w14:textId="77777777" w:rsidR="00BE541E" w:rsidRPr="00923176" w:rsidRDefault="00BE541E" w:rsidP="00BE541E">
            <w:pPr>
              <w:spacing w:after="0" w:line="240" w:lineRule="auto"/>
              <w:rPr>
                <w:color w:val="000000"/>
                <w:sz w:val="24"/>
                <w:szCs w:val="24"/>
              </w:rPr>
            </w:pPr>
          </w:p>
        </w:tc>
      </w:tr>
      <w:tr w:rsidR="00BE541E" w:rsidRPr="00895D3A" w14:paraId="2C2A245C" w14:textId="77777777" w:rsidTr="00BE541E">
        <w:trPr>
          <w:trHeight w:val="537"/>
        </w:trPr>
        <w:tc>
          <w:tcPr>
            <w:tcW w:w="9840" w:type="dxa"/>
            <w:vMerge/>
            <w:tcBorders>
              <w:top w:val="nil"/>
              <w:left w:val="nil"/>
              <w:bottom w:val="nil"/>
              <w:right w:val="nil"/>
            </w:tcBorders>
            <w:vAlign w:val="center"/>
            <w:hideMark/>
          </w:tcPr>
          <w:p w14:paraId="3E966EEC" w14:textId="77777777" w:rsidR="00BE541E" w:rsidRPr="00923176" w:rsidRDefault="00BE541E" w:rsidP="00BE541E">
            <w:pPr>
              <w:spacing w:after="0" w:line="240" w:lineRule="auto"/>
              <w:rPr>
                <w:color w:val="000000"/>
                <w:sz w:val="24"/>
                <w:szCs w:val="24"/>
              </w:rPr>
            </w:pPr>
          </w:p>
        </w:tc>
      </w:tr>
      <w:tr w:rsidR="00BE541E" w:rsidRPr="00895D3A" w14:paraId="0A6FFBBE" w14:textId="77777777" w:rsidTr="00BE541E">
        <w:trPr>
          <w:trHeight w:val="537"/>
        </w:trPr>
        <w:tc>
          <w:tcPr>
            <w:tcW w:w="9840" w:type="dxa"/>
            <w:vMerge/>
            <w:tcBorders>
              <w:top w:val="nil"/>
              <w:left w:val="nil"/>
              <w:bottom w:val="nil"/>
              <w:right w:val="nil"/>
            </w:tcBorders>
            <w:vAlign w:val="center"/>
            <w:hideMark/>
          </w:tcPr>
          <w:p w14:paraId="67C1A1FB" w14:textId="77777777" w:rsidR="00BE541E" w:rsidRPr="00923176" w:rsidRDefault="00BE541E" w:rsidP="00BE541E">
            <w:pPr>
              <w:spacing w:after="0" w:line="240" w:lineRule="auto"/>
              <w:rPr>
                <w:color w:val="000000"/>
                <w:sz w:val="24"/>
                <w:szCs w:val="24"/>
              </w:rPr>
            </w:pPr>
          </w:p>
        </w:tc>
      </w:tr>
      <w:tr w:rsidR="00BE541E" w:rsidRPr="00895D3A" w14:paraId="3BB22E53" w14:textId="77777777" w:rsidTr="00BE541E">
        <w:trPr>
          <w:trHeight w:val="537"/>
        </w:trPr>
        <w:tc>
          <w:tcPr>
            <w:tcW w:w="9840" w:type="dxa"/>
            <w:vMerge/>
            <w:tcBorders>
              <w:top w:val="nil"/>
              <w:left w:val="nil"/>
              <w:bottom w:val="nil"/>
              <w:right w:val="nil"/>
            </w:tcBorders>
            <w:vAlign w:val="center"/>
            <w:hideMark/>
          </w:tcPr>
          <w:p w14:paraId="05196E89" w14:textId="77777777" w:rsidR="00BE541E" w:rsidRPr="00923176" w:rsidRDefault="00BE541E" w:rsidP="00BE541E">
            <w:pPr>
              <w:spacing w:after="0" w:line="240" w:lineRule="auto"/>
              <w:rPr>
                <w:color w:val="000000"/>
                <w:sz w:val="24"/>
                <w:szCs w:val="24"/>
              </w:rPr>
            </w:pPr>
          </w:p>
        </w:tc>
      </w:tr>
      <w:tr w:rsidR="00BE541E" w:rsidRPr="00895D3A" w14:paraId="6F5F989A" w14:textId="77777777" w:rsidTr="00BE541E">
        <w:trPr>
          <w:trHeight w:val="537"/>
        </w:trPr>
        <w:tc>
          <w:tcPr>
            <w:tcW w:w="9840" w:type="dxa"/>
            <w:vMerge/>
            <w:tcBorders>
              <w:top w:val="nil"/>
              <w:left w:val="nil"/>
              <w:bottom w:val="nil"/>
              <w:right w:val="nil"/>
            </w:tcBorders>
            <w:vAlign w:val="center"/>
            <w:hideMark/>
          </w:tcPr>
          <w:p w14:paraId="3DA7F49A" w14:textId="77777777" w:rsidR="00BE541E" w:rsidRPr="00923176" w:rsidRDefault="00BE541E" w:rsidP="00BE541E">
            <w:pPr>
              <w:spacing w:after="0" w:line="240" w:lineRule="auto"/>
              <w:rPr>
                <w:color w:val="000000"/>
                <w:sz w:val="24"/>
                <w:szCs w:val="24"/>
              </w:rPr>
            </w:pPr>
          </w:p>
        </w:tc>
      </w:tr>
      <w:tr w:rsidR="00BE541E" w:rsidRPr="00895D3A" w14:paraId="3B7E0CD1" w14:textId="77777777" w:rsidTr="00BE541E">
        <w:trPr>
          <w:trHeight w:val="537"/>
        </w:trPr>
        <w:tc>
          <w:tcPr>
            <w:tcW w:w="9840" w:type="dxa"/>
            <w:vMerge/>
            <w:tcBorders>
              <w:top w:val="nil"/>
              <w:left w:val="nil"/>
              <w:bottom w:val="nil"/>
              <w:right w:val="nil"/>
            </w:tcBorders>
            <w:vAlign w:val="center"/>
            <w:hideMark/>
          </w:tcPr>
          <w:p w14:paraId="416E31EC" w14:textId="77777777" w:rsidR="00BE541E" w:rsidRPr="00923176" w:rsidRDefault="00BE541E" w:rsidP="00BE541E">
            <w:pPr>
              <w:spacing w:after="0" w:line="240" w:lineRule="auto"/>
              <w:rPr>
                <w:color w:val="000000"/>
                <w:sz w:val="24"/>
                <w:szCs w:val="24"/>
              </w:rPr>
            </w:pPr>
          </w:p>
        </w:tc>
      </w:tr>
      <w:tr w:rsidR="00BE541E" w:rsidRPr="00895D3A" w14:paraId="40152B44" w14:textId="77777777" w:rsidTr="00BE541E">
        <w:trPr>
          <w:trHeight w:val="537"/>
        </w:trPr>
        <w:tc>
          <w:tcPr>
            <w:tcW w:w="9840" w:type="dxa"/>
            <w:vMerge/>
            <w:tcBorders>
              <w:top w:val="nil"/>
              <w:left w:val="nil"/>
              <w:bottom w:val="nil"/>
              <w:right w:val="nil"/>
            </w:tcBorders>
            <w:vAlign w:val="center"/>
            <w:hideMark/>
          </w:tcPr>
          <w:p w14:paraId="6DBE7ED9" w14:textId="77777777" w:rsidR="00BE541E" w:rsidRPr="00923176" w:rsidRDefault="00BE541E" w:rsidP="00BE541E">
            <w:pPr>
              <w:spacing w:after="0" w:line="240" w:lineRule="auto"/>
              <w:rPr>
                <w:color w:val="000000"/>
                <w:sz w:val="24"/>
                <w:szCs w:val="24"/>
              </w:rPr>
            </w:pPr>
          </w:p>
        </w:tc>
      </w:tr>
      <w:tr w:rsidR="00BE541E" w:rsidRPr="00895D3A" w14:paraId="630C9A2B" w14:textId="77777777" w:rsidTr="00BE541E">
        <w:trPr>
          <w:trHeight w:val="537"/>
        </w:trPr>
        <w:tc>
          <w:tcPr>
            <w:tcW w:w="9840" w:type="dxa"/>
            <w:vMerge/>
            <w:tcBorders>
              <w:top w:val="nil"/>
              <w:left w:val="nil"/>
              <w:bottom w:val="nil"/>
              <w:right w:val="nil"/>
            </w:tcBorders>
            <w:vAlign w:val="center"/>
            <w:hideMark/>
          </w:tcPr>
          <w:p w14:paraId="0729A0DB" w14:textId="77777777" w:rsidR="00BE541E" w:rsidRPr="00923176" w:rsidRDefault="00BE541E" w:rsidP="00BE541E">
            <w:pPr>
              <w:spacing w:after="0" w:line="240" w:lineRule="auto"/>
              <w:rPr>
                <w:color w:val="000000"/>
                <w:sz w:val="24"/>
                <w:szCs w:val="24"/>
              </w:rPr>
            </w:pPr>
          </w:p>
        </w:tc>
      </w:tr>
      <w:tr w:rsidR="00BE541E" w:rsidRPr="00895D3A" w14:paraId="496ECBCB" w14:textId="77777777" w:rsidTr="00BE541E">
        <w:trPr>
          <w:trHeight w:val="537"/>
        </w:trPr>
        <w:tc>
          <w:tcPr>
            <w:tcW w:w="9840" w:type="dxa"/>
            <w:vMerge/>
            <w:tcBorders>
              <w:top w:val="nil"/>
              <w:left w:val="nil"/>
              <w:bottom w:val="nil"/>
              <w:right w:val="nil"/>
            </w:tcBorders>
            <w:vAlign w:val="center"/>
            <w:hideMark/>
          </w:tcPr>
          <w:p w14:paraId="75834EB1" w14:textId="77777777" w:rsidR="00BE541E" w:rsidRPr="00923176" w:rsidRDefault="00BE541E" w:rsidP="00BE541E">
            <w:pPr>
              <w:spacing w:after="0" w:line="240" w:lineRule="auto"/>
              <w:rPr>
                <w:color w:val="000000"/>
                <w:sz w:val="24"/>
                <w:szCs w:val="24"/>
              </w:rPr>
            </w:pPr>
          </w:p>
        </w:tc>
      </w:tr>
    </w:tbl>
    <w:p w14:paraId="3A8D0F60" w14:textId="77777777" w:rsidR="00BE541E" w:rsidRPr="00923176" w:rsidRDefault="00BE541E" w:rsidP="00BE541E">
      <w:pPr>
        <w:pStyle w:val="Sansinterligne"/>
        <w:rPr>
          <w:sz w:val="24"/>
          <w:szCs w:val="24"/>
        </w:rPr>
      </w:pPr>
      <w:r w:rsidRPr="00923176">
        <w:rPr>
          <w:sz w:val="24"/>
          <w:szCs w:val="24"/>
        </w:rPr>
        <w:tab/>
      </w:r>
      <w:r w:rsidRPr="00923176">
        <w:rPr>
          <w:sz w:val="24"/>
          <w:szCs w:val="24"/>
        </w:rPr>
        <w:tab/>
      </w:r>
      <w:r w:rsidRPr="00923176">
        <w:rPr>
          <w:sz w:val="24"/>
          <w:szCs w:val="24"/>
        </w:rPr>
        <w:tab/>
      </w:r>
    </w:p>
    <w:tbl>
      <w:tblPr>
        <w:tblW w:w="9220" w:type="dxa"/>
        <w:tblLook w:val="04A0" w:firstRow="1" w:lastRow="0" w:firstColumn="1" w:lastColumn="0" w:noHBand="0" w:noVBand="1"/>
      </w:tblPr>
      <w:tblGrid>
        <w:gridCol w:w="9220"/>
      </w:tblGrid>
      <w:tr w:rsidR="00BE541E" w:rsidRPr="00895D3A" w14:paraId="256E391E" w14:textId="77777777" w:rsidTr="00BE541E">
        <w:trPr>
          <w:trHeight w:val="293"/>
        </w:trPr>
        <w:tc>
          <w:tcPr>
            <w:tcW w:w="9220" w:type="dxa"/>
            <w:vMerge w:val="restart"/>
            <w:tcBorders>
              <w:top w:val="nil"/>
              <w:left w:val="nil"/>
              <w:bottom w:val="nil"/>
              <w:right w:val="nil"/>
            </w:tcBorders>
            <w:shd w:val="clear" w:color="auto" w:fill="auto"/>
            <w:hideMark/>
          </w:tcPr>
          <w:p w14:paraId="5093AD8A" w14:textId="77777777" w:rsidR="00BE541E" w:rsidRPr="00923176" w:rsidRDefault="00BE541E" w:rsidP="00BE541E">
            <w:pPr>
              <w:spacing w:after="0" w:line="240" w:lineRule="auto"/>
              <w:rPr>
                <w:color w:val="000000"/>
                <w:sz w:val="24"/>
                <w:szCs w:val="24"/>
              </w:rPr>
            </w:pPr>
            <w:r w:rsidRPr="00923176">
              <w:rPr>
                <w:color w:val="000000"/>
                <w:sz w:val="24"/>
                <w:szCs w:val="24"/>
              </w:rPr>
              <w:t xml:space="preserve">- </w:t>
            </w:r>
            <w:r w:rsidRPr="00923176">
              <w:rPr>
                <w:b/>
                <w:bCs/>
                <w:color w:val="000000"/>
                <w:sz w:val="24"/>
                <w:szCs w:val="24"/>
              </w:rPr>
              <w:t>Dormir sous moustiquaire</w:t>
            </w:r>
            <w:r w:rsidRPr="00923176">
              <w:rPr>
                <w:color w:val="000000"/>
                <w:sz w:val="24"/>
                <w:szCs w:val="24"/>
              </w:rPr>
              <w:t xml:space="preserve"> : chaque mois, demandez à la mère ou à la personne en charge de voir la moustiquaire imprégnée d'insecticide de longue durée (MILD) utilisée par l'enfant et de vérifier si l'enfant a dormi dessous la nuit précédente; écrivez "O" (pour oui) à côté du mois correspondant seulement si l'enfant a dormi sous la moustiquaire la nuit précédente; s'il n'y a pas de moustiquaire pour l'enfant, ou au cas où il y aurait un lit avec MILD et que l'enfant n'y ait pas dormi la nuit précédente, écrivez "N" (pour non)</w:t>
            </w:r>
          </w:p>
          <w:p w14:paraId="4C7574E7" w14:textId="77777777" w:rsidR="00BE541E" w:rsidRPr="00923176" w:rsidRDefault="00BE541E" w:rsidP="00BE541E">
            <w:pPr>
              <w:spacing w:after="0" w:line="240" w:lineRule="auto"/>
              <w:rPr>
                <w:color w:val="000000"/>
                <w:sz w:val="24"/>
                <w:szCs w:val="24"/>
              </w:rPr>
            </w:pPr>
            <w:r w:rsidRPr="00923176">
              <w:rPr>
                <w:color w:val="000000"/>
                <w:sz w:val="24"/>
                <w:szCs w:val="24"/>
              </w:rPr>
              <w:br/>
              <w:t xml:space="preserve">- </w:t>
            </w:r>
            <w:r w:rsidRPr="00923176">
              <w:rPr>
                <w:b/>
                <w:bCs/>
                <w:color w:val="000000"/>
                <w:sz w:val="24"/>
                <w:szCs w:val="24"/>
              </w:rPr>
              <w:t xml:space="preserve">Latrine fonctionnelle </w:t>
            </w:r>
            <w:r w:rsidRPr="00923176">
              <w:rPr>
                <w:color w:val="000000"/>
                <w:sz w:val="24"/>
                <w:szCs w:val="24"/>
              </w:rPr>
              <w:t>: Chaque mois, vérifier si le ménage auquel appartient l'enfant utilise une latrine hygiénique pour l'élimination des excréments et inscrire "O" (oui) à côté du mois correspondant si c'est le cas; si ce n'est pas le cas, écrivez "N" (pour non)</w:t>
            </w:r>
          </w:p>
          <w:p w14:paraId="51129FBA" w14:textId="77777777" w:rsidR="00BE541E" w:rsidRPr="00923176" w:rsidRDefault="00BE541E" w:rsidP="00BE541E">
            <w:pPr>
              <w:spacing w:after="0" w:line="240" w:lineRule="auto"/>
              <w:rPr>
                <w:color w:val="000000"/>
                <w:sz w:val="24"/>
                <w:szCs w:val="24"/>
              </w:rPr>
            </w:pPr>
            <w:r w:rsidRPr="00923176">
              <w:rPr>
                <w:color w:val="000000"/>
                <w:sz w:val="24"/>
                <w:szCs w:val="24"/>
              </w:rPr>
              <w:br/>
              <w:t xml:space="preserve">- </w:t>
            </w:r>
            <w:r w:rsidRPr="00923176">
              <w:rPr>
                <w:b/>
                <w:bCs/>
                <w:color w:val="000000"/>
                <w:sz w:val="24"/>
                <w:szCs w:val="24"/>
              </w:rPr>
              <w:t>Lavage des mains</w:t>
            </w:r>
            <w:r w:rsidRPr="00923176">
              <w:rPr>
                <w:color w:val="000000"/>
                <w:sz w:val="24"/>
                <w:szCs w:val="24"/>
              </w:rPr>
              <w:t xml:space="preserve"> : Chaque mois, vérifier si le ménage ou vit l'enfant dispose d'installations de lavage des mains; vérifier s'il y a un endroit spécifique pour se laver les mains (ou un point mobile de lavage), de l'eau et du savon; écrire "O" (oui) à côté du mois correspondant si les trois conditions (endroit, eau et savon) sont remplies; s'il n'y a pas d'endroit spécifique (ou de point mobile) ou s'il n'y a pas d'eau ou de savon disponible, écrivez "N" (pour non)</w:t>
            </w:r>
          </w:p>
          <w:p w14:paraId="1CEC7123" w14:textId="05DD9D75" w:rsidR="00BE541E" w:rsidRDefault="00BE541E" w:rsidP="00BE541E">
            <w:pPr>
              <w:spacing w:after="0" w:line="240" w:lineRule="auto"/>
              <w:rPr>
                <w:color w:val="000000"/>
                <w:sz w:val="24"/>
                <w:szCs w:val="24"/>
              </w:rPr>
            </w:pPr>
            <w:r w:rsidRPr="00923176">
              <w:rPr>
                <w:color w:val="000000"/>
                <w:sz w:val="24"/>
                <w:szCs w:val="24"/>
              </w:rPr>
              <w:br/>
              <w:t xml:space="preserve">- </w:t>
            </w:r>
            <w:r w:rsidRPr="00923176">
              <w:rPr>
                <w:b/>
                <w:bCs/>
                <w:color w:val="000000"/>
                <w:sz w:val="24"/>
                <w:szCs w:val="24"/>
              </w:rPr>
              <w:t>Accessibilité à de l’eau propre</w:t>
            </w:r>
            <w:r w:rsidRPr="00923176">
              <w:rPr>
                <w:color w:val="000000"/>
                <w:sz w:val="24"/>
                <w:szCs w:val="24"/>
              </w:rPr>
              <w:t xml:space="preserve"> : Chaque mois, de la naissance à 5 ans, vérifiez si le ménage ou vit l'enfant a accès à l'eau potable et écrivez "O" (oui) à côté du mois correspondant si c'est le cas; si ce n'est pas le cas, écrivez "N" (pour non)</w:t>
            </w:r>
            <w:r w:rsidRPr="00923176">
              <w:rPr>
                <w:color w:val="000000"/>
                <w:sz w:val="24"/>
                <w:szCs w:val="24"/>
              </w:rPr>
              <w:br/>
              <w:t xml:space="preserve">- </w:t>
            </w:r>
            <w:r w:rsidRPr="00923176">
              <w:rPr>
                <w:b/>
                <w:bCs/>
                <w:color w:val="000000"/>
                <w:sz w:val="24"/>
                <w:szCs w:val="24"/>
              </w:rPr>
              <w:t>Etapes de développement</w:t>
            </w:r>
            <w:r w:rsidRPr="00923176">
              <w:rPr>
                <w:color w:val="000000"/>
                <w:sz w:val="24"/>
                <w:szCs w:val="24"/>
              </w:rPr>
              <w:t xml:space="preserve"> : Chaque mois, de la naissance à l'âge de 5 ans, vérifier si l'enfant présente des signes avant-coureurs indiquant des retards de développement potentiels; si un enfant montre l'un des signes suivants, inscrivez "O" (oui) à côté du mois correspondant et dirigez l'enfant vers l'établissement de santé pour un examen plus approfondi; si l'enfant n'a pas de signe d'alerte, notez "N" (pour non) et vérifiez à nouveau lors de la prochaine visite. Les différents signes avant-</w:t>
            </w:r>
            <w:r w:rsidR="00BC406C">
              <w:rPr>
                <w:color w:val="000000"/>
                <w:sz w:val="24"/>
                <w:szCs w:val="24"/>
              </w:rPr>
              <w:t>coureurs par groupe d'âge sont:</w:t>
            </w:r>
          </w:p>
          <w:p w14:paraId="35BD1CA3" w14:textId="77777777" w:rsidR="00BE541E" w:rsidRPr="00923176" w:rsidRDefault="00BE541E" w:rsidP="00BE541E">
            <w:pPr>
              <w:spacing w:after="0" w:line="240" w:lineRule="auto"/>
              <w:rPr>
                <w:color w:val="000000"/>
                <w:sz w:val="24"/>
                <w:szCs w:val="24"/>
              </w:rPr>
            </w:pPr>
          </w:p>
          <w:tbl>
            <w:tblPr>
              <w:tblW w:w="0" w:type="auto"/>
              <w:tblLook w:val="04A0" w:firstRow="1" w:lastRow="0" w:firstColumn="1" w:lastColumn="0" w:noHBand="0" w:noVBand="1"/>
            </w:tblPr>
            <w:tblGrid>
              <w:gridCol w:w="1327"/>
              <w:gridCol w:w="7667"/>
            </w:tblGrid>
            <w:tr w:rsidR="00BE541E" w:rsidRPr="00895D3A" w14:paraId="3BC69F3F" w14:textId="77777777" w:rsidTr="00BE541E">
              <w:tc>
                <w:tcPr>
                  <w:tcW w:w="1327" w:type="dxa"/>
                </w:tcPr>
                <w:p w14:paraId="330079A6" w14:textId="77777777" w:rsidR="00BE541E" w:rsidRPr="00923176" w:rsidRDefault="00BE541E" w:rsidP="00BE541E">
                  <w:pPr>
                    <w:rPr>
                      <w:b/>
                      <w:color w:val="000000"/>
                      <w:szCs w:val="24"/>
                    </w:rPr>
                  </w:pPr>
                  <w:r w:rsidRPr="00923176">
                    <w:rPr>
                      <w:b/>
                      <w:color w:val="000000"/>
                      <w:szCs w:val="24"/>
                    </w:rPr>
                    <w:t xml:space="preserve">Age </w:t>
                  </w:r>
                </w:p>
              </w:tc>
              <w:tc>
                <w:tcPr>
                  <w:tcW w:w="7667" w:type="dxa"/>
                </w:tcPr>
                <w:p w14:paraId="3447A661" w14:textId="77777777" w:rsidR="00BE541E" w:rsidRPr="00923176" w:rsidRDefault="00BE541E" w:rsidP="00BE541E">
                  <w:pPr>
                    <w:rPr>
                      <w:color w:val="000000"/>
                      <w:szCs w:val="24"/>
                    </w:rPr>
                  </w:pPr>
                  <w:r w:rsidRPr="00923176">
                    <w:rPr>
                      <w:b/>
                      <w:color w:val="000000"/>
                      <w:szCs w:val="24"/>
                    </w:rPr>
                    <w:t>Les différents signes avant-coureurs par groupe d'âge</w:t>
                  </w:r>
                </w:p>
              </w:tc>
            </w:tr>
            <w:tr w:rsidR="00BE541E" w:rsidRPr="00895D3A" w14:paraId="0DEFC0BC" w14:textId="77777777" w:rsidTr="00BE541E">
              <w:tc>
                <w:tcPr>
                  <w:tcW w:w="1327" w:type="dxa"/>
                </w:tcPr>
                <w:p w14:paraId="4DD7FCB7" w14:textId="77777777" w:rsidR="00BE541E" w:rsidRPr="00923176" w:rsidRDefault="00BE541E" w:rsidP="00BE541E">
                  <w:pPr>
                    <w:rPr>
                      <w:color w:val="000000"/>
                      <w:szCs w:val="24"/>
                    </w:rPr>
                  </w:pPr>
                  <w:r w:rsidRPr="00923176">
                    <w:rPr>
                      <w:color w:val="000000"/>
                      <w:szCs w:val="24"/>
                    </w:rPr>
                    <w:t>0-1 Mois</w:t>
                  </w:r>
                </w:p>
              </w:tc>
              <w:tc>
                <w:tcPr>
                  <w:tcW w:w="7667" w:type="dxa"/>
                </w:tcPr>
                <w:p w14:paraId="7206E799" w14:textId="77777777" w:rsidR="00BE541E" w:rsidRPr="00923176" w:rsidRDefault="00BE541E" w:rsidP="00BE541E">
                  <w:pPr>
                    <w:rPr>
                      <w:color w:val="000000"/>
                      <w:szCs w:val="24"/>
                    </w:rPr>
                  </w:pPr>
                  <w:r w:rsidRPr="00923176">
                    <w:rPr>
                      <w:color w:val="000000"/>
                      <w:szCs w:val="24"/>
                    </w:rPr>
                    <w:t>le bébé montre peu de mouvement des bras et des jambes, ou peu ou pas de réaction aux sons forts ou aux lumières vives</w:t>
                  </w:r>
                </w:p>
              </w:tc>
            </w:tr>
            <w:tr w:rsidR="00BE541E" w:rsidRPr="00895D3A" w14:paraId="50C0C238" w14:textId="77777777" w:rsidTr="00BE541E">
              <w:tc>
                <w:tcPr>
                  <w:tcW w:w="1327" w:type="dxa"/>
                </w:tcPr>
                <w:p w14:paraId="41C1B25B" w14:textId="77777777" w:rsidR="00BE541E" w:rsidRPr="00923176" w:rsidRDefault="00BE541E" w:rsidP="00BE541E">
                  <w:pPr>
                    <w:rPr>
                      <w:color w:val="000000"/>
                      <w:szCs w:val="24"/>
                    </w:rPr>
                  </w:pPr>
                  <w:r w:rsidRPr="00923176">
                    <w:rPr>
                      <w:color w:val="000000"/>
                      <w:szCs w:val="24"/>
                    </w:rPr>
                    <w:lastRenderedPageBreak/>
                    <w:t>0-6 mois</w:t>
                  </w:r>
                </w:p>
              </w:tc>
              <w:tc>
                <w:tcPr>
                  <w:tcW w:w="7667" w:type="dxa"/>
                </w:tcPr>
                <w:p w14:paraId="3EE42087" w14:textId="77777777" w:rsidR="00BE541E" w:rsidRPr="00923176" w:rsidRDefault="00BE541E" w:rsidP="00BE541E">
                  <w:pPr>
                    <w:rPr>
                      <w:color w:val="000000"/>
                      <w:szCs w:val="24"/>
                    </w:rPr>
                  </w:pPr>
                  <w:r w:rsidRPr="00923176">
                    <w:rPr>
                      <w:color w:val="000000"/>
                      <w:szCs w:val="24"/>
                    </w:rPr>
                    <w:t>l'enfant montre peu ou pas de réponse aux sons, aux visages familiers ou au sein, ou montre une raideur ou une difficulté à bouger les membres</w:t>
                  </w:r>
                </w:p>
              </w:tc>
            </w:tr>
            <w:tr w:rsidR="00BE541E" w:rsidRPr="00895D3A" w14:paraId="7097181B" w14:textId="77777777" w:rsidTr="00BE541E">
              <w:tc>
                <w:tcPr>
                  <w:tcW w:w="1327" w:type="dxa"/>
                </w:tcPr>
                <w:p w14:paraId="0DE7BCC2" w14:textId="77777777" w:rsidR="00BE541E" w:rsidRPr="00923176" w:rsidRDefault="00BE541E" w:rsidP="00BE541E">
                  <w:pPr>
                    <w:rPr>
                      <w:color w:val="000000"/>
                      <w:szCs w:val="24"/>
                    </w:rPr>
                  </w:pPr>
                  <w:r w:rsidRPr="00923176">
                    <w:rPr>
                      <w:color w:val="000000"/>
                      <w:szCs w:val="24"/>
                    </w:rPr>
                    <w:t>6-12 mois</w:t>
                  </w:r>
                </w:p>
              </w:tc>
              <w:tc>
                <w:tcPr>
                  <w:tcW w:w="7667" w:type="dxa"/>
                </w:tcPr>
                <w:p w14:paraId="0E410CDC" w14:textId="77777777" w:rsidR="00BE541E" w:rsidRPr="00923176" w:rsidRDefault="00BE541E" w:rsidP="00BE541E">
                  <w:pPr>
                    <w:rPr>
                      <w:color w:val="000000"/>
                      <w:szCs w:val="24"/>
                    </w:rPr>
                  </w:pPr>
                  <w:r w:rsidRPr="00923176">
                    <w:rPr>
                      <w:color w:val="000000"/>
                      <w:szCs w:val="24"/>
                    </w:rPr>
                    <w:t>l'enfant ne regarde pas les objets qui bougent ou montre des signes d'apathie et un manque de réponse envers la personne en charge de l’enfant</w:t>
                  </w:r>
                </w:p>
              </w:tc>
            </w:tr>
            <w:tr w:rsidR="00BE541E" w:rsidRPr="00895D3A" w14:paraId="4776CDC1" w14:textId="77777777" w:rsidTr="00BE541E">
              <w:tc>
                <w:tcPr>
                  <w:tcW w:w="1327" w:type="dxa"/>
                </w:tcPr>
                <w:p w14:paraId="6F84A8E2" w14:textId="77777777" w:rsidR="00BE541E" w:rsidRPr="00923176" w:rsidRDefault="00BE541E" w:rsidP="00BE541E">
                  <w:pPr>
                    <w:rPr>
                      <w:color w:val="000000"/>
                      <w:szCs w:val="24"/>
                    </w:rPr>
                  </w:pPr>
                  <w:r w:rsidRPr="00923176">
                    <w:rPr>
                      <w:color w:val="000000"/>
                      <w:szCs w:val="24"/>
                    </w:rPr>
                    <w:t>12-24 mois</w:t>
                  </w:r>
                </w:p>
              </w:tc>
              <w:tc>
                <w:tcPr>
                  <w:tcW w:w="7667" w:type="dxa"/>
                </w:tcPr>
                <w:p w14:paraId="4F4FE7A7" w14:textId="77777777" w:rsidR="00BE541E" w:rsidRPr="00923176" w:rsidRDefault="00BE541E" w:rsidP="00BE541E">
                  <w:pPr>
                    <w:rPr>
                      <w:color w:val="000000"/>
                      <w:szCs w:val="24"/>
                    </w:rPr>
                  </w:pPr>
                  <w:r w:rsidRPr="00923176">
                    <w:rPr>
                      <w:color w:val="000000"/>
                      <w:szCs w:val="24"/>
                    </w:rPr>
                    <w:t>l'enfant a de la difficulté à garder l'équilibre pendant la marche ou à des blessures ou des changements de comportement inexpliqués</w:t>
                  </w:r>
                </w:p>
              </w:tc>
            </w:tr>
            <w:tr w:rsidR="00BE541E" w:rsidRPr="00895D3A" w14:paraId="41942B39" w14:textId="77777777" w:rsidTr="00BE541E">
              <w:tc>
                <w:tcPr>
                  <w:tcW w:w="1327" w:type="dxa"/>
                </w:tcPr>
                <w:p w14:paraId="33C04805" w14:textId="77777777" w:rsidR="00BE541E" w:rsidRPr="00923176" w:rsidRDefault="00BE541E" w:rsidP="00BE541E">
                  <w:pPr>
                    <w:rPr>
                      <w:color w:val="000000"/>
                      <w:szCs w:val="24"/>
                    </w:rPr>
                  </w:pPr>
                  <w:r w:rsidRPr="00923176">
                    <w:rPr>
                      <w:color w:val="000000"/>
                      <w:szCs w:val="24"/>
                    </w:rPr>
                    <w:t>24-36 mois</w:t>
                  </w:r>
                </w:p>
              </w:tc>
              <w:tc>
                <w:tcPr>
                  <w:tcW w:w="7667" w:type="dxa"/>
                </w:tcPr>
                <w:p w14:paraId="7297B8A9" w14:textId="77777777" w:rsidR="00BE541E" w:rsidRPr="00923176" w:rsidRDefault="00BE541E" w:rsidP="00BE541E">
                  <w:pPr>
                    <w:rPr>
                      <w:color w:val="000000"/>
                      <w:szCs w:val="24"/>
                    </w:rPr>
                  </w:pPr>
                  <w:r w:rsidRPr="00923176">
                    <w:rPr>
                      <w:color w:val="000000"/>
                      <w:szCs w:val="24"/>
                    </w:rPr>
                    <w:t>l'enfant montre une perte d'intérêt à jouer, tombe fréquemment et a des difficultés à manipuler de petits objets</w:t>
                  </w:r>
                </w:p>
              </w:tc>
            </w:tr>
            <w:tr w:rsidR="00BE541E" w:rsidRPr="00895D3A" w14:paraId="474BE081" w14:textId="77777777" w:rsidTr="00BE541E">
              <w:tc>
                <w:tcPr>
                  <w:tcW w:w="1327" w:type="dxa"/>
                </w:tcPr>
                <w:p w14:paraId="6C4AFF0C" w14:textId="77777777" w:rsidR="00BE541E" w:rsidRPr="00923176" w:rsidRDefault="00BE541E" w:rsidP="00BE541E">
                  <w:pPr>
                    <w:rPr>
                      <w:color w:val="000000"/>
                      <w:szCs w:val="24"/>
                    </w:rPr>
                  </w:pPr>
                  <w:r w:rsidRPr="00923176">
                    <w:rPr>
                      <w:color w:val="000000"/>
                      <w:szCs w:val="24"/>
                    </w:rPr>
                    <w:t>3 à 5 ans</w:t>
                  </w:r>
                </w:p>
              </w:tc>
              <w:tc>
                <w:tcPr>
                  <w:tcW w:w="7667" w:type="dxa"/>
                </w:tcPr>
                <w:p w14:paraId="14276B4B" w14:textId="77777777" w:rsidR="00BE541E" w:rsidRPr="00923176" w:rsidRDefault="00BE541E" w:rsidP="00BE541E">
                  <w:pPr>
                    <w:rPr>
                      <w:color w:val="000000"/>
                      <w:szCs w:val="24"/>
                    </w:rPr>
                  </w:pPr>
                  <w:r w:rsidRPr="00923176">
                    <w:rPr>
                      <w:color w:val="000000"/>
                      <w:szCs w:val="24"/>
                    </w:rPr>
                    <w:t>enfant montre une agressivité ou une timidité excessive avec ses amis et sa famille ou a du mal à communiquer ses besoins, ses pensées ou émotions;</w:t>
                  </w:r>
                </w:p>
              </w:tc>
            </w:tr>
          </w:tbl>
          <w:p w14:paraId="44F0A0E9" w14:textId="21EE4E46" w:rsidR="00BE541E" w:rsidRPr="00923176" w:rsidRDefault="00BE541E" w:rsidP="00BE541E">
            <w:pPr>
              <w:spacing w:after="0" w:line="240" w:lineRule="auto"/>
              <w:rPr>
                <w:color w:val="000000"/>
                <w:sz w:val="24"/>
                <w:szCs w:val="24"/>
              </w:rPr>
            </w:pPr>
          </w:p>
          <w:p w14:paraId="5293ACDE" w14:textId="4E3D92D2" w:rsidR="00BC406C" w:rsidRDefault="00BE541E" w:rsidP="00BE541E">
            <w:pPr>
              <w:spacing w:after="0" w:line="240" w:lineRule="auto"/>
              <w:rPr>
                <w:color w:val="000000"/>
                <w:sz w:val="24"/>
                <w:szCs w:val="24"/>
              </w:rPr>
            </w:pPr>
            <w:r w:rsidRPr="00923176">
              <w:rPr>
                <w:color w:val="000000"/>
                <w:sz w:val="24"/>
                <w:szCs w:val="24"/>
              </w:rPr>
              <w:t xml:space="preserve">- </w:t>
            </w:r>
            <w:r w:rsidRPr="00923176">
              <w:rPr>
                <w:b/>
                <w:bCs/>
                <w:color w:val="000000"/>
                <w:sz w:val="24"/>
                <w:szCs w:val="24"/>
              </w:rPr>
              <w:t>Compétence sur les stimulations</w:t>
            </w:r>
            <w:r w:rsidRPr="00923176">
              <w:rPr>
                <w:color w:val="000000"/>
                <w:sz w:val="24"/>
                <w:szCs w:val="24"/>
              </w:rPr>
              <w:t xml:space="preserve"> : Chaque mois, de la naissance à 5 ans, vérifiez si la personne en charge de l’enfant montre des attitudes et des connaissances sur la stimulation et les soins attentionnés; si la personne en charge de l’enfant montre des attitudes et des connaissances spécifiques sur la stimulation et l’attention à apporter à un enfant d'un groupe d'âge spécifique, écrivez "O" (pour oui) à côté du mois correspondant; dans le cas où la personne ne montre pas ces attitudes, écrivez "N" (pour non) et démontrez à la personne en charge de l’enfant les attitudes appropriées selon l'âge de l'enfant. Selon le groupe d’âge</w:t>
            </w:r>
            <w:r w:rsidR="00BC406C">
              <w:rPr>
                <w:color w:val="000000"/>
                <w:sz w:val="24"/>
                <w:szCs w:val="24"/>
              </w:rPr>
              <w:t>, celles-ci sont les suivantes:</w:t>
            </w:r>
          </w:p>
          <w:p w14:paraId="3931FFA2" w14:textId="77777777" w:rsidR="00BE541E" w:rsidRPr="00923176" w:rsidRDefault="00BE541E" w:rsidP="00BE541E">
            <w:pPr>
              <w:spacing w:after="0" w:line="240" w:lineRule="auto"/>
              <w:rPr>
                <w:color w:val="000000"/>
                <w:sz w:val="24"/>
                <w:szCs w:val="24"/>
              </w:rPr>
            </w:pPr>
          </w:p>
          <w:tbl>
            <w:tblPr>
              <w:tblW w:w="0" w:type="auto"/>
              <w:tblLook w:val="04A0" w:firstRow="1" w:lastRow="0" w:firstColumn="1" w:lastColumn="0" w:noHBand="0" w:noVBand="1"/>
            </w:tblPr>
            <w:tblGrid>
              <w:gridCol w:w="1327"/>
              <w:gridCol w:w="7667"/>
            </w:tblGrid>
            <w:tr w:rsidR="00BE541E" w:rsidRPr="00895D3A" w14:paraId="4445C3E9" w14:textId="77777777" w:rsidTr="00BC406C">
              <w:trPr>
                <w:tblHeader/>
              </w:trPr>
              <w:tc>
                <w:tcPr>
                  <w:tcW w:w="1327" w:type="dxa"/>
                </w:tcPr>
                <w:p w14:paraId="4E28C663" w14:textId="77777777" w:rsidR="00BE541E" w:rsidRPr="00923176" w:rsidRDefault="00BE541E" w:rsidP="00BE541E">
                  <w:pPr>
                    <w:rPr>
                      <w:b/>
                      <w:color w:val="000000"/>
                      <w:sz w:val="24"/>
                      <w:szCs w:val="24"/>
                    </w:rPr>
                  </w:pPr>
                  <w:r w:rsidRPr="00923176">
                    <w:rPr>
                      <w:b/>
                      <w:color w:val="000000"/>
                      <w:sz w:val="24"/>
                      <w:szCs w:val="24"/>
                    </w:rPr>
                    <w:t xml:space="preserve">Age </w:t>
                  </w:r>
                </w:p>
              </w:tc>
              <w:tc>
                <w:tcPr>
                  <w:tcW w:w="7667" w:type="dxa"/>
                </w:tcPr>
                <w:p w14:paraId="0D4FAA52" w14:textId="77777777" w:rsidR="00BE541E" w:rsidRPr="00923176" w:rsidRDefault="00BE541E" w:rsidP="00BE541E">
                  <w:pPr>
                    <w:rPr>
                      <w:color w:val="000000"/>
                      <w:sz w:val="24"/>
                      <w:szCs w:val="24"/>
                    </w:rPr>
                  </w:pPr>
                  <w:r w:rsidRPr="00923176">
                    <w:rPr>
                      <w:b/>
                      <w:color w:val="000000"/>
                      <w:sz w:val="24"/>
                      <w:szCs w:val="24"/>
                    </w:rPr>
                    <w:t>les attitudes appropriées selon l'âge de l'enfant</w:t>
                  </w:r>
                </w:p>
              </w:tc>
            </w:tr>
            <w:tr w:rsidR="00BE541E" w:rsidRPr="00895D3A" w14:paraId="4A7E8480" w14:textId="77777777" w:rsidTr="00BE541E">
              <w:tc>
                <w:tcPr>
                  <w:tcW w:w="1327" w:type="dxa"/>
                </w:tcPr>
                <w:p w14:paraId="43799D5B" w14:textId="77777777" w:rsidR="00BE541E" w:rsidRPr="00923176" w:rsidRDefault="00BE541E" w:rsidP="00BE541E">
                  <w:pPr>
                    <w:rPr>
                      <w:color w:val="000000"/>
                      <w:sz w:val="24"/>
                      <w:szCs w:val="24"/>
                    </w:rPr>
                  </w:pPr>
                  <w:r w:rsidRPr="00923176">
                    <w:rPr>
                      <w:color w:val="000000"/>
                      <w:sz w:val="24"/>
                      <w:szCs w:val="24"/>
                    </w:rPr>
                    <w:t>0-1 semaine</w:t>
                  </w:r>
                </w:p>
              </w:tc>
              <w:tc>
                <w:tcPr>
                  <w:tcW w:w="7667" w:type="dxa"/>
                </w:tcPr>
                <w:p w14:paraId="2B96927D" w14:textId="77777777" w:rsidR="00BE541E" w:rsidRPr="00923176" w:rsidRDefault="00BE541E" w:rsidP="00BE541E">
                  <w:pPr>
                    <w:rPr>
                      <w:color w:val="000000"/>
                      <w:sz w:val="24"/>
                      <w:szCs w:val="24"/>
                    </w:rPr>
                  </w:pPr>
                  <w:r w:rsidRPr="00923176">
                    <w:rPr>
                      <w:color w:val="000000"/>
                      <w:sz w:val="24"/>
                      <w:szCs w:val="24"/>
                    </w:rPr>
                    <w:t>la personne en charge de l’enfant se met en contact peau à peau, regarde dans les yeux, et communique avec le bébé</w:t>
                  </w:r>
                </w:p>
              </w:tc>
            </w:tr>
            <w:tr w:rsidR="00BE541E" w:rsidRPr="00895D3A" w14:paraId="5F647F76" w14:textId="77777777" w:rsidTr="00BE541E">
              <w:tc>
                <w:tcPr>
                  <w:tcW w:w="1327" w:type="dxa"/>
                </w:tcPr>
                <w:p w14:paraId="72ADFA17" w14:textId="77777777" w:rsidR="00BE541E" w:rsidRPr="00923176" w:rsidRDefault="00BE541E" w:rsidP="00BE541E">
                  <w:pPr>
                    <w:rPr>
                      <w:color w:val="000000"/>
                      <w:sz w:val="24"/>
                      <w:szCs w:val="24"/>
                    </w:rPr>
                  </w:pPr>
                  <w:r w:rsidRPr="00923176">
                    <w:rPr>
                      <w:color w:val="000000"/>
                      <w:sz w:val="24"/>
                      <w:szCs w:val="24"/>
                    </w:rPr>
                    <w:t>0-6 mois</w:t>
                  </w:r>
                </w:p>
              </w:tc>
              <w:tc>
                <w:tcPr>
                  <w:tcW w:w="7667" w:type="dxa"/>
                </w:tcPr>
                <w:p w14:paraId="17602B29" w14:textId="77777777" w:rsidR="00BE541E" w:rsidRPr="00923176" w:rsidRDefault="00BE541E" w:rsidP="00BE541E">
                  <w:pPr>
                    <w:rPr>
                      <w:color w:val="000000"/>
                      <w:sz w:val="24"/>
                      <w:szCs w:val="24"/>
                    </w:rPr>
                  </w:pPr>
                  <w:r w:rsidRPr="00923176">
                    <w:rPr>
                      <w:color w:val="000000"/>
                      <w:sz w:val="24"/>
                      <w:szCs w:val="24"/>
                    </w:rPr>
                    <w:t>la personne déplace des objets colorées pour que l'enfant puisse voir, elle lui sourit, lui parle et fait face aux sons et aux gestes de l'enfant</w:t>
                  </w:r>
                </w:p>
              </w:tc>
            </w:tr>
            <w:tr w:rsidR="00BE541E" w:rsidRPr="00895D3A" w14:paraId="6BE49E5A" w14:textId="77777777" w:rsidTr="00BE541E">
              <w:tc>
                <w:tcPr>
                  <w:tcW w:w="1327" w:type="dxa"/>
                </w:tcPr>
                <w:p w14:paraId="2D7ABB38" w14:textId="77777777" w:rsidR="00BE541E" w:rsidRPr="00923176" w:rsidRDefault="00BE541E" w:rsidP="00BE541E">
                  <w:pPr>
                    <w:rPr>
                      <w:color w:val="000000"/>
                      <w:sz w:val="24"/>
                      <w:szCs w:val="24"/>
                    </w:rPr>
                  </w:pPr>
                  <w:r w:rsidRPr="00923176">
                    <w:rPr>
                      <w:color w:val="000000"/>
                      <w:sz w:val="24"/>
                      <w:szCs w:val="24"/>
                    </w:rPr>
                    <w:t>6-9 mois</w:t>
                  </w:r>
                </w:p>
              </w:tc>
              <w:tc>
                <w:tcPr>
                  <w:tcW w:w="7667" w:type="dxa"/>
                </w:tcPr>
                <w:p w14:paraId="586D15A7" w14:textId="77777777" w:rsidR="00BE541E" w:rsidRPr="00923176" w:rsidRDefault="00BE541E" w:rsidP="00BE541E">
                  <w:pPr>
                    <w:rPr>
                      <w:color w:val="000000"/>
                      <w:sz w:val="24"/>
                      <w:szCs w:val="24"/>
                    </w:rPr>
                  </w:pPr>
                  <w:r w:rsidRPr="00923176">
                    <w:rPr>
                      <w:color w:val="000000"/>
                      <w:sz w:val="24"/>
                      <w:szCs w:val="24"/>
                    </w:rPr>
                    <w:t>la personne donne des choses propres et sûres pour jouer, répond aux sons de l'enfant et appelle l'enfant par son nom pour voir si l'enfant répond</w:t>
                  </w:r>
                </w:p>
              </w:tc>
            </w:tr>
            <w:tr w:rsidR="00BE541E" w:rsidRPr="00895D3A" w14:paraId="42BED113" w14:textId="77777777" w:rsidTr="00BE541E">
              <w:tc>
                <w:tcPr>
                  <w:tcW w:w="1327" w:type="dxa"/>
                </w:tcPr>
                <w:p w14:paraId="3C9BD81C" w14:textId="77777777" w:rsidR="00BE541E" w:rsidRPr="00923176" w:rsidRDefault="00BE541E" w:rsidP="00BE541E">
                  <w:pPr>
                    <w:rPr>
                      <w:color w:val="000000"/>
                      <w:sz w:val="24"/>
                      <w:szCs w:val="24"/>
                    </w:rPr>
                  </w:pPr>
                  <w:r w:rsidRPr="00923176">
                    <w:rPr>
                      <w:color w:val="000000"/>
                      <w:sz w:val="24"/>
                      <w:szCs w:val="24"/>
                    </w:rPr>
                    <w:t>9-12 mois</w:t>
                  </w:r>
                </w:p>
              </w:tc>
              <w:tc>
                <w:tcPr>
                  <w:tcW w:w="7667" w:type="dxa"/>
                </w:tcPr>
                <w:p w14:paraId="41BE75ED" w14:textId="77777777" w:rsidR="00BE541E" w:rsidRPr="00923176" w:rsidRDefault="00BE541E" w:rsidP="00BE541E">
                  <w:pPr>
                    <w:rPr>
                      <w:color w:val="000000"/>
                      <w:sz w:val="24"/>
                      <w:szCs w:val="24"/>
                    </w:rPr>
                  </w:pPr>
                  <w:r w:rsidRPr="00923176">
                    <w:rPr>
                      <w:color w:val="000000"/>
                      <w:sz w:val="24"/>
                      <w:szCs w:val="24"/>
                    </w:rPr>
                    <w:t>la personne cache des jouets (peek-a-boo) et dit à l'enfant le nom des objets et des personnes</w:t>
                  </w:r>
                </w:p>
              </w:tc>
            </w:tr>
            <w:tr w:rsidR="00BE541E" w:rsidRPr="00895D3A" w14:paraId="5FBD20C6" w14:textId="77777777" w:rsidTr="00BE541E">
              <w:tc>
                <w:tcPr>
                  <w:tcW w:w="1327" w:type="dxa"/>
                </w:tcPr>
                <w:p w14:paraId="2D67A6C9" w14:textId="77777777" w:rsidR="00BE541E" w:rsidRPr="00923176" w:rsidRDefault="00BE541E" w:rsidP="00BE541E">
                  <w:pPr>
                    <w:rPr>
                      <w:color w:val="000000"/>
                      <w:sz w:val="24"/>
                      <w:szCs w:val="24"/>
                    </w:rPr>
                  </w:pPr>
                  <w:r w:rsidRPr="00923176">
                    <w:rPr>
                      <w:color w:val="000000"/>
                      <w:sz w:val="24"/>
                      <w:szCs w:val="24"/>
                    </w:rPr>
                    <w:t>12-24 mois</w:t>
                  </w:r>
                </w:p>
              </w:tc>
              <w:tc>
                <w:tcPr>
                  <w:tcW w:w="7667" w:type="dxa"/>
                </w:tcPr>
                <w:p w14:paraId="7C764189" w14:textId="77777777" w:rsidR="00BE541E" w:rsidRPr="00923176" w:rsidRDefault="00BE541E" w:rsidP="00BE541E">
                  <w:pPr>
                    <w:rPr>
                      <w:color w:val="000000"/>
                      <w:sz w:val="24"/>
                      <w:szCs w:val="24"/>
                    </w:rPr>
                  </w:pPr>
                  <w:r w:rsidRPr="00923176">
                    <w:rPr>
                      <w:color w:val="000000"/>
                      <w:sz w:val="24"/>
                      <w:szCs w:val="24"/>
                    </w:rPr>
                    <w:t>la personne donne à l'enfant des objets à faire et pose à l'enfant des questions simples</w:t>
                  </w:r>
                </w:p>
              </w:tc>
            </w:tr>
            <w:tr w:rsidR="00BE541E" w:rsidRPr="00895D3A" w14:paraId="54915B26" w14:textId="77777777" w:rsidTr="00BE541E">
              <w:tc>
                <w:tcPr>
                  <w:tcW w:w="1327" w:type="dxa"/>
                </w:tcPr>
                <w:p w14:paraId="759F3D71" w14:textId="77777777" w:rsidR="00BE541E" w:rsidRPr="00923176" w:rsidRDefault="00BE541E" w:rsidP="00BE541E">
                  <w:pPr>
                    <w:rPr>
                      <w:color w:val="000000"/>
                      <w:sz w:val="24"/>
                      <w:szCs w:val="24"/>
                    </w:rPr>
                  </w:pPr>
                  <w:r w:rsidRPr="00923176">
                    <w:rPr>
                      <w:color w:val="000000"/>
                      <w:sz w:val="24"/>
                      <w:szCs w:val="24"/>
                    </w:rPr>
                    <w:t>2 ans et plus</w:t>
                  </w:r>
                </w:p>
              </w:tc>
              <w:tc>
                <w:tcPr>
                  <w:tcW w:w="7667" w:type="dxa"/>
                </w:tcPr>
                <w:p w14:paraId="79051F5E" w14:textId="77777777" w:rsidR="00BE541E" w:rsidRPr="00923176" w:rsidRDefault="00BE541E" w:rsidP="00BE541E">
                  <w:pPr>
                    <w:rPr>
                      <w:color w:val="000000"/>
                      <w:sz w:val="24"/>
                      <w:szCs w:val="24"/>
                    </w:rPr>
                  </w:pPr>
                  <w:r w:rsidRPr="00923176">
                    <w:rPr>
                      <w:color w:val="000000"/>
                      <w:sz w:val="24"/>
                      <w:szCs w:val="24"/>
                    </w:rPr>
                    <w:t>la personne fabrique des jouets simples pour l'enfant, enseigne des histoires, des chansons et des jeux à l'enfant</w:t>
                  </w:r>
                </w:p>
              </w:tc>
            </w:tr>
          </w:tbl>
          <w:p w14:paraId="4DADF3C9" w14:textId="5E4F3CF1" w:rsidR="00BE541E" w:rsidRPr="00923176" w:rsidRDefault="00BE541E" w:rsidP="007500B0">
            <w:pPr>
              <w:spacing w:after="0" w:line="240" w:lineRule="auto"/>
              <w:rPr>
                <w:color w:val="000000"/>
                <w:sz w:val="24"/>
                <w:szCs w:val="24"/>
              </w:rPr>
            </w:pPr>
            <w:r w:rsidRPr="00923176">
              <w:rPr>
                <w:color w:val="000000"/>
                <w:sz w:val="24"/>
                <w:szCs w:val="24"/>
              </w:rPr>
              <w:t xml:space="preserve">- </w:t>
            </w:r>
            <w:r w:rsidRPr="00923176">
              <w:rPr>
                <w:b/>
                <w:bCs/>
                <w:color w:val="000000"/>
                <w:sz w:val="24"/>
                <w:szCs w:val="24"/>
              </w:rPr>
              <w:t>Apprentissage précoce</w:t>
            </w:r>
            <w:r w:rsidRPr="00923176">
              <w:rPr>
                <w:color w:val="000000"/>
                <w:sz w:val="24"/>
                <w:szCs w:val="24"/>
              </w:rPr>
              <w:t xml:space="preserve"> : Tous les mois, de 3 à 5 ans, vérifiez si l'enfant fréquente régulièrement un établissement d'apprentissage précoce (formel ou non); si c’est le cas, écrivez "O" (pour oui) à côté du mois correspondant; si l'enfant ne fréquente aucun </w:t>
            </w:r>
            <w:r w:rsidRPr="00923176">
              <w:rPr>
                <w:color w:val="000000"/>
                <w:sz w:val="24"/>
                <w:szCs w:val="24"/>
              </w:rPr>
              <w:lastRenderedPageBreak/>
              <w:t>établissement d'apprentissage précoce, inscrivez "N" (pour non) et conseillez au soignant d'envoyer l'enfant dans un établissement d'enseignement préscolaire.</w:t>
            </w:r>
          </w:p>
        </w:tc>
      </w:tr>
      <w:tr w:rsidR="00BE541E" w:rsidRPr="00895D3A" w14:paraId="4AECE273" w14:textId="77777777" w:rsidTr="00BE541E">
        <w:trPr>
          <w:trHeight w:val="517"/>
        </w:trPr>
        <w:tc>
          <w:tcPr>
            <w:tcW w:w="9220" w:type="dxa"/>
            <w:vMerge/>
            <w:tcBorders>
              <w:top w:val="nil"/>
              <w:left w:val="nil"/>
              <w:bottom w:val="nil"/>
              <w:right w:val="nil"/>
            </w:tcBorders>
            <w:vAlign w:val="center"/>
            <w:hideMark/>
          </w:tcPr>
          <w:p w14:paraId="1091F83C" w14:textId="0AF776C2" w:rsidR="00BE541E" w:rsidRPr="00923176" w:rsidRDefault="00BE541E" w:rsidP="00BE541E">
            <w:pPr>
              <w:spacing w:after="0" w:line="240" w:lineRule="auto"/>
              <w:rPr>
                <w:rFonts w:ascii="Arial Narrow" w:hAnsi="Arial Narrow"/>
                <w:color w:val="000000"/>
                <w:sz w:val="24"/>
                <w:szCs w:val="24"/>
              </w:rPr>
            </w:pPr>
          </w:p>
        </w:tc>
      </w:tr>
      <w:tr w:rsidR="00BE541E" w:rsidRPr="00895D3A" w14:paraId="3FFC3E19" w14:textId="77777777" w:rsidTr="00BE541E">
        <w:trPr>
          <w:trHeight w:val="517"/>
        </w:trPr>
        <w:tc>
          <w:tcPr>
            <w:tcW w:w="9220" w:type="dxa"/>
            <w:vMerge/>
            <w:tcBorders>
              <w:top w:val="nil"/>
              <w:left w:val="nil"/>
              <w:bottom w:val="nil"/>
              <w:right w:val="nil"/>
            </w:tcBorders>
            <w:vAlign w:val="center"/>
            <w:hideMark/>
          </w:tcPr>
          <w:p w14:paraId="7CB828A5" w14:textId="77777777" w:rsidR="00BE541E" w:rsidRPr="00923176" w:rsidRDefault="00BE541E" w:rsidP="00BE541E">
            <w:pPr>
              <w:spacing w:after="0" w:line="240" w:lineRule="auto"/>
              <w:rPr>
                <w:rFonts w:ascii="Arial Narrow" w:hAnsi="Arial Narrow"/>
                <w:color w:val="000000"/>
                <w:sz w:val="24"/>
                <w:szCs w:val="24"/>
              </w:rPr>
            </w:pPr>
          </w:p>
        </w:tc>
      </w:tr>
      <w:tr w:rsidR="00BE541E" w:rsidRPr="00895D3A" w14:paraId="1F7D56B4" w14:textId="77777777" w:rsidTr="00BE541E">
        <w:trPr>
          <w:trHeight w:val="517"/>
        </w:trPr>
        <w:tc>
          <w:tcPr>
            <w:tcW w:w="9220" w:type="dxa"/>
            <w:vMerge/>
            <w:tcBorders>
              <w:top w:val="nil"/>
              <w:left w:val="nil"/>
              <w:bottom w:val="nil"/>
              <w:right w:val="nil"/>
            </w:tcBorders>
            <w:vAlign w:val="center"/>
            <w:hideMark/>
          </w:tcPr>
          <w:p w14:paraId="4AE71E2C" w14:textId="77777777" w:rsidR="00BE541E" w:rsidRPr="00923176" w:rsidRDefault="00BE541E" w:rsidP="00BE541E">
            <w:pPr>
              <w:spacing w:after="0" w:line="240" w:lineRule="auto"/>
              <w:rPr>
                <w:rFonts w:ascii="Arial Narrow" w:hAnsi="Arial Narrow"/>
                <w:color w:val="000000"/>
                <w:sz w:val="24"/>
                <w:szCs w:val="24"/>
              </w:rPr>
            </w:pPr>
          </w:p>
        </w:tc>
      </w:tr>
      <w:tr w:rsidR="00BE541E" w:rsidRPr="00895D3A" w14:paraId="4862142F" w14:textId="77777777" w:rsidTr="00BE541E">
        <w:trPr>
          <w:trHeight w:val="517"/>
        </w:trPr>
        <w:tc>
          <w:tcPr>
            <w:tcW w:w="9220" w:type="dxa"/>
            <w:vMerge/>
            <w:tcBorders>
              <w:top w:val="nil"/>
              <w:left w:val="nil"/>
              <w:bottom w:val="nil"/>
              <w:right w:val="nil"/>
            </w:tcBorders>
            <w:vAlign w:val="center"/>
            <w:hideMark/>
          </w:tcPr>
          <w:p w14:paraId="2673ED44" w14:textId="77777777" w:rsidR="00BE541E" w:rsidRPr="00923176" w:rsidRDefault="00BE541E" w:rsidP="00BE541E">
            <w:pPr>
              <w:spacing w:after="0" w:line="240" w:lineRule="auto"/>
              <w:rPr>
                <w:rFonts w:ascii="Arial Narrow" w:hAnsi="Arial Narrow"/>
                <w:color w:val="000000"/>
                <w:sz w:val="24"/>
                <w:szCs w:val="24"/>
              </w:rPr>
            </w:pPr>
          </w:p>
        </w:tc>
      </w:tr>
      <w:tr w:rsidR="00BE541E" w:rsidRPr="00895D3A" w14:paraId="0C72486E" w14:textId="77777777" w:rsidTr="00BE541E">
        <w:trPr>
          <w:trHeight w:val="517"/>
        </w:trPr>
        <w:tc>
          <w:tcPr>
            <w:tcW w:w="9220" w:type="dxa"/>
            <w:vMerge/>
            <w:tcBorders>
              <w:top w:val="nil"/>
              <w:left w:val="nil"/>
              <w:bottom w:val="nil"/>
              <w:right w:val="nil"/>
            </w:tcBorders>
            <w:vAlign w:val="center"/>
            <w:hideMark/>
          </w:tcPr>
          <w:p w14:paraId="75AD17AD" w14:textId="77777777" w:rsidR="00BE541E" w:rsidRPr="00923176" w:rsidRDefault="00BE541E" w:rsidP="00BE541E">
            <w:pPr>
              <w:spacing w:after="0" w:line="240" w:lineRule="auto"/>
              <w:rPr>
                <w:rFonts w:ascii="Arial Narrow" w:hAnsi="Arial Narrow"/>
                <w:color w:val="000000"/>
                <w:sz w:val="24"/>
                <w:szCs w:val="24"/>
              </w:rPr>
            </w:pPr>
          </w:p>
        </w:tc>
      </w:tr>
      <w:tr w:rsidR="00BE541E" w:rsidRPr="00895D3A" w14:paraId="24D3C989" w14:textId="77777777" w:rsidTr="00BE541E">
        <w:trPr>
          <w:trHeight w:val="517"/>
        </w:trPr>
        <w:tc>
          <w:tcPr>
            <w:tcW w:w="9220" w:type="dxa"/>
            <w:vMerge/>
            <w:tcBorders>
              <w:top w:val="nil"/>
              <w:left w:val="nil"/>
              <w:bottom w:val="nil"/>
              <w:right w:val="nil"/>
            </w:tcBorders>
            <w:vAlign w:val="center"/>
            <w:hideMark/>
          </w:tcPr>
          <w:p w14:paraId="17514BC0" w14:textId="77777777" w:rsidR="00BE541E" w:rsidRPr="00923176" w:rsidRDefault="00BE541E" w:rsidP="00BE541E">
            <w:pPr>
              <w:spacing w:after="0" w:line="240" w:lineRule="auto"/>
              <w:rPr>
                <w:rFonts w:ascii="Arial Narrow" w:hAnsi="Arial Narrow"/>
                <w:color w:val="000000"/>
                <w:sz w:val="24"/>
                <w:szCs w:val="24"/>
              </w:rPr>
            </w:pPr>
          </w:p>
        </w:tc>
      </w:tr>
      <w:tr w:rsidR="00BE541E" w:rsidRPr="00895D3A" w14:paraId="25E29128" w14:textId="77777777" w:rsidTr="00BE541E">
        <w:trPr>
          <w:trHeight w:val="517"/>
        </w:trPr>
        <w:tc>
          <w:tcPr>
            <w:tcW w:w="9220" w:type="dxa"/>
            <w:vMerge/>
            <w:tcBorders>
              <w:top w:val="nil"/>
              <w:left w:val="nil"/>
              <w:bottom w:val="nil"/>
              <w:right w:val="nil"/>
            </w:tcBorders>
            <w:vAlign w:val="center"/>
            <w:hideMark/>
          </w:tcPr>
          <w:p w14:paraId="6BE75CDE" w14:textId="77777777" w:rsidR="00BE541E" w:rsidRPr="00923176" w:rsidRDefault="00BE541E" w:rsidP="00BE541E">
            <w:pPr>
              <w:spacing w:after="0" w:line="240" w:lineRule="auto"/>
              <w:rPr>
                <w:rFonts w:ascii="Arial Narrow" w:hAnsi="Arial Narrow"/>
                <w:color w:val="000000"/>
                <w:sz w:val="24"/>
                <w:szCs w:val="24"/>
              </w:rPr>
            </w:pPr>
          </w:p>
        </w:tc>
      </w:tr>
      <w:tr w:rsidR="00BE541E" w:rsidRPr="00895D3A" w14:paraId="6FAF6249" w14:textId="77777777" w:rsidTr="00BE541E">
        <w:trPr>
          <w:trHeight w:val="517"/>
        </w:trPr>
        <w:tc>
          <w:tcPr>
            <w:tcW w:w="9220" w:type="dxa"/>
            <w:vMerge/>
            <w:tcBorders>
              <w:top w:val="nil"/>
              <w:left w:val="nil"/>
              <w:bottom w:val="nil"/>
              <w:right w:val="nil"/>
            </w:tcBorders>
            <w:vAlign w:val="center"/>
            <w:hideMark/>
          </w:tcPr>
          <w:p w14:paraId="7FE78392" w14:textId="77777777" w:rsidR="00BE541E" w:rsidRPr="00923176" w:rsidRDefault="00BE541E" w:rsidP="00BE541E">
            <w:pPr>
              <w:spacing w:after="0" w:line="240" w:lineRule="auto"/>
              <w:rPr>
                <w:rFonts w:ascii="Arial Narrow" w:hAnsi="Arial Narrow"/>
                <w:color w:val="000000"/>
                <w:sz w:val="24"/>
                <w:szCs w:val="24"/>
              </w:rPr>
            </w:pPr>
          </w:p>
        </w:tc>
      </w:tr>
      <w:tr w:rsidR="00BE541E" w:rsidRPr="00895D3A" w14:paraId="48104968" w14:textId="77777777" w:rsidTr="00BE541E">
        <w:trPr>
          <w:trHeight w:val="517"/>
        </w:trPr>
        <w:tc>
          <w:tcPr>
            <w:tcW w:w="9220" w:type="dxa"/>
            <w:vMerge/>
            <w:tcBorders>
              <w:top w:val="nil"/>
              <w:left w:val="nil"/>
              <w:bottom w:val="nil"/>
              <w:right w:val="nil"/>
            </w:tcBorders>
            <w:vAlign w:val="center"/>
            <w:hideMark/>
          </w:tcPr>
          <w:p w14:paraId="365A7A3D" w14:textId="77777777" w:rsidR="00BE541E" w:rsidRPr="00923176" w:rsidRDefault="00BE541E" w:rsidP="00BE541E">
            <w:pPr>
              <w:spacing w:after="0" w:line="240" w:lineRule="auto"/>
              <w:rPr>
                <w:rFonts w:ascii="Arial Narrow" w:hAnsi="Arial Narrow"/>
                <w:color w:val="000000"/>
                <w:sz w:val="24"/>
                <w:szCs w:val="24"/>
              </w:rPr>
            </w:pPr>
          </w:p>
        </w:tc>
      </w:tr>
      <w:tr w:rsidR="00BE541E" w:rsidRPr="00895D3A" w14:paraId="3D7EF67F" w14:textId="77777777" w:rsidTr="00BE541E">
        <w:trPr>
          <w:trHeight w:val="517"/>
        </w:trPr>
        <w:tc>
          <w:tcPr>
            <w:tcW w:w="9220" w:type="dxa"/>
            <w:vMerge/>
            <w:tcBorders>
              <w:top w:val="nil"/>
              <w:left w:val="nil"/>
              <w:bottom w:val="nil"/>
              <w:right w:val="nil"/>
            </w:tcBorders>
            <w:vAlign w:val="center"/>
            <w:hideMark/>
          </w:tcPr>
          <w:p w14:paraId="33DCED0E" w14:textId="77777777" w:rsidR="00BE541E" w:rsidRPr="00923176" w:rsidRDefault="00BE541E" w:rsidP="00BE541E">
            <w:pPr>
              <w:spacing w:after="0" w:line="240" w:lineRule="auto"/>
              <w:rPr>
                <w:rFonts w:ascii="Arial Narrow" w:hAnsi="Arial Narrow"/>
                <w:color w:val="000000"/>
                <w:sz w:val="24"/>
                <w:szCs w:val="24"/>
              </w:rPr>
            </w:pPr>
          </w:p>
        </w:tc>
      </w:tr>
      <w:tr w:rsidR="00BE541E" w:rsidRPr="00895D3A" w14:paraId="3E8B963A" w14:textId="77777777" w:rsidTr="00BE541E">
        <w:trPr>
          <w:trHeight w:val="517"/>
        </w:trPr>
        <w:tc>
          <w:tcPr>
            <w:tcW w:w="9220" w:type="dxa"/>
            <w:vMerge/>
            <w:tcBorders>
              <w:top w:val="nil"/>
              <w:left w:val="nil"/>
              <w:bottom w:val="nil"/>
              <w:right w:val="nil"/>
            </w:tcBorders>
            <w:vAlign w:val="center"/>
            <w:hideMark/>
          </w:tcPr>
          <w:p w14:paraId="4AC339C2" w14:textId="77777777" w:rsidR="00BE541E" w:rsidRPr="00923176" w:rsidRDefault="00BE541E" w:rsidP="00BE541E">
            <w:pPr>
              <w:spacing w:after="0" w:line="240" w:lineRule="auto"/>
              <w:rPr>
                <w:rFonts w:ascii="Arial Narrow" w:hAnsi="Arial Narrow"/>
                <w:color w:val="000000"/>
                <w:sz w:val="24"/>
                <w:szCs w:val="24"/>
              </w:rPr>
            </w:pPr>
          </w:p>
        </w:tc>
      </w:tr>
      <w:tr w:rsidR="00BE541E" w:rsidRPr="00895D3A" w14:paraId="3748CAA7" w14:textId="77777777" w:rsidTr="00BE541E">
        <w:trPr>
          <w:trHeight w:val="517"/>
        </w:trPr>
        <w:tc>
          <w:tcPr>
            <w:tcW w:w="9220" w:type="dxa"/>
            <w:vMerge/>
            <w:tcBorders>
              <w:top w:val="nil"/>
              <w:left w:val="nil"/>
              <w:bottom w:val="nil"/>
              <w:right w:val="nil"/>
            </w:tcBorders>
            <w:vAlign w:val="center"/>
            <w:hideMark/>
          </w:tcPr>
          <w:p w14:paraId="0C0F053E" w14:textId="77777777" w:rsidR="00BE541E" w:rsidRPr="00923176" w:rsidRDefault="00BE541E" w:rsidP="00BE541E">
            <w:pPr>
              <w:spacing w:after="0" w:line="240" w:lineRule="auto"/>
              <w:rPr>
                <w:rFonts w:ascii="Arial Narrow" w:hAnsi="Arial Narrow"/>
                <w:color w:val="000000"/>
                <w:sz w:val="24"/>
                <w:szCs w:val="24"/>
              </w:rPr>
            </w:pPr>
          </w:p>
        </w:tc>
      </w:tr>
      <w:tr w:rsidR="00BE541E" w:rsidRPr="00895D3A" w14:paraId="73DE1636" w14:textId="77777777" w:rsidTr="00BE541E">
        <w:trPr>
          <w:trHeight w:val="517"/>
        </w:trPr>
        <w:tc>
          <w:tcPr>
            <w:tcW w:w="9220" w:type="dxa"/>
            <w:vMerge/>
            <w:tcBorders>
              <w:top w:val="nil"/>
              <w:left w:val="nil"/>
              <w:bottom w:val="nil"/>
              <w:right w:val="nil"/>
            </w:tcBorders>
            <w:vAlign w:val="center"/>
            <w:hideMark/>
          </w:tcPr>
          <w:p w14:paraId="7E934C2B" w14:textId="77777777" w:rsidR="00BE541E" w:rsidRPr="00923176" w:rsidRDefault="00BE541E" w:rsidP="00BE541E">
            <w:pPr>
              <w:spacing w:after="0" w:line="240" w:lineRule="auto"/>
              <w:rPr>
                <w:rFonts w:ascii="Arial Narrow" w:hAnsi="Arial Narrow"/>
                <w:color w:val="000000"/>
                <w:sz w:val="24"/>
                <w:szCs w:val="24"/>
              </w:rPr>
            </w:pPr>
          </w:p>
        </w:tc>
      </w:tr>
      <w:tr w:rsidR="00BE541E" w:rsidRPr="00895D3A" w14:paraId="6DA0623D" w14:textId="77777777" w:rsidTr="00BE541E">
        <w:trPr>
          <w:trHeight w:val="517"/>
        </w:trPr>
        <w:tc>
          <w:tcPr>
            <w:tcW w:w="9220" w:type="dxa"/>
            <w:vMerge/>
            <w:tcBorders>
              <w:top w:val="nil"/>
              <w:left w:val="nil"/>
              <w:bottom w:val="nil"/>
              <w:right w:val="nil"/>
            </w:tcBorders>
            <w:vAlign w:val="center"/>
            <w:hideMark/>
          </w:tcPr>
          <w:p w14:paraId="2A071AEB" w14:textId="77777777" w:rsidR="00BE541E" w:rsidRPr="00923176" w:rsidRDefault="00BE541E" w:rsidP="00BE541E">
            <w:pPr>
              <w:spacing w:after="0" w:line="240" w:lineRule="auto"/>
              <w:rPr>
                <w:rFonts w:ascii="Arial Narrow" w:hAnsi="Arial Narrow"/>
                <w:color w:val="000000"/>
                <w:sz w:val="24"/>
                <w:szCs w:val="24"/>
              </w:rPr>
            </w:pPr>
          </w:p>
        </w:tc>
      </w:tr>
      <w:tr w:rsidR="00BE541E" w:rsidRPr="00895D3A" w14:paraId="53FE7088" w14:textId="77777777" w:rsidTr="00BE541E">
        <w:trPr>
          <w:trHeight w:val="517"/>
        </w:trPr>
        <w:tc>
          <w:tcPr>
            <w:tcW w:w="9220" w:type="dxa"/>
            <w:vMerge/>
            <w:tcBorders>
              <w:top w:val="nil"/>
              <w:left w:val="nil"/>
              <w:bottom w:val="nil"/>
              <w:right w:val="nil"/>
            </w:tcBorders>
            <w:vAlign w:val="center"/>
            <w:hideMark/>
          </w:tcPr>
          <w:p w14:paraId="3CE5B931" w14:textId="77777777" w:rsidR="00BE541E" w:rsidRPr="00923176" w:rsidRDefault="00BE541E" w:rsidP="00BE541E">
            <w:pPr>
              <w:spacing w:after="0" w:line="240" w:lineRule="auto"/>
              <w:rPr>
                <w:rFonts w:ascii="Arial Narrow" w:hAnsi="Arial Narrow"/>
                <w:color w:val="000000"/>
                <w:sz w:val="24"/>
                <w:szCs w:val="24"/>
              </w:rPr>
            </w:pPr>
          </w:p>
        </w:tc>
      </w:tr>
      <w:tr w:rsidR="00BE541E" w:rsidRPr="00895D3A" w14:paraId="3F04D135" w14:textId="77777777" w:rsidTr="00BE541E">
        <w:trPr>
          <w:trHeight w:val="517"/>
        </w:trPr>
        <w:tc>
          <w:tcPr>
            <w:tcW w:w="9220" w:type="dxa"/>
            <w:vMerge/>
            <w:tcBorders>
              <w:top w:val="nil"/>
              <w:left w:val="nil"/>
              <w:bottom w:val="nil"/>
              <w:right w:val="nil"/>
            </w:tcBorders>
            <w:vAlign w:val="center"/>
            <w:hideMark/>
          </w:tcPr>
          <w:p w14:paraId="632FE22D" w14:textId="77777777" w:rsidR="00BE541E" w:rsidRPr="00923176" w:rsidRDefault="00BE541E" w:rsidP="00BE541E">
            <w:pPr>
              <w:spacing w:after="0" w:line="240" w:lineRule="auto"/>
              <w:rPr>
                <w:rFonts w:ascii="Arial Narrow" w:hAnsi="Arial Narrow"/>
                <w:color w:val="000000"/>
                <w:sz w:val="24"/>
                <w:szCs w:val="24"/>
              </w:rPr>
            </w:pPr>
          </w:p>
        </w:tc>
      </w:tr>
      <w:tr w:rsidR="00BE541E" w:rsidRPr="00895D3A" w14:paraId="7FC1234B" w14:textId="77777777" w:rsidTr="00BE541E">
        <w:trPr>
          <w:trHeight w:val="517"/>
        </w:trPr>
        <w:tc>
          <w:tcPr>
            <w:tcW w:w="9220" w:type="dxa"/>
            <w:vMerge/>
            <w:tcBorders>
              <w:top w:val="nil"/>
              <w:left w:val="nil"/>
              <w:bottom w:val="nil"/>
              <w:right w:val="nil"/>
            </w:tcBorders>
            <w:vAlign w:val="center"/>
            <w:hideMark/>
          </w:tcPr>
          <w:p w14:paraId="36DAB792" w14:textId="77777777" w:rsidR="00BE541E" w:rsidRPr="00923176" w:rsidRDefault="00BE541E" w:rsidP="00BE541E">
            <w:pPr>
              <w:spacing w:after="0" w:line="240" w:lineRule="auto"/>
              <w:rPr>
                <w:rFonts w:ascii="Arial Narrow" w:hAnsi="Arial Narrow"/>
                <w:color w:val="000000"/>
                <w:sz w:val="24"/>
                <w:szCs w:val="24"/>
              </w:rPr>
            </w:pPr>
          </w:p>
        </w:tc>
      </w:tr>
      <w:tr w:rsidR="00BE541E" w:rsidRPr="00895D3A" w14:paraId="0CF762CE" w14:textId="77777777" w:rsidTr="00BE541E">
        <w:trPr>
          <w:trHeight w:val="517"/>
        </w:trPr>
        <w:tc>
          <w:tcPr>
            <w:tcW w:w="9220" w:type="dxa"/>
            <w:vMerge/>
            <w:tcBorders>
              <w:top w:val="nil"/>
              <w:left w:val="nil"/>
              <w:bottom w:val="nil"/>
              <w:right w:val="nil"/>
            </w:tcBorders>
            <w:vAlign w:val="center"/>
            <w:hideMark/>
          </w:tcPr>
          <w:p w14:paraId="2F73EA7C" w14:textId="77777777" w:rsidR="00BE541E" w:rsidRPr="00923176" w:rsidRDefault="00BE541E" w:rsidP="00BE541E">
            <w:pPr>
              <w:spacing w:after="0" w:line="240" w:lineRule="auto"/>
              <w:rPr>
                <w:rFonts w:ascii="Arial Narrow" w:hAnsi="Arial Narrow"/>
                <w:color w:val="000000"/>
                <w:sz w:val="24"/>
                <w:szCs w:val="24"/>
              </w:rPr>
            </w:pPr>
          </w:p>
        </w:tc>
      </w:tr>
      <w:tr w:rsidR="00BE541E" w:rsidRPr="00895D3A" w14:paraId="5F1B02A8" w14:textId="77777777" w:rsidTr="00BE541E">
        <w:trPr>
          <w:trHeight w:val="517"/>
        </w:trPr>
        <w:tc>
          <w:tcPr>
            <w:tcW w:w="9220" w:type="dxa"/>
            <w:vMerge/>
            <w:tcBorders>
              <w:top w:val="nil"/>
              <w:left w:val="nil"/>
              <w:bottom w:val="nil"/>
              <w:right w:val="nil"/>
            </w:tcBorders>
            <w:vAlign w:val="center"/>
            <w:hideMark/>
          </w:tcPr>
          <w:p w14:paraId="09961E74" w14:textId="77777777" w:rsidR="00BE541E" w:rsidRPr="00923176" w:rsidRDefault="00BE541E" w:rsidP="00BE541E">
            <w:pPr>
              <w:spacing w:after="0" w:line="240" w:lineRule="auto"/>
              <w:rPr>
                <w:rFonts w:ascii="Arial Narrow" w:hAnsi="Arial Narrow"/>
                <w:color w:val="000000"/>
                <w:sz w:val="24"/>
                <w:szCs w:val="24"/>
              </w:rPr>
            </w:pPr>
          </w:p>
        </w:tc>
      </w:tr>
      <w:tr w:rsidR="00BE541E" w:rsidRPr="00895D3A" w14:paraId="3C84A3A7" w14:textId="77777777" w:rsidTr="00BE541E">
        <w:trPr>
          <w:trHeight w:val="517"/>
        </w:trPr>
        <w:tc>
          <w:tcPr>
            <w:tcW w:w="9220" w:type="dxa"/>
            <w:vMerge/>
            <w:tcBorders>
              <w:top w:val="nil"/>
              <w:left w:val="nil"/>
              <w:bottom w:val="nil"/>
              <w:right w:val="nil"/>
            </w:tcBorders>
            <w:vAlign w:val="center"/>
            <w:hideMark/>
          </w:tcPr>
          <w:p w14:paraId="2A41E1EA" w14:textId="77777777" w:rsidR="00BE541E" w:rsidRPr="00923176" w:rsidRDefault="00BE541E" w:rsidP="00BE541E">
            <w:pPr>
              <w:spacing w:after="0" w:line="240" w:lineRule="auto"/>
              <w:rPr>
                <w:rFonts w:ascii="Arial Narrow" w:hAnsi="Arial Narrow"/>
                <w:color w:val="000000"/>
                <w:sz w:val="24"/>
                <w:szCs w:val="24"/>
              </w:rPr>
            </w:pPr>
          </w:p>
        </w:tc>
      </w:tr>
      <w:tr w:rsidR="00BE541E" w:rsidRPr="00895D3A" w14:paraId="22676161" w14:textId="77777777" w:rsidTr="00BE541E">
        <w:trPr>
          <w:trHeight w:val="517"/>
        </w:trPr>
        <w:tc>
          <w:tcPr>
            <w:tcW w:w="9220" w:type="dxa"/>
            <w:vMerge/>
            <w:tcBorders>
              <w:top w:val="nil"/>
              <w:left w:val="nil"/>
              <w:bottom w:val="nil"/>
              <w:right w:val="nil"/>
            </w:tcBorders>
            <w:vAlign w:val="center"/>
            <w:hideMark/>
          </w:tcPr>
          <w:p w14:paraId="478708BF" w14:textId="77777777" w:rsidR="00BE541E" w:rsidRPr="00923176" w:rsidRDefault="00BE541E" w:rsidP="00BE541E">
            <w:pPr>
              <w:spacing w:after="0" w:line="240" w:lineRule="auto"/>
              <w:rPr>
                <w:rFonts w:ascii="Arial Narrow" w:hAnsi="Arial Narrow"/>
                <w:color w:val="000000"/>
                <w:sz w:val="24"/>
                <w:szCs w:val="24"/>
              </w:rPr>
            </w:pPr>
          </w:p>
        </w:tc>
      </w:tr>
      <w:tr w:rsidR="00BE541E" w:rsidRPr="00895D3A" w14:paraId="349A8932" w14:textId="77777777" w:rsidTr="00BE541E">
        <w:trPr>
          <w:trHeight w:val="517"/>
        </w:trPr>
        <w:tc>
          <w:tcPr>
            <w:tcW w:w="9220" w:type="dxa"/>
            <w:vMerge/>
            <w:tcBorders>
              <w:top w:val="nil"/>
              <w:left w:val="nil"/>
              <w:bottom w:val="nil"/>
              <w:right w:val="nil"/>
            </w:tcBorders>
            <w:vAlign w:val="center"/>
            <w:hideMark/>
          </w:tcPr>
          <w:p w14:paraId="730F7F7B" w14:textId="77777777" w:rsidR="00BE541E" w:rsidRPr="00923176" w:rsidRDefault="00BE541E" w:rsidP="00BE541E">
            <w:pPr>
              <w:spacing w:after="0" w:line="240" w:lineRule="auto"/>
              <w:rPr>
                <w:rFonts w:ascii="Arial Narrow" w:hAnsi="Arial Narrow"/>
                <w:color w:val="000000"/>
                <w:sz w:val="24"/>
                <w:szCs w:val="24"/>
              </w:rPr>
            </w:pPr>
          </w:p>
        </w:tc>
      </w:tr>
      <w:tr w:rsidR="00BE541E" w:rsidRPr="00895D3A" w14:paraId="105D93A9" w14:textId="77777777" w:rsidTr="00BE541E">
        <w:trPr>
          <w:trHeight w:val="517"/>
        </w:trPr>
        <w:tc>
          <w:tcPr>
            <w:tcW w:w="9220" w:type="dxa"/>
            <w:vMerge/>
            <w:tcBorders>
              <w:top w:val="nil"/>
              <w:left w:val="nil"/>
              <w:bottom w:val="nil"/>
              <w:right w:val="nil"/>
            </w:tcBorders>
            <w:vAlign w:val="center"/>
            <w:hideMark/>
          </w:tcPr>
          <w:p w14:paraId="278E1237" w14:textId="77777777" w:rsidR="00BE541E" w:rsidRPr="00923176" w:rsidRDefault="00BE541E" w:rsidP="00BE541E">
            <w:pPr>
              <w:spacing w:after="0" w:line="240" w:lineRule="auto"/>
              <w:rPr>
                <w:rFonts w:ascii="Arial Narrow" w:hAnsi="Arial Narrow"/>
                <w:color w:val="000000"/>
                <w:sz w:val="24"/>
                <w:szCs w:val="24"/>
              </w:rPr>
            </w:pPr>
          </w:p>
        </w:tc>
      </w:tr>
      <w:tr w:rsidR="00BE541E" w:rsidRPr="00895D3A" w14:paraId="3B82776C" w14:textId="77777777" w:rsidTr="00BE541E">
        <w:trPr>
          <w:trHeight w:val="517"/>
        </w:trPr>
        <w:tc>
          <w:tcPr>
            <w:tcW w:w="9220" w:type="dxa"/>
            <w:vMerge/>
            <w:tcBorders>
              <w:top w:val="nil"/>
              <w:left w:val="nil"/>
              <w:bottom w:val="nil"/>
              <w:right w:val="nil"/>
            </w:tcBorders>
            <w:vAlign w:val="center"/>
            <w:hideMark/>
          </w:tcPr>
          <w:p w14:paraId="70F67F67" w14:textId="77777777" w:rsidR="00BE541E" w:rsidRPr="00923176" w:rsidRDefault="00BE541E" w:rsidP="00BE541E">
            <w:pPr>
              <w:spacing w:after="0" w:line="240" w:lineRule="auto"/>
              <w:rPr>
                <w:rFonts w:ascii="Arial Narrow" w:hAnsi="Arial Narrow"/>
                <w:color w:val="000000"/>
                <w:sz w:val="24"/>
                <w:szCs w:val="24"/>
              </w:rPr>
            </w:pPr>
          </w:p>
        </w:tc>
      </w:tr>
      <w:tr w:rsidR="00BE541E" w:rsidRPr="00895D3A" w14:paraId="1761E868" w14:textId="77777777" w:rsidTr="00BE541E">
        <w:trPr>
          <w:trHeight w:val="517"/>
        </w:trPr>
        <w:tc>
          <w:tcPr>
            <w:tcW w:w="9220" w:type="dxa"/>
            <w:vMerge/>
            <w:tcBorders>
              <w:top w:val="nil"/>
              <w:left w:val="nil"/>
              <w:bottom w:val="nil"/>
              <w:right w:val="nil"/>
            </w:tcBorders>
            <w:vAlign w:val="center"/>
            <w:hideMark/>
          </w:tcPr>
          <w:p w14:paraId="172C3E62" w14:textId="77777777" w:rsidR="00BE541E" w:rsidRPr="00923176" w:rsidRDefault="00BE541E" w:rsidP="00BE541E">
            <w:pPr>
              <w:spacing w:after="0" w:line="240" w:lineRule="auto"/>
              <w:rPr>
                <w:rFonts w:ascii="Arial Narrow" w:hAnsi="Arial Narrow"/>
                <w:color w:val="000000"/>
                <w:sz w:val="24"/>
                <w:szCs w:val="24"/>
              </w:rPr>
            </w:pPr>
          </w:p>
        </w:tc>
      </w:tr>
    </w:tbl>
    <w:p w14:paraId="20E1D467" w14:textId="77777777" w:rsidR="007500B0" w:rsidRDefault="007500B0" w:rsidP="00BE541E">
      <w:pPr>
        <w:pStyle w:val="Sansinterligne"/>
        <w:rPr>
          <w:b/>
          <w:sz w:val="28"/>
          <w:szCs w:val="28"/>
        </w:rPr>
      </w:pPr>
    </w:p>
    <w:p w14:paraId="643A988F" w14:textId="419E0D2C" w:rsidR="00BE541E" w:rsidRPr="006D76CB" w:rsidRDefault="00BE541E" w:rsidP="00BE541E">
      <w:pPr>
        <w:pStyle w:val="Sansinterligne"/>
        <w:rPr>
          <w:b/>
          <w:sz w:val="28"/>
          <w:szCs w:val="28"/>
        </w:rPr>
      </w:pPr>
      <w:r w:rsidRPr="006D76CB">
        <w:rPr>
          <w:b/>
          <w:sz w:val="28"/>
          <w:szCs w:val="28"/>
        </w:rPr>
        <w:t>LE REGISTRE COMMUNAUTAIRE</w:t>
      </w:r>
      <w:r w:rsidR="00BC406C" w:rsidRPr="006D76CB">
        <w:rPr>
          <w:b/>
          <w:sz w:val="28"/>
          <w:szCs w:val="28"/>
        </w:rPr>
        <w:t xml:space="preserve"> DE LA MERE ET DU NOUVEAU–NE.</w:t>
      </w:r>
    </w:p>
    <w:p w14:paraId="6CE311B4" w14:textId="77777777" w:rsidR="00BE541E" w:rsidRPr="009E44FF" w:rsidRDefault="00BE541E" w:rsidP="00BE541E">
      <w:pPr>
        <w:pStyle w:val="Sansinterligne"/>
        <w:jc w:val="both"/>
        <w:rPr>
          <w:b/>
          <w:sz w:val="24"/>
        </w:rPr>
      </w:pPr>
      <w:r w:rsidRPr="009E44FF">
        <w:rPr>
          <w:b/>
          <w:sz w:val="24"/>
        </w:rPr>
        <w:t>Ce Registre doit être utilisé seulement pour les femmes enceintes / mères pendant la grossesse et les premiers 42 jours après accouchement et suivi du nouveau-né pendant les premiers 28 jours.</w:t>
      </w:r>
    </w:p>
    <w:p w14:paraId="5E2B125C" w14:textId="77777777" w:rsidR="00BE541E" w:rsidRPr="009E44FF" w:rsidRDefault="00BE541E" w:rsidP="004336F9">
      <w:pPr>
        <w:pStyle w:val="Sansinterligne"/>
        <w:numPr>
          <w:ilvl w:val="0"/>
          <w:numId w:val="165"/>
        </w:numPr>
        <w:jc w:val="both"/>
        <w:rPr>
          <w:sz w:val="24"/>
        </w:rPr>
      </w:pPr>
      <w:r w:rsidRPr="009E44FF">
        <w:rPr>
          <w:sz w:val="24"/>
        </w:rPr>
        <w:t>Les données sur les interventions du nouveau-né à la naissance et pendant les premiers 28 jours doivent être transférés de ce registre au registre pour le suivi des enfants de 1 à 59 mois dès que l'enfant atteint 28 jours</w:t>
      </w:r>
    </w:p>
    <w:p w14:paraId="356C49E2" w14:textId="77777777" w:rsidR="00BE541E" w:rsidRPr="009E44FF" w:rsidRDefault="00BE541E" w:rsidP="004336F9">
      <w:pPr>
        <w:pStyle w:val="Sansinterligne"/>
        <w:numPr>
          <w:ilvl w:val="0"/>
          <w:numId w:val="165"/>
        </w:numPr>
        <w:jc w:val="both"/>
        <w:rPr>
          <w:sz w:val="24"/>
        </w:rPr>
      </w:pPr>
      <w:r w:rsidRPr="009E44FF">
        <w:rPr>
          <w:sz w:val="24"/>
        </w:rPr>
        <w:t>Le RECO visite chaque femme enceinte/mère et le nouveau-né suivant l'intervalle prédétermine pour s'assurer que la mère et l'enfant reçoivent les interventions préventives clés.  Il faut compléter le registre à chaque visite.</w:t>
      </w:r>
    </w:p>
    <w:p w14:paraId="165B439D" w14:textId="77777777" w:rsidR="00BE541E" w:rsidRPr="009E44FF" w:rsidRDefault="00BE541E" w:rsidP="00BE541E">
      <w:pPr>
        <w:pStyle w:val="Sansinterligne"/>
        <w:jc w:val="both"/>
        <w:rPr>
          <w:sz w:val="24"/>
        </w:rPr>
      </w:pPr>
    </w:p>
    <w:p w14:paraId="463D8FB6" w14:textId="77777777" w:rsidR="00BE541E" w:rsidRPr="009E44FF" w:rsidRDefault="00BE541E" w:rsidP="00BE541E">
      <w:pPr>
        <w:pStyle w:val="Sansinterligne"/>
        <w:jc w:val="both"/>
        <w:rPr>
          <w:b/>
          <w:sz w:val="24"/>
        </w:rPr>
      </w:pPr>
      <w:r>
        <w:rPr>
          <w:b/>
          <w:sz w:val="24"/>
        </w:rPr>
        <w:t>SECTION « </w:t>
      </w:r>
      <w:r w:rsidRPr="009E44FF">
        <w:rPr>
          <w:b/>
          <w:sz w:val="24"/>
        </w:rPr>
        <w:t>IDENTIFICATION D'UNE FEMME ENCEINTE</w:t>
      </w:r>
      <w:r>
        <w:rPr>
          <w:b/>
          <w:sz w:val="24"/>
        </w:rPr>
        <w:t> »</w:t>
      </w:r>
      <w:r w:rsidRPr="009E44FF">
        <w:rPr>
          <w:b/>
          <w:sz w:val="24"/>
        </w:rPr>
        <w:t xml:space="preserve"> </w:t>
      </w:r>
    </w:p>
    <w:p w14:paraId="42BF235E" w14:textId="77777777" w:rsidR="00BE541E" w:rsidRDefault="00BE541E" w:rsidP="00BE541E">
      <w:pPr>
        <w:pStyle w:val="Sansinterligne"/>
        <w:jc w:val="both"/>
        <w:rPr>
          <w:sz w:val="24"/>
        </w:rPr>
      </w:pPr>
      <w:r w:rsidRPr="009E44FF">
        <w:rPr>
          <w:sz w:val="24"/>
        </w:rPr>
        <w:t xml:space="preserve">Pour chaque femme enceinte notez les données suivantes dans l'espace </w:t>
      </w:r>
      <w:r>
        <w:rPr>
          <w:sz w:val="24"/>
        </w:rPr>
        <w:t>prévu</w:t>
      </w:r>
      <w:r w:rsidRPr="009E44FF">
        <w:rPr>
          <w:sz w:val="24"/>
        </w:rPr>
        <w:t xml:space="preserve"> en haut </w:t>
      </w:r>
      <w:r>
        <w:rPr>
          <w:sz w:val="24"/>
        </w:rPr>
        <w:t xml:space="preserve">A </w:t>
      </w:r>
      <w:r w:rsidRPr="009E44FF">
        <w:rPr>
          <w:sz w:val="24"/>
        </w:rPr>
        <w:t>gauche de la page:"</w:t>
      </w:r>
      <w:r w:rsidRPr="009E44FF">
        <w:rPr>
          <w:sz w:val="24"/>
        </w:rPr>
        <w:tab/>
      </w:r>
    </w:p>
    <w:p w14:paraId="39BC965B" w14:textId="77777777" w:rsidR="00BE541E" w:rsidRDefault="00BE541E" w:rsidP="00BE541E">
      <w:pPr>
        <w:pStyle w:val="Sansinterligne"/>
        <w:jc w:val="both"/>
        <w:rPr>
          <w:sz w:val="24"/>
        </w:rPr>
      </w:pPr>
    </w:p>
    <w:p w14:paraId="12E0E64C" w14:textId="77777777" w:rsidR="00BE541E" w:rsidRPr="009E44FF" w:rsidRDefault="00BE541E" w:rsidP="00BE541E">
      <w:pPr>
        <w:pStyle w:val="Sansinterligne"/>
        <w:jc w:val="both"/>
        <w:rPr>
          <w:sz w:val="24"/>
        </w:rPr>
      </w:pPr>
      <w:r w:rsidRPr="008C7B74">
        <w:rPr>
          <w:noProof/>
          <w:lang w:val="en-US"/>
        </w:rPr>
        <w:drawing>
          <wp:inline distT="0" distB="0" distL="0" distR="0" wp14:anchorId="038FDB02" wp14:editId="40D1858A">
            <wp:extent cx="5731510" cy="848801"/>
            <wp:effectExtent l="0" t="0" r="2540" b="889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1510" cy="848801"/>
                    </a:xfrm>
                    <a:prstGeom prst="rect">
                      <a:avLst/>
                    </a:prstGeom>
                    <a:noFill/>
                    <a:ln>
                      <a:noFill/>
                    </a:ln>
                  </pic:spPr>
                </pic:pic>
              </a:graphicData>
            </a:graphic>
          </wp:inline>
        </w:drawing>
      </w:r>
      <w:r>
        <w:rPr>
          <w:sz w:val="24"/>
        </w:rPr>
        <w:tab/>
      </w:r>
      <w:r>
        <w:rPr>
          <w:sz w:val="24"/>
        </w:rPr>
        <w:tab/>
      </w:r>
      <w:r>
        <w:rPr>
          <w:sz w:val="24"/>
        </w:rPr>
        <w:tab/>
      </w:r>
      <w:r>
        <w:rPr>
          <w:sz w:val="24"/>
        </w:rPr>
        <w:tab/>
      </w:r>
      <w:r>
        <w:rPr>
          <w:sz w:val="24"/>
        </w:rPr>
        <w:tab/>
      </w:r>
      <w:r w:rsidRPr="009E44FF">
        <w:rPr>
          <w:sz w:val="24"/>
        </w:rPr>
        <w:tab/>
      </w:r>
      <w:r w:rsidRPr="009E44FF">
        <w:rPr>
          <w:sz w:val="24"/>
        </w:rPr>
        <w:tab/>
      </w:r>
      <w:r w:rsidRPr="009E44FF">
        <w:rPr>
          <w:sz w:val="24"/>
        </w:rPr>
        <w:tab/>
      </w:r>
      <w:r w:rsidRPr="009E44FF">
        <w:rPr>
          <w:sz w:val="24"/>
        </w:rPr>
        <w:tab/>
      </w:r>
    </w:p>
    <w:p w14:paraId="58EF9ECA" w14:textId="77777777" w:rsidR="00BE541E" w:rsidRPr="009E44FF" w:rsidRDefault="00BE541E" w:rsidP="004336F9">
      <w:pPr>
        <w:pStyle w:val="Sansinterligne"/>
        <w:numPr>
          <w:ilvl w:val="0"/>
          <w:numId w:val="166"/>
        </w:numPr>
        <w:jc w:val="both"/>
        <w:rPr>
          <w:sz w:val="24"/>
        </w:rPr>
      </w:pPr>
      <w:r w:rsidRPr="009E44FF">
        <w:rPr>
          <w:sz w:val="24"/>
        </w:rPr>
        <w:t xml:space="preserve">Nom : (Nom et Prénom) de la femme enceinte </w:t>
      </w:r>
    </w:p>
    <w:p w14:paraId="7BAB9986" w14:textId="77777777" w:rsidR="00BE541E" w:rsidRPr="009E44FF" w:rsidRDefault="00BE541E" w:rsidP="004336F9">
      <w:pPr>
        <w:pStyle w:val="Sansinterligne"/>
        <w:numPr>
          <w:ilvl w:val="0"/>
          <w:numId w:val="166"/>
        </w:numPr>
        <w:jc w:val="both"/>
        <w:rPr>
          <w:sz w:val="24"/>
        </w:rPr>
      </w:pPr>
      <w:r w:rsidRPr="009E44FF">
        <w:rPr>
          <w:sz w:val="24"/>
        </w:rPr>
        <w:t>Numéro</w:t>
      </w:r>
      <w:r>
        <w:rPr>
          <w:sz w:val="24"/>
        </w:rPr>
        <w:t xml:space="preserve"> d'identification: L</w:t>
      </w:r>
      <w:r w:rsidRPr="009E44FF">
        <w:rPr>
          <w:sz w:val="24"/>
        </w:rPr>
        <w:t>e numéro d'identification unique de la femme enceinte qui comprend le code du district, le code de l'aire de sante, le code du  village, le numéro de la mai</w:t>
      </w:r>
      <w:r>
        <w:rPr>
          <w:sz w:val="24"/>
        </w:rPr>
        <w:t>son dans le village ou Quartier</w:t>
      </w:r>
      <w:r w:rsidRPr="009E44FF">
        <w:rPr>
          <w:sz w:val="24"/>
        </w:rPr>
        <w:t>/Commune, et le numéro de téléphone de la mère</w:t>
      </w:r>
    </w:p>
    <w:p w14:paraId="012DAA56" w14:textId="77777777" w:rsidR="00BE541E" w:rsidRPr="009E44FF" w:rsidRDefault="00BE541E" w:rsidP="004336F9">
      <w:pPr>
        <w:pStyle w:val="Sansinterligne"/>
        <w:numPr>
          <w:ilvl w:val="0"/>
          <w:numId w:val="166"/>
        </w:numPr>
        <w:jc w:val="both"/>
        <w:rPr>
          <w:sz w:val="24"/>
        </w:rPr>
      </w:pPr>
      <w:r w:rsidRPr="009E44FF">
        <w:rPr>
          <w:sz w:val="24"/>
        </w:rPr>
        <w:t xml:space="preserve">Numéro de téléphone de la femme enceinte </w:t>
      </w:r>
    </w:p>
    <w:p w14:paraId="4FEC5412" w14:textId="77777777" w:rsidR="00BE541E" w:rsidRPr="009E44FF" w:rsidRDefault="00BE541E" w:rsidP="004336F9">
      <w:pPr>
        <w:pStyle w:val="Sansinterligne"/>
        <w:numPr>
          <w:ilvl w:val="0"/>
          <w:numId w:val="166"/>
        </w:numPr>
        <w:jc w:val="both"/>
        <w:rPr>
          <w:sz w:val="24"/>
        </w:rPr>
      </w:pPr>
      <w:r>
        <w:rPr>
          <w:sz w:val="24"/>
        </w:rPr>
        <w:t xml:space="preserve">Date de naissance : </w:t>
      </w:r>
      <w:r w:rsidRPr="009E44FF">
        <w:rPr>
          <w:sz w:val="24"/>
        </w:rPr>
        <w:t>date (Jour, Mois, Année) de la femme utilisant le format JJ/MM/AA (e.g. 16/12/90)</w:t>
      </w:r>
    </w:p>
    <w:p w14:paraId="38622489" w14:textId="77777777" w:rsidR="00BE541E" w:rsidRPr="009E44FF" w:rsidRDefault="00BE541E" w:rsidP="004336F9">
      <w:pPr>
        <w:pStyle w:val="Sansinterligne"/>
        <w:numPr>
          <w:ilvl w:val="0"/>
          <w:numId w:val="166"/>
        </w:numPr>
        <w:jc w:val="both"/>
        <w:rPr>
          <w:sz w:val="24"/>
        </w:rPr>
      </w:pPr>
      <w:r w:rsidRPr="009E44FF">
        <w:rPr>
          <w:sz w:val="24"/>
        </w:rPr>
        <w:t>Age de la gestation au premier contact (consultation) pour la femme enceinte, exprimé en mois</w:t>
      </w:r>
    </w:p>
    <w:p w14:paraId="28207396" w14:textId="77777777" w:rsidR="00BE541E" w:rsidRPr="009E44FF" w:rsidRDefault="00BE541E" w:rsidP="004336F9">
      <w:pPr>
        <w:pStyle w:val="Sansinterligne"/>
        <w:numPr>
          <w:ilvl w:val="0"/>
          <w:numId w:val="166"/>
        </w:numPr>
        <w:jc w:val="both"/>
        <w:rPr>
          <w:sz w:val="24"/>
        </w:rPr>
      </w:pPr>
      <w:r w:rsidRPr="009E44FF">
        <w:rPr>
          <w:sz w:val="24"/>
        </w:rPr>
        <w:t>Date prévue pour l'accouchement : utilisez le format JJ/MM/AA</w:t>
      </w:r>
    </w:p>
    <w:p w14:paraId="7FFF16D5" w14:textId="77777777" w:rsidR="00BE541E" w:rsidRPr="009E44FF" w:rsidRDefault="00BE541E" w:rsidP="004336F9">
      <w:pPr>
        <w:pStyle w:val="Sansinterligne"/>
        <w:numPr>
          <w:ilvl w:val="0"/>
          <w:numId w:val="166"/>
        </w:numPr>
        <w:jc w:val="both"/>
        <w:rPr>
          <w:sz w:val="24"/>
        </w:rPr>
      </w:pPr>
      <w:r w:rsidRPr="009E44FF">
        <w:rPr>
          <w:sz w:val="24"/>
        </w:rPr>
        <w:t>Nombre des grossesses précédentes : nombre total de toutes les grossesses (incluant les fausses couches, mort-nés et naissances vivantes) que la femme a eu (excluant la présente grossesse)</w:t>
      </w:r>
    </w:p>
    <w:p w14:paraId="60B51FE9" w14:textId="2556F206" w:rsidR="00BE541E" w:rsidRPr="00BE541E" w:rsidRDefault="00BE541E" w:rsidP="004336F9">
      <w:pPr>
        <w:pStyle w:val="Sansinterligne"/>
        <w:numPr>
          <w:ilvl w:val="0"/>
          <w:numId w:val="166"/>
        </w:numPr>
        <w:jc w:val="both"/>
      </w:pPr>
      <w:r w:rsidRPr="009E44FF">
        <w:rPr>
          <w:sz w:val="24"/>
        </w:rPr>
        <w:t>Nombre des enfants survivants : Le nombre total d'enfants nés et toujours vivants "</w:t>
      </w:r>
      <w:r w:rsidRPr="009E44FF">
        <w:tab/>
      </w:r>
      <w:r w:rsidRPr="009E44FF">
        <w:tab/>
      </w:r>
      <w:r w:rsidRPr="009E44FF">
        <w:tab/>
      </w:r>
      <w:r w:rsidRPr="009E44FF">
        <w:tab/>
      </w:r>
      <w:r w:rsidRPr="009E44FF">
        <w:tab/>
      </w:r>
    </w:p>
    <w:p w14:paraId="1F960B9B" w14:textId="77777777" w:rsidR="00BE541E" w:rsidRPr="00DF0B49" w:rsidRDefault="00BE541E" w:rsidP="00BE541E">
      <w:pPr>
        <w:jc w:val="both"/>
        <w:rPr>
          <w:b/>
          <w:sz w:val="24"/>
          <w:szCs w:val="24"/>
        </w:rPr>
      </w:pPr>
      <w:r w:rsidRPr="00DF0B49">
        <w:rPr>
          <w:b/>
          <w:sz w:val="24"/>
          <w:szCs w:val="24"/>
        </w:rPr>
        <w:t>INTERVENTIONS SPECIFIQUES</w:t>
      </w:r>
    </w:p>
    <w:p w14:paraId="5A480A9B" w14:textId="03C8F50F" w:rsidR="00BE541E" w:rsidRDefault="00BE541E" w:rsidP="00BE541E">
      <w:pPr>
        <w:spacing w:after="0" w:line="240" w:lineRule="auto"/>
        <w:jc w:val="both"/>
        <w:rPr>
          <w:sz w:val="24"/>
          <w:szCs w:val="24"/>
        </w:rPr>
      </w:pPr>
      <w:r w:rsidRPr="00DF0B49">
        <w:rPr>
          <w:sz w:val="24"/>
          <w:szCs w:val="24"/>
        </w:rPr>
        <w:t>Chaque mois l'ASC doit informer, sensibiliser la femme enceinte sur les interventions clés de la santé et du bien-être.  L</w:t>
      </w:r>
      <w:r>
        <w:rPr>
          <w:sz w:val="24"/>
          <w:szCs w:val="24"/>
        </w:rPr>
        <w:t xml:space="preserve">e RECO </w:t>
      </w:r>
      <w:r w:rsidRPr="00DF0B49">
        <w:rPr>
          <w:sz w:val="24"/>
          <w:szCs w:val="24"/>
        </w:rPr>
        <w:t>doit aussi vérifier si la femme enceinte et le nouveau-né sont à jour pour les interventions préventives, en vérifiant si ces interventions ont été reçues au centre de santé, et si la femme enceinte adhère aux interv</w:t>
      </w:r>
      <w:r>
        <w:rPr>
          <w:sz w:val="24"/>
          <w:szCs w:val="24"/>
        </w:rPr>
        <w:t>entions à domicile. Elles incluent</w:t>
      </w:r>
      <w:r w:rsidRPr="00DF0B49">
        <w:rPr>
          <w:sz w:val="24"/>
          <w:szCs w:val="24"/>
        </w:rPr>
        <w:t>:</w:t>
      </w:r>
    </w:p>
    <w:p w14:paraId="18CBB939" w14:textId="77777777" w:rsidR="00BE541E" w:rsidRPr="00DF0B49" w:rsidRDefault="00BE541E" w:rsidP="00BE541E">
      <w:pPr>
        <w:spacing w:after="0" w:line="240" w:lineRule="auto"/>
        <w:jc w:val="both"/>
        <w:rPr>
          <w:sz w:val="24"/>
          <w:szCs w:val="24"/>
        </w:rPr>
      </w:pPr>
      <w:r w:rsidRPr="00DF0B49">
        <w:rPr>
          <w:sz w:val="24"/>
          <w:szCs w:val="24"/>
        </w:rPr>
        <w:t xml:space="preserve">"- </w:t>
      </w:r>
      <w:r w:rsidRPr="00DF0B49">
        <w:rPr>
          <w:b/>
          <w:sz w:val="24"/>
          <w:szCs w:val="24"/>
        </w:rPr>
        <w:t>Visites CPN mensuelles par le RECO</w:t>
      </w:r>
      <w:r w:rsidRPr="00DF0B49">
        <w:rPr>
          <w:sz w:val="24"/>
          <w:szCs w:val="24"/>
        </w:rPr>
        <w:t xml:space="preserve"> : à partir du moment où la femme sait qu'elle est enceinte, elle doit être suivie de près.  A partir de ce moment et au-d</w:t>
      </w:r>
      <w:r>
        <w:rPr>
          <w:sz w:val="24"/>
          <w:szCs w:val="24"/>
        </w:rPr>
        <w:t>e</w:t>
      </w:r>
      <w:r w:rsidRPr="00DF0B49">
        <w:rPr>
          <w:sz w:val="24"/>
          <w:szCs w:val="24"/>
        </w:rPr>
        <w:t>là, l</w:t>
      </w:r>
      <w:r>
        <w:rPr>
          <w:sz w:val="24"/>
          <w:szCs w:val="24"/>
        </w:rPr>
        <w:t>e RECO</w:t>
      </w:r>
      <w:r w:rsidRPr="00DF0B49">
        <w:rPr>
          <w:sz w:val="24"/>
          <w:szCs w:val="24"/>
        </w:rPr>
        <w:t xml:space="preserve"> visite la femme chaque mois.  </w:t>
      </w:r>
    </w:p>
    <w:p w14:paraId="5A8D7C2C" w14:textId="77777777" w:rsidR="00BE541E" w:rsidRPr="00DF0B49" w:rsidRDefault="00BE541E" w:rsidP="00BE541E">
      <w:pPr>
        <w:spacing w:after="0" w:line="240" w:lineRule="auto"/>
        <w:jc w:val="both"/>
        <w:rPr>
          <w:sz w:val="24"/>
          <w:szCs w:val="24"/>
        </w:rPr>
      </w:pPr>
      <w:r w:rsidRPr="00DF0B49">
        <w:rPr>
          <w:sz w:val="24"/>
          <w:szCs w:val="24"/>
        </w:rPr>
        <w:t>A la première visite à domicile, complétez la Section de l'identification de la femme enceinte et notez la date de la visite (en utilisant le format JJ/MM/AA) dans la colonne prévue pour première visite (Visite 1) et complétez les dates pour toutes les visites suivantes jusqu'à l'accouchement, à 1 mois d'intervalle chacune. A chaque visite à domicile, l</w:t>
      </w:r>
      <w:r>
        <w:rPr>
          <w:sz w:val="24"/>
          <w:szCs w:val="24"/>
        </w:rPr>
        <w:t>e RECO</w:t>
      </w:r>
      <w:r w:rsidRPr="00DF0B49">
        <w:rPr>
          <w:sz w:val="24"/>
          <w:szCs w:val="24"/>
        </w:rPr>
        <w:t>:</w:t>
      </w:r>
    </w:p>
    <w:p w14:paraId="00E1943B" w14:textId="77777777" w:rsidR="00BE541E" w:rsidRPr="00DF0B49" w:rsidRDefault="00BE541E" w:rsidP="00BE541E">
      <w:pPr>
        <w:spacing w:after="0" w:line="240" w:lineRule="auto"/>
        <w:jc w:val="both"/>
        <w:rPr>
          <w:sz w:val="24"/>
          <w:szCs w:val="24"/>
        </w:rPr>
      </w:pPr>
      <w:r>
        <w:rPr>
          <w:sz w:val="24"/>
          <w:szCs w:val="24"/>
        </w:rPr>
        <w:lastRenderedPageBreak/>
        <w:t xml:space="preserve">   ● encourage</w:t>
      </w:r>
      <w:r w:rsidRPr="00DF0B49">
        <w:rPr>
          <w:sz w:val="24"/>
          <w:szCs w:val="24"/>
        </w:rPr>
        <w:t xml:space="preserve"> la femme enceinte d'aller à</w:t>
      </w:r>
      <w:r>
        <w:rPr>
          <w:sz w:val="24"/>
          <w:szCs w:val="24"/>
        </w:rPr>
        <w:t xml:space="preserve"> faire</w:t>
      </w:r>
      <w:r w:rsidRPr="00DF0B49">
        <w:rPr>
          <w:sz w:val="24"/>
          <w:szCs w:val="24"/>
        </w:rPr>
        <w:t xml:space="preserve"> la CPN au centre de santé suivant le calendrier recommandé: si ceci a été fait, </w:t>
      </w:r>
      <w:r>
        <w:rPr>
          <w:sz w:val="24"/>
          <w:szCs w:val="24"/>
        </w:rPr>
        <w:t xml:space="preserve">choisir « OUI », </w:t>
      </w:r>
      <w:r w:rsidRPr="00DF0B49">
        <w:rPr>
          <w:sz w:val="24"/>
          <w:szCs w:val="24"/>
        </w:rPr>
        <w:t xml:space="preserve"> et si ça n'a pas été fait, </w:t>
      </w:r>
      <w:r>
        <w:rPr>
          <w:sz w:val="24"/>
          <w:szCs w:val="24"/>
        </w:rPr>
        <w:t>choisir « Non »</w:t>
      </w:r>
    </w:p>
    <w:p w14:paraId="690052A7" w14:textId="77777777" w:rsidR="00BE541E" w:rsidRPr="00DF0B49" w:rsidRDefault="00BE541E" w:rsidP="00BE541E">
      <w:pPr>
        <w:spacing w:after="0" w:line="240" w:lineRule="auto"/>
        <w:jc w:val="both"/>
        <w:rPr>
          <w:sz w:val="24"/>
          <w:szCs w:val="24"/>
        </w:rPr>
      </w:pPr>
      <w:r>
        <w:rPr>
          <w:sz w:val="24"/>
          <w:szCs w:val="24"/>
        </w:rPr>
        <w:t xml:space="preserve">   ● fait</w:t>
      </w:r>
      <w:r w:rsidRPr="00DF0B49">
        <w:rPr>
          <w:sz w:val="24"/>
          <w:szCs w:val="24"/>
        </w:rPr>
        <w:t xml:space="preserve"> la promotion de l'accouchement institutionnel (dans une structure sanitaire): si ceci a été fait, </w:t>
      </w:r>
      <w:r>
        <w:rPr>
          <w:sz w:val="24"/>
          <w:szCs w:val="24"/>
        </w:rPr>
        <w:t xml:space="preserve">choisir « OUI », </w:t>
      </w:r>
      <w:r w:rsidRPr="00DF0B49">
        <w:rPr>
          <w:sz w:val="24"/>
          <w:szCs w:val="24"/>
        </w:rPr>
        <w:t xml:space="preserve"> et si ça n'a pas été fait, </w:t>
      </w:r>
      <w:r>
        <w:rPr>
          <w:sz w:val="24"/>
          <w:szCs w:val="24"/>
        </w:rPr>
        <w:t>choisir « Non »</w:t>
      </w:r>
    </w:p>
    <w:p w14:paraId="4C6FCBDA" w14:textId="77777777" w:rsidR="00BE541E" w:rsidRPr="00DF0B49" w:rsidRDefault="00BE541E" w:rsidP="00BE541E">
      <w:pPr>
        <w:spacing w:after="0" w:line="240" w:lineRule="auto"/>
        <w:jc w:val="both"/>
        <w:rPr>
          <w:sz w:val="24"/>
          <w:szCs w:val="24"/>
        </w:rPr>
      </w:pPr>
      <w:r w:rsidRPr="00DF0B49">
        <w:rPr>
          <w:sz w:val="24"/>
          <w:szCs w:val="24"/>
        </w:rPr>
        <w:t xml:space="preserve">   ● informe la femme sur comment reconnaitre les signes de dangers pendant la grossesse, parmi lesquels 1) douleurs abdominales intermittentes  en début de grossesse, 2) maux de têtes inhabituelles, 3) œdèmes des membres inférieurs, 4) douleur épigastrique, 5) saignements, 6) perte de liquide amniotique, 7) contractions avant terme, 8) fièvre (paludisme +++), 9) pertes</w:t>
      </w:r>
      <w:r>
        <w:rPr>
          <w:sz w:val="24"/>
          <w:szCs w:val="24"/>
        </w:rPr>
        <w:t xml:space="preserve"> blanches vaginales qui sentent</w:t>
      </w:r>
      <w:r w:rsidRPr="00DF0B49">
        <w:rPr>
          <w:sz w:val="24"/>
          <w:szCs w:val="24"/>
        </w:rPr>
        <w:t xml:space="preserve">, et 10) sensation de brûlures en urinant. Informez la femme qu'elle doit consulter immédiatement un agent de santé si un de ces signes apparait.  Si ceci a été fait, </w:t>
      </w:r>
      <w:r>
        <w:rPr>
          <w:sz w:val="24"/>
          <w:szCs w:val="24"/>
        </w:rPr>
        <w:t xml:space="preserve">choisir « OUI », </w:t>
      </w:r>
      <w:r w:rsidRPr="00DF0B49">
        <w:rPr>
          <w:sz w:val="24"/>
          <w:szCs w:val="24"/>
        </w:rPr>
        <w:t xml:space="preserve"> et si ça n'a pas été fait, </w:t>
      </w:r>
      <w:r>
        <w:rPr>
          <w:sz w:val="24"/>
          <w:szCs w:val="24"/>
        </w:rPr>
        <w:t>choisir « Non »</w:t>
      </w:r>
    </w:p>
    <w:p w14:paraId="77EC40CF" w14:textId="77777777" w:rsidR="00BE541E" w:rsidRPr="00DF0B49" w:rsidRDefault="00BE541E" w:rsidP="00BE541E">
      <w:pPr>
        <w:spacing w:after="0" w:line="240" w:lineRule="auto"/>
        <w:jc w:val="both"/>
        <w:rPr>
          <w:sz w:val="24"/>
          <w:szCs w:val="24"/>
        </w:rPr>
      </w:pPr>
      <w:r w:rsidRPr="00DF0B49">
        <w:rPr>
          <w:sz w:val="24"/>
          <w:szCs w:val="24"/>
        </w:rPr>
        <w:t xml:space="preserve">   ● donne des conseils nutritionnels sur son alimentation pendant la grossesse, sur allaitement précoce et sur l'allaitement exclusif : si ceci a été fait, </w:t>
      </w:r>
      <w:r>
        <w:rPr>
          <w:sz w:val="24"/>
          <w:szCs w:val="24"/>
        </w:rPr>
        <w:t xml:space="preserve">choisir « OUI », </w:t>
      </w:r>
      <w:r w:rsidRPr="00DF0B49">
        <w:rPr>
          <w:sz w:val="24"/>
          <w:szCs w:val="24"/>
        </w:rPr>
        <w:t xml:space="preserve"> et si ça n'a pas été fait, </w:t>
      </w:r>
      <w:r>
        <w:rPr>
          <w:sz w:val="24"/>
          <w:szCs w:val="24"/>
        </w:rPr>
        <w:t>choisir « Non »</w:t>
      </w:r>
    </w:p>
    <w:p w14:paraId="3D7F4481" w14:textId="77777777" w:rsidR="00BE541E" w:rsidRPr="00DF0B49" w:rsidRDefault="00BE541E" w:rsidP="00BE541E">
      <w:pPr>
        <w:spacing w:after="0" w:line="240" w:lineRule="auto"/>
        <w:jc w:val="both"/>
        <w:rPr>
          <w:sz w:val="24"/>
          <w:szCs w:val="24"/>
        </w:rPr>
      </w:pPr>
      <w:r>
        <w:rPr>
          <w:sz w:val="24"/>
          <w:szCs w:val="24"/>
        </w:rPr>
        <w:t xml:space="preserve">   ● vérifie</w:t>
      </w:r>
      <w:r w:rsidRPr="00DF0B49">
        <w:rPr>
          <w:sz w:val="24"/>
          <w:szCs w:val="24"/>
        </w:rPr>
        <w:t xml:space="preserve"> si la femme enceinte prend la supplémentation en fer et acide folique (IFA) selon la prescription: demandez si elle a pris le</w:t>
      </w:r>
      <w:r>
        <w:rPr>
          <w:sz w:val="24"/>
          <w:szCs w:val="24"/>
        </w:rPr>
        <w:t>s</w:t>
      </w:r>
      <w:r w:rsidRPr="00DF0B49">
        <w:rPr>
          <w:sz w:val="24"/>
          <w:szCs w:val="24"/>
        </w:rPr>
        <w:t xml:space="preserve"> IFA dans les dernières 24 heures;  si elle a pris les tablettes </w:t>
      </w:r>
      <w:r>
        <w:rPr>
          <w:sz w:val="24"/>
          <w:szCs w:val="24"/>
        </w:rPr>
        <w:t>dans les</w:t>
      </w:r>
      <w:r w:rsidRPr="00DF0B49">
        <w:rPr>
          <w:sz w:val="24"/>
          <w:szCs w:val="24"/>
        </w:rPr>
        <w:t xml:space="preserve"> 24 heures, cochez ""</w:t>
      </w:r>
      <w:r>
        <w:rPr>
          <w:sz w:val="24"/>
          <w:szCs w:val="24"/>
        </w:rPr>
        <w:t>Oui</w:t>
      </w:r>
      <w:r w:rsidRPr="00DF0B49">
        <w:rPr>
          <w:sz w:val="24"/>
          <w:szCs w:val="24"/>
        </w:rPr>
        <w:t>"", si elle ne les avait pas pris dans les</w:t>
      </w:r>
      <w:r>
        <w:rPr>
          <w:sz w:val="24"/>
          <w:szCs w:val="24"/>
        </w:rPr>
        <w:t xml:space="preserve"> dernières 24 heures, cochez  "Non</w:t>
      </w:r>
      <w:r w:rsidRPr="00DF0B49">
        <w:rPr>
          <w:sz w:val="24"/>
          <w:szCs w:val="24"/>
        </w:rPr>
        <w:t>""</w:t>
      </w:r>
    </w:p>
    <w:p w14:paraId="5673D3B7" w14:textId="77777777" w:rsidR="00BE541E" w:rsidRPr="00DF0B49" w:rsidRDefault="00BE541E" w:rsidP="00BE541E">
      <w:pPr>
        <w:spacing w:after="0" w:line="240" w:lineRule="auto"/>
        <w:jc w:val="both"/>
        <w:rPr>
          <w:sz w:val="24"/>
          <w:szCs w:val="24"/>
        </w:rPr>
      </w:pPr>
      <w:r w:rsidRPr="00DF0B49">
        <w:rPr>
          <w:sz w:val="24"/>
          <w:szCs w:val="24"/>
        </w:rPr>
        <w:t xml:space="preserve">   ● vérifie si la femme enceinte dort sous moustiquaire imprégnée: demandez de voir physiquement la moustiquaire (MILDA) qu'elle utilise, et aussi demandez si elle a dormi sous la moustiquaire la nuit précédent</w:t>
      </w:r>
      <w:r>
        <w:rPr>
          <w:sz w:val="24"/>
          <w:szCs w:val="24"/>
        </w:rPr>
        <w:t>e</w:t>
      </w:r>
      <w:r w:rsidRPr="00DF0B49">
        <w:rPr>
          <w:sz w:val="24"/>
          <w:szCs w:val="24"/>
        </w:rPr>
        <w:t>; cochez ""</w:t>
      </w:r>
      <w:r>
        <w:rPr>
          <w:sz w:val="24"/>
          <w:szCs w:val="24"/>
        </w:rPr>
        <w:t>Oui</w:t>
      </w:r>
      <w:r w:rsidRPr="00DF0B49">
        <w:rPr>
          <w:sz w:val="24"/>
          <w:szCs w:val="24"/>
        </w:rPr>
        <w:t>"" si seulement elle a utilisé la moustiquaire la nuit précédente, cochez ""</w:t>
      </w:r>
      <w:r>
        <w:rPr>
          <w:sz w:val="24"/>
          <w:szCs w:val="24"/>
        </w:rPr>
        <w:t>Oui</w:t>
      </w:r>
      <w:r w:rsidRPr="00DF0B49">
        <w:rPr>
          <w:sz w:val="24"/>
          <w:szCs w:val="24"/>
        </w:rPr>
        <w:t>""; si elle ne possède pas une moustiquaire or n'a pas dormi sous moustiquaire la nui</w:t>
      </w:r>
      <w:r>
        <w:rPr>
          <w:sz w:val="24"/>
          <w:szCs w:val="24"/>
        </w:rPr>
        <w:t>t</w:t>
      </w:r>
      <w:r w:rsidRPr="00DF0B49">
        <w:rPr>
          <w:sz w:val="24"/>
          <w:szCs w:val="24"/>
        </w:rPr>
        <w:t xml:space="preserve"> précédente, cochez ""</w:t>
      </w:r>
      <w:r>
        <w:rPr>
          <w:sz w:val="24"/>
          <w:szCs w:val="24"/>
        </w:rPr>
        <w:t>Non</w:t>
      </w:r>
      <w:r w:rsidRPr="00DF0B49">
        <w:rPr>
          <w:sz w:val="24"/>
          <w:szCs w:val="24"/>
        </w:rPr>
        <w:t>""</w:t>
      </w:r>
    </w:p>
    <w:p w14:paraId="348DFEEE" w14:textId="77777777" w:rsidR="00BE541E" w:rsidRPr="00DF0B49" w:rsidRDefault="00BE541E" w:rsidP="00BE541E">
      <w:pPr>
        <w:spacing w:after="0" w:line="240" w:lineRule="auto"/>
        <w:jc w:val="both"/>
        <w:rPr>
          <w:sz w:val="24"/>
          <w:szCs w:val="24"/>
        </w:rPr>
      </w:pPr>
      <w:r w:rsidRPr="00DF0B49">
        <w:rPr>
          <w:sz w:val="24"/>
          <w:szCs w:val="24"/>
        </w:rPr>
        <w:t>Pendant chacune de ces visites suivantes, notez la date à laquelle la visite a eu lieu (utilisant le format JJ/MM/AA), prêtez les mêmes interventions et indiquez si elles étaient effectivement données en cochant ""Pas applicable"".</w:t>
      </w:r>
    </w:p>
    <w:p w14:paraId="4679B612" w14:textId="77777777" w:rsidR="00BE541E" w:rsidRDefault="00BE541E" w:rsidP="00BE541E">
      <w:pPr>
        <w:spacing w:line="240" w:lineRule="auto"/>
        <w:jc w:val="both"/>
        <w:rPr>
          <w:sz w:val="24"/>
          <w:szCs w:val="24"/>
        </w:rPr>
      </w:pPr>
    </w:p>
    <w:p w14:paraId="464AA090" w14:textId="77777777" w:rsidR="00BE541E" w:rsidRPr="00DF0B49" w:rsidRDefault="00BE541E" w:rsidP="00BE541E">
      <w:pPr>
        <w:spacing w:line="240" w:lineRule="auto"/>
        <w:jc w:val="both"/>
        <w:rPr>
          <w:sz w:val="24"/>
          <w:szCs w:val="24"/>
        </w:rPr>
      </w:pPr>
      <w:r w:rsidRPr="00DF0B49">
        <w:rPr>
          <w:sz w:val="24"/>
          <w:szCs w:val="24"/>
        </w:rPr>
        <w:t xml:space="preserve">- </w:t>
      </w:r>
      <w:r w:rsidRPr="00DF0B49">
        <w:rPr>
          <w:b/>
          <w:sz w:val="24"/>
          <w:szCs w:val="24"/>
        </w:rPr>
        <w:t>CPN à la Structure sanitaire/centre de santé:</w:t>
      </w:r>
      <w:r w:rsidRPr="00DF0B49">
        <w:rPr>
          <w:sz w:val="24"/>
          <w:szCs w:val="24"/>
        </w:rPr>
        <w:t xml:space="preserve"> Au total une femme enceinte doit accomplir 8 visites CPN au centre de santé selon les dernières recommandations de l'OMS.  Pendant les visites à domicile, vérifiez si et quand la femme enceinte a effectué la visite au centre de santé, et complétez l'information sur les visites effectuées.</w:t>
      </w:r>
    </w:p>
    <w:p w14:paraId="37FE8DDA" w14:textId="77777777" w:rsidR="00BE541E" w:rsidRPr="00DF0B49" w:rsidRDefault="00BE541E" w:rsidP="00BE541E">
      <w:pPr>
        <w:spacing w:line="240" w:lineRule="auto"/>
        <w:jc w:val="both"/>
        <w:rPr>
          <w:sz w:val="24"/>
          <w:szCs w:val="24"/>
        </w:rPr>
      </w:pPr>
      <w:r w:rsidRPr="00DF0B49">
        <w:rPr>
          <w:sz w:val="24"/>
          <w:szCs w:val="24"/>
        </w:rPr>
        <w:t>Au premier contact avec la femme enceinte, complétez (ou copiez du carnet de la mère) les dates pendant lesquelles toutes les CPN devraient être effectuées sous ""Planifiées"" pour chacune de ces 8 visites  en utilisant le format JJ/MM/AA. Si le(s) visite(s) CPN ont déjà eu lieu, notez (ou copiez du carnet de la mère) dans la colonne les dates de ""visite applicable"" (JJ/MM/AA) au cours desquelles les visites CPN ont eu lieu.  Copiez du carnet de la mère toute information essentielle: poids en kg, pression artérielle en mmHg, hémoglobine en g/dl, si les urines ont été prélevées et les analyses faites en éliminant ce qui n'est pas applicable (Oui o</w:t>
      </w:r>
      <w:r>
        <w:rPr>
          <w:sz w:val="24"/>
          <w:szCs w:val="24"/>
        </w:rPr>
        <w:t>u</w:t>
      </w:r>
      <w:r w:rsidRPr="00DF0B49">
        <w:rPr>
          <w:sz w:val="24"/>
          <w:szCs w:val="24"/>
        </w:rPr>
        <w:t xml:space="preserve"> Non), si les comprimés de fer acide folique (IFA) ont été donnés à la femme en éliminant ce </w:t>
      </w:r>
      <w:r>
        <w:rPr>
          <w:sz w:val="24"/>
          <w:szCs w:val="24"/>
        </w:rPr>
        <w:t>qui n'est pas applicable (Oui ou</w:t>
      </w:r>
      <w:r w:rsidRPr="00DF0B49">
        <w:rPr>
          <w:sz w:val="24"/>
          <w:szCs w:val="24"/>
        </w:rPr>
        <w:t xml:space="preserve"> Non), et l'état général de la femme enceinte (""Bon"" ou ""A risque"") </w:t>
      </w:r>
      <w:r>
        <w:rPr>
          <w:sz w:val="24"/>
          <w:szCs w:val="24"/>
        </w:rPr>
        <w:t>e</w:t>
      </w:r>
      <w:r w:rsidRPr="00DF0B49">
        <w:rPr>
          <w:sz w:val="24"/>
          <w:szCs w:val="24"/>
        </w:rPr>
        <w:t>n éliminant ce qui n'est pas applicable (Oui o</w:t>
      </w:r>
      <w:r>
        <w:rPr>
          <w:sz w:val="24"/>
          <w:szCs w:val="24"/>
        </w:rPr>
        <w:t>u</w:t>
      </w:r>
      <w:r w:rsidRPr="00DF0B49">
        <w:rPr>
          <w:sz w:val="24"/>
          <w:szCs w:val="24"/>
        </w:rPr>
        <w:t xml:space="preserve"> Non). </w:t>
      </w:r>
    </w:p>
    <w:p w14:paraId="3B94C05C" w14:textId="77777777" w:rsidR="00BE541E" w:rsidRPr="00DF0B49" w:rsidRDefault="00BE541E" w:rsidP="00BE541E">
      <w:pPr>
        <w:spacing w:line="240" w:lineRule="auto"/>
        <w:jc w:val="both"/>
        <w:rPr>
          <w:sz w:val="24"/>
          <w:szCs w:val="24"/>
        </w:rPr>
      </w:pPr>
      <w:r w:rsidRPr="00DF0B49">
        <w:rPr>
          <w:sz w:val="24"/>
          <w:szCs w:val="24"/>
        </w:rPr>
        <w:t>Si une femme enceinte a manqué une visite CPN à une date spécifique, ne saisissez aucune information pour cette date spécifique. Pour ces visites CPN qui n'ont eu lieu, les cases sont laissées vide."</w:t>
      </w:r>
      <w:r w:rsidRPr="00DF0B49">
        <w:rPr>
          <w:sz w:val="24"/>
          <w:szCs w:val="24"/>
        </w:rPr>
        <w:tab/>
      </w:r>
      <w:r w:rsidRPr="00DF0B49">
        <w:rPr>
          <w:sz w:val="24"/>
          <w:szCs w:val="24"/>
        </w:rPr>
        <w:tab/>
      </w:r>
      <w:r w:rsidRPr="00DF0B49">
        <w:rPr>
          <w:sz w:val="24"/>
          <w:szCs w:val="24"/>
        </w:rPr>
        <w:tab/>
      </w:r>
      <w:r w:rsidRPr="00DF0B49">
        <w:rPr>
          <w:sz w:val="24"/>
          <w:szCs w:val="24"/>
        </w:rPr>
        <w:tab/>
      </w:r>
      <w:r w:rsidRPr="00DF0B49">
        <w:rPr>
          <w:sz w:val="24"/>
          <w:szCs w:val="24"/>
        </w:rPr>
        <w:tab/>
      </w:r>
    </w:p>
    <w:p w14:paraId="54A44CEE" w14:textId="52D3EE0C" w:rsidR="00BE541E" w:rsidRPr="001D5B57" w:rsidRDefault="00BE541E" w:rsidP="00BE541E">
      <w:pPr>
        <w:spacing w:line="240" w:lineRule="auto"/>
        <w:jc w:val="both"/>
        <w:rPr>
          <w:sz w:val="24"/>
          <w:szCs w:val="24"/>
        </w:rPr>
      </w:pPr>
      <w:r w:rsidRPr="001D5B57">
        <w:rPr>
          <w:sz w:val="24"/>
          <w:szCs w:val="24"/>
        </w:rPr>
        <w:t xml:space="preserve">"- </w:t>
      </w:r>
      <w:r w:rsidRPr="001D5B57">
        <w:rPr>
          <w:b/>
          <w:sz w:val="24"/>
          <w:szCs w:val="24"/>
        </w:rPr>
        <w:t>Vaccination contre le Tétanos</w:t>
      </w:r>
      <w:r w:rsidR="00BC406C" w:rsidRPr="001D5B57">
        <w:rPr>
          <w:b/>
          <w:sz w:val="24"/>
          <w:szCs w:val="24"/>
        </w:rPr>
        <w:t>:</w:t>
      </w:r>
      <w:r w:rsidR="00BC406C" w:rsidRPr="001D5B57">
        <w:rPr>
          <w:sz w:val="24"/>
          <w:szCs w:val="24"/>
        </w:rPr>
        <w:t xml:space="preserve"> pendant</w:t>
      </w:r>
      <w:r w:rsidRPr="001D5B57">
        <w:rPr>
          <w:sz w:val="24"/>
          <w:szCs w:val="24"/>
        </w:rPr>
        <w:t xml:space="preserve"> la grossesse vérifiez si la femme enceinte est </w:t>
      </w:r>
      <w:r w:rsidR="00BC406C" w:rsidRPr="001D5B57">
        <w:rPr>
          <w:sz w:val="24"/>
          <w:szCs w:val="24"/>
        </w:rPr>
        <w:t>protégée</w:t>
      </w:r>
      <w:r w:rsidRPr="001D5B57">
        <w:rPr>
          <w:sz w:val="24"/>
          <w:szCs w:val="24"/>
        </w:rPr>
        <w:t xml:space="preserve"> contre le tétanos, protégeant aussi le nouveau-né. Copiez les données de vaccination, les dates </w:t>
      </w:r>
      <w:r w:rsidRPr="001D5B57">
        <w:rPr>
          <w:sz w:val="24"/>
          <w:szCs w:val="24"/>
        </w:rPr>
        <w:lastRenderedPageBreak/>
        <w:t>pendant lesquelles la femme avait reçu le TT au courant de la présente grossesse et celles précédentes suivant les cases pour première, deuxième, troisième, quatrième et cinquième vaccination (utilisant le format JJ/MM/AA) ; Notez que le nouveau-né est protégé à la naissance si la mère reçoit au moins 2 doses pendant la grossesse, avec la 2eme dose administrée au moins les 15 jours avant l'accou</w:t>
      </w:r>
      <w:r>
        <w:rPr>
          <w:sz w:val="24"/>
          <w:szCs w:val="24"/>
        </w:rPr>
        <w:t>chement.  Dans ce cas, cochez "OUI" pour indiquer que l'</w:t>
      </w:r>
      <w:r w:rsidRPr="001D5B57">
        <w:rPr>
          <w:sz w:val="24"/>
          <w:szCs w:val="24"/>
        </w:rPr>
        <w:t>enfant est protégé. Referez-vous au calendrier de vaccination pour confirmer la validité de la protection si la mère avait reçu plus de 2 doses de TT pendant les grossesses précédentes.</w:t>
      </w:r>
    </w:p>
    <w:p w14:paraId="3E28398D" w14:textId="77777777" w:rsidR="00BE541E" w:rsidRPr="001D5B57" w:rsidRDefault="00BE541E" w:rsidP="00BE541E">
      <w:pPr>
        <w:spacing w:line="240" w:lineRule="auto"/>
        <w:jc w:val="both"/>
        <w:rPr>
          <w:sz w:val="24"/>
          <w:szCs w:val="24"/>
        </w:rPr>
      </w:pPr>
      <w:r w:rsidRPr="001D5B57">
        <w:rPr>
          <w:b/>
          <w:sz w:val="24"/>
          <w:szCs w:val="24"/>
        </w:rPr>
        <w:t>- Traitement Préventif Intermittent pendant la grossesse</w:t>
      </w:r>
      <w:r w:rsidRPr="001D5B57">
        <w:rPr>
          <w:sz w:val="24"/>
          <w:szCs w:val="24"/>
        </w:rPr>
        <w:t xml:space="preserve"> (TPIp): chaque femme enceinte devrait recevoir 3 doses de traitement préventif contre le paludisme pendant sa grossesse;  au cours de chaque visite, vérifiez si la femme enceinte a reçu ce traitement contre le paludisme et indiquez les dates JJ/MM/AA) pendant lesquelles le traitement avait été donné.</w:t>
      </w:r>
    </w:p>
    <w:p w14:paraId="2834B010" w14:textId="2B99F40C" w:rsidR="00BE541E" w:rsidRPr="001D5B57" w:rsidRDefault="00BE541E" w:rsidP="00BE541E">
      <w:pPr>
        <w:spacing w:line="240" w:lineRule="auto"/>
        <w:jc w:val="both"/>
        <w:rPr>
          <w:sz w:val="24"/>
          <w:szCs w:val="24"/>
        </w:rPr>
      </w:pPr>
      <w:r w:rsidRPr="001D5B57">
        <w:rPr>
          <w:sz w:val="24"/>
          <w:szCs w:val="24"/>
        </w:rPr>
        <w:t xml:space="preserve">- </w:t>
      </w:r>
      <w:r w:rsidRPr="001D5B57">
        <w:rPr>
          <w:b/>
          <w:sz w:val="24"/>
          <w:szCs w:val="24"/>
        </w:rPr>
        <w:t>Analyses :</w:t>
      </w:r>
      <w:r w:rsidRPr="001D5B57">
        <w:rPr>
          <w:sz w:val="24"/>
          <w:szCs w:val="24"/>
        </w:rPr>
        <w:t xml:space="preserve"> pendant la grossesse, une femme enceinte doit être testée pour le VIH et </w:t>
      </w:r>
      <w:r w:rsidR="00BC406C" w:rsidRPr="001D5B57">
        <w:rPr>
          <w:sz w:val="24"/>
          <w:szCs w:val="24"/>
        </w:rPr>
        <w:t>Syphilis</w:t>
      </w:r>
      <w:r w:rsidRPr="001D5B57">
        <w:rPr>
          <w:sz w:val="24"/>
          <w:szCs w:val="24"/>
        </w:rPr>
        <w:t>.  Au cours de chaque visite mensuelle à domicile, demandez si la femme enceinte a reçu ces tests;</w:t>
      </w:r>
      <w:r>
        <w:rPr>
          <w:sz w:val="24"/>
          <w:szCs w:val="24"/>
        </w:rPr>
        <w:t xml:space="preserve">  si elle a reçu un ou les deux</w:t>
      </w:r>
      <w:r w:rsidRPr="001D5B57">
        <w:rPr>
          <w:sz w:val="24"/>
          <w:szCs w:val="24"/>
        </w:rPr>
        <w:t>, cochez ""</w:t>
      </w:r>
      <w:r>
        <w:rPr>
          <w:sz w:val="24"/>
          <w:szCs w:val="24"/>
        </w:rPr>
        <w:t>OUI</w:t>
      </w:r>
      <w:r w:rsidRPr="001D5B57">
        <w:rPr>
          <w:sz w:val="24"/>
          <w:szCs w:val="24"/>
        </w:rPr>
        <w:t>"" pour le teste reçu et demandez si pour ce teste elle a reçu les résultats;  si elle a reçu les résultats, cochez.  Si la femme enceinte elle dit  n'avoir</w:t>
      </w:r>
      <w:r>
        <w:rPr>
          <w:sz w:val="24"/>
          <w:szCs w:val="24"/>
        </w:rPr>
        <w:t xml:space="preserve"> </w:t>
      </w:r>
      <w:r w:rsidRPr="001D5B57">
        <w:rPr>
          <w:sz w:val="24"/>
          <w:szCs w:val="24"/>
        </w:rPr>
        <w:t>reçu aucun de ces tests, on ne note rien jusqu'à ce qu'elle en recevra.  Si jusqu'à l'accouchement les tests n'ont pas été fait, cochez ""</w:t>
      </w:r>
      <w:r>
        <w:rPr>
          <w:sz w:val="24"/>
          <w:szCs w:val="24"/>
        </w:rPr>
        <w:t>Non</w:t>
      </w:r>
      <w:r w:rsidRPr="001D5B57">
        <w:rPr>
          <w:sz w:val="24"/>
          <w:szCs w:val="24"/>
        </w:rPr>
        <w:t>"" pour le teste en question.</w:t>
      </w:r>
    </w:p>
    <w:p w14:paraId="0853277D" w14:textId="77777777" w:rsidR="00BE541E" w:rsidRPr="001D5B57" w:rsidRDefault="00BE541E" w:rsidP="00BE541E">
      <w:pPr>
        <w:spacing w:line="240" w:lineRule="auto"/>
        <w:jc w:val="both"/>
        <w:rPr>
          <w:sz w:val="24"/>
          <w:szCs w:val="24"/>
        </w:rPr>
      </w:pPr>
      <w:r w:rsidRPr="001D5B57">
        <w:rPr>
          <w:sz w:val="24"/>
          <w:szCs w:val="24"/>
        </w:rPr>
        <w:t xml:space="preserve">- </w:t>
      </w:r>
      <w:r w:rsidRPr="001D5B57">
        <w:rPr>
          <w:b/>
          <w:sz w:val="24"/>
          <w:szCs w:val="24"/>
        </w:rPr>
        <w:t>Accouchement</w:t>
      </w:r>
      <w:r w:rsidRPr="001D5B57">
        <w:rPr>
          <w:sz w:val="24"/>
          <w:szCs w:val="24"/>
        </w:rPr>
        <w:t xml:space="preserve"> : enregistrer la date de l'accouchement (JJ/MM/AA), l'âge de la gestation en semaines au  moment de l'accouchement, et la lieu de l'accouchement (centre de santé ou à domicile) ;  en plus enregistrez le numéro du nouveau-né et pour chaque nouveau-né indiquez si l'enfant était ne vivant, notez le poids du nouveau-né en grammes et indiquez si l'enfant était de petit poids à la naissance et indiquez si l'enfant a un petit poids de naiss</w:t>
      </w:r>
      <w:r>
        <w:rPr>
          <w:sz w:val="24"/>
          <w:szCs w:val="24"/>
        </w:rPr>
        <w:t>ance de moins de 2500 grammes en faisant le choix</w:t>
      </w:r>
      <w:r w:rsidRPr="001D5B57">
        <w:rPr>
          <w:sz w:val="24"/>
          <w:szCs w:val="24"/>
        </w:rPr>
        <w:t>. Cette information peut être prise du carnet de la mère si disponible.</w:t>
      </w:r>
    </w:p>
    <w:p w14:paraId="791E996F" w14:textId="77777777" w:rsidR="00BE541E" w:rsidRPr="001D5B57" w:rsidRDefault="00BE541E" w:rsidP="00BE541E">
      <w:pPr>
        <w:spacing w:line="240" w:lineRule="auto"/>
        <w:jc w:val="both"/>
        <w:rPr>
          <w:sz w:val="24"/>
          <w:szCs w:val="24"/>
        </w:rPr>
      </w:pPr>
      <w:r w:rsidRPr="001D5B57">
        <w:rPr>
          <w:sz w:val="24"/>
          <w:szCs w:val="24"/>
        </w:rPr>
        <w:t xml:space="preserve">- </w:t>
      </w:r>
      <w:r w:rsidRPr="001D5B57">
        <w:rPr>
          <w:b/>
          <w:sz w:val="24"/>
          <w:szCs w:val="24"/>
        </w:rPr>
        <w:t>Soins essentiels du nouveau-né immédiatement après la naissance</w:t>
      </w:r>
      <w:r>
        <w:rPr>
          <w:sz w:val="24"/>
          <w:szCs w:val="24"/>
        </w:rPr>
        <w:t xml:space="preserve">: </w:t>
      </w:r>
      <w:r w:rsidRPr="001D5B57">
        <w:rPr>
          <w:sz w:val="24"/>
          <w:szCs w:val="24"/>
        </w:rPr>
        <w:t xml:space="preserve">immédiatement après la naissance,  le bébé devra recevoir des soins spécifiques lesquels incluent: </w:t>
      </w:r>
    </w:p>
    <w:p w14:paraId="25F12BEA" w14:textId="77777777" w:rsidR="00BE541E" w:rsidRPr="001D5B57" w:rsidRDefault="00BE541E" w:rsidP="00BE541E">
      <w:pPr>
        <w:spacing w:line="240" w:lineRule="auto"/>
        <w:jc w:val="both"/>
        <w:rPr>
          <w:sz w:val="24"/>
          <w:szCs w:val="24"/>
        </w:rPr>
      </w:pPr>
      <w:r w:rsidRPr="001D5B57">
        <w:rPr>
          <w:sz w:val="24"/>
          <w:szCs w:val="24"/>
        </w:rPr>
        <w:t xml:space="preserve">   1) Initiation précoce à l'allaitement maternel dans l'heure qui suit la naissance: demandez si le bébé a été mis au sein dans la première heure après la naissance; si c'est le cas choisi ""OUI"", si ce n'est pas le cas, choisir ""NON"",</w:t>
      </w:r>
    </w:p>
    <w:p w14:paraId="302E7BC3" w14:textId="77777777" w:rsidR="00BE541E" w:rsidRPr="001D5B57" w:rsidRDefault="00BE541E" w:rsidP="00BE541E">
      <w:pPr>
        <w:spacing w:line="240" w:lineRule="auto"/>
        <w:jc w:val="both"/>
        <w:rPr>
          <w:sz w:val="24"/>
          <w:szCs w:val="24"/>
        </w:rPr>
      </w:pPr>
      <w:r w:rsidRPr="001D5B57">
        <w:rPr>
          <w:sz w:val="24"/>
          <w:szCs w:val="24"/>
        </w:rPr>
        <w:t xml:space="preserve">   2) Soin spécifique du cordon ombilical: a) application du Chlorhexidine sur le cordon ombilical, b) cordon ombilical séché à l'air libre (Natural), et c) évitez d'appliquer autre produit sur le cordon ombilical. Si à la naissance, la Chlorhexidine était appliquée, choisir ""OUI""; si après la naissance le cordon était séché naturellement, pas couvert, choisir ""OUI""; si autres produits étaient appliqués sur le cordon, choisir ""OUI"".</w:t>
      </w:r>
    </w:p>
    <w:p w14:paraId="024EB3D2" w14:textId="77777777" w:rsidR="00BE541E" w:rsidRPr="001D5B57" w:rsidRDefault="00BE541E" w:rsidP="00BE541E">
      <w:pPr>
        <w:spacing w:line="240" w:lineRule="auto"/>
        <w:jc w:val="both"/>
        <w:rPr>
          <w:sz w:val="24"/>
          <w:szCs w:val="24"/>
        </w:rPr>
      </w:pPr>
      <w:r w:rsidRPr="001D5B57">
        <w:rPr>
          <w:sz w:val="24"/>
          <w:szCs w:val="24"/>
        </w:rPr>
        <w:t xml:space="preserve">   3) Contact Peau-à-Peau pendant au moins 2 heures (après naissance?): choisir ""OUI"", si l'enfant a été mis en contact (peau-a-peau) avec la mère après la naissance; sinon, choisir ""Non""</w:t>
      </w:r>
    </w:p>
    <w:p w14:paraId="205539CF" w14:textId="77777777" w:rsidR="00BE541E" w:rsidRPr="001D5B57" w:rsidRDefault="00BE541E" w:rsidP="00BE541E">
      <w:pPr>
        <w:spacing w:line="240" w:lineRule="auto"/>
        <w:jc w:val="both"/>
        <w:rPr>
          <w:sz w:val="24"/>
          <w:szCs w:val="24"/>
        </w:rPr>
      </w:pPr>
      <w:r w:rsidRPr="001D5B57">
        <w:rPr>
          <w:sz w:val="24"/>
          <w:szCs w:val="24"/>
        </w:rPr>
        <w:t xml:space="preserve">   4) Bain 6 heures après la naissance: seulement si l'enfant a eu pris son bain 6 heures ou tard après la naissance, choisir</w:t>
      </w:r>
      <w:r>
        <w:rPr>
          <w:sz w:val="24"/>
          <w:szCs w:val="24"/>
        </w:rPr>
        <w:t xml:space="preserve"> </w:t>
      </w:r>
      <w:r w:rsidRPr="001D5B57">
        <w:rPr>
          <w:sz w:val="24"/>
          <w:szCs w:val="24"/>
        </w:rPr>
        <w:t>""OUI""; si l'enfant a eu pris son bain 6 heures au cours des 6 premières heures, choisir ""NON"" ,</w:t>
      </w:r>
    </w:p>
    <w:p w14:paraId="00978EBA" w14:textId="77777777" w:rsidR="00BE541E" w:rsidRPr="001D5B57" w:rsidRDefault="00BE541E" w:rsidP="00BE541E">
      <w:pPr>
        <w:spacing w:line="240" w:lineRule="auto"/>
        <w:jc w:val="both"/>
        <w:rPr>
          <w:sz w:val="24"/>
          <w:szCs w:val="24"/>
        </w:rPr>
      </w:pPr>
      <w:r w:rsidRPr="001D5B57">
        <w:rPr>
          <w:sz w:val="24"/>
          <w:szCs w:val="24"/>
        </w:rPr>
        <w:t xml:space="preserve">   5) Soins des yeux: si les gouttes antimicrobiales étaient administrées  dans les yeux du bébé après la naissance, choisir ""Oui"", si l'enfant n'a pas reçu de gouttes, choisir ""NON"",</w:t>
      </w:r>
    </w:p>
    <w:p w14:paraId="514B157D" w14:textId="77777777" w:rsidR="00BE541E" w:rsidRPr="001D5B57" w:rsidRDefault="00BE541E" w:rsidP="00BE541E">
      <w:pPr>
        <w:spacing w:line="240" w:lineRule="auto"/>
        <w:jc w:val="both"/>
        <w:rPr>
          <w:sz w:val="24"/>
          <w:szCs w:val="24"/>
        </w:rPr>
      </w:pPr>
      <w:r w:rsidRPr="001D5B57">
        <w:rPr>
          <w:sz w:val="24"/>
          <w:szCs w:val="24"/>
        </w:rPr>
        <w:lastRenderedPageBreak/>
        <w:t xml:space="preserve">   6) Vaccination: si le bébé a reçu des vaccins à la naissance, coloriez le cercle des vaccins (polio, BCG and Hépatit</w:t>
      </w:r>
      <w:r>
        <w:rPr>
          <w:sz w:val="24"/>
          <w:szCs w:val="24"/>
        </w:rPr>
        <w:t>e</w:t>
      </w:r>
      <w:r w:rsidRPr="001D5B57">
        <w:rPr>
          <w:sz w:val="24"/>
          <w:szCs w:val="24"/>
        </w:rPr>
        <w:t xml:space="preserve"> B) reçus par le bébé;  si le vaccin n'a pas été donné, ne coloriez pas le cercle pour ce vaccin spécifique.</w:t>
      </w:r>
    </w:p>
    <w:p w14:paraId="488444C9" w14:textId="77777777" w:rsidR="00BE541E" w:rsidRPr="001D5B57" w:rsidRDefault="00BE541E" w:rsidP="00BE541E">
      <w:pPr>
        <w:spacing w:line="240" w:lineRule="auto"/>
        <w:jc w:val="both"/>
        <w:rPr>
          <w:sz w:val="24"/>
          <w:szCs w:val="24"/>
        </w:rPr>
      </w:pPr>
      <w:r w:rsidRPr="001D5B57">
        <w:rPr>
          <w:b/>
          <w:sz w:val="24"/>
          <w:szCs w:val="24"/>
        </w:rPr>
        <w:t>- Soins postnatals :</w:t>
      </w:r>
      <w:r>
        <w:rPr>
          <w:sz w:val="24"/>
          <w:szCs w:val="24"/>
        </w:rPr>
        <w:t xml:space="preserve"> </w:t>
      </w:r>
      <w:r w:rsidRPr="001D5B57">
        <w:rPr>
          <w:sz w:val="24"/>
          <w:szCs w:val="24"/>
        </w:rPr>
        <w:t>à des jours spécifiques après la naissance la mère et le nouveau-né doivent recevoir des soins postnatals and doivent être suivis</w:t>
      </w:r>
      <w:r>
        <w:rPr>
          <w:sz w:val="24"/>
          <w:szCs w:val="24"/>
        </w:rPr>
        <w:t> : Jour 1, Jour 2</w:t>
      </w:r>
      <w:r w:rsidRPr="001D5B57">
        <w:rPr>
          <w:sz w:val="24"/>
          <w:szCs w:val="24"/>
        </w:rPr>
        <w:t>, jour 3, et jour 14 les soins postnatals sont administrés à la maison par l'agent de santé communautaire; Jour 7 et jour 42 les soins postnatals sont administrés au centre de santé et les résultats de ces trois visites sont inscrits dans le carnet et le registre de la mère.  Immédiatement après la naissance notez les dates pendant lesquelles les soins postnatals doivent avoir lieu dans la case ""Planifié"" pour les visites respective</w:t>
      </w:r>
      <w:r>
        <w:rPr>
          <w:sz w:val="24"/>
          <w:szCs w:val="24"/>
        </w:rPr>
        <w:t xml:space="preserve"> (utilisant le format JJ/MM/AA)</w:t>
      </w:r>
      <w:r w:rsidRPr="001D5B57">
        <w:rPr>
          <w:sz w:val="24"/>
          <w:szCs w:val="24"/>
        </w:rPr>
        <w:t>.  Pour chaque visite effectuée (au centre de santé et par agent de santé),</w:t>
      </w:r>
      <w:r>
        <w:rPr>
          <w:sz w:val="24"/>
          <w:szCs w:val="24"/>
        </w:rPr>
        <w:t xml:space="preserve"> </w:t>
      </w:r>
      <w:r w:rsidRPr="001D5B57">
        <w:rPr>
          <w:sz w:val="24"/>
          <w:szCs w:val="24"/>
        </w:rPr>
        <w:t>notez dans les cases respectives les dates pendant lesquelles les visites pour les soins postnatals ont été effectuées.</w:t>
      </w:r>
    </w:p>
    <w:p w14:paraId="154FB94D" w14:textId="0BFB649E" w:rsidR="00BE541E" w:rsidRPr="001D5B57" w:rsidRDefault="00BE541E" w:rsidP="00BE541E">
      <w:pPr>
        <w:spacing w:line="240" w:lineRule="auto"/>
        <w:jc w:val="both"/>
        <w:rPr>
          <w:sz w:val="24"/>
          <w:szCs w:val="24"/>
        </w:rPr>
      </w:pPr>
      <w:r w:rsidRPr="001D5B57">
        <w:rPr>
          <w:sz w:val="24"/>
          <w:szCs w:val="24"/>
        </w:rPr>
        <w:t>Les soins</w:t>
      </w:r>
      <w:r>
        <w:rPr>
          <w:sz w:val="24"/>
          <w:szCs w:val="24"/>
        </w:rPr>
        <w:t xml:space="preserve"> </w:t>
      </w:r>
      <w:r w:rsidR="00BC406C">
        <w:rPr>
          <w:sz w:val="24"/>
          <w:szCs w:val="24"/>
        </w:rPr>
        <w:t>postnatals</w:t>
      </w:r>
      <w:r>
        <w:rPr>
          <w:sz w:val="24"/>
          <w:szCs w:val="24"/>
        </w:rPr>
        <w:t xml:space="preserve"> pour la mère inclu</w:t>
      </w:r>
      <w:r w:rsidRPr="001D5B57">
        <w:rPr>
          <w:sz w:val="24"/>
          <w:szCs w:val="24"/>
        </w:rPr>
        <w:t>ent la vérification si la mère a 1) forts</w:t>
      </w:r>
      <w:r>
        <w:rPr>
          <w:sz w:val="24"/>
          <w:szCs w:val="24"/>
        </w:rPr>
        <w:t xml:space="preserve"> saignements, 2) fièvre, 3) for</w:t>
      </w:r>
      <w:r w:rsidRPr="001D5B57">
        <w:rPr>
          <w:sz w:val="24"/>
          <w:szCs w:val="24"/>
        </w:rPr>
        <w:t>t</w:t>
      </w:r>
      <w:r>
        <w:rPr>
          <w:sz w:val="24"/>
          <w:szCs w:val="24"/>
        </w:rPr>
        <w:t>s</w:t>
      </w:r>
      <w:r w:rsidRPr="001D5B57">
        <w:rPr>
          <w:sz w:val="24"/>
          <w:szCs w:val="24"/>
        </w:rPr>
        <w:t xml:space="preserve"> maux de tête, 4) convulsions, 5) difficultés à respirer, et 6) fortes douleurs abdominales.  Si la mère montre certains de ces symptômes, coloriez le cercle du numéro correspondant et référer la mère au centre de santé. Si elle ne montre aucun de ces symptômes, ne coloriez pas les cercles.</w:t>
      </w:r>
    </w:p>
    <w:p w14:paraId="2E847021" w14:textId="77656BCC" w:rsidR="00BE541E" w:rsidRPr="001D5B57" w:rsidRDefault="00BE541E" w:rsidP="00BE541E">
      <w:pPr>
        <w:spacing w:line="240" w:lineRule="auto"/>
        <w:jc w:val="both"/>
        <w:rPr>
          <w:sz w:val="24"/>
          <w:szCs w:val="24"/>
        </w:rPr>
      </w:pPr>
      <w:r w:rsidRPr="001D5B57">
        <w:rPr>
          <w:sz w:val="24"/>
          <w:szCs w:val="24"/>
        </w:rPr>
        <w:t xml:space="preserve">Les soins postnatals du nouveau-né </w:t>
      </w:r>
      <w:r w:rsidR="00BC406C" w:rsidRPr="001D5B57">
        <w:rPr>
          <w:sz w:val="24"/>
          <w:szCs w:val="24"/>
        </w:rPr>
        <w:t>consistent</w:t>
      </w:r>
      <w:r w:rsidRPr="001D5B57">
        <w:rPr>
          <w:sz w:val="24"/>
          <w:szCs w:val="24"/>
        </w:rPr>
        <w:t xml:space="preserve"> à la vérification (pour les visites qui ont lieu au centre de santé) et à la provision des interventions pendant les visites à domicile.  Les interventions de soins</w:t>
      </w:r>
      <w:r>
        <w:rPr>
          <w:sz w:val="24"/>
          <w:szCs w:val="24"/>
        </w:rPr>
        <w:t xml:space="preserve"> postnatals interventions inclue</w:t>
      </w:r>
      <w:r w:rsidRPr="001D5B57">
        <w:rPr>
          <w:sz w:val="24"/>
          <w:szCs w:val="24"/>
        </w:rPr>
        <w:t xml:space="preserve">nt: 1) application de la Chlorhexidine sur le cordon ombilical, 2) laisser le cordon séché naturellement à l'air libre sans couvrir, 3) vérification si l'enfant est exclusivement allaité au sein (en demandant si l'enfant a pris dans les dernières 24 heures autre fluide, telle que l'eau, jus, lait animal,...;  si le bébé a pris autre chose que le lait maternel cela n'est pas considéré comme allaitement maternel exclusif), et  4) dans le cas où le bébé est de moins de 2,500 g, vérifiez si le </w:t>
      </w:r>
      <w:r w:rsidR="00577E6B">
        <w:rPr>
          <w:sz w:val="24"/>
          <w:szCs w:val="24"/>
        </w:rPr>
        <w:t>bébé reçoit les soins Mère Kangour</w:t>
      </w:r>
      <w:r w:rsidRPr="001D5B57">
        <w:rPr>
          <w:sz w:val="24"/>
          <w:szCs w:val="24"/>
        </w:rPr>
        <w:t>o</w:t>
      </w:r>
      <w:r w:rsidR="00577E6B">
        <w:rPr>
          <w:sz w:val="24"/>
          <w:szCs w:val="24"/>
        </w:rPr>
        <w:t>u</w:t>
      </w:r>
      <w:r w:rsidRPr="001D5B57">
        <w:rPr>
          <w:sz w:val="24"/>
          <w:szCs w:val="24"/>
        </w:rPr>
        <w:t>.  Coloriez le cercle  correspondant à l'intervention au cas où le bébé a eu ces soins;  si l'intervention n'était pas admini</w:t>
      </w:r>
      <w:r w:rsidR="00BC406C">
        <w:rPr>
          <w:sz w:val="24"/>
          <w:szCs w:val="24"/>
        </w:rPr>
        <w:t>strée ou si plus nécessaire (Ex</w:t>
      </w:r>
      <w:r w:rsidRPr="001D5B57">
        <w:rPr>
          <w:sz w:val="24"/>
          <w:szCs w:val="24"/>
        </w:rPr>
        <w:t xml:space="preserve"> application de la Chlorhexidine sur le cordon quand celui-ci était tombé) ne coloriez pas le cercle.</w:t>
      </w:r>
    </w:p>
    <w:p w14:paraId="29CE5B76" w14:textId="77777777" w:rsidR="00BE541E" w:rsidRPr="001D5B57" w:rsidRDefault="00BE541E" w:rsidP="00BE541E">
      <w:pPr>
        <w:spacing w:line="240" w:lineRule="auto"/>
        <w:jc w:val="both"/>
        <w:rPr>
          <w:sz w:val="24"/>
          <w:szCs w:val="24"/>
        </w:rPr>
      </w:pPr>
      <w:r w:rsidRPr="006D0C41">
        <w:rPr>
          <w:b/>
          <w:sz w:val="24"/>
          <w:szCs w:val="24"/>
        </w:rPr>
        <w:t>Vérifiez si le bébé présente les signes de dangers suivants:</w:t>
      </w:r>
      <w:r w:rsidRPr="001D5B57">
        <w:rPr>
          <w:sz w:val="24"/>
          <w:szCs w:val="24"/>
        </w:rPr>
        <w:t xml:space="preserve"> 1) respiration rapide, 2) tirage intercostal, 3) basse température corporelle (= &lt;35 ° C) ou température élevée (&gt; = 37.5 ° C), 4) refus de sucer, 5) ne montre aucun mouvement, ou 6) des convulsions.  Si le bébé montre un de ces signes, coloriez le cercle à côté du signe de danger et referez l'enfant au centre de santé pour des soins nécessaires. Si l'enfant ne montre aucun signe de danger ne coloriez pas le cercle.</w:t>
      </w:r>
    </w:p>
    <w:p w14:paraId="6C977D8E" w14:textId="77777777" w:rsidR="00BE541E" w:rsidRPr="001D5B57" w:rsidRDefault="00BE541E" w:rsidP="00BE541E">
      <w:pPr>
        <w:spacing w:line="240" w:lineRule="auto"/>
        <w:jc w:val="both"/>
        <w:rPr>
          <w:sz w:val="24"/>
          <w:szCs w:val="24"/>
        </w:rPr>
      </w:pPr>
      <w:r w:rsidRPr="001D5B57">
        <w:rPr>
          <w:sz w:val="24"/>
          <w:szCs w:val="24"/>
        </w:rPr>
        <w:t>Notez le poids et la température du bébé dans les cases pour les visites spécifiques (ou prenez les du carnet du bébé).</w:t>
      </w:r>
    </w:p>
    <w:p w14:paraId="07773181" w14:textId="18445B72" w:rsidR="00711569" w:rsidRDefault="00BE541E" w:rsidP="00576736">
      <w:pPr>
        <w:spacing w:line="240" w:lineRule="auto"/>
        <w:jc w:val="both"/>
      </w:pPr>
      <w:r w:rsidRPr="006D0C41">
        <w:rPr>
          <w:b/>
          <w:sz w:val="24"/>
          <w:szCs w:val="24"/>
        </w:rPr>
        <w:t xml:space="preserve">- Planification Familiale </w:t>
      </w:r>
      <w:r w:rsidRPr="001D5B57">
        <w:rPr>
          <w:sz w:val="24"/>
          <w:szCs w:val="24"/>
        </w:rPr>
        <w:t>:  notez si la mère a reçu des conseils pour la planification familiale; dans le cas de oui, Choisir ""OUI""; si la mère a commencé à prendre la planification familiale au 42eme jour, choisir ""Oui"", écrivez la date de démarrage de la planification familiale (JJ/MM/AA) et indiquez la méthode qu'elle utilise en coloriant le cercle à côté de la méthode.  Au cas où elle n'a pas commencé la planification familiale au 42eme jour, choisir ""Non""."</w:t>
      </w:r>
      <w:r w:rsidRPr="001D5B57">
        <w:rPr>
          <w:sz w:val="24"/>
          <w:szCs w:val="24"/>
        </w:rPr>
        <w:tab/>
      </w:r>
      <w:bookmarkStart w:id="106" w:name="_Toc511989156"/>
      <w:bookmarkStart w:id="107" w:name="_Toc512339483"/>
    </w:p>
    <w:p w14:paraId="02B2CBE7" w14:textId="77777777" w:rsidR="00711569" w:rsidRDefault="00711569" w:rsidP="00711569">
      <w:pPr>
        <w:pStyle w:val="Titre1"/>
        <w:rPr>
          <w:color w:val="auto"/>
        </w:rPr>
      </w:pPr>
    </w:p>
    <w:p w14:paraId="65D568C5" w14:textId="77777777" w:rsidR="00711569" w:rsidRDefault="00711569" w:rsidP="00711569">
      <w:pPr>
        <w:pStyle w:val="Titre1"/>
        <w:rPr>
          <w:color w:val="auto"/>
        </w:rPr>
      </w:pPr>
    </w:p>
    <w:p w14:paraId="5E1CB083" w14:textId="77777777" w:rsidR="00711569" w:rsidRDefault="00711569" w:rsidP="00711569">
      <w:pPr>
        <w:pStyle w:val="Titre1"/>
        <w:rPr>
          <w:color w:val="auto"/>
        </w:rPr>
      </w:pPr>
    </w:p>
    <w:p w14:paraId="4DACF123" w14:textId="77777777" w:rsidR="00711569" w:rsidRDefault="00711569" w:rsidP="00711569">
      <w:pPr>
        <w:pStyle w:val="Titre1"/>
        <w:rPr>
          <w:color w:val="auto"/>
        </w:rPr>
        <w:sectPr w:rsidR="00711569" w:rsidSect="00C60426">
          <w:type w:val="continuous"/>
          <w:pgSz w:w="11906" w:h="16838"/>
          <w:pgMar w:top="1111" w:right="851" w:bottom="851" w:left="1298" w:header="709" w:footer="709" w:gutter="0"/>
          <w:pgNumType w:start="32"/>
          <w:cols w:space="708"/>
          <w:titlePg/>
          <w:docGrid w:linePitch="360"/>
        </w:sectPr>
      </w:pPr>
    </w:p>
    <w:p w14:paraId="38E212BA" w14:textId="2CCCF3AD" w:rsidR="00711569" w:rsidRPr="001A2F73" w:rsidRDefault="00711569" w:rsidP="00711569">
      <w:pPr>
        <w:pStyle w:val="Titre1"/>
        <w:rPr>
          <w:rStyle w:val="lev"/>
          <w:b w:val="0"/>
          <w:bCs w:val="0"/>
          <w:color w:val="auto"/>
          <w:szCs w:val="24"/>
        </w:rPr>
      </w:pPr>
      <w:bookmarkStart w:id="108" w:name="_Toc512518070"/>
      <w:r w:rsidRPr="001A2F73">
        <w:rPr>
          <w:color w:val="auto"/>
        </w:rPr>
        <w:lastRenderedPageBreak/>
        <w:t xml:space="preserve">THEMATIQUE </w:t>
      </w:r>
      <w:r>
        <w:rPr>
          <w:color w:val="auto"/>
        </w:rPr>
        <w:t>9</w:t>
      </w:r>
      <w:r w:rsidRPr="001A2F73">
        <w:rPr>
          <w:color w:val="auto"/>
        </w:rPr>
        <w:t> : GESTION DES MEDICAMENTS</w:t>
      </w:r>
      <w:r w:rsidRPr="001A2F73">
        <w:rPr>
          <w:rStyle w:val="lev"/>
          <w:b w:val="0"/>
          <w:bCs w:val="0"/>
          <w:color w:val="auto"/>
          <w:szCs w:val="24"/>
        </w:rPr>
        <w:t>.</w:t>
      </w:r>
      <w:bookmarkEnd w:id="106"/>
      <w:bookmarkEnd w:id="107"/>
      <w:bookmarkEnd w:id="108"/>
    </w:p>
    <w:p w14:paraId="53F53566" w14:textId="77777777" w:rsidR="00711569" w:rsidRPr="00634A28" w:rsidRDefault="00711569" w:rsidP="00711569">
      <w:pPr>
        <w:pStyle w:val="Sansinterligne"/>
        <w:rPr>
          <w:rFonts w:ascii="Times New Roman" w:hAnsi="Times New Roman"/>
          <w:b/>
        </w:rPr>
      </w:pPr>
    </w:p>
    <w:p w14:paraId="010E6878" w14:textId="77777777" w:rsidR="00711569" w:rsidRPr="00634A28" w:rsidRDefault="00711569" w:rsidP="00711569">
      <w:pPr>
        <w:pStyle w:val="Sansinterligne"/>
        <w:rPr>
          <w:rFonts w:ascii="Times New Roman" w:hAnsi="Times New Roman"/>
          <w:b/>
        </w:rPr>
      </w:pPr>
      <w:r w:rsidRPr="00634A28">
        <w:rPr>
          <w:rFonts w:ascii="Times New Roman" w:hAnsi="Times New Roman"/>
          <w:b/>
        </w:rPr>
        <w:t>Règles de remplissage de la fiche de stock</w:t>
      </w:r>
    </w:p>
    <w:p w14:paraId="20CA71FA" w14:textId="77777777" w:rsidR="00711569" w:rsidRPr="00634A28" w:rsidRDefault="00711569" w:rsidP="00711569">
      <w:pPr>
        <w:pStyle w:val="Sansinterligne"/>
        <w:numPr>
          <w:ilvl w:val="0"/>
          <w:numId w:val="68"/>
        </w:numPr>
        <w:rPr>
          <w:rFonts w:ascii="Times New Roman" w:hAnsi="Times New Roman"/>
        </w:rPr>
      </w:pPr>
      <w:r w:rsidRPr="00634A28">
        <w:rPr>
          <w:rFonts w:ascii="Times New Roman" w:hAnsi="Times New Roman"/>
        </w:rPr>
        <w:t>utiliser une seule fiche par produit ;</w:t>
      </w:r>
    </w:p>
    <w:p w14:paraId="11834802" w14:textId="77777777" w:rsidR="00711569" w:rsidRPr="00634A28" w:rsidRDefault="00711569" w:rsidP="00711569">
      <w:pPr>
        <w:pStyle w:val="Sansinterligne"/>
        <w:numPr>
          <w:ilvl w:val="0"/>
          <w:numId w:val="68"/>
        </w:numPr>
        <w:rPr>
          <w:rFonts w:ascii="Times New Roman" w:hAnsi="Times New Roman"/>
        </w:rPr>
      </w:pPr>
      <w:r w:rsidRPr="00634A28">
        <w:rPr>
          <w:rFonts w:ascii="Times New Roman" w:hAnsi="Times New Roman"/>
        </w:rPr>
        <w:t>remplir  immédiatement  les quantités en mouvement sur  la fiche de stock  sans attendre ;</w:t>
      </w:r>
    </w:p>
    <w:p w14:paraId="746E3EF1" w14:textId="77777777" w:rsidR="00711569" w:rsidRPr="00634A28" w:rsidRDefault="00711569" w:rsidP="00711569">
      <w:pPr>
        <w:pStyle w:val="Sansinterligne"/>
        <w:numPr>
          <w:ilvl w:val="0"/>
          <w:numId w:val="68"/>
        </w:numPr>
        <w:rPr>
          <w:rFonts w:ascii="Times New Roman" w:hAnsi="Times New Roman"/>
        </w:rPr>
      </w:pPr>
      <w:r w:rsidRPr="00634A28">
        <w:rPr>
          <w:rFonts w:ascii="Times New Roman" w:hAnsi="Times New Roman"/>
        </w:rPr>
        <w:t>ne pas faire de rature ni de surcharge sur la fiche de stock ;</w:t>
      </w:r>
    </w:p>
    <w:p w14:paraId="44718D50" w14:textId="77777777" w:rsidR="00711569" w:rsidRPr="00634A28" w:rsidRDefault="00711569" w:rsidP="00711569">
      <w:pPr>
        <w:pStyle w:val="Sansinterligne"/>
        <w:numPr>
          <w:ilvl w:val="0"/>
          <w:numId w:val="68"/>
        </w:numPr>
        <w:rPr>
          <w:rFonts w:ascii="Times New Roman" w:hAnsi="Times New Roman"/>
        </w:rPr>
      </w:pPr>
      <w:r w:rsidRPr="00634A28">
        <w:rPr>
          <w:rFonts w:ascii="Times New Roman" w:hAnsi="Times New Roman"/>
        </w:rPr>
        <w:t>remplir au crayon.</w:t>
      </w:r>
    </w:p>
    <w:p w14:paraId="53470B8E" w14:textId="77777777" w:rsidR="00711569" w:rsidRPr="00634A28" w:rsidRDefault="00711569" w:rsidP="00711569">
      <w:pPr>
        <w:pStyle w:val="Sansinterligne"/>
        <w:rPr>
          <w:rFonts w:ascii="Times New Roman" w:hAnsi="Times New Roman"/>
        </w:rPr>
      </w:pPr>
    </w:p>
    <w:p w14:paraId="67932A17" w14:textId="77777777" w:rsidR="00711569" w:rsidRPr="00634A28" w:rsidRDefault="00711569" w:rsidP="00711569">
      <w:pPr>
        <w:pStyle w:val="Sansinterligne"/>
        <w:rPr>
          <w:rFonts w:ascii="Times New Roman" w:hAnsi="Times New Roman"/>
          <w:b/>
        </w:rPr>
      </w:pPr>
      <w:r w:rsidRPr="00634A28">
        <w:rPr>
          <w:rFonts w:ascii="Times New Roman" w:hAnsi="Times New Roman"/>
          <w:b/>
        </w:rPr>
        <w:t xml:space="preserve">Condition de conservation des produits </w:t>
      </w:r>
    </w:p>
    <w:p w14:paraId="13C29697" w14:textId="77777777" w:rsidR="00711569" w:rsidRPr="00634A28" w:rsidRDefault="00711569" w:rsidP="00711569">
      <w:pPr>
        <w:numPr>
          <w:ilvl w:val="0"/>
          <w:numId w:val="67"/>
        </w:numPr>
        <w:spacing w:after="0" w:line="240" w:lineRule="auto"/>
        <w:rPr>
          <w:rFonts w:ascii="Times New Roman" w:hAnsi="Times New Roman"/>
        </w:rPr>
      </w:pPr>
      <w:r w:rsidRPr="00634A28">
        <w:rPr>
          <w:rFonts w:ascii="Times New Roman" w:hAnsi="Times New Roman"/>
        </w:rPr>
        <w:t>éviter la chaleur ;</w:t>
      </w:r>
    </w:p>
    <w:p w14:paraId="2B17D75A" w14:textId="77777777" w:rsidR="00711569" w:rsidRPr="00634A28" w:rsidRDefault="00711569" w:rsidP="00711569">
      <w:pPr>
        <w:numPr>
          <w:ilvl w:val="0"/>
          <w:numId w:val="67"/>
        </w:numPr>
        <w:spacing w:after="0" w:line="240" w:lineRule="auto"/>
        <w:rPr>
          <w:rFonts w:ascii="Times New Roman" w:hAnsi="Times New Roman"/>
        </w:rPr>
      </w:pPr>
      <w:r w:rsidRPr="00634A28">
        <w:rPr>
          <w:rFonts w:ascii="Times New Roman" w:hAnsi="Times New Roman"/>
        </w:rPr>
        <w:t>éviter l’humidité ;</w:t>
      </w:r>
    </w:p>
    <w:p w14:paraId="4CAD6FE3" w14:textId="77777777" w:rsidR="00711569" w:rsidRPr="00634A28" w:rsidRDefault="00711569" w:rsidP="00711569">
      <w:pPr>
        <w:pStyle w:val="Sansinterligne"/>
        <w:numPr>
          <w:ilvl w:val="0"/>
          <w:numId w:val="67"/>
        </w:numPr>
        <w:rPr>
          <w:rFonts w:ascii="Times New Roman" w:hAnsi="Times New Roman"/>
        </w:rPr>
      </w:pPr>
      <w:r w:rsidRPr="00634A28">
        <w:rPr>
          <w:rFonts w:ascii="Times New Roman" w:hAnsi="Times New Roman"/>
        </w:rPr>
        <w:t>éviter la lumière directe.</w:t>
      </w:r>
    </w:p>
    <w:p w14:paraId="34AA294A" w14:textId="77777777" w:rsidR="00711569" w:rsidRPr="00634A28" w:rsidRDefault="00711569" w:rsidP="00711569">
      <w:pPr>
        <w:spacing w:after="0" w:line="240" w:lineRule="auto"/>
        <w:jc w:val="both"/>
        <w:rPr>
          <w:rFonts w:ascii="Times New Roman" w:hAnsi="Times New Roman"/>
          <w:b/>
          <w:sz w:val="24"/>
          <w:szCs w:val="24"/>
        </w:rPr>
      </w:pPr>
    </w:p>
    <w:p w14:paraId="7EFEBCD8" w14:textId="77777777" w:rsidR="00711569" w:rsidRPr="00634A28" w:rsidRDefault="00711569" w:rsidP="00711569">
      <w:pPr>
        <w:tabs>
          <w:tab w:val="left" w:pos="7263"/>
        </w:tabs>
        <w:spacing w:after="0" w:line="240" w:lineRule="auto"/>
        <w:jc w:val="both"/>
        <w:rPr>
          <w:rStyle w:val="lev"/>
          <w:szCs w:val="24"/>
        </w:rPr>
      </w:pPr>
      <w:r>
        <w:rPr>
          <w:rStyle w:val="lev"/>
          <w:szCs w:val="24"/>
        </w:rPr>
        <w:tab/>
      </w:r>
    </w:p>
    <w:p w14:paraId="0D9F96D2" w14:textId="77777777" w:rsidR="00711569" w:rsidRPr="00DF7F6E" w:rsidRDefault="00711569" w:rsidP="00711569">
      <w:pPr>
        <w:pStyle w:val="Sansinterligne"/>
        <w:rPr>
          <w:b/>
        </w:rPr>
      </w:pPr>
      <w:r w:rsidRPr="00DF7F6E">
        <w:rPr>
          <w:b/>
        </w:rPr>
        <w:t>Produits disponible</w:t>
      </w:r>
      <w:r>
        <w:rPr>
          <w:b/>
        </w:rPr>
        <w:t>s</w:t>
      </w:r>
      <w:r w:rsidRPr="00DF7F6E">
        <w:rPr>
          <w:b/>
        </w:rPr>
        <w:t xml:space="preserve"> au niveau de l’ASC :</w:t>
      </w:r>
    </w:p>
    <w:p w14:paraId="3E699C94" w14:textId="77777777" w:rsidR="00711569" w:rsidRPr="00F84693" w:rsidRDefault="00711569" w:rsidP="00711569">
      <w:pPr>
        <w:pStyle w:val="Sansinterligne"/>
        <w:numPr>
          <w:ilvl w:val="0"/>
          <w:numId w:val="130"/>
        </w:numPr>
        <w:rPr>
          <w:rFonts w:asciiTheme="minorHAnsi" w:hAnsiTheme="minorHAnsi" w:cstheme="minorHAnsi"/>
        </w:rPr>
      </w:pPr>
      <w:r w:rsidRPr="00F84693">
        <w:rPr>
          <w:rFonts w:asciiTheme="minorHAnsi" w:hAnsiTheme="minorHAnsi" w:cstheme="minorHAnsi"/>
        </w:rPr>
        <w:t>Test de Diagnostic Rapide (TDR);</w:t>
      </w:r>
    </w:p>
    <w:p w14:paraId="74A8ACA2" w14:textId="77777777" w:rsidR="00711569" w:rsidRPr="00F84693" w:rsidRDefault="00711569" w:rsidP="00711569">
      <w:pPr>
        <w:pStyle w:val="Sansinterligne"/>
        <w:numPr>
          <w:ilvl w:val="0"/>
          <w:numId w:val="130"/>
        </w:numPr>
        <w:rPr>
          <w:rFonts w:asciiTheme="minorHAnsi" w:hAnsiTheme="minorHAnsi" w:cstheme="minorHAnsi"/>
        </w:rPr>
      </w:pPr>
      <w:r w:rsidRPr="00F84693">
        <w:rPr>
          <w:rFonts w:asciiTheme="minorHAnsi" w:hAnsiTheme="minorHAnsi" w:cstheme="minorHAnsi"/>
        </w:rPr>
        <w:t>SRO ;</w:t>
      </w:r>
    </w:p>
    <w:p w14:paraId="05F3BF03" w14:textId="77777777" w:rsidR="00711569" w:rsidRPr="00F84693" w:rsidRDefault="00711569" w:rsidP="00711569">
      <w:pPr>
        <w:pStyle w:val="Sansinterligne"/>
        <w:numPr>
          <w:ilvl w:val="0"/>
          <w:numId w:val="130"/>
        </w:numPr>
        <w:rPr>
          <w:rFonts w:asciiTheme="minorHAnsi" w:hAnsiTheme="minorHAnsi" w:cstheme="minorHAnsi"/>
        </w:rPr>
      </w:pPr>
      <w:r w:rsidRPr="00F84693">
        <w:rPr>
          <w:rFonts w:asciiTheme="minorHAnsi" w:hAnsiTheme="minorHAnsi" w:cstheme="minorHAnsi"/>
        </w:rPr>
        <w:t>CTA ;</w:t>
      </w:r>
    </w:p>
    <w:p w14:paraId="72F388D0" w14:textId="77777777" w:rsidR="00711569" w:rsidRPr="00F84693" w:rsidRDefault="00711569" w:rsidP="00711569">
      <w:pPr>
        <w:pStyle w:val="Sansinterligne"/>
        <w:numPr>
          <w:ilvl w:val="0"/>
          <w:numId w:val="130"/>
        </w:numPr>
        <w:rPr>
          <w:rFonts w:asciiTheme="minorHAnsi" w:hAnsiTheme="minorHAnsi" w:cstheme="minorHAnsi"/>
        </w:rPr>
      </w:pPr>
      <w:r w:rsidRPr="00F84693">
        <w:rPr>
          <w:rFonts w:asciiTheme="minorHAnsi" w:hAnsiTheme="minorHAnsi" w:cstheme="minorHAnsi"/>
        </w:rPr>
        <w:t>Paracétamol ;</w:t>
      </w:r>
    </w:p>
    <w:p w14:paraId="03D492A5" w14:textId="77777777" w:rsidR="00711569" w:rsidRPr="00F84693" w:rsidRDefault="00711569" w:rsidP="00711569">
      <w:pPr>
        <w:pStyle w:val="Sansinterligne"/>
        <w:numPr>
          <w:ilvl w:val="0"/>
          <w:numId w:val="130"/>
        </w:numPr>
        <w:rPr>
          <w:rFonts w:asciiTheme="minorHAnsi" w:hAnsiTheme="minorHAnsi" w:cstheme="minorHAnsi"/>
        </w:rPr>
      </w:pPr>
      <w:r w:rsidRPr="00F84693">
        <w:rPr>
          <w:rFonts w:asciiTheme="minorHAnsi" w:hAnsiTheme="minorHAnsi" w:cstheme="minorHAnsi"/>
          <w:bCs/>
        </w:rPr>
        <w:t>Acide acétylsalycilique ;</w:t>
      </w:r>
    </w:p>
    <w:p w14:paraId="0D0A79D1" w14:textId="77777777" w:rsidR="00711569" w:rsidRPr="00F84693" w:rsidRDefault="00711569" w:rsidP="00711569">
      <w:pPr>
        <w:pStyle w:val="Sansinterligne"/>
        <w:numPr>
          <w:ilvl w:val="0"/>
          <w:numId w:val="130"/>
        </w:numPr>
        <w:rPr>
          <w:rFonts w:asciiTheme="minorHAnsi" w:hAnsiTheme="minorHAnsi" w:cstheme="minorHAnsi"/>
        </w:rPr>
      </w:pPr>
      <w:r w:rsidRPr="00F84693">
        <w:rPr>
          <w:rFonts w:asciiTheme="minorHAnsi" w:hAnsiTheme="minorHAnsi" w:cstheme="minorHAnsi"/>
        </w:rPr>
        <w:t>Vitamine A ;</w:t>
      </w:r>
    </w:p>
    <w:p w14:paraId="65F01167" w14:textId="77777777" w:rsidR="00711569" w:rsidRPr="00F84693" w:rsidRDefault="00711569" w:rsidP="00711569">
      <w:pPr>
        <w:pStyle w:val="Sansinterligne"/>
        <w:numPr>
          <w:ilvl w:val="0"/>
          <w:numId w:val="130"/>
        </w:numPr>
        <w:rPr>
          <w:rFonts w:asciiTheme="minorHAnsi" w:hAnsiTheme="minorHAnsi" w:cstheme="minorHAnsi"/>
        </w:rPr>
      </w:pPr>
      <w:r w:rsidRPr="00F84693">
        <w:rPr>
          <w:rFonts w:asciiTheme="minorHAnsi" w:hAnsiTheme="minorHAnsi" w:cstheme="minorHAnsi"/>
        </w:rPr>
        <w:t>Contraceptifs oraux;</w:t>
      </w:r>
    </w:p>
    <w:p w14:paraId="45D88B63" w14:textId="77777777" w:rsidR="00711569" w:rsidRPr="00F84693" w:rsidRDefault="00711569" w:rsidP="00711569">
      <w:pPr>
        <w:pStyle w:val="Sansinterligne"/>
        <w:numPr>
          <w:ilvl w:val="0"/>
          <w:numId w:val="130"/>
        </w:numPr>
        <w:rPr>
          <w:rFonts w:asciiTheme="minorHAnsi" w:hAnsiTheme="minorHAnsi" w:cstheme="minorHAnsi"/>
        </w:rPr>
      </w:pPr>
      <w:r w:rsidRPr="00F84693">
        <w:rPr>
          <w:rFonts w:asciiTheme="minorHAnsi" w:hAnsiTheme="minorHAnsi" w:cstheme="minorHAnsi"/>
        </w:rPr>
        <w:t>Condoms ;</w:t>
      </w:r>
    </w:p>
    <w:p w14:paraId="1F682F2E" w14:textId="77777777" w:rsidR="00711569" w:rsidRPr="00F84693" w:rsidRDefault="00711569" w:rsidP="00711569">
      <w:pPr>
        <w:pStyle w:val="Sansinterligne"/>
        <w:numPr>
          <w:ilvl w:val="0"/>
          <w:numId w:val="130"/>
        </w:numPr>
        <w:rPr>
          <w:rFonts w:asciiTheme="minorHAnsi" w:hAnsiTheme="minorHAnsi" w:cstheme="minorHAnsi"/>
        </w:rPr>
      </w:pPr>
      <w:r w:rsidRPr="00F84693">
        <w:rPr>
          <w:rFonts w:asciiTheme="minorHAnsi" w:hAnsiTheme="minorHAnsi" w:cstheme="minorHAnsi"/>
        </w:rPr>
        <w:t>Colliers ;</w:t>
      </w:r>
    </w:p>
    <w:p w14:paraId="7AE6C5DC" w14:textId="77777777" w:rsidR="00711569" w:rsidRPr="00F84693" w:rsidRDefault="00711569" w:rsidP="00711569">
      <w:pPr>
        <w:pStyle w:val="Sansinterligne"/>
        <w:numPr>
          <w:ilvl w:val="0"/>
          <w:numId w:val="130"/>
        </w:numPr>
        <w:rPr>
          <w:rFonts w:asciiTheme="minorHAnsi" w:hAnsiTheme="minorHAnsi" w:cstheme="minorHAnsi"/>
          <w:bCs/>
          <w:color w:val="000000" w:themeColor="text1"/>
        </w:rPr>
      </w:pPr>
      <w:r w:rsidRPr="00F84693">
        <w:rPr>
          <w:rFonts w:asciiTheme="minorHAnsi" w:hAnsiTheme="minorHAnsi" w:cstheme="minorHAnsi"/>
          <w:bCs/>
          <w:color w:val="000000" w:themeColor="text1"/>
        </w:rPr>
        <w:t>Albendazole ;</w:t>
      </w:r>
    </w:p>
    <w:p w14:paraId="02417413" w14:textId="77777777" w:rsidR="00711569" w:rsidRPr="00F84693" w:rsidRDefault="00711569" w:rsidP="00711569">
      <w:pPr>
        <w:pStyle w:val="Sansinterligne"/>
        <w:numPr>
          <w:ilvl w:val="0"/>
          <w:numId w:val="130"/>
        </w:numPr>
        <w:rPr>
          <w:rFonts w:asciiTheme="minorHAnsi" w:hAnsiTheme="minorHAnsi" w:cstheme="minorHAnsi"/>
          <w:bCs/>
          <w:color w:val="000000" w:themeColor="text1"/>
        </w:rPr>
      </w:pPr>
      <w:r w:rsidRPr="00F84693">
        <w:rPr>
          <w:rFonts w:asciiTheme="minorHAnsi" w:hAnsiTheme="minorHAnsi" w:cstheme="minorHAnsi"/>
          <w:bCs/>
          <w:color w:val="000000" w:themeColor="text1"/>
        </w:rPr>
        <w:t>Mébendazole ;</w:t>
      </w:r>
    </w:p>
    <w:p w14:paraId="240EA6CA" w14:textId="77777777" w:rsidR="00711569" w:rsidRDefault="00711569" w:rsidP="00711569">
      <w:pPr>
        <w:pStyle w:val="Sansinterligne"/>
        <w:numPr>
          <w:ilvl w:val="0"/>
          <w:numId w:val="130"/>
        </w:numPr>
        <w:rPr>
          <w:rFonts w:asciiTheme="minorHAnsi" w:hAnsiTheme="minorHAnsi" w:cstheme="minorHAnsi"/>
        </w:rPr>
      </w:pPr>
      <w:r w:rsidRPr="00F84693">
        <w:rPr>
          <w:rFonts w:asciiTheme="minorHAnsi" w:hAnsiTheme="minorHAnsi" w:cstheme="minorHAnsi"/>
        </w:rPr>
        <w:t>Amoxicilline ;</w:t>
      </w:r>
    </w:p>
    <w:p w14:paraId="61215B77" w14:textId="77777777" w:rsidR="00711569" w:rsidRDefault="00711569" w:rsidP="00711569">
      <w:pPr>
        <w:pStyle w:val="Sansinterligne"/>
        <w:numPr>
          <w:ilvl w:val="0"/>
          <w:numId w:val="130"/>
        </w:numPr>
        <w:rPr>
          <w:rFonts w:asciiTheme="minorHAnsi" w:hAnsiTheme="minorHAnsi" w:cstheme="minorHAnsi"/>
        </w:rPr>
      </w:pPr>
      <w:r>
        <w:rPr>
          <w:rFonts w:asciiTheme="minorHAnsi" w:hAnsiTheme="minorHAnsi" w:cstheme="minorHAnsi"/>
        </w:rPr>
        <w:t xml:space="preserve">Misoprostol </w:t>
      </w:r>
    </w:p>
    <w:p w14:paraId="57BECB08" w14:textId="77777777" w:rsidR="00711569" w:rsidRDefault="00711569" w:rsidP="00711569">
      <w:pPr>
        <w:pStyle w:val="Sansinterligne"/>
      </w:pPr>
    </w:p>
    <w:p w14:paraId="4D7FD3D6" w14:textId="77777777" w:rsidR="00711569" w:rsidRPr="00C810C2" w:rsidRDefault="00711569" w:rsidP="00711569">
      <w:pPr>
        <w:pStyle w:val="Sansinterligne"/>
        <w:rPr>
          <w:b/>
        </w:rPr>
      </w:pPr>
      <w:r w:rsidRPr="00C810C2">
        <w:rPr>
          <w:b/>
        </w:rPr>
        <w:t>Règles de r</w:t>
      </w:r>
      <w:r>
        <w:rPr>
          <w:b/>
        </w:rPr>
        <w:t>e</w:t>
      </w:r>
      <w:r w:rsidRPr="00C810C2">
        <w:rPr>
          <w:b/>
        </w:rPr>
        <w:t>mplissage de la fiche de stock</w:t>
      </w:r>
    </w:p>
    <w:p w14:paraId="3BEEA218" w14:textId="77777777" w:rsidR="00711569" w:rsidRPr="00136C34" w:rsidRDefault="00711569" w:rsidP="00711569">
      <w:pPr>
        <w:pStyle w:val="Sansinterligne"/>
        <w:numPr>
          <w:ilvl w:val="0"/>
          <w:numId w:val="68"/>
        </w:numPr>
      </w:pPr>
      <w:r w:rsidRPr="00136C34">
        <w:t>utiliser une seule fiche par produit</w:t>
      </w:r>
      <w:r>
        <w:t> ;</w:t>
      </w:r>
    </w:p>
    <w:p w14:paraId="4CCD3508" w14:textId="77777777" w:rsidR="00711569" w:rsidRPr="00136C34" w:rsidRDefault="00711569" w:rsidP="00711569">
      <w:pPr>
        <w:pStyle w:val="Sansinterligne"/>
        <w:numPr>
          <w:ilvl w:val="0"/>
          <w:numId w:val="68"/>
        </w:numPr>
      </w:pPr>
      <w:r w:rsidRPr="00136C34">
        <w:t>remplir  immédiatement  les quantités en mouvement sur  la fiche de stock  sans attendre</w:t>
      </w:r>
      <w:r>
        <w:t> ;</w:t>
      </w:r>
    </w:p>
    <w:p w14:paraId="7778443A" w14:textId="77777777" w:rsidR="00711569" w:rsidRPr="00136C34" w:rsidRDefault="00711569" w:rsidP="00711569">
      <w:pPr>
        <w:pStyle w:val="Sansinterligne"/>
        <w:numPr>
          <w:ilvl w:val="0"/>
          <w:numId w:val="68"/>
        </w:numPr>
      </w:pPr>
      <w:r w:rsidRPr="00136C34">
        <w:t>ne pas faire de rature ni de surcharge sur la fiche de stock</w:t>
      </w:r>
      <w:r>
        <w:t> ;</w:t>
      </w:r>
    </w:p>
    <w:p w14:paraId="5BDE5A7B" w14:textId="77777777" w:rsidR="00711569" w:rsidRDefault="00711569" w:rsidP="00711569">
      <w:pPr>
        <w:pStyle w:val="Sansinterligne"/>
      </w:pPr>
    </w:p>
    <w:p w14:paraId="7C4212CC" w14:textId="77777777" w:rsidR="00711569" w:rsidRPr="00913C72" w:rsidRDefault="00711569" w:rsidP="00711569">
      <w:pPr>
        <w:pStyle w:val="Sansinterligne"/>
        <w:rPr>
          <w:b/>
        </w:rPr>
      </w:pPr>
      <w:r w:rsidRPr="00913C72">
        <w:rPr>
          <w:b/>
        </w:rPr>
        <w:t xml:space="preserve">Condition de conservation des produits </w:t>
      </w:r>
    </w:p>
    <w:p w14:paraId="0DD80E74" w14:textId="77777777" w:rsidR="00711569" w:rsidRPr="009E3014" w:rsidRDefault="00711569" w:rsidP="00711569">
      <w:pPr>
        <w:numPr>
          <w:ilvl w:val="0"/>
          <w:numId w:val="67"/>
        </w:numPr>
        <w:spacing w:after="0" w:line="240" w:lineRule="auto"/>
      </w:pPr>
      <w:r w:rsidRPr="009E3014">
        <w:t>éviter la chaleur</w:t>
      </w:r>
      <w:r>
        <w:t> ;</w:t>
      </w:r>
    </w:p>
    <w:p w14:paraId="34AF32CF" w14:textId="77777777" w:rsidR="00711569" w:rsidRPr="009E3014" w:rsidRDefault="00711569" w:rsidP="00711569">
      <w:pPr>
        <w:numPr>
          <w:ilvl w:val="0"/>
          <w:numId w:val="67"/>
        </w:numPr>
        <w:spacing w:after="0" w:line="240" w:lineRule="auto"/>
      </w:pPr>
      <w:r w:rsidRPr="009E3014">
        <w:t>éviter l’humidité</w:t>
      </w:r>
      <w:r>
        <w:t> ;</w:t>
      </w:r>
    </w:p>
    <w:p w14:paraId="403D11A8" w14:textId="77777777" w:rsidR="00711569" w:rsidRDefault="00711569" w:rsidP="00711569">
      <w:pPr>
        <w:pStyle w:val="Sansinterligne"/>
        <w:numPr>
          <w:ilvl w:val="0"/>
          <w:numId w:val="67"/>
        </w:numPr>
      </w:pPr>
      <w:r w:rsidRPr="009E3014">
        <w:t>éviter la lumière directe</w:t>
      </w:r>
      <w:r>
        <w:t>.</w:t>
      </w:r>
    </w:p>
    <w:p w14:paraId="01DB2770" w14:textId="77777777" w:rsidR="00711569" w:rsidRDefault="00711569" w:rsidP="00711569">
      <w:pPr>
        <w:pStyle w:val="Sansinterligne"/>
      </w:pPr>
    </w:p>
    <w:p w14:paraId="4F849927" w14:textId="77777777" w:rsidR="00711569" w:rsidRPr="00370367" w:rsidRDefault="00711569" w:rsidP="00711569">
      <w:pPr>
        <w:pStyle w:val="Sansinterligne"/>
        <w:rPr>
          <w:b/>
        </w:rPr>
      </w:pPr>
      <w:r w:rsidRPr="00370367">
        <w:rPr>
          <w:b/>
        </w:rPr>
        <w:t>Les données à collecter pour le rapport d´activité</w:t>
      </w:r>
      <w:r>
        <w:rPr>
          <w:b/>
        </w:rPr>
        <w:t>s</w:t>
      </w:r>
    </w:p>
    <w:p w14:paraId="2CF4401E" w14:textId="77777777" w:rsidR="00711569" w:rsidRPr="003210AF" w:rsidRDefault="00711569" w:rsidP="00711569">
      <w:pPr>
        <w:pStyle w:val="Sansinterligne"/>
        <w:numPr>
          <w:ilvl w:val="0"/>
          <w:numId w:val="65"/>
        </w:numPr>
        <w:rPr>
          <w:rFonts w:asciiTheme="minorHAnsi" w:hAnsiTheme="minorHAnsi"/>
        </w:rPr>
      </w:pPr>
      <w:r w:rsidRPr="003210AF">
        <w:rPr>
          <w:rFonts w:asciiTheme="minorHAnsi" w:hAnsiTheme="minorHAnsi"/>
        </w:rPr>
        <w:t>nombre d’enfants enregistrés</w:t>
      </w:r>
      <w:r>
        <w:rPr>
          <w:rFonts w:asciiTheme="minorHAnsi" w:hAnsiTheme="minorHAnsi"/>
        </w:rPr>
        <w:t> ;</w:t>
      </w:r>
    </w:p>
    <w:p w14:paraId="314C8C4D" w14:textId="77777777" w:rsidR="00711569" w:rsidRPr="003210AF" w:rsidRDefault="00711569" w:rsidP="00711569">
      <w:pPr>
        <w:pStyle w:val="Sansinterligne"/>
        <w:numPr>
          <w:ilvl w:val="0"/>
          <w:numId w:val="65"/>
        </w:numPr>
        <w:rPr>
          <w:rFonts w:asciiTheme="minorHAnsi" w:hAnsiTheme="minorHAnsi"/>
        </w:rPr>
      </w:pPr>
      <w:r w:rsidRPr="003210AF">
        <w:rPr>
          <w:rFonts w:asciiTheme="minorHAnsi" w:hAnsiTheme="minorHAnsi"/>
        </w:rPr>
        <w:t>nombre d’enfants  référés</w:t>
      </w:r>
      <w:r>
        <w:rPr>
          <w:rFonts w:asciiTheme="minorHAnsi" w:hAnsiTheme="minorHAnsi"/>
        </w:rPr>
        <w:t> ;</w:t>
      </w:r>
    </w:p>
    <w:p w14:paraId="60AF31CC" w14:textId="77777777" w:rsidR="00711569" w:rsidRPr="003210AF" w:rsidRDefault="00711569" w:rsidP="00711569">
      <w:pPr>
        <w:pStyle w:val="Sansinterligne"/>
        <w:numPr>
          <w:ilvl w:val="0"/>
          <w:numId w:val="65"/>
        </w:numPr>
        <w:rPr>
          <w:rFonts w:asciiTheme="minorHAnsi" w:hAnsiTheme="minorHAnsi"/>
        </w:rPr>
      </w:pPr>
      <w:r w:rsidRPr="003210AF">
        <w:rPr>
          <w:rFonts w:asciiTheme="minorHAnsi" w:hAnsiTheme="minorHAnsi"/>
        </w:rPr>
        <w:t>nombre d’enfants traités</w:t>
      </w:r>
      <w:r>
        <w:rPr>
          <w:rFonts w:asciiTheme="minorHAnsi" w:hAnsiTheme="minorHAnsi"/>
        </w:rPr>
        <w:t> ;</w:t>
      </w:r>
    </w:p>
    <w:p w14:paraId="3C16586B" w14:textId="77777777" w:rsidR="00711569" w:rsidRPr="003210AF" w:rsidRDefault="00711569" w:rsidP="00711569">
      <w:pPr>
        <w:pStyle w:val="Sansinterligne"/>
        <w:numPr>
          <w:ilvl w:val="0"/>
          <w:numId w:val="65"/>
        </w:numPr>
        <w:rPr>
          <w:rFonts w:asciiTheme="minorHAnsi" w:hAnsiTheme="minorHAnsi"/>
        </w:rPr>
      </w:pPr>
      <w:r w:rsidRPr="003210AF">
        <w:rPr>
          <w:rFonts w:asciiTheme="minorHAnsi" w:hAnsiTheme="minorHAnsi"/>
        </w:rPr>
        <w:t>quantité de médicaments</w:t>
      </w:r>
      <w:r w:rsidRPr="00913C72">
        <w:rPr>
          <w:rFonts w:asciiTheme="minorHAnsi" w:hAnsiTheme="minorHAnsi"/>
        </w:rPr>
        <w:t xml:space="preserve">/contraceptives </w:t>
      </w:r>
      <w:r w:rsidRPr="003210AF">
        <w:rPr>
          <w:rFonts w:asciiTheme="minorHAnsi" w:hAnsiTheme="minorHAnsi"/>
        </w:rPr>
        <w:t>distribués</w:t>
      </w:r>
      <w:r>
        <w:rPr>
          <w:rFonts w:asciiTheme="minorHAnsi" w:hAnsiTheme="minorHAnsi"/>
        </w:rPr>
        <w:t> ;</w:t>
      </w:r>
    </w:p>
    <w:p w14:paraId="404ADDA2" w14:textId="77777777" w:rsidR="00711569" w:rsidRPr="003210AF" w:rsidRDefault="00711569" w:rsidP="00711569">
      <w:pPr>
        <w:pStyle w:val="Sansinterligne"/>
        <w:numPr>
          <w:ilvl w:val="0"/>
          <w:numId w:val="65"/>
        </w:numPr>
        <w:rPr>
          <w:rFonts w:asciiTheme="minorHAnsi" w:hAnsiTheme="minorHAnsi"/>
        </w:rPr>
      </w:pPr>
      <w:r w:rsidRPr="003210AF">
        <w:rPr>
          <w:rFonts w:asciiTheme="minorHAnsi" w:hAnsiTheme="minorHAnsi"/>
        </w:rPr>
        <w:t>nombre de mères conseillées</w:t>
      </w:r>
      <w:r>
        <w:rPr>
          <w:rFonts w:asciiTheme="minorHAnsi" w:hAnsiTheme="minorHAnsi"/>
        </w:rPr>
        <w:t> ;</w:t>
      </w:r>
    </w:p>
    <w:p w14:paraId="132564C0" w14:textId="77777777" w:rsidR="00711569" w:rsidRPr="003210AF" w:rsidRDefault="00711569" w:rsidP="00711569">
      <w:pPr>
        <w:pStyle w:val="Sansinterligne"/>
        <w:numPr>
          <w:ilvl w:val="0"/>
          <w:numId w:val="65"/>
        </w:numPr>
        <w:rPr>
          <w:rFonts w:asciiTheme="minorHAnsi" w:hAnsiTheme="minorHAnsi"/>
        </w:rPr>
      </w:pPr>
      <w:r w:rsidRPr="003210AF">
        <w:rPr>
          <w:rFonts w:asciiTheme="minorHAnsi" w:hAnsiTheme="minorHAnsi"/>
        </w:rPr>
        <w:t>nombre d’enfants suivi</w:t>
      </w:r>
      <w:r>
        <w:rPr>
          <w:rFonts w:asciiTheme="minorHAnsi" w:hAnsiTheme="minorHAnsi"/>
        </w:rPr>
        <w:t> ;</w:t>
      </w:r>
    </w:p>
    <w:p w14:paraId="1C96C583" w14:textId="77777777" w:rsidR="00711569" w:rsidRDefault="00711569" w:rsidP="00711569">
      <w:pPr>
        <w:pStyle w:val="Sansinterligne"/>
        <w:numPr>
          <w:ilvl w:val="0"/>
          <w:numId w:val="65"/>
        </w:numPr>
        <w:rPr>
          <w:rFonts w:asciiTheme="minorHAnsi" w:hAnsiTheme="minorHAnsi"/>
        </w:rPr>
      </w:pPr>
      <w:r w:rsidRPr="003210AF">
        <w:rPr>
          <w:rFonts w:asciiTheme="minorHAnsi" w:hAnsiTheme="minorHAnsi"/>
        </w:rPr>
        <w:t>nombre de décès</w:t>
      </w:r>
      <w:r>
        <w:rPr>
          <w:rFonts w:asciiTheme="minorHAnsi" w:hAnsiTheme="minorHAnsi"/>
        </w:rPr>
        <w:t>.</w:t>
      </w:r>
    </w:p>
    <w:p w14:paraId="5F23E910" w14:textId="77777777" w:rsidR="00711569" w:rsidRPr="00634A28" w:rsidRDefault="00711569" w:rsidP="00711569">
      <w:pPr>
        <w:spacing w:after="0" w:line="240" w:lineRule="auto"/>
        <w:jc w:val="both"/>
        <w:rPr>
          <w:rFonts w:ascii="Times New Roman" w:hAnsi="Times New Roman"/>
          <w:b/>
          <w:sz w:val="24"/>
          <w:szCs w:val="24"/>
        </w:rPr>
      </w:pPr>
    </w:p>
    <w:p w14:paraId="7FB0E6AC" w14:textId="77777777" w:rsidR="00711569" w:rsidRPr="00634A28" w:rsidRDefault="00711569" w:rsidP="00711569">
      <w:pPr>
        <w:spacing w:after="0" w:line="240" w:lineRule="auto"/>
        <w:jc w:val="both"/>
        <w:rPr>
          <w:rFonts w:ascii="Times New Roman" w:hAnsi="Times New Roman"/>
          <w:b/>
          <w:sz w:val="24"/>
          <w:szCs w:val="24"/>
        </w:rPr>
      </w:pPr>
    </w:p>
    <w:p w14:paraId="408E48D9" w14:textId="77777777" w:rsidR="00711569" w:rsidRPr="00634A28" w:rsidRDefault="00711569" w:rsidP="00711569">
      <w:pPr>
        <w:spacing w:after="0" w:line="240" w:lineRule="auto"/>
        <w:jc w:val="both"/>
        <w:rPr>
          <w:rFonts w:ascii="Times New Roman" w:hAnsi="Times New Roman"/>
          <w:b/>
          <w:sz w:val="24"/>
          <w:szCs w:val="24"/>
        </w:rPr>
      </w:pPr>
    </w:p>
    <w:p w14:paraId="2D8D8A1F" w14:textId="77777777" w:rsidR="00711569" w:rsidRPr="00634A28" w:rsidRDefault="00711569" w:rsidP="00711569">
      <w:pPr>
        <w:spacing w:after="0" w:line="240" w:lineRule="auto"/>
        <w:jc w:val="both"/>
        <w:rPr>
          <w:rFonts w:ascii="Times New Roman" w:hAnsi="Times New Roman"/>
          <w:b/>
          <w:sz w:val="24"/>
          <w:szCs w:val="24"/>
        </w:rPr>
      </w:pPr>
    </w:p>
    <w:p w14:paraId="29F88035" w14:textId="77777777" w:rsidR="00711569" w:rsidRDefault="00711569" w:rsidP="00711569">
      <w:pPr>
        <w:jc w:val="both"/>
        <w:rPr>
          <w:rFonts w:ascii="Times New Roman" w:hAnsi="Times New Roman"/>
          <w:b/>
          <w:sz w:val="24"/>
          <w:szCs w:val="24"/>
        </w:rPr>
        <w:sectPr w:rsidR="00711569" w:rsidSect="00576736">
          <w:pgSz w:w="11906" w:h="16838"/>
          <w:pgMar w:top="1111" w:right="851" w:bottom="851" w:left="1298" w:header="709" w:footer="709" w:gutter="0"/>
          <w:pgNumType w:start="97"/>
          <w:cols w:space="708"/>
          <w:titlePg/>
          <w:docGrid w:linePitch="360"/>
        </w:sectPr>
      </w:pPr>
    </w:p>
    <w:p w14:paraId="3D5B4CE4" w14:textId="77777777" w:rsidR="00711569" w:rsidRPr="00D93EB8" w:rsidRDefault="00711569" w:rsidP="00711569">
      <w:pPr>
        <w:spacing w:after="0" w:line="240" w:lineRule="auto"/>
      </w:pPr>
    </w:p>
    <w:p w14:paraId="318C0CF2" w14:textId="58B736DA" w:rsidR="00711569" w:rsidRDefault="00711569" w:rsidP="00576736">
      <w:pPr>
        <w:spacing w:after="0" w:line="240" w:lineRule="auto"/>
      </w:pPr>
      <w:r>
        <w:rPr>
          <w:sz w:val="24"/>
          <w:szCs w:val="24"/>
        </w:rPr>
        <w:br w:type="page"/>
      </w:r>
      <w:bookmarkStart w:id="109" w:name="_Toc512518071"/>
      <w:r>
        <w:lastRenderedPageBreak/>
        <w:t>ANNEXES</w:t>
      </w:r>
      <w:bookmarkEnd w:id="109"/>
      <w:r>
        <w:t xml:space="preserve"> </w:t>
      </w:r>
    </w:p>
    <w:p w14:paraId="7C5688BE" w14:textId="77777777" w:rsidR="00711569" w:rsidRDefault="00711569">
      <w:pPr>
        <w:spacing w:after="0" w:line="240" w:lineRule="auto"/>
        <w:rPr>
          <w:sz w:val="24"/>
          <w:szCs w:val="24"/>
        </w:rPr>
      </w:pPr>
    </w:p>
    <w:p w14:paraId="1EC8D7A3" w14:textId="77777777" w:rsidR="00711569" w:rsidRDefault="00711569">
      <w:pPr>
        <w:spacing w:after="0" w:line="240" w:lineRule="auto"/>
        <w:rPr>
          <w:sz w:val="24"/>
          <w:szCs w:val="24"/>
        </w:rPr>
      </w:pPr>
    </w:p>
    <w:p w14:paraId="1A055060" w14:textId="77777777" w:rsidR="00711569" w:rsidRDefault="00711569">
      <w:pPr>
        <w:spacing w:after="0" w:line="240" w:lineRule="auto"/>
        <w:rPr>
          <w:sz w:val="24"/>
          <w:szCs w:val="24"/>
        </w:rPr>
      </w:pPr>
    </w:p>
    <w:p w14:paraId="58E92347" w14:textId="77777777" w:rsidR="00711569" w:rsidRDefault="00711569">
      <w:pPr>
        <w:spacing w:after="0" w:line="240" w:lineRule="auto"/>
        <w:rPr>
          <w:sz w:val="24"/>
          <w:szCs w:val="24"/>
        </w:rPr>
      </w:pPr>
    </w:p>
    <w:p w14:paraId="02FB41AC" w14:textId="77777777" w:rsidR="00711569" w:rsidRDefault="00711569">
      <w:pPr>
        <w:spacing w:after="0" w:line="240" w:lineRule="auto"/>
        <w:rPr>
          <w:sz w:val="24"/>
          <w:szCs w:val="24"/>
        </w:rPr>
      </w:pPr>
    </w:p>
    <w:p w14:paraId="7C132604" w14:textId="77777777" w:rsidR="00711569" w:rsidRDefault="00711569">
      <w:pPr>
        <w:spacing w:after="0" w:line="240" w:lineRule="auto"/>
        <w:rPr>
          <w:sz w:val="24"/>
          <w:szCs w:val="24"/>
        </w:rPr>
      </w:pPr>
    </w:p>
    <w:p w14:paraId="05A6730D" w14:textId="77777777" w:rsidR="00711569" w:rsidRDefault="00711569">
      <w:pPr>
        <w:spacing w:after="0" w:line="240" w:lineRule="auto"/>
        <w:rPr>
          <w:sz w:val="24"/>
          <w:szCs w:val="24"/>
        </w:rPr>
      </w:pPr>
    </w:p>
    <w:p w14:paraId="5D986D0C" w14:textId="77777777" w:rsidR="00711569" w:rsidRDefault="00711569">
      <w:pPr>
        <w:spacing w:after="0" w:line="240" w:lineRule="auto"/>
        <w:rPr>
          <w:sz w:val="24"/>
          <w:szCs w:val="24"/>
        </w:rPr>
      </w:pPr>
    </w:p>
    <w:p w14:paraId="0E8DBB27" w14:textId="77777777" w:rsidR="00711569" w:rsidRDefault="00711569">
      <w:pPr>
        <w:spacing w:after="0" w:line="240" w:lineRule="auto"/>
        <w:rPr>
          <w:sz w:val="24"/>
          <w:szCs w:val="24"/>
        </w:rPr>
      </w:pPr>
    </w:p>
    <w:p w14:paraId="6E5175B2" w14:textId="77777777" w:rsidR="00711569" w:rsidRDefault="00711569">
      <w:pPr>
        <w:spacing w:after="0" w:line="240" w:lineRule="auto"/>
        <w:rPr>
          <w:sz w:val="24"/>
          <w:szCs w:val="24"/>
        </w:rPr>
      </w:pPr>
    </w:p>
    <w:p w14:paraId="70ED9317" w14:textId="77777777" w:rsidR="00711569" w:rsidRDefault="00711569">
      <w:pPr>
        <w:spacing w:after="0" w:line="240" w:lineRule="auto"/>
        <w:rPr>
          <w:sz w:val="24"/>
          <w:szCs w:val="24"/>
        </w:rPr>
      </w:pPr>
    </w:p>
    <w:p w14:paraId="6530BF68" w14:textId="77777777" w:rsidR="00711569" w:rsidRDefault="00711569">
      <w:pPr>
        <w:spacing w:after="0" w:line="240" w:lineRule="auto"/>
        <w:rPr>
          <w:sz w:val="24"/>
          <w:szCs w:val="24"/>
        </w:rPr>
      </w:pPr>
    </w:p>
    <w:p w14:paraId="1A2BE1E9" w14:textId="77777777" w:rsidR="00711569" w:rsidRDefault="00711569">
      <w:pPr>
        <w:spacing w:after="0" w:line="240" w:lineRule="auto"/>
        <w:rPr>
          <w:sz w:val="24"/>
          <w:szCs w:val="24"/>
        </w:rPr>
      </w:pPr>
    </w:p>
    <w:p w14:paraId="3B9C4F75" w14:textId="58534BBF" w:rsidR="00711569" w:rsidRPr="00711569" w:rsidRDefault="00711569" w:rsidP="00711569">
      <w:pPr>
        <w:spacing w:after="0" w:line="240" w:lineRule="auto"/>
        <w:jc w:val="center"/>
        <w:rPr>
          <w:sz w:val="96"/>
          <w:szCs w:val="96"/>
        </w:rPr>
      </w:pPr>
      <w:r w:rsidRPr="00711569">
        <w:rPr>
          <w:sz w:val="96"/>
          <w:szCs w:val="96"/>
        </w:rPr>
        <w:t>Annexes</w:t>
      </w:r>
    </w:p>
    <w:p w14:paraId="2AB53755" w14:textId="76A11D22" w:rsidR="00711569" w:rsidRDefault="00711569">
      <w:pPr>
        <w:spacing w:after="0" w:line="240" w:lineRule="auto"/>
        <w:rPr>
          <w:sz w:val="24"/>
          <w:szCs w:val="24"/>
        </w:rPr>
      </w:pPr>
      <w:r>
        <w:rPr>
          <w:sz w:val="24"/>
          <w:szCs w:val="24"/>
        </w:rPr>
        <w:br w:type="page"/>
      </w:r>
    </w:p>
    <w:p w14:paraId="1AFE2C77" w14:textId="77777777" w:rsidR="00BE541E" w:rsidRPr="001D5B57" w:rsidRDefault="00BE541E" w:rsidP="00BE541E">
      <w:pPr>
        <w:spacing w:line="240" w:lineRule="auto"/>
        <w:jc w:val="both"/>
        <w:rPr>
          <w:sz w:val="24"/>
          <w:szCs w:val="24"/>
        </w:rPr>
      </w:pPr>
    </w:p>
    <w:p w14:paraId="3A46AA55" w14:textId="676C1F95" w:rsidR="00BE541E" w:rsidRPr="006D76CB" w:rsidRDefault="00BE541E" w:rsidP="00BE541E">
      <w:pPr>
        <w:pStyle w:val="Sansinterligne"/>
        <w:rPr>
          <w:b/>
          <w:sz w:val="32"/>
        </w:rPr>
      </w:pPr>
      <w:r w:rsidRPr="006D76CB">
        <w:rPr>
          <w:b/>
          <w:sz w:val="32"/>
        </w:rPr>
        <w:t xml:space="preserve">RAPPORTAGE MENSUEL PAR RECO ET ASC </w:t>
      </w:r>
    </w:p>
    <w:p w14:paraId="440148C2" w14:textId="77777777" w:rsidR="00BE541E" w:rsidRDefault="00BE541E" w:rsidP="00BE541E">
      <w:pPr>
        <w:rPr>
          <w:sz w:val="24"/>
          <w:szCs w:val="24"/>
        </w:rPr>
      </w:pPr>
    </w:p>
    <w:tbl>
      <w:tblPr>
        <w:tblW w:w="5239" w:type="pct"/>
        <w:tblLook w:val="04A0" w:firstRow="1" w:lastRow="0" w:firstColumn="1" w:lastColumn="0" w:noHBand="0" w:noVBand="1"/>
      </w:tblPr>
      <w:tblGrid>
        <w:gridCol w:w="1342"/>
        <w:gridCol w:w="2495"/>
        <w:gridCol w:w="1574"/>
        <w:gridCol w:w="1920"/>
        <w:gridCol w:w="976"/>
        <w:gridCol w:w="1150"/>
      </w:tblGrid>
      <w:tr w:rsidR="00BE541E" w:rsidRPr="00950F15" w14:paraId="19E47373" w14:textId="77777777" w:rsidTr="00BE541E">
        <w:trPr>
          <w:trHeight w:val="349"/>
        </w:trPr>
        <w:tc>
          <w:tcPr>
            <w:tcW w:w="2861" w:type="pct"/>
            <w:gridSpan w:val="3"/>
            <w:tcBorders>
              <w:top w:val="nil"/>
              <w:left w:val="nil"/>
              <w:bottom w:val="nil"/>
              <w:right w:val="nil"/>
            </w:tcBorders>
            <w:shd w:val="clear" w:color="auto" w:fill="auto"/>
            <w:vAlign w:val="center"/>
            <w:hideMark/>
          </w:tcPr>
          <w:p w14:paraId="00511811" w14:textId="77777777" w:rsidR="00BE541E" w:rsidRPr="001A18AF" w:rsidRDefault="00BE541E" w:rsidP="00BE541E">
            <w:pPr>
              <w:pStyle w:val="Sansinterligne"/>
              <w:rPr>
                <w:b/>
              </w:rPr>
            </w:pPr>
            <w:bookmarkStart w:id="110" w:name="RANGE!A1:F39"/>
            <w:r w:rsidRPr="001A18AF">
              <w:rPr>
                <w:b/>
                <w:sz w:val="28"/>
              </w:rPr>
              <w:t>Rapport Mensuel - RECO</w:t>
            </w:r>
            <w:bookmarkEnd w:id="110"/>
          </w:p>
        </w:tc>
        <w:tc>
          <w:tcPr>
            <w:tcW w:w="1015" w:type="pct"/>
            <w:tcBorders>
              <w:top w:val="nil"/>
              <w:left w:val="nil"/>
              <w:bottom w:val="nil"/>
              <w:right w:val="nil"/>
            </w:tcBorders>
            <w:shd w:val="clear" w:color="auto" w:fill="auto"/>
            <w:vAlign w:val="center"/>
            <w:hideMark/>
          </w:tcPr>
          <w:p w14:paraId="4214F2A2" w14:textId="77777777" w:rsidR="00BE541E" w:rsidRPr="001A18AF" w:rsidRDefault="00BE541E" w:rsidP="00BE541E">
            <w:pPr>
              <w:pStyle w:val="Sansinterligne"/>
              <w:rPr>
                <w:sz w:val="24"/>
                <w:szCs w:val="24"/>
              </w:rPr>
            </w:pPr>
            <w:r w:rsidRPr="00950F15">
              <w:rPr>
                <w:sz w:val="24"/>
                <w:szCs w:val="24"/>
                <w:lang w:val="fr-BE"/>
              </w:rPr>
              <w:t>Année</w:t>
            </w:r>
            <w:r w:rsidRPr="001A18AF">
              <w:rPr>
                <w:sz w:val="24"/>
                <w:szCs w:val="24"/>
              </w:rPr>
              <w:t xml:space="preserve"> : </w:t>
            </w:r>
          </w:p>
        </w:tc>
        <w:tc>
          <w:tcPr>
            <w:tcW w:w="516" w:type="pct"/>
            <w:tcBorders>
              <w:top w:val="nil"/>
              <w:left w:val="nil"/>
              <w:bottom w:val="single" w:sz="4" w:space="0" w:color="auto"/>
              <w:right w:val="nil"/>
            </w:tcBorders>
            <w:shd w:val="clear" w:color="auto" w:fill="auto"/>
            <w:noWrap/>
            <w:vAlign w:val="center"/>
            <w:hideMark/>
          </w:tcPr>
          <w:p w14:paraId="38ACFC02" w14:textId="77777777" w:rsidR="00BE541E" w:rsidRPr="001A18AF" w:rsidRDefault="00BE541E" w:rsidP="00BE541E">
            <w:pPr>
              <w:pStyle w:val="Sansinterligne"/>
              <w:rPr>
                <w:sz w:val="24"/>
                <w:szCs w:val="24"/>
              </w:rPr>
            </w:pPr>
            <w:r w:rsidRPr="001A18AF">
              <w:rPr>
                <w:sz w:val="24"/>
                <w:szCs w:val="24"/>
              </w:rPr>
              <w:t> </w:t>
            </w:r>
          </w:p>
        </w:tc>
        <w:tc>
          <w:tcPr>
            <w:tcW w:w="608" w:type="pct"/>
            <w:tcBorders>
              <w:top w:val="nil"/>
              <w:left w:val="nil"/>
              <w:bottom w:val="single" w:sz="4" w:space="0" w:color="auto"/>
              <w:right w:val="nil"/>
            </w:tcBorders>
            <w:shd w:val="clear" w:color="auto" w:fill="auto"/>
            <w:noWrap/>
            <w:vAlign w:val="center"/>
            <w:hideMark/>
          </w:tcPr>
          <w:p w14:paraId="5F4CA1B5" w14:textId="77777777" w:rsidR="00BE541E" w:rsidRPr="001A18AF" w:rsidRDefault="00BE541E" w:rsidP="00BE541E">
            <w:pPr>
              <w:pStyle w:val="Sansinterligne"/>
              <w:rPr>
                <w:sz w:val="24"/>
                <w:szCs w:val="24"/>
              </w:rPr>
            </w:pPr>
            <w:r w:rsidRPr="001A18AF">
              <w:rPr>
                <w:sz w:val="24"/>
                <w:szCs w:val="24"/>
              </w:rPr>
              <w:t> </w:t>
            </w:r>
          </w:p>
        </w:tc>
      </w:tr>
      <w:tr w:rsidR="00BE541E" w:rsidRPr="00950F15" w14:paraId="54582858" w14:textId="77777777" w:rsidTr="00BE541E">
        <w:trPr>
          <w:trHeight w:val="582"/>
        </w:trPr>
        <w:tc>
          <w:tcPr>
            <w:tcW w:w="710" w:type="pct"/>
            <w:tcBorders>
              <w:top w:val="nil"/>
              <w:left w:val="nil"/>
              <w:bottom w:val="nil"/>
              <w:right w:val="nil"/>
            </w:tcBorders>
            <w:shd w:val="clear" w:color="auto" w:fill="auto"/>
            <w:vAlign w:val="bottom"/>
            <w:hideMark/>
          </w:tcPr>
          <w:p w14:paraId="6C2DBC52" w14:textId="77777777" w:rsidR="00BE541E" w:rsidRPr="001A18AF" w:rsidRDefault="00BE541E" w:rsidP="00BE541E">
            <w:pPr>
              <w:pStyle w:val="Sansinterligne"/>
              <w:rPr>
                <w:rFonts w:ascii="Arial Narrow" w:hAnsi="Arial Narrow"/>
              </w:rPr>
            </w:pPr>
            <w:r w:rsidRPr="001A18AF">
              <w:rPr>
                <w:rFonts w:ascii="Arial Narrow" w:hAnsi="Arial Narrow"/>
              </w:rPr>
              <w:t>village :</w:t>
            </w:r>
          </w:p>
        </w:tc>
        <w:tc>
          <w:tcPr>
            <w:tcW w:w="1319" w:type="pct"/>
            <w:tcBorders>
              <w:top w:val="nil"/>
              <w:left w:val="nil"/>
              <w:bottom w:val="single" w:sz="4" w:space="0" w:color="auto"/>
              <w:right w:val="nil"/>
            </w:tcBorders>
            <w:shd w:val="clear" w:color="auto" w:fill="auto"/>
            <w:vAlign w:val="bottom"/>
            <w:hideMark/>
          </w:tcPr>
          <w:p w14:paraId="319E82D0" w14:textId="77777777" w:rsidR="00BE541E" w:rsidRPr="001A18AF" w:rsidRDefault="00BE541E" w:rsidP="00BE541E">
            <w:pPr>
              <w:pStyle w:val="Sansinterligne"/>
              <w:rPr>
                <w:rFonts w:ascii="Arial Narrow" w:hAnsi="Arial Narrow"/>
                <w:sz w:val="24"/>
                <w:szCs w:val="24"/>
              </w:rPr>
            </w:pPr>
            <w:r w:rsidRPr="001A18AF">
              <w:rPr>
                <w:rFonts w:ascii="Arial Narrow" w:hAnsi="Arial Narrow"/>
                <w:sz w:val="24"/>
                <w:szCs w:val="24"/>
              </w:rPr>
              <w:t> </w:t>
            </w:r>
          </w:p>
        </w:tc>
        <w:tc>
          <w:tcPr>
            <w:tcW w:w="832" w:type="pct"/>
            <w:tcBorders>
              <w:top w:val="nil"/>
              <w:left w:val="nil"/>
              <w:bottom w:val="single" w:sz="4" w:space="0" w:color="auto"/>
              <w:right w:val="nil"/>
            </w:tcBorders>
            <w:shd w:val="clear" w:color="auto" w:fill="auto"/>
            <w:vAlign w:val="bottom"/>
            <w:hideMark/>
          </w:tcPr>
          <w:p w14:paraId="290D2421" w14:textId="77777777" w:rsidR="00BE541E" w:rsidRPr="001A18AF" w:rsidRDefault="00BE541E" w:rsidP="00BE541E">
            <w:pPr>
              <w:pStyle w:val="Sansinterligne"/>
              <w:rPr>
                <w:rFonts w:ascii="Arial Narrow" w:hAnsi="Arial Narrow"/>
                <w:sz w:val="24"/>
                <w:szCs w:val="24"/>
              </w:rPr>
            </w:pPr>
            <w:r w:rsidRPr="001A18AF">
              <w:rPr>
                <w:rFonts w:ascii="Arial Narrow" w:hAnsi="Arial Narrow"/>
                <w:sz w:val="24"/>
                <w:szCs w:val="24"/>
              </w:rPr>
              <w:t> </w:t>
            </w:r>
          </w:p>
        </w:tc>
        <w:tc>
          <w:tcPr>
            <w:tcW w:w="1015" w:type="pct"/>
            <w:tcBorders>
              <w:top w:val="nil"/>
              <w:left w:val="nil"/>
              <w:bottom w:val="nil"/>
              <w:right w:val="nil"/>
            </w:tcBorders>
            <w:shd w:val="clear" w:color="auto" w:fill="auto"/>
            <w:vAlign w:val="bottom"/>
            <w:hideMark/>
          </w:tcPr>
          <w:p w14:paraId="782FD329" w14:textId="77777777" w:rsidR="00BE541E" w:rsidRPr="001A18AF" w:rsidRDefault="00BE541E" w:rsidP="00BE541E">
            <w:pPr>
              <w:pStyle w:val="Sansinterligne"/>
              <w:rPr>
                <w:rFonts w:ascii="Arial Narrow" w:hAnsi="Arial Narrow"/>
                <w:sz w:val="24"/>
                <w:szCs w:val="24"/>
              </w:rPr>
            </w:pPr>
            <w:r w:rsidRPr="001A18AF">
              <w:rPr>
                <w:rFonts w:ascii="Arial Narrow" w:hAnsi="Arial Narrow"/>
                <w:sz w:val="24"/>
                <w:szCs w:val="24"/>
              </w:rPr>
              <w:t xml:space="preserve">Mois :  </w:t>
            </w:r>
          </w:p>
        </w:tc>
        <w:tc>
          <w:tcPr>
            <w:tcW w:w="516" w:type="pct"/>
            <w:tcBorders>
              <w:top w:val="nil"/>
              <w:left w:val="nil"/>
              <w:bottom w:val="single" w:sz="4" w:space="0" w:color="auto"/>
              <w:right w:val="nil"/>
            </w:tcBorders>
            <w:shd w:val="clear" w:color="auto" w:fill="auto"/>
            <w:noWrap/>
            <w:vAlign w:val="bottom"/>
            <w:hideMark/>
          </w:tcPr>
          <w:p w14:paraId="5DC4CF8B" w14:textId="77777777" w:rsidR="00BE541E" w:rsidRPr="001A18AF" w:rsidRDefault="00BE541E" w:rsidP="00BE541E">
            <w:pPr>
              <w:pStyle w:val="Sansinterligne"/>
              <w:rPr>
                <w:rFonts w:ascii="Arial Narrow" w:hAnsi="Arial Narrow"/>
                <w:sz w:val="24"/>
                <w:szCs w:val="24"/>
              </w:rPr>
            </w:pPr>
            <w:r w:rsidRPr="001A18AF">
              <w:rPr>
                <w:rFonts w:ascii="Arial Narrow" w:hAnsi="Arial Narrow"/>
                <w:sz w:val="24"/>
                <w:szCs w:val="24"/>
              </w:rPr>
              <w:t> </w:t>
            </w:r>
          </w:p>
        </w:tc>
        <w:tc>
          <w:tcPr>
            <w:tcW w:w="608" w:type="pct"/>
            <w:tcBorders>
              <w:top w:val="nil"/>
              <w:left w:val="nil"/>
              <w:bottom w:val="single" w:sz="4" w:space="0" w:color="auto"/>
              <w:right w:val="nil"/>
            </w:tcBorders>
            <w:shd w:val="clear" w:color="auto" w:fill="auto"/>
            <w:noWrap/>
            <w:vAlign w:val="bottom"/>
            <w:hideMark/>
          </w:tcPr>
          <w:p w14:paraId="625AE6E1" w14:textId="77777777" w:rsidR="00BE541E" w:rsidRPr="001A18AF" w:rsidRDefault="00BE541E" w:rsidP="00BE541E">
            <w:pPr>
              <w:pStyle w:val="Sansinterligne"/>
              <w:rPr>
                <w:rFonts w:ascii="Arial Narrow" w:hAnsi="Arial Narrow"/>
                <w:sz w:val="24"/>
                <w:szCs w:val="24"/>
              </w:rPr>
            </w:pPr>
            <w:r w:rsidRPr="001A18AF">
              <w:rPr>
                <w:rFonts w:ascii="Arial Narrow" w:hAnsi="Arial Narrow"/>
                <w:sz w:val="24"/>
                <w:szCs w:val="24"/>
              </w:rPr>
              <w:t> </w:t>
            </w:r>
          </w:p>
        </w:tc>
      </w:tr>
      <w:tr w:rsidR="00BE541E" w:rsidRPr="00950F15" w14:paraId="465FC8C1" w14:textId="77777777" w:rsidTr="00BE541E">
        <w:trPr>
          <w:trHeight w:val="145"/>
        </w:trPr>
        <w:tc>
          <w:tcPr>
            <w:tcW w:w="710" w:type="pct"/>
            <w:tcBorders>
              <w:top w:val="nil"/>
              <w:left w:val="nil"/>
              <w:bottom w:val="nil"/>
              <w:right w:val="nil"/>
            </w:tcBorders>
            <w:shd w:val="clear" w:color="auto" w:fill="auto"/>
            <w:vAlign w:val="bottom"/>
            <w:hideMark/>
          </w:tcPr>
          <w:p w14:paraId="5510934E" w14:textId="77777777" w:rsidR="00BE541E" w:rsidRPr="001A18AF" w:rsidRDefault="00BE541E" w:rsidP="00BE541E">
            <w:pPr>
              <w:pStyle w:val="Sansinterligne"/>
              <w:rPr>
                <w:rFonts w:ascii="Arial Narrow" w:hAnsi="Arial Narrow"/>
                <w:sz w:val="24"/>
                <w:szCs w:val="24"/>
              </w:rPr>
            </w:pPr>
          </w:p>
        </w:tc>
        <w:tc>
          <w:tcPr>
            <w:tcW w:w="1319" w:type="pct"/>
            <w:tcBorders>
              <w:top w:val="nil"/>
              <w:left w:val="nil"/>
              <w:bottom w:val="nil"/>
              <w:right w:val="nil"/>
            </w:tcBorders>
            <w:shd w:val="clear" w:color="auto" w:fill="auto"/>
            <w:vAlign w:val="bottom"/>
            <w:hideMark/>
          </w:tcPr>
          <w:p w14:paraId="77F00148" w14:textId="77777777" w:rsidR="00BE541E" w:rsidRPr="001A18AF" w:rsidRDefault="00BE541E" w:rsidP="00BE541E">
            <w:pPr>
              <w:pStyle w:val="Sansinterligne"/>
              <w:rPr>
                <w:rFonts w:ascii="Times New Roman" w:hAnsi="Times New Roman"/>
                <w:sz w:val="20"/>
                <w:szCs w:val="20"/>
              </w:rPr>
            </w:pPr>
          </w:p>
        </w:tc>
        <w:tc>
          <w:tcPr>
            <w:tcW w:w="832" w:type="pct"/>
            <w:tcBorders>
              <w:top w:val="nil"/>
              <w:left w:val="nil"/>
              <w:bottom w:val="nil"/>
              <w:right w:val="nil"/>
            </w:tcBorders>
            <w:shd w:val="clear" w:color="auto" w:fill="auto"/>
            <w:vAlign w:val="bottom"/>
            <w:hideMark/>
          </w:tcPr>
          <w:p w14:paraId="4D6E2137" w14:textId="77777777" w:rsidR="00BE541E" w:rsidRPr="001A18AF" w:rsidRDefault="00BE541E" w:rsidP="00BE541E">
            <w:pPr>
              <w:pStyle w:val="Sansinterligne"/>
              <w:rPr>
                <w:rFonts w:ascii="Times New Roman" w:hAnsi="Times New Roman"/>
                <w:sz w:val="20"/>
                <w:szCs w:val="20"/>
              </w:rPr>
            </w:pPr>
          </w:p>
        </w:tc>
        <w:tc>
          <w:tcPr>
            <w:tcW w:w="1015" w:type="pct"/>
            <w:tcBorders>
              <w:top w:val="nil"/>
              <w:left w:val="nil"/>
              <w:bottom w:val="nil"/>
              <w:right w:val="nil"/>
            </w:tcBorders>
            <w:shd w:val="clear" w:color="auto" w:fill="auto"/>
            <w:vAlign w:val="bottom"/>
            <w:hideMark/>
          </w:tcPr>
          <w:p w14:paraId="14FD10C7" w14:textId="77777777" w:rsidR="00BE541E" w:rsidRPr="001A18AF" w:rsidRDefault="00BE541E" w:rsidP="00BE541E">
            <w:pPr>
              <w:pStyle w:val="Sansinterligne"/>
              <w:rPr>
                <w:rFonts w:ascii="Times New Roman" w:hAnsi="Times New Roman"/>
                <w:sz w:val="20"/>
                <w:szCs w:val="20"/>
              </w:rPr>
            </w:pPr>
          </w:p>
        </w:tc>
        <w:tc>
          <w:tcPr>
            <w:tcW w:w="516" w:type="pct"/>
            <w:tcBorders>
              <w:top w:val="nil"/>
              <w:left w:val="nil"/>
              <w:bottom w:val="nil"/>
              <w:right w:val="nil"/>
            </w:tcBorders>
            <w:shd w:val="clear" w:color="auto" w:fill="auto"/>
            <w:noWrap/>
            <w:vAlign w:val="bottom"/>
            <w:hideMark/>
          </w:tcPr>
          <w:p w14:paraId="4B7954F2" w14:textId="77777777" w:rsidR="00BE541E" w:rsidRPr="001A18AF" w:rsidRDefault="00BE541E" w:rsidP="00BE541E">
            <w:pPr>
              <w:pStyle w:val="Sansinterligne"/>
              <w:rPr>
                <w:rFonts w:ascii="Times New Roman" w:hAnsi="Times New Roman"/>
                <w:sz w:val="20"/>
                <w:szCs w:val="20"/>
              </w:rPr>
            </w:pPr>
          </w:p>
        </w:tc>
        <w:tc>
          <w:tcPr>
            <w:tcW w:w="608" w:type="pct"/>
            <w:tcBorders>
              <w:top w:val="nil"/>
              <w:left w:val="nil"/>
              <w:bottom w:val="nil"/>
              <w:right w:val="nil"/>
            </w:tcBorders>
            <w:shd w:val="clear" w:color="auto" w:fill="auto"/>
            <w:noWrap/>
            <w:vAlign w:val="bottom"/>
            <w:hideMark/>
          </w:tcPr>
          <w:p w14:paraId="08BC99AA" w14:textId="77777777" w:rsidR="00BE541E" w:rsidRPr="001A18AF" w:rsidRDefault="00BE541E" w:rsidP="00BE541E">
            <w:pPr>
              <w:pStyle w:val="Sansinterligne"/>
              <w:rPr>
                <w:rFonts w:ascii="Times New Roman" w:hAnsi="Times New Roman"/>
                <w:sz w:val="20"/>
                <w:szCs w:val="20"/>
              </w:rPr>
            </w:pPr>
          </w:p>
        </w:tc>
      </w:tr>
      <w:tr w:rsidR="00BE541E" w:rsidRPr="00950F15" w14:paraId="61D136C8" w14:textId="77777777" w:rsidTr="00BE541E">
        <w:trPr>
          <w:trHeight w:val="407"/>
        </w:trPr>
        <w:tc>
          <w:tcPr>
            <w:tcW w:w="3876" w:type="pct"/>
            <w:gridSpan w:val="4"/>
            <w:tcBorders>
              <w:top w:val="nil"/>
              <w:left w:val="nil"/>
              <w:bottom w:val="single" w:sz="4" w:space="0" w:color="auto"/>
              <w:right w:val="single" w:sz="4" w:space="0" w:color="000000"/>
            </w:tcBorders>
            <w:shd w:val="clear" w:color="auto" w:fill="auto"/>
            <w:vAlign w:val="center"/>
            <w:hideMark/>
          </w:tcPr>
          <w:p w14:paraId="63A55E37" w14:textId="77777777" w:rsidR="00BE541E" w:rsidRPr="001A18AF" w:rsidRDefault="00BE541E" w:rsidP="00BE541E">
            <w:pPr>
              <w:pStyle w:val="Sansinterligne"/>
              <w:rPr>
                <w:sz w:val="24"/>
                <w:szCs w:val="24"/>
              </w:rPr>
            </w:pPr>
            <w:r w:rsidRPr="001A18AF">
              <w:rPr>
                <w:sz w:val="24"/>
                <w:szCs w:val="24"/>
              </w:rPr>
              <w:t> </w:t>
            </w:r>
          </w:p>
        </w:tc>
        <w:tc>
          <w:tcPr>
            <w:tcW w:w="516" w:type="pct"/>
            <w:tcBorders>
              <w:top w:val="single" w:sz="4" w:space="0" w:color="auto"/>
              <w:left w:val="nil"/>
              <w:bottom w:val="single" w:sz="4" w:space="0" w:color="auto"/>
              <w:right w:val="single" w:sz="4" w:space="0" w:color="auto"/>
            </w:tcBorders>
            <w:shd w:val="clear" w:color="auto" w:fill="auto"/>
            <w:noWrap/>
            <w:vAlign w:val="center"/>
            <w:hideMark/>
          </w:tcPr>
          <w:p w14:paraId="5A1C5678" w14:textId="77777777" w:rsidR="00BE541E" w:rsidRPr="001A18AF" w:rsidRDefault="00BE541E" w:rsidP="00BE541E">
            <w:pPr>
              <w:pStyle w:val="Sansinterligne"/>
            </w:pPr>
            <w:r w:rsidRPr="001A18AF">
              <w:t>Total</w:t>
            </w:r>
          </w:p>
        </w:tc>
        <w:tc>
          <w:tcPr>
            <w:tcW w:w="608" w:type="pct"/>
            <w:tcBorders>
              <w:top w:val="single" w:sz="4" w:space="0" w:color="auto"/>
              <w:left w:val="nil"/>
              <w:bottom w:val="single" w:sz="4" w:space="0" w:color="auto"/>
              <w:right w:val="single" w:sz="4" w:space="0" w:color="auto"/>
            </w:tcBorders>
            <w:shd w:val="clear" w:color="auto" w:fill="auto"/>
            <w:noWrap/>
            <w:vAlign w:val="center"/>
            <w:hideMark/>
          </w:tcPr>
          <w:p w14:paraId="0C2E286B" w14:textId="77777777" w:rsidR="00BE541E" w:rsidRPr="001A18AF" w:rsidRDefault="00BE541E" w:rsidP="00BE541E">
            <w:pPr>
              <w:pStyle w:val="Sansinterligne"/>
            </w:pPr>
            <w:r w:rsidRPr="001A18AF">
              <w:t>Attendu</w:t>
            </w:r>
          </w:p>
        </w:tc>
      </w:tr>
      <w:tr w:rsidR="00BE541E" w:rsidRPr="00950F15" w14:paraId="0E94A493" w14:textId="77777777" w:rsidTr="00BE541E">
        <w:trPr>
          <w:trHeight w:val="332"/>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322F936A" w14:textId="77777777" w:rsidR="00BE541E" w:rsidRPr="001A18AF" w:rsidRDefault="00BE541E" w:rsidP="00BE541E">
            <w:pPr>
              <w:pStyle w:val="Sansinterligne"/>
              <w:rPr>
                <w:rFonts w:ascii="Arial Narrow" w:hAnsi="Arial Narrow"/>
                <w:sz w:val="20"/>
              </w:rPr>
            </w:pPr>
            <w:r w:rsidRPr="001A18AF">
              <w:rPr>
                <w:rFonts w:ascii="Arial Narrow" w:hAnsi="Arial Narrow"/>
                <w:sz w:val="20"/>
              </w:rPr>
              <w:t>Nombre de naissances (toutes)</w:t>
            </w:r>
          </w:p>
        </w:tc>
        <w:tc>
          <w:tcPr>
            <w:tcW w:w="516" w:type="pct"/>
            <w:tcBorders>
              <w:top w:val="nil"/>
              <w:left w:val="nil"/>
              <w:bottom w:val="single" w:sz="4" w:space="0" w:color="auto"/>
              <w:right w:val="single" w:sz="4" w:space="0" w:color="auto"/>
            </w:tcBorders>
            <w:shd w:val="clear" w:color="auto" w:fill="auto"/>
            <w:noWrap/>
            <w:vAlign w:val="bottom"/>
            <w:hideMark/>
          </w:tcPr>
          <w:p w14:paraId="66370D8A" w14:textId="77777777" w:rsidR="00BE541E" w:rsidRPr="001A18AF" w:rsidRDefault="00BE541E" w:rsidP="00BE541E">
            <w:pPr>
              <w:pStyle w:val="Sansinterligne"/>
            </w:pPr>
            <w:r w:rsidRPr="001A18AF">
              <w:t> </w:t>
            </w:r>
          </w:p>
        </w:tc>
        <w:tc>
          <w:tcPr>
            <w:tcW w:w="608" w:type="pct"/>
            <w:tcBorders>
              <w:top w:val="nil"/>
              <w:left w:val="nil"/>
              <w:bottom w:val="single" w:sz="4" w:space="0" w:color="auto"/>
              <w:right w:val="single" w:sz="4" w:space="0" w:color="auto"/>
            </w:tcBorders>
            <w:shd w:val="clear" w:color="auto" w:fill="auto"/>
            <w:noWrap/>
            <w:vAlign w:val="bottom"/>
            <w:hideMark/>
          </w:tcPr>
          <w:p w14:paraId="690F64A3" w14:textId="77777777" w:rsidR="00BE541E" w:rsidRPr="001A18AF" w:rsidRDefault="00BE541E" w:rsidP="00BE541E">
            <w:pPr>
              <w:pStyle w:val="Sansinterligne"/>
            </w:pPr>
            <w:r w:rsidRPr="001A18AF">
              <w:t> </w:t>
            </w:r>
          </w:p>
        </w:tc>
      </w:tr>
      <w:tr w:rsidR="00BE541E" w:rsidRPr="00950F15" w14:paraId="54945EFD" w14:textId="77777777" w:rsidTr="00BE541E">
        <w:trPr>
          <w:trHeight w:val="260"/>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77A4955" w14:textId="77777777" w:rsidR="00BE541E" w:rsidRPr="00950F15" w:rsidRDefault="00BE541E" w:rsidP="00BE541E">
            <w:pPr>
              <w:pStyle w:val="Sansinterligne"/>
              <w:rPr>
                <w:rFonts w:ascii="Arial Narrow" w:hAnsi="Arial Narrow"/>
                <w:sz w:val="20"/>
                <w:lang w:val="en-US"/>
              </w:rPr>
            </w:pPr>
            <w:r w:rsidRPr="00950F15">
              <w:rPr>
                <w:rFonts w:ascii="Arial Narrow" w:hAnsi="Arial Narrow"/>
                <w:sz w:val="20"/>
                <w:lang w:val="en-US"/>
              </w:rPr>
              <w:t>Nombre de naissances vivantes</w:t>
            </w:r>
          </w:p>
        </w:tc>
        <w:tc>
          <w:tcPr>
            <w:tcW w:w="516" w:type="pct"/>
            <w:tcBorders>
              <w:top w:val="nil"/>
              <w:left w:val="nil"/>
              <w:bottom w:val="single" w:sz="4" w:space="0" w:color="auto"/>
              <w:right w:val="single" w:sz="4" w:space="0" w:color="auto"/>
            </w:tcBorders>
            <w:shd w:val="clear" w:color="auto" w:fill="auto"/>
            <w:noWrap/>
            <w:vAlign w:val="bottom"/>
            <w:hideMark/>
          </w:tcPr>
          <w:p w14:paraId="295C28FB" w14:textId="77777777" w:rsidR="00BE541E" w:rsidRPr="00950F15" w:rsidRDefault="00BE541E" w:rsidP="00BE541E">
            <w:pPr>
              <w:pStyle w:val="Sansinterligne"/>
              <w:rPr>
                <w:lang w:val="en-US"/>
              </w:rPr>
            </w:pPr>
            <w:r w:rsidRPr="00950F15">
              <w:rPr>
                <w:lang w:val="en-US"/>
              </w:rPr>
              <w:t> </w:t>
            </w:r>
          </w:p>
        </w:tc>
        <w:tc>
          <w:tcPr>
            <w:tcW w:w="608" w:type="pct"/>
            <w:tcBorders>
              <w:top w:val="nil"/>
              <w:left w:val="nil"/>
              <w:bottom w:val="single" w:sz="4" w:space="0" w:color="auto"/>
              <w:right w:val="single" w:sz="4" w:space="0" w:color="auto"/>
            </w:tcBorders>
            <w:shd w:val="clear" w:color="auto" w:fill="auto"/>
            <w:noWrap/>
            <w:vAlign w:val="bottom"/>
            <w:hideMark/>
          </w:tcPr>
          <w:p w14:paraId="4F9CFCA0" w14:textId="77777777" w:rsidR="00BE541E" w:rsidRPr="00950F15" w:rsidRDefault="00BE541E" w:rsidP="00BE541E">
            <w:pPr>
              <w:pStyle w:val="Sansinterligne"/>
              <w:rPr>
                <w:lang w:val="en-US"/>
              </w:rPr>
            </w:pPr>
            <w:r w:rsidRPr="00950F15">
              <w:rPr>
                <w:lang w:val="en-US"/>
              </w:rPr>
              <w:t> </w:t>
            </w:r>
          </w:p>
        </w:tc>
      </w:tr>
      <w:tr w:rsidR="00BE541E" w:rsidRPr="00895D3A" w14:paraId="2C48188E" w14:textId="77777777" w:rsidTr="00BE541E">
        <w:trPr>
          <w:trHeight w:val="260"/>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5B0CFA15"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Nombre de morts nés macérés</w:t>
            </w:r>
          </w:p>
        </w:tc>
        <w:tc>
          <w:tcPr>
            <w:tcW w:w="516" w:type="pct"/>
            <w:tcBorders>
              <w:top w:val="nil"/>
              <w:left w:val="nil"/>
              <w:bottom w:val="single" w:sz="4" w:space="0" w:color="auto"/>
              <w:right w:val="single" w:sz="4" w:space="0" w:color="auto"/>
            </w:tcBorders>
            <w:shd w:val="clear" w:color="auto" w:fill="auto"/>
            <w:noWrap/>
            <w:vAlign w:val="bottom"/>
            <w:hideMark/>
          </w:tcPr>
          <w:p w14:paraId="1BE2E03B"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69C100C9" w14:textId="77777777" w:rsidR="00BE541E" w:rsidRPr="00950F15" w:rsidRDefault="00BE541E" w:rsidP="00BE541E">
            <w:pPr>
              <w:pStyle w:val="Sansinterligne"/>
            </w:pPr>
            <w:r w:rsidRPr="00950F15">
              <w:t> </w:t>
            </w:r>
          </w:p>
        </w:tc>
      </w:tr>
      <w:tr w:rsidR="00BE541E" w:rsidRPr="00895D3A" w14:paraId="597ADB77" w14:textId="77777777" w:rsidTr="00BE541E">
        <w:trPr>
          <w:trHeight w:val="242"/>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64E2CAE3"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Nombre de décès néonatals (&lt;28 jours)</w:t>
            </w:r>
          </w:p>
        </w:tc>
        <w:tc>
          <w:tcPr>
            <w:tcW w:w="516" w:type="pct"/>
            <w:tcBorders>
              <w:top w:val="nil"/>
              <w:left w:val="nil"/>
              <w:bottom w:val="single" w:sz="4" w:space="0" w:color="auto"/>
              <w:right w:val="single" w:sz="4" w:space="0" w:color="auto"/>
            </w:tcBorders>
            <w:shd w:val="clear" w:color="auto" w:fill="auto"/>
            <w:noWrap/>
            <w:vAlign w:val="bottom"/>
            <w:hideMark/>
          </w:tcPr>
          <w:p w14:paraId="6B8E555B"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4E6D7DAB" w14:textId="77777777" w:rsidR="00BE541E" w:rsidRPr="00950F15" w:rsidRDefault="00BE541E" w:rsidP="00BE541E">
            <w:pPr>
              <w:pStyle w:val="Sansinterligne"/>
            </w:pPr>
            <w:r w:rsidRPr="00950F15">
              <w:t> </w:t>
            </w:r>
          </w:p>
        </w:tc>
      </w:tr>
      <w:tr w:rsidR="00BE541E" w:rsidRPr="00895D3A" w14:paraId="71E472A2" w14:textId="77777777" w:rsidTr="00BE541E">
        <w:trPr>
          <w:trHeight w:val="242"/>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594255F8"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Nombre de décès infantiles (&lt;1 an)</w:t>
            </w:r>
          </w:p>
        </w:tc>
        <w:tc>
          <w:tcPr>
            <w:tcW w:w="516" w:type="pct"/>
            <w:tcBorders>
              <w:top w:val="nil"/>
              <w:left w:val="nil"/>
              <w:bottom w:val="single" w:sz="4" w:space="0" w:color="auto"/>
              <w:right w:val="single" w:sz="4" w:space="0" w:color="auto"/>
            </w:tcBorders>
            <w:shd w:val="clear" w:color="auto" w:fill="auto"/>
            <w:noWrap/>
            <w:vAlign w:val="bottom"/>
            <w:hideMark/>
          </w:tcPr>
          <w:p w14:paraId="60E900F4"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65D68620" w14:textId="77777777" w:rsidR="00BE541E" w:rsidRPr="00950F15" w:rsidRDefault="00BE541E" w:rsidP="00BE541E">
            <w:pPr>
              <w:pStyle w:val="Sansinterligne"/>
            </w:pPr>
            <w:r w:rsidRPr="00950F15">
              <w:t> </w:t>
            </w:r>
          </w:p>
        </w:tc>
      </w:tr>
      <w:tr w:rsidR="00BE541E" w:rsidRPr="00895D3A" w14:paraId="6D9C2122" w14:textId="77777777" w:rsidTr="00BE541E">
        <w:trPr>
          <w:trHeight w:val="323"/>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640E981A"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Nombre de décès de moins de cinq ans (&lt;5 ans)</w:t>
            </w:r>
          </w:p>
        </w:tc>
        <w:tc>
          <w:tcPr>
            <w:tcW w:w="516" w:type="pct"/>
            <w:tcBorders>
              <w:top w:val="nil"/>
              <w:left w:val="nil"/>
              <w:bottom w:val="single" w:sz="4" w:space="0" w:color="auto"/>
              <w:right w:val="single" w:sz="4" w:space="0" w:color="auto"/>
            </w:tcBorders>
            <w:shd w:val="clear" w:color="auto" w:fill="auto"/>
            <w:noWrap/>
            <w:vAlign w:val="bottom"/>
            <w:hideMark/>
          </w:tcPr>
          <w:p w14:paraId="1EEE02FA"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2BF4E905" w14:textId="77777777" w:rsidR="00BE541E" w:rsidRPr="00950F15" w:rsidRDefault="00BE541E" w:rsidP="00BE541E">
            <w:pPr>
              <w:pStyle w:val="Sansinterligne"/>
            </w:pPr>
            <w:r w:rsidRPr="00950F15">
              <w:t> </w:t>
            </w:r>
          </w:p>
        </w:tc>
      </w:tr>
      <w:tr w:rsidR="00BE541E" w:rsidRPr="00895D3A" w14:paraId="2F8D9679" w14:textId="77777777" w:rsidTr="00BE541E">
        <w:trPr>
          <w:trHeight w:val="350"/>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9AFF7A9"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1. Nouveau-né ayant un certificat de naissance</w:t>
            </w:r>
          </w:p>
        </w:tc>
        <w:tc>
          <w:tcPr>
            <w:tcW w:w="516" w:type="pct"/>
            <w:tcBorders>
              <w:top w:val="nil"/>
              <w:left w:val="nil"/>
              <w:bottom w:val="single" w:sz="4" w:space="0" w:color="auto"/>
              <w:right w:val="single" w:sz="4" w:space="0" w:color="auto"/>
            </w:tcBorders>
            <w:shd w:val="clear" w:color="auto" w:fill="auto"/>
            <w:noWrap/>
            <w:vAlign w:val="bottom"/>
            <w:hideMark/>
          </w:tcPr>
          <w:p w14:paraId="0EBCCDDD"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7C3244FD" w14:textId="77777777" w:rsidR="00BE541E" w:rsidRPr="00950F15" w:rsidRDefault="00BE541E" w:rsidP="00BE541E">
            <w:pPr>
              <w:pStyle w:val="Sansinterligne"/>
            </w:pPr>
            <w:r w:rsidRPr="00950F15">
              <w:t> </w:t>
            </w:r>
          </w:p>
        </w:tc>
      </w:tr>
      <w:tr w:rsidR="00BE541E" w:rsidRPr="001E0271" w14:paraId="56E68FF0" w14:textId="77777777" w:rsidTr="00BE541E">
        <w:trPr>
          <w:trHeight w:val="350"/>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65D25D79"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2.a. Enfants 3-5 mois immunisés avec Penta 3</w:t>
            </w:r>
          </w:p>
        </w:tc>
        <w:tc>
          <w:tcPr>
            <w:tcW w:w="516" w:type="pct"/>
            <w:tcBorders>
              <w:top w:val="nil"/>
              <w:left w:val="nil"/>
              <w:bottom w:val="single" w:sz="4" w:space="0" w:color="auto"/>
              <w:right w:val="single" w:sz="4" w:space="0" w:color="auto"/>
            </w:tcBorders>
            <w:shd w:val="clear" w:color="auto" w:fill="auto"/>
            <w:noWrap/>
            <w:vAlign w:val="bottom"/>
            <w:hideMark/>
          </w:tcPr>
          <w:p w14:paraId="5258C9AA"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333D6F60" w14:textId="77777777" w:rsidR="00BE541E" w:rsidRPr="00950F15" w:rsidRDefault="00BE541E" w:rsidP="00BE541E">
            <w:pPr>
              <w:pStyle w:val="Sansinterligne"/>
            </w:pPr>
            <w:r w:rsidRPr="00950F15">
              <w:t> </w:t>
            </w:r>
          </w:p>
        </w:tc>
      </w:tr>
      <w:tr w:rsidR="00BE541E" w:rsidRPr="001E0271" w14:paraId="64A4CA35" w14:textId="77777777" w:rsidTr="00BE541E">
        <w:trPr>
          <w:trHeight w:val="350"/>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662CD0C3"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2.b. Enfants de 9 à 11 mois entièrement vaccinés</w:t>
            </w:r>
          </w:p>
        </w:tc>
        <w:tc>
          <w:tcPr>
            <w:tcW w:w="516" w:type="pct"/>
            <w:tcBorders>
              <w:top w:val="nil"/>
              <w:left w:val="nil"/>
              <w:bottom w:val="single" w:sz="4" w:space="0" w:color="auto"/>
              <w:right w:val="single" w:sz="4" w:space="0" w:color="auto"/>
            </w:tcBorders>
            <w:shd w:val="clear" w:color="auto" w:fill="auto"/>
            <w:noWrap/>
            <w:vAlign w:val="bottom"/>
            <w:hideMark/>
          </w:tcPr>
          <w:p w14:paraId="6051BC3A"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3AAEF2C9" w14:textId="77777777" w:rsidR="00BE541E" w:rsidRPr="00950F15" w:rsidRDefault="00BE541E" w:rsidP="00BE541E">
            <w:pPr>
              <w:pStyle w:val="Sansinterligne"/>
            </w:pPr>
            <w:r w:rsidRPr="00950F15">
              <w:t> </w:t>
            </w:r>
          </w:p>
        </w:tc>
      </w:tr>
      <w:tr w:rsidR="00BE541E" w:rsidRPr="001E0271" w14:paraId="07033FFD" w14:textId="77777777" w:rsidTr="00BE541E">
        <w:trPr>
          <w:trHeight w:val="320"/>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20EE2E25"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 xml:space="preserve">3. </w:t>
            </w:r>
            <w:r w:rsidRPr="00895D3A">
              <w:rPr>
                <w:rFonts w:ascii="Arial Narrow" w:hAnsi="Arial Narrow"/>
                <w:color w:val="FF0000"/>
                <w:sz w:val="20"/>
              </w:rPr>
              <w:t>Nouveau-né initié tôt à l'allaitement maternel dans l'heure suivant la naissance</w:t>
            </w:r>
          </w:p>
        </w:tc>
        <w:tc>
          <w:tcPr>
            <w:tcW w:w="516" w:type="pct"/>
            <w:tcBorders>
              <w:top w:val="nil"/>
              <w:left w:val="nil"/>
              <w:bottom w:val="single" w:sz="4" w:space="0" w:color="auto"/>
              <w:right w:val="single" w:sz="4" w:space="0" w:color="auto"/>
            </w:tcBorders>
            <w:shd w:val="clear" w:color="auto" w:fill="auto"/>
            <w:noWrap/>
            <w:vAlign w:val="bottom"/>
            <w:hideMark/>
          </w:tcPr>
          <w:p w14:paraId="6C6D0194"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2CE27730" w14:textId="77777777" w:rsidR="00BE541E" w:rsidRPr="00950F15" w:rsidRDefault="00BE541E" w:rsidP="00BE541E">
            <w:pPr>
              <w:pStyle w:val="Sansinterligne"/>
            </w:pPr>
            <w:r w:rsidRPr="00950F15">
              <w:t> </w:t>
            </w:r>
          </w:p>
        </w:tc>
      </w:tr>
      <w:tr w:rsidR="00BE541E" w:rsidRPr="00950F15" w14:paraId="12E094AC" w14:textId="77777777" w:rsidTr="00BE541E">
        <w:trPr>
          <w:trHeight w:val="287"/>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22BA6E55" w14:textId="77777777" w:rsidR="00BE541E" w:rsidRPr="00950F15" w:rsidRDefault="00BE541E" w:rsidP="00BE541E">
            <w:pPr>
              <w:pStyle w:val="Sansinterligne"/>
              <w:rPr>
                <w:rFonts w:ascii="Arial Narrow" w:hAnsi="Arial Narrow"/>
                <w:sz w:val="20"/>
                <w:lang w:val="en-US"/>
              </w:rPr>
            </w:pPr>
            <w:r w:rsidRPr="00950F15">
              <w:rPr>
                <w:rFonts w:ascii="Arial Narrow" w:hAnsi="Arial Narrow"/>
                <w:sz w:val="20"/>
                <w:lang w:val="en-US"/>
              </w:rPr>
              <w:t>4. Enfants 0-5 mois exclusivement allaités</w:t>
            </w:r>
          </w:p>
        </w:tc>
        <w:tc>
          <w:tcPr>
            <w:tcW w:w="516" w:type="pct"/>
            <w:tcBorders>
              <w:top w:val="nil"/>
              <w:left w:val="nil"/>
              <w:bottom w:val="single" w:sz="4" w:space="0" w:color="auto"/>
              <w:right w:val="single" w:sz="4" w:space="0" w:color="auto"/>
            </w:tcBorders>
            <w:shd w:val="clear" w:color="auto" w:fill="auto"/>
            <w:noWrap/>
            <w:vAlign w:val="bottom"/>
            <w:hideMark/>
          </w:tcPr>
          <w:p w14:paraId="652766CD" w14:textId="77777777" w:rsidR="00BE541E" w:rsidRPr="00950F15" w:rsidRDefault="00BE541E" w:rsidP="00BE541E">
            <w:pPr>
              <w:pStyle w:val="Sansinterligne"/>
              <w:rPr>
                <w:lang w:val="en-US"/>
              </w:rPr>
            </w:pPr>
            <w:r w:rsidRPr="00950F15">
              <w:rPr>
                <w:lang w:val="en-US"/>
              </w:rPr>
              <w:t> </w:t>
            </w:r>
          </w:p>
        </w:tc>
        <w:tc>
          <w:tcPr>
            <w:tcW w:w="608" w:type="pct"/>
            <w:tcBorders>
              <w:top w:val="nil"/>
              <w:left w:val="nil"/>
              <w:bottom w:val="single" w:sz="4" w:space="0" w:color="auto"/>
              <w:right w:val="single" w:sz="4" w:space="0" w:color="auto"/>
            </w:tcBorders>
            <w:shd w:val="clear" w:color="auto" w:fill="auto"/>
            <w:noWrap/>
            <w:vAlign w:val="bottom"/>
            <w:hideMark/>
          </w:tcPr>
          <w:p w14:paraId="339FC1F5" w14:textId="77777777" w:rsidR="00BE541E" w:rsidRPr="00950F15" w:rsidRDefault="00BE541E" w:rsidP="00BE541E">
            <w:pPr>
              <w:pStyle w:val="Sansinterligne"/>
              <w:rPr>
                <w:lang w:val="en-US"/>
              </w:rPr>
            </w:pPr>
            <w:r w:rsidRPr="00950F15">
              <w:rPr>
                <w:lang w:val="en-US"/>
              </w:rPr>
              <w:t> </w:t>
            </w:r>
          </w:p>
        </w:tc>
      </w:tr>
      <w:tr w:rsidR="00BE541E" w:rsidRPr="00895D3A" w14:paraId="23997810" w14:textId="77777777" w:rsidTr="00BE541E">
        <w:trPr>
          <w:trHeight w:val="350"/>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4CB43498"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5. Enfants de 6 à 59 mois recevant de la vitamine A tous les six mois</w:t>
            </w:r>
          </w:p>
        </w:tc>
        <w:tc>
          <w:tcPr>
            <w:tcW w:w="516" w:type="pct"/>
            <w:tcBorders>
              <w:top w:val="nil"/>
              <w:left w:val="nil"/>
              <w:bottom w:val="single" w:sz="4" w:space="0" w:color="auto"/>
              <w:right w:val="single" w:sz="4" w:space="0" w:color="auto"/>
            </w:tcBorders>
            <w:shd w:val="clear" w:color="auto" w:fill="auto"/>
            <w:noWrap/>
            <w:vAlign w:val="bottom"/>
            <w:hideMark/>
          </w:tcPr>
          <w:p w14:paraId="38528835"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51401CB0" w14:textId="77777777" w:rsidR="00BE541E" w:rsidRPr="00950F15" w:rsidRDefault="00BE541E" w:rsidP="00BE541E">
            <w:pPr>
              <w:pStyle w:val="Sansinterligne"/>
            </w:pPr>
            <w:r w:rsidRPr="00950F15">
              <w:t> </w:t>
            </w:r>
          </w:p>
        </w:tc>
      </w:tr>
      <w:tr w:rsidR="00BE541E" w:rsidRPr="00895D3A" w14:paraId="7E30BD32" w14:textId="77777777" w:rsidTr="00BE541E">
        <w:trPr>
          <w:trHeight w:val="260"/>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519FB569"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6. Enfants 12-59 mois déparasités tous les six mois</w:t>
            </w:r>
          </w:p>
        </w:tc>
        <w:tc>
          <w:tcPr>
            <w:tcW w:w="516" w:type="pct"/>
            <w:tcBorders>
              <w:top w:val="nil"/>
              <w:left w:val="nil"/>
              <w:bottom w:val="single" w:sz="4" w:space="0" w:color="auto"/>
              <w:right w:val="single" w:sz="4" w:space="0" w:color="auto"/>
            </w:tcBorders>
            <w:shd w:val="clear" w:color="auto" w:fill="auto"/>
            <w:noWrap/>
            <w:vAlign w:val="bottom"/>
            <w:hideMark/>
          </w:tcPr>
          <w:p w14:paraId="76FF4E70"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3B7121F6" w14:textId="77777777" w:rsidR="00BE541E" w:rsidRPr="00950F15" w:rsidRDefault="00BE541E" w:rsidP="00BE541E">
            <w:pPr>
              <w:pStyle w:val="Sansinterligne"/>
            </w:pPr>
            <w:r w:rsidRPr="00950F15">
              <w:t> </w:t>
            </w:r>
          </w:p>
        </w:tc>
      </w:tr>
      <w:tr w:rsidR="00BE541E" w:rsidRPr="00895D3A" w14:paraId="4FAA8907" w14:textId="77777777" w:rsidTr="00BE541E">
        <w:trPr>
          <w:trHeight w:val="242"/>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2ED71768"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7. Enfants 6-23 mois recevant la poudre multiple de micronutriment</w:t>
            </w:r>
          </w:p>
        </w:tc>
        <w:tc>
          <w:tcPr>
            <w:tcW w:w="516" w:type="pct"/>
            <w:tcBorders>
              <w:top w:val="nil"/>
              <w:left w:val="nil"/>
              <w:bottom w:val="single" w:sz="4" w:space="0" w:color="auto"/>
              <w:right w:val="single" w:sz="4" w:space="0" w:color="auto"/>
            </w:tcBorders>
            <w:shd w:val="clear" w:color="auto" w:fill="auto"/>
            <w:noWrap/>
            <w:vAlign w:val="bottom"/>
            <w:hideMark/>
          </w:tcPr>
          <w:p w14:paraId="0CA9CE85"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696480B5" w14:textId="77777777" w:rsidR="00BE541E" w:rsidRPr="00950F15" w:rsidRDefault="00BE541E" w:rsidP="00BE541E">
            <w:pPr>
              <w:pStyle w:val="Sansinterligne"/>
            </w:pPr>
            <w:r w:rsidRPr="00950F15">
              <w:t> </w:t>
            </w:r>
          </w:p>
        </w:tc>
      </w:tr>
      <w:tr w:rsidR="00BE541E" w:rsidRPr="00895D3A" w14:paraId="55DB09CE" w14:textId="77777777" w:rsidTr="00BE541E">
        <w:trPr>
          <w:trHeight w:val="332"/>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5C57B340"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8. Enfants 6-59 recevant un régime diversifié (produit animal et fruit)</w:t>
            </w:r>
          </w:p>
        </w:tc>
        <w:tc>
          <w:tcPr>
            <w:tcW w:w="516" w:type="pct"/>
            <w:tcBorders>
              <w:top w:val="nil"/>
              <w:left w:val="nil"/>
              <w:bottom w:val="single" w:sz="4" w:space="0" w:color="auto"/>
              <w:right w:val="single" w:sz="4" w:space="0" w:color="auto"/>
            </w:tcBorders>
            <w:shd w:val="clear" w:color="auto" w:fill="auto"/>
            <w:noWrap/>
            <w:vAlign w:val="bottom"/>
            <w:hideMark/>
          </w:tcPr>
          <w:p w14:paraId="2B8472B2"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1330E558" w14:textId="77777777" w:rsidR="00BE541E" w:rsidRPr="00950F15" w:rsidRDefault="00BE541E" w:rsidP="00BE541E">
            <w:pPr>
              <w:pStyle w:val="Sansinterligne"/>
            </w:pPr>
            <w:r w:rsidRPr="00950F15">
              <w:t> </w:t>
            </w:r>
          </w:p>
        </w:tc>
      </w:tr>
      <w:tr w:rsidR="00BE541E" w:rsidRPr="001E0271" w14:paraId="2772675F" w14:textId="77777777" w:rsidTr="00BE541E">
        <w:trPr>
          <w:trHeight w:val="350"/>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4F13FD73"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9.a. Les enfants de 6 à 59 mois sont dépistés pour une malnutrition par le MUAC</w:t>
            </w:r>
          </w:p>
        </w:tc>
        <w:tc>
          <w:tcPr>
            <w:tcW w:w="516" w:type="pct"/>
            <w:tcBorders>
              <w:top w:val="nil"/>
              <w:left w:val="nil"/>
              <w:bottom w:val="single" w:sz="4" w:space="0" w:color="auto"/>
              <w:right w:val="single" w:sz="4" w:space="0" w:color="auto"/>
            </w:tcBorders>
            <w:shd w:val="clear" w:color="auto" w:fill="auto"/>
            <w:noWrap/>
            <w:vAlign w:val="bottom"/>
            <w:hideMark/>
          </w:tcPr>
          <w:p w14:paraId="4CEF07E8"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090F350A" w14:textId="77777777" w:rsidR="00BE541E" w:rsidRPr="00950F15" w:rsidRDefault="00BE541E" w:rsidP="00BE541E">
            <w:pPr>
              <w:pStyle w:val="Sansinterligne"/>
            </w:pPr>
            <w:r w:rsidRPr="00950F15">
              <w:t> </w:t>
            </w:r>
          </w:p>
        </w:tc>
      </w:tr>
      <w:tr w:rsidR="00BE541E" w:rsidRPr="001E0271" w14:paraId="2C3038B3" w14:textId="77777777" w:rsidTr="00BE541E">
        <w:trPr>
          <w:trHeight w:val="260"/>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6AF47DD4"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9.b. Les enfants de 6 à 59 mois à risque de SAM sont dirigés vers un établissement de santé</w:t>
            </w:r>
          </w:p>
        </w:tc>
        <w:tc>
          <w:tcPr>
            <w:tcW w:w="516" w:type="pct"/>
            <w:tcBorders>
              <w:top w:val="nil"/>
              <w:left w:val="nil"/>
              <w:bottom w:val="single" w:sz="4" w:space="0" w:color="auto"/>
              <w:right w:val="single" w:sz="4" w:space="0" w:color="auto"/>
            </w:tcBorders>
            <w:shd w:val="clear" w:color="auto" w:fill="auto"/>
            <w:noWrap/>
            <w:vAlign w:val="bottom"/>
            <w:hideMark/>
          </w:tcPr>
          <w:p w14:paraId="408C1172"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58861DC0" w14:textId="77777777" w:rsidR="00BE541E" w:rsidRPr="00950F15" w:rsidRDefault="00BE541E" w:rsidP="00BE541E">
            <w:pPr>
              <w:pStyle w:val="Sansinterligne"/>
            </w:pPr>
            <w:r w:rsidRPr="00950F15">
              <w:t> </w:t>
            </w:r>
          </w:p>
        </w:tc>
      </w:tr>
      <w:tr w:rsidR="00BE541E" w:rsidRPr="001E0271" w14:paraId="2B6F1363" w14:textId="77777777" w:rsidTr="00BE541E">
        <w:trPr>
          <w:trHeight w:val="350"/>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50FBFEB9" w14:textId="6595E12A" w:rsidR="00BE541E" w:rsidRPr="00950F15" w:rsidRDefault="00BE541E" w:rsidP="00BE541E">
            <w:pPr>
              <w:pStyle w:val="Sansinterligne"/>
              <w:rPr>
                <w:rFonts w:ascii="Arial Narrow" w:hAnsi="Arial Narrow"/>
                <w:sz w:val="20"/>
              </w:rPr>
            </w:pPr>
            <w:r w:rsidRPr="00950F15">
              <w:rPr>
                <w:rFonts w:ascii="Arial Narrow" w:hAnsi="Arial Narrow"/>
                <w:sz w:val="20"/>
              </w:rPr>
              <w:t>10.</w:t>
            </w:r>
            <w:r w:rsidR="00BC406C">
              <w:rPr>
                <w:rFonts w:ascii="Arial Narrow" w:hAnsi="Arial Narrow"/>
                <w:sz w:val="20"/>
              </w:rPr>
              <w:t xml:space="preserve">a. Enfants 0-59 mois recevant </w:t>
            </w:r>
            <w:r w:rsidRPr="00950F15">
              <w:rPr>
                <w:rFonts w:ascii="Arial Narrow" w:hAnsi="Arial Narrow"/>
                <w:sz w:val="20"/>
              </w:rPr>
              <w:t>S</w:t>
            </w:r>
            <w:r w:rsidR="00BC406C">
              <w:rPr>
                <w:rFonts w:ascii="Arial Narrow" w:hAnsi="Arial Narrow"/>
                <w:sz w:val="20"/>
              </w:rPr>
              <w:t>RO</w:t>
            </w:r>
            <w:r w:rsidRPr="00950F15">
              <w:rPr>
                <w:rFonts w:ascii="Arial Narrow" w:hAnsi="Arial Narrow"/>
                <w:sz w:val="20"/>
              </w:rPr>
              <w:t xml:space="preserve"> + Zinc trimestriellement</w:t>
            </w:r>
          </w:p>
        </w:tc>
        <w:tc>
          <w:tcPr>
            <w:tcW w:w="516" w:type="pct"/>
            <w:tcBorders>
              <w:top w:val="nil"/>
              <w:left w:val="nil"/>
              <w:bottom w:val="single" w:sz="4" w:space="0" w:color="auto"/>
              <w:right w:val="single" w:sz="4" w:space="0" w:color="auto"/>
            </w:tcBorders>
            <w:shd w:val="clear" w:color="auto" w:fill="auto"/>
            <w:noWrap/>
            <w:vAlign w:val="bottom"/>
            <w:hideMark/>
          </w:tcPr>
          <w:p w14:paraId="6E67D4EC"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20605A25" w14:textId="77777777" w:rsidR="00BE541E" w:rsidRPr="00950F15" w:rsidRDefault="00BE541E" w:rsidP="00BE541E">
            <w:pPr>
              <w:pStyle w:val="Sansinterligne"/>
            </w:pPr>
            <w:r w:rsidRPr="00950F15">
              <w:t> </w:t>
            </w:r>
          </w:p>
        </w:tc>
      </w:tr>
      <w:tr w:rsidR="00BE541E" w:rsidRPr="001E0271" w14:paraId="3CB8894B" w14:textId="77777777" w:rsidTr="00BE541E">
        <w:trPr>
          <w:trHeight w:val="260"/>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5F477D8D" w14:textId="14153829" w:rsidR="00BE541E" w:rsidRPr="00950F15" w:rsidRDefault="00BE541E" w:rsidP="00BE541E">
            <w:pPr>
              <w:pStyle w:val="Sansinterligne"/>
              <w:rPr>
                <w:rFonts w:ascii="Arial Narrow" w:hAnsi="Arial Narrow"/>
                <w:sz w:val="20"/>
              </w:rPr>
            </w:pPr>
            <w:r w:rsidRPr="00950F15">
              <w:rPr>
                <w:rFonts w:ascii="Arial Narrow" w:hAnsi="Arial Narrow"/>
                <w:sz w:val="20"/>
              </w:rPr>
              <w:t>10.</w:t>
            </w:r>
            <w:r>
              <w:rPr>
                <w:rFonts w:ascii="Arial Narrow" w:hAnsi="Arial Narrow"/>
                <w:sz w:val="20"/>
              </w:rPr>
              <w:t>b</w:t>
            </w:r>
            <w:r w:rsidRPr="00950F15">
              <w:rPr>
                <w:rFonts w:ascii="Arial Narrow" w:hAnsi="Arial Narrow"/>
                <w:sz w:val="20"/>
              </w:rPr>
              <w:t xml:space="preserve">. Enfants 0-59 mois avec diarrhées qui ont </w:t>
            </w:r>
            <w:r w:rsidR="00BC406C">
              <w:rPr>
                <w:rFonts w:ascii="Arial Narrow" w:hAnsi="Arial Narrow"/>
                <w:sz w:val="20"/>
              </w:rPr>
              <w:t xml:space="preserve">reçu </w:t>
            </w:r>
            <w:r w:rsidRPr="00950F15">
              <w:rPr>
                <w:rFonts w:ascii="Arial Narrow" w:hAnsi="Arial Narrow"/>
                <w:sz w:val="20"/>
              </w:rPr>
              <w:t>S</w:t>
            </w:r>
            <w:r w:rsidR="00BC406C">
              <w:rPr>
                <w:rFonts w:ascii="Arial Narrow" w:hAnsi="Arial Narrow"/>
                <w:sz w:val="20"/>
              </w:rPr>
              <w:t>RO</w:t>
            </w:r>
            <w:r w:rsidRPr="00950F15">
              <w:rPr>
                <w:rFonts w:ascii="Arial Narrow" w:hAnsi="Arial Narrow"/>
                <w:sz w:val="20"/>
              </w:rPr>
              <w:t xml:space="preserve"> + Zinc pour traitement</w:t>
            </w:r>
          </w:p>
        </w:tc>
        <w:tc>
          <w:tcPr>
            <w:tcW w:w="516" w:type="pct"/>
            <w:tcBorders>
              <w:top w:val="nil"/>
              <w:left w:val="nil"/>
              <w:bottom w:val="single" w:sz="4" w:space="0" w:color="auto"/>
              <w:right w:val="single" w:sz="4" w:space="0" w:color="auto"/>
            </w:tcBorders>
            <w:shd w:val="clear" w:color="auto" w:fill="auto"/>
            <w:noWrap/>
            <w:vAlign w:val="bottom"/>
            <w:hideMark/>
          </w:tcPr>
          <w:p w14:paraId="54A87A17"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5E60A576" w14:textId="77777777" w:rsidR="00BE541E" w:rsidRPr="00950F15" w:rsidRDefault="00BE541E" w:rsidP="00BE541E">
            <w:pPr>
              <w:pStyle w:val="Sansinterligne"/>
            </w:pPr>
            <w:r w:rsidRPr="00950F15">
              <w:t> </w:t>
            </w:r>
          </w:p>
        </w:tc>
      </w:tr>
      <w:tr w:rsidR="00BE541E" w:rsidRPr="001E0271" w14:paraId="57B67B38" w14:textId="77777777" w:rsidTr="00BE541E">
        <w:trPr>
          <w:trHeight w:val="332"/>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E77CB88"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11. Enfants de 0 à 59 mois dormant sous MILDA</w:t>
            </w:r>
          </w:p>
        </w:tc>
        <w:tc>
          <w:tcPr>
            <w:tcW w:w="516" w:type="pct"/>
            <w:tcBorders>
              <w:top w:val="nil"/>
              <w:left w:val="nil"/>
              <w:bottom w:val="single" w:sz="4" w:space="0" w:color="auto"/>
              <w:right w:val="single" w:sz="4" w:space="0" w:color="auto"/>
            </w:tcBorders>
            <w:shd w:val="clear" w:color="auto" w:fill="auto"/>
            <w:noWrap/>
            <w:vAlign w:val="bottom"/>
            <w:hideMark/>
          </w:tcPr>
          <w:p w14:paraId="24C7C63F"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1F0D2E50" w14:textId="77777777" w:rsidR="00BE541E" w:rsidRPr="00950F15" w:rsidRDefault="00BE541E" w:rsidP="00BE541E">
            <w:pPr>
              <w:pStyle w:val="Sansinterligne"/>
            </w:pPr>
            <w:r w:rsidRPr="00950F15">
              <w:t> </w:t>
            </w:r>
          </w:p>
        </w:tc>
      </w:tr>
      <w:tr w:rsidR="00BE541E" w:rsidRPr="001E0271" w14:paraId="4B27BD34" w14:textId="77777777" w:rsidTr="00BE541E">
        <w:trPr>
          <w:trHeight w:val="260"/>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EA1EA1D"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12. Enfants de 0 à 59 mois ayant des latrines fonctionnelles dans leur foyer</w:t>
            </w:r>
          </w:p>
        </w:tc>
        <w:tc>
          <w:tcPr>
            <w:tcW w:w="516" w:type="pct"/>
            <w:tcBorders>
              <w:top w:val="nil"/>
              <w:left w:val="nil"/>
              <w:bottom w:val="single" w:sz="4" w:space="0" w:color="auto"/>
              <w:right w:val="single" w:sz="4" w:space="0" w:color="auto"/>
            </w:tcBorders>
            <w:shd w:val="clear" w:color="auto" w:fill="auto"/>
            <w:noWrap/>
            <w:vAlign w:val="bottom"/>
            <w:hideMark/>
          </w:tcPr>
          <w:p w14:paraId="749F1B0C"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16DD8443" w14:textId="77777777" w:rsidR="00BE541E" w:rsidRPr="00950F15" w:rsidRDefault="00BE541E" w:rsidP="00BE541E">
            <w:pPr>
              <w:pStyle w:val="Sansinterligne"/>
            </w:pPr>
            <w:r w:rsidRPr="00950F15">
              <w:t> </w:t>
            </w:r>
          </w:p>
        </w:tc>
      </w:tr>
      <w:tr w:rsidR="00BE541E" w:rsidRPr="00895D3A" w14:paraId="1E67716B" w14:textId="77777777" w:rsidTr="00BE541E">
        <w:trPr>
          <w:trHeight w:val="260"/>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4E925CF1"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13. Enfants de 0 à 59 mois ayant des installations de lavage des mains dans leur foyer</w:t>
            </w:r>
          </w:p>
        </w:tc>
        <w:tc>
          <w:tcPr>
            <w:tcW w:w="516" w:type="pct"/>
            <w:tcBorders>
              <w:top w:val="nil"/>
              <w:left w:val="nil"/>
              <w:bottom w:val="single" w:sz="4" w:space="0" w:color="auto"/>
              <w:right w:val="single" w:sz="4" w:space="0" w:color="auto"/>
            </w:tcBorders>
            <w:shd w:val="clear" w:color="auto" w:fill="auto"/>
            <w:noWrap/>
            <w:vAlign w:val="bottom"/>
            <w:hideMark/>
          </w:tcPr>
          <w:p w14:paraId="6004565A"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21719B81" w14:textId="77777777" w:rsidR="00BE541E" w:rsidRPr="00950F15" w:rsidRDefault="00BE541E" w:rsidP="00BE541E">
            <w:pPr>
              <w:pStyle w:val="Sansinterligne"/>
            </w:pPr>
            <w:r w:rsidRPr="00950F15">
              <w:t> </w:t>
            </w:r>
          </w:p>
        </w:tc>
      </w:tr>
      <w:tr w:rsidR="00BE541E" w:rsidRPr="00895D3A" w14:paraId="47DB6D99" w14:textId="77777777" w:rsidTr="00BE541E">
        <w:trPr>
          <w:trHeight w:val="242"/>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176C947"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14. Enfants de 0 à 59 mois ayant accès à de l'eau potable</w:t>
            </w:r>
          </w:p>
        </w:tc>
        <w:tc>
          <w:tcPr>
            <w:tcW w:w="516" w:type="pct"/>
            <w:tcBorders>
              <w:top w:val="nil"/>
              <w:left w:val="nil"/>
              <w:bottom w:val="single" w:sz="4" w:space="0" w:color="auto"/>
              <w:right w:val="single" w:sz="4" w:space="0" w:color="auto"/>
            </w:tcBorders>
            <w:shd w:val="clear" w:color="auto" w:fill="auto"/>
            <w:noWrap/>
            <w:vAlign w:val="bottom"/>
            <w:hideMark/>
          </w:tcPr>
          <w:p w14:paraId="45144D22"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36DFEEDD" w14:textId="77777777" w:rsidR="00BE541E" w:rsidRPr="00950F15" w:rsidRDefault="00BE541E" w:rsidP="00BE541E">
            <w:pPr>
              <w:pStyle w:val="Sansinterligne"/>
            </w:pPr>
            <w:r w:rsidRPr="00950F15">
              <w:t> </w:t>
            </w:r>
          </w:p>
        </w:tc>
      </w:tr>
      <w:tr w:rsidR="00BE541E" w:rsidRPr="00895D3A" w14:paraId="3962333E" w14:textId="77777777" w:rsidTr="00BE541E">
        <w:trPr>
          <w:trHeight w:val="323"/>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48087434"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15. Enfants de 0 à 35 mois dont l'aidant connaît les capacités de stimulation</w:t>
            </w:r>
          </w:p>
        </w:tc>
        <w:tc>
          <w:tcPr>
            <w:tcW w:w="516" w:type="pct"/>
            <w:tcBorders>
              <w:top w:val="nil"/>
              <w:left w:val="nil"/>
              <w:bottom w:val="single" w:sz="4" w:space="0" w:color="auto"/>
              <w:right w:val="single" w:sz="4" w:space="0" w:color="auto"/>
            </w:tcBorders>
            <w:shd w:val="clear" w:color="auto" w:fill="auto"/>
            <w:noWrap/>
            <w:vAlign w:val="bottom"/>
            <w:hideMark/>
          </w:tcPr>
          <w:p w14:paraId="075EBEC5"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58C930CE" w14:textId="77777777" w:rsidR="00BE541E" w:rsidRPr="00950F15" w:rsidRDefault="00BE541E" w:rsidP="00BE541E">
            <w:pPr>
              <w:pStyle w:val="Sansinterligne"/>
            </w:pPr>
            <w:r w:rsidRPr="00950F15">
              <w:t> </w:t>
            </w:r>
          </w:p>
        </w:tc>
      </w:tr>
      <w:tr w:rsidR="00BE541E" w:rsidRPr="00895D3A" w14:paraId="428BBDF7" w14:textId="77777777" w:rsidTr="00BE541E">
        <w:trPr>
          <w:trHeight w:val="260"/>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754944A"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16. Enfants de 36-59 mois participant à des activités d'apprentissage précoce</w:t>
            </w:r>
          </w:p>
        </w:tc>
        <w:tc>
          <w:tcPr>
            <w:tcW w:w="516" w:type="pct"/>
            <w:tcBorders>
              <w:top w:val="nil"/>
              <w:left w:val="nil"/>
              <w:bottom w:val="single" w:sz="4" w:space="0" w:color="auto"/>
              <w:right w:val="single" w:sz="4" w:space="0" w:color="auto"/>
            </w:tcBorders>
            <w:shd w:val="clear" w:color="auto" w:fill="auto"/>
            <w:noWrap/>
            <w:vAlign w:val="bottom"/>
            <w:hideMark/>
          </w:tcPr>
          <w:p w14:paraId="52C9884A"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187E5B92" w14:textId="77777777" w:rsidR="00BE541E" w:rsidRPr="00950F15" w:rsidRDefault="00BE541E" w:rsidP="00BE541E">
            <w:pPr>
              <w:pStyle w:val="Sansinterligne"/>
            </w:pPr>
            <w:r w:rsidRPr="00950F15">
              <w:t> </w:t>
            </w:r>
          </w:p>
        </w:tc>
      </w:tr>
      <w:tr w:rsidR="00BE541E" w:rsidRPr="00895D3A" w14:paraId="5967E2B8" w14:textId="77777777" w:rsidTr="00BE541E">
        <w:trPr>
          <w:trHeight w:val="260"/>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60382FA"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17. Les femmes ayant accouché ayant effectué toutes les visites ANC requises</w:t>
            </w:r>
          </w:p>
        </w:tc>
        <w:tc>
          <w:tcPr>
            <w:tcW w:w="516" w:type="pct"/>
            <w:tcBorders>
              <w:top w:val="nil"/>
              <w:left w:val="nil"/>
              <w:bottom w:val="single" w:sz="4" w:space="0" w:color="auto"/>
              <w:right w:val="single" w:sz="4" w:space="0" w:color="auto"/>
            </w:tcBorders>
            <w:shd w:val="clear" w:color="auto" w:fill="auto"/>
            <w:noWrap/>
            <w:vAlign w:val="bottom"/>
            <w:hideMark/>
          </w:tcPr>
          <w:p w14:paraId="4FC466EB"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3CAD24C1" w14:textId="77777777" w:rsidR="00BE541E" w:rsidRPr="00950F15" w:rsidRDefault="00BE541E" w:rsidP="00BE541E">
            <w:pPr>
              <w:pStyle w:val="Sansinterligne"/>
            </w:pPr>
            <w:r w:rsidRPr="00950F15">
              <w:t> </w:t>
            </w:r>
          </w:p>
        </w:tc>
      </w:tr>
      <w:tr w:rsidR="00BE541E" w:rsidRPr="00895D3A" w14:paraId="06D0E4B1" w14:textId="77777777" w:rsidTr="00BE541E">
        <w:trPr>
          <w:trHeight w:val="242"/>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171882F"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 xml:space="preserve">18. Nombre total de cas de violences transférés au centre de santé </w:t>
            </w:r>
          </w:p>
        </w:tc>
        <w:tc>
          <w:tcPr>
            <w:tcW w:w="516" w:type="pct"/>
            <w:tcBorders>
              <w:top w:val="nil"/>
              <w:left w:val="nil"/>
              <w:bottom w:val="single" w:sz="4" w:space="0" w:color="auto"/>
              <w:right w:val="single" w:sz="4" w:space="0" w:color="auto"/>
            </w:tcBorders>
            <w:shd w:val="clear" w:color="auto" w:fill="auto"/>
            <w:noWrap/>
            <w:vAlign w:val="bottom"/>
            <w:hideMark/>
          </w:tcPr>
          <w:p w14:paraId="7B8236A8"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4D77C517" w14:textId="77777777" w:rsidR="00BE541E" w:rsidRPr="00950F15" w:rsidRDefault="00BE541E" w:rsidP="00BE541E">
            <w:pPr>
              <w:pStyle w:val="Sansinterligne"/>
            </w:pPr>
            <w:r w:rsidRPr="00950F15">
              <w:t> </w:t>
            </w:r>
          </w:p>
        </w:tc>
      </w:tr>
      <w:tr w:rsidR="00BE541E" w:rsidRPr="00895D3A" w14:paraId="3FEC236B" w14:textId="77777777" w:rsidTr="00BE541E">
        <w:trPr>
          <w:trHeight w:val="332"/>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6E20BE8"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20. Femmes ayant accouché ayant reçu au moins TT2</w:t>
            </w:r>
          </w:p>
        </w:tc>
        <w:tc>
          <w:tcPr>
            <w:tcW w:w="516" w:type="pct"/>
            <w:tcBorders>
              <w:top w:val="nil"/>
              <w:left w:val="nil"/>
              <w:bottom w:val="single" w:sz="4" w:space="0" w:color="auto"/>
              <w:right w:val="single" w:sz="4" w:space="0" w:color="auto"/>
            </w:tcBorders>
            <w:shd w:val="clear" w:color="auto" w:fill="auto"/>
            <w:noWrap/>
            <w:vAlign w:val="bottom"/>
            <w:hideMark/>
          </w:tcPr>
          <w:p w14:paraId="78EF8032"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1715F1DB" w14:textId="77777777" w:rsidR="00BE541E" w:rsidRPr="00950F15" w:rsidRDefault="00BE541E" w:rsidP="00BE541E">
            <w:pPr>
              <w:pStyle w:val="Sansinterligne"/>
            </w:pPr>
            <w:r w:rsidRPr="00950F15">
              <w:t> </w:t>
            </w:r>
          </w:p>
        </w:tc>
      </w:tr>
      <w:tr w:rsidR="00BE541E" w:rsidRPr="00895D3A" w14:paraId="6AB3D4A6" w14:textId="77777777" w:rsidTr="00BE541E">
        <w:trPr>
          <w:trHeight w:val="260"/>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611796F0"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21. Les femmes ayant accouché ayant fait un test VIH et reçu des résultats</w:t>
            </w:r>
          </w:p>
        </w:tc>
        <w:tc>
          <w:tcPr>
            <w:tcW w:w="516" w:type="pct"/>
            <w:tcBorders>
              <w:top w:val="nil"/>
              <w:left w:val="nil"/>
              <w:bottom w:val="single" w:sz="4" w:space="0" w:color="auto"/>
              <w:right w:val="single" w:sz="4" w:space="0" w:color="auto"/>
            </w:tcBorders>
            <w:shd w:val="clear" w:color="auto" w:fill="auto"/>
            <w:noWrap/>
            <w:vAlign w:val="bottom"/>
            <w:hideMark/>
          </w:tcPr>
          <w:p w14:paraId="61065193"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4A744CD1" w14:textId="77777777" w:rsidR="00BE541E" w:rsidRPr="00950F15" w:rsidRDefault="00BE541E" w:rsidP="00BE541E">
            <w:pPr>
              <w:pStyle w:val="Sansinterligne"/>
            </w:pPr>
            <w:r w:rsidRPr="00950F15">
              <w:t> </w:t>
            </w:r>
          </w:p>
        </w:tc>
      </w:tr>
      <w:tr w:rsidR="00BE541E" w:rsidRPr="00895D3A" w14:paraId="410AF52E" w14:textId="77777777" w:rsidTr="00BE541E">
        <w:trPr>
          <w:trHeight w:val="242"/>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FF1E5A2" w14:textId="3F9D1A62" w:rsidR="00BE541E" w:rsidRPr="00950F15" w:rsidRDefault="00BE541E" w:rsidP="00BE541E">
            <w:pPr>
              <w:pStyle w:val="Sansinterligne"/>
              <w:rPr>
                <w:rFonts w:ascii="Arial Narrow" w:hAnsi="Arial Narrow"/>
                <w:sz w:val="20"/>
              </w:rPr>
            </w:pPr>
            <w:r w:rsidRPr="00950F15">
              <w:rPr>
                <w:rFonts w:ascii="Arial Narrow" w:hAnsi="Arial Narrow"/>
                <w:sz w:val="20"/>
              </w:rPr>
              <w:t>22.</w:t>
            </w:r>
            <w:r w:rsidR="00720674">
              <w:rPr>
                <w:rFonts w:ascii="Arial Narrow" w:hAnsi="Arial Narrow"/>
                <w:sz w:val="20"/>
              </w:rPr>
              <w:t>a</w:t>
            </w:r>
            <w:r w:rsidRPr="00950F15">
              <w:rPr>
                <w:rFonts w:ascii="Arial Narrow" w:hAnsi="Arial Narrow"/>
                <w:sz w:val="20"/>
              </w:rPr>
              <w:t xml:space="preserve"> Nombre total de femmes qui ont accouché dans une structure de santé </w:t>
            </w:r>
          </w:p>
        </w:tc>
        <w:tc>
          <w:tcPr>
            <w:tcW w:w="516" w:type="pct"/>
            <w:tcBorders>
              <w:top w:val="nil"/>
              <w:left w:val="nil"/>
              <w:bottom w:val="single" w:sz="4" w:space="0" w:color="auto"/>
              <w:right w:val="single" w:sz="4" w:space="0" w:color="auto"/>
            </w:tcBorders>
            <w:shd w:val="clear" w:color="auto" w:fill="auto"/>
            <w:noWrap/>
            <w:vAlign w:val="bottom"/>
            <w:hideMark/>
          </w:tcPr>
          <w:p w14:paraId="4E033EF5"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6D93254D" w14:textId="77777777" w:rsidR="00BE541E" w:rsidRPr="00950F15" w:rsidRDefault="00BE541E" w:rsidP="00BE541E">
            <w:pPr>
              <w:pStyle w:val="Sansinterligne"/>
            </w:pPr>
            <w:r w:rsidRPr="00950F15">
              <w:t> </w:t>
            </w:r>
          </w:p>
        </w:tc>
      </w:tr>
      <w:tr w:rsidR="00BE541E" w:rsidRPr="001E0271" w14:paraId="4A837C1E" w14:textId="77777777" w:rsidTr="00BE541E">
        <w:trPr>
          <w:trHeight w:val="512"/>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5C6CC970" w14:textId="1F6039BB" w:rsidR="00BE541E" w:rsidRPr="00950F15" w:rsidRDefault="00BC406C" w:rsidP="00BE541E">
            <w:pPr>
              <w:pStyle w:val="Sansinterligne"/>
              <w:rPr>
                <w:rFonts w:ascii="Arial Narrow" w:hAnsi="Arial Narrow"/>
                <w:sz w:val="20"/>
              </w:rPr>
            </w:pPr>
            <w:r>
              <w:rPr>
                <w:rFonts w:ascii="Arial Narrow" w:hAnsi="Arial Narrow"/>
                <w:sz w:val="20"/>
              </w:rPr>
              <w:t>22.</w:t>
            </w:r>
            <w:r w:rsidR="00720674">
              <w:rPr>
                <w:rFonts w:ascii="Arial Narrow" w:hAnsi="Arial Narrow"/>
                <w:sz w:val="20"/>
              </w:rPr>
              <w:t>b .</w:t>
            </w:r>
            <w:r w:rsidRPr="00950F15">
              <w:rPr>
                <w:rFonts w:ascii="Arial Narrow" w:hAnsi="Arial Narrow"/>
                <w:sz w:val="20"/>
              </w:rPr>
              <w:t xml:space="preserve"> Femmes</w:t>
            </w:r>
            <w:r w:rsidR="00BE541E" w:rsidRPr="00950F15">
              <w:rPr>
                <w:rFonts w:ascii="Arial Narrow" w:hAnsi="Arial Narrow"/>
                <w:sz w:val="20"/>
              </w:rPr>
              <w:t xml:space="preserve"> qui ont accouché et bénéficié de la consultation post-natale les jours 1, 7 et 42 après l'accouchement</w:t>
            </w:r>
          </w:p>
        </w:tc>
        <w:tc>
          <w:tcPr>
            <w:tcW w:w="516" w:type="pct"/>
            <w:tcBorders>
              <w:top w:val="nil"/>
              <w:left w:val="nil"/>
              <w:bottom w:val="single" w:sz="4" w:space="0" w:color="auto"/>
              <w:right w:val="single" w:sz="4" w:space="0" w:color="auto"/>
            </w:tcBorders>
            <w:shd w:val="clear" w:color="auto" w:fill="auto"/>
            <w:noWrap/>
            <w:vAlign w:val="bottom"/>
            <w:hideMark/>
          </w:tcPr>
          <w:p w14:paraId="5478C4D3"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3823A526" w14:textId="77777777" w:rsidR="00BE541E" w:rsidRPr="00950F15" w:rsidRDefault="00BE541E" w:rsidP="00BE541E">
            <w:pPr>
              <w:pStyle w:val="Sansinterligne"/>
            </w:pPr>
            <w:r w:rsidRPr="00950F15">
              <w:t> </w:t>
            </w:r>
          </w:p>
        </w:tc>
      </w:tr>
      <w:tr w:rsidR="00BE541E" w:rsidRPr="001E0271" w14:paraId="0D8D90D3" w14:textId="77777777" w:rsidTr="00BE541E">
        <w:trPr>
          <w:trHeight w:val="260"/>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313D7885"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23. Nouveau-né ayant bénéficié de la CPoN le 1er, le 3 et le 7e jour après leur naissance</w:t>
            </w:r>
          </w:p>
        </w:tc>
        <w:tc>
          <w:tcPr>
            <w:tcW w:w="516" w:type="pct"/>
            <w:tcBorders>
              <w:top w:val="nil"/>
              <w:left w:val="nil"/>
              <w:bottom w:val="single" w:sz="4" w:space="0" w:color="auto"/>
              <w:right w:val="single" w:sz="4" w:space="0" w:color="auto"/>
            </w:tcBorders>
            <w:shd w:val="clear" w:color="auto" w:fill="auto"/>
            <w:noWrap/>
            <w:vAlign w:val="bottom"/>
            <w:hideMark/>
          </w:tcPr>
          <w:p w14:paraId="1E455631"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65086167" w14:textId="77777777" w:rsidR="00BE541E" w:rsidRPr="00950F15" w:rsidRDefault="00BE541E" w:rsidP="00BE541E">
            <w:pPr>
              <w:pStyle w:val="Sansinterligne"/>
            </w:pPr>
            <w:r w:rsidRPr="00950F15">
              <w:t> </w:t>
            </w:r>
          </w:p>
        </w:tc>
      </w:tr>
      <w:tr w:rsidR="00BE541E" w:rsidRPr="001E0271" w14:paraId="61BA179B" w14:textId="77777777" w:rsidTr="00BE541E">
        <w:trPr>
          <w:trHeight w:val="242"/>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AF9B16B" w14:textId="77777777" w:rsidR="00BE541E" w:rsidRPr="00950F15" w:rsidRDefault="00BE541E" w:rsidP="00BE541E">
            <w:pPr>
              <w:pStyle w:val="Sansinterligne"/>
              <w:rPr>
                <w:rFonts w:ascii="Arial Narrow" w:hAnsi="Arial Narrow"/>
                <w:sz w:val="20"/>
              </w:rPr>
            </w:pPr>
            <w:r w:rsidRPr="00950F15">
              <w:rPr>
                <w:rFonts w:ascii="Arial Narrow" w:hAnsi="Arial Narrow"/>
                <w:sz w:val="20"/>
              </w:rPr>
              <w:t>24. Nombre de femmes en âge de procréer qui utilisent une méthode contraceptive moderne</w:t>
            </w:r>
          </w:p>
        </w:tc>
        <w:tc>
          <w:tcPr>
            <w:tcW w:w="516" w:type="pct"/>
            <w:tcBorders>
              <w:top w:val="nil"/>
              <w:left w:val="nil"/>
              <w:bottom w:val="single" w:sz="4" w:space="0" w:color="auto"/>
              <w:right w:val="single" w:sz="4" w:space="0" w:color="auto"/>
            </w:tcBorders>
            <w:shd w:val="clear" w:color="auto" w:fill="auto"/>
            <w:noWrap/>
            <w:vAlign w:val="bottom"/>
            <w:hideMark/>
          </w:tcPr>
          <w:p w14:paraId="28180348" w14:textId="77777777" w:rsidR="00BE541E" w:rsidRPr="00950F15" w:rsidRDefault="00BE541E" w:rsidP="00BE541E">
            <w:pPr>
              <w:pStyle w:val="Sansinterligne"/>
            </w:pPr>
            <w:r w:rsidRPr="00950F15">
              <w:t> </w:t>
            </w:r>
          </w:p>
        </w:tc>
        <w:tc>
          <w:tcPr>
            <w:tcW w:w="608" w:type="pct"/>
            <w:tcBorders>
              <w:top w:val="nil"/>
              <w:left w:val="nil"/>
              <w:bottom w:val="single" w:sz="4" w:space="0" w:color="auto"/>
              <w:right w:val="single" w:sz="4" w:space="0" w:color="auto"/>
            </w:tcBorders>
            <w:shd w:val="clear" w:color="auto" w:fill="auto"/>
            <w:noWrap/>
            <w:vAlign w:val="bottom"/>
            <w:hideMark/>
          </w:tcPr>
          <w:p w14:paraId="3C42977B" w14:textId="77777777" w:rsidR="00BE541E" w:rsidRPr="00950F15" w:rsidRDefault="00BE541E" w:rsidP="00BE541E">
            <w:pPr>
              <w:pStyle w:val="Sansinterligne"/>
            </w:pPr>
            <w:r w:rsidRPr="00950F15">
              <w:t> </w:t>
            </w:r>
          </w:p>
        </w:tc>
      </w:tr>
      <w:tr w:rsidR="00BE541E" w:rsidRPr="001E0271" w14:paraId="7370756C" w14:textId="77777777" w:rsidTr="00BE541E">
        <w:trPr>
          <w:trHeight w:val="242"/>
        </w:trPr>
        <w:tc>
          <w:tcPr>
            <w:tcW w:w="3876"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3B2891EA" w14:textId="77777777" w:rsidR="00BE541E" w:rsidRPr="00D14A6E" w:rsidRDefault="00BE541E" w:rsidP="00BE541E">
            <w:pPr>
              <w:pStyle w:val="Sansinterligne"/>
              <w:rPr>
                <w:rFonts w:ascii="Arial Narrow" w:hAnsi="Arial Narrow"/>
                <w:sz w:val="20"/>
              </w:rPr>
            </w:pPr>
          </w:p>
        </w:tc>
        <w:tc>
          <w:tcPr>
            <w:tcW w:w="516" w:type="pct"/>
            <w:tcBorders>
              <w:top w:val="nil"/>
              <w:left w:val="nil"/>
              <w:bottom w:val="single" w:sz="4" w:space="0" w:color="auto"/>
              <w:right w:val="single" w:sz="4" w:space="0" w:color="auto"/>
            </w:tcBorders>
            <w:shd w:val="clear" w:color="auto" w:fill="auto"/>
            <w:noWrap/>
            <w:vAlign w:val="bottom"/>
          </w:tcPr>
          <w:p w14:paraId="1E729A79" w14:textId="77777777" w:rsidR="00BE541E" w:rsidRPr="00D14A6E" w:rsidRDefault="00BE541E" w:rsidP="00BE541E">
            <w:pPr>
              <w:pStyle w:val="Sansinterligne"/>
            </w:pPr>
          </w:p>
        </w:tc>
        <w:tc>
          <w:tcPr>
            <w:tcW w:w="608" w:type="pct"/>
            <w:tcBorders>
              <w:top w:val="nil"/>
              <w:left w:val="nil"/>
              <w:bottom w:val="single" w:sz="4" w:space="0" w:color="auto"/>
              <w:right w:val="single" w:sz="4" w:space="0" w:color="auto"/>
            </w:tcBorders>
            <w:shd w:val="clear" w:color="auto" w:fill="auto"/>
            <w:noWrap/>
            <w:vAlign w:val="bottom"/>
          </w:tcPr>
          <w:p w14:paraId="2D9CCCFB" w14:textId="77777777" w:rsidR="00BE541E" w:rsidRPr="00D14A6E" w:rsidRDefault="00BE541E" w:rsidP="00BE541E">
            <w:pPr>
              <w:pStyle w:val="Sansinterligne"/>
            </w:pPr>
          </w:p>
        </w:tc>
      </w:tr>
    </w:tbl>
    <w:p w14:paraId="3E9807D9" w14:textId="77777777" w:rsidR="00BE541E" w:rsidRDefault="00BE541E" w:rsidP="00BE541E">
      <w:pPr>
        <w:rPr>
          <w:sz w:val="24"/>
          <w:szCs w:val="24"/>
        </w:rPr>
        <w:sectPr w:rsidR="00BE541E" w:rsidSect="00576736">
          <w:type w:val="continuous"/>
          <w:pgSz w:w="11906" w:h="16838"/>
          <w:pgMar w:top="1440" w:right="1440" w:bottom="1440" w:left="1440" w:header="720" w:footer="720" w:gutter="0"/>
          <w:pgNumType w:start="98"/>
          <w:cols w:space="720"/>
          <w:docGrid w:linePitch="360"/>
        </w:sectPr>
      </w:pPr>
    </w:p>
    <w:tbl>
      <w:tblPr>
        <w:tblW w:w="14965" w:type="dxa"/>
        <w:jc w:val="center"/>
        <w:tblLayout w:type="fixed"/>
        <w:tblLook w:val="04A0" w:firstRow="1" w:lastRow="0" w:firstColumn="1" w:lastColumn="0" w:noHBand="0" w:noVBand="1"/>
      </w:tblPr>
      <w:tblGrid>
        <w:gridCol w:w="1817"/>
        <w:gridCol w:w="827"/>
        <w:gridCol w:w="826"/>
        <w:gridCol w:w="220"/>
        <w:gridCol w:w="16"/>
        <w:gridCol w:w="524"/>
        <w:gridCol w:w="720"/>
        <w:gridCol w:w="450"/>
        <w:gridCol w:w="630"/>
        <w:gridCol w:w="360"/>
        <w:gridCol w:w="429"/>
        <w:gridCol w:w="389"/>
        <w:gridCol w:w="452"/>
        <w:gridCol w:w="389"/>
        <w:gridCol w:w="452"/>
        <w:gridCol w:w="389"/>
        <w:gridCol w:w="452"/>
        <w:gridCol w:w="389"/>
        <w:gridCol w:w="452"/>
        <w:gridCol w:w="389"/>
        <w:gridCol w:w="452"/>
        <w:gridCol w:w="389"/>
        <w:gridCol w:w="452"/>
        <w:gridCol w:w="389"/>
        <w:gridCol w:w="452"/>
        <w:gridCol w:w="600"/>
        <w:gridCol w:w="452"/>
        <w:gridCol w:w="245"/>
        <w:gridCol w:w="363"/>
        <w:gridCol w:w="363"/>
        <w:gridCol w:w="236"/>
      </w:tblGrid>
      <w:tr w:rsidR="006D76CB" w:rsidRPr="00EC4A16" w14:paraId="6E348E17" w14:textId="77777777" w:rsidTr="00F500D3">
        <w:trPr>
          <w:trHeight w:val="330"/>
          <w:jc w:val="center"/>
        </w:trPr>
        <w:tc>
          <w:tcPr>
            <w:tcW w:w="1817" w:type="dxa"/>
            <w:tcBorders>
              <w:top w:val="nil"/>
              <w:left w:val="nil"/>
              <w:bottom w:val="nil"/>
              <w:right w:val="nil"/>
            </w:tcBorders>
            <w:shd w:val="clear" w:color="auto" w:fill="auto"/>
            <w:vAlign w:val="bottom"/>
            <w:hideMark/>
          </w:tcPr>
          <w:p w14:paraId="40A55BAC" w14:textId="49EB558B" w:rsidR="006D76CB" w:rsidRPr="00EC4A16" w:rsidRDefault="006D76CB" w:rsidP="006D76CB">
            <w:pPr>
              <w:spacing w:after="0" w:line="240" w:lineRule="auto"/>
              <w:rPr>
                <w:rFonts w:ascii="Times New Roman" w:hAnsi="Times New Roman"/>
                <w:sz w:val="20"/>
                <w:szCs w:val="20"/>
                <w:lang w:eastAsia="en-US"/>
              </w:rPr>
            </w:pPr>
            <w:bookmarkStart w:id="111" w:name="RANGE!A1:AD59"/>
            <w:bookmarkEnd w:id="111"/>
          </w:p>
        </w:tc>
        <w:tc>
          <w:tcPr>
            <w:tcW w:w="827" w:type="dxa"/>
            <w:tcBorders>
              <w:top w:val="nil"/>
              <w:left w:val="nil"/>
              <w:bottom w:val="nil"/>
              <w:right w:val="nil"/>
            </w:tcBorders>
            <w:shd w:val="clear" w:color="auto" w:fill="auto"/>
            <w:vAlign w:val="bottom"/>
            <w:hideMark/>
          </w:tcPr>
          <w:p w14:paraId="22BABAB7" w14:textId="77777777" w:rsidR="006D76CB" w:rsidRPr="00EC4A16" w:rsidRDefault="006D76CB" w:rsidP="00EC4A16">
            <w:pPr>
              <w:spacing w:after="0" w:line="240" w:lineRule="auto"/>
              <w:rPr>
                <w:rFonts w:ascii="Times New Roman" w:hAnsi="Times New Roman"/>
                <w:sz w:val="20"/>
                <w:szCs w:val="20"/>
                <w:lang w:eastAsia="en-US"/>
              </w:rPr>
            </w:pPr>
          </w:p>
        </w:tc>
        <w:tc>
          <w:tcPr>
            <w:tcW w:w="826" w:type="dxa"/>
            <w:tcBorders>
              <w:top w:val="nil"/>
              <w:left w:val="nil"/>
              <w:bottom w:val="nil"/>
              <w:right w:val="nil"/>
            </w:tcBorders>
            <w:shd w:val="clear" w:color="auto" w:fill="auto"/>
            <w:vAlign w:val="bottom"/>
            <w:hideMark/>
          </w:tcPr>
          <w:p w14:paraId="7099C12A" w14:textId="77777777" w:rsidR="006D76CB" w:rsidRPr="00EC4A16" w:rsidRDefault="006D76CB" w:rsidP="00EC4A16">
            <w:pPr>
              <w:spacing w:after="0" w:line="240" w:lineRule="auto"/>
              <w:rPr>
                <w:rFonts w:ascii="Times New Roman" w:hAnsi="Times New Roman"/>
                <w:sz w:val="20"/>
                <w:szCs w:val="20"/>
                <w:lang w:eastAsia="en-US"/>
              </w:rPr>
            </w:pPr>
          </w:p>
        </w:tc>
        <w:tc>
          <w:tcPr>
            <w:tcW w:w="236" w:type="dxa"/>
            <w:gridSpan w:val="2"/>
            <w:tcBorders>
              <w:top w:val="nil"/>
              <w:left w:val="nil"/>
              <w:bottom w:val="nil"/>
              <w:right w:val="nil"/>
            </w:tcBorders>
            <w:shd w:val="clear" w:color="auto" w:fill="auto"/>
            <w:vAlign w:val="bottom"/>
            <w:hideMark/>
          </w:tcPr>
          <w:p w14:paraId="55945B6C" w14:textId="77777777" w:rsidR="006D76CB" w:rsidRPr="00EC4A16" w:rsidRDefault="006D76CB" w:rsidP="00EC4A16">
            <w:pPr>
              <w:spacing w:after="0" w:line="240" w:lineRule="auto"/>
              <w:rPr>
                <w:rFonts w:ascii="Times New Roman" w:hAnsi="Times New Roman"/>
                <w:sz w:val="20"/>
                <w:szCs w:val="20"/>
                <w:lang w:eastAsia="en-US"/>
              </w:rPr>
            </w:pPr>
          </w:p>
        </w:tc>
        <w:tc>
          <w:tcPr>
            <w:tcW w:w="524" w:type="dxa"/>
            <w:tcBorders>
              <w:top w:val="nil"/>
              <w:left w:val="nil"/>
              <w:bottom w:val="nil"/>
              <w:right w:val="nil"/>
            </w:tcBorders>
            <w:shd w:val="clear" w:color="auto" w:fill="auto"/>
            <w:noWrap/>
            <w:vAlign w:val="bottom"/>
            <w:hideMark/>
          </w:tcPr>
          <w:p w14:paraId="37841F1E" w14:textId="77777777" w:rsidR="006D76CB" w:rsidRPr="00EC4A16" w:rsidRDefault="006D76CB" w:rsidP="00EC4A16">
            <w:pPr>
              <w:spacing w:after="0" w:line="240" w:lineRule="auto"/>
              <w:rPr>
                <w:rFonts w:ascii="Times New Roman" w:hAnsi="Times New Roman"/>
                <w:sz w:val="20"/>
                <w:szCs w:val="20"/>
                <w:lang w:eastAsia="en-US"/>
              </w:rPr>
            </w:pPr>
          </w:p>
        </w:tc>
        <w:tc>
          <w:tcPr>
            <w:tcW w:w="720" w:type="dxa"/>
            <w:tcBorders>
              <w:top w:val="nil"/>
              <w:left w:val="nil"/>
              <w:bottom w:val="nil"/>
              <w:right w:val="nil"/>
            </w:tcBorders>
            <w:shd w:val="clear" w:color="auto" w:fill="auto"/>
            <w:noWrap/>
            <w:vAlign w:val="bottom"/>
            <w:hideMark/>
          </w:tcPr>
          <w:p w14:paraId="62AA966A" w14:textId="77777777" w:rsidR="006D76CB" w:rsidRPr="00EC4A16" w:rsidRDefault="006D76CB" w:rsidP="00EC4A16">
            <w:pPr>
              <w:spacing w:after="0" w:line="240" w:lineRule="auto"/>
              <w:jc w:val="center"/>
              <w:rPr>
                <w:rFonts w:ascii="Times New Roman" w:hAnsi="Times New Roman"/>
                <w:sz w:val="20"/>
                <w:szCs w:val="20"/>
                <w:lang w:eastAsia="en-US"/>
              </w:rPr>
            </w:pPr>
          </w:p>
        </w:tc>
        <w:tc>
          <w:tcPr>
            <w:tcW w:w="7756" w:type="dxa"/>
            <w:gridSpan w:val="18"/>
            <w:vMerge w:val="restart"/>
            <w:tcBorders>
              <w:top w:val="nil"/>
              <w:left w:val="nil"/>
              <w:right w:val="nil"/>
            </w:tcBorders>
            <w:shd w:val="clear" w:color="auto" w:fill="auto"/>
            <w:noWrap/>
            <w:vAlign w:val="bottom"/>
            <w:hideMark/>
          </w:tcPr>
          <w:p w14:paraId="7DFD31F5" w14:textId="77777777" w:rsidR="006D76CB" w:rsidRDefault="006D76CB" w:rsidP="00EC4A16">
            <w:pPr>
              <w:spacing w:after="0" w:line="240" w:lineRule="auto"/>
              <w:jc w:val="center"/>
              <w:rPr>
                <w:rFonts w:ascii="Arial Narrow" w:hAnsi="Arial Narrow" w:cs="Calibri"/>
                <w:b/>
                <w:bCs/>
                <w:color w:val="000000"/>
                <w:lang w:eastAsia="en-US"/>
              </w:rPr>
            </w:pPr>
          </w:p>
          <w:p w14:paraId="75727059" w14:textId="77777777" w:rsidR="006D76CB" w:rsidRDefault="006D76CB" w:rsidP="00EC4A16">
            <w:pPr>
              <w:spacing w:after="0" w:line="240" w:lineRule="auto"/>
              <w:jc w:val="center"/>
              <w:rPr>
                <w:rFonts w:ascii="Arial Narrow" w:hAnsi="Arial Narrow" w:cs="Calibri"/>
                <w:b/>
                <w:bCs/>
                <w:color w:val="000000"/>
                <w:lang w:eastAsia="en-US"/>
              </w:rPr>
            </w:pPr>
          </w:p>
          <w:p w14:paraId="424CF959" w14:textId="3A0485B9" w:rsidR="006D76CB" w:rsidRDefault="006D76CB" w:rsidP="00EC4A16">
            <w:pPr>
              <w:spacing w:after="0" w:line="240" w:lineRule="auto"/>
              <w:jc w:val="center"/>
              <w:rPr>
                <w:rFonts w:ascii="Arial Narrow" w:hAnsi="Arial Narrow" w:cs="Calibri"/>
                <w:b/>
                <w:bCs/>
                <w:color w:val="000000"/>
                <w:lang w:eastAsia="en-US"/>
              </w:rPr>
            </w:pPr>
            <w:r w:rsidRPr="00EC4A16">
              <w:rPr>
                <w:rFonts w:ascii="Arial" w:hAnsi="Arial" w:cs="Arial"/>
                <w:b/>
                <w:bCs/>
                <w:color w:val="000000"/>
                <w:sz w:val="32"/>
                <w:szCs w:val="32"/>
                <w:lang w:eastAsia="en-US"/>
              </w:rPr>
              <w:t>RAPPORT MENSUEL</w:t>
            </w:r>
            <w:r>
              <w:rPr>
                <w:rFonts w:ascii="Arial" w:hAnsi="Arial" w:cs="Arial"/>
                <w:b/>
                <w:bCs/>
                <w:color w:val="000000"/>
                <w:sz w:val="32"/>
                <w:szCs w:val="32"/>
                <w:lang w:eastAsia="en-US"/>
              </w:rPr>
              <w:t xml:space="preserve"> ASC</w:t>
            </w:r>
          </w:p>
          <w:p w14:paraId="18A5037C" w14:textId="77777777" w:rsidR="006D76CB" w:rsidRPr="00EC4A16" w:rsidRDefault="006D76CB" w:rsidP="00EC4A16">
            <w:pPr>
              <w:spacing w:after="0" w:line="240" w:lineRule="auto"/>
              <w:rPr>
                <w:rFonts w:ascii="Times New Roman" w:hAnsi="Times New Roman"/>
                <w:sz w:val="20"/>
                <w:szCs w:val="20"/>
                <w:lang w:eastAsia="en-US"/>
              </w:rPr>
            </w:pPr>
          </w:p>
        </w:tc>
        <w:tc>
          <w:tcPr>
            <w:tcW w:w="600" w:type="dxa"/>
            <w:tcBorders>
              <w:top w:val="nil"/>
              <w:left w:val="nil"/>
              <w:bottom w:val="nil"/>
              <w:right w:val="nil"/>
            </w:tcBorders>
            <w:shd w:val="clear" w:color="auto" w:fill="auto"/>
            <w:noWrap/>
            <w:vAlign w:val="center"/>
            <w:hideMark/>
          </w:tcPr>
          <w:p w14:paraId="0D836825" w14:textId="77777777" w:rsidR="006D76CB" w:rsidRPr="00EC4A16" w:rsidRDefault="006D76CB" w:rsidP="00EC4A16">
            <w:pPr>
              <w:spacing w:after="0" w:line="240" w:lineRule="auto"/>
              <w:rPr>
                <w:rFonts w:ascii="Times New Roman" w:hAnsi="Times New Roman"/>
                <w:sz w:val="20"/>
                <w:szCs w:val="20"/>
                <w:lang w:eastAsia="en-US"/>
              </w:rPr>
            </w:pPr>
          </w:p>
        </w:tc>
        <w:tc>
          <w:tcPr>
            <w:tcW w:w="452" w:type="dxa"/>
            <w:tcBorders>
              <w:top w:val="nil"/>
              <w:left w:val="nil"/>
              <w:bottom w:val="nil"/>
              <w:right w:val="nil"/>
            </w:tcBorders>
            <w:shd w:val="clear" w:color="auto" w:fill="auto"/>
            <w:noWrap/>
            <w:vAlign w:val="center"/>
            <w:hideMark/>
          </w:tcPr>
          <w:p w14:paraId="053EFA7C" w14:textId="77777777" w:rsidR="006D76CB" w:rsidRPr="00EC4A16" w:rsidRDefault="006D76CB" w:rsidP="00EC4A16">
            <w:pPr>
              <w:spacing w:after="0" w:line="240" w:lineRule="auto"/>
              <w:rPr>
                <w:rFonts w:ascii="Times New Roman" w:hAnsi="Times New Roman"/>
                <w:sz w:val="20"/>
                <w:szCs w:val="20"/>
                <w:lang w:eastAsia="en-US"/>
              </w:rPr>
            </w:pPr>
          </w:p>
        </w:tc>
        <w:tc>
          <w:tcPr>
            <w:tcW w:w="245" w:type="dxa"/>
            <w:tcBorders>
              <w:top w:val="nil"/>
              <w:left w:val="nil"/>
              <w:bottom w:val="nil"/>
              <w:right w:val="nil"/>
            </w:tcBorders>
            <w:shd w:val="clear" w:color="auto" w:fill="auto"/>
            <w:noWrap/>
            <w:vAlign w:val="center"/>
            <w:hideMark/>
          </w:tcPr>
          <w:p w14:paraId="5C1C0C82" w14:textId="77777777" w:rsidR="006D76CB" w:rsidRPr="00EC4A16" w:rsidRDefault="006D76CB" w:rsidP="00EC4A16">
            <w:pPr>
              <w:spacing w:after="0" w:line="240" w:lineRule="auto"/>
              <w:rPr>
                <w:rFonts w:ascii="Times New Roman" w:hAnsi="Times New Roman"/>
                <w:sz w:val="20"/>
                <w:szCs w:val="20"/>
                <w:lang w:eastAsia="en-US"/>
              </w:rPr>
            </w:pPr>
          </w:p>
        </w:tc>
        <w:tc>
          <w:tcPr>
            <w:tcW w:w="363" w:type="dxa"/>
            <w:tcBorders>
              <w:top w:val="nil"/>
              <w:left w:val="nil"/>
              <w:bottom w:val="nil"/>
              <w:right w:val="nil"/>
            </w:tcBorders>
            <w:shd w:val="clear" w:color="auto" w:fill="auto"/>
            <w:noWrap/>
            <w:vAlign w:val="center"/>
            <w:hideMark/>
          </w:tcPr>
          <w:p w14:paraId="3B18D089" w14:textId="77777777" w:rsidR="006D76CB" w:rsidRPr="00EC4A16" w:rsidRDefault="006D76CB" w:rsidP="00EC4A16">
            <w:pPr>
              <w:spacing w:after="0" w:line="240" w:lineRule="auto"/>
              <w:rPr>
                <w:rFonts w:ascii="Times New Roman" w:hAnsi="Times New Roman"/>
                <w:sz w:val="20"/>
                <w:szCs w:val="20"/>
                <w:lang w:eastAsia="en-US"/>
              </w:rPr>
            </w:pPr>
          </w:p>
        </w:tc>
        <w:tc>
          <w:tcPr>
            <w:tcW w:w="363" w:type="dxa"/>
            <w:tcBorders>
              <w:top w:val="nil"/>
              <w:left w:val="nil"/>
              <w:bottom w:val="nil"/>
              <w:right w:val="nil"/>
            </w:tcBorders>
            <w:shd w:val="clear" w:color="auto" w:fill="auto"/>
            <w:noWrap/>
            <w:vAlign w:val="center"/>
            <w:hideMark/>
          </w:tcPr>
          <w:p w14:paraId="4204F488" w14:textId="77777777" w:rsidR="006D76CB" w:rsidRPr="00EC4A16" w:rsidRDefault="006D76CB" w:rsidP="00EC4A16">
            <w:pPr>
              <w:spacing w:after="0" w:line="240" w:lineRule="auto"/>
              <w:rPr>
                <w:rFonts w:ascii="Times New Roman" w:hAnsi="Times New Roman"/>
                <w:sz w:val="20"/>
                <w:szCs w:val="20"/>
                <w:lang w:eastAsia="en-US"/>
              </w:rPr>
            </w:pPr>
          </w:p>
        </w:tc>
        <w:tc>
          <w:tcPr>
            <w:tcW w:w="236" w:type="dxa"/>
            <w:tcBorders>
              <w:top w:val="nil"/>
              <w:left w:val="nil"/>
              <w:bottom w:val="nil"/>
              <w:right w:val="nil"/>
            </w:tcBorders>
            <w:shd w:val="clear" w:color="auto" w:fill="auto"/>
            <w:noWrap/>
            <w:vAlign w:val="center"/>
            <w:hideMark/>
          </w:tcPr>
          <w:p w14:paraId="5325DA4D" w14:textId="77777777" w:rsidR="006D76CB" w:rsidRPr="00EC4A16" w:rsidRDefault="006D76CB" w:rsidP="00EC4A16">
            <w:pPr>
              <w:spacing w:after="0" w:line="240" w:lineRule="auto"/>
              <w:rPr>
                <w:rFonts w:ascii="Times New Roman" w:hAnsi="Times New Roman"/>
                <w:sz w:val="20"/>
                <w:szCs w:val="20"/>
                <w:lang w:eastAsia="en-US"/>
              </w:rPr>
            </w:pPr>
          </w:p>
        </w:tc>
      </w:tr>
      <w:tr w:rsidR="006D76CB" w:rsidRPr="00EC4A16" w14:paraId="1E8D0CE0" w14:textId="77777777" w:rsidTr="00F500D3">
        <w:trPr>
          <w:trHeight w:val="330"/>
          <w:jc w:val="center"/>
        </w:trPr>
        <w:tc>
          <w:tcPr>
            <w:tcW w:w="1817" w:type="dxa"/>
            <w:tcBorders>
              <w:top w:val="nil"/>
              <w:left w:val="nil"/>
              <w:bottom w:val="nil"/>
              <w:right w:val="nil"/>
            </w:tcBorders>
            <w:shd w:val="clear" w:color="auto" w:fill="auto"/>
            <w:vAlign w:val="bottom"/>
            <w:hideMark/>
          </w:tcPr>
          <w:p w14:paraId="713C0B8D" w14:textId="77777777" w:rsidR="006D76CB" w:rsidRPr="00EC4A16" w:rsidRDefault="006D76CB" w:rsidP="00EC4A16">
            <w:pPr>
              <w:spacing w:after="0" w:line="240" w:lineRule="auto"/>
              <w:rPr>
                <w:rFonts w:ascii="Times New Roman" w:hAnsi="Times New Roman"/>
                <w:sz w:val="20"/>
                <w:szCs w:val="20"/>
                <w:lang w:eastAsia="en-US"/>
              </w:rPr>
            </w:pPr>
          </w:p>
        </w:tc>
        <w:tc>
          <w:tcPr>
            <w:tcW w:w="827" w:type="dxa"/>
            <w:tcBorders>
              <w:top w:val="nil"/>
              <w:left w:val="nil"/>
              <w:bottom w:val="nil"/>
              <w:right w:val="nil"/>
            </w:tcBorders>
            <w:shd w:val="clear" w:color="auto" w:fill="auto"/>
            <w:vAlign w:val="bottom"/>
            <w:hideMark/>
          </w:tcPr>
          <w:p w14:paraId="27942286" w14:textId="77777777" w:rsidR="006D76CB" w:rsidRPr="00EC4A16" w:rsidRDefault="006D76CB" w:rsidP="00EC4A16">
            <w:pPr>
              <w:spacing w:after="0" w:line="240" w:lineRule="auto"/>
              <w:rPr>
                <w:rFonts w:ascii="Times New Roman" w:hAnsi="Times New Roman"/>
                <w:sz w:val="20"/>
                <w:szCs w:val="20"/>
                <w:lang w:eastAsia="en-US"/>
              </w:rPr>
            </w:pPr>
          </w:p>
        </w:tc>
        <w:tc>
          <w:tcPr>
            <w:tcW w:w="826" w:type="dxa"/>
            <w:tcBorders>
              <w:top w:val="nil"/>
              <w:left w:val="nil"/>
              <w:bottom w:val="nil"/>
              <w:right w:val="nil"/>
            </w:tcBorders>
            <w:shd w:val="clear" w:color="auto" w:fill="auto"/>
            <w:vAlign w:val="bottom"/>
            <w:hideMark/>
          </w:tcPr>
          <w:p w14:paraId="78FD43B8" w14:textId="77777777" w:rsidR="006D76CB" w:rsidRPr="00EC4A16" w:rsidRDefault="006D76CB" w:rsidP="00EC4A16">
            <w:pPr>
              <w:spacing w:after="0" w:line="240" w:lineRule="auto"/>
              <w:rPr>
                <w:rFonts w:ascii="Times New Roman" w:hAnsi="Times New Roman"/>
                <w:sz w:val="20"/>
                <w:szCs w:val="20"/>
                <w:lang w:eastAsia="en-US"/>
              </w:rPr>
            </w:pPr>
          </w:p>
        </w:tc>
        <w:tc>
          <w:tcPr>
            <w:tcW w:w="236" w:type="dxa"/>
            <w:gridSpan w:val="2"/>
            <w:tcBorders>
              <w:top w:val="nil"/>
              <w:left w:val="nil"/>
              <w:bottom w:val="nil"/>
              <w:right w:val="nil"/>
            </w:tcBorders>
            <w:shd w:val="clear" w:color="auto" w:fill="auto"/>
            <w:vAlign w:val="bottom"/>
            <w:hideMark/>
          </w:tcPr>
          <w:p w14:paraId="271BF044" w14:textId="77777777" w:rsidR="006D76CB" w:rsidRPr="00EC4A16" w:rsidRDefault="006D76CB" w:rsidP="00EC4A16">
            <w:pPr>
              <w:spacing w:after="0" w:line="240" w:lineRule="auto"/>
              <w:rPr>
                <w:rFonts w:ascii="Times New Roman" w:hAnsi="Times New Roman"/>
                <w:sz w:val="20"/>
                <w:szCs w:val="20"/>
                <w:lang w:eastAsia="en-US"/>
              </w:rPr>
            </w:pPr>
          </w:p>
        </w:tc>
        <w:tc>
          <w:tcPr>
            <w:tcW w:w="524" w:type="dxa"/>
            <w:tcBorders>
              <w:top w:val="nil"/>
              <w:left w:val="nil"/>
              <w:bottom w:val="nil"/>
              <w:right w:val="nil"/>
            </w:tcBorders>
            <w:shd w:val="clear" w:color="auto" w:fill="auto"/>
            <w:noWrap/>
            <w:vAlign w:val="bottom"/>
            <w:hideMark/>
          </w:tcPr>
          <w:p w14:paraId="75DD3572" w14:textId="77777777" w:rsidR="006D76CB" w:rsidRPr="00EC4A16" w:rsidRDefault="006D76CB" w:rsidP="00EC4A16">
            <w:pPr>
              <w:spacing w:after="0" w:line="240" w:lineRule="auto"/>
              <w:rPr>
                <w:rFonts w:ascii="Times New Roman" w:hAnsi="Times New Roman"/>
                <w:sz w:val="20"/>
                <w:szCs w:val="20"/>
                <w:lang w:eastAsia="en-US"/>
              </w:rPr>
            </w:pPr>
          </w:p>
        </w:tc>
        <w:tc>
          <w:tcPr>
            <w:tcW w:w="720" w:type="dxa"/>
            <w:tcBorders>
              <w:top w:val="nil"/>
              <w:left w:val="nil"/>
              <w:bottom w:val="nil"/>
              <w:right w:val="nil"/>
            </w:tcBorders>
            <w:shd w:val="clear" w:color="auto" w:fill="auto"/>
            <w:noWrap/>
            <w:vAlign w:val="bottom"/>
            <w:hideMark/>
          </w:tcPr>
          <w:p w14:paraId="425840F6" w14:textId="77777777" w:rsidR="006D76CB" w:rsidRPr="00EC4A16" w:rsidRDefault="006D76CB" w:rsidP="00EC4A16">
            <w:pPr>
              <w:spacing w:after="0" w:line="240" w:lineRule="auto"/>
              <w:jc w:val="center"/>
              <w:rPr>
                <w:rFonts w:ascii="Times New Roman" w:hAnsi="Times New Roman"/>
                <w:sz w:val="20"/>
                <w:szCs w:val="20"/>
                <w:lang w:eastAsia="en-US"/>
              </w:rPr>
            </w:pPr>
          </w:p>
        </w:tc>
        <w:tc>
          <w:tcPr>
            <w:tcW w:w="7756" w:type="dxa"/>
            <w:gridSpan w:val="18"/>
            <w:vMerge/>
            <w:tcBorders>
              <w:left w:val="nil"/>
              <w:bottom w:val="nil"/>
              <w:right w:val="nil"/>
            </w:tcBorders>
            <w:shd w:val="clear" w:color="auto" w:fill="auto"/>
            <w:noWrap/>
            <w:vAlign w:val="bottom"/>
            <w:hideMark/>
          </w:tcPr>
          <w:p w14:paraId="731F0BE1" w14:textId="77777777" w:rsidR="006D76CB" w:rsidRPr="00EC4A16" w:rsidRDefault="006D76CB" w:rsidP="00EC4A16">
            <w:pPr>
              <w:spacing w:after="0" w:line="240" w:lineRule="auto"/>
              <w:rPr>
                <w:rFonts w:ascii="Times New Roman" w:hAnsi="Times New Roman"/>
                <w:sz w:val="20"/>
                <w:szCs w:val="20"/>
                <w:lang w:eastAsia="en-US"/>
              </w:rPr>
            </w:pPr>
          </w:p>
        </w:tc>
        <w:tc>
          <w:tcPr>
            <w:tcW w:w="600" w:type="dxa"/>
            <w:tcBorders>
              <w:top w:val="nil"/>
              <w:left w:val="nil"/>
              <w:bottom w:val="nil"/>
              <w:right w:val="nil"/>
            </w:tcBorders>
            <w:shd w:val="clear" w:color="auto" w:fill="auto"/>
            <w:noWrap/>
            <w:vAlign w:val="center"/>
            <w:hideMark/>
          </w:tcPr>
          <w:p w14:paraId="0917A1D1" w14:textId="77777777" w:rsidR="006D76CB" w:rsidRPr="00EC4A16" w:rsidRDefault="006D76CB" w:rsidP="00EC4A16">
            <w:pPr>
              <w:spacing w:after="0" w:line="240" w:lineRule="auto"/>
              <w:rPr>
                <w:rFonts w:ascii="Times New Roman" w:hAnsi="Times New Roman"/>
                <w:sz w:val="20"/>
                <w:szCs w:val="20"/>
                <w:lang w:eastAsia="en-US"/>
              </w:rPr>
            </w:pPr>
          </w:p>
        </w:tc>
        <w:tc>
          <w:tcPr>
            <w:tcW w:w="452" w:type="dxa"/>
            <w:tcBorders>
              <w:top w:val="nil"/>
              <w:left w:val="nil"/>
              <w:bottom w:val="nil"/>
              <w:right w:val="nil"/>
            </w:tcBorders>
            <w:shd w:val="clear" w:color="auto" w:fill="auto"/>
            <w:noWrap/>
            <w:vAlign w:val="center"/>
            <w:hideMark/>
          </w:tcPr>
          <w:p w14:paraId="6AA771C4" w14:textId="77777777" w:rsidR="006D76CB" w:rsidRPr="00EC4A16" w:rsidRDefault="006D76CB" w:rsidP="00EC4A16">
            <w:pPr>
              <w:spacing w:after="0" w:line="240" w:lineRule="auto"/>
              <w:rPr>
                <w:rFonts w:ascii="Times New Roman" w:hAnsi="Times New Roman"/>
                <w:sz w:val="20"/>
                <w:szCs w:val="20"/>
                <w:lang w:eastAsia="en-US"/>
              </w:rPr>
            </w:pPr>
          </w:p>
        </w:tc>
        <w:tc>
          <w:tcPr>
            <w:tcW w:w="245" w:type="dxa"/>
            <w:tcBorders>
              <w:top w:val="nil"/>
              <w:left w:val="nil"/>
              <w:bottom w:val="nil"/>
              <w:right w:val="nil"/>
            </w:tcBorders>
            <w:shd w:val="clear" w:color="auto" w:fill="auto"/>
            <w:noWrap/>
            <w:vAlign w:val="center"/>
            <w:hideMark/>
          </w:tcPr>
          <w:p w14:paraId="34C457CD" w14:textId="77777777" w:rsidR="006D76CB" w:rsidRPr="00EC4A16" w:rsidRDefault="006D76CB" w:rsidP="00EC4A16">
            <w:pPr>
              <w:spacing w:after="0" w:line="240" w:lineRule="auto"/>
              <w:rPr>
                <w:rFonts w:ascii="Times New Roman" w:hAnsi="Times New Roman"/>
                <w:sz w:val="20"/>
                <w:szCs w:val="20"/>
                <w:lang w:eastAsia="en-US"/>
              </w:rPr>
            </w:pPr>
          </w:p>
        </w:tc>
        <w:tc>
          <w:tcPr>
            <w:tcW w:w="363" w:type="dxa"/>
            <w:tcBorders>
              <w:top w:val="nil"/>
              <w:left w:val="nil"/>
              <w:bottom w:val="nil"/>
              <w:right w:val="nil"/>
            </w:tcBorders>
            <w:shd w:val="clear" w:color="auto" w:fill="auto"/>
            <w:noWrap/>
            <w:vAlign w:val="center"/>
            <w:hideMark/>
          </w:tcPr>
          <w:p w14:paraId="6B692704" w14:textId="77777777" w:rsidR="006D76CB" w:rsidRPr="00EC4A16" w:rsidRDefault="006D76CB" w:rsidP="00EC4A16">
            <w:pPr>
              <w:spacing w:after="0" w:line="240" w:lineRule="auto"/>
              <w:rPr>
                <w:rFonts w:ascii="Times New Roman" w:hAnsi="Times New Roman"/>
                <w:sz w:val="20"/>
                <w:szCs w:val="20"/>
                <w:lang w:eastAsia="en-US"/>
              </w:rPr>
            </w:pPr>
          </w:p>
        </w:tc>
        <w:tc>
          <w:tcPr>
            <w:tcW w:w="363" w:type="dxa"/>
            <w:tcBorders>
              <w:top w:val="nil"/>
              <w:left w:val="nil"/>
              <w:bottom w:val="nil"/>
              <w:right w:val="nil"/>
            </w:tcBorders>
            <w:shd w:val="clear" w:color="auto" w:fill="auto"/>
            <w:noWrap/>
            <w:vAlign w:val="center"/>
            <w:hideMark/>
          </w:tcPr>
          <w:p w14:paraId="3C0AB299" w14:textId="77777777" w:rsidR="006D76CB" w:rsidRPr="00EC4A16" w:rsidRDefault="006D76CB" w:rsidP="00EC4A16">
            <w:pPr>
              <w:spacing w:after="0" w:line="240" w:lineRule="auto"/>
              <w:rPr>
                <w:rFonts w:ascii="Times New Roman" w:hAnsi="Times New Roman"/>
                <w:sz w:val="20"/>
                <w:szCs w:val="20"/>
                <w:lang w:eastAsia="en-US"/>
              </w:rPr>
            </w:pPr>
          </w:p>
        </w:tc>
        <w:tc>
          <w:tcPr>
            <w:tcW w:w="236" w:type="dxa"/>
            <w:tcBorders>
              <w:top w:val="nil"/>
              <w:left w:val="nil"/>
              <w:bottom w:val="nil"/>
              <w:right w:val="nil"/>
            </w:tcBorders>
            <w:shd w:val="clear" w:color="auto" w:fill="auto"/>
            <w:noWrap/>
            <w:vAlign w:val="center"/>
            <w:hideMark/>
          </w:tcPr>
          <w:p w14:paraId="01727206" w14:textId="77777777" w:rsidR="006D76CB" w:rsidRPr="00EC4A16" w:rsidRDefault="006D76CB" w:rsidP="00EC4A16">
            <w:pPr>
              <w:spacing w:after="0" w:line="240" w:lineRule="auto"/>
              <w:rPr>
                <w:rFonts w:ascii="Times New Roman" w:hAnsi="Times New Roman"/>
                <w:sz w:val="20"/>
                <w:szCs w:val="20"/>
                <w:lang w:eastAsia="en-US"/>
              </w:rPr>
            </w:pPr>
          </w:p>
        </w:tc>
      </w:tr>
      <w:tr w:rsidR="00EC4A16" w:rsidRPr="00EC4A16" w14:paraId="31290B6A" w14:textId="77777777" w:rsidTr="00562FAA">
        <w:trPr>
          <w:trHeight w:val="405"/>
          <w:jc w:val="center"/>
        </w:trPr>
        <w:tc>
          <w:tcPr>
            <w:tcW w:w="1817" w:type="dxa"/>
            <w:tcBorders>
              <w:top w:val="nil"/>
              <w:left w:val="nil"/>
              <w:bottom w:val="nil"/>
              <w:right w:val="nil"/>
            </w:tcBorders>
            <w:shd w:val="clear" w:color="auto" w:fill="auto"/>
            <w:vAlign w:val="bottom"/>
            <w:hideMark/>
          </w:tcPr>
          <w:p w14:paraId="70AB8FE5" w14:textId="77777777" w:rsidR="00EC4A16" w:rsidRPr="00EC4A16" w:rsidRDefault="00EC4A16" w:rsidP="00EC4A16">
            <w:pPr>
              <w:spacing w:after="0" w:line="240" w:lineRule="auto"/>
              <w:rPr>
                <w:rFonts w:ascii="Times New Roman" w:hAnsi="Times New Roman"/>
                <w:sz w:val="20"/>
                <w:szCs w:val="20"/>
                <w:lang w:eastAsia="en-US"/>
              </w:rPr>
            </w:pPr>
          </w:p>
        </w:tc>
        <w:tc>
          <w:tcPr>
            <w:tcW w:w="827" w:type="dxa"/>
            <w:tcBorders>
              <w:top w:val="nil"/>
              <w:left w:val="nil"/>
              <w:bottom w:val="nil"/>
              <w:right w:val="nil"/>
            </w:tcBorders>
            <w:shd w:val="clear" w:color="auto" w:fill="auto"/>
            <w:vAlign w:val="bottom"/>
            <w:hideMark/>
          </w:tcPr>
          <w:p w14:paraId="00BC3590" w14:textId="77777777" w:rsidR="00EC4A16" w:rsidRPr="00EC4A16" w:rsidRDefault="00EC4A16" w:rsidP="00EC4A16">
            <w:pPr>
              <w:spacing w:after="0" w:line="240" w:lineRule="auto"/>
              <w:rPr>
                <w:rFonts w:ascii="Times New Roman" w:hAnsi="Times New Roman"/>
                <w:sz w:val="20"/>
                <w:szCs w:val="20"/>
                <w:lang w:eastAsia="en-US"/>
              </w:rPr>
            </w:pPr>
          </w:p>
        </w:tc>
        <w:tc>
          <w:tcPr>
            <w:tcW w:w="826" w:type="dxa"/>
            <w:tcBorders>
              <w:top w:val="nil"/>
              <w:left w:val="nil"/>
              <w:bottom w:val="nil"/>
              <w:right w:val="nil"/>
            </w:tcBorders>
            <w:shd w:val="clear" w:color="auto" w:fill="auto"/>
            <w:vAlign w:val="bottom"/>
            <w:hideMark/>
          </w:tcPr>
          <w:p w14:paraId="4F5F820B" w14:textId="77777777" w:rsidR="00EC4A16" w:rsidRPr="00EC4A16" w:rsidRDefault="00EC4A16" w:rsidP="00EC4A16">
            <w:pPr>
              <w:spacing w:after="0" w:line="240" w:lineRule="auto"/>
              <w:rPr>
                <w:rFonts w:ascii="Times New Roman" w:hAnsi="Times New Roman"/>
                <w:sz w:val="20"/>
                <w:szCs w:val="20"/>
                <w:lang w:eastAsia="en-US"/>
              </w:rPr>
            </w:pPr>
          </w:p>
        </w:tc>
        <w:tc>
          <w:tcPr>
            <w:tcW w:w="236" w:type="dxa"/>
            <w:gridSpan w:val="2"/>
            <w:tcBorders>
              <w:top w:val="nil"/>
              <w:left w:val="nil"/>
              <w:bottom w:val="nil"/>
              <w:right w:val="nil"/>
            </w:tcBorders>
            <w:shd w:val="clear" w:color="auto" w:fill="auto"/>
            <w:vAlign w:val="bottom"/>
            <w:hideMark/>
          </w:tcPr>
          <w:p w14:paraId="1E0CCAB3" w14:textId="77777777" w:rsidR="00EC4A16" w:rsidRPr="00EC4A16" w:rsidRDefault="00EC4A16" w:rsidP="00EC4A16">
            <w:pPr>
              <w:spacing w:after="0" w:line="240" w:lineRule="auto"/>
              <w:rPr>
                <w:rFonts w:ascii="Times New Roman" w:hAnsi="Times New Roman"/>
                <w:sz w:val="20"/>
                <w:szCs w:val="20"/>
                <w:lang w:eastAsia="en-US"/>
              </w:rPr>
            </w:pPr>
          </w:p>
        </w:tc>
        <w:tc>
          <w:tcPr>
            <w:tcW w:w="524" w:type="dxa"/>
            <w:tcBorders>
              <w:top w:val="nil"/>
              <w:left w:val="nil"/>
              <w:bottom w:val="nil"/>
              <w:right w:val="nil"/>
            </w:tcBorders>
            <w:shd w:val="clear" w:color="auto" w:fill="auto"/>
            <w:noWrap/>
            <w:vAlign w:val="bottom"/>
            <w:hideMark/>
          </w:tcPr>
          <w:p w14:paraId="6BC8E6C7" w14:textId="77777777" w:rsidR="00EC4A16" w:rsidRPr="00EC4A16" w:rsidRDefault="00EC4A16" w:rsidP="00EC4A16">
            <w:pPr>
              <w:spacing w:after="0" w:line="240" w:lineRule="auto"/>
              <w:rPr>
                <w:rFonts w:ascii="Times New Roman" w:hAnsi="Times New Roman"/>
                <w:sz w:val="20"/>
                <w:szCs w:val="20"/>
                <w:lang w:eastAsia="en-US"/>
              </w:rPr>
            </w:pPr>
          </w:p>
        </w:tc>
        <w:tc>
          <w:tcPr>
            <w:tcW w:w="720" w:type="dxa"/>
            <w:tcBorders>
              <w:top w:val="nil"/>
              <w:left w:val="nil"/>
              <w:bottom w:val="nil"/>
              <w:right w:val="nil"/>
            </w:tcBorders>
            <w:shd w:val="clear" w:color="auto" w:fill="auto"/>
            <w:noWrap/>
            <w:vAlign w:val="bottom"/>
            <w:hideMark/>
          </w:tcPr>
          <w:p w14:paraId="154A5183" w14:textId="77777777" w:rsidR="00EC4A16" w:rsidRPr="00EC4A16" w:rsidRDefault="00EC4A16" w:rsidP="00EC4A16">
            <w:pPr>
              <w:spacing w:after="0" w:line="240" w:lineRule="auto"/>
              <w:jc w:val="center"/>
              <w:rPr>
                <w:rFonts w:ascii="Times New Roman" w:hAnsi="Times New Roman"/>
                <w:sz w:val="20"/>
                <w:szCs w:val="20"/>
                <w:lang w:eastAsia="en-US"/>
              </w:rPr>
            </w:pPr>
          </w:p>
        </w:tc>
        <w:tc>
          <w:tcPr>
            <w:tcW w:w="450" w:type="dxa"/>
            <w:tcBorders>
              <w:top w:val="nil"/>
              <w:left w:val="nil"/>
              <w:bottom w:val="nil"/>
              <w:right w:val="nil"/>
            </w:tcBorders>
            <w:shd w:val="clear" w:color="auto" w:fill="auto"/>
            <w:noWrap/>
            <w:vAlign w:val="bottom"/>
            <w:hideMark/>
          </w:tcPr>
          <w:p w14:paraId="5F25D3BF" w14:textId="77777777" w:rsidR="00EC4A16" w:rsidRPr="00EC4A16" w:rsidRDefault="00EC4A16" w:rsidP="00EC4A16">
            <w:pPr>
              <w:spacing w:after="0" w:line="240" w:lineRule="auto"/>
              <w:jc w:val="center"/>
              <w:rPr>
                <w:rFonts w:ascii="Times New Roman" w:hAnsi="Times New Roman"/>
                <w:sz w:val="20"/>
                <w:szCs w:val="20"/>
                <w:lang w:eastAsia="en-US"/>
              </w:rPr>
            </w:pPr>
          </w:p>
        </w:tc>
        <w:tc>
          <w:tcPr>
            <w:tcW w:w="630" w:type="dxa"/>
            <w:tcBorders>
              <w:top w:val="nil"/>
              <w:left w:val="nil"/>
              <w:bottom w:val="nil"/>
              <w:right w:val="nil"/>
            </w:tcBorders>
            <w:shd w:val="clear" w:color="auto" w:fill="auto"/>
            <w:noWrap/>
            <w:vAlign w:val="bottom"/>
            <w:hideMark/>
          </w:tcPr>
          <w:p w14:paraId="49393954" w14:textId="77777777" w:rsidR="00EC4A16" w:rsidRPr="00EC4A16" w:rsidRDefault="00EC4A16" w:rsidP="00EC4A16">
            <w:pPr>
              <w:spacing w:after="0" w:line="240" w:lineRule="auto"/>
              <w:jc w:val="center"/>
              <w:rPr>
                <w:rFonts w:ascii="Times New Roman" w:hAnsi="Times New Roman"/>
                <w:sz w:val="20"/>
                <w:szCs w:val="20"/>
                <w:lang w:eastAsia="en-US"/>
              </w:rPr>
            </w:pPr>
          </w:p>
        </w:tc>
        <w:tc>
          <w:tcPr>
            <w:tcW w:w="360" w:type="dxa"/>
            <w:tcBorders>
              <w:top w:val="nil"/>
              <w:left w:val="nil"/>
              <w:bottom w:val="nil"/>
              <w:right w:val="nil"/>
            </w:tcBorders>
            <w:shd w:val="clear" w:color="auto" w:fill="auto"/>
            <w:noWrap/>
            <w:vAlign w:val="bottom"/>
            <w:hideMark/>
          </w:tcPr>
          <w:p w14:paraId="3359176B" w14:textId="77777777" w:rsidR="00EC4A16" w:rsidRPr="00EC4A16" w:rsidRDefault="00EC4A16" w:rsidP="00EC4A16">
            <w:pPr>
              <w:spacing w:after="0" w:line="240" w:lineRule="auto"/>
              <w:jc w:val="center"/>
              <w:rPr>
                <w:rFonts w:ascii="Times New Roman" w:hAnsi="Times New Roman"/>
                <w:sz w:val="20"/>
                <w:szCs w:val="20"/>
                <w:lang w:eastAsia="en-US"/>
              </w:rPr>
            </w:pPr>
          </w:p>
        </w:tc>
        <w:tc>
          <w:tcPr>
            <w:tcW w:w="429" w:type="dxa"/>
            <w:tcBorders>
              <w:top w:val="nil"/>
              <w:left w:val="nil"/>
              <w:bottom w:val="nil"/>
              <w:right w:val="nil"/>
            </w:tcBorders>
            <w:shd w:val="clear" w:color="auto" w:fill="auto"/>
            <w:noWrap/>
            <w:vAlign w:val="bottom"/>
            <w:hideMark/>
          </w:tcPr>
          <w:p w14:paraId="7BE43DC8" w14:textId="77777777" w:rsidR="00EC4A16" w:rsidRPr="00EC4A16" w:rsidRDefault="00EC4A16" w:rsidP="00EC4A16">
            <w:pPr>
              <w:spacing w:after="0" w:line="240" w:lineRule="auto"/>
              <w:jc w:val="center"/>
              <w:rPr>
                <w:rFonts w:ascii="Times New Roman" w:hAnsi="Times New Roman"/>
                <w:sz w:val="20"/>
                <w:szCs w:val="20"/>
                <w:lang w:eastAsia="en-US"/>
              </w:rPr>
            </w:pPr>
          </w:p>
        </w:tc>
        <w:tc>
          <w:tcPr>
            <w:tcW w:w="389" w:type="dxa"/>
            <w:tcBorders>
              <w:top w:val="nil"/>
              <w:left w:val="nil"/>
              <w:bottom w:val="nil"/>
              <w:right w:val="nil"/>
            </w:tcBorders>
            <w:shd w:val="clear" w:color="auto" w:fill="auto"/>
            <w:noWrap/>
            <w:vAlign w:val="bottom"/>
            <w:hideMark/>
          </w:tcPr>
          <w:p w14:paraId="7E2320A8" w14:textId="77777777" w:rsidR="00EC4A16" w:rsidRPr="00EC4A16" w:rsidRDefault="00EC4A16" w:rsidP="00EC4A16">
            <w:pPr>
              <w:spacing w:after="0" w:line="240" w:lineRule="auto"/>
              <w:jc w:val="center"/>
              <w:rPr>
                <w:rFonts w:ascii="Times New Roman" w:hAnsi="Times New Roman"/>
                <w:sz w:val="20"/>
                <w:szCs w:val="20"/>
                <w:lang w:eastAsia="en-US"/>
              </w:rPr>
            </w:pPr>
          </w:p>
        </w:tc>
        <w:tc>
          <w:tcPr>
            <w:tcW w:w="452" w:type="dxa"/>
            <w:tcBorders>
              <w:top w:val="nil"/>
              <w:left w:val="nil"/>
              <w:bottom w:val="nil"/>
              <w:right w:val="nil"/>
            </w:tcBorders>
            <w:shd w:val="clear" w:color="auto" w:fill="auto"/>
            <w:noWrap/>
            <w:vAlign w:val="bottom"/>
            <w:hideMark/>
          </w:tcPr>
          <w:p w14:paraId="24A8C8BD" w14:textId="77777777" w:rsidR="00EC4A16" w:rsidRPr="00EC4A16" w:rsidRDefault="00EC4A16" w:rsidP="00EC4A16">
            <w:pPr>
              <w:spacing w:after="0" w:line="240" w:lineRule="auto"/>
              <w:jc w:val="center"/>
              <w:rPr>
                <w:rFonts w:ascii="Times New Roman" w:hAnsi="Times New Roman"/>
                <w:sz w:val="20"/>
                <w:szCs w:val="20"/>
                <w:lang w:eastAsia="en-US"/>
              </w:rPr>
            </w:pPr>
          </w:p>
        </w:tc>
        <w:tc>
          <w:tcPr>
            <w:tcW w:w="7305" w:type="dxa"/>
            <w:gridSpan w:val="18"/>
            <w:tcBorders>
              <w:top w:val="nil"/>
              <w:left w:val="nil"/>
              <w:bottom w:val="nil"/>
              <w:right w:val="nil"/>
            </w:tcBorders>
            <w:shd w:val="clear" w:color="auto" w:fill="auto"/>
            <w:noWrap/>
            <w:vAlign w:val="center"/>
            <w:hideMark/>
          </w:tcPr>
          <w:p w14:paraId="7A29D04D" w14:textId="03B4E353" w:rsidR="00EC4A16" w:rsidRPr="00EC4A16" w:rsidRDefault="00EC4A16" w:rsidP="00EC4A16">
            <w:pPr>
              <w:spacing w:after="0" w:line="240" w:lineRule="auto"/>
              <w:jc w:val="center"/>
              <w:rPr>
                <w:rFonts w:ascii="Arial" w:hAnsi="Arial" w:cs="Arial"/>
                <w:b/>
                <w:bCs/>
                <w:color w:val="000000"/>
                <w:sz w:val="32"/>
                <w:szCs w:val="32"/>
                <w:lang w:val="en-US" w:eastAsia="en-US"/>
              </w:rPr>
            </w:pPr>
          </w:p>
        </w:tc>
      </w:tr>
      <w:tr w:rsidR="00EC4A16" w:rsidRPr="00EC4A16" w14:paraId="7B4C99C7" w14:textId="77777777" w:rsidTr="00562FAA">
        <w:trPr>
          <w:trHeight w:val="405"/>
          <w:jc w:val="center"/>
        </w:trPr>
        <w:tc>
          <w:tcPr>
            <w:tcW w:w="1817" w:type="dxa"/>
            <w:tcBorders>
              <w:top w:val="nil"/>
              <w:left w:val="nil"/>
              <w:bottom w:val="nil"/>
              <w:right w:val="nil"/>
            </w:tcBorders>
            <w:shd w:val="clear" w:color="auto" w:fill="auto"/>
            <w:vAlign w:val="bottom"/>
            <w:hideMark/>
          </w:tcPr>
          <w:p w14:paraId="0EA7BBA6" w14:textId="77777777" w:rsidR="00EC4A16" w:rsidRPr="00EC4A16" w:rsidRDefault="00EC4A16" w:rsidP="00EC4A16">
            <w:pPr>
              <w:spacing w:after="0" w:line="240" w:lineRule="auto"/>
              <w:jc w:val="center"/>
              <w:rPr>
                <w:rFonts w:ascii="Arial" w:hAnsi="Arial" w:cs="Arial"/>
                <w:b/>
                <w:bCs/>
                <w:color w:val="000000"/>
                <w:sz w:val="32"/>
                <w:szCs w:val="32"/>
                <w:lang w:val="en-US" w:eastAsia="en-US"/>
              </w:rPr>
            </w:pPr>
          </w:p>
        </w:tc>
        <w:tc>
          <w:tcPr>
            <w:tcW w:w="827" w:type="dxa"/>
            <w:tcBorders>
              <w:top w:val="nil"/>
              <w:left w:val="nil"/>
              <w:bottom w:val="nil"/>
              <w:right w:val="nil"/>
            </w:tcBorders>
            <w:shd w:val="clear" w:color="auto" w:fill="auto"/>
            <w:vAlign w:val="bottom"/>
            <w:hideMark/>
          </w:tcPr>
          <w:p w14:paraId="53D6967C" w14:textId="77777777" w:rsidR="00EC4A16" w:rsidRPr="00EC4A16" w:rsidRDefault="00EC4A16" w:rsidP="00EC4A16">
            <w:pPr>
              <w:spacing w:after="0" w:line="240" w:lineRule="auto"/>
              <w:rPr>
                <w:rFonts w:ascii="Times New Roman" w:hAnsi="Times New Roman"/>
                <w:sz w:val="20"/>
                <w:szCs w:val="20"/>
                <w:lang w:val="en-US" w:eastAsia="en-US"/>
              </w:rPr>
            </w:pPr>
          </w:p>
        </w:tc>
        <w:tc>
          <w:tcPr>
            <w:tcW w:w="826" w:type="dxa"/>
            <w:tcBorders>
              <w:top w:val="nil"/>
              <w:left w:val="nil"/>
              <w:bottom w:val="nil"/>
              <w:right w:val="nil"/>
            </w:tcBorders>
            <w:shd w:val="clear" w:color="auto" w:fill="auto"/>
            <w:vAlign w:val="bottom"/>
            <w:hideMark/>
          </w:tcPr>
          <w:p w14:paraId="6A580250"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gridSpan w:val="2"/>
            <w:tcBorders>
              <w:top w:val="nil"/>
              <w:left w:val="nil"/>
              <w:bottom w:val="nil"/>
              <w:right w:val="nil"/>
            </w:tcBorders>
            <w:shd w:val="clear" w:color="auto" w:fill="auto"/>
            <w:vAlign w:val="bottom"/>
            <w:hideMark/>
          </w:tcPr>
          <w:p w14:paraId="4D5DAD26" w14:textId="77777777" w:rsidR="00EC4A16" w:rsidRPr="00EC4A16" w:rsidRDefault="00EC4A16" w:rsidP="00EC4A16">
            <w:pPr>
              <w:spacing w:after="0" w:line="240" w:lineRule="auto"/>
              <w:rPr>
                <w:rFonts w:ascii="Times New Roman" w:hAnsi="Times New Roman"/>
                <w:sz w:val="20"/>
                <w:szCs w:val="20"/>
                <w:lang w:val="en-US" w:eastAsia="en-US"/>
              </w:rPr>
            </w:pPr>
          </w:p>
        </w:tc>
        <w:tc>
          <w:tcPr>
            <w:tcW w:w="524" w:type="dxa"/>
            <w:tcBorders>
              <w:top w:val="nil"/>
              <w:left w:val="nil"/>
              <w:bottom w:val="nil"/>
              <w:right w:val="nil"/>
            </w:tcBorders>
            <w:shd w:val="clear" w:color="auto" w:fill="auto"/>
            <w:noWrap/>
            <w:vAlign w:val="bottom"/>
            <w:hideMark/>
          </w:tcPr>
          <w:p w14:paraId="1DC86ED6" w14:textId="77777777" w:rsidR="00EC4A16" w:rsidRPr="00EC4A16" w:rsidRDefault="00EC4A16" w:rsidP="00EC4A16">
            <w:pPr>
              <w:spacing w:after="0" w:line="240" w:lineRule="auto"/>
              <w:rPr>
                <w:rFonts w:ascii="Times New Roman" w:hAnsi="Times New Roman"/>
                <w:sz w:val="20"/>
                <w:szCs w:val="20"/>
                <w:lang w:val="en-US" w:eastAsia="en-US"/>
              </w:rPr>
            </w:pPr>
          </w:p>
        </w:tc>
        <w:tc>
          <w:tcPr>
            <w:tcW w:w="720" w:type="dxa"/>
            <w:tcBorders>
              <w:top w:val="nil"/>
              <w:left w:val="nil"/>
              <w:bottom w:val="nil"/>
              <w:right w:val="nil"/>
            </w:tcBorders>
            <w:shd w:val="clear" w:color="auto" w:fill="auto"/>
            <w:noWrap/>
            <w:vAlign w:val="bottom"/>
            <w:hideMark/>
          </w:tcPr>
          <w:p w14:paraId="2D50CE07"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0" w:type="dxa"/>
            <w:tcBorders>
              <w:top w:val="nil"/>
              <w:left w:val="nil"/>
              <w:bottom w:val="nil"/>
              <w:right w:val="nil"/>
            </w:tcBorders>
            <w:shd w:val="clear" w:color="auto" w:fill="auto"/>
            <w:noWrap/>
            <w:vAlign w:val="bottom"/>
            <w:hideMark/>
          </w:tcPr>
          <w:p w14:paraId="0FFCA48F"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630" w:type="dxa"/>
            <w:tcBorders>
              <w:top w:val="nil"/>
              <w:left w:val="nil"/>
              <w:bottom w:val="nil"/>
              <w:right w:val="nil"/>
            </w:tcBorders>
            <w:shd w:val="clear" w:color="auto" w:fill="auto"/>
            <w:noWrap/>
            <w:vAlign w:val="bottom"/>
            <w:hideMark/>
          </w:tcPr>
          <w:p w14:paraId="6A41B666"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0" w:type="dxa"/>
            <w:tcBorders>
              <w:top w:val="nil"/>
              <w:left w:val="nil"/>
              <w:bottom w:val="nil"/>
              <w:right w:val="nil"/>
            </w:tcBorders>
            <w:shd w:val="clear" w:color="auto" w:fill="auto"/>
            <w:noWrap/>
            <w:vAlign w:val="bottom"/>
            <w:hideMark/>
          </w:tcPr>
          <w:p w14:paraId="75FF4696"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29" w:type="dxa"/>
            <w:tcBorders>
              <w:top w:val="nil"/>
              <w:left w:val="nil"/>
              <w:bottom w:val="nil"/>
              <w:right w:val="nil"/>
            </w:tcBorders>
            <w:shd w:val="clear" w:color="auto" w:fill="auto"/>
            <w:noWrap/>
            <w:vAlign w:val="bottom"/>
            <w:hideMark/>
          </w:tcPr>
          <w:p w14:paraId="5D43D908"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0EEA0185"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4248F739"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0441307C"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841" w:type="dxa"/>
            <w:gridSpan w:val="2"/>
            <w:tcBorders>
              <w:top w:val="nil"/>
              <w:left w:val="nil"/>
              <w:bottom w:val="nil"/>
              <w:right w:val="nil"/>
            </w:tcBorders>
            <w:shd w:val="clear" w:color="auto" w:fill="auto"/>
            <w:noWrap/>
            <w:vAlign w:val="center"/>
            <w:hideMark/>
          </w:tcPr>
          <w:p w14:paraId="53EDB24D" w14:textId="1028C098" w:rsidR="00EC4A16" w:rsidRPr="00EC4A16" w:rsidRDefault="006D76CB" w:rsidP="00EC4A16">
            <w:pPr>
              <w:spacing w:after="0" w:line="240" w:lineRule="auto"/>
              <w:rPr>
                <w:rFonts w:ascii="Arial Narrow" w:hAnsi="Arial Narrow" w:cs="Calibri"/>
                <w:color w:val="000000"/>
                <w:lang w:val="en-US" w:eastAsia="en-US"/>
              </w:rPr>
            </w:pPr>
            <w:r w:rsidRPr="00EC4A16">
              <w:rPr>
                <w:rFonts w:ascii="Arial Narrow" w:hAnsi="Arial Narrow" w:cs="Calibri"/>
                <w:color w:val="000000"/>
                <w:lang w:val="en-US" w:eastAsia="en-US"/>
              </w:rPr>
              <w:t>R</w:t>
            </w:r>
            <w:r>
              <w:rPr>
                <w:rFonts w:ascii="Times New Roman" w:hAnsi="Times New Roman"/>
                <w:color w:val="000000"/>
                <w:lang w:val="en-US" w:eastAsia="en-US"/>
              </w:rPr>
              <w:t>é</w:t>
            </w:r>
            <w:r w:rsidRPr="00EC4A16">
              <w:rPr>
                <w:rFonts w:ascii="Arial Narrow" w:hAnsi="Arial Narrow" w:cs="Calibri"/>
                <w:color w:val="000000"/>
                <w:lang w:val="en-US" w:eastAsia="en-US"/>
              </w:rPr>
              <w:t>gion</w:t>
            </w:r>
            <w:r w:rsidR="00EC4A16" w:rsidRPr="00EC4A16">
              <w:rPr>
                <w:rFonts w:ascii="Arial Narrow" w:hAnsi="Arial Narrow" w:cs="Calibri"/>
                <w:color w:val="000000"/>
                <w:lang w:val="en-US" w:eastAsia="en-US"/>
              </w:rPr>
              <w:t xml:space="preserve"> :</w:t>
            </w:r>
          </w:p>
        </w:tc>
        <w:tc>
          <w:tcPr>
            <w:tcW w:w="452" w:type="dxa"/>
            <w:tcBorders>
              <w:top w:val="nil"/>
              <w:left w:val="nil"/>
              <w:bottom w:val="nil"/>
              <w:right w:val="nil"/>
            </w:tcBorders>
            <w:shd w:val="clear" w:color="auto" w:fill="auto"/>
            <w:noWrap/>
            <w:vAlign w:val="center"/>
            <w:hideMark/>
          </w:tcPr>
          <w:p w14:paraId="60DE2915" w14:textId="77777777" w:rsidR="00EC4A16" w:rsidRPr="00EC4A16" w:rsidRDefault="00EC4A16" w:rsidP="00EC4A16">
            <w:pPr>
              <w:spacing w:after="0" w:line="240" w:lineRule="auto"/>
              <w:rPr>
                <w:rFonts w:ascii="Arial Narrow" w:hAnsi="Arial Narrow" w:cs="Calibri"/>
                <w:color w:val="000000"/>
                <w:lang w:val="en-US" w:eastAsia="en-US"/>
              </w:rPr>
            </w:pPr>
          </w:p>
        </w:tc>
        <w:tc>
          <w:tcPr>
            <w:tcW w:w="4416" w:type="dxa"/>
            <w:gridSpan w:val="10"/>
            <w:tcBorders>
              <w:top w:val="nil"/>
              <w:left w:val="nil"/>
              <w:bottom w:val="nil"/>
              <w:right w:val="nil"/>
            </w:tcBorders>
            <w:shd w:val="clear" w:color="auto" w:fill="auto"/>
            <w:noWrap/>
            <w:vAlign w:val="bottom"/>
            <w:hideMark/>
          </w:tcPr>
          <w:p w14:paraId="45DB0729" w14:textId="1B49DDD3" w:rsidR="00EC4A16" w:rsidRPr="00EC4A16" w:rsidRDefault="00EC4A16" w:rsidP="00EC4A16">
            <w:pPr>
              <w:spacing w:after="0" w:line="240" w:lineRule="auto"/>
              <w:rPr>
                <w:rFonts w:ascii="Arial Narrow" w:hAnsi="Arial Narrow" w:cs="Calibri"/>
                <w:color w:val="000000"/>
                <w:sz w:val="20"/>
                <w:szCs w:val="20"/>
                <w:lang w:val="en-US" w:eastAsia="en-US"/>
              </w:rPr>
            </w:pPr>
            <w:r w:rsidRPr="00EC4A16">
              <w:rPr>
                <w:rFonts w:ascii="Arial Narrow" w:hAnsi="Arial Narrow" w:cs="Calibri"/>
                <w:color w:val="000000"/>
                <w:sz w:val="20"/>
                <w:szCs w:val="20"/>
                <w:lang w:val="en-US" w:eastAsia="en-US"/>
              </w:rPr>
              <w:t>_______________________</w:t>
            </w:r>
            <w:r>
              <w:rPr>
                <w:rFonts w:ascii="Arial Narrow" w:hAnsi="Arial Narrow" w:cs="Calibri"/>
                <w:color w:val="000000"/>
                <w:sz w:val="20"/>
                <w:szCs w:val="20"/>
                <w:lang w:val="en-US" w:eastAsia="en-US"/>
              </w:rPr>
              <w:t>_____________________</w:t>
            </w:r>
          </w:p>
        </w:tc>
        <w:tc>
          <w:tcPr>
            <w:tcW w:w="245" w:type="dxa"/>
            <w:tcBorders>
              <w:top w:val="nil"/>
              <w:left w:val="nil"/>
              <w:bottom w:val="nil"/>
              <w:right w:val="nil"/>
            </w:tcBorders>
            <w:shd w:val="clear" w:color="auto" w:fill="auto"/>
            <w:noWrap/>
            <w:vAlign w:val="center"/>
            <w:hideMark/>
          </w:tcPr>
          <w:p w14:paraId="7EAE8562" w14:textId="77777777" w:rsidR="00EC4A16" w:rsidRPr="00EC4A16" w:rsidRDefault="00EC4A16" w:rsidP="00EC4A16">
            <w:pPr>
              <w:spacing w:after="0" w:line="240" w:lineRule="auto"/>
              <w:rPr>
                <w:rFonts w:ascii="Arial Narrow" w:hAnsi="Arial Narrow" w:cs="Calibri"/>
                <w:color w:val="000000"/>
                <w:sz w:val="20"/>
                <w:szCs w:val="20"/>
                <w:lang w:val="en-US" w:eastAsia="en-US"/>
              </w:rPr>
            </w:pPr>
          </w:p>
        </w:tc>
        <w:tc>
          <w:tcPr>
            <w:tcW w:w="363" w:type="dxa"/>
            <w:tcBorders>
              <w:top w:val="nil"/>
              <w:left w:val="nil"/>
              <w:bottom w:val="nil"/>
              <w:right w:val="nil"/>
            </w:tcBorders>
            <w:shd w:val="clear" w:color="auto" w:fill="auto"/>
            <w:noWrap/>
            <w:vAlign w:val="center"/>
            <w:hideMark/>
          </w:tcPr>
          <w:p w14:paraId="08400A79" w14:textId="77777777" w:rsidR="00EC4A16" w:rsidRPr="00EC4A16" w:rsidRDefault="00EC4A16" w:rsidP="00EC4A16">
            <w:pPr>
              <w:spacing w:after="0" w:line="240" w:lineRule="auto"/>
              <w:rPr>
                <w:rFonts w:ascii="Times New Roman" w:hAnsi="Times New Roman"/>
                <w:sz w:val="20"/>
                <w:szCs w:val="20"/>
                <w:lang w:val="en-US" w:eastAsia="en-US"/>
              </w:rPr>
            </w:pPr>
          </w:p>
        </w:tc>
        <w:tc>
          <w:tcPr>
            <w:tcW w:w="363" w:type="dxa"/>
            <w:tcBorders>
              <w:top w:val="nil"/>
              <w:left w:val="nil"/>
              <w:bottom w:val="nil"/>
              <w:right w:val="nil"/>
            </w:tcBorders>
            <w:shd w:val="clear" w:color="auto" w:fill="auto"/>
            <w:noWrap/>
            <w:vAlign w:val="bottom"/>
            <w:hideMark/>
          </w:tcPr>
          <w:p w14:paraId="1BDE7FD4"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tcBorders>
              <w:top w:val="nil"/>
              <w:left w:val="nil"/>
              <w:bottom w:val="nil"/>
              <w:right w:val="nil"/>
            </w:tcBorders>
            <w:shd w:val="clear" w:color="auto" w:fill="auto"/>
            <w:noWrap/>
            <w:vAlign w:val="bottom"/>
            <w:hideMark/>
          </w:tcPr>
          <w:p w14:paraId="41DAA083" w14:textId="77777777" w:rsidR="00EC4A16" w:rsidRPr="00EC4A16" w:rsidRDefault="00EC4A16" w:rsidP="00EC4A16">
            <w:pPr>
              <w:spacing w:after="0" w:line="240" w:lineRule="auto"/>
              <w:rPr>
                <w:rFonts w:ascii="Times New Roman" w:hAnsi="Times New Roman"/>
                <w:sz w:val="20"/>
                <w:szCs w:val="20"/>
                <w:lang w:val="en-US" w:eastAsia="en-US"/>
              </w:rPr>
            </w:pPr>
          </w:p>
        </w:tc>
      </w:tr>
      <w:tr w:rsidR="00EC4A16" w:rsidRPr="00EC4A16" w14:paraId="3312322E" w14:textId="77777777" w:rsidTr="00562FAA">
        <w:trPr>
          <w:trHeight w:val="405"/>
          <w:jc w:val="center"/>
        </w:trPr>
        <w:tc>
          <w:tcPr>
            <w:tcW w:w="1817" w:type="dxa"/>
            <w:tcBorders>
              <w:top w:val="nil"/>
              <w:left w:val="nil"/>
              <w:bottom w:val="nil"/>
              <w:right w:val="nil"/>
            </w:tcBorders>
            <w:shd w:val="clear" w:color="auto" w:fill="auto"/>
            <w:vAlign w:val="bottom"/>
            <w:hideMark/>
          </w:tcPr>
          <w:p w14:paraId="44B45F7A" w14:textId="77777777" w:rsidR="00EC4A16" w:rsidRPr="00EC4A16" w:rsidRDefault="00EC4A16" w:rsidP="00EC4A16">
            <w:pPr>
              <w:spacing w:after="0" w:line="240" w:lineRule="auto"/>
              <w:rPr>
                <w:rFonts w:ascii="Times New Roman" w:hAnsi="Times New Roman"/>
                <w:sz w:val="20"/>
                <w:szCs w:val="20"/>
                <w:lang w:val="en-US" w:eastAsia="en-US"/>
              </w:rPr>
            </w:pPr>
          </w:p>
        </w:tc>
        <w:tc>
          <w:tcPr>
            <w:tcW w:w="827" w:type="dxa"/>
            <w:tcBorders>
              <w:top w:val="nil"/>
              <w:left w:val="nil"/>
              <w:bottom w:val="nil"/>
              <w:right w:val="nil"/>
            </w:tcBorders>
            <w:shd w:val="clear" w:color="auto" w:fill="auto"/>
            <w:vAlign w:val="bottom"/>
            <w:hideMark/>
          </w:tcPr>
          <w:p w14:paraId="56BFB2A5" w14:textId="77777777" w:rsidR="00EC4A16" w:rsidRPr="00EC4A16" w:rsidRDefault="00EC4A16" w:rsidP="00EC4A16">
            <w:pPr>
              <w:spacing w:after="0" w:line="240" w:lineRule="auto"/>
              <w:rPr>
                <w:rFonts w:ascii="Times New Roman" w:hAnsi="Times New Roman"/>
                <w:sz w:val="20"/>
                <w:szCs w:val="20"/>
                <w:lang w:val="en-US" w:eastAsia="en-US"/>
              </w:rPr>
            </w:pPr>
          </w:p>
        </w:tc>
        <w:tc>
          <w:tcPr>
            <w:tcW w:w="826" w:type="dxa"/>
            <w:tcBorders>
              <w:top w:val="nil"/>
              <w:left w:val="nil"/>
              <w:bottom w:val="nil"/>
              <w:right w:val="nil"/>
            </w:tcBorders>
            <w:shd w:val="clear" w:color="auto" w:fill="auto"/>
            <w:vAlign w:val="bottom"/>
            <w:hideMark/>
          </w:tcPr>
          <w:p w14:paraId="1335504A"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gridSpan w:val="2"/>
            <w:tcBorders>
              <w:top w:val="nil"/>
              <w:left w:val="nil"/>
              <w:bottom w:val="nil"/>
              <w:right w:val="nil"/>
            </w:tcBorders>
            <w:shd w:val="clear" w:color="auto" w:fill="auto"/>
            <w:vAlign w:val="bottom"/>
            <w:hideMark/>
          </w:tcPr>
          <w:p w14:paraId="7F55F362" w14:textId="77777777" w:rsidR="00EC4A16" w:rsidRPr="00EC4A16" w:rsidRDefault="00EC4A16" w:rsidP="00EC4A16">
            <w:pPr>
              <w:spacing w:after="0" w:line="240" w:lineRule="auto"/>
              <w:rPr>
                <w:rFonts w:ascii="Times New Roman" w:hAnsi="Times New Roman"/>
                <w:sz w:val="20"/>
                <w:szCs w:val="20"/>
                <w:lang w:val="en-US" w:eastAsia="en-US"/>
              </w:rPr>
            </w:pPr>
          </w:p>
        </w:tc>
        <w:tc>
          <w:tcPr>
            <w:tcW w:w="524" w:type="dxa"/>
            <w:tcBorders>
              <w:top w:val="nil"/>
              <w:left w:val="nil"/>
              <w:bottom w:val="nil"/>
              <w:right w:val="nil"/>
            </w:tcBorders>
            <w:shd w:val="clear" w:color="auto" w:fill="auto"/>
            <w:noWrap/>
            <w:vAlign w:val="bottom"/>
            <w:hideMark/>
          </w:tcPr>
          <w:p w14:paraId="1F66E1E7" w14:textId="77777777" w:rsidR="00EC4A16" w:rsidRPr="00EC4A16" w:rsidRDefault="00EC4A16" w:rsidP="00EC4A16">
            <w:pPr>
              <w:spacing w:after="0" w:line="240" w:lineRule="auto"/>
              <w:rPr>
                <w:rFonts w:ascii="Times New Roman" w:hAnsi="Times New Roman"/>
                <w:sz w:val="20"/>
                <w:szCs w:val="20"/>
                <w:lang w:val="en-US" w:eastAsia="en-US"/>
              </w:rPr>
            </w:pPr>
          </w:p>
        </w:tc>
        <w:tc>
          <w:tcPr>
            <w:tcW w:w="720" w:type="dxa"/>
            <w:tcBorders>
              <w:top w:val="nil"/>
              <w:left w:val="nil"/>
              <w:bottom w:val="nil"/>
              <w:right w:val="nil"/>
            </w:tcBorders>
            <w:shd w:val="clear" w:color="auto" w:fill="auto"/>
            <w:noWrap/>
            <w:vAlign w:val="bottom"/>
            <w:hideMark/>
          </w:tcPr>
          <w:p w14:paraId="48F51297"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0" w:type="dxa"/>
            <w:tcBorders>
              <w:top w:val="nil"/>
              <w:left w:val="nil"/>
              <w:bottom w:val="nil"/>
              <w:right w:val="nil"/>
            </w:tcBorders>
            <w:shd w:val="clear" w:color="auto" w:fill="auto"/>
            <w:noWrap/>
            <w:vAlign w:val="bottom"/>
            <w:hideMark/>
          </w:tcPr>
          <w:p w14:paraId="7CD7031E"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630" w:type="dxa"/>
            <w:tcBorders>
              <w:top w:val="nil"/>
              <w:left w:val="nil"/>
              <w:bottom w:val="nil"/>
              <w:right w:val="nil"/>
            </w:tcBorders>
            <w:shd w:val="clear" w:color="auto" w:fill="auto"/>
            <w:noWrap/>
            <w:vAlign w:val="bottom"/>
            <w:hideMark/>
          </w:tcPr>
          <w:p w14:paraId="5F9F950D"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0" w:type="dxa"/>
            <w:tcBorders>
              <w:top w:val="nil"/>
              <w:left w:val="nil"/>
              <w:bottom w:val="nil"/>
              <w:right w:val="nil"/>
            </w:tcBorders>
            <w:shd w:val="clear" w:color="auto" w:fill="auto"/>
            <w:noWrap/>
            <w:vAlign w:val="bottom"/>
            <w:hideMark/>
          </w:tcPr>
          <w:p w14:paraId="0825F702"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29" w:type="dxa"/>
            <w:tcBorders>
              <w:top w:val="nil"/>
              <w:left w:val="nil"/>
              <w:bottom w:val="nil"/>
              <w:right w:val="nil"/>
            </w:tcBorders>
            <w:shd w:val="clear" w:color="auto" w:fill="auto"/>
            <w:noWrap/>
            <w:vAlign w:val="bottom"/>
            <w:hideMark/>
          </w:tcPr>
          <w:p w14:paraId="3381AEB1"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1117812A"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4DC2D8F6"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470A31C1"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6D239187"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0892CEC6"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0313369C"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1322A663"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3355E1C9"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00C3A0E2"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6BFFAECD"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4AE1F139"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58EFFBBC"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099947F2"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center"/>
            <w:hideMark/>
          </w:tcPr>
          <w:p w14:paraId="5869D0ED" w14:textId="77777777" w:rsidR="00EC4A16" w:rsidRPr="00EC4A16" w:rsidRDefault="00EC4A16" w:rsidP="00EC4A16">
            <w:pPr>
              <w:spacing w:after="0" w:line="240" w:lineRule="auto"/>
              <w:rPr>
                <w:rFonts w:ascii="Times New Roman" w:hAnsi="Times New Roman"/>
                <w:sz w:val="20"/>
                <w:szCs w:val="20"/>
                <w:lang w:val="en-US" w:eastAsia="en-US"/>
              </w:rPr>
            </w:pPr>
          </w:p>
        </w:tc>
        <w:tc>
          <w:tcPr>
            <w:tcW w:w="600" w:type="dxa"/>
            <w:tcBorders>
              <w:top w:val="nil"/>
              <w:left w:val="nil"/>
              <w:bottom w:val="nil"/>
              <w:right w:val="nil"/>
            </w:tcBorders>
            <w:shd w:val="clear" w:color="auto" w:fill="auto"/>
            <w:noWrap/>
            <w:vAlign w:val="bottom"/>
            <w:hideMark/>
          </w:tcPr>
          <w:p w14:paraId="6E80EEE9"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635A402D" w14:textId="77777777" w:rsidR="00EC4A16" w:rsidRPr="00EC4A16" w:rsidRDefault="00EC4A16" w:rsidP="00EC4A16">
            <w:pPr>
              <w:spacing w:after="0" w:line="240" w:lineRule="auto"/>
              <w:rPr>
                <w:rFonts w:ascii="Times New Roman" w:hAnsi="Times New Roman"/>
                <w:sz w:val="20"/>
                <w:szCs w:val="20"/>
                <w:lang w:val="en-US" w:eastAsia="en-US"/>
              </w:rPr>
            </w:pPr>
          </w:p>
        </w:tc>
        <w:tc>
          <w:tcPr>
            <w:tcW w:w="245" w:type="dxa"/>
            <w:tcBorders>
              <w:top w:val="nil"/>
              <w:left w:val="nil"/>
              <w:bottom w:val="nil"/>
              <w:right w:val="nil"/>
            </w:tcBorders>
            <w:shd w:val="clear" w:color="auto" w:fill="auto"/>
            <w:noWrap/>
            <w:vAlign w:val="bottom"/>
            <w:hideMark/>
          </w:tcPr>
          <w:p w14:paraId="185CEEF8" w14:textId="77777777" w:rsidR="00EC4A16" w:rsidRPr="00EC4A16" w:rsidRDefault="00EC4A16" w:rsidP="00EC4A16">
            <w:pPr>
              <w:spacing w:after="0" w:line="240" w:lineRule="auto"/>
              <w:rPr>
                <w:rFonts w:ascii="Times New Roman" w:hAnsi="Times New Roman"/>
                <w:sz w:val="20"/>
                <w:szCs w:val="20"/>
                <w:lang w:val="en-US" w:eastAsia="en-US"/>
              </w:rPr>
            </w:pPr>
          </w:p>
        </w:tc>
        <w:tc>
          <w:tcPr>
            <w:tcW w:w="726"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404853CB" w14:textId="77777777" w:rsidR="00EC4A16" w:rsidRPr="00EC4A16" w:rsidRDefault="00EC4A16" w:rsidP="00EC4A16">
            <w:pPr>
              <w:spacing w:after="0" w:line="240" w:lineRule="auto"/>
              <w:jc w:val="center"/>
              <w:rPr>
                <w:rFonts w:ascii="Arial Narrow" w:hAnsi="Arial Narrow" w:cs="Calibri"/>
                <w:color w:val="000000"/>
                <w:lang w:val="en-US" w:eastAsia="en-US"/>
              </w:rPr>
            </w:pPr>
            <w:r w:rsidRPr="00EC4A16">
              <w:rPr>
                <w:rFonts w:ascii="Arial Narrow" w:hAnsi="Arial Narrow" w:cs="Calibri"/>
                <w:color w:val="000000"/>
                <w:lang w:val="en-US" w:eastAsia="en-US"/>
              </w:rPr>
              <w:t xml:space="preserve">Code    </w:t>
            </w:r>
          </w:p>
        </w:tc>
        <w:tc>
          <w:tcPr>
            <w:tcW w:w="236" w:type="dxa"/>
            <w:tcBorders>
              <w:top w:val="nil"/>
              <w:left w:val="nil"/>
              <w:bottom w:val="nil"/>
              <w:right w:val="nil"/>
            </w:tcBorders>
            <w:shd w:val="clear" w:color="auto" w:fill="auto"/>
            <w:noWrap/>
            <w:vAlign w:val="bottom"/>
            <w:hideMark/>
          </w:tcPr>
          <w:p w14:paraId="31C37953" w14:textId="77777777" w:rsidR="00EC4A16" w:rsidRPr="00EC4A16" w:rsidRDefault="00EC4A16" w:rsidP="00EC4A16">
            <w:pPr>
              <w:spacing w:after="0" w:line="240" w:lineRule="auto"/>
              <w:jc w:val="center"/>
              <w:rPr>
                <w:rFonts w:ascii="Arial Narrow" w:hAnsi="Arial Narrow" w:cs="Calibri"/>
                <w:color w:val="000000"/>
                <w:lang w:val="en-US" w:eastAsia="en-US"/>
              </w:rPr>
            </w:pPr>
          </w:p>
        </w:tc>
      </w:tr>
      <w:tr w:rsidR="00EC4A16" w:rsidRPr="00EC4A16" w14:paraId="3A946388" w14:textId="77777777" w:rsidTr="00562FAA">
        <w:trPr>
          <w:trHeight w:val="405"/>
          <w:jc w:val="center"/>
        </w:trPr>
        <w:tc>
          <w:tcPr>
            <w:tcW w:w="1817" w:type="dxa"/>
            <w:tcBorders>
              <w:top w:val="nil"/>
              <w:left w:val="nil"/>
              <w:bottom w:val="nil"/>
              <w:right w:val="nil"/>
            </w:tcBorders>
            <w:shd w:val="clear" w:color="auto" w:fill="auto"/>
            <w:vAlign w:val="bottom"/>
            <w:hideMark/>
          </w:tcPr>
          <w:p w14:paraId="5C1BDE0F"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827" w:type="dxa"/>
            <w:tcBorders>
              <w:top w:val="nil"/>
              <w:left w:val="nil"/>
              <w:bottom w:val="nil"/>
              <w:right w:val="nil"/>
            </w:tcBorders>
            <w:shd w:val="clear" w:color="auto" w:fill="auto"/>
            <w:vAlign w:val="bottom"/>
            <w:hideMark/>
          </w:tcPr>
          <w:p w14:paraId="3422CD00" w14:textId="77777777" w:rsidR="00EC4A16" w:rsidRPr="00EC4A16" w:rsidRDefault="00EC4A16" w:rsidP="00EC4A16">
            <w:pPr>
              <w:spacing w:after="0" w:line="240" w:lineRule="auto"/>
              <w:rPr>
                <w:rFonts w:ascii="Times New Roman" w:hAnsi="Times New Roman"/>
                <w:sz w:val="20"/>
                <w:szCs w:val="20"/>
                <w:lang w:val="en-US" w:eastAsia="en-US"/>
              </w:rPr>
            </w:pPr>
          </w:p>
        </w:tc>
        <w:tc>
          <w:tcPr>
            <w:tcW w:w="826" w:type="dxa"/>
            <w:tcBorders>
              <w:top w:val="nil"/>
              <w:left w:val="nil"/>
              <w:bottom w:val="nil"/>
              <w:right w:val="nil"/>
            </w:tcBorders>
            <w:shd w:val="clear" w:color="auto" w:fill="auto"/>
            <w:vAlign w:val="bottom"/>
            <w:hideMark/>
          </w:tcPr>
          <w:p w14:paraId="361F53E4"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gridSpan w:val="2"/>
            <w:tcBorders>
              <w:top w:val="nil"/>
              <w:left w:val="nil"/>
              <w:bottom w:val="nil"/>
              <w:right w:val="nil"/>
            </w:tcBorders>
            <w:shd w:val="clear" w:color="auto" w:fill="auto"/>
            <w:vAlign w:val="bottom"/>
            <w:hideMark/>
          </w:tcPr>
          <w:p w14:paraId="6AE211F7" w14:textId="77777777" w:rsidR="00EC4A16" w:rsidRPr="00EC4A16" w:rsidRDefault="00EC4A16" w:rsidP="00EC4A16">
            <w:pPr>
              <w:spacing w:after="0" w:line="240" w:lineRule="auto"/>
              <w:rPr>
                <w:rFonts w:ascii="Times New Roman" w:hAnsi="Times New Roman"/>
                <w:sz w:val="20"/>
                <w:szCs w:val="20"/>
                <w:lang w:val="en-US" w:eastAsia="en-US"/>
              </w:rPr>
            </w:pPr>
          </w:p>
        </w:tc>
        <w:tc>
          <w:tcPr>
            <w:tcW w:w="524" w:type="dxa"/>
            <w:tcBorders>
              <w:top w:val="nil"/>
              <w:left w:val="nil"/>
              <w:bottom w:val="nil"/>
              <w:right w:val="nil"/>
            </w:tcBorders>
            <w:shd w:val="clear" w:color="auto" w:fill="auto"/>
            <w:noWrap/>
            <w:vAlign w:val="bottom"/>
            <w:hideMark/>
          </w:tcPr>
          <w:p w14:paraId="7DD81D26" w14:textId="77777777" w:rsidR="00EC4A16" w:rsidRPr="00EC4A16" w:rsidRDefault="00EC4A16" w:rsidP="00EC4A16">
            <w:pPr>
              <w:spacing w:after="0" w:line="240" w:lineRule="auto"/>
              <w:rPr>
                <w:rFonts w:ascii="Times New Roman" w:hAnsi="Times New Roman"/>
                <w:sz w:val="20"/>
                <w:szCs w:val="20"/>
                <w:lang w:val="en-US" w:eastAsia="en-US"/>
              </w:rPr>
            </w:pPr>
          </w:p>
        </w:tc>
        <w:tc>
          <w:tcPr>
            <w:tcW w:w="720" w:type="dxa"/>
            <w:tcBorders>
              <w:top w:val="nil"/>
              <w:left w:val="nil"/>
              <w:bottom w:val="nil"/>
              <w:right w:val="nil"/>
            </w:tcBorders>
            <w:shd w:val="clear" w:color="auto" w:fill="auto"/>
            <w:noWrap/>
            <w:vAlign w:val="bottom"/>
            <w:hideMark/>
          </w:tcPr>
          <w:p w14:paraId="66E334B6"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0" w:type="dxa"/>
            <w:tcBorders>
              <w:top w:val="nil"/>
              <w:left w:val="nil"/>
              <w:bottom w:val="nil"/>
              <w:right w:val="nil"/>
            </w:tcBorders>
            <w:shd w:val="clear" w:color="auto" w:fill="auto"/>
            <w:noWrap/>
            <w:vAlign w:val="bottom"/>
            <w:hideMark/>
          </w:tcPr>
          <w:p w14:paraId="356A1856"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630" w:type="dxa"/>
            <w:tcBorders>
              <w:top w:val="nil"/>
              <w:left w:val="nil"/>
              <w:bottom w:val="nil"/>
              <w:right w:val="nil"/>
            </w:tcBorders>
            <w:shd w:val="clear" w:color="auto" w:fill="auto"/>
            <w:noWrap/>
            <w:vAlign w:val="bottom"/>
            <w:hideMark/>
          </w:tcPr>
          <w:p w14:paraId="42347C80"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0" w:type="dxa"/>
            <w:tcBorders>
              <w:top w:val="nil"/>
              <w:left w:val="nil"/>
              <w:bottom w:val="nil"/>
              <w:right w:val="nil"/>
            </w:tcBorders>
            <w:shd w:val="clear" w:color="auto" w:fill="auto"/>
            <w:noWrap/>
            <w:vAlign w:val="bottom"/>
            <w:hideMark/>
          </w:tcPr>
          <w:p w14:paraId="72990B7F"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29" w:type="dxa"/>
            <w:tcBorders>
              <w:top w:val="nil"/>
              <w:left w:val="nil"/>
              <w:bottom w:val="nil"/>
              <w:right w:val="nil"/>
            </w:tcBorders>
            <w:shd w:val="clear" w:color="auto" w:fill="auto"/>
            <w:noWrap/>
            <w:vAlign w:val="bottom"/>
            <w:hideMark/>
          </w:tcPr>
          <w:p w14:paraId="745AEE89"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5F7DF115"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7D96A172"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16BC850F"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1293" w:type="dxa"/>
            <w:gridSpan w:val="3"/>
            <w:tcBorders>
              <w:top w:val="nil"/>
              <w:left w:val="nil"/>
              <w:bottom w:val="nil"/>
              <w:right w:val="nil"/>
            </w:tcBorders>
            <w:shd w:val="clear" w:color="auto" w:fill="auto"/>
            <w:noWrap/>
            <w:vAlign w:val="center"/>
            <w:hideMark/>
          </w:tcPr>
          <w:p w14:paraId="594940A0" w14:textId="77777777" w:rsidR="00EC4A16" w:rsidRPr="00EC4A16" w:rsidRDefault="00EC4A16" w:rsidP="00EC4A16">
            <w:pPr>
              <w:spacing w:after="0" w:line="240" w:lineRule="auto"/>
              <w:rPr>
                <w:rFonts w:ascii="Arial Narrow" w:hAnsi="Arial Narrow" w:cs="Calibri"/>
                <w:color w:val="000000"/>
                <w:lang w:val="en-US" w:eastAsia="en-US"/>
              </w:rPr>
            </w:pPr>
            <w:r w:rsidRPr="00EC4A16">
              <w:rPr>
                <w:rFonts w:ascii="Arial Narrow" w:hAnsi="Arial Narrow" w:cs="Calibri"/>
                <w:color w:val="000000"/>
                <w:lang w:val="en-US" w:eastAsia="en-US"/>
              </w:rPr>
              <w:t xml:space="preserve"> District Sanitaire :</w:t>
            </w:r>
          </w:p>
        </w:tc>
        <w:tc>
          <w:tcPr>
            <w:tcW w:w="4416" w:type="dxa"/>
            <w:gridSpan w:val="10"/>
            <w:tcBorders>
              <w:top w:val="nil"/>
              <w:left w:val="nil"/>
              <w:bottom w:val="nil"/>
              <w:right w:val="nil"/>
            </w:tcBorders>
            <w:shd w:val="clear" w:color="auto" w:fill="auto"/>
            <w:noWrap/>
            <w:vAlign w:val="bottom"/>
            <w:hideMark/>
          </w:tcPr>
          <w:p w14:paraId="6A413275" w14:textId="671D2B8C" w:rsidR="00EC4A16" w:rsidRPr="00EC4A16" w:rsidRDefault="00EC4A16" w:rsidP="00EC4A16">
            <w:pPr>
              <w:spacing w:after="0" w:line="240" w:lineRule="auto"/>
              <w:rPr>
                <w:rFonts w:ascii="Arial Narrow" w:hAnsi="Arial Narrow" w:cs="Calibri"/>
                <w:color w:val="000000"/>
                <w:sz w:val="20"/>
                <w:szCs w:val="20"/>
                <w:lang w:val="en-US" w:eastAsia="en-US"/>
              </w:rPr>
            </w:pPr>
            <w:r w:rsidRPr="00EC4A16">
              <w:rPr>
                <w:rFonts w:ascii="Arial Narrow" w:hAnsi="Arial Narrow" w:cs="Calibri"/>
                <w:color w:val="000000"/>
                <w:sz w:val="20"/>
                <w:szCs w:val="20"/>
                <w:lang w:val="en-US" w:eastAsia="en-US"/>
              </w:rPr>
              <w:t>_______________________</w:t>
            </w:r>
            <w:r>
              <w:rPr>
                <w:rFonts w:ascii="Arial Narrow" w:hAnsi="Arial Narrow" w:cs="Calibri"/>
                <w:color w:val="000000"/>
                <w:sz w:val="20"/>
                <w:szCs w:val="20"/>
                <w:lang w:val="en-US" w:eastAsia="en-US"/>
              </w:rPr>
              <w:t>_____________________</w:t>
            </w:r>
          </w:p>
        </w:tc>
        <w:tc>
          <w:tcPr>
            <w:tcW w:w="245" w:type="dxa"/>
            <w:tcBorders>
              <w:top w:val="nil"/>
              <w:left w:val="nil"/>
              <w:bottom w:val="nil"/>
              <w:right w:val="nil"/>
            </w:tcBorders>
            <w:shd w:val="clear" w:color="auto" w:fill="auto"/>
            <w:noWrap/>
            <w:vAlign w:val="bottom"/>
            <w:hideMark/>
          </w:tcPr>
          <w:p w14:paraId="6239A7C4" w14:textId="77777777" w:rsidR="00EC4A16" w:rsidRPr="00EC4A16" w:rsidRDefault="00EC4A16" w:rsidP="00EC4A16">
            <w:pPr>
              <w:spacing w:after="0" w:line="240" w:lineRule="auto"/>
              <w:rPr>
                <w:rFonts w:ascii="Arial Narrow" w:hAnsi="Arial Narrow" w:cs="Calibri"/>
                <w:color w:val="000000"/>
                <w:sz w:val="20"/>
                <w:szCs w:val="20"/>
                <w:lang w:val="en-US" w:eastAsia="en-US"/>
              </w:rPr>
            </w:pPr>
          </w:p>
        </w:tc>
        <w:tc>
          <w:tcPr>
            <w:tcW w:w="726" w:type="dxa"/>
            <w:gridSpan w:val="2"/>
            <w:vMerge/>
            <w:tcBorders>
              <w:top w:val="nil"/>
              <w:left w:val="nil"/>
              <w:bottom w:val="nil"/>
              <w:right w:val="nil"/>
            </w:tcBorders>
            <w:vAlign w:val="center"/>
            <w:hideMark/>
          </w:tcPr>
          <w:p w14:paraId="58E5EE4E" w14:textId="77777777" w:rsidR="00EC4A16" w:rsidRPr="00EC4A16" w:rsidRDefault="00EC4A16" w:rsidP="00EC4A16">
            <w:pPr>
              <w:spacing w:after="0" w:line="240" w:lineRule="auto"/>
              <w:rPr>
                <w:rFonts w:ascii="Arial Narrow" w:hAnsi="Arial Narrow" w:cs="Calibri"/>
                <w:color w:val="000000"/>
                <w:lang w:val="en-US" w:eastAsia="en-US"/>
              </w:rPr>
            </w:pPr>
          </w:p>
        </w:tc>
        <w:tc>
          <w:tcPr>
            <w:tcW w:w="236" w:type="dxa"/>
            <w:tcBorders>
              <w:top w:val="nil"/>
              <w:left w:val="nil"/>
              <w:bottom w:val="nil"/>
              <w:right w:val="nil"/>
            </w:tcBorders>
            <w:shd w:val="clear" w:color="auto" w:fill="auto"/>
            <w:noWrap/>
            <w:vAlign w:val="bottom"/>
            <w:hideMark/>
          </w:tcPr>
          <w:p w14:paraId="07F419F4" w14:textId="77777777" w:rsidR="00EC4A16" w:rsidRPr="00EC4A16" w:rsidRDefault="00EC4A16" w:rsidP="00EC4A16">
            <w:pPr>
              <w:spacing w:after="0" w:line="240" w:lineRule="auto"/>
              <w:jc w:val="center"/>
              <w:rPr>
                <w:rFonts w:ascii="Times New Roman" w:hAnsi="Times New Roman"/>
                <w:sz w:val="20"/>
                <w:szCs w:val="20"/>
                <w:lang w:val="en-US" w:eastAsia="en-US"/>
              </w:rPr>
            </w:pPr>
          </w:p>
        </w:tc>
      </w:tr>
      <w:tr w:rsidR="00EC4A16" w:rsidRPr="00EC4A16" w14:paraId="3C8D4EF2" w14:textId="77777777" w:rsidTr="00562FAA">
        <w:trPr>
          <w:trHeight w:val="330"/>
          <w:jc w:val="center"/>
        </w:trPr>
        <w:tc>
          <w:tcPr>
            <w:tcW w:w="1817" w:type="dxa"/>
            <w:tcBorders>
              <w:top w:val="nil"/>
              <w:left w:val="nil"/>
              <w:bottom w:val="nil"/>
              <w:right w:val="nil"/>
            </w:tcBorders>
            <w:shd w:val="clear" w:color="auto" w:fill="auto"/>
            <w:vAlign w:val="bottom"/>
            <w:hideMark/>
          </w:tcPr>
          <w:p w14:paraId="69BB3397"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827" w:type="dxa"/>
            <w:tcBorders>
              <w:top w:val="nil"/>
              <w:left w:val="nil"/>
              <w:bottom w:val="nil"/>
              <w:right w:val="nil"/>
            </w:tcBorders>
            <w:shd w:val="clear" w:color="auto" w:fill="auto"/>
            <w:vAlign w:val="bottom"/>
            <w:hideMark/>
          </w:tcPr>
          <w:p w14:paraId="4DB72A3B" w14:textId="77777777" w:rsidR="00EC4A16" w:rsidRPr="00EC4A16" w:rsidRDefault="00EC4A16" w:rsidP="00EC4A16">
            <w:pPr>
              <w:spacing w:after="0" w:line="240" w:lineRule="auto"/>
              <w:rPr>
                <w:rFonts w:ascii="Times New Roman" w:hAnsi="Times New Roman"/>
                <w:sz w:val="20"/>
                <w:szCs w:val="20"/>
                <w:lang w:val="en-US" w:eastAsia="en-US"/>
              </w:rPr>
            </w:pPr>
          </w:p>
        </w:tc>
        <w:tc>
          <w:tcPr>
            <w:tcW w:w="826" w:type="dxa"/>
            <w:tcBorders>
              <w:top w:val="nil"/>
              <w:left w:val="nil"/>
              <w:bottom w:val="nil"/>
              <w:right w:val="nil"/>
            </w:tcBorders>
            <w:shd w:val="clear" w:color="auto" w:fill="auto"/>
            <w:vAlign w:val="bottom"/>
            <w:hideMark/>
          </w:tcPr>
          <w:p w14:paraId="06DBF560"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gridSpan w:val="2"/>
            <w:tcBorders>
              <w:top w:val="nil"/>
              <w:left w:val="nil"/>
              <w:bottom w:val="nil"/>
              <w:right w:val="nil"/>
            </w:tcBorders>
            <w:shd w:val="clear" w:color="auto" w:fill="auto"/>
            <w:vAlign w:val="bottom"/>
            <w:hideMark/>
          </w:tcPr>
          <w:p w14:paraId="3F61127B" w14:textId="77777777" w:rsidR="00EC4A16" w:rsidRPr="00EC4A16" w:rsidRDefault="00EC4A16" w:rsidP="00EC4A16">
            <w:pPr>
              <w:spacing w:after="0" w:line="240" w:lineRule="auto"/>
              <w:rPr>
                <w:rFonts w:ascii="Times New Roman" w:hAnsi="Times New Roman"/>
                <w:sz w:val="20"/>
                <w:szCs w:val="20"/>
                <w:lang w:val="en-US" w:eastAsia="en-US"/>
              </w:rPr>
            </w:pPr>
          </w:p>
        </w:tc>
        <w:tc>
          <w:tcPr>
            <w:tcW w:w="524" w:type="dxa"/>
            <w:tcBorders>
              <w:top w:val="nil"/>
              <w:left w:val="nil"/>
              <w:bottom w:val="nil"/>
              <w:right w:val="nil"/>
            </w:tcBorders>
            <w:shd w:val="clear" w:color="auto" w:fill="auto"/>
            <w:noWrap/>
            <w:vAlign w:val="bottom"/>
            <w:hideMark/>
          </w:tcPr>
          <w:p w14:paraId="0A0ED1C7" w14:textId="77777777" w:rsidR="00EC4A16" w:rsidRPr="00EC4A16" w:rsidRDefault="00EC4A16" w:rsidP="00EC4A16">
            <w:pPr>
              <w:spacing w:after="0" w:line="240" w:lineRule="auto"/>
              <w:rPr>
                <w:rFonts w:ascii="Times New Roman" w:hAnsi="Times New Roman"/>
                <w:sz w:val="20"/>
                <w:szCs w:val="20"/>
                <w:lang w:val="en-US" w:eastAsia="en-US"/>
              </w:rPr>
            </w:pPr>
          </w:p>
        </w:tc>
        <w:tc>
          <w:tcPr>
            <w:tcW w:w="720" w:type="dxa"/>
            <w:tcBorders>
              <w:top w:val="nil"/>
              <w:left w:val="nil"/>
              <w:bottom w:val="nil"/>
              <w:right w:val="nil"/>
            </w:tcBorders>
            <w:shd w:val="clear" w:color="auto" w:fill="auto"/>
            <w:noWrap/>
            <w:vAlign w:val="bottom"/>
            <w:hideMark/>
          </w:tcPr>
          <w:p w14:paraId="759271A4"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0" w:type="dxa"/>
            <w:tcBorders>
              <w:top w:val="nil"/>
              <w:left w:val="nil"/>
              <w:bottom w:val="nil"/>
              <w:right w:val="nil"/>
            </w:tcBorders>
            <w:shd w:val="clear" w:color="auto" w:fill="auto"/>
            <w:noWrap/>
            <w:vAlign w:val="bottom"/>
            <w:hideMark/>
          </w:tcPr>
          <w:p w14:paraId="0E1EA32E"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630" w:type="dxa"/>
            <w:tcBorders>
              <w:top w:val="nil"/>
              <w:left w:val="nil"/>
              <w:bottom w:val="nil"/>
              <w:right w:val="nil"/>
            </w:tcBorders>
            <w:shd w:val="clear" w:color="auto" w:fill="auto"/>
            <w:noWrap/>
            <w:vAlign w:val="bottom"/>
            <w:hideMark/>
          </w:tcPr>
          <w:p w14:paraId="4866E644"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0" w:type="dxa"/>
            <w:tcBorders>
              <w:top w:val="nil"/>
              <w:left w:val="nil"/>
              <w:bottom w:val="nil"/>
              <w:right w:val="nil"/>
            </w:tcBorders>
            <w:shd w:val="clear" w:color="auto" w:fill="auto"/>
            <w:noWrap/>
            <w:vAlign w:val="bottom"/>
            <w:hideMark/>
          </w:tcPr>
          <w:p w14:paraId="2E9C8E47"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29" w:type="dxa"/>
            <w:tcBorders>
              <w:top w:val="nil"/>
              <w:left w:val="nil"/>
              <w:bottom w:val="nil"/>
              <w:right w:val="nil"/>
            </w:tcBorders>
            <w:shd w:val="clear" w:color="auto" w:fill="auto"/>
            <w:noWrap/>
            <w:vAlign w:val="bottom"/>
            <w:hideMark/>
          </w:tcPr>
          <w:p w14:paraId="470B0FE3"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0E6D45FE"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1122E28A"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025983A1"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center"/>
            <w:hideMark/>
          </w:tcPr>
          <w:p w14:paraId="3F1B7382"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1B2B08AA"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center"/>
            <w:hideMark/>
          </w:tcPr>
          <w:p w14:paraId="5CF82258"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364A79D6"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6230E7D9"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093B5943"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44DC0242"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474F6A2E"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center"/>
            <w:hideMark/>
          </w:tcPr>
          <w:p w14:paraId="4CA93622"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128EA4E0"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center"/>
            <w:hideMark/>
          </w:tcPr>
          <w:p w14:paraId="0557D5C8" w14:textId="77777777" w:rsidR="00EC4A16" w:rsidRPr="00EC4A16" w:rsidRDefault="00EC4A16" w:rsidP="00EC4A16">
            <w:pPr>
              <w:spacing w:after="0" w:line="240" w:lineRule="auto"/>
              <w:rPr>
                <w:rFonts w:ascii="Times New Roman" w:hAnsi="Times New Roman"/>
                <w:sz w:val="20"/>
                <w:szCs w:val="20"/>
                <w:lang w:val="en-US" w:eastAsia="en-US"/>
              </w:rPr>
            </w:pPr>
          </w:p>
        </w:tc>
        <w:tc>
          <w:tcPr>
            <w:tcW w:w="600" w:type="dxa"/>
            <w:tcBorders>
              <w:top w:val="nil"/>
              <w:left w:val="nil"/>
              <w:bottom w:val="nil"/>
              <w:right w:val="nil"/>
            </w:tcBorders>
            <w:shd w:val="clear" w:color="auto" w:fill="auto"/>
            <w:noWrap/>
            <w:vAlign w:val="center"/>
            <w:hideMark/>
          </w:tcPr>
          <w:p w14:paraId="15B11A2C"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4645CC85" w14:textId="77777777" w:rsidR="00EC4A16" w:rsidRPr="00EC4A16" w:rsidRDefault="00EC4A16" w:rsidP="00EC4A16">
            <w:pPr>
              <w:spacing w:after="0" w:line="240" w:lineRule="auto"/>
              <w:rPr>
                <w:rFonts w:ascii="Times New Roman" w:hAnsi="Times New Roman"/>
                <w:sz w:val="20"/>
                <w:szCs w:val="20"/>
                <w:lang w:val="en-US" w:eastAsia="en-US"/>
              </w:rPr>
            </w:pPr>
          </w:p>
        </w:tc>
        <w:tc>
          <w:tcPr>
            <w:tcW w:w="245" w:type="dxa"/>
            <w:tcBorders>
              <w:top w:val="nil"/>
              <w:left w:val="nil"/>
              <w:bottom w:val="nil"/>
              <w:right w:val="nil"/>
            </w:tcBorders>
            <w:shd w:val="clear" w:color="auto" w:fill="auto"/>
            <w:noWrap/>
            <w:vAlign w:val="bottom"/>
            <w:hideMark/>
          </w:tcPr>
          <w:p w14:paraId="7EC3EF8B"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726"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3DC9908C" w14:textId="77777777" w:rsidR="00EC4A16" w:rsidRPr="00EC4A16" w:rsidRDefault="00EC4A16" w:rsidP="00EC4A16">
            <w:pPr>
              <w:spacing w:after="0" w:line="240" w:lineRule="auto"/>
              <w:jc w:val="center"/>
              <w:rPr>
                <w:rFonts w:ascii="Arial Narrow" w:hAnsi="Arial Narrow" w:cs="Calibri"/>
                <w:color w:val="000000"/>
                <w:sz w:val="20"/>
                <w:szCs w:val="20"/>
                <w:lang w:val="en-US" w:eastAsia="en-US"/>
              </w:rPr>
            </w:pPr>
            <w:r w:rsidRPr="00EC4A16">
              <w:rPr>
                <w:rFonts w:ascii="Arial Narrow" w:hAnsi="Arial Narrow" w:cs="Calibri"/>
                <w:color w:val="000000"/>
                <w:sz w:val="20"/>
                <w:szCs w:val="20"/>
                <w:lang w:val="en-US" w:eastAsia="en-US"/>
              </w:rPr>
              <w:t> </w:t>
            </w:r>
          </w:p>
        </w:tc>
        <w:tc>
          <w:tcPr>
            <w:tcW w:w="236" w:type="dxa"/>
            <w:tcBorders>
              <w:top w:val="nil"/>
              <w:left w:val="nil"/>
              <w:bottom w:val="nil"/>
              <w:right w:val="nil"/>
            </w:tcBorders>
            <w:shd w:val="clear" w:color="auto" w:fill="auto"/>
            <w:noWrap/>
            <w:vAlign w:val="bottom"/>
            <w:hideMark/>
          </w:tcPr>
          <w:p w14:paraId="78BB17CF" w14:textId="77777777" w:rsidR="00EC4A16" w:rsidRPr="00EC4A16" w:rsidRDefault="00EC4A16" w:rsidP="00EC4A16">
            <w:pPr>
              <w:spacing w:after="0" w:line="240" w:lineRule="auto"/>
              <w:jc w:val="center"/>
              <w:rPr>
                <w:rFonts w:ascii="Arial Narrow" w:hAnsi="Arial Narrow" w:cs="Calibri"/>
                <w:color w:val="000000"/>
                <w:sz w:val="20"/>
                <w:szCs w:val="20"/>
                <w:lang w:val="en-US" w:eastAsia="en-US"/>
              </w:rPr>
            </w:pPr>
          </w:p>
        </w:tc>
      </w:tr>
      <w:tr w:rsidR="00EC4A16" w:rsidRPr="00EC4A16" w14:paraId="117C3975" w14:textId="77777777" w:rsidTr="00562FAA">
        <w:trPr>
          <w:trHeight w:val="330"/>
          <w:jc w:val="center"/>
        </w:trPr>
        <w:tc>
          <w:tcPr>
            <w:tcW w:w="1817" w:type="dxa"/>
            <w:tcBorders>
              <w:top w:val="nil"/>
              <w:left w:val="nil"/>
              <w:bottom w:val="nil"/>
              <w:right w:val="nil"/>
            </w:tcBorders>
            <w:shd w:val="clear" w:color="auto" w:fill="auto"/>
            <w:vAlign w:val="bottom"/>
            <w:hideMark/>
          </w:tcPr>
          <w:p w14:paraId="141A5F60"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827" w:type="dxa"/>
            <w:tcBorders>
              <w:top w:val="nil"/>
              <w:left w:val="nil"/>
              <w:bottom w:val="nil"/>
              <w:right w:val="nil"/>
            </w:tcBorders>
            <w:shd w:val="clear" w:color="auto" w:fill="auto"/>
            <w:vAlign w:val="bottom"/>
            <w:hideMark/>
          </w:tcPr>
          <w:p w14:paraId="52C9A7F6" w14:textId="77777777" w:rsidR="00EC4A16" w:rsidRPr="00EC4A16" w:rsidRDefault="00EC4A16" w:rsidP="00EC4A16">
            <w:pPr>
              <w:spacing w:after="0" w:line="240" w:lineRule="auto"/>
              <w:rPr>
                <w:rFonts w:ascii="Times New Roman" w:hAnsi="Times New Roman"/>
                <w:sz w:val="20"/>
                <w:szCs w:val="20"/>
                <w:lang w:val="en-US" w:eastAsia="en-US"/>
              </w:rPr>
            </w:pPr>
          </w:p>
        </w:tc>
        <w:tc>
          <w:tcPr>
            <w:tcW w:w="826" w:type="dxa"/>
            <w:tcBorders>
              <w:top w:val="nil"/>
              <w:left w:val="nil"/>
              <w:bottom w:val="nil"/>
              <w:right w:val="nil"/>
            </w:tcBorders>
            <w:shd w:val="clear" w:color="auto" w:fill="auto"/>
            <w:vAlign w:val="bottom"/>
            <w:hideMark/>
          </w:tcPr>
          <w:p w14:paraId="1D3D6A27"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gridSpan w:val="2"/>
            <w:tcBorders>
              <w:top w:val="nil"/>
              <w:left w:val="nil"/>
              <w:bottom w:val="nil"/>
              <w:right w:val="nil"/>
            </w:tcBorders>
            <w:shd w:val="clear" w:color="auto" w:fill="auto"/>
            <w:vAlign w:val="bottom"/>
            <w:hideMark/>
          </w:tcPr>
          <w:p w14:paraId="581E0F37" w14:textId="77777777" w:rsidR="00EC4A16" w:rsidRPr="00EC4A16" w:rsidRDefault="00EC4A16" w:rsidP="00EC4A16">
            <w:pPr>
              <w:spacing w:after="0" w:line="240" w:lineRule="auto"/>
              <w:rPr>
                <w:rFonts w:ascii="Times New Roman" w:hAnsi="Times New Roman"/>
                <w:sz w:val="20"/>
                <w:szCs w:val="20"/>
                <w:lang w:val="en-US" w:eastAsia="en-US"/>
              </w:rPr>
            </w:pPr>
          </w:p>
        </w:tc>
        <w:tc>
          <w:tcPr>
            <w:tcW w:w="524" w:type="dxa"/>
            <w:tcBorders>
              <w:top w:val="nil"/>
              <w:left w:val="nil"/>
              <w:bottom w:val="nil"/>
              <w:right w:val="nil"/>
            </w:tcBorders>
            <w:shd w:val="clear" w:color="auto" w:fill="auto"/>
            <w:noWrap/>
            <w:vAlign w:val="bottom"/>
            <w:hideMark/>
          </w:tcPr>
          <w:p w14:paraId="143AA1E7" w14:textId="77777777" w:rsidR="00EC4A16" w:rsidRPr="00EC4A16" w:rsidRDefault="00EC4A16" w:rsidP="00EC4A16">
            <w:pPr>
              <w:spacing w:after="0" w:line="240" w:lineRule="auto"/>
              <w:rPr>
                <w:rFonts w:ascii="Times New Roman" w:hAnsi="Times New Roman"/>
                <w:sz w:val="20"/>
                <w:szCs w:val="20"/>
                <w:lang w:val="en-US" w:eastAsia="en-US"/>
              </w:rPr>
            </w:pPr>
          </w:p>
        </w:tc>
        <w:tc>
          <w:tcPr>
            <w:tcW w:w="720" w:type="dxa"/>
            <w:tcBorders>
              <w:top w:val="nil"/>
              <w:left w:val="nil"/>
              <w:bottom w:val="nil"/>
              <w:right w:val="nil"/>
            </w:tcBorders>
            <w:shd w:val="clear" w:color="auto" w:fill="auto"/>
            <w:noWrap/>
            <w:vAlign w:val="bottom"/>
            <w:hideMark/>
          </w:tcPr>
          <w:p w14:paraId="2861C421"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0" w:type="dxa"/>
            <w:tcBorders>
              <w:top w:val="nil"/>
              <w:left w:val="nil"/>
              <w:bottom w:val="nil"/>
              <w:right w:val="nil"/>
            </w:tcBorders>
            <w:shd w:val="clear" w:color="auto" w:fill="auto"/>
            <w:noWrap/>
            <w:vAlign w:val="bottom"/>
            <w:hideMark/>
          </w:tcPr>
          <w:p w14:paraId="49ADFC15"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630" w:type="dxa"/>
            <w:tcBorders>
              <w:top w:val="nil"/>
              <w:left w:val="nil"/>
              <w:bottom w:val="nil"/>
              <w:right w:val="nil"/>
            </w:tcBorders>
            <w:shd w:val="clear" w:color="auto" w:fill="auto"/>
            <w:noWrap/>
            <w:vAlign w:val="bottom"/>
            <w:hideMark/>
          </w:tcPr>
          <w:p w14:paraId="32AC8028"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0" w:type="dxa"/>
            <w:tcBorders>
              <w:top w:val="nil"/>
              <w:left w:val="nil"/>
              <w:bottom w:val="nil"/>
              <w:right w:val="nil"/>
            </w:tcBorders>
            <w:shd w:val="clear" w:color="auto" w:fill="auto"/>
            <w:noWrap/>
            <w:vAlign w:val="bottom"/>
            <w:hideMark/>
          </w:tcPr>
          <w:p w14:paraId="1EBD3FCC"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29" w:type="dxa"/>
            <w:tcBorders>
              <w:top w:val="nil"/>
              <w:left w:val="nil"/>
              <w:bottom w:val="nil"/>
              <w:right w:val="nil"/>
            </w:tcBorders>
            <w:shd w:val="clear" w:color="auto" w:fill="auto"/>
            <w:noWrap/>
            <w:vAlign w:val="bottom"/>
            <w:hideMark/>
          </w:tcPr>
          <w:p w14:paraId="5D45309A"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42666654"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6D706AF2"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0CC3BC3B"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1293" w:type="dxa"/>
            <w:gridSpan w:val="3"/>
            <w:tcBorders>
              <w:top w:val="nil"/>
              <w:left w:val="nil"/>
              <w:bottom w:val="nil"/>
              <w:right w:val="nil"/>
            </w:tcBorders>
            <w:shd w:val="clear" w:color="auto" w:fill="auto"/>
            <w:noWrap/>
            <w:vAlign w:val="center"/>
            <w:hideMark/>
          </w:tcPr>
          <w:p w14:paraId="4C18CFB7" w14:textId="77777777" w:rsidR="00EC4A16" w:rsidRPr="00EC4A16" w:rsidRDefault="00EC4A16" w:rsidP="00EC4A16">
            <w:pPr>
              <w:spacing w:after="0" w:line="240" w:lineRule="auto"/>
              <w:rPr>
                <w:rFonts w:ascii="Arial Narrow" w:hAnsi="Arial Narrow" w:cs="Calibri"/>
                <w:color w:val="000000"/>
                <w:lang w:val="en-US" w:eastAsia="en-US"/>
              </w:rPr>
            </w:pPr>
            <w:r w:rsidRPr="00EC4A16">
              <w:rPr>
                <w:rFonts w:ascii="Arial Narrow" w:hAnsi="Arial Narrow" w:cs="Calibri"/>
                <w:color w:val="000000"/>
                <w:lang w:val="en-US" w:eastAsia="en-US"/>
              </w:rPr>
              <w:t xml:space="preserve"> Centre de Santé : </w:t>
            </w:r>
          </w:p>
        </w:tc>
        <w:tc>
          <w:tcPr>
            <w:tcW w:w="4416" w:type="dxa"/>
            <w:gridSpan w:val="10"/>
            <w:tcBorders>
              <w:top w:val="nil"/>
              <w:left w:val="nil"/>
              <w:bottom w:val="nil"/>
              <w:right w:val="nil"/>
            </w:tcBorders>
            <w:shd w:val="clear" w:color="auto" w:fill="auto"/>
            <w:noWrap/>
            <w:vAlign w:val="bottom"/>
            <w:hideMark/>
          </w:tcPr>
          <w:p w14:paraId="6EE586BB" w14:textId="10082645" w:rsidR="00EC4A16" w:rsidRPr="00EC4A16" w:rsidRDefault="00EC4A16" w:rsidP="00EC4A16">
            <w:pPr>
              <w:spacing w:after="0" w:line="240" w:lineRule="auto"/>
              <w:rPr>
                <w:rFonts w:ascii="Arial Narrow" w:hAnsi="Arial Narrow" w:cs="Calibri"/>
                <w:color w:val="000000"/>
                <w:sz w:val="20"/>
                <w:szCs w:val="20"/>
                <w:lang w:val="en-US" w:eastAsia="en-US"/>
              </w:rPr>
            </w:pPr>
            <w:r w:rsidRPr="00EC4A16">
              <w:rPr>
                <w:rFonts w:ascii="Arial Narrow" w:hAnsi="Arial Narrow" w:cs="Calibri"/>
                <w:color w:val="000000"/>
                <w:sz w:val="20"/>
                <w:szCs w:val="20"/>
                <w:lang w:val="en-US" w:eastAsia="en-US"/>
              </w:rPr>
              <w:t>_______________________</w:t>
            </w:r>
            <w:r>
              <w:rPr>
                <w:rFonts w:ascii="Arial Narrow" w:hAnsi="Arial Narrow" w:cs="Calibri"/>
                <w:color w:val="000000"/>
                <w:sz w:val="20"/>
                <w:szCs w:val="20"/>
                <w:lang w:val="en-US" w:eastAsia="en-US"/>
              </w:rPr>
              <w:t>_____________________</w:t>
            </w:r>
          </w:p>
        </w:tc>
        <w:tc>
          <w:tcPr>
            <w:tcW w:w="245" w:type="dxa"/>
            <w:tcBorders>
              <w:top w:val="nil"/>
              <w:left w:val="nil"/>
              <w:bottom w:val="nil"/>
              <w:right w:val="nil"/>
            </w:tcBorders>
            <w:shd w:val="clear" w:color="auto" w:fill="auto"/>
            <w:noWrap/>
            <w:vAlign w:val="bottom"/>
            <w:hideMark/>
          </w:tcPr>
          <w:p w14:paraId="766E994F" w14:textId="77777777" w:rsidR="00EC4A16" w:rsidRPr="00EC4A16" w:rsidRDefault="00EC4A16" w:rsidP="00EC4A16">
            <w:pPr>
              <w:spacing w:after="0" w:line="240" w:lineRule="auto"/>
              <w:rPr>
                <w:rFonts w:ascii="Arial Narrow" w:hAnsi="Arial Narrow" w:cs="Calibri"/>
                <w:color w:val="000000"/>
                <w:sz w:val="20"/>
                <w:szCs w:val="20"/>
                <w:lang w:val="en-US" w:eastAsia="en-US"/>
              </w:rPr>
            </w:pPr>
          </w:p>
        </w:tc>
        <w:tc>
          <w:tcPr>
            <w:tcW w:w="726" w:type="dxa"/>
            <w:gridSpan w:val="2"/>
            <w:tcBorders>
              <w:top w:val="nil"/>
              <w:left w:val="single" w:sz="4" w:space="0" w:color="auto"/>
              <w:bottom w:val="single" w:sz="4" w:space="0" w:color="auto"/>
              <w:right w:val="single" w:sz="4" w:space="0" w:color="000000"/>
            </w:tcBorders>
            <w:shd w:val="clear" w:color="auto" w:fill="auto"/>
            <w:noWrap/>
            <w:vAlign w:val="center"/>
            <w:hideMark/>
          </w:tcPr>
          <w:p w14:paraId="0BFC62C4" w14:textId="77777777" w:rsidR="00EC4A16" w:rsidRPr="00EC4A16" w:rsidRDefault="00EC4A16" w:rsidP="00EC4A16">
            <w:pPr>
              <w:spacing w:after="0" w:line="240" w:lineRule="auto"/>
              <w:jc w:val="center"/>
              <w:rPr>
                <w:rFonts w:ascii="Arial" w:hAnsi="Arial" w:cs="Arial"/>
                <w:color w:val="000000"/>
                <w:sz w:val="20"/>
                <w:szCs w:val="20"/>
                <w:lang w:val="en-US" w:eastAsia="en-US"/>
              </w:rPr>
            </w:pPr>
            <w:r w:rsidRPr="00EC4A16">
              <w:rPr>
                <w:rFonts w:ascii="Arial" w:hAnsi="Arial" w:cs="Arial"/>
                <w:color w:val="000000"/>
                <w:sz w:val="20"/>
                <w:szCs w:val="20"/>
                <w:lang w:val="en-US" w:eastAsia="en-US"/>
              </w:rPr>
              <w:t>_______</w:t>
            </w:r>
          </w:p>
        </w:tc>
        <w:tc>
          <w:tcPr>
            <w:tcW w:w="236" w:type="dxa"/>
            <w:tcBorders>
              <w:top w:val="nil"/>
              <w:left w:val="nil"/>
              <w:bottom w:val="nil"/>
              <w:right w:val="nil"/>
            </w:tcBorders>
            <w:shd w:val="clear" w:color="auto" w:fill="auto"/>
            <w:noWrap/>
            <w:vAlign w:val="bottom"/>
            <w:hideMark/>
          </w:tcPr>
          <w:p w14:paraId="6C659E71" w14:textId="77777777" w:rsidR="00EC4A16" w:rsidRPr="00EC4A16" w:rsidRDefault="00EC4A16" w:rsidP="00EC4A16">
            <w:pPr>
              <w:spacing w:after="0" w:line="240" w:lineRule="auto"/>
              <w:jc w:val="center"/>
              <w:rPr>
                <w:rFonts w:ascii="Arial" w:hAnsi="Arial" w:cs="Arial"/>
                <w:color w:val="000000"/>
                <w:sz w:val="20"/>
                <w:szCs w:val="20"/>
                <w:lang w:val="en-US" w:eastAsia="en-US"/>
              </w:rPr>
            </w:pPr>
          </w:p>
        </w:tc>
      </w:tr>
      <w:tr w:rsidR="00EC4A16" w:rsidRPr="00EC4A16" w14:paraId="14FC1EB4" w14:textId="77777777" w:rsidTr="00562FAA">
        <w:trPr>
          <w:trHeight w:val="330"/>
          <w:jc w:val="center"/>
        </w:trPr>
        <w:tc>
          <w:tcPr>
            <w:tcW w:w="1817" w:type="dxa"/>
            <w:tcBorders>
              <w:top w:val="nil"/>
              <w:left w:val="nil"/>
              <w:bottom w:val="nil"/>
              <w:right w:val="nil"/>
            </w:tcBorders>
            <w:shd w:val="clear" w:color="auto" w:fill="auto"/>
            <w:vAlign w:val="bottom"/>
            <w:hideMark/>
          </w:tcPr>
          <w:p w14:paraId="65B50043"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827" w:type="dxa"/>
            <w:tcBorders>
              <w:top w:val="nil"/>
              <w:left w:val="nil"/>
              <w:bottom w:val="nil"/>
              <w:right w:val="nil"/>
            </w:tcBorders>
            <w:shd w:val="clear" w:color="auto" w:fill="auto"/>
            <w:vAlign w:val="bottom"/>
            <w:hideMark/>
          </w:tcPr>
          <w:p w14:paraId="6BD80478" w14:textId="77777777" w:rsidR="00EC4A16" w:rsidRPr="00EC4A16" w:rsidRDefault="00EC4A16" w:rsidP="00EC4A16">
            <w:pPr>
              <w:spacing w:after="0" w:line="240" w:lineRule="auto"/>
              <w:rPr>
                <w:rFonts w:ascii="Times New Roman" w:hAnsi="Times New Roman"/>
                <w:sz w:val="20"/>
                <w:szCs w:val="20"/>
                <w:lang w:val="en-US" w:eastAsia="en-US"/>
              </w:rPr>
            </w:pPr>
          </w:p>
        </w:tc>
        <w:tc>
          <w:tcPr>
            <w:tcW w:w="826" w:type="dxa"/>
            <w:tcBorders>
              <w:top w:val="nil"/>
              <w:left w:val="nil"/>
              <w:bottom w:val="nil"/>
              <w:right w:val="nil"/>
            </w:tcBorders>
            <w:shd w:val="clear" w:color="auto" w:fill="auto"/>
            <w:vAlign w:val="bottom"/>
            <w:hideMark/>
          </w:tcPr>
          <w:p w14:paraId="593072A4"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gridSpan w:val="2"/>
            <w:tcBorders>
              <w:top w:val="nil"/>
              <w:left w:val="nil"/>
              <w:bottom w:val="nil"/>
              <w:right w:val="nil"/>
            </w:tcBorders>
            <w:shd w:val="clear" w:color="auto" w:fill="auto"/>
            <w:vAlign w:val="bottom"/>
            <w:hideMark/>
          </w:tcPr>
          <w:p w14:paraId="32AAF1F1" w14:textId="77777777" w:rsidR="00EC4A16" w:rsidRPr="00EC4A16" w:rsidRDefault="00EC4A16" w:rsidP="00EC4A16">
            <w:pPr>
              <w:spacing w:after="0" w:line="240" w:lineRule="auto"/>
              <w:rPr>
                <w:rFonts w:ascii="Times New Roman" w:hAnsi="Times New Roman"/>
                <w:sz w:val="20"/>
                <w:szCs w:val="20"/>
                <w:lang w:val="en-US" w:eastAsia="en-US"/>
              </w:rPr>
            </w:pPr>
          </w:p>
        </w:tc>
        <w:tc>
          <w:tcPr>
            <w:tcW w:w="524" w:type="dxa"/>
            <w:tcBorders>
              <w:top w:val="nil"/>
              <w:left w:val="nil"/>
              <w:bottom w:val="nil"/>
              <w:right w:val="nil"/>
            </w:tcBorders>
            <w:shd w:val="clear" w:color="auto" w:fill="auto"/>
            <w:noWrap/>
            <w:vAlign w:val="bottom"/>
            <w:hideMark/>
          </w:tcPr>
          <w:p w14:paraId="631087C2" w14:textId="77777777" w:rsidR="00EC4A16" w:rsidRPr="00EC4A16" w:rsidRDefault="00EC4A16" w:rsidP="00EC4A16">
            <w:pPr>
              <w:spacing w:after="0" w:line="240" w:lineRule="auto"/>
              <w:rPr>
                <w:rFonts w:ascii="Times New Roman" w:hAnsi="Times New Roman"/>
                <w:sz w:val="20"/>
                <w:szCs w:val="20"/>
                <w:lang w:val="en-US" w:eastAsia="en-US"/>
              </w:rPr>
            </w:pPr>
          </w:p>
        </w:tc>
        <w:tc>
          <w:tcPr>
            <w:tcW w:w="720" w:type="dxa"/>
            <w:tcBorders>
              <w:top w:val="nil"/>
              <w:left w:val="nil"/>
              <w:bottom w:val="nil"/>
              <w:right w:val="nil"/>
            </w:tcBorders>
            <w:shd w:val="clear" w:color="auto" w:fill="auto"/>
            <w:noWrap/>
            <w:vAlign w:val="bottom"/>
            <w:hideMark/>
          </w:tcPr>
          <w:p w14:paraId="0C351C2F"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0" w:type="dxa"/>
            <w:tcBorders>
              <w:top w:val="nil"/>
              <w:left w:val="nil"/>
              <w:bottom w:val="nil"/>
              <w:right w:val="nil"/>
            </w:tcBorders>
            <w:shd w:val="clear" w:color="auto" w:fill="auto"/>
            <w:noWrap/>
            <w:vAlign w:val="bottom"/>
            <w:hideMark/>
          </w:tcPr>
          <w:p w14:paraId="6C86F078"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630" w:type="dxa"/>
            <w:tcBorders>
              <w:top w:val="nil"/>
              <w:left w:val="nil"/>
              <w:bottom w:val="nil"/>
              <w:right w:val="nil"/>
            </w:tcBorders>
            <w:shd w:val="clear" w:color="auto" w:fill="auto"/>
            <w:noWrap/>
            <w:vAlign w:val="bottom"/>
            <w:hideMark/>
          </w:tcPr>
          <w:p w14:paraId="0FC40AAE"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0" w:type="dxa"/>
            <w:tcBorders>
              <w:top w:val="nil"/>
              <w:left w:val="nil"/>
              <w:bottom w:val="nil"/>
              <w:right w:val="nil"/>
            </w:tcBorders>
            <w:shd w:val="clear" w:color="auto" w:fill="auto"/>
            <w:noWrap/>
            <w:vAlign w:val="bottom"/>
            <w:hideMark/>
          </w:tcPr>
          <w:p w14:paraId="6EDA7C04"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29" w:type="dxa"/>
            <w:tcBorders>
              <w:top w:val="nil"/>
              <w:left w:val="nil"/>
              <w:bottom w:val="nil"/>
              <w:right w:val="nil"/>
            </w:tcBorders>
            <w:shd w:val="clear" w:color="auto" w:fill="auto"/>
            <w:noWrap/>
            <w:vAlign w:val="bottom"/>
            <w:hideMark/>
          </w:tcPr>
          <w:p w14:paraId="4ED4983E"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4CE166DA"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7E339B59"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1CDBA397"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center"/>
            <w:hideMark/>
          </w:tcPr>
          <w:p w14:paraId="311F8DE1"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2292C928"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center"/>
            <w:hideMark/>
          </w:tcPr>
          <w:p w14:paraId="743BC3E4"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33D70328"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5AA0DCC9"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68430141"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center"/>
            <w:hideMark/>
          </w:tcPr>
          <w:p w14:paraId="6D940C94"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63B36E2B"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center"/>
            <w:hideMark/>
          </w:tcPr>
          <w:p w14:paraId="759650BE"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22A48329"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center"/>
            <w:hideMark/>
          </w:tcPr>
          <w:p w14:paraId="1C48725F" w14:textId="77777777" w:rsidR="00EC4A16" w:rsidRPr="00EC4A16" w:rsidRDefault="00EC4A16" w:rsidP="00EC4A16">
            <w:pPr>
              <w:spacing w:after="0" w:line="240" w:lineRule="auto"/>
              <w:rPr>
                <w:rFonts w:ascii="Times New Roman" w:hAnsi="Times New Roman"/>
                <w:sz w:val="20"/>
                <w:szCs w:val="20"/>
                <w:lang w:val="en-US" w:eastAsia="en-US"/>
              </w:rPr>
            </w:pPr>
          </w:p>
        </w:tc>
        <w:tc>
          <w:tcPr>
            <w:tcW w:w="600" w:type="dxa"/>
            <w:tcBorders>
              <w:top w:val="nil"/>
              <w:left w:val="nil"/>
              <w:bottom w:val="nil"/>
              <w:right w:val="nil"/>
            </w:tcBorders>
            <w:shd w:val="clear" w:color="auto" w:fill="auto"/>
            <w:noWrap/>
            <w:vAlign w:val="center"/>
            <w:hideMark/>
          </w:tcPr>
          <w:p w14:paraId="22585C03"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32CEAD17" w14:textId="77777777" w:rsidR="00EC4A16" w:rsidRPr="00EC4A16" w:rsidRDefault="00EC4A16" w:rsidP="00EC4A16">
            <w:pPr>
              <w:spacing w:after="0" w:line="240" w:lineRule="auto"/>
              <w:rPr>
                <w:rFonts w:ascii="Times New Roman" w:hAnsi="Times New Roman"/>
                <w:sz w:val="20"/>
                <w:szCs w:val="20"/>
                <w:lang w:val="en-US" w:eastAsia="en-US"/>
              </w:rPr>
            </w:pPr>
          </w:p>
        </w:tc>
        <w:tc>
          <w:tcPr>
            <w:tcW w:w="245" w:type="dxa"/>
            <w:tcBorders>
              <w:top w:val="nil"/>
              <w:left w:val="nil"/>
              <w:bottom w:val="nil"/>
              <w:right w:val="nil"/>
            </w:tcBorders>
            <w:shd w:val="clear" w:color="auto" w:fill="auto"/>
            <w:noWrap/>
            <w:vAlign w:val="bottom"/>
            <w:hideMark/>
          </w:tcPr>
          <w:p w14:paraId="3DD32891"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726"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68C81B04" w14:textId="77777777" w:rsidR="00EC4A16" w:rsidRPr="00EC4A16" w:rsidRDefault="00EC4A16" w:rsidP="00EC4A16">
            <w:pPr>
              <w:spacing w:after="0" w:line="240" w:lineRule="auto"/>
              <w:jc w:val="center"/>
              <w:rPr>
                <w:rFonts w:ascii="Arial Narrow" w:hAnsi="Arial Narrow" w:cs="Calibri"/>
                <w:color w:val="000000"/>
                <w:sz w:val="20"/>
                <w:szCs w:val="20"/>
                <w:lang w:val="en-US" w:eastAsia="en-US"/>
              </w:rPr>
            </w:pPr>
            <w:r w:rsidRPr="00EC4A16">
              <w:rPr>
                <w:rFonts w:ascii="Arial Narrow" w:hAnsi="Arial Narrow" w:cs="Calibri"/>
                <w:color w:val="000000"/>
                <w:sz w:val="20"/>
                <w:szCs w:val="20"/>
                <w:lang w:val="en-US" w:eastAsia="en-US"/>
              </w:rPr>
              <w:t> </w:t>
            </w:r>
          </w:p>
        </w:tc>
        <w:tc>
          <w:tcPr>
            <w:tcW w:w="236" w:type="dxa"/>
            <w:tcBorders>
              <w:top w:val="nil"/>
              <w:left w:val="nil"/>
              <w:bottom w:val="nil"/>
              <w:right w:val="nil"/>
            </w:tcBorders>
            <w:shd w:val="clear" w:color="auto" w:fill="auto"/>
            <w:noWrap/>
            <w:vAlign w:val="bottom"/>
            <w:hideMark/>
          </w:tcPr>
          <w:p w14:paraId="5FC14836" w14:textId="77777777" w:rsidR="00EC4A16" w:rsidRPr="00EC4A16" w:rsidRDefault="00EC4A16" w:rsidP="00EC4A16">
            <w:pPr>
              <w:spacing w:after="0" w:line="240" w:lineRule="auto"/>
              <w:jc w:val="center"/>
              <w:rPr>
                <w:rFonts w:ascii="Arial Narrow" w:hAnsi="Arial Narrow" w:cs="Calibri"/>
                <w:color w:val="000000"/>
                <w:sz w:val="20"/>
                <w:szCs w:val="20"/>
                <w:lang w:val="en-US" w:eastAsia="en-US"/>
              </w:rPr>
            </w:pPr>
          </w:p>
        </w:tc>
      </w:tr>
      <w:tr w:rsidR="00EC4A16" w:rsidRPr="00EC4A16" w14:paraId="1BF7080F" w14:textId="77777777" w:rsidTr="00562FAA">
        <w:trPr>
          <w:trHeight w:val="330"/>
          <w:jc w:val="center"/>
        </w:trPr>
        <w:tc>
          <w:tcPr>
            <w:tcW w:w="1817" w:type="dxa"/>
            <w:tcBorders>
              <w:top w:val="nil"/>
              <w:left w:val="nil"/>
              <w:bottom w:val="nil"/>
              <w:right w:val="nil"/>
            </w:tcBorders>
            <w:shd w:val="clear" w:color="auto" w:fill="auto"/>
            <w:vAlign w:val="bottom"/>
            <w:hideMark/>
          </w:tcPr>
          <w:p w14:paraId="2732A620"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827" w:type="dxa"/>
            <w:tcBorders>
              <w:top w:val="nil"/>
              <w:left w:val="nil"/>
              <w:bottom w:val="nil"/>
              <w:right w:val="nil"/>
            </w:tcBorders>
            <w:shd w:val="clear" w:color="auto" w:fill="auto"/>
            <w:vAlign w:val="bottom"/>
            <w:hideMark/>
          </w:tcPr>
          <w:p w14:paraId="5D1BDF15" w14:textId="77777777" w:rsidR="00EC4A16" w:rsidRPr="00EC4A16" w:rsidRDefault="00EC4A16" w:rsidP="00EC4A16">
            <w:pPr>
              <w:spacing w:after="0" w:line="240" w:lineRule="auto"/>
              <w:rPr>
                <w:rFonts w:ascii="Times New Roman" w:hAnsi="Times New Roman"/>
                <w:sz w:val="20"/>
                <w:szCs w:val="20"/>
                <w:lang w:val="en-US" w:eastAsia="en-US"/>
              </w:rPr>
            </w:pPr>
          </w:p>
        </w:tc>
        <w:tc>
          <w:tcPr>
            <w:tcW w:w="826" w:type="dxa"/>
            <w:tcBorders>
              <w:top w:val="nil"/>
              <w:left w:val="nil"/>
              <w:bottom w:val="nil"/>
              <w:right w:val="nil"/>
            </w:tcBorders>
            <w:shd w:val="clear" w:color="auto" w:fill="auto"/>
            <w:vAlign w:val="bottom"/>
            <w:hideMark/>
          </w:tcPr>
          <w:p w14:paraId="114A1115"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gridSpan w:val="2"/>
            <w:tcBorders>
              <w:top w:val="nil"/>
              <w:left w:val="nil"/>
              <w:bottom w:val="nil"/>
              <w:right w:val="nil"/>
            </w:tcBorders>
            <w:shd w:val="clear" w:color="auto" w:fill="auto"/>
            <w:vAlign w:val="bottom"/>
            <w:hideMark/>
          </w:tcPr>
          <w:p w14:paraId="617E0E0C" w14:textId="77777777" w:rsidR="00EC4A16" w:rsidRPr="00EC4A16" w:rsidRDefault="00EC4A16" w:rsidP="00EC4A16">
            <w:pPr>
              <w:spacing w:after="0" w:line="240" w:lineRule="auto"/>
              <w:rPr>
                <w:rFonts w:ascii="Times New Roman" w:hAnsi="Times New Roman"/>
                <w:sz w:val="20"/>
                <w:szCs w:val="20"/>
                <w:lang w:val="en-US" w:eastAsia="en-US"/>
              </w:rPr>
            </w:pPr>
          </w:p>
        </w:tc>
        <w:tc>
          <w:tcPr>
            <w:tcW w:w="524" w:type="dxa"/>
            <w:tcBorders>
              <w:top w:val="nil"/>
              <w:left w:val="nil"/>
              <w:bottom w:val="nil"/>
              <w:right w:val="nil"/>
            </w:tcBorders>
            <w:shd w:val="clear" w:color="auto" w:fill="auto"/>
            <w:noWrap/>
            <w:vAlign w:val="bottom"/>
            <w:hideMark/>
          </w:tcPr>
          <w:p w14:paraId="3BEDBDC6" w14:textId="77777777" w:rsidR="00EC4A16" w:rsidRPr="00EC4A16" w:rsidRDefault="00EC4A16" w:rsidP="00EC4A16">
            <w:pPr>
              <w:spacing w:after="0" w:line="240" w:lineRule="auto"/>
              <w:rPr>
                <w:rFonts w:ascii="Times New Roman" w:hAnsi="Times New Roman"/>
                <w:sz w:val="20"/>
                <w:szCs w:val="20"/>
                <w:lang w:val="en-US" w:eastAsia="en-US"/>
              </w:rPr>
            </w:pPr>
          </w:p>
        </w:tc>
        <w:tc>
          <w:tcPr>
            <w:tcW w:w="720" w:type="dxa"/>
            <w:tcBorders>
              <w:top w:val="nil"/>
              <w:left w:val="nil"/>
              <w:bottom w:val="nil"/>
              <w:right w:val="nil"/>
            </w:tcBorders>
            <w:shd w:val="clear" w:color="auto" w:fill="auto"/>
            <w:noWrap/>
            <w:vAlign w:val="bottom"/>
            <w:hideMark/>
          </w:tcPr>
          <w:p w14:paraId="2A961F7C"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0" w:type="dxa"/>
            <w:tcBorders>
              <w:top w:val="nil"/>
              <w:left w:val="nil"/>
              <w:bottom w:val="nil"/>
              <w:right w:val="nil"/>
            </w:tcBorders>
            <w:shd w:val="clear" w:color="auto" w:fill="auto"/>
            <w:noWrap/>
            <w:vAlign w:val="bottom"/>
            <w:hideMark/>
          </w:tcPr>
          <w:p w14:paraId="5C42A79F"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630" w:type="dxa"/>
            <w:tcBorders>
              <w:top w:val="nil"/>
              <w:left w:val="nil"/>
              <w:bottom w:val="nil"/>
              <w:right w:val="nil"/>
            </w:tcBorders>
            <w:shd w:val="clear" w:color="auto" w:fill="auto"/>
            <w:noWrap/>
            <w:vAlign w:val="bottom"/>
            <w:hideMark/>
          </w:tcPr>
          <w:p w14:paraId="042554DC"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0" w:type="dxa"/>
            <w:tcBorders>
              <w:top w:val="nil"/>
              <w:left w:val="nil"/>
              <w:bottom w:val="nil"/>
              <w:right w:val="nil"/>
            </w:tcBorders>
            <w:shd w:val="clear" w:color="auto" w:fill="auto"/>
            <w:noWrap/>
            <w:vAlign w:val="bottom"/>
            <w:hideMark/>
          </w:tcPr>
          <w:p w14:paraId="27352416"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29" w:type="dxa"/>
            <w:tcBorders>
              <w:top w:val="nil"/>
              <w:left w:val="nil"/>
              <w:bottom w:val="nil"/>
              <w:right w:val="nil"/>
            </w:tcBorders>
            <w:shd w:val="clear" w:color="auto" w:fill="auto"/>
            <w:noWrap/>
            <w:vAlign w:val="bottom"/>
            <w:hideMark/>
          </w:tcPr>
          <w:p w14:paraId="3CB62141"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32269C79"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0E4D89FA"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4FB30241"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841" w:type="dxa"/>
            <w:gridSpan w:val="2"/>
            <w:tcBorders>
              <w:top w:val="nil"/>
              <w:left w:val="nil"/>
              <w:bottom w:val="nil"/>
              <w:right w:val="nil"/>
            </w:tcBorders>
            <w:shd w:val="clear" w:color="auto" w:fill="auto"/>
            <w:noWrap/>
            <w:vAlign w:val="center"/>
            <w:hideMark/>
          </w:tcPr>
          <w:p w14:paraId="216A4790" w14:textId="77777777" w:rsidR="00EC4A16" w:rsidRPr="00EC4A16" w:rsidRDefault="00EC4A16" w:rsidP="00EC4A16">
            <w:pPr>
              <w:spacing w:after="0" w:line="240" w:lineRule="auto"/>
              <w:rPr>
                <w:rFonts w:ascii="Arial Narrow" w:hAnsi="Arial Narrow" w:cs="Calibri"/>
                <w:color w:val="000000"/>
                <w:lang w:val="en-US" w:eastAsia="en-US"/>
              </w:rPr>
            </w:pPr>
            <w:r w:rsidRPr="00EC4A16">
              <w:rPr>
                <w:rFonts w:ascii="Arial Narrow" w:hAnsi="Arial Narrow" w:cs="Calibri"/>
                <w:color w:val="000000"/>
                <w:lang w:val="en-US" w:eastAsia="en-US"/>
              </w:rPr>
              <w:t>Commune :</w:t>
            </w:r>
          </w:p>
        </w:tc>
        <w:tc>
          <w:tcPr>
            <w:tcW w:w="452" w:type="dxa"/>
            <w:tcBorders>
              <w:top w:val="nil"/>
              <w:left w:val="nil"/>
              <w:bottom w:val="nil"/>
              <w:right w:val="nil"/>
            </w:tcBorders>
            <w:shd w:val="clear" w:color="auto" w:fill="auto"/>
            <w:noWrap/>
            <w:vAlign w:val="center"/>
            <w:hideMark/>
          </w:tcPr>
          <w:p w14:paraId="054831E3" w14:textId="77777777" w:rsidR="00EC4A16" w:rsidRPr="00EC4A16" w:rsidRDefault="00EC4A16" w:rsidP="00EC4A16">
            <w:pPr>
              <w:spacing w:after="0" w:line="240" w:lineRule="auto"/>
              <w:rPr>
                <w:rFonts w:ascii="Arial Narrow" w:hAnsi="Arial Narrow" w:cs="Calibri"/>
                <w:color w:val="000000"/>
                <w:lang w:val="en-US" w:eastAsia="en-US"/>
              </w:rPr>
            </w:pPr>
          </w:p>
        </w:tc>
        <w:tc>
          <w:tcPr>
            <w:tcW w:w="4416" w:type="dxa"/>
            <w:gridSpan w:val="10"/>
            <w:tcBorders>
              <w:top w:val="nil"/>
              <w:left w:val="nil"/>
              <w:bottom w:val="nil"/>
              <w:right w:val="nil"/>
            </w:tcBorders>
            <w:shd w:val="clear" w:color="auto" w:fill="auto"/>
            <w:noWrap/>
            <w:vAlign w:val="bottom"/>
            <w:hideMark/>
          </w:tcPr>
          <w:p w14:paraId="3DAE8B63" w14:textId="552D7E9D" w:rsidR="00EC4A16" w:rsidRPr="00EC4A16" w:rsidRDefault="00EC4A16" w:rsidP="00EC4A16">
            <w:pPr>
              <w:spacing w:after="0" w:line="240" w:lineRule="auto"/>
              <w:rPr>
                <w:rFonts w:ascii="Arial Narrow" w:hAnsi="Arial Narrow" w:cs="Calibri"/>
                <w:color w:val="000000"/>
                <w:sz w:val="20"/>
                <w:szCs w:val="20"/>
                <w:lang w:val="en-US" w:eastAsia="en-US"/>
              </w:rPr>
            </w:pPr>
            <w:r w:rsidRPr="00EC4A16">
              <w:rPr>
                <w:rFonts w:ascii="Arial Narrow" w:hAnsi="Arial Narrow" w:cs="Calibri"/>
                <w:color w:val="000000"/>
                <w:sz w:val="20"/>
                <w:szCs w:val="20"/>
                <w:lang w:val="en-US" w:eastAsia="en-US"/>
              </w:rPr>
              <w:t>_______________________</w:t>
            </w:r>
            <w:r>
              <w:rPr>
                <w:rFonts w:ascii="Arial Narrow" w:hAnsi="Arial Narrow" w:cs="Calibri"/>
                <w:color w:val="000000"/>
                <w:sz w:val="20"/>
                <w:szCs w:val="20"/>
                <w:lang w:val="en-US" w:eastAsia="en-US"/>
              </w:rPr>
              <w:t>_____________________</w:t>
            </w:r>
          </w:p>
        </w:tc>
        <w:tc>
          <w:tcPr>
            <w:tcW w:w="245" w:type="dxa"/>
            <w:tcBorders>
              <w:top w:val="nil"/>
              <w:left w:val="nil"/>
              <w:bottom w:val="nil"/>
              <w:right w:val="nil"/>
            </w:tcBorders>
            <w:shd w:val="clear" w:color="auto" w:fill="auto"/>
            <w:noWrap/>
            <w:vAlign w:val="bottom"/>
            <w:hideMark/>
          </w:tcPr>
          <w:p w14:paraId="6C261819" w14:textId="77777777" w:rsidR="00EC4A16" w:rsidRPr="00EC4A16" w:rsidRDefault="00EC4A16" w:rsidP="00EC4A16">
            <w:pPr>
              <w:spacing w:after="0" w:line="240" w:lineRule="auto"/>
              <w:rPr>
                <w:rFonts w:ascii="Arial Narrow" w:hAnsi="Arial Narrow" w:cs="Calibri"/>
                <w:color w:val="000000"/>
                <w:sz w:val="20"/>
                <w:szCs w:val="20"/>
                <w:lang w:val="en-US" w:eastAsia="en-US"/>
              </w:rPr>
            </w:pPr>
          </w:p>
        </w:tc>
        <w:tc>
          <w:tcPr>
            <w:tcW w:w="726" w:type="dxa"/>
            <w:gridSpan w:val="2"/>
            <w:tcBorders>
              <w:top w:val="nil"/>
              <w:left w:val="single" w:sz="4" w:space="0" w:color="auto"/>
              <w:bottom w:val="single" w:sz="4" w:space="0" w:color="auto"/>
              <w:right w:val="single" w:sz="4" w:space="0" w:color="000000"/>
            </w:tcBorders>
            <w:shd w:val="clear" w:color="auto" w:fill="auto"/>
            <w:noWrap/>
            <w:vAlign w:val="center"/>
            <w:hideMark/>
          </w:tcPr>
          <w:p w14:paraId="0C776DB2" w14:textId="77777777" w:rsidR="00EC4A16" w:rsidRPr="00EC4A16" w:rsidRDefault="00EC4A16" w:rsidP="00EC4A16">
            <w:pPr>
              <w:spacing w:after="0" w:line="240" w:lineRule="auto"/>
              <w:jc w:val="center"/>
              <w:rPr>
                <w:rFonts w:ascii="Arial" w:hAnsi="Arial" w:cs="Arial"/>
                <w:color w:val="000000"/>
                <w:sz w:val="20"/>
                <w:szCs w:val="20"/>
                <w:lang w:val="en-US" w:eastAsia="en-US"/>
              </w:rPr>
            </w:pPr>
            <w:r w:rsidRPr="00EC4A16">
              <w:rPr>
                <w:rFonts w:ascii="Arial" w:hAnsi="Arial" w:cs="Arial"/>
                <w:color w:val="000000"/>
                <w:sz w:val="20"/>
                <w:szCs w:val="20"/>
                <w:lang w:val="en-US" w:eastAsia="en-US"/>
              </w:rPr>
              <w:t>_______</w:t>
            </w:r>
          </w:p>
        </w:tc>
        <w:tc>
          <w:tcPr>
            <w:tcW w:w="236" w:type="dxa"/>
            <w:tcBorders>
              <w:top w:val="nil"/>
              <w:left w:val="nil"/>
              <w:bottom w:val="nil"/>
              <w:right w:val="nil"/>
            </w:tcBorders>
            <w:shd w:val="clear" w:color="auto" w:fill="auto"/>
            <w:noWrap/>
            <w:vAlign w:val="bottom"/>
            <w:hideMark/>
          </w:tcPr>
          <w:p w14:paraId="5CB80DD2" w14:textId="77777777" w:rsidR="00EC4A16" w:rsidRPr="00EC4A16" w:rsidRDefault="00EC4A16" w:rsidP="00EC4A16">
            <w:pPr>
              <w:spacing w:after="0" w:line="240" w:lineRule="auto"/>
              <w:jc w:val="center"/>
              <w:rPr>
                <w:rFonts w:ascii="Arial" w:hAnsi="Arial" w:cs="Arial"/>
                <w:color w:val="000000"/>
                <w:sz w:val="20"/>
                <w:szCs w:val="20"/>
                <w:lang w:val="en-US" w:eastAsia="en-US"/>
              </w:rPr>
            </w:pPr>
          </w:p>
        </w:tc>
      </w:tr>
      <w:tr w:rsidR="00EC4A16" w:rsidRPr="00EC4A16" w14:paraId="27F39B52" w14:textId="77777777" w:rsidTr="00562FAA">
        <w:trPr>
          <w:trHeight w:val="611"/>
          <w:jc w:val="center"/>
        </w:trPr>
        <w:tc>
          <w:tcPr>
            <w:tcW w:w="1817" w:type="dxa"/>
            <w:tcBorders>
              <w:top w:val="nil"/>
              <w:left w:val="nil"/>
              <w:bottom w:val="nil"/>
              <w:right w:val="nil"/>
            </w:tcBorders>
            <w:shd w:val="clear" w:color="auto" w:fill="auto"/>
            <w:vAlign w:val="bottom"/>
            <w:hideMark/>
          </w:tcPr>
          <w:p w14:paraId="6EFCE7F6"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827" w:type="dxa"/>
            <w:tcBorders>
              <w:top w:val="nil"/>
              <w:left w:val="nil"/>
              <w:bottom w:val="nil"/>
              <w:right w:val="nil"/>
            </w:tcBorders>
            <w:shd w:val="clear" w:color="auto" w:fill="auto"/>
            <w:vAlign w:val="bottom"/>
            <w:hideMark/>
          </w:tcPr>
          <w:p w14:paraId="775BB144" w14:textId="77777777" w:rsidR="00EC4A16" w:rsidRPr="00EC4A16" w:rsidRDefault="00EC4A16" w:rsidP="00EC4A16">
            <w:pPr>
              <w:spacing w:after="0" w:line="240" w:lineRule="auto"/>
              <w:rPr>
                <w:rFonts w:ascii="Times New Roman" w:hAnsi="Times New Roman"/>
                <w:sz w:val="20"/>
                <w:szCs w:val="20"/>
                <w:lang w:val="en-US" w:eastAsia="en-US"/>
              </w:rPr>
            </w:pPr>
          </w:p>
        </w:tc>
        <w:tc>
          <w:tcPr>
            <w:tcW w:w="826" w:type="dxa"/>
            <w:tcBorders>
              <w:top w:val="nil"/>
              <w:left w:val="nil"/>
              <w:bottom w:val="nil"/>
              <w:right w:val="nil"/>
            </w:tcBorders>
            <w:shd w:val="clear" w:color="auto" w:fill="auto"/>
            <w:vAlign w:val="bottom"/>
            <w:hideMark/>
          </w:tcPr>
          <w:p w14:paraId="13AC62EF"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gridSpan w:val="2"/>
            <w:tcBorders>
              <w:top w:val="nil"/>
              <w:left w:val="nil"/>
              <w:bottom w:val="nil"/>
              <w:right w:val="nil"/>
            </w:tcBorders>
            <w:shd w:val="clear" w:color="auto" w:fill="auto"/>
            <w:vAlign w:val="bottom"/>
            <w:hideMark/>
          </w:tcPr>
          <w:p w14:paraId="575C2D96" w14:textId="77777777" w:rsidR="00EC4A16" w:rsidRPr="00EC4A16" w:rsidRDefault="00EC4A16" w:rsidP="00EC4A16">
            <w:pPr>
              <w:spacing w:after="0" w:line="240" w:lineRule="auto"/>
              <w:rPr>
                <w:rFonts w:ascii="Times New Roman" w:hAnsi="Times New Roman"/>
                <w:sz w:val="20"/>
                <w:szCs w:val="20"/>
                <w:lang w:val="en-US" w:eastAsia="en-US"/>
              </w:rPr>
            </w:pPr>
          </w:p>
        </w:tc>
        <w:tc>
          <w:tcPr>
            <w:tcW w:w="524" w:type="dxa"/>
            <w:tcBorders>
              <w:top w:val="nil"/>
              <w:left w:val="nil"/>
              <w:bottom w:val="nil"/>
              <w:right w:val="nil"/>
            </w:tcBorders>
            <w:shd w:val="clear" w:color="auto" w:fill="auto"/>
            <w:noWrap/>
            <w:vAlign w:val="bottom"/>
            <w:hideMark/>
          </w:tcPr>
          <w:p w14:paraId="064DA744" w14:textId="77777777" w:rsidR="00EC4A16" w:rsidRPr="00EC4A16" w:rsidRDefault="00EC4A16" w:rsidP="00EC4A16">
            <w:pPr>
              <w:spacing w:after="0" w:line="240" w:lineRule="auto"/>
              <w:rPr>
                <w:rFonts w:ascii="Times New Roman" w:hAnsi="Times New Roman"/>
                <w:sz w:val="20"/>
                <w:szCs w:val="20"/>
                <w:lang w:val="en-US" w:eastAsia="en-US"/>
              </w:rPr>
            </w:pPr>
          </w:p>
        </w:tc>
        <w:tc>
          <w:tcPr>
            <w:tcW w:w="720" w:type="dxa"/>
            <w:tcBorders>
              <w:top w:val="nil"/>
              <w:left w:val="nil"/>
              <w:bottom w:val="nil"/>
              <w:right w:val="nil"/>
            </w:tcBorders>
            <w:shd w:val="clear" w:color="auto" w:fill="auto"/>
            <w:noWrap/>
            <w:vAlign w:val="bottom"/>
            <w:hideMark/>
          </w:tcPr>
          <w:p w14:paraId="6C169206"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0" w:type="dxa"/>
            <w:tcBorders>
              <w:top w:val="nil"/>
              <w:left w:val="nil"/>
              <w:bottom w:val="nil"/>
              <w:right w:val="nil"/>
            </w:tcBorders>
            <w:shd w:val="clear" w:color="auto" w:fill="auto"/>
            <w:noWrap/>
            <w:vAlign w:val="bottom"/>
            <w:hideMark/>
          </w:tcPr>
          <w:p w14:paraId="38ECE478"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630" w:type="dxa"/>
            <w:tcBorders>
              <w:top w:val="nil"/>
              <w:left w:val="nil"/>
              <w:bottom w:val="nil"/>
              <w:right w:val="nil"/>
            </w:tcBorders>
            <w:shd w:val="clear" w:color="auto" w:fill="auto"/>
            <w:noWrap/>
            <w:vAlign w:val="bottom"/>
            <w:hideMark/>
          </w:tcPr>
          <w:p w14:paraId="7305A5D5"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0" w:type="dxa"/>
            <w:tcBorders>
              <w:top w:val="nil"/>
              <w:left w:val="nil"/>
              <w:bottom w:val="nil"/>
              <w:right w:val="nil"/>
            </w:tcBorders>
            <w:shd w:val="clear" w:color="auto" w:fill="auto"/>
            <w:noWrap/>
            <w:vAlign w:val="bottom"/>
            <w:hideMark/>
          </w:tcPr>
          <w:p w14:paraId="3AB7DF34"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29" w:type="dxa"/>
            <w:tcBorders>
              <w:top w:val="nil"/>
              <w:left w:val="nil"/>
              <w:bottom w:val="nil"/>
              <w:right w:val="nil"/>
            </w:tcBorders>
            <w:shd w:val="clear" w:color="auto" w:fill="auto"/>
            <w:noWrap/>
            <w:vAlign w:val="bottom"/>
            <w:hideMark/>
          </w:tcPr>
          <w:p w14:paraId="3AFAAD6D"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3DDBF8C7"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3AE3BD64"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4DE569AA"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75136B68"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050C6E05"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center"/>
            <w:hideMark/>
          </w:tcPr>
          <w:p w14:paraId="48E56565"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236FBAA5"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center"/>
            <w:hideMark/>
          </w:tcPr>
          <w:p w14:paraId="10581573"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1E3B9786"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center"/>
            <w:hideMark/>
          </w:tcPr>
          <w:p w14:paraId="6F30B2BD"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3A45EC4E"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center"/>
            <w:hideMark/>
          </w:tcPr>
          <w:p w14:paraId="278738B1"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0996954D"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70EA6AE2" w14:textId="77777777" w:rsidR="00EC4A16" w:rsidRPr="00EC4A16" w:rsidRDefault="00EC4A16" w:rsidP="00EC4A16">
            <w:pPr>
              <w:spacing w:after="0" w:line="240" w:lineRule="auto"/>
              <w:rPr>
                <w:rFonts w:ascii="Times New Roman" w:hAnsi="Times New Roman"/>
                <w:sz w:val="20"/>
                <w:szCs w:val="20"/>
                <w:lang w:val="en-US" w:eastAsia="en-US"/>
              </w:rPr>
            </w:pPr>
          </w:p>
        </w:tc>
        <w:tc>
          <w:tcPr>
            <w:tcW w:w="600" w:type="dxa"/>
            <w:tcBorders>
              <w:top w:val="nil"/>
              <w:left w:val="nil"/>
              <w:bottom w:val="nil"/>
              <w:right w:val="nil"/>
            </w:tcBorders>
            <w:shd w:val="clear" w:color="auto" w:fill="auto"/>
            <w:noWrap/>
            <w:vAlign w:val="bottom"/>
            <w:hideMark/>
          </w:tcPr>
          <w:p w14:paraId="6C135DFB"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3E094604" w14:textId="77777777" w:rsidR="00EC4A16" w:rsidRPr="00EC4A16" w:rsidRDefault="00EC4A16" w:rsidP="00EC4A16">
            <w:pPr>
              <w:spacing w:after="0" w:line="240" w:lineRule="auto"/>
              <w:rPr>
                <w:rFonts w:ascii="Times New Roman" w:hAnsi="Times New Roman"/>
                <w:sz w:val="20"/>
                <w:szCs w:val="20"/>
                <w:lang w:val="en-US" w:eastAsia="en-US"/>
              </w:rPr>
            </w:pPr>
          </w:p>
        </w:tc>
        <w:tc>
          <w:tcPr>
            <w:tcW w:w="245" w:type="dxa"/>
            <w:tcBorders>
              <w:top w:val="nil"/>
              <w:left w:val="nil"/>
              <w:bottom w:val="nil"/>
              <w:right w:val="nil"/>
            </w:tcBorders>
            <w:shd w:val="clear" w:color="auto" w:fill="auto"/>
            <w:noWrap/>
            <w:vAlign w:val="bottom"/>
            <w:hideMark/>
          </w:tcPr>
          <w:p w14:paraId="04CFED96"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3" w:type="dxa"/>
            <w:tcBorders>
              <w:top w:val="nil"/>
              <w:left w:val="nil"/>
              <w:bottom w:val="nil"/>
              <w:right w:val="nil"/>
            </w:tcBorders>
            <w:shd w:val="clear" w:color="auto" w:fill="auto"/>
            <w:noWrap/>
            <w:vAlign w:val="bottom"/>
            <w:hideMark/>
          </w:tcPr>
          <w:p w14:paraId="37DA36B6"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599" w:type="dxa"/>
            <w:gridSpan w:val="2"/>
            <w:tcBorders>
              <w:top w:val="nil"/>
              <w:left w:val="nil"/>
              <w:bottom w:val="nil"/>
              <w:right w:val="nil"/>
            </w:tcBorders>
            <w:shd w:val="clear" w:color="auto" w:fill="auto"/>
            <w:noWrap/>
            <w:vAlign w:val="bottom"/>
            <w:hideMark/>
          </w:tcPr>
          <w:p w14:paraId="4971A5D4" w14:textId="77777777" w:rsidR="00EC4A16" w:rsidRPr="00EC4A16" w:rsidRDefault="00EC4A16" w:rsidP="00EC4A16">
            <w:pPr>
              <w:spacing w:after="0" w:line="240" w:lineRule="auto"/>
              <w:jc w:val="center"/>
              <w:rPr>
                <w:rFonts w:ascii="Times New Roman" w:hAnsi="Times New Roman"/>
                <w:sz w:val="20"/>
                <w:szCs w:val="20"/>
                <w:lang w:val="en-US" w:eastAsia="en-US"/>
              </w:rPr>
            </w:pPr>
          </w:p>
        </w:tc>
      </w:tr>
      <w:tr w:rsidR="00EC4A16" w:rsidRPr="00EC4A16" w14:paraId="626E40CF" w14:textId="77777777" w:rsidTr="00562FAA">
        <w:trPr>
          <w:trHeight w:val="330"/>
          <w:jc w:val="center"/>
        </w:trPr>
        <w:tc>
          <w:tcPr>
            <w:tcW w:w="1817" w:type="dxa"/>
            <w:tcBorders>
              <w:top w:val="nil"/>
              <w:left w:val="nil"/>
              <w:bottom w:val="nil"/>
              <w:right w:val="nil"/>
            </w:tcBorders>
            <w:shd w:val="clear" w:color="auto" w:fill="auto"/>
            <w:vAlign w:val="bottom"/>
            <w:hideMark/>
          </w:tcPr>
          <w:p w14:paraId="479A6272"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827" w:type="dxa"/>
            <w:tcBorders>
              <w:top w:val="nil"/>
              <w:left w:val="nil"/>
              <w:bottom w:val="nil"/>
              <w:right w:val="nil"/>
            </w:tcBorders>
            <w:shd w:val="clear" w:color="auto" w:fill="auto"/>
            <w:vAlign w:val="bottom"/>
            <w:hideMark/>
          </w:tcPr>
          <w:p w14:paraId="08BF7819" w14:textId="77777777" w:rsidR="00EC4A16" w:rsidRPr="00EC4A16" w:rsidRDefault="00EC4A16" w:rsidP="00EC4A16">
            <w:pPr>
              <w:spacing w:after="0" w:line="240" w:lineRule="auto"/>
              <w:rPr>
                <w:rFonts w:ascii="Times New Roman" w:hAnsi="Times New Roman"/>
                <w:sz w:val="20"/>
                <w:szCs w:val="20"/>
                <w:lang w:val="en-US" w:eastAsia="en-US"/>
              </w:rPr>
            </w:pPr>
          </w:p>
        </w:tc>
        <w:tc>
          <w:tcPr>
            <w:tcW w:w="826" w:type="dxa"/>
            <w:tcBorders>
              <w:top w:val="nil"/>
              <w:left w:val="nil"/>
              <w:bottom w:val="nil"/>
              <w:right w:val="nil"/>
            </w:tcBorders>
            <w:shd w:val="clear" w:color="auto" w:fill="auto"/>
            <w:vAlign w:val="bottom"/>
            <w:hideMark/>
          </w:tcPr>
          <w:p w14:paraId="346F11E7"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gridSpan w:val="2"/>
            <w:tcBorders>
              <w:top w:val="nil"/>
              <w:left w:val="nil"/>
              <w:bottom w:val="nil"/>
              <w:right w:val="nil"/>
            </w:tcBorders>
            <w:shd w:val="clear" w:color="auto" w:fill="auto"/>
            <w:vAlign w:val="bottom"/>
            <w:hideMark/>
          </w:tcPr>
          <w:p w14:paraId="240E94F3" w14:textId="77777777" w:rsidR="00EC4A16" w:rsidRPr="00EC4A16" w:rsidRDefault="00EC4A16" w:rsidP="00EC4A16">
            <w:pPr>
              <w:spacing w:after="0" w:line="240" w:lineRule="auto"/>
              <w:rPr>
                <w:rFonts w:ascii="Times New Roman" w:hAnsi="Times New Roman"/>
                <w:sz w:val="20"/>
                <w:szCs w:val="20"/>
                <w:lang w:val="en-US" w:eastAsia="en-US"/>
              </w:rPr>
            </w:pPr>
          </w:p>
        </w:tc>
        <w:tc>
          <w:tcPr>
            <w:tcW w:w="524" w:type="dxa"/>
            <w:tcBorders>
              <w:top w:val="nil"/>
              <w:left w:val="nil"/>
              <w:bottom w:val="nil"/>
              <w:right w:val="nil"/>
            </w:tcBorders>
            <w:shd w:val="clear" w:color="auto" w:fill="auto"/>
            <w:noWrap/>
            <w:vAlign w:val="bottom"/>
            <w:hideMark/>
          </w:tcPr>
          <w:p w14:paraId="5E74F36F" w14:textId="77777777" w:rsidR="00EC4A16" w:rsidRPr="00EC4A16" w:rsidRDefault="00EC4A16" w:rsidP="00EC4A16">
            <w:pPr>
              <w:spacing w:after="0" w:line="240" w:lineRule="auto"/>
              <w:rPr>
                <w:rFonts w:ascii="Times New Roman" w:hAnsi="Times New Roman"/>
                <w:sz w:val="20"/>
                <w:szCs w:val="20"/>
                <w:lang w:val="en-US" w:eastAsia="en-US"/>
              </w:rPr>
            </w:pPr>
          </w:p>
        </w:tc>
        <w:tc>
          <w:tcPr>
            <w:tcW w:w="720" w:type="dxa"/>
            <w:tcBorders>
              <w:top w:val="nil"/>
              <w:left w:val="nil"/>
              <w:bottom w:val="nil"/>
              <w:right w:val="nil"/>
            </w:tcBorders>
            <w:shd w:val="clear" w:color="auto" w:fill="auto"/>
            <w:noWrap/>
            <w:vAlign w:val="bottom"/>
            <w:hideMark/>
          </w:tcPr>
          <w:p w14:paraId="47ABDC44"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0" w:type="dxa"/>
            <w:tcBorders>
              <w:top w:val="nil"/>
              <w:left w:val="nil"/>
              <w:bottom w:val="nil"/>
              <w:right w:val="nil"/>
            </w:tcBorders>
            <w:shd w:val="clear" w:color="auto" w:fill="auto"/>
            <w:noWrap/>
            <w:vAlign w:val="bottom"/>
            <w:hideMark/>
          </w:tcPr>
          <w:p w14:paraId="272DE89B"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630" w:type="dxa"/>
            <w:tcBorders>
              <w:top w:val="nil"/>
              <w:left w:val="nil"/>
              <w:bottom w:val="nil"/>
              <w:right w:val="nil"/>
            </w:tcBorders>
            <w:shd w:val="clear" w:color="auto" w:fill="auto"/>
            <w:noWrap/>
            <w:vAlign w:val="bottom"/>
            <w:hideMark/>
          </w:tcPr>
          <w:p w14:paraId="27415C39"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0" w:type="dxa"/>
            <w:tcBorders>
              <w:top w:val="nil"/>
              <w:left w:val="nil"/>
              <w:bottom w:val="nil"/>
              <w:right w:val="nil"/>
            </w:tcBorders>
            <w:shd w:val="clear" w:color="auto" w:fill="auto"/>
            <w:noWrap/>
            <w:vAlign w:val="bottom"/>
            <w:hideMark/>
          </w:tcPr>
          <w:p w14:paraId="117BCF5A"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29" w:type="dxa"/>
            <w:tcBorders>
              <w:top w:val="nil"/>
              <w:left w:val="nil"/>
              <w:bottom w:val="nil"/>
              <w:right w:val="nil"/>
            </w:tcBorders>
            <w:shd w:val="clear" w:color="auto" w:fill="auto"/>
            <w:noWrap/>
            <w:vAlign w:val="bottom"/>
            <w:hideMark/>
          </w:tcPr>
          <w:p w14:paraId="55CE5E99"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6910088B"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2724AB18"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44C46F17"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1682" w:type="dxa"/>
            <w:gridSpan w:val="4"/>
            <w:tcBorders>
              <w:top w:val="nil"/>
              <w:left w:val="nil"/>
              <w:bottom w:val="nil"/>
              <w:right w:val="nil"/>
            </w:tcBorders>
            <w:shd w:val="clear" w:color="auto" w:fill="auto"/>
            <w:noWrap/>
            <w:vAlign w:val="center"/>
            <w:hideMark/>
          </w:tcPr>
          <w:p w14:paraId="3EE6A81D" w14:textId="77777777" w:rsidR="00EC4A16" w:rsidRPr="00EC4A16" w:rsidRDefault="00EC4A16" w:rsidP="00EC4A16">
            <w:pPr>
              <w:spacing w:after="0" w:line="240" w:lineRule="auto"/>
              <w:rPr>
                <w:rFonts w:ascii="Arial Narrow" w:hAnsi="Arial Narrow" w:cs="Calibri"/>
                <w:color w:val="000000"/>
                <w:lang w:val="en-US" w:eastAsia="en-US"/>
              </w:rPr>
            </w:pPr>
            <w:r w:rsidRPr="00EC4A16">
              <w:rPr>
                <w:rFonts w:ascii="Arial Narrow" w:hAnsi="Arial Narrow" w:cs="Calibri"/>
                <w:color w:val="000000"/>
                <w:lang w:val="en-US" w:eastAsia="en-US"/>
              </w:rPr>
              <w:t>Nombre de villages</w:t>
            </w:r>
          </w:p>
        </w:tc>
        <w:tc>
          <w:tcPr>
            <w:tcW w:w="452" w:type="dxa"/>
            <w:tcBorders>
              <w:top w:val="nil"/>
              <w:left w:val="nil"/>
              <w:bottom w:val="nil"/>
              <w:right w:val="nil"/>
            </w:tcBorders>
            <w:shd w:val="clear" w:color="auto" w:fill="auto"/>
            <w:noWrap/>
            <w:vAlign w:val="bottom"/>
            <w:hideMark/>
          </w:tcPr>
          <w:p w14:paraId="31CC2373" w14:textId="77777777" w:rsidR="00EC4A16" w:rsidRPr="00EC4A16" w:rsidRDefault="00EC4A16" w:rsidP="00EC4A16">
            <w:pPr>
              <w:spacing w:after="0" w:line="240" w:lineRule="auto"/>
              <w:rPr>
                <w:rFonts w:ascii="Arial Narrow" w:hAnsi="Arial Narrow" w:cs="Calibri"/>
                <w:color w:val="000000"/>
                <w:lang w:val="en-US" w:eastAsia="en-US"/>
              </w:rPr>
            </w:pPr>
          </w:p>
        </w:tc>
        <w:tc>
          <w:tcPr>
            <w:tcW w:w="389" w:type="dxa"/>
            <w:tcBorders>
              <w:top w:val="nil"/>
              <w:left w:val="nil"/>
              <w:bottom w:val="nil"/>
              <w:right w:val="nil"/>
            </w:tcBorders>
            <w:shd w:val="clear" w:color="auto" w:fill="auto"/>
            <w:noWrap/>
            <w:vAlign w:val="bottom"/>
            <w:hideMark/>
          </w:tcPr>
          <w:p w14:paraId="7F78AE1E"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53BCAFB4" w14:textId="77777777" w:rsidR="00EC4A16" w:rsidRPr="00EC4A16" w:rsidRDefault="00EC4A16" w:rsidP="00EC4A16">
            <w:pPr>
              <w:spacing w:after="0" w:line="240" w:lineRule="auto"/>
              <w:rPr>
                <w:rFonts w:ascii="Times New Roman" w:hAnsi="Times New Roman"/>
                <w:sz w:val="20"/>
                <w:szCs w:val="20"/>
                <w:lang w:val="en-US" w:eastAsia="en-US"/>
              </w:rPr>
            </w:pPr>
          </w:p>
        </w:tc>
        <w:tc>
          <w:tcPr>
            <w:tcW w:w="1230" w:type="dxa"/>
            <w:gridSpan w:val="3"/>
            <w:tcBorders>
              <w:top w:val="nil"/>
              <w:left w:val="nil"/>
              <w:bottom w:val="nil"/>
              <w:right w:val="nil"/>
            </w:tcBorders>
            <w:shd w:val="clear" w:color="auto" w:fill="auto"/>
            <w:noWrap/>
            <w:vAlign w:val="center"/>
            <w:hideMark/>
          </w:tcPr>
          <w:p w14:paraId="09AEEA1C" w14:textId="77777777" w:rsidR="00EC4A16" w:rsidRPr="00EC4A16" w:rsidRDefault="00EC4A16" w:rsidP="00EC4A16">
            <w:pPr>
              <w:spacing w:after="0" w:line="240" w:lineRule="auto"/>
              <w:rPr>
                <w:rFonts w:ascii="Arial Narrow" w:hAnsi="Arial Narrow" w:cs="Calibri"/>
                <w:color w:val="000000"/>
                <w:lang w:val="en-US" w:eastAsia="en-US"/>
              </w:rPr>
            </w:pPr>
            <w:r w:rsidRPr="00EC4A16">
              <w:rPr>
                <w:rFonts w:ascii="Arial Narrow" w:hAnsi="Arial Narrow" w:cs="Calibri"/>
                <w:color w:val="000000"/>
                <w:lang w:val="en-US" w:eastAsia="en-US"/>
              </w:rPr>
              <w:t xml:space="preserve">Nombre de RECO: </w:t>
            </w:r>
          </w:p>
          <w:p w14:paraId="034E0809" w14:textId="3B92CC28" w:rsidR="00EC4A16" w:rsidRPr="00EC4A16" w:rsidRDefault="00EC4A16" w:rsidP="00EC4A16">
            <w:pPr>
              <w:spacing w:after="0" w:line="240" w:lineRule="auto"/>
              <w:rPr>
                <w:rFonts w:ascii="Arial Narrow" w:hAnsi="Arial Narrow" w:cs="Calibri"/>
                <w:color w:val="000000"/>
                <w:sz w:val="20"/>
                <w:szCs w:val="20"/>
                <w:lang w:val="en-US" w:eastAsia="en-US"/>
              </w:rPr>
            </w:pPr>
            <w:r w:rsidRPr="00EC4A16">
              <w:rPr>
                <w:rFonts w:ascii="Arial Narrow" w:hAnsi="Arial Narrow" w:cs="Calibri"/>
                <w:color w:val="000000"/>
                <w:sz w:val="20"/>
                <w:szCs w:val="20"/>
                <w:lang w:val="en-US" w:eastAsia="en-US"/>
              </w:rPr>
              <w:t>__________</w:t>
            </w:r>
          </w:p>
        </w:tc>
        <w:tc>
          <w:tcPr>
            <w:tcW w:w="452" w:type="dxa"/>
            <w:tcBorders>
              <w:top w:val="nil"/>
              <w:left w:val="nil"/>
              <w:bottom w:val="nil"/>
              <w:right w:val="nil"/>
            </w:tcBorders>
            <w:shd w:val="clear" w:color="auto" w:fill="auto"/>
            <w:noWrap/>
            <w:vAlign w:val="center"/>
            <w:hideMark/>
          </w:tcPr>
          <w:p w14:paraId="6396F066" w14:textId="77777777" w:rsidR="00EC4A16" w:rsidRPr="00EC4A16" w:rsidRDefault="00EC4A16" w:rsidP="00EC4A16">
            <w:pPr>
              <w:spacing w:after="0" w:line="240" w:lineRule="auto"/>
              <w:rPr>
                <w:rFonts w:ascii="Arial Narrow" w:hAnsi="Arial Narrow" w:cs="Calibri"/>
                <w:color w:val="000000"/>
                <w:sz w:val="20"/>
                <w:szCs w:val="20"/>
                <w:lang w:val="en-US" w:eastAsia="en-US"/>
              </w:rPr>
            </w:pPr>
          </w:p>
        </w:tc>
        <w:tc>
          <w:tcPr>
            <w:tcW w:w="2023" w:type="dxa"/>
            <w:gridSpan w:val="5"/>
            <w:tcBorders>
              <w:top w:val="nil"/>
              <w:left w:val="nil"/>
              <w:bottom w:val="nil"/>
              <w:right w:val="nil"/>
            </w:tcBorders>
            <w:shd w:val="clear" w:color="auto" w:fill="auto"/>
            <w:noWrap/>
            <w:vAlign w:val="center"/>
            <w:hideMark/>
          </w:tcPr>
          <w:p w14:paraId="5203D381" w14:textId="7699BB8B" w:rsidR="00EC4A16" w:rsidRPr="00EC4A16" w:rsidRDefault="00EC4A16" w:rsidP="00EC4A16">
            <w:pPr>
              <w:spacing w:after="0" w:line="240" w:lineRule="auto"/>
              <w:jc w:val="center"/>
              <w:rPr>
                <w:rFonts w:ascii="Arial" w:hAnsi="Arial" w:cs="Arial"/>
                <w:color w:val="000000"/>
                <w:sz w:val="20"/>
                <w:szCs w:val="20"/>
                <w:lang w:val="en-US" w:eastAsia="en-US"/>
              </w:rPr>
            </w:pPr>
            <w:r>
              <w:rPr>
                <w:rFonts w:ascii="Arial Narrow" w:hAnsi="Arial Narrow" w:cs="Calibri"/>
                <w:color w:val="000000"/>
                <w:lang w:val="en-US" w:eastAsia="en-US"/>
              </w:rPr>
              <w:t>Année</w:t>
            </w:r>
          </w:p>
        </w:tc>
        <w:tc>
          <w:tcPr>
            <w:tcW w:w="236" w:type="dxa"/>
            <w:tcBorders>
              <w:top w:val="nil"/>
              <w:left w:val="nil"/>
              <w:bottom w:val="nil"/>
              <w:right w:val="nil"/>
            </w:tcBorders>
            <w:shd w:val="clear" w:color="auto" w:fill="auto"/>
            <w:noWrap/>
            <w:vAlign w:val="center"/>
            <w:hideMark/>
          </w:tcPr>
          <w:p w14:paraId="77D5DC38" w14:textId="77777777" w:rsidR="00EC4A16" w:rsidRPr="00EC4A16" w:rsidRDefault="00EC4A16" w:rsidP="00EC4A16">
            <w:pPr>
              <w:spacing w:after="0" w:line="240" w:lineRule="auto"/>
              <w:jc w:val="center"/>
              <w:rPr>
                <w:rFonts w:ascii="Times New Roman" w:hAnsi="Times New Roman"/>
                <w:sz w:val="20"/>
                <w:szCs w:val="20"/>
                <w:lang w:val="en-US" w:eastAsia="en-US"/>
              </w:rPr>
            </w:pPr>
          </w:p>
        </w:tc>
      </w:tr>
      <w:tr w:rsidR="00EC4A16" w:rsidRPr="00EC4A16" w14:paraId="47AA3EE1" w14:textId="77777777" w:rsidTr="00562FAA">
        <w:trPr>
          <w:trHeight w:val="330"/>
          <w:jc w:val="center"/>
        </w:trPr>
        <w:tc>
          <w:tcPr>
            <w:tcW w:w="1817" w:type="dxa"/>
            <w:tcBorders>
              <w:top w:val="nil"/>
              <w:left w:val="nil"/>
              <w:bottom w:val="nil"/>
              <w:right w:val="nil"/>
            </w:tcBorders>
            <w:shd w:val="clear" w:color="auto" w:fill="auto"/>
            <w:vAlign w:val="bottom"/>
            <w:hideMark/>
          </w:tcPr>
          <w:p w14:paraId="3AB937C4"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827" w:type="dxa"/>
            <w:tcBorders>
              <w:top w:val="nil"/>
              <w:left w:val="nil"/>
              <w:bottom w:val="nil"/>
              <w:right w:val="nil"/>
            </w:tcBorders>
            <w:shd w:val="clear" w:color="auto" w:fill="auto"/>
            <w:vAlign w:val="bottom"/>
            <w:hideMark/>
          </w:tcPr>
          <w:p w14:paraId="6E9D29A0" w14:textId="77777777" w:rsidR="00EC4A16" w:rsidRPr="00EC4A16" w:rsidRDefault="00EC4A16" w:rsidP="00EC4A16">
            <w:pPr>
              <w:spacing w:after="0" w:line="240" w:lineRule="auto"/>
              <w:rPr>
                <w:rFonts w:ascii="Times New Roman" w:hAnsi="Times New Roman"/>
                <w:sz w:val="20"/>
                <w:szCs w:val="20"/>
                <w:lang w:val="en-US" w:eastAsia="en-US"/>
              </w:rPr>
            </w:pPr>
          </w:p>
        </w:tc>
        <w:tc>
          <w:tcPr>
            <w:tcW w:w="826" w:type="dxa"/>
            <w:tcBorders>
              <w:top w:val="nil"/>
              <w:left w:val="nil"/>
              <w:bottom w:val="nil"/>
              <w:right w:val="nil"/>
            </w:tcBorders>
            <w:shd w:val="clear" w:color="auto" w:fill="auto"/>
            <w:vAlign w:val="bottom"/>
            <w:hideMark/>
          </w:tcPr>
          <w:p w14:paraId="1E52CDA6"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gridSpan w:val="2"/>
            <w:tcBorders>
              <w:top w:val="nil"/>
              <w:left w:val="nil"/>
              <w:bottom w:val="nil"/>
              <w:right w:val="nil"/>
            </w:tcBorders>
            <w:shd w:val="clear" w:color="auto" w:fill="auto"/>
            <w:vAlign w:val="bottom"/>
            <w:hideMark/>
          </w:tcPr>
          <w:p w14:paraId="69A809C8" w14:textId="77777777" w:rsidR="00EC4A16" w:rsidRPr="00EC4A16" w:rsidRDefault="00EC4A16" w:rsidP="00EC4A16">
            <w:pPr>
              <w:spacing w:after="0" w:line="240" w:lineRule="auto"/>
              <w:rPr>
                <w:rFonts w:ascii="Times New Roman" w:hAnsi="Times New Roman"/>
                <w:sz w:val="20"/>
                <w:szCs w:val="20"/>
                <w:lang w:val="en-US" w:eastAsia="en-US"/>
              </w:rPr>
            </w:pPr>
          </w:p>
        </w:tc>
        <w:tc>
          <w:tcPr>
            <w:tcW w:w="524" w:type="dxa"/>
            <w:tcBorders>
              <w:top w:val="nil"/>
              <w:left w:val="nil"/>
              <w:bottom w:val="nil"/>
              <w:right w:val="nil"/>
            </w:tcBorders>
            <w:shd w:val="clear" w:color="auto" w:fill="auto"/>
            <w:noWrap/>
            <w:vAlign w:val="bottom"/>
            <w:hideMark/>
          </w:tcPr>
          <w:p w14:paraId="6E8C2B80" w14:textId="77777777" w:rsidR="00EC4A16" w:rsidRPr="00EC4A16" w:rsidRDefault="00EC4A16" w:rsidP="00EC4A16">
            <w:pPr>
              <w:spacing w:after="0" w:line="240" w:lineRule="auto"/>
              <w:rPr>
                <w:rFonts w:ascii="Times New Roman" w:hAnsi="Times New Roman"/>
                <w:sz w:val="20"/>
                <w:szCs w:val="20"/>
                <w:lang w:val="en-US" w:eastAsia="en-US"/>
              </w:rPr>
            </w:pPr>
          </w:p>
        </w:tc>
        <w:tc>
          <w:tcPr>
            <w:tcW w:w="720" w:type="dxa"/>
            <w:tcBorders>
              <w:top w:val="nil"/>
              <w:left w:val="nil"/>
              <w:bottom w:val="nil"/>
              <w:right w:val="nil"/>
            </w:tcBorders>
            <w:shd w:val="clear" w:color="auto" w:fill="auto"/>
            <w:noWrap/>
            <w:vAlign w:val="bottom"/>
            <w:hideMark/>
          </w:tcPr>
          <w:p w14:paraId="126DB248"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0" w:type="dxa"/>
            <w:tcBorders>
              <w:top w:val="nil"/>
              <w:left w:val="nil"/>
              <w:bottom w:val="nil"/>
              <w:right w:val="nil"/>
            </w:tcBorders>
            <w:shd w:val="clear" w:color="auto" w:fill="auto"/>
            <w:noWrap/>
            <w:vAlign w:val="bottom"/>
            <w:hideMark/>
          </w:tcPr>
          <w:p w14:paraId="155D3379"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630" w:type="dxa"/>
            <w:tcBorders>
              <w:top w:val="nil"/>
              <w:left w:val="nil"/>
              <w:bottom w:val="nil"/>
              <w:right w:val="nil"/>
            </w:tcBorders>
            <w:shd w:val="clear" w:color="auto" w:fill="auto"/>
            <w:noWrap/>
            <w:vAlign w:val="bottom"/>
            <w:hideMark/>
          </w:tcPr>
          <w:p w14:paraId="338C6F17"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0" w:type="dxa"/>
            <w:tcBorders>
              <w:top w:val="nil"/>
              <w:left w:val="nil"/>
              <w:bottom w:val="nil"/>
              <w:right w:val="nil"/>
            </w:tcBorders>
            <w:shd w:val="clear" w:color="auto" w:fill="auto"/>
            <w:noWrap/>
            <w:vAlign w:val="bottom"/>
            <w:hideMark/>
          </w:tcPr>
          <w:p w14:paraId="2D8E9FCC"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29" w:type="dxa"/>
            <w:tcBorders>
              <w:top w:val="nil"/>
              <w:left w:val="nil"/>
              <w:bottom w:val="nil"/>
              <w:right w:val="nil"/>
            </w:tcBorders>
            <w:shd w:val="clear" w:color="auto" w:fill="auto"/>
            <w:noWrap/>
            <w:vAlign w:val="bottom"/>
            <w:hideMark/>
          </w:tcPr>
          <w:p w14:paraId="539511CD"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18D8C442"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4EEDE933"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18181F79"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707C258B"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65B9355D"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center"/>
            <w:hideMark/>
          </w:tcPr>
          <w:p w14:paraId="0D4111F8"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145B2120"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07128DCA"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6DD62498"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4B46CD7C"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7645E808"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72E380E0"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1CD408E3"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0D65BB85" w14:textId="77777777" w:rsidR="00EC4A16" w:rsidRPr="00EC4A16" w:rsidRDefault="00EC4A16" w:rsidP="00EC4A16">
            <w:pPr>
              <w:spacing w:after="0" w:line="240" w:lineRule="auto"/>
              <w:rPr>
                <w:rFonts w:ascii="Times New Roman" w:hAnsi="Times New Roman"/>
                <w:sz w:val="20"/>
                <w:szCs w:val="20"/>
                <w:lang w:val="en-US" w:eastAsia="en-US"/>
              </w:rPr>
            </w:pPr>
          </w:p>
        </w:tc>
        <w:tc>
          <w:tcPr>
            <w:tcW w:w="600" w:type="dxa"/>
            <w:tcBorders>
              <w:top w:val="nil"/>
              <w:left w:val="nil"/>
              <w:bottom w:val="nil"/>
              <w:right w:val="nil"/>
            </w:tcBorders>
            <w:shd w:val="clear" w:color="auto" w:fill="auto"/>
            <w:noWrap/>
            <w:vAlign w:val="bottom"/>
            <w:hideMark/>
          </w:tcPr>
          <w:p w14:paraId="12D782A2"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70BB45DC" w14:textId="77777777" w:rsidR="00EC4A16" w:rsidRPr="00EC4A16" w:rsidRDefault="00EC4A16" w:rsidP="00EC4A16">
            <w:pPr>
              <w:spacing w:after="0" w:line="240" w:lineRule="auto"/>
              <w:rPr>
                <w:rFonts w:ascii="Times New Roman" w:hAnsi="Times New Roman"/>
                <w:sz w:val="20"/>
                <w:szCs w:val="20"/>
                <w:lang w:val="en-US" w:eastAsia="en-US"/>
              </w:rPr>
            </w:pPr>
          </w:p>
        </w:tc>
        <w:tc>
          <w:tcPr>
            <w:tcW w:w="245" w:type="dxa"/>
            <w:tcBorders>
              <w:top w:val="nil"/>
              <w:left w:val="nil"/>
              <w:bottom w:val="nil"/>
              <w:right w:val="nil"/>
            </w:tcBorders>
            <w:shd w:val="clear" w:color="auto" w:fill="auto"/>
            <w:noWrap/>
            <w:vAlign w:val="bottom"/>
            <w:hideMark/>
          </w:tcPr>
          <w:p w14:paraId="5B73EDED" w14:textId="77777777" w:rsidR="00EC4A16" w:rsidRPr="00EC4A16" w:rsidRDefault="00EC4A16" w:rsidP="00EC4A16">
            <w:pPr>
              <w:spacing w:after="0" w:line="240" w:lineRule="auto"/>
              <w:rPr>
                <w:rFonts w:ascii="Times New Roman" w:hAnsi="Times New Roman"/>
                <w:sz w:val="20"/>
                <w:szCs w:val="20"/>
                <w:lang w:val="en-US" w:eastAsia="en-US"/>
              </w:rPr>
            </w:pPr>
          </w:p>
        </w:tc>
        <w:tc>
          <w:tcPr>
            <w:tcW w:w="363" w:type="dxa"/>
            <w:tcBorders>
              <w:top w:val="nil"/>
              <w:left w:val="nil"/>
              <w:bottom w:val="nil"/>
              <w:right w:val="nil"/>
            </w:tcBorders>
            <w:shd w:val="clear" w:color="auto" w:fill="auto"/>
            <w:noWrap/>
            <w:vAlign w:val="bottom"/>
            <w:hideMark/>
          </w:tcPr>
          <w:p w14:paraId="097B713F"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3" w:type="dxa"/>
            <w:tcBorders>
              <w:top w:val="nil"/>
              <w:left w:val="nil"/>
              <w:bottom w:val="nil"/>
              <w:right w:val="nil"/>
            </w:tcBorders>
            <w:shd w:val="clear" w:color="auto" w:fill="auto"/>
            <w:noWrap/>
            <w:vAlign w:val="center"/>
            <w:hideMark/>
          </w:tcPr>
          <w:p w14:paraId="5FB430B0"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tcBorders>
              <w:top w:val="nil"/>
              <w:left w:val="nil"/>
              <w:bottom w:val="nil"/>
              <w:right w:val="nil"/>
            </w:tcBorders>
            <w:shd w:val="clear" w:color="auto" w:fill="auto"/>
            <w:noWrap/>
            <w:vAlign w:val="center"/>
            <w:hideMark/>
          </w:tcPr>
          <w:p w14:paraId="1EBCAFA0" w14:textId="77777777" w:rsidR="00EC4A16" w:rsidRPr="00EC4A16" w:rsidRDefault="00EC4A16" w:rsidP="00EC4A16">
            <w:pPr>
              <w:spacing w:after="0" w:line="240" w:lineRule="auto"/>
              <w:rPr>
                <w:rFonts w:ascii="Times New Roman" w:hAnsi="Times New Roman"/>
                <w:sz w:val="20"/>
                <w:szCs w:val="20"/>
                <w:lang w:val="en-US" w:eastAsia="en-US"/>
              </w:rPr>
            </w:pPr>
          </w:p>
        </w:tc>
      </w:tr>
      <w:tr w:rsidR="00EC4A16" w:rsidRPr="00EC4A16" w14:paraId="32A9FEC3" w14:textId="77777777" w:rsidTr="00562FAA">
        <w:trPr>
          <w:trHeight w:val="330"/>
          <w:jc w:val="center"/>
        </w:trPr>
        <w:tc>
          <w:tcPr>
            <w:tcW w:w="1817" w:type="dxa"/>
            <w:tcBorders>
              <w:top w:val="nil"/>
              <w:left w:val="nil"/>
              <w:bottom w:val="nil"/>
              <w:right w:val="nil"/>
            </w:tcBorders>
            <w:shd w:val="clear" w:color="auto" w:fill="auto"/>
            <w:vAlign w:val="bottom"/>
            <w:hideMark/>
          </w:tcPr>
          <w:p w14:paraId="693B0897" w14:textId="77777777" w:rsidR="00EC4A16" w:rsidRPr="00EC4A16" w:rsidRDefault="00EC4A16" w:rsidP="00EC4A16">
            <w:pPr>
              <w:spacing w:after="0" w:line="240" w:lineRule="auto"/>
              <w:rPr>
                <w:rFonts w:ascii="Times New Roman" w:hAnsi="Times New Roman"/>
                <w:sz w:val="20"/>
                <w:szCs w:val="20"/>
                <w:lang w:val="en-US" w:eastAsia="en-US"/>
              </w:rPr>
            </w:pPr>
          </w:p>
        </w:tc>
        <w:tc>
          <w:tcPr>
            <w:tcW w:w="827" w:type="dxa"/>
            <w:tcBorders>
              <w:top w:val="nil"/>
              <w:left w:val="nil"/>
              <w:bottom w:val="nil"/>
              <w:right w:val="nil"/>
            </w:tcBorders>
            <w:shd w:val="clear" w:color="auto" w:fill="auto"/>
            <w:vAlign w:val="bottom"/>
            <w:hideMark/>
          </w:tcPr>
          <w:p w14:paraId="18C5744E" w14:textId="77777777" w:rsidR="00EC4A16" w:rsidRPr="00EC4A16" w:rsidRDefault="00EC4A16" w:rsidP="00EC4A16">
            <w:pPr>
              <w:spacing w:after="0" w:line="240" w:lineRule="auto"/>
              <w:rPr>
                <w:rFonts w:ascii="Times New Roman" w:hAnsi="Times New Roman"/>
                <w:sz w:val="20"/>
                <w:szCs w:val="20"/>
                <w:lang w:val="en-US" w:eastAsia="en-US"/>
              </w:rPr>
            </w:pPr>
          </w:p>
        </w:tc>
        <w:tc>
          <w:tcPr>
            <w:tcW w:w="826" w:type="dxa"/>
            <w:tcBorders>
              <w:top w:val="nil"/>
              <w:left w:val="nil"/>
              <w:bottom w:val="nil"/>
              <w:right w:val="nil"/>
            </w:tcBorders>
            <w:shd w:val="clear" w:color="auto" w:fill="auto"/>
            <w:vAlign w:val="bottom"/>
            <w:hideMark/>
          </w:tcPr>
          <w:p w14:paraId="6A0B99F1"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gridSpan w:val="2"/>
            <w:tcBorders>
              <w:top w:val="nil"/>
              <w:left w:val="nil"/>
              <w:bottom w:val="nil"/>
              <w:right w:val="nil"/>
            </w:tcBorders>
            <w:shd w:val="clear" w:color="auto" w:fill="auto"/>
            <w:vAlign w:val="bottom"/>
            <w:hideMark/>
          </w:tcPr>
          <w:p w14:paraId="5A1DA8F0" w14:textId="77777777" w:rsidR="00EC4A16" w:rsidRPr="00EC4A16" w:rsidRDefault="00EC4A16" w:rsidP="00EC4A16">
            <w:pPr>
              <w:spacing w:after="0" w:line="240" w:lineRule="auto"/>
              <w:rPr>
                <w:rFonts w:ascii="Times New Roman" w:hAnsi="Times New Roman"/>
                <w:sz w:val="20"/>
                <w:szCs w:val="20"/>
                <w:lang w:val="en-US" w:eastAsia="en-US"/>
              </w:rPr>
            </w:pPr>
          </w:p>
        </w:tc>
        <w:tc>
          <w:tcPr>
            <w:tcW w:w="524" w:type="dxa"/>
            <w:tcBorders>
              <w:top w:val="nil"/>
              <w:left w:val="nil"/>
              <w:bottom w:val="nil"/>
              <w:right w:val="nil"/>
            </w:tcBorders>
            <w:shd w:val="clear" w:color="auto" w:fill="auto"/>
            <w:noWrap/>
            <w:vAlign w:val="bottom"/>
            <w:hideMark/>
          </w:tcPr>
          <w:p w14:paraId="3EE6D8BA" w14:textId="77777777" w:rsidR="00EC4A16" w:rsidRPr="00EC4A16" w:rsidRDefault="00EC4A16" w:rsidP="00EC4A16">
            <w:pPr>
              <w:spacing w:after="0" w:line="240" w:lineRule="auto"/>
              <w:rPr>
                <w:rFonts w:ascii="Times New Roman" w:hAnsi="Times New Roman"/>
                <w:sz w:val="20"/>
                <w:szCs w:val="20"/>
                <w:lang w:val="en-US" w:eastAsia="en-US"/>
              </w:rPr>
            </w:pPr>
          </w:p>
        </w:tc>
        <w:tc>
          <w:tcPr>
            <w:tcW w:w="720" w:type="dxa"/>
            <w:tcBorders>
              <w:top w:val="nil"/>
              <w:left w:val="nil"/>
              <w:bottom w:val="nil"/>
              <w:right w:val="nil"/>
            </w:tcBorders>
            <w:shd w:val="clear" w:color="auto" w:fill="auto"/>
            <w:noWrap/>
            <w:vAlign w:val="bottom"/>
            <w:hideMark/>
          </w:tcPr>
          <w:p w14:paraId="391533BC"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0" w:type="dxa"/>
            <w:tcBorders>
              <w:top w:val="nil"/>
              <w:left w:val="nil"/>
              <w:bottom w:val="nil"/>
              <w:right w:val="nil"/>
            </w:tcBorders>
            <w:shd w:val="clear" w:color="auto" w:fill="auto"/>
            <w:noWrap/>
            <w:vAlign w:val="bottom"/>
            <w:hideMark/>
          </w:tcPr>
          <w:p w14:paraId="7D6E76CE"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630" w:type="dxa"/>
            <w:tcBorders>
              <w:top w:val="nil"/>
              <w:left w:val="nil"/>
              <w:bottom w:val="nil"/>
              <w:right w:val="nil"/>
            </w:tcBorders>
            <w:shd w:val="clear" w:color="auto" w:fill="auto"/>
            <w:noWrap/>
            <w:vAlign w:val="bottom"/>
            <w:hideMark/>
          </w:tcPr>
          <w:p w14:paraId="11D0AFEE"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0" w:type="dxa"/>
            <w:tcBorders>
              <w:top w:val="nil"/>
              <w:left w:val="nil"/>
              <w:bottom w:val="nil"/>
              <w:right w:val="nil"/>
            </w:tcBorders>
            <w:shd w:val="clear" w:color="auto" w:fill="auto"/>
            <w:noWrap/>
            <w:vAlign w:val="bottom"/>
            <w:hideMark/>
          </w:tcPr>
          <w:p w14:paraId="0DF9F0F1"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29" w:type="dxa"/>
            <w:tcBorders>
              <w:top w:val="nil"/>
              <w:left w:val="nil"/>
              <w:bottom w:val="nil"/>
              <w:right w:val="nil"/>
            </w:tcBorders>
            <w:shd w:val="clear" w:color="auto" w:fill="auto"/>
            <w:noWrap/>
            <w:vAlign w:val="bottom"/>
            <w:hideMark/>
          </w:tcPr>
          <w:p w14:paraId="489CF8DC"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4903E950"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361A704A"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2F5292A3"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1293" w:type="dxa"/>
            <w:gridSpan w:val="3"/>
            <w:tcBorders>
              <w:top w:val="nil"/>
              <w:left w:val="nil"/>
              <w:bottom w:val="nil"/>
              <w:right w:val="nil"/>
            </w:tcBorders>
            <w:shd w:val="clear" w:color="auto" w:fill="auto"/>
            <w:noWrap/>
            <w:vAlign w:val="bottom"/>
            <w:hideMark/>
          </w:tcPr>
          <w:p w14:paraId="0DD04332" w14:textId="3BA40846" w:rsidR="00EC4A16" w:rsidRPr="00EC4A16" w:rsidRDefault="00EC4A16" w:rsidP="00EC4A16">
            <w:pPr>
              <w:spacing w:after="0" w:line="240" w:lineRule="auto"/>
              <w:rPr>
                <w:rFonts w:ascii="Arial Narrow" w:hAnsi="Arial Narrow" w:cs="Calibri"/>
                <w:color w:val="000000"/>
                <w:sz w:val="20"/>
                <w:szCs w:val="20"/>
                <w:lang w:val="en-US" w:eastAsia="en-US"/>
              </w:rPr>
            </w:pPr>
            <w:r>
              <w:rPr>
                <w:rFonts w:ascii="Arial Narrow" w:hAnsi="Arial Narrow" w:cs="Calibri"/>
                <w:color w:val="000000"/>
                <w:sz w:val="20"/>
                <w:szCs w:val="20"/>
                <w:lang w:val="en-US" w:eastAsia="en-US"/>
              </w:rPr>
              <w:t>OBSERVAT</w:t>
            </w:r>
          </w:p>
        </w:tc>
        <w:tc>
          <w:tcPr>
            <w:tcW w:w="389" w:type="dxa"/>
            <w:tcBorders>
              <w:top w:val="nil"/>
              <w:left w:val="nil"/>
              <w:bottom w:val="nil"/>
              <w:right w:val="nil"/>
            </w:tcBorders>
            <w:shd w:val="clear" w:color="auto" w:fill="auto"/>
            <w:noWrap/>
            <w:vAlign w:val="center"/>
            <w:hideMark/>
          </w:tcPr>
          <w:p w14:paraId="09AE8FB0" w14:textId="77777777" w:rsidR="00EC4A16" w:rsidRPr="00EC4A16" w:rsidRDefault="00EC4A16" w:rsidP="00EC4A16">
            <w:pPr>
              <w:spacing w:after="0" w:line="240" w:lineRule="auto"/>
              <w:rPr>
                <w:rFonts w:ascii="Arial Narrow" w:hAnsi="Arial Narrow" w:cs="Calibri"/>
                <w:color w:val="000000"/>
                <w:sz w:val="20"/>
                <w:szCs w:val="20"/>
                <w:lang w:val="en-US" w:eastAsia="en-US"/>
              </w:rPr>
            </w:pPr>
          </w:p>
        </w:tc>
        <w:tc>
          <w:tcPr>
            <w:tcW w:w="452" w:type="dxa"/>
            <w:tcBorders>
              <w:top w:val="nil"/>
              <w:left w:val="nil"/>
              <w:bottom w:val="nil"/>
              <w:right w:val="nil"/>
            </w:tcBorders>
            <w:shd w:val="clear" w:color="auto" w:fill="auto"/>
            <w:noWrap/>
            <w:vAlign w:val="bottom"/>
            <w:hideMark/>
          </w:tcPr>
          <w:p w14:paraId="08CB0119"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6EF5CB5C"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668779DC"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765AED6C"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195335C8"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284302B7"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2DCBDDC7" w14:textId="77777777" w:rsidR="00EC4A16" w:rsidRPr="00EC4A16" w:rsidRDefault="00EC4A16" w:rsidP="00EC4A16">
            <w:pPr>
              <w:spacing w:after="0" w:line="240" w:lineRule="auto"/>
              <w:rPr>
                <w:rFonts w:ascii="Times New Roman" w:hAnsi="Times New Roman"/>
                <w:sz w:val="20"/>
                <w:szCs w:val="20"/>
                <w:lang w:val="en-US" w:eastAsia="en-US"/>
              </w:rPr>
            </w:pPr>
          </w:p>
        </w:tc>
        <w:tc>
          <w:tcPr>
            <w:tcW w:w="600" w:type="dxa"/>
            <w:tcBorders>
              <w:top w:val="nil"/>
              <w:left w:val="nil"/>
              <w:bottom w:val="nil"/>
              <w:right w:val="nil"/>
            </w:tcBorders>
            <w:shd w:val="clear" w:color="auto" w:fill="auto"/>
            <w:noWrap/>
            <w:vAlign w:val="bottom"/>
            <w:hideMark/>
          </w:tcPr>
          <w:p w14:paraId="0107F716"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299EA7AA" w14:textId="77777777" w:rsidR="00EC4A16" w:rsidRPr="00EC4A16" w:rsidRDefault="00EC4A16" w:rsidP="00EC4A16">
            <w:pPr>
              <w:spacing w:after="0" w:line="240" w:lineRule="auto"/>
              <w:rPr>
                <w:rFonts w:ascii="Times New Roman" w:hAnsi="Times New Roman"/>
                <w:sz w:val="20"/>
                <w:szCs w:val="20"/>
                <w:lang w:val="en-US" w:eastAsia="en-US"/>
              </w:rPr>
            </w:pPr>
          </w:p>
        </w:tc>
        <w:tc>
          <w:tcPr>
            <w:tcW w:w="245" w:type="dxa"/>
            <w:tcBorders>
              <w:top w:val="nil"/>
              <w:left w:val="nil"/>
              <w:bottom w:val="nil"/>
              <w:right w:val="nil"/>
            </w:tcBorders>
            <w:shd w:val="clear" w:color="auto" w:fill="auto"/>
            <w:noWrap/>
            <w:vAlign w:val="bottom"/>
            <w:hideMark/>
          </w:tcPr>
          <w:p w14:paraId="4692DFBA" w14:textId="77777777" w:rsidR="00EC4A16" w:rsidRPr="00EC4A16" w:rsidRDefault="00EC4A16" w:rsidP="00EC4A16">
            <w:pPr>
              <w:spacing w:after="0" w:line="240" w:lineRule="auto"/>
              <w:rPr>
                <w:rFonts w:ascii="Times New Roman" w:hAnsi="Times New Roman"/>
                <w:sz w:val="20"/>
                <w:szCs w:val="20"/>
                <w:lang w:val="en-US" w:eastAsia="en-US"/>
              </w:rPr>
            </w:pPr>
          </w:p>
        </w:tc>
        <w:tc>
          <w:tcPr>
            <w:tcW w:w="363" w:type="dxa"/>
            <w:tcBorders>
              <w:top w:val="nil"/>
              <w:left w:val="nil"/>
              <w:bottom w:val="nil"/>
              <w:right w:val="nil"/>
            </w:tcBorders>
            <w:shd w:val="clear" w:color="auto" w:fill="auto"/>
            <w:noWrap/>
            <w:vAlign w:val="bottom"/>
            <w:hideMark/>
          </w:tcPr>
          <w:p w14:paraId="0B9DC60B"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3" w:type="dxa"/>
            <w:tcBorders>
              <w:top w:val="nil"/>
              <w:left w:val="nil"/>
              <w:bottom w:val="nil"/>
              <w:right w:val="nil"/>
            </w:tcBorders>
            <w:shd w:val="clear" w:color="auto" w:fill="auto"/>
            <w:noWrap/>
            <w:vAlign w:val="bottom"/>
            <w:hideMark/>
          </w:tcPr>
          <w:p w14:paraId="3EC33929" w14:textId="3B9A0713" w:rsidR="00EC4A16" w:rsidRPr="00EC4A16" w:rsidRDefault="00EC4A16" w:rsidP="00EC4A16">
            <w:pPr>
              <w:spacing w:after="0" w:line="240" w:lineRule="auto"/>
              <w:rPr>
                <w:rFonts w:ascii="Arial Narrow" w:hAnsi="Arial Narrow" w:cs="Calibri"/>
                <w:color w:val="000000"/>
                <w:sz w:val="20"/>
                <w:szCs w:val="20"/>
                <w:lang w:val="en-US" w:eastAsia="en-US"/>
              </w:rPr>
            </w:pPr>
          </w:p>
        </w:tc>
        <w:tc>
          <w:tcPr>
            <w:tcW w:w="236" w:type="dxa"/>
            <w:tcBorders>
              <w:top w:val="nil"/>
              <w:left w:val="nil"/>
              <w:bottom w:val="nil"/>
              <w:right w:val="nil"/>
            </w:tcBorders>
            <w:shd w:val="clear" w:color="auto" w:fill="auto"/>
            <w:noWrap/>
            <w:vAlign w:val="center"/>
            <w:hideMark/>
          </w:tcPr>
          <w:p w14:paraId="6274B754" w14:textId="77777777" w:rsidR="00EC4A16" w:rsidRPr="00EC4A16" w:rsidRDefault="00EC4A16" w:rsidP="00EC4A16">
            <w:pPr>
              <w:spacing w:after="0" w:line="240" w:lineRule="auto"/>
              <w:jc w:val="right"/>
              <w:rPr>
                <w:rFonts w:ascii="Arial Narrow" w:hAnsi="Arial Narrow" w:cs="Calibri"/>
                <w:color w:val="000000"/>
                <w:sz w:val="20"/>
                <w:szCs w:val="20"/>
                <w:lang w:val="en-US" w:eastAsia="en-US"/>
              </w:rPr>
            </w:pPr>
          </w:p>
        </w:tc>
      </w:tr>
      <w:tr w:rsidR="00EC4A16" w:rsidRPr="00EC4A16" w14:paraId="2709B5C0" w14:textId="77777777" w:rsidTr="00562FAA">
        <w:trPr>
          <w:trHeight w:val="330"/>
          <w:jc w:val="center"/>
        </w:trPr>
        <w:tc>
          <w:tcPr>
            <w:tcW w:w="1817" w:type="dxa"/>
            <w:tcBorders>
              <w:top w:val="nil"/>
              <w:left w:val="nil"/>
              <w:bottom w:val="nil"/>
              <w:right w:val="nil"/>
            </w:tcBorders>
            <w:shd w:val="clear" w:color="auto" w:fill="auto"/>
            <w:vAlign w:val="bottom"/>
            <w:hideMark/>
          </w:tcPr>
          <w:p w14:paraId="3E9F523C" w14:textId="77777777" w:rsidR="00EC4A16" w:rsidRPr="00EC4A16" w:rsidRDefault="00EC4A16" w:rsidP="00EC4A16">
            <w:pPr>
              <w:spacing w:after="0" w:line="240" w:lineRule="auto"/>
              <w:rPr>
                <w:rFonts w:ascii="Times New Roman" w:hAnsi="Times New Roman"/>
                <w:sz w:val="20"/>
                <w:szCs w:val="20"/>
                <w:lang w:val="en-US" w:eastAsia="en-US"/>
              </w:rPr>
            </w:pPr>
          </w:p>
        </w:tc>
        <w:tc>
          <w:tcPr>
            <w:tcW w:w="827" w:type="dxa"/>
            <w:tcBorders>
              <w:top w:val="nil"/>
              <w:left w:val="nil"/>
              <w:bottom w:val="nil"/>
              <w:right w:val="nil"/>
            </w:tcBorders>
            <w:shd w:val="clear" w:color="auto" w:fill="auto"/>
            <w:vAlign w:val="bottom"/>
            <w:hideMark/>
          </w:tcPr>
          <w:p w14:paraId="0122A802" w14:textId="77777777" w:rsidR="00EC4A16" w:rsidRPr="00EC4A16" w:rsidRDefault="00EC4A16" w:rsidP="00EC4A16">
            <w:pPr>
              <w:spacing w:after="0" w:line="240" w:lineRule="auto"/>
              <w:rPr>
                <w:rFonts w:ascii="Times New Roman" w:hAnsi="Times New Roman"/>
                <w:sz w:val="20"/>
                <w:szCs w:val="20"/>
                <w:lang w:val="en-US" w:eastAsia="en-US"/>
              </w:rPr>
            </w:pPr>
          </w:p>
        </w:tc>
        <w:tc>
          <w:tcPr>
            <w:tcW w:w="826" w:type="dxa"/>
            <w:tcBorders>
              <w:top w:val="nil"/>
              <w:left w:val="nil"/>
              <w:bottom w:val="nil"/>
              <w:right w:val="nil"/>
            </w:tcBorders>
            <w:shd w:val="clear" w:color="auto" w:fill="auto"/>
            <w:vAlign w:val="bottom"/>
            <w:hideMark/>
          </w:tcPr>
          <w:p w14:paraId="299410E5"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gridSpan w:val="2"/>
            <w:tcBorders>
              <w:top w:val="nil"/>
              <w:left w:val="nil"/>
              <w:bottom w:val="nil"/>
              <w:right w:val="nil"/>
            </w:tcBorders>
            <w:shd w:val="clear" w:color="auto" w:fill="auto"/>
            <w:vAlign w:val="bottom"/>
            <w:hideMark/>
          </w:tcPr>
          <w:p w14:paraId="3058F590" w14:textId="77777777" w:rsidR="00EC4A16" w:rsidRPr="00EC4A16" w:rsidRDefault="00EC4A16" w:rsidP="00EC4A16">
            <w:pPr>
              <w:spacing w:after="0" w:line="240" w:lineRule="auto"/>
              <w:rPr>
                <w:rFonts w:ascii="Times New Roman" w:hAnsi="Times New Roman"/>
                <w:sz w:val="20"/>
                <w:szCs w:val="20"/>
                <w:lang w:val="en-US" w:eastAsia="en-US"/>
              </w:rPr>
            </w:pPr>
          </w:p>
        </w:tc>
        <w:tc>
          <w:tcPr>
            <w:tcW w:w="524" w:type="dxa"/>
            <w:tcBorders>
              <w:top w:val="nil"/>
              <w:left w:val="nil"/>
              <w:bottom w:val="nil"/>
              <w:right w:val="nil"/>
            </w:tcBorders>
            <w:shd w:val="clear" w:color="auto" w:fill="auto"/>
            <w:noWrap/>
            <w:vAlign w:val="bottom"/>
            <w:hideMark/>
          </w:tcPr>
          <w:p w14:paraId="5FD16885" w14:textId="77777777" w:rsidR="00EC4A16" w:rsidRPr="00EC4A16" w:rsidRDefault="00EC4A16" w:rsidP="00EC4A16">
            <w:pPr>
              <w:spacing w:after="0" w:line="240" w:lineRule="auto"/>
              <w:rPr>
                <w:rFonts w:ascii="Times New Roman" w:hAnsi="Times New Roman"/>
                <w:sz w:val="20"/>
                <w:szCs w:val="20"/>
                <w:lang w:val="en-US" w:eastAsia="en-US"/>
              </w:rPr>
            </w:pPr>
          </w:p>
        </w:tc>
        <w:tc>
          <w:tcPr>
            <w:tcW w:w="720" w:type="dxa"/>
            <w:tcBorders>
              <w:top w:val="nil"/>
              <w:left w:val="nil"/>
              <w:bottom w:val="nil"/>
              <w:right w:val="nil"/>
            </w:tcBorders>
            <w:shd w:val="clear" w:color="auto" w:fill="auto"/>
            <w:noWrap/>
            <w:vAlign w:val="bottom"/>
            <w:hideMark/>
          </w:tcPr>
          <w:p w14:paraId="7FA39848"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0" w:type="dxa"/>
            <w:tcBorders>
              <w:top w:val="nil"/>
              <w:left w:val="nil"/>
              <w:bottom w:val="nil"/>
              <w:right w:val="nil"/>
            </w:tcBorders>
            <w:shd w:val="clear" w:color="auto" w:fill="auto"/>
            <w:noWrap/>
            <w:vAlign w:val="bottom"/>
            <w:hideMark/>
          </w:tcPr>
          <w:p w14:paraId="42160222"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630" w:type="dxa"/>
            <w:tcBorders>
              <w:top w:val="nil"/>
              <w:left w:val="nil"/>
              <w:bottom w:val="nil"/>
              <w:right w:val="nil"/>
            </w:tcBorders>
            <w:shd w:val="clear" w:color="auto" w:fill="auto"/>
            <w:noWrap/>
            <w:vAlign w:val="bottom"/>
            <w:hideMark/>
          </w:tcPr>
          <w:p w14:paraId="615CB57B"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0" w:type="dxa"/>
            <w:tcBorders>
              <w:top w:val="nil"/>
              <w:left w:val="nil"/>
              <w:bottom w:val="nil"/>
              <w:right w:val="nil"/>
            </w:tcBorders>
            <w:shd w:val="clear" w:color="auto" w:fill="auto"/>
            <w:noWrap/>
            <w:vAlign w:val="bottom"/>
            <w:hideMark/>
          </w:tcPr>
          <w:p w14:paraId="3CAB1570"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29" w:type="dxa"/>
            <w:tcBorders>
              <w:top w:val="nil"/>
              <w:left w:val="nil"/>
              <w:bottom w:val="nil"/>
              <w:right w:val="nil"/>
            </w:tcBorders>
            <w:shd w:val="clear" w:color="auto" w:fill="auto"/>
            <w:noWrap/>
            <w:vAlign w:val="bottom"/>
            <w:hideMark/>
          </w:tcPr>
          <w:p w14:paraId="0A6236CB"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74DCB9B3"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52CCEB75"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1A71C2D8"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194C9C0F"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2B0B98C8"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center"/>
            <w:hideMark/>
          </w:tcPr>
          <w:p w14:paraId="76F1065F"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178E62ED"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4C75CDAD"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5E604CCC"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2F6F1DFB"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54DDE0ED"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5F0ACD85"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3C7B56F6"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62C3E791" w14:textId="77777777" w:rsidR="00EC4A16" w:rsidRPr="00EC4A16" w:rsidRDefault="00EC4A16" w:rsidP="00EC4A16">
            <w:pPr>
              <w:spacing w:after="0" w:line="240" w:lineRule="auto"/>
              <w:rPr>
                <w:rFonts w:ascii="Times New Roman" w:hAnsi="Times New Roman"/>
                <w:sz w:val="20"/>
                <w:szCs w:val="20"/>
                <w:lang w:val="en-US" w:eastAsia="en-US"/>
              </w:rPr>
            </w:pPr>
          </w:p>
        </w:tc>
        <w:tc>
          <w:tcPr>
            <w:tcW w:w="600" w:type="dxa"/>
            <w:tcBorders>
              <w:top w:val="nil"/>
              <w:left w:val="nil"/>
              <w:bottom w:val="nil"/>
              <w:right w:val="nil"/>
            </w:tcBorders>
            <w:shd w:val="clear" w:color="auto" w:fill="auto"/>
            <w:noWrap/>
            <w:vAlign w:val="bottom"/>
            <w:hideMark/>
          </w:tcPr>
          <w:p w14:paraId="10979B77"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2333EC63" w14:textId="77777777" w:rsidR="00EC4A16" w:rsidRPr="00EC4A16" w:rsidRDefault="00EC4A16" w:rsidP="00EC4A16">
            <w:pPr>
              <w:spacing w:after="0" w:line="240" w:lineRule="auto"/>
              <w:rPr>
                <w:rFonts w:ascii="Times New Roman" w:hAnsi="Times New Roman"/>
                <w:sz w:val="20"/>
                <w:szCs w:val="20"/>
                <w:lang w:val="en-US" w:eastAsia="en-US"/>
              </w:rPr>
            </w:pPr>
          </w:p>
        </w:tc>
        <w:tc>
          <w:tcPr>
            <w:tcW w:w="245" w:type="dxa"/>
            <w:tcBorders>
              <w:top w:val="nil"/>
              <w:left w:val="nil"/>
              <w:bottom w:val="nil"/>
              <w:right w:val="nil"/>
            </w:tcBorders>
            <w:shd w:val="clear" w:color="auto" w:fill="auto"/>
            <w:noWrap/>
            <w:vAlign w:val="bottom"/>
            <w:hideMark/>
          </w:tcPr>
          <w:p w14:paraId="1A0068BC" w14:textId="77777777" w:rsidR="00EC4A16" w:rsidRPr="00EC4A16" w:rsidRDefault="00EC4A16" w:rsidP="00EC4A16">
            <w:pPr>
              <w:spacing w:after="0" w:line="240" w:lineRule="auto"/>
              <w:rPr>
                <w:rFonts w:ascii="Times New Roman" w:hAnsi="Times New Roman"/>
                <w:sz w:val="20"/>
                <w:szCs w:val="20"/>
                <w:lang w:val="en-US" w:eastAsia="en-US"/>
              </w:rPr>
            </w:pPr>
          </w:p>
        </w:tc>
        <w:tc>
          <w:tcPr>
            <w:tcW w:w="363" w:type="dxa"/>
            <w:tcBorders>
              <w:top w:val="nil"/>
              <w:left w:val="nil"/>
              <w:bottom w:val="nil"/>
              <w:right w:val="nil"/>
            </w:tcBorders>
            <w:shd w:val="clear" w:color="auto" w:fill="auto"/>
            <w:noWrap/>
            <w:vAlign w:val="bottom"/>
            <w:hideMark/>
          </w:tcPr>
          <w:p w14:paraId="1CBEB4D0"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3" w:type="dxa"/>
            <w:tcBorders>
              <w:top w:val="nil"/>
              <w:left w:val="nil"/>
              <w:bottom w:val="nil"/>
              <w:right w:val="nil"/>
            </w:tcBorders>
            <w:shd w:val="clear" w:color="auto" w:fill="auto"/>
            <w:noWrap/>
            <w:vAlign w:val="bottom"/>
            <w:hideMark/>
          </w:tcPr>
          <w:p w14:paraId="5B2B5219"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tcBorders>
              <w:top w:val="nil"/>
              <w:left w:val="nil"/>
              <w:bottom w:val="nil"/>
              <w:right w:val="nil"/>
            </w:tcBorders>
            <w:shd w:val="clear" w:color="auto" w:fill="auto"/>
            <w:noWrap/>
            <w:vAlign w:val="center"/>
            <w:hideMark/>
          </w:tcPr>
          <w:p w14:paraId="27F96E50" w14:textId="77777777" w:rsidR="00EC4A16" w:rsidRPr="00EC4A16" w:rsidRDefault="00EC4A16" w:rsidP="00EC4A16">
            <w:pPr>
              <w:spacing w:after="0" w:line="240" w:lineRule="auto"/>
              <w:jc w:val="right"/>
              <w:rPr>
                <w:rFonts w:ascii="Times New Roman" w:hAnsi="Times New Roman"/>
                <w:sz w:val="20"/>
                <w:szCs w:val="20"/>
                <w:lang w:val="en-US" w:eastAsia="en-US"/>
              </w:rPr>
            </w:pPr>
          </w:p>
        </w:tc>
      </w:tr>
      <w:tr w:rsidR="00EC4A16" w:rsidRPr="00EC4A16" w14:paraId="15446882" w14:textId="77777777" w:rsidTr="00562FAA">
        <w:trPr>
          <w:trHeight w:val="330"/>
          <w:jc w:val="center"/>
        </w:trPr>
        <w:tc>
          <w:tcPr>
            <w:tcW w:w="1817" w:type="dxa"/>
            <w:tcBorders>
              <w:top w:val="nil"/>
              <w:left w:val="nil"/>
              <w:bottom w:val="nil"/>
              <w:right w:val="nil"/>
            </w:tcBorders>
            <w:shd w:val="clear" w:color="auto" w:fill="auto"/>
            <w:vAlign w:val="bottom"/>
            <w:hideMark/>
          </w:tcPr>
          <w:p w14:paraId="3A8E538D" w14:textId="77777777" w:rsidR="00EC4A16" w:rsidRPr="00EC4A16" w:rsidRDefault="00EC4A16" w:rsidP="00EC4A16">
            <w:pPr>
              <w:spacing w:after="0" w:line="240" w:lineRule="auto"/>
              <w:rPr>
                <w:rFonts w:ascii="Times New Roman" w:hAnsi="Times New Roman"/>
                <w:sz w:val="20"/>
                <w:szCs w:val="20"/>
                <w:lang w:val="en-US" w:eastAsia="en-US"/>
              </w:rPr>
            </w:pPr>
          </w:p>
        </w:tc>
        <w:tc>
          <w:tcPr>
            <w:tcW w:w="827" w:type="dxa"/>
            <w:tcBorders>
              <w:top w:val="nil"/>
              <w:left w:val="nil"/>
              <w:bottom w:val="nil"/>
              <w:right w:val="nil"/>
            </w:tcBorders>
            <w:shd w:val="clear" w:color="auto" w:fill="auto"/>
            <w:vAlign w:val="bottom"/>
            <w:hideMark/>
          </w:tcPr>
          <w:p w14:paraId="01282909" w14:textId="77777777" w:rsidR="00EC4A16" w:rsidRPr="00EC4A16" w:rsidRDefault="00EC4A16" w:rsidP="00EC4A16">
            <w:pPr>
              <w:spacing w:after="0" w:line="240" w:lineRule="auto"/>
              <w:rPr>
                <w:rFonts w:ascii="Times New Roman" w:hAnsi="Times New Roman"/>
                <w:sz w:val="20"/>
                <w:szCs w:val="20"/>
                <w:lang w:val="en-US" w:eastAsia="en-US"/>
              </w:rPr>
            </w:pPr>
          </w:p>
        </w:tc>
        <w:tc>
          <w:tcPr>
            <w:tcW w:w="826" w:type="dxa"/>
            <w:tcBorders>
              <w:top w:val="nil"/>
              <w:left w:val="nil"/>
              <w:bottom w:val="nil"/>
              <w:right w:val="nil"/>
            </w:tcBorders>
            <w:shd w:val="clear" w:color="auto" w:fill="auto"/>
            <w:vAlign w:val="bottom"/>
            <w:hideMark/>
          </w:tcPr>
          <w:p w14:paraId="7CBAE574"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gridSpan w:val="2"/>
            <w:tcBorders>
              <w:top w:val="nil"/>
              <w:left w:val="nil"/>
              <w:bottom w:val="nil"/>
              <w:right w:val="nil"/>
            </w:tcBorders>
            <w:shd w:val="clear" w:color="auto" w:fill="auto"/>
            <w:vAlign w:val="bottom"/>
            <w:hideMark/>
          </w:tcPr>
          <w:p w14:paraId="29019345" w14:textId="77777777" w:rsidR="00EC4A16" w:rsidRPr="00EC4A16" w:rsidRDefault="00EC4A16" w:rsidP="00EC4A16">
            <w:pPr>
              <w:spacing w:after="0" w:line="240" w:lineRule="auto"/>
              <w:rPr>
                <w:rFonts w:ascii="Times New Roman" w:hAnsi="Times New Roman"/>
                <w:sz w:val="20"/>
                <w:szCs w:val="20"/>
                <w:lang w:val="en-US" w:eastAsia="en-US"/>
              </w:rPr>
            </w:pPr>
          </w:p>
        </w:tc>
        <w:tc>
          <w:tcPr>
            <w:tcW w:w="524" w:type="dxa"/>
            <w:tcBorders>
              <w:top w:val="nil"/>
              <w:left w:val="nil"/>
              <w:bottom w:val="nil"/>
              <w:right w:val="nil"/>
            </w:tcBorders>
            <w:shd w:val="clear" w:color="auto" w:fill="auto"/>
            <w:noWrap/>
            <w:vAlign w:val="bottom"/>
            <w:hideMark/>
          </w:tcPr>
          <w:p w14:paraId="3C7B944F" w14:textId="77777777" w:rsidR="00EC4A16" w:rsidRPr="00EC4A16" w:rsidRDefault="00EC4A16" w:rsidP="00EC4A16">
            <w:pPr>
              <w:spacing w:after="0" w:line="240" w:lineRule="auto"/>
              <w:rPr>
                <w:rFonts w:ascii="Times New Roman" w:hAnsi="Times New Roman"/>
                <w:sz w:val="20"/>
                <w:szCs w:val="20"/>
                <w:lang w:val="en-US" w:eastAsia="en-US"/>
              </w:rPr>
            </w:pPr>
          </w:p>
        </w:tc>
        <w:tc>
          <w:tcPr>
            <w:tcW w:w="720" w:type="dxa"/>
            <w:tcBorders>
              <w:top w:val="nil"/>
              <w:left w:val="nil"/>
              <w:bottom w:val="nil"/>
              <w:right w:val="nil"/>
            </w:tcBorders>
            <w:shd w:val="clear" w:color="auto" w:fill="auto"/>
            <w:noWrap/>
            <w:vAlign w:val="bottom"/>
            <w:hideMark/>
          </w:tcPr>
          <w:p w14:paraId="6BF57729"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0" w:type="dxa"/>
            <w:tcBorders>
              <w:top w:val="nil"/>
              <w:left w:val="nil"/>
              <w:bottom w:val="nil"/>
              <w:right w:val="nil"/>
            </w:tcBorders>
            <w:shd w:val="clear" w:color="auto" w:fill="auto"/>
            <w:noWrap/>
            <w:vAlign w:val="bottom"/>
            <w:hideMark/>
          </w:tcPr>
          <w:p w14:paraId="42E93F47"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630" w:type="dxa"/>
            <w:tcBorders>
              <w:top w:val="nil"/>
              <w:left w:val="nil"/>
              <w:bottom w:val="nil"/>
              <w:right w:val="nil"/>
            </w:tcBorders>
            <w:shd w:val="clear" w:color="auto" w:fill="auto"/>
            <w:noWrap/>
            <w:vAlign w:val="bottom"/>
            <w:hideMark/>
          </w:tcPr>
          <w:p w14:paraId="092D697A"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0" w:type="dxa"/>
            <w:tcBorders>
              <w:top w:val="nil"/>
              <w:left w:val="nil"/>
              <w:bottom w:val="nil"/>
              <w:right w:val="nil"/>
            </w:tcBorders>
            <w:shd w:val="clear" w:color="auto" w:fill="auto"/>
            <w:noWrap/>
            <w:vAlign w:val="bottom"/>
            <w:hideMark/>
          </w:tcPr>
          <w:p w14:paraId="2E342944"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29" w:type="dxa"/>
            <w:tcBorders>
              <w:top w:val="nil"/>
              <w:left w:val="nil"/>
              <w:bottom w:val="nil"/>
              <w:right w:val="nil"/>
            </w:tcBorders>
            <w:shd w:val="clear" w:color="auto" w:fill="auto"/>
            <w:noWrap/>
            <w:vAlign w:val="bottom"/>
            <w:hideMark/>
          </w:tcPr>
          <w:p w14:paraId="221FD52B"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3A41A6B1"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03A4A680"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5E9439F1"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364" w:type="dxa"/>
            <w:gridSpan w:val="8"/>
            <w:tcBorders>
              <w:top w:val="nil"/>
              <w:left w:val="nil"/>
              <w:bottom w:val="nil"/>
              <w:right w:val="nil"/>
            </w:tcBorders>
            <w:shd w:val="clear" w:color="auto" w:fill="auto"/>
            <w:noWrap/>
            <w:vAlign w:val="bottom"/>
            <w:hideMark/>
          </w:tcPr>
          <w:p w14:paraId="777FAA4A" w14:textId="505FFFFF" w:rsidR="00EC4A16" w:rsidRPr="00EC4A16" w:rsidRDefault="00EC4A16" w:rsidP="00EC4A16">
            <w:pPr>
              <w:spacing w:after="0" w:line="240" w:lineRule="auto"/>
              <w:rPr>
                <w:rFonts w:ascii="Arial Narrow" w:hAnsi="Arial Narrow" w:cs="Calibri"/>
                <w:color w:val="000000"/>
                <w:sz w:val="20"/>
                <w:szCs w:val="20"/>
                <w:lang w:val="en-US" w:eastAsia="en-US"/>
              </w:rPr>
            </w:pPr>
          </w:p>
        </w:tc>
        <w:tc>
          <w:tcPr>
            <w:tcW w:w="452" w:type="dxa"/>
            <w:tcBorders>
              <w:top w:val="nil"/>
              <w:left w:val="nil"/>
              <w:bottom w:val="nil"/>
              <w:right w:val="nil"/>
            </w:tcBorders>
            <w:shd w:val="clear" w:color="auto" w:fill="auto"/>
            <w:noWrap/>
            <w:vAlign w:val="bottom"/>
            <w:hideMark/>
          </w:tcPr>
          <w:p w14:paraId="77B4CD9E" w14:textId="77777777" w:rsidR="00EC4A16" w:rsidRPr="00EC4A16" w:rsidRDefault="00EC4A16" w:rsidP="00EC4A16">
            <w:pPr>
              <w:spacing w:after="0" w:line="240" w:lineRule="auto"/>
              <w:rPr>
                <w:rFonts w:ascii="Arial Narrow" w:hAnsi="Arial Narrow" w:cs="Calibri"/>
                <w:color w:val="000000"/>
                <w:sz w:val="20"/>
                <w:szCs w:val="20"/>
                <w:lang w:val="en-US" w:eastAsia="en-US"/>
              </w:rPr>
            </w:pPr>
          </w:p>
        </w:tc>
        <w:tc>
          <w:tcPr>
            <w:tcW w:w="389" w:type="dxa"/>
            <w:tcBorders>
              <w:top w:val="nil"/>
              <w:left w:val="nil"/>
              <w:bottom w:val="nil"/>
              <w:right w:val="nil"/>
            </w:tcBorders>
            <w:shd w:val="clear" w:color="auto" w:fill="auto"/>
            <w:noWrap/>
            <w:vAlign w:val="bottom"/>
            <w:hideMark/>
          </w:tcPr>
          <w:p w14:paraId="6E412699"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5472B3B1" w14:textId="77777777" w:rsidR="00EC4A16" w:rsidRPr="00EC4A16" w:rsidRDefault="00EC4A16" w:rsidP="00EC4A16">
            <w:pPr>
              <w:spacing w:after="0" w:line="240" w:lineRule="auto"/>
              <w:rPr>
                <w:rFonts w:ascii="Times New Roman" w:hAnsi="Times New Roman"/>
                <w:sz w:val="20"/>
                <w:szCs w:val="20"/>
                <w:lang w:val="en-US" w:eastAsia="en-US"/>
              </w:rPr>
            </w:pPr>
          </w:p>
        </w:tc>
        <w:tc>
          <w:tcPr>
            <w:tcW w:w="600" w:type="dxa"/>
            <w:tcBorders>
              <w:top w:val="nil"/>
              <w:left w:val="nil"/>
              <w:bottom w:val="nil"/>
              <w:right w:val="nil"/>
            </w:tcBorders>
            <w:shd w:val="clear" w:color="auto" w:fill="auto"/>
            <w:noWrap/>
            <w:vAlign w:val="bottom"/>
            <w:hideMark/>
          </w:tcPr>
          <w:p w14:paraId="4F646DBC"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5AD2965E" w14:textId="77777777" w:rsidR="00EC4A16" w:rsidRPr="00EC4A16" w:rsidRDefault="00EC4A16" w:rsidP="00EC4A16">
            <w:pPr>
              <w:spacing w:after="0" w:line="240" w:lineRule="auto"/>
              <w:rPr>
                <w:rFonts w:ascii="Times New Roman" w:hAnsi="Times New Roman"/>
                <w:sz w:val="20"/>
                <w:szCs w:val="20"/>
                <w:lang w:val="en-US" w:eastAsia="en-US"/>
              </w:rPr>
            </w:pPr>
          </w:p>
        </w:tc>
        <w:tc>
          <w:tcPr>
            <w:tcW w:w="245" w:type="dxa"/>
            <w:tcBorders>
              <w:top w:val="nil"/>
              <w:left w:val="nil"/>
              <w:bottom w:val="nil"/>
              <w:right w:val="nil"/>
            </w:tcBorders>
            <w:shd w:val="clear" w:color="auto" w:fill="auto"/>
            <w:noWrap/>
            <w:vAlign w:val="bottom"/>
            <w:hideMark/>
          </w:tcPr>
          <w:p w14:paraId="5BDF8284" w14:textId="77777777" w:rsidR="00EC4A16" w:rsidRPr="00EC4A16" w:rsidRDefault="00EC4A16" w:rsidP="00EC4A16">
            <w:pPr>
              <w:spacing w:after="0" w:line="240" w:lineRule="auto"/>
              <w:rPr>
                <w:rFonts w:ascii="Times New Roman" w:hAnsi="Times New Roman"/>
                <w:sz w:val="20"/>
                <w:szCs w:val="20"/>
                <w:lang w:val="en-US" w:eastAsia="en-US"/>
              </w:rPr>
            </w:pPr>
          </w:p>
        </w:tc>
        <w:tc>
          <w:tcPr>
            <w:tcW w:w="363" w:type="dxa"/>
            <w:tcBorders>
              <w:top w:val="nil"/>
              <w:left w:val="nil"/>
              <w:bottom w:val="nil"/>
              <w:right w:val="nil"/>
            </w:tcBorders>
            <w:shd w:val="clear" w:color="auto" w:fill="auto"/>
            <w:noWrap/>
            <w:vAlign w:val="bottom"/>
            <w:hideMark/>
          </w:tcPr>
          <w:p w14:paraId="289EF126"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3" w:type="dxa"/>
            <w:tcBorders>
              <w:top w:val="nil"/>
              <w:left w:val="nil"/>
              <w:bottom w:val="nil"/>
              <w:right w:val="nil"/>
            </w:tcBorders>
            <w:shd w:val="clear" w:color="auto" w:fill="auto"/>
            <w:noWrap/>
            <w:vAlign w:val="bottom"/>
            <w:hideMark/>
          </w:tcPr>
          <w:p w14:paraId="7496078F" w14:textId="2E4B2635" w:rsidR="00EC4A16" w:rsidRPr="00EC4A16" w:rsidRDefault="00EC4A16" w:rsidP="00EC4A16">
            <w:pPr>
              <w:spacing w:after="0" w:line="240" w:lineRule="auto"/>
              <w:rPr>
                <w:rFonts w:ascii="Arial Narrow" w:hAnsi="Arial Narrow" w:cs="Calibri"/>
                <w:color w:val="000000"/>
                <w:sz w:val="20"/>
                <w:szCs w:val="20"/>
                <w:lang w:val="en-US" w:eastAsia="en-US"/>
              </w:rPr>
            </w:pPr>
          </w:p>
        </w:tc>
        <w:tc>
          <w:tcPr>
            <w:tcW w:w="236" w:type="dxa"/>
            <w:tcBorders>
              <w:top w:val="nil"/>
              <w:left w:val="nil"/>
              <w:bottom w:val="nil"/>
              <w:right w:val="nil"/>
            </w:tcBorders>
            <w:shd w:val="clear" w:color="auto" w:fill="auto"/>
            <w:noWrap/>
            <w:vAlign w:val="center"/>
            <w:hideMark/>
          </w:tcPr>
          <w:p w14:paraId="3AACE11A" w14:textId="77777777" w:rsidR="00EC4A16" w:rsidRPr="00EC4A16" w:rsidRDefault="00EC4A16" w:rsidP="00EC4A16">
            <w:pPr>
              <w:spacing w:after="0" w:line="240" w:lineRule="auto"/>
              <w:jc w:val="right"/>
              <w:rPr>
                <w:rFonts w:ascii="Arial Narrow" w:hAnsi="Arial Narrow" w:cs="Calibri"/>
                <w:color w:val="000000"/>
                <w:sz w:val="20"/>
                <w:szCs w:val="20"/>
                <w:lang w:val="en-US" w:eastAsia="en-US"/>
              </w:rPr>
            </w:pPr>
          </w:p>
        </w:tc>
      </w:tr>
      <w:tr w:rsidR="00EC4A16" w:rsidRPr="00EC4A16" w14:paraId="67A26C32" w14:textId="77777777" w:rsidTr="00562FAA">
        <w:trPr>
          <w:trHeight w:val="330"/>
          <w:jc w:val="center"/>
        </w:trPr>
        <w:tc>
          <w:tcPr>
            <w:tcW w:w="1817" w:type="dxa"/>
            <w:tcBorders>
              <w:top w:val="nil"/>
              <w:left w:val="nil"/>
              <w:bottom w:val="nil"/>
              <w:right w:val="nil"/>
            </w:tcBorders>
            <w:shd w:val="clear" w:color="auto" w:fill="auto"/>
            <w:vAlign w:val="bottom"/>
            <w:hideMark/>
          </w:tcPr>
          <w:p w14:paraId="7C69F054" w14:textId="77777777" w:rsidR="00EC4A16" w:rsidRPr="00EC4A16" w:rsidRDefault="00EC4A16" w:rsidP="00EC4A16">
            <w:pPr>
              <w:spacing w:after="0" w:line="240" w:lineRule="auto"/>
              <w:rPr>
                <w:rFonts w:ascii="Times New Roman" w:hAnsi="Times New Roman"/>
                <w:sz w:val="20"/>
                <w:szCs w:val="20"/>
                <w:lang w:val="en-US" w:eastAsia="en-US"/>
              </w:rPr>
            </w:pPr>
          </w:p>
        </w:tc>
        <w:tc>
          <w:tcPr>
            <w:tcW w:w="827" w:type="dxa"/>
            <w:tcBorders>
              <w:top w:val="nil"/>
              <w:left w:val="nil"/>
              <w:bottom w:val="nil"/>
              <w:right w:val="nil"/>
            </w:tcBorders>
            <w:shd w:val="clear" w:color="auto" w:fill="auto"/>
            <w:vAlign w:val="bottom"/>
            <w:hideMark/>
          </w:tcPr>
          <w:p w14:paraId="0735D40F" w14:textId="77777777" w:rsidR="00EC4A16" w:rsidRPr="00EC4A16" w:rsidRDefault="00EC4A16" w:rsidP="00EC4A16">
            <w:pPr>
              <w:spacing w:after="0" w:line="240" w:lineRule="auto"/>
              <w:rPr>
                <w:rFonts w:ascii="Times New Roman" w:hAnsi="Times New Roman"/>
                <w:sz w:val="20"/>
                <w:szCs w:val="20"/>
                <w:lang w:val="en-US" w:eastAsia="en-US"/>
              </w:rPr>
            </w:pPr>
          </w:p>
        </w:tc>
        <w:tc>
          <w:tcPr>
            <w:tcW w:w="826" w:type="dxa"/>
            <w:tcBorders>
              <w:top w:val="nil"/>
              <w:left w:val="nil"/>
              <w:bottom w:val="nil"/>
              <w:right w:val="nil"/>
            </w:tcBorders>
            <w:shd w:val="clear" w:color="auto" w:fill="auto"/>
            <w:vAlign w:val="bottom"/>
            <w:hideMark/>
          </w:tcPr>
          <w:p w14:paraId="3714FB92"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gridSpan w:val="2"/>
            <w:tcBorders>
              <w:top w:val="nil"/>
              <w:left w:val="nil"/>
              <w:bottom w:val="nil"/>
              <w:right w:val="nil"/>
            </w:tcBorders>
            <w:shd w:val="clear" w:color="auto" w:fill="auto"/>
            <w:vAlign w:val="bottom"/>
            <w:hideMark/>
          </w:tcPr>
          <w:p w14:paraId="3B03EBC0" w14:textId="77777777" w:rsidR="00EC4A16" w:rsidRPr="00EC4A16" w:rsidRDefault="00EC4A16" w:rsidP="00EC4A16">
            <w:pPr>
              <w:spacing w:after="0" w:line="240" w:lineRule="auto"/>
              <w:rPr>
                <w:rFonts w:ascii="Times New Roman" w:hAnsi="Times New Roman"/>
                <w:sz w:val="20"/>
                <w:szCs w:val="20"/>
                <w:lang w:val="en-US" w:eastAsia="en-US"/>
              </w:rPr>
            </w:pPr>
          </w:p>
        </w:tc>
        <w:tc>
          <w:tcPr>
            <w:tcW w:w="524" w:type="dxa"/>
            <w:tcBorders>
              <w:top w:val="nil"/>
              <w:left w:val="nil"/>
              <w:bottom w:val="nil"/>
              <w:right w:val="nil"/>
            </w:tcBorders>
            <w:shd w:val="clear" w:color="auto" w:fill="auto"/>
            <w:noWrap/>
            <w:vAlign w:val="bottom"/>
            <w:hideMark/>
          </w:tcPr>
          <w:p w14:paraId="20780B2E" w14:textId="77777777" w:rsidR="00EC4A16" w:rsidRPr="00EC4A16" w:rsidRDefault="00EC4A16" w:rsidP="00EC4A16">
            <w:pPr>
              <w:spacing w:after="0" w:line="240" w:lineRule="auto"/>
              <w:rPr>
                <w:rFonts w:ascii="Times New Roman" w:hAnsi="Times New Roman"/>
                <w:sz w:val="20"/>
                <w:szCs w:val="20"/>
                <w:lang w:val="en-US" w:eastAsia="en-US"/>
              </w:rPr>
            </w:pPr>
          </w:p>
        </w:tc>
        <w:tc>
          <w:tcPr>
            <w:tcW w:w="720" w:type="dxa"/>
            <w:tcBorders>
              <w:top w:val="nil"/>
              <w:left w:val="nil"/>
              <w:bottom w:val="nil"/>
              <w:right w:val="nil"/>
            </w:tcBorders>
            <w:shd w:val="clear" w:color="auto" w:fill="auto"/>
            <w:noWrap/>
            <w:vAlign w:val="bottom"/>
            <w:hideMark/>
          </w:tcPr>
          <w:p w14:paraId="3851A2CD"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0" w:type="dxa"/>
            <w:tcBorders>
              <w:top w:val="nil"/>
              <w:left w:val="nil"/>
              <w:bottom w:val="nil"/>
              <w:right w:val="nil"/>
            </w:tcBorders>
            <w:shd w:val="clear" w:color="auto" w:fill="auto"/>
            <w:noWrap/>
            <w:vAlign w:val="bottom"/>
            <w:hideMark/>
          </w:tcPr>
          <w:p w14:paraId="2EDF6A11"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630" w:type="dxa"/>
            <w:tcBorders>
              <w:top w:val="nil"/>
              <w:left w:val="nil"/>
              <w:bottom w:val="nil"/>
              <w:right w:val="nil"/>
            </w:tcBorders>
            <w:shd w:val="clear" w:color="auto" w:fill="auto"/>
            <w:noWrap/>
            <w:vAlign w:val="bottom"/>
            <w:hideMark/>
          </w:tcPr>
          <w:p w14:paraId="4BF4CE9D"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0" w:type="dxa"/>
            <w:tcBorders>
              <w:top w:val="nil"/>
              <w:left w:val="nil"/>
              <w:bottom w:val="nil"/>
              <w:right w:val="nil"/>
            </w:tcBorders>
            <w:shd w:val="clear" w:color="auto" w:fill="auto"/>
            <w:noWrap/>
            <w:vAlign w:val="bottom"/>
            <w:hideMark/>
          </w:tcPr>
          <w:p w14:paraId="09A73EF8"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29" w:type="dxa"/>
            <w:tcBorders>
              <w:top w:val="nil"/>
              <w:left w:val="nil"/>
              <w:bottom w:val="nil"/>
              <w:right w:val="nil"/>
            </w:tcBorders>
            <w:shd w:val="clear" w:color="auto" w:fill="auto"/>
            <w:noWrap/>
            <w:vAlign w:val="bottom"/>
            <w:hideMark/>
          </w:tcPr>
          <w:p w14:paraId="70277314"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3476AEF1"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482223F3"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60C9F74B"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center"/>
            <w:hideMark/>
          </w:tcPr>
          <w:p w14:paraId="3F20E62B"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6C2AC501"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center"/>
            <w:hideMark/>
          </w:tcPr>
          <w:p w14:paraId="3FD498D8"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59F87C72"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2CCB036C"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034F1031"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0B2CE5FF"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548011F9"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503E5FFA"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03F4E545"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650C4DAC" w14:textId="77777777" w:rsidR="00EC4A16" w:rsidRPr="00EC4A16" w:rsidRDefault="00EC4A16" w:rsidP="00EC4A16">
            <w:pPr>
              <w:spacing w:after="0" w:line="240" w:lineRule="auto"/>
              <w:rPr>
                <w:rFonts w:ascii="Times New Roman" w:hAnsi="Times New Roman"/>
                <w:sz w:val="20"/>
                <w:szCs w:val="20"/>
                <w:lang w:val="en-US" w:eastAsia="en-US"/>
              </w:rPr>
            </w:pPr>
          </w:p>
        </w:tc>
        <w:tc>
          <w:tcPr>
            <w:tcW w:w="600" w:type="dxa"/>
            <w:tcBorders>
              <w:top w:val="nil"/>
              <w:left w:val="nil"/>
              <w:bottom w:val="nil"/>
              <w:right w:val="nil"/>
            </w:tcBorders>
            <w:shd w:val="clear" w:color="auto" w:fill="auto"/>
            <w:noWrap/>
            <w:vAlign w:val="bottom"/>
            <w:hideMark/>
          </w:tcPr>
          <w:p w14:paraId="240CB5E0"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16AA058E" w14:textId="77777777" w:rsidR="00EC4A16" w:rsidRPr="00EC4A16" w:rsidRDefault="00EC4A16" w:rsidP="00EC4A16">
            <w:pPr>
              <w:spacing w:after="0" w:line="240" w:lineRule="auto"/>
              <w:rPr>
                <w:rFonts w:ascii="Times New Roman" w:hAnsi="Times New Roman"/>
                <w:sz w:val="20"/>
                <w:szCs w:val="20"/>
                <w:lang w:val="en-US" w:eastAsia="en-US"/>
              </w:rPr>
            </w:pPr>
          </w:p>
        </w:tc>
        <w:tc>
          <w:tcPr>
            <w:tcW w:w="245" w:type="dxa"/>
            <w:tcBorders>
              <w:top w:val="nil"/>
              <w:left w:val="nil"/>
              <w:bottom w:val="nil"/>
              <w:right w:val="nil"/>
            </w:tcBorders>
            <w:shd w:val="clear" w:color="auto" w:fill="auto"/>
            <w:noWrap/>
            <w:vAlign w:val="bottom"/>
            <w:hideMark/>
          </w:tcPr>
          <w:p w14:paraId="13A3CE63" w14:textId="77777777" w:rsidR="00EC4A16" w:rsidRPr="00EC4A16" w:rsidRDefault="00EC4A16" w:rsidP="00EC4A16">
            <w:pPr>
              <w:spacing w:after="0" w:line="240" w:lineRule="auto"/>
              <w:rPr>
                <w:rFonts w:ascii="Times New Roman" w:hAnsi="Times New Roman"/>
                <w:sz w:val="20"/>
                <w:szCs w:val="20"/>
                <w:lang w:val="en-US" w:eastAsia="en-US"/>
              </w:rPr>
            </w:pPr>
          </w:p>
        </w:tc>
        <w:tc>
          <w:tcPr>
            <w:tcW w:w="363" w:type="dxa"/>
            <w:tcBorders>
              <w:top w:val="nil"/>
              <w:left w:val="nil"/>
              <w:bottom w:val="nil"/>
              <w:right w:val="nil"/>
            </w:tcBorders>
            <w:shd w:val="clear" w:color="auto" w:fill="auto"/>
            <w:noWrap/>
            <w:vAlign w:val="bottom"/>
            <w:hideMark/>
          </w:tcPr>
          <w:p w14:paraId="0E316F7B"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3" w:type="dxa"/>
            <w:tcBorders>
              <w:top w:val="nil"/>
              <w:left w:val="nil"/>
              <w:bottom w:val="nil"/>
              <w:right w:val="nil"/>
            </w:tcBorders>
            <w:shd w:val="clear" w:color="auto" w:fill="auto"/>
            <w:noWrap/>
            <w:vAlign w:val="center"/>
            <w:hideMark/>
          </w:tcPr>
          <w:p w14:paraId="198E680D"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tcBorders>
              <w:top w:val="nil"/>
              <w:left w:val="nil"/>
              <w:bottom w:val="nil"/>
              <w:right w:val="nil"/>
            </w:tcBorders>
            <w:shd w:val="clear" w:color="auto" w:fill="auto"/>
            <w:noWrap/>
            <w:vAlign w:val="center"/>
            <w:hideMark/>
          </w:tcPr>
          <w:p w14:paraId="073A6E34" w14:textId="77777777" w:rsidR="00EC4A16" w:rsidRPr="00EC4A16" w:rsidRDefault="00EC4A16" w:rsidP="00EC4A16">
            <w:pPr>
              <w:spacing w:after="0" w:line="240" w:lineRule="auto"/>
              <w:jc w:val="right"/>
              <w:rPr>
                <w:rFonts w:ascii="Times New Roman" w:hAnsi="Times New Roman"/>
                <w:sz w:val="20"/>
                <w:szCs w:val="20"/>
                <w:lang w:val="en-US" w:eastAsia="en-US"/>
              </w:rPr>
            </w:pPr>
          </w:p>
        </w:tc>
      </w:tr>
      <w:tr w:rsidR="00EC4A16" w:rsidRPr="00EC4A16" w14:paraId="24E51BEE" w14:textId="77777777" w:rsidTr="00562FAA">
        <w:trPr>
          <w:trHeight w:val="330"/>
          <w:jc w:val="center"/>
        </w:trPr>
        <w:tc>
          <w:tcPr>
            <w:tcW w:w="1817" w:type="dxa"/>
            <w:tcBorders>
              <w:top w:val="nil"/>
              <w:left w:val="nil"/>
              <w:bottom w:val="nil"/>
              <w:right w:val="nil"/>
            </w:tcBorders>
            <w:shd w:val="clear" w:color="auto" w:fill="auto"/>
            <w:vAlign w:val="bottom"/>
            <w:hideMark/>
          </w:tcPr>
          <w:p w14:paraId="5D1DB9EA" w14:textId="77777777" w:rsidR="00EC4A16" w:rsidRPr="00EC4A16" w:rsidRDefault="00EC4A16" w:rsidP="00EC4A16">
            <w:pPr>
              <w:spacing w:after="0" w:line="240" w:lineRule="auto"/>
              <w:rPr>
                <w:rFonts w:ascii="Times New Roman" w:hAnsi="Times New Roman"/>
                <w:sz w:val="20"/>
                <w:szCs w:val="20"/>
                <w:lang w:val="en-US" w:eastAsia="en-US"/>
              </w:rPr>
            </w:pPr>
          </w:p>
        </w:tc>
        <w:tc>
          <w:tcPr>
            <w:tcW w:w="827" w:type="dxa"/>
            <w:tcBorders>
              <w:top w:val="nil"/>
              <w:left w:val="nil"/>
              <w:bottom w:val="nil"/>
              <w:right w:val="nil"/>
            </w:tcBorders>
            <w:shd w:val="clear" w:color="auto" w:fill="auto"/>
            <w:vAlign w:val="bottom"/>
            <w:hideMark/>
          </w:tcPr>
          <w:p w14:paraId="58723A98" w14:textId="77777777" w:rsidR="00EC4A16" w:rsidRPr="00EC4A16" w:rsidRDefault="00EC4A16" w:rsidP="00EC4A16">
            <w:pPr>
              <w:spacing w:after="0" w:line="240" w:lineRule="auto"/>
              <w:rPr>
                <w:rFonts w:ascii="Times New Roman" w:hAnsi="Times New Roman"/>
                <w:sz w:val="20"/>
                <w:szCs w:val="20"/>
                <w:lang w:val="en-US" w:eastAsia="en-US"/>
              </w:rPr>
            </w:pPr>
          </w:p>
        </w:tc>
        <w:tc>
          <w:tcPr>
            <w:tcW w:w="826" w:type="dxa"/>
            <w:tcBorders>
              <w:top w:val="nil"/>
              <w:left w:val="nil"/>
              <w:bottom w:val="nil"/>
              <w:right w:val="nil"/>
            </w:tcBorders>
            <w:shd w:val="clear" w:color="auto" w:fill="auto"/>
            <w:vAlign w:val="bottom"/>
            <w:hideMark/>
          </w:tcPr>
          <w:p w14:paraId="313ECB56"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gridSpan w:val="2"/>
            <w:tcBorders>
              <w:top w:val="nil"/>
              <w:left w:val="nil"/>
              <w:bottom w:val="nil"/>
              <w:right w:val="nil"/>
            </w:tcBorders>
            <w:shd w:val="clear" w:color="auto" w:fill="auto"/>
            <w:vAlign w:val="bottom"/>
            <w:hideMark/>
          </w:tcPr>
          <w:p w14:paraId="510B6E38" w14:textId="77777777" w:rsidR="00EC4A16" w:rsidRPr="00EC4A16" w:rsidRDefault="00EC4A16" w:rsidP="00EC4A16">
            <w:pPr>
              <w:spacing w:after="0" w:line="240" w:lineRule="auto"/>
              <w:rPr>
                <w:rFonts w:ascii="Times New Roman" w:hAnsi="Times New Roman"/>
                <w:sz w:val="20"/>
                <w:szCs w:val="20"/>
                <w:lang w:val="en-US" w:eastAsia="en-US"/>
              </w:rPr>
            </w:pPr>
          </w:p>
        </w:tc>
        <w:tc>
          <w:tcPr>
            <w:tcW w:w="524" w:type="dxa"/>
            <w:tcBorders>
              <w:top w:val="nil"/>
              <w:left w:val="nil"/>
              <w:bottom w:val="nil"/>
              <w:right w:val="nil"/>
            </w:tcBorders>
            <w:shd w:val="clear" w:color="auto" w:fill="auto"/>
            <w:noWrap/>
            <w:vAlign w:val="bottom"/>
            <w:hideMark/>
          </w:tcPr>
          <w:p w14:paraId="3E903B3A" w14:textId="77777777" w:rsidR="00EC4A16" w:rsidRPr="00EC4A16" w:rsidRDefault="00EC4A16" w:rsidP="00EC4A16">
            <w:pPr>
              <w:spacing w:after="0" w:line="240" w:lineRule="auto"/>
              <w:rPr>
                <w:rFonts w:ascii="Times New Roman" w:hAnsi="Times New Roman"/>
                <w:sz w:val="20"/>
                <w:szCs w:val="20"/>
                <w:lang w:val="en-US" w:eastAsia="en-US"/>
              </w:rPr>
            </w:pPr>
          </w:p>
        </w:tc>
        <w:tc>
          <w:tcPr>
            <w:tcW w:w="720" w:type="dxa"/>
            <w:tcBorders>
              <w:top w:val="nil"/>
              <w:left w:val="nil"/>
              <w:bottom w:val="nil"/>
              <w:right w:val="nil"/>
            </w:tcBorders>
            <w:shd w:val="clear" w:color="auto" w:fill="auto"/>
            <w:noWrap/>
            <w:vAlign w:val="bottom"/>
            <w:hideMark/>
          </w:tcPr>
          <w:p w14:paraId="3E3CF497"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0" w:type="dxa"/>
            <w:tcBorders>
              <w:top w:val="nil"/>
              <w:left w:val="nil"/>
              <w:bottom w:val="nil"/>
              <w:right w:val="nil"/>
            </w:tcBorders>
            <w:shd w:val="clear" w:color="auto" w:fill="auto"/>
            <w:noWrap/>
            <w:vAlign w:val="bottom"/>
            <w:hideMark/>
          </w:tcPr>
          <w:p w14:paraId="43801A80"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630" w:type="dxa"/>
            <w:tcBorders>
              <w:top w:val="nil"/>
              <w:left w:val="nil"/>
              <w:bottom w:val="nil"/>
              <w:right w:val="nil"/>
            </w:tcBorders>
            <w:shd w:val="clear" w:color="auto" w:fill="auto"/>
            <w:noWrap/>
            <w:vAlign w:val="bottom"/>
            <w:hideMark/>
          </w:tcPr>
          <w:p w14:paraId="24856B95"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0" w:type="dxa"/>
            <w:tcBorders>
              <w:top w:val="nil"/>
              <w:left w:val="nil"/>
              <w:bottom w:val="nil"/>
              <w:right w:val="nil"/>
            </w:tcBorders>
            <w:shd w:val="clear" w:color="auto" w:fill="auto"/>
            <w:noWrap/>
            <w:vAlign w:val="bottom"/>
            <w:hideMark/>
          </w:tcPr>
          <w:p w14:paraId="2D7CE6C2"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29" w:type="dxa"/>
            <w:tcBorders>
              <w:top w:val="nil"/>
              <w:left w:val="nil"/>
              <w:bottom w:val="nil"/>
              <w:right w:val="nil"/>
            </w:tcBorders>
            <w:shd w:val="clear" w:color="auto" w:fill="auto"/>
            <w:noWrap/>
            <w:vAlign w:val="bottom"/>
            <w:hideMark/>
          </w:tcPr>
          <w:p w14:paraId="2BAD59B9"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3457DF5B"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2A207509"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hideMark/>
          </w:tcPr>
          <w:p w14:paraId="3A369EFB"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364" w:type="dxa"/>
            <w:gridSpan w:val="8"/>
            <w:tcBorders>
              <w:top w:val="nil"/>
              <w:left w:val="nil"/>
              <w:bottom w:val="nil"/>
              <w:right w:val="nil"/>
            </w:tcBorders>
            <w:shd w:val="clear" w:color="auto" w:fill="auto"/>
            <w:noWrap/>
            <w:vAlign w:val="bottom"/>
            <w:hideMark/>
          </w:tcPr>
          <w:p w14:paraId="5C7DCC50" w14:textId="585CC743" w:rsidR="00EC4A16" w:rsidRPr="00EC4A16" w:rsidRDefault="00EC4A16" w:rsidP="00EC4A16">
            <w:pPr>
              <w:spacing w:after="0" w:line="240" w:lineRule="auto"/>
              <w:rPr>
                <w:rFonts w:ascii="Arial Narrow" w:hAnsi="Arial Narrow" w:cs="Calibri"/>
                <w:color w:val="000000"/>
                <w:sz w:val="20"/>
                <w:szCs w:val="20"/>
                <w:lang w:val="en-US" w:eastAsia="en-US"/>
              </w:rPr>
            </w:pPr>
          </w:p>
        </w:tc>
        <w:tc>
          <w:tcPr>
            <w:tcW w:w="452" w:type="dxa"/>
            <w:tcBorders>
              <w:top w:val="nil"/>
              <w:left w:val="nil"/>
              <w:bottom w:val="nil"/>
              <w:right w:val="nil"/>
            </w:tcBorders>
            <w:shd w:val="clear" w:color="auto" w:fill="auto"/>
            <w:noWrap/>
            <w:vAlign w:val="bottom"/>
            <w:hideMark/>
          </w:tcPr>
          <w:p w14:paraId="6113FDB1" w14:textId="77777777" w:rsidR="00EC4A16" w:rsidRPr="00EC4A16" w:rsidRDefault="00EC4A16" w:rsidP="00EC4A16">
            <w:pPr>
              <w:spacing w:after="0" w:line="240" w:lineRule="auto"/>
              <w:rPr>
                <w:rFonts w:ascii="Arial Narrow" w:hAnsi="Arial Narrow" w:cs="Calibri"/>
                <w:color w:val="000000"/>
                <w:sz w:val="20"/>
                <w:szCs w:val="20"/>
                <w:lang w:val="en-US" w:eastAsia="en-US"/>
              </w:rPr>
            </w:pPr>
          </w:p>
        </w:tc>
        <w:tc>
          <w:tcPr>
            <w:tcW w:w="389" w:type="dxa"/>
            <w:tcBorders>
              <w:top w:val="nil"/>
              <w:left w:val="nil"/>
              <w:bottom w:val="nil"/>
              <w:right w:val="nil"/>
            </w:tcBorders>
            <w:shd w:val="clear" w:color="auto" w:fill="auto"/>
            <w:noWrap/>
            <w:vAlign w:val="bottom"/>
            <w:hideMark/>
          </w:tcPr>
          <w:p w14:paraId="56F846F7"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0DC75F81" w14:textId="77777777" w:rsidR="00EC4A16" w:rsidRPr="00EC4A16" w:rsidRDefault="00EC4A16" w:rsidP="00EC4A16">
            <w:pPr>
              <w:spacing w:after="0" w:line="240" w:lineRule="auto"/>
              <w:rPr>
                <w:rFonts w:ascii="Times New Roman" w:hAnsi="Times New Roman"/>
                <w:sz w:val="20"/>
                <w:szCs w:val="20"/>
                <w:lang w:val="en-US" w:eastAsia="en-US"/>
              </w:rPr>
            </w:pPr>
          </w:p>
        </w:tc>
        <w:tc>
          <w:tcPr>
            <w:tcW w:w="600" w:type="dxa"/>
            <w:tcBorders>
              <w:top w:val="nil"/>
              <w:left w:val="nil"/>
              <w:bottom w:val="nil"/>
              <w:right w:val="nil"/>
            </w:tcBorders>
            <w:shd w:val="clear" w:color="auto" w:fill="auto"/>
            <w:noWrap/>
            <w:vAlign w:val="bottom"/>
            <w:hideMark/>
          </w:tcPr>
          <w:p w14:paraId="34A78F50"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1B31B36D" w14:textId="77777777" w:rsidR="00EC4A16" w:rsidRPr="00EC4A16" w:rsidRDefault="00EC4A16" w:rsidP="00EC4A16">
            <w:pPr>
              <w:spacing w:after="0" w:line="240" w:lineRule="auto"/>
              <w:rPr>
                <w:rFonts w:ascii="Times New Roman" w:hAnsi="Times New Roman"/>
                <w:sz w:val="20"/>
                <w:szCs w:val="20"/>
                <w:lang w:val="en-US" w:eastAsia="en-US"/>
              </w:rPr>
            </w:pPr>
          </w:p>
        </w:tc>
        <w:tc>
          <w:tcPr>
            <w:tcW w:w="245" w:type="dxa"/>
            <w:tcBorders>
              <w:top w:val="nil"/>
              <w:left w:val="nil"/>
              <w:bottom w:val="nil"/>
              <w:right w:val="nil"/>
            </w:tcBorders>
            <w:shd w:val="clear" w:color="auto" w:fill="auto"/>
            <w:noWrap/>
            <w:vAlign w:val="bottom"/>
            <w:hideMark/>
          </w:tcPr>
          <w:p w14:paraId="5CBD1B63" w14:textId="77777777" w:rsidR="00EC4A16" w:rsidRPr="00EC4A16" w:rsidRDefault="00EC4A16" w:rsidP="00EC4A16">
            <w:pPr>
              <w:spacing w:after="0" w:line="240" w:lineRule="auto"/>
              <w:rPr>
                <w:rFonts w:ascii="Times New Roman" w:hAnsi="Times New Roman"/>
                <w:sz w:val="20"/>
                <w:szCs w:val="20"/>
                <w:lang w:val="en-US" w:eastAsia="en-US"/>
              </w:rPr>
            </w:pPr>
          </w:p>
        </w:tc>
        <w:tc>
          <w:tcPr>
            <w:tcW w:w="363" w:type="dxa"/>
            <w:tcBorders>
              <w:top w:val="nil"/>
              <w:left w:val="nil"/>
              <w:bottom w:val="nil"/>
              <w:right w:val="nil"/>
            </w:tcBorders>
            <w:shd w:val="clear" w:color="auto" w:fill="auto"/>
            <w:noWrap/>
            <w:vAlign w:val="bottom"/>
            <w:hideMark/>
          </w:tcPr>
          <w:p w14:paraId="5DD0870B"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3" w:type="dxa"/>
            <w:tcBorders>
              <w:top w:val="nil"/>
              <w:left w:val="nil"/>
              <w:bottom w:val="nil"/>
              <w:right w:val="nil"/>
            </w:tcBorders>
            <w:shd w:val="clear" w:color="auto" w:fill="auto"/>
            <w:noWrap/>
            <w:vAlign w:val="bottom"/>
            <w:hideMark/>
          </w:tcPr>
          <w:p w14:paraId="23D9A849" w14:textId="1B9D340E" w:rsidR="00EC4A16" w:rsidRPr="00EC4A16" w:rsidRDefault="00EC4A16" w:rsidP="00EC4A16">
            <w:pPr>
              <w:spacing w:after="0" w:line="240" w:lineRule="auto"/>
              <w:rPr>
                <w:rFonts w:ascii="Arial Narrow" w:hAnsi="Arial Narrow" w:cs="Calibri"/>
                <w:color w:val="000000"/>
                <w:sz w:val="20"/>
                <w:szCs w:val="20"/>
                <w:lang w:val="en-US" w:eastAsia="en-US"/>
              </w:rPr>
            </w:pPr>
          </w:p>
        </w:tc>
        <w:tc>
          <w:tcPr>
            <w:tcW w:w="236" w:type="dxa"/>
            <w:tcBorders>
              <w:top w:val="nil"/>
              <w:left w:val="nil"/>
              <w:bottom w:val="nil"/>
              <w:right w:val="nil"/>
            </w:tcBorders>
            <w:shd w:val="clear" w:color="auto" w:fill="auto"/>
            <w:noWrap/>
            <w:vAlign w:val="center"/>
            <w:hideMark/>
          </w:tcPr>
          <w:p w14:paraId="7019B296" w14:textId="77777777" w:rsidR="00EC4A16" w:rsidRPr="00EC4A16" w:rsidRDefault="00EC4A16" w:rsidP="00EC4A16">
            <w:pPr>
              <w:spacing w:after="0" w:line="240" w:lineRule="auto"/>
              <w:jc w:val="right"/>
              <w:rPr>
                <w:rFonts w:ascii="Arial Narrow" w:hAnsi="Arial Narrow" w:cs="Calibri"/>
                <w:color w:val="000000"/>
                <w:sz w:val="20"/>
                <w:szCs w:val="20"/>
                <w:lang w:val="en-US" w:eastAsia="en-US"/>
              </w:rPr>
            </w:pPr>
          </w:p>
        </w:tc>
      </w:tr>
      <w:tr w:rsidR="00EC4A16" w:rsidRPr="00EC4A16" w14:paraId="6EC49BDF" w14:textId="77777777" w:rsidTr="00562FAA">
        <w:trPr>
          <w:trHeight w:val="300"/>
          <w:jc w:val="center"/>
        </w:trPr>
        <w:tc>
          <w:tcPr>
            <w:tcW w:w="1817" w:type="dxa"/>
            <w:tcBorders>
              <w:top w:val="nil"/>
              <w:left w:val="nil"/>
              <w:bottom w:val="nil"/>
              <w:right w:val="nil"/>
            </w:tcBorders>
            <w:shd w:val="clear" w:color="auto" w:fill="auto"/>
            <w:vAlign w:val="bottom"/>
            <w:hideMark/>
          </w:tcPr>
          <w:p w14:paraId="046D419F" w14:textId="77777777" w:rsidR="00EC4A16" w:rsidRPr="00EC4A16" w:rsidRDefault="00EC4A16" w:rsidP="00EC4A16">
            <w:pPr>
              <w:spacing w:after="0" w:line="240" w:lineRule="auto"/>
              <w:rPr>
                <w:rFonts w:ascii="Times New Roman" w:hAnsi="Times New Roman"/>
                <w:sz w:val="20"/>
                <w:szCs w:val="20"/>
                <w:lang w:val="en-US" w:eastAsia="en-US"/>
              </w:rPr>
            </w:pPr>
          </w:p>
        </w:tc>
        <w:tc>
          <w:tcPr>
            <w:tcW w:w="827" w:type="dxa"/>
            <w:tcBorders>
              <w:top w:val="nil"/>
              <w:left w:val="nil"/>
              <w:bottom w:val="nil"/>
              <w:right w:val="nil"/>
            </w:tcBorders>
            <w:shd w:val="clear" w:color="auto" w:fill="auto"/>
            <w:vAlign w:val="bottom"/>
            <w:hideMark/>
          </w:tcPr>
          <w:p w14:paraId="6E7B212A" w14:textId="77777777" w:rsidR="00EC4A16" w:rsidRPr="00EC4A16" w:rsidRDefault="00EC4A16" w:rsidP="00EC4A16">
            <w:pPr>
              <w:spacing w:after="0" w:line="240" w:lineRule="auto"/>
              <w:rPr>
                <w:rFonts w:ascii="Times New Roman" w:hAnsi="Times New Roman"/>
                <w:sz w:val="20"/>
                <w:szCs w:val="20"/>
                <w:lang w:val="en-US" w:eastAsia="en-US"/>
              </w:rPr>
            </w:pPr>
          </w:p>
        </w:tc>
        <w:tc>
          <w:tcPr>
            <w:tcW w:w="826" w:type="dxa"/>
            <w:tcBorders>
              <w:top w:val="nil"/>
              <w:left w:val="nil"/>
              <w:bottom w:val="nil"/>
              <w:right w:val="nil"/>
            </w:tcBorders>
            <w:shd w:val="clear" w:color="auto" w:fill="auto"/>
            <w:vAlign w:val="bottom"/>
            <w:hideMark/>
          </w:tcPr>
          <w:p w14:paraId="04B42F23"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gridSpan w:val="2"/>
            <w:tcBorders>
              <w:top w:val="nil"/>
              <w:left w:val="nil"/>
              <w:bottom w:val="nil"/>
              <w:right w:val="nil"/>
            </w:tcBorders>
            <w:shd w:val="clear" w:color="auto" w:fill="auto"/>
            <w:vAlign w:val="bottom"/>
            <w:hideMark/>
          </w:tcPr>
          <w:p w14:paraId="0F811454" w14:textId="77777777" w:rsidR="00EC4A16" w:rsidRPr="00EC4A16" w:rsidRDefault="00EC4A16" w:rsidP="00EC4A16">
            <w:pPr>
              <w:spacing w:after="0" w:line="240" w:lineRule="auto"/>
              <w:rPr>
                <w:rFonts w:ascii="Times New Roman" w:hAnsi="Times New Roman"/>
                <w:sz w:val="20"/>
                <w:szCs w:val="20"/>
                <w:lang w:val="en-US" w:eastAsia="en-US"/>
              </w:rPr>
            </w:pPr>
          </w:p>
        </w:tc>
        <w:tc>
          <w:tcPr>
            <w:tcW w:w="524" w:type="dxa"/>
            <w:tcBorders>
              <w:top w:val="nil"/>
              <w:left w:val="nil"/>
              <w:bottom w:val="nil"/>
              <w:right w:val="nil"/>
            </w:tcBorders>
            <w:shd w:val="clear" w:color="auto" w:fill="auto"/>
            <w:noWrap/>
            <w:vAlign w:val="bottom"/>
            <w:hideMark/>
          </w:tcPr>
          <w:p w14:paraId="65F5A059" w14:textId="77777777" w:rsidR="00EC4A16" w:rsidRPr="00EC4A16" w:rsidRDefault="00EC4A16" w:rsidP="00EC4A16">
            <w:pPr>
              <w:spacing w:after="0" w:line="240" w:lineRule="auto"/>
              <w:rPr>
                <w:rFonts w:ascii="Times New Roman" w:hAnsi="Times New Roman"/>
                <w:sz w:val="20"/>
                <w:szCs w:val="20"/>
                <w:lang w:val="en-US" w:eastAsia="en-US"/>
              </w:rPr>
            </w:pPr>
          </w:p>
        </w:tc>
        <w:tc>
          <w:tcPr>
            <w:tcW w:w="720" w:type="dxa"/>
            <w:tcBorders>
              <w:top w:val="nil"/>
              <w:left w:val="nil"/>
              <w:bottom w:val="nil"/>
              <w:right w:val="nil"/>
            </w:tcBorders>
            <w:shd w:val="clear" w:color="auto" w:fill="auto"/>
            <w:noWrap/>
            <w:vAlign w:val="bottom"/>
            <w:hideMark/>
          </w:tcPr>
          <w:p w14:paraId="1B155B43"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0" w:type="dxa"/>
            <w:tcBorders>
              <w:top w:val="nil"/>
              <w:left w:val="nil"/>
              <w:bottom w:val="nil"/>
              <w:right w:val="nil"/>
            </w:tcBorders>
            <w:shd w:val="clear" w:color="auto" w:fill="auto"/>
            <w:noWrap/>
            <w:vAlign w:val="bottom"/>
            <w:hideMark/>
          </w:tcPr>
          <w:p w14:paraId="1D5AE685"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630" w:type="dxa"/>
            <w:tcBorders>
              <w:top w:val="nil"/>
              <w:left w:val="nil"/>
              <w:bottom w:val="nil"/>
              <w:right w:val="nil"/>
            </w:tcBorders>
            <w:shd w:val="clear" w:color="auto" w:fill="auto"/>
            <w:noWrap/>
            <w:vAlign w:val="bottom"/>
            <w:hideMark/>
          </w:tcPr>
          <w:p w14:paraId="434A333D"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0" w:type="dxa"/>
            <w:tcBorders>
              <w:top w:val="nil"/>
              <w:left w:val="nil"/>
              <w:bottom w:val="nil"/>
              <w:right w:val="nil"/>
            </w:tcBorders>
            <w:shd w:val="clear" w:color="auto" w:fill="auto"/>
            <w:noWrap/>
            <w:vAlign w:val="bottom"/>
            <w:hideMark/>
          </w:tcPr>
          <w:p w14:paraId="109C8A79"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29" w:type="dxa"/>
            <w:tcBorders>
              <w:top w:val="nil"/>
              <w:left w:val="nil"/>
              <w:bottom w:val="nil"/>
              <w:right w:val="nil"/>
            </w:tcBorders>
            <w:shd w:val="clear" w:color="auto" w:fill="auto"/>
            <w:noWrap/>
            <w:vAlign w:val="bottom"/>
            <w:hideMark/>
          </w:tcPr>
          <w:p w14:paraId="6078F93B"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1BFE2BE5"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00E6B368"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2D7D4DA3"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3B182A2D"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2916DC06"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center"/>
            <w:hideMark/>
          </w:tcPr>
          <w:p w14:paraId="6D03A1E7"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center"/>
            <w:hideMark/>
          </w:tcPr>
          <w:p w14:paraId="3F66FEF3"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6D4F76A2"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1C871433"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051E9903"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01E0A936"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22C83B09" w14:textId="77777777" w:rsidR="00EC4A16" w:rsidRPr="00EC4A16" w:rsidRDefault="00EC4A16" w:rsidP="00EC4A16">
            <w:pPr>
              <w:spacing w:after="0" w:line="240" w:lineRule="auto"/>
              <w:rPr>
                <w:rFonts w:ascii="Times New Roman" w:hAnsi="Times New Roman"/>
                <w:sz w:val="20"/>
                <w:szCs w:val="20"/>
                <w:lang w:val="en-US" w:eastAsia="en-US"/>
              </w:rPr>
            </w:pPr>
          </w:p>
        </w:tc>
        <w:tc>
          <w:tcPr>
            <w:tcW w:w="389" w:type="dxa"/>
            <w:tcBorders>
              <w:top w:val="nil"/>
              <w:left w:val="nil"/>
              <w:bottom w:val="nil"/>
              <w:right w:val="nil"/>
            </w:tcBorders>
            <w:shd w:val="clear" w:color="auto" w:fill="auto"/>
            <w:noWrap/>
            <w:vAlign w:val="bottom"/>
            <w:hideMark/>
          </w:tcPr>
          <w:p w14:paraId="768D8782"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2E9482C2" w14:textId="77777777" w:rsidR="00EC4A16" w:rsidRPr="00EC4A16" w:rsidRDefault="00EC4A16" w:rsidP="00EC4A16">
            <w:pPr>
              <w:spacing w:after="0" w:line="240" w:lineRule="auto"/>
              <w:rPr>
                <w:rFonts w:ascii="Times New Roman" w:hAnsi="Times New Roman"/>
                <w:sz w:val="20"/>
                <w:szCs w:val="20"/>
                <w:lang w:val="en-US" w:eastAsia="en-US"/>
              </w:rPr>
            </w:pPr>
          </w:p>
        </w:tc>
        <w:tc>
          <w:tcPr>
            <w:tcW w:w="600" w:type="dxa"/>
            <w:tcBorders>
              <w:top w:val="nil"/>
              <w:left w:val="nil"/>
              <w:bottom w:val="nil"/>
              <w:right w:val="nil"/>
            </w:tcBorders>
            <w:shd w:val="clear" w:color="auto" w:fill="auto"/>
            <w:noWrap/>
            <w:vAlign w:val="bottom"/>
            <w:hideMark/>
          </w:tcPr>
          <w:p w14:paraId="1269221F" w14:textId="77777777" w:rsidR="00EC4A16" w:rsidRPr="00EC4A16" w:rsidRDefault="00EC4A16" w:rsidP="00EC4A16">
            <w:pPr>
              <w:spacing w:after="0" w:line="240" w:lineRule="auto"/>
              <w:rPr>
                <w:rFonts w:ascii="Times New Roman" w:hAnsi="Times New Roman"/>
                <w:sz w:val="20"/>
                <w:szCs w:val="20"/>
                <w:lang w:val="en-US" w:eastAsia="en-US"/>
              </w:rPr>
            </w:pPr>
          </w:p>
        </w:tc>
        <w:tc>
          <w:tcPr>
            <w:tcW w:w="452" w:type="dxa"/>
            <w:tcBorders>
              <w:top w:val="nil"/>
              <w:left w:val="nil"/>
              <w:bottom w:val="nil"/>
              <w:right w:val="nil"/>
            </w:tcBorders>
            <w:shd w:val="clear" w:color="auto" w:fill="auto"/>
            <w:noWrap/>
            <w:vAlign w:val="bottom"/>
            <w:hideMark/>
          </w:tcPr>
          <w:p w14:paraId="664ECA56" w14:textId="77777777" w:rsidR="00EC4A16" w:rsidRPr="00EC4A16" w:rsidRDefault="00EC4A16" w:rsidP="00EC4A16">
            <w:pPr>
              <w:spacing w:after="0" w:line="240" w:lineRule="auto"/>
              <w:rPr>
                <w:rFonts w:ascii="Times New Roman" w:hAnsi="Times New Roman"/>
                <w:sz w:val="20"/>
                <w:szCs w:val="20"/>
                <w:lang w:val="en-US" w:eastAsia="en-US"/>
              </w:rPr>
            </w:pPr>
          </w:p>
        </w:tc>
        <w:tc>
          <w:tcPr>
            <w:tcW w:w="245" w:type="dxa"/>
            <w:tcBorders>
              <w:top w:val="nil"/>
              <w:left w:val="nil"/>
              <w:bottom w:val="nil"/>
              <w:right w:val="nil"/>
            </w:tcBorders>
            <w:shd w:val="clear" w:color="auto" w:fill="auto"/>
            <w:noWrap/>
            <w:vAlign w:val="bottom"/>
            <w:hideMark/>
          </w:tcPr>
          <w:p w14:paraId="77B54597" w14:textId="77777777" w:rsidR="00EC4A16" w:rsidRPr="00EC4A16" w:rsidRDefault="00EC4A16" w:rsidP="00EC4A16">
            <w:pPr>
              <w:spacing w:after="0" w:line="240" w:lineRule="auto"/>
              <w:rPr>
                <w:rFonts w:ascii="Times New Roman" w:hAnsi="Times New Roman"/>
                <w:sz w:val="20"/>
                <w:szCs w:val="20"/>
                <w:lang w:val="en-US" w:eastAsia="en-US"/>
              </w:rPr>
            </w:pPr>
          </w:p>
        </w:tc>
        <w:tc>
          <w:tcPr>
            <w:tcW w:w="363" w:type="dxa"/>
            <w:tcBorders>
              <w:top w:val="nil"/>
              <w:left w:val="nil"/>
              <w:bottom w:val="nil"/>
              <w:right w:val="nil"/>
            </w:tcBorders>
            <w:shd w:val="clear" w:color="auto" w:fill="auto"/>
            <w:noWrap/>
            <w:vAlign w:val="bottom"/>
            <w:hideMark/>
          </w:tcPr>
          <w:p w14:paraId="003BB7D5"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3" w:type="dxa"/>
            <w:tcBorders>
              <w:top w:val="nil"/>
              <w:left w:val="nil"/>
              <w:bottom w:val="nil"/>
              <w:right w:val="nil"/>
            </w:tcBorders>
            <w:shd w:val="clear" w:color="auto" w:fill="auto"/>
            <w:noWrap/>
            <w:vAlign w:val="bottom"/>
            <w:hideMark/>
          </w:tcPr>
          <w:p w14:paraId="0E08112B"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tcBorders>
              <w:top w:val="nil"/>
              <w:left w:val="nil"/>
              <w:bottom w:val="nil"/>
              <w:right w:val="nil"/>
            </w:tcBorders>
            <w:shd w:val="clear" w:color="auto" w:fill="auto"/>
            <w:noWrap/>
            <w:vAlign w:val="bottom"/>
            <w:hideMark/>
          </w:tcPr>
          <w:p w14:paraId="6687473B" w14:textId="77777777" w:rsidR="00EC4A16" w:rsidRPr="00EC4A16" w:rsidRDefault="00EC4A16" w:rsidP="00EC4A16">
            <w:pPr>
              <w:spacing w:after="0" w:line="240" w:lineRule="auto"/>
              <w:jc w:val="right"/>
              <w:rPr>
                <w:rFonts w:ascii="Times New Roman" w:hAnsi="Times New Roman"/>
                <w:sz w:val="20"/>
                <w:szCs w:val="20"/>
                <w:lang w:val="en-US" w:eastAsia="en-US"/>
              </w:rPr>
            </w:pPr>
          </w:p>
        </w:tc>
      </w:tr>
      <w:tr w:rsidR="00EC4A16" w:rsidRPr="00EC4A16" w14:paraId="175E72BE" w14:textId="77777777" w:rsidTr="00562FAA">
        <w:trPr>
          <w:trHeight w:val="315"/>
          <w:jc w:val="center"/>
        </w:trPr>
        <w:tc>
          <w:tcPr>
            <w:tcW w:w="3690" w:type="dxa"/>
            <w:gridSpan w:val="4"/>
            <w:tcBorders>
              <w:top w:val="nil"/>
              <w:left w:val="nil"/>
              <w:bottom w:val="nil"/>
              <w:right w:val="nil"/>
            </w:tcBorders>
            <w:shd w:val="clear" w:color="auto" w:fill="auto"/>
            <w:noWrap/>
            <w:vAlign w:val="center"/>
            <w:hideMark/>
          </w:tcPr>
          <w:p w14:paraId="06713BBF" w14:textId="77777777" w:rsidR="006D76CB" w:rsidRDefault="006D76CB" w:rsidP="00EC4A16">
            <w:pPr>
              <w:spacing w:after="0" w:line="240" w:lineRule="auto"/>
              <w:rPr>
                <w:rFonts w:cs="Calibri"/>
                <w:b/>
                <w:bCs/>
                <w:color w:val="000000"/>
                <w:sz w:val="24"/>
                <w:szCs w:val="24"/>
                <w:lang w:eastAsia="en-US"/>
              </w:rPr>
            </w:pPr>
          </w:p>
          <w:p w14:paraId="410DCE87" w14:textId="77777777" w:rsidR="006D76CB" w:rsidRDefault="006D76CB" w:rsidP="00EC4A16">
            <w:pPr>
              <w:spacing w:after="0" w:line="240" w:lineRule="auto"/>
              <w:rPr>
                <w:rFonts w:cs="Calibri"/>
                <w:b/>
                <w:bCs/>
                <w:color w:val="000000"/>
                <w:sz w:val="24"/>
                <w:szCs w:val="24"/>
                <w:lang w:eastAsia="en-US"/>
              </w:rPr>
            </w:pPr>
          </w:p>
          <w:p w14:paraId="079CAC95" w14:textId="77777777" w:rsidR="00EC4A16" w:rsidRPr="00EC4A16" w:rsidRDefault="00EC4A16" w:rsidP="00EC4A16">
            <w:pPr>
              <w:spacing w:after="0" w:line="240" w:lineRule="auto"/>
              <w:rPr>
                <w:rFonts w:cs="Calibri"/>
                <w:b/>
                <w:bCs/>
                <w:color w:val="000000"/>
                <w:sz w:val="24"/>
                <w:szCs w:val="24"/>
                <w:lang w:eastAsia="en-US"/>
              </w:rPr>
            </w:pPr>
            <w:r w:rsidRPr="00EC4A16">
              <w:rPr>
                <w:rFonts w:cs="Calibri"/>
                <w:b/>
                <w:bCs/>
                <w:color w:val="000000"/>
                <w:sz w:val="24"/>
                <w:szCs w:val="24"/>
                <w:lang w:eastAsia="en-US"/>
              </w:rPr>
              <w:lastRenderedPageBreak/>
              <w:t>Rapport Mensuel  - AGENT SANTE COMMUNAUTAIRE</w:t>
            </w:r>
          </w:p>
        </w:tc>
        <w:tc>
          <w:tcPr>
            <w:tcW w:w="540" w:type="dxa"/>
            <w:gridSpan w:val="2"/>
            <w:tcBorders>
              <w:top w:val="nil"/>
              <w:left w:val="nil"/>
              <w:bottom w:val="nil"/>
              <w:right w:val="nil"/>
            </w:tcBorders>
            <w:shd w:val="clear" w:color="auto" w:fill="auto"/>
            <w:vAlign w:val="bottom"/>
            <w:hideMark/>
          </w:tcPr>
          <w:p w14:paraId="20957944" w14:textId="77777777" w:rsidR="00EC4A16" w:rsidRPr="00EC4A16" w:rsidRDefault="00EC4A16" w:rsidP="00EC4A16">
            <w:pPr>
              <w:spacing w:after="0" w:line="240" w:lineRule="auto"/>
              <w:rPr>
                <w:rFonts w:cs="Calibri"/>
                <w:b/>
                <w:bCs/>
                <w:color w:val="000000"/>
                <w:sz w:val="24"/>
                <w:szCs w:val="24"/>
                <w:lang w:eastAsia="en-US"/>
              </w:rPr>
            </w:pPr>
          </w:p>
        </w:tc>
        <w:tc>
          <w:tcPr>
            <w:tcW w:w="720" w:type="dxa"/>
            <w:tcBorders>
              <w:top w:val="nil"/>
              <w:left w:val="nil"/>
              <w:bottom w:val="nil"/>
              <w:right w:val="nil"/>
            </w:tcBorders>
            <w:shd w:val="clear" w:color="auto" w:fill="auto"/>
            <w:vAlign w:val="bottom"/>
            <w:hideMark/>
          </w:tcPr>
          <w:p w14:paraId="2159F4D4" w14:textId="77777777" w:rsidR="00EC4A16" w:rsidRPr="00EC4A16" w:rsidRDefault="00EC4A16" w:rsidP="00EC4A16">
            <w:pPr>
              <w:spacing w:after="0" w:line="240" w:lineRule="auto"/>
              <w:rPr>
                <w:rFonts w:ascii="Times New Roman" w:hAnsi="Times New Roman"/>
                <w:sz w:val="20"/>
                <w:szCs w:val="20"/>
                <w:lang w:eastAsia="en-US"/>
              </w:rPr>
            </w:pPr>
          </w:p>
        </w:tc>
        <w:tc>
          <w:tcPr>
            <w:tcW w:w="450" w:type="dxa"/>
            <w:tcBorders>
              <w:top w:val="nil"/>
              <w:left w:val="nil"/>
              <w:bottom w:val="nil"/>
              <w:right w:val="nil"/>
            </w:tcBorders>
            <w:shd w:val="clear" w:color="auto" w:fill="auto"/>
            <w:vAlign w:val="bottom"/>
            <w:hideMark/>
          </w:tcPr>
          <w:p w14:paraId="13123BAA" w14:textId="77777777" w:rsidR="00EC4A16" w:rsidRPr="00EC4A16" w:rsidRDefault="00EC4A16" w:rsidP="00EC4A16">
            <w:pPr>
              <w:spacing w:after="0" w:line="240" w:lineRule="auto"/>
              <w:rPr>
                <w:rFonts w:ascii="Times New Roman" w:hAnsi="Times New Roman"/>
                <w:sz w:val="20"/>
                <w:szCs w:val="20"/>
                <w:lang w:eastAsia="en-US"/>
              </w:rPr>
            </w:pPr>
          </w:p>
        </w:tc>
        <w:tc>
          <w:tcPr>
            <w:tcW w:w="630" w:type="dxa"/>
            <w:tcBorders>
              <w:top w:val="nil"/>
              <w:left w:val="nil"/>
              <w:bottom w:val="nil"/>
              <w:right w:val="nil"/>
            </w:tcBorders>
            <w:shd w:val="clear" w:color="auto" w:fill="auto"/>
            <w:vAlign w:val="bottom"/>
            <w:hideMark/>
          </w:tcPr>
          <w:p w14:paraId="3D87A9A5" w14:textId="77777777" w:rsidR="00EC4A16" w:rsidRPr="00EC4A16" w:rsidRDefault="00EC4A16" w:rsidP="00EC4A16">
            <w:pPr>
              <w:spacing w:after="0" w:line="240" w:lineRule="auto"/>
              <w:rPr>
                <w:rFonts w:ascii="Times New Roman" w:hAnsi="Times New Roman"/>
                <w:sz w:val="20"/>
                <w:szCs w:val="20"/>
                <w:lang w:eastAsia="en-US"/>
              </w:rPr>
            </w:pPr>
          </w:p>
        </w:tc>
        <w:tc>
          <w:tcPr>
            <w:tcW w:w="360" w:type="dxa"/>
            <w:tcBorders>
              <w:top w:val="nil"/>
              <w:left w:val="nil"/>
              <w:bottom w:val="nil"/>
              <w:right w:val="nil"/>
            </w:tcBorders>
            <w:shd w:val="clear" w:color="auto" w:fill="auto"/>
            <w:noWrap/>
            <w:vAlign w:val="center"/>
            <w:hideMark/>
          </w:tcPr>
          <w:p w14:paraId="18840452" w14:textId="77777777" w:rsidR="00EC4A16" w:rsidRPr="00EC4A16" w:rsidRDefault="00EC4A16" w:rsidP="00EC4A16">
            <w:pPr>
              <w:spacing w:after="0" w:line="240" w:lineRule="auto"/>
              <w:rPr>
                <w:rFonts w:ascii="Times New Roman" w:hAnsi="Times New Roman"/>
                <w:sz w:val="20"/>
                <w:szCs w:val="20"/>
                <w:lang w:eastAsia="en-US"/>
              </w:rPr>
            </w:pPr>
          </w:p>
        </w:tc>
        <w:tc>
          <w:tcPr>
            <w:tcW w:w="429" w:type="dxa"/>
            <w:tcBorders>
              <w:top w:val="nil"/>
              <w:left w:val="nil"/>
              <w:bottom w:val="nil"/>
              <w:right w:val="nil"/>
            </w:tcBorders>
            <w:shd w:val="clear" w:color="auto" w:fill="auto"/>
            <w:noWrap/>
            <w:vAlign w:val="center"/>
            <w:hideMark/>
          </w:tcPr>
          <w:p w14:paraId="1BA68E6A" w14:textId="77777777" w:rsidR="00EC4A16" w:rsidRPr="00EC4A16" w:rsidRDefault="00EC4A16" w:rsidP="00EC4A16">
            <w:pPr>
              <w:spacing w:after="0" w:line="240" w:lineRule="auto"/>
              <w:jc w:val="center"/>
              <w:rPr>
                <w:rFonts w:ascii="Times New Roman" w:hAnsi="Times New Roman"/>
                <w:sz w:val="20"/>
                <w:szCs w:val="20"/>
                <w:lang w:eastAsia="en-US"/>
              </w:rPr>
            </w:pPr>
          </w:p>
        </w:tc>
        <w:tc>
          <w:tcPr>
            <w:tcW w:w="389" w:type="dxa"/>
            <w:tcBorders>
              <w:top w:val="nil"/>
              <w:left w:val="nil"/>
              <w:bottom w:val="nil"/>
              <w:right w:val="nil"/>
            </w:tcBorders>
            <w:shd w:val="clear" w:color="auto" w:fill="auto"/>
            <w:noWrap/>
            <w:vAlign w:val="center"/>
            <w:hideMark/>
          </w:tcPr>
          <w:p w14:paraId="5FB23D11" w14:textId="77777777" w:rsidR="00EC4A16" w:rsidRPr="00EC4A16" w:rsidRDefault="00EC4A16" w:rsidP="00EC4A16">
            <w:pPr>
              <w:spacing w:after="0" w:line="240" w:lineRule="auto"/>
              <w:jc w:val="center"/>
              <w:rPr>
                <w:rFonts w:ascii="Times New Roman" w:hAnsi="Times New Roman"/>
                <w:sz w:val="20"/>
                <w:szCs w:val="20"/>
                <w:lang w:eastAsia="en-US"/>
              </w:rPr>
            </w:pPr>
          </w:p>
        </w:tc>
        <w:tc>
          <w:tcPr>
            <w:tcW w:w="452" w:type="dxa"/>
            <w:tcBorders>
              <w:top w:val="nil"/>
              <w:left w:val="nil"/>
              <w:bottom w:val="nil"/>
              <w:right w:val="nil"/>
            </w:tcBorders>
            <w:shd w:val="clear" w:color="auto" w:fill="auto"/>
            <w:noWrap/>
            <w:vAlign w:val="center"/>
            <w:hideMark/>
          </w:tcPr>
          <w:p w14:paraId="53DD96BB" w14:textId="77777777" w:rsidR="00EC4A16" w:rsidRPr="00EC4A16" w:rsidRDefault="00EC4A16" w:rsidP="00EC4A16">
            <w:pPr>
              <w:spacing w:after="0" w:line="240" w:lineRule="auto"/>
              <w:jc w:val="center"/>
              <w:rPr>
                <w:rFonts w:ascii="Times New Roman" w:hAnsi="Times New Roman"/>
                <w:sz w:val="20"/>
                <w:szCs w:val="20"/>
                <w:lang w:eastAsia="en-US"/>
              </w:rPr>
            </w:pPr>
          </w:p>
        </w:tc>
        <w:tc>
          <w:tcPr>
            <w:tcW w:w="1682" w:type="dxa"/>
            <w:gridSpan w:val="4"/>
            <w:tcBorders>
              <w:top w:val="nil"/>
              <w:left w:val="nil"/>
              <w:bottom w:val="nil"/>
              <w:right w:val="nil"/>
            </w:tcBorders>
            <w:shd w:val="clear" w:color="auto" w:fill="auto"/>
            <w:noWrap/>
            <w:vAlign w:val="center"/>
            <w:hideMark/>
          </w:tcPr>
          <w:p w14:paraId="49B8D71A" w14:textId="77777777" w:rsidR="006D76CB" w:rsidRPr="00D90593" w:rsidRDefault="006D76CB" w:rsidP="00EC4A16">
            <w:pPr>
              <w:spacing w:after="0" w:line="240" w:lineRule="auto"/>
              <w:rPr>
                <w:rFonts w:cs="Calibri"/>
                <w:color w:val="000000"/>
                <w:sz w:val="24"/>
                <w:szCs w:val="24"/>
                <w:lang w:eastAsia="en-US"/>
              </w:rPr>
            </w:pPr>
          </w:p>
          <w:p w14:paraId="5320D3EA" w14:textId="77777777" w:rsidR="006D76CB" w:rsidRPr="00D90593" w:rsidRDefault="006D76CB" w:rsidP="00EC4A16">
            <w:pPr>
              <w:spacing w:after="0" w:line="240" w:lineRule="auto"/>
              <w:rPr>
                <w:rFonts w:cs="Calibri"/>
                <w:color w:val="000000"/>
                <w:sz w:val="24"/>
                <w:szCs w:val="24"/>
                <w:lang w:eastAsia="en-US"/>
              </w:rPr>
            </w:pPr>
          </w:p>
          <w:p w14:paraId="76EC70CD" w14:textId="53E166A9" w:rsidR="00EC4A16" w:rsidRPr="00EC4A16" w:rsidRDefault="00EC4A16" w:rsidP="00EC4A16">
            <w:pPr>
              <w:spacing w:after="0" w:line="240" w:lineRule="auto"/>
              <w:rPr>
                <w:rFonts w:cs="Calibri"/>
                <w:color w:val="000000"/>
                <w:sz w:val="24"/>
                <w:szCs w:val="24"/>
                <w:lang w:val="en-US" w:eastAsia="en-US"/>
              </w:rPr>
            </w:pPr>
            <w:r>
              <w:rPr>
                <w:rFonts w:cs="Calibri"/>
                <w:color w:val="000000"/>
                <w:sz w:val="24"/>
                <w:szCs w:val="24"/>
                <w:lang w:val="en-US" w:eastAsia="en-US"/>
              </w:rPr>
              <w:lastRenderedPageBreak/>
              <w:t>C</w:t>
            </w:r>
            <w:r w:rsidRPr="00EC4A16">
              <w:rPr>
                <w:rFonts w:cs="Calibri"/>
                <w:color w:val="000000"/>
                <w:sz w:val="24"/>
                <w:szCs w:val="24"/>
                <w:lang w:val="en-US" w:eastAsia="en-US"/>
              </w:rPr>
              <w:t>entre de sant</w:t>
            </w:r>
            <w:r w:rsidRPr="00EC4A16">
              <w:rPr>
                <w:rFonts w:ascii="Times New Roman" w:hAnsi="Times New Roman"/>
                <w:color w:val="000000"/>
                <w:sz w:val="24"/>
                <w:szCs w:val="24"/>
                <w:lang w:val="en-US" w:eastAsia="en-US"/>
              </w:rPr>
              <w:t>é</w:t>
            </w:r>
            <w:r w:rsidRPr="00EC4A16">
              <w:rPr>
                <w:rFonts w:cs="Calibri"/>
                <w:color w:val="000000"/>
                <w:sz w:val="24"/>
                <w:szCs w:val="24"/>
                <w:lang w:val="en-US" w:eastAsia="en-US"/>
              </w:rPr>
              <w:t xml:space="preserve"> :</w:t>
            </w:r>
          </w:p>
        </w:tc>
        <w:tc>
          <w:tcPr>
            <w:tcW w:w="389" w:type="dxa"/>
            <w:tcBorders>
              <w:top w:val="nil"/>
              <w:left w:val="nil"/>
              <w:bottom w:val="single" w:sz="4" w:space="0" w:color="auto"/>
              <w:right w:val="nil"/>
            </w:tcBorders>
            <w:shd w:val="clear" w:color="auto" w:fill="auto"/>
            <w:noWrap/>
            <w:vAlign w:val="center"/>
            <w:hideMark/>
          </w:tcPr>
          <w:p w14:paraId="67B065C0"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lastRenderedPageBreak/>
              <w:t> </w:t>
            </w:r>
          </w:p>
        </w:tc>
        <w:tc>
          <w:tcPr>
            <w:tcW w:w="452" w:type="dxa"/>
            <w:tcBorders>
              <w:top w:val="nil"/>
              <w:left w:val="nil"/>
              <w:bottom w:val="single" w:sz="4" w:space="0" w:color="auto"/>
              <w:right w:val="nil"/>
            </w:tcBorders>
            <w:shd w:val="clear" w:color="auto" w:fill="auto"/>
            <w:noWrap/>
            <w:vAlign w:val="center"/>
            <w:hideMark/>
          </w:tcPr>
          <w:p w14:paraId="753C6B8F"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389" w:type="dxa"/>
            <w:tcBorders>
              <w:top w:val="nil"/>
              <w:left w:val="nil"/>
              <w:bottom w:val="single" w:sz="4" w:space="0" w:color="auto"/>
              <w:right w:val="nil"/>
            </w:tcBorders>
            <w:shd w:val="clear" w:color="auto" w:fill="auto"/>
            <w:noWrap/>
            <w:vAlign w:val="center"/>
            <w:hideMark/>
          </w:tcPr>
          <w:p w14:paraId="29F753F9"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452" w:type="dxa"/>
            <w:tcBorders>
              <w:top w:val="nil"/>
              <w:left w:val="nil"/>
              <w:bottom w:val="single" w:sz="4" w:space="0" w:color="auto"/>
              <w:right w:val="nil"/>
            </w:tcBorders>
            <w:shd w:val="clear" w:color="auto" w:fill="auto"/>
            <w:noWrap/>
            <w:vAlign w:val="center"/>
            <w:hideMark/>
          </w:tcPr>
          <w:p w14:paraId="105D3739"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389" w:type="dxa"/>
            <w:tcBorders>
              <w:top w:val="nil"/>
              <w:left w:val="nil"/>
              <w:bottom w:val="single" w:sz="4" w:space="0" w:color="auto"/>
              <w:right w:val="nil"/>
            </w:tcBorders>
            <w:shd w:val="clear" w:color="auto" w:fill="auto"/>
            <w:noWrap/>
            <w:vAlign w:val="center"/>
            <w:hideMark/>
          </w:tcPr>
          <w:p w14:paraId="631C4F49"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452" w:type="dxa"/>
            <w:tcBorders>
              <w:top w:val="nil"/>
              <w:left w:val="nil"/>
              <w:bottom w:val="single" w:sz="4" w:space="0" w:color="auto"/>
              <w:right w:val="nil"/>
            </w:tcBorders>
            <w:shd w:val="clear" w:color="auto" w:fill="auto"/>
            <w:noWrap/>
            <w:vAlign w:val="center"/>
            <w:hideMark/>
          </w:tcPr>
          <w:p w14:paraId="501A8B98"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389" w:type="dxa"/>
            <w:tcBorders>
              <w:top w:val="nil"/>
              <w:left w:val="nil"/>
              <w:bottom w:val="single" w:sz="4" w:space="0" w:color="auto"/>
              <w:right w:val="nil"/>
            </w:tcBorders>
            <w:shd w:val="clear" w:color="auto" w:fill="auto"/>
            <w:noWrap/>
            <w:vAlign w:val="center"/>
            <w:hideMark/>
          </w:tcPr>
          <w:p w14:paraId="256A2B86"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452" w:type="dxa"/>
            <w:tcBorders>
              <w:top w:val="nil"/>
              <w:left w:val="nil"/>
              <w:bottom w:val="nil"/>
              <w:right w:val="nil"/>
            </w:tcBorders>
            <w:shd w:val="clear" w:color="auto" w:fill="auto"/>
            <w:noWrap/>
            <w:vAlign w:val="center"/>
            <w:hideMark/>
          </w:tcPr>
          <w:p w14:paraId="75147D55" w14:textId="77777777" w:rsidR="00EC4A16" w:rsidRPr="00EC4A16" w:rsidRDefault="00EC4A16" w:rsidP="00EC4A16">
            <w:pPr>
              <w:spacing w:after="0" w:line="240" w:lineRule="auto"/>
              <w:jc w:val="center"/>
              <w:rPr>
                <w:rFonts w:cs="Calibri"/>
                <w:color w:val="000000"/>
                <w:sz w:val="24"/>
                <w:szCs w:val="24"/>
                <w:lang w:val="en-US" w:eastAsia="en-US"/>
              </w:rPr>
            </w:pPr>
          </w:p>
        </w:tc>
        <w:tc>
          <w:tcPr>
            <w:tcW w:w="1297" w:type="dxa"/>
            <w:gridSpan w:val="3"/>
            <w:tcBorders>
              <w:top w:val="nil"/>
              <w:left w:val="nil"/>
              <w:bottom w:val="nil"/>
              <w:right w:val="nil"/>
            </w:tcBorders>
            <w:shd w:val="clear" w:color="auto" w:fill="auto"/>
            <w:noWrap/>
            <w:vAlign w:val="center"/>
            <w:hideMark/>
          </w:tcPr>
          <w:p w14:paraId="2D6E9F2F" w14:textId="77777777" w:rsidR="006D76CB" w:rsidRDefault="006D76CB" w:rsidP="00EC4A16">
            <w:pPr>
              <w:spacing w:after="0" w:line="240" w:lineRule="auto"/>
              <w:jc w:val="right"/>
              <w:rPr>
                <w:rFonts w:cs="Calibri"/>
                <w:color w:val="000000"/>
                <w:sz w:val="24"/>
                <w:szCs w:val="24"/>
                <w:lang w:val="en-US" w:eastAsia="en-US"/>
              </w:rPr>
            </w:pPr>
          </w:p>
          <w:p w14:paraId="07DDAC7D" w14:textId="77777777" w:rsidR="006D76CB" w:rsidRDefault="006D76CB" w:rsidP="00EC4A16">
            <w:pPr>
              <w:spacing w:after="0" w:line="240" w:lineRule="auto"/>
              <w:jc w:val="right"/>
              <w:rPr>
                <w:rFonts w:cs="Calibri"/>
                <w:color w:val="000000"/>
                <w:sz w:val="24"/>
                <w:szCs w:val="24"/>
                <w:lang w:val="en-US" w:eastAsia="en-US"/>
              </w:rPr>
            </w:pPr>
          </w:p>
          <w:p w14:paraId="5E2EE5CA" w14:textId="77777777" w:rsidR="006D76CB" w:rsidRDefault="006D76CB" w:rsidP="00EC4A16">
            <w:pPr>
              <w:spacing w:after="0" w:line="240" w:lineRule="auto"/>
              <w:jc w:val="right"/>
              <w:rPr>
                <w:rFonts w:cs="Calibri"/>
                <w:color w:val="000000"/>
                <w:sz w:val="24"/>
                <w:szCs w:val="24"/>
                <w:lang w:val="en-US" w:eastAsia="en-US"/>
              </w:rPr>
            </w:pPr>
          </w:p>
          <w:p w14:paraId="483260EE" w14:textId="77777777" w:rsidR="006D76CB" w:rsidRDefault="006D76CB" w:rsidP="00EC4A16">
            <w:pPr>
              <w:spacing w:after="0" w:line="240" w:lineRule="auto"/>
              <w:jc w:val="right"/>
              <w:rPr>
                <w:rFonts w:cs="Calibri"/>
                <w:color w:val="000000"/>
                <w:sz w:val="24"/>
                <w:szCs w:val="24"/>
                <w:lang w:val="en-US" w:eastAsia="en-US"/>
              </w:rPr>
            </w:pPr>
          </w:p>
          <w:p w14:paraId="6D88CCBE" w14:textId="77777777" w:rsidR="00EC4A16" w:rsidRPr="00EC4A16" w:rsidRDefault="00EC4A16" w:rsidP="00EC4A16">
            <w:pPr>
              <w:spacing w:after="0" w:line="240" w:lineRule="auto"/>
              <w:jc w:val="right"/>
              <w:rPr>
                <w:rFonts w:cs="Calibri"/>
                <w:color w:val="000000"/>
                <w:sz w:val="24"/>
                <w:szCs w:val="24"/>
                <w:lang w:val="en-US" w:eastAsia="en-US"/>
              </w:rPr>
            </w:pPr>
            <w:r w:rsidRPr="00EC4A16">
              <w:rPr>
                <w:rFonts w:cs="Calibri"/>
                <w:color w:val="000000"/>
                <w:sz w:val="24"/>
                <w:szCs w:val="24"/>
                <w:lang w:val="en-US" w:eastAsia="en-US"/>
              </w:rPr>
              <w:t>Ann</w:t>
            </w:r>
            <w:r w:rsidRPr="00EC4A16">
              <w:rPr>
                <w:rFonts w:ascii="Times New Roman" w:hAnsi="Times New Roman"/>
                <w:color w:val="000000"/>
                <w:sz w:val="24"/>
                <w:szCs w:val="24"/>
                <w:lang w:val="en-US" w:eastAsia="en-US"/>
              </w:rPr>
              <w:t>é</w:t>
            </w:r>
            <w:r w:rsidRPr="00EC4A16">
              <w:rPr>
                <w:rFonts w:cs="Calibri"/>
                <w:color w:val="000000"/>
                <w:sz w:val="24"/>
                <w:szCs w:val="24"/>
                <w:lang w:val="en-US" w:eastAsia="en-US"/>
              </w:rPr>
              <w:t>e :</w:t>
            </w:r>
          </w:p>
          <w:p w14:paraId="4664FB24" w14:textId="7750B04F"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363" w:type="dxa"/>
            <w:tcBorders>
              <w:top w:val="nil"/>
              <w:left w:val="nil"/>
              <w:bottom w:val="single" w:sz="4" w:space="0" w:color="auto"/>
              <w:right w:val="nil"/>
            </w:tcBorders>
            <w:shd w:val="clear" w:color="auto" w:fill="auto"/>
            <w:noWrap/>
            <w:vAlign w:val="center"/>
            <w:hideMark/>
          </w:tcPr>
          <w:p w14:paraId="2B03775C"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lastRenderedPageBreak/>
              <w:t> </w:t>
            </w:r>
          </w:p>
        </w:tc>
        <w:tc>
          <w:tcPr>
            <w:tcW w:w="363" w:type="dxa"/>
            <w:tcBorders>
              <w:top w:val="nil"/>
              <w:left w:val="nil"/>
              <w:bottom w:val="single" w:sz="4" w:space="0" w:color="auto"/>
              <w:right w:val="nil"/>
            </w:tcBorders>
            <w:shd w:val="clear" w:color="auto" w:fill="auto"/>
            <w:noWrap/>
            <w:vAlign w:val="center"/>
            <w:hideMark/>
          </w:tcPr>
          <w:p w14:paraId="3F06D1C0" w14:textId="77777777" w:rsidR="00EC4A16" w:rsidRPr="00EC4A16" w:rsidRDefault="00EC4A16" w:rsidP="00EC4A16">
            <w:pPr>
              <w:spacing w:after="0" w:line="240" w:lineRule="auto"/>
              <w:jc w:val="center"/>
              <w:rPr>
                <w:rFonts w:cs="Calibri"/>
                <w:b/>
                <w:bCs/>
                <w:color w:val="000000"/>
                <w:sz w:val="24"/>
                <w:szCs w:val="24"/>
                <w:lang w:val="en-US" w:eastAsia="en-US"/>
              </w:rPr>
            </w:pPr>
            <w:r w:rsidRPr="00EC4A16">
              <w:rPr>
                <w:rFonts w:cs="Calibri"/>
                <w:b/>
                <w:bCs/>
                <w:color w:val="000000"/>
                <w:sz w:val="24"/>
                <w:szCs w:val="24"/>
                <w:lang w:val="en-US" w:eastAsia="en-US"/>
              </w:rPr>
              <w:t> </w:t>
            </w:r>
          </w:p>
        </w:tc>
        <w:tc>
          <w:tcPr>
            <w:tcW w:w="236" w:type="dxa"/>
            <w:tcBorders>
              <w:top w:val="nil"/>
              <w:left w:val="nil"/>
              <w:bottom w:val="nil"/>
              <w:right w:val="nil"/>
            </w:tcBorders>
            <w:shd w:val="clear" w:color="auto" w:fill="auto"/>
            <w:noWrap/>
            <w:vAlign w:val="center"/>
            <w:hideMark/>
          </w:tcPr>
          <w:p w14:paraId="03A9779D" w14:textId="77777777" w:rsidR="00EC4A16" w:rsidRPr="00EC4A16" w:rsidRDefault="00EC4A16" w:rsidP="00EC4A16">
            <w:pPr>
              <w:spacing w:after="0" w:line="240" w:lineRule="auto"/>
              <w:jc w:val="center"/>
              <w:rPr>
                <w:rFonts w:cs="Calibri"/>
                <w:b/>
                <w:bCs/>
                <w:color w:val="000000"/>
                <w:sz w:val="24"/>
                <w:szCs w:val="24"/>
                <w:lang w:val="en-US" w:eastAsia="en-US"/>
              </w:rPr>
            </w:pPr>
          </w:p>
        </w:tc>
      </w:tr>
      <w:tr w:rsidR="00EC4A16" w:rsidRPr="00EC4A16" w14:paraId="20BBA1BD" w14:textId="77777777" w:rsidTr="00562FAA">
        <w:trPr>
          <w:trHeight w:val="315"/>
          <w:jc w:val="center"/>
        </w:trPr>
        <w:tc>
          <w:tcPr>
            <w:tcW w:w="1817" w:type="dxa"/>
            <w:tcBorders>
              <w:top w:val="nil"/>
              <w:left w:val="nil"/>
              <w:bottom w:val="nil"/>
              <w:right w:val="nil"/>
            </w:tcBorders>
            <w:shd w:val="clear" w:color="auto" w:fill="auto"/>
            <w:vAlign w:val="center"/>
            <w:hideMark/>
          </w:tcPr>
          <w:p w14:paraId="1D64990D"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827" w:type="dxa"/>
            <w:tcBorders>
              <w:top w:val="nil"/>
              <w:left w:val="nil"/>
              <w:bottom w:val="nil"/>
              <w:right w:val="nil"/>
            </w:tcBorders>
            <w:shd w:val="clear" w:color="auto" w:fill="auto"/>
            <w:vAlign w:val="center"/>
            <w:hideMark/>
          </w:tcPr>
          <w:p w14:paraId="375039C7" w14:textId="77777777" w:rsidR="00EC4A16" w:rsidRPr="00EC4A16" w:rsidRDefault="00EC4A16" w:rsidP="00EC4A16">
            <w:pPr>
              <w:spacing w:after="0" w:line="240" w:lineRule="auto"/>
              <w:rPr>
                <w:rFonts w:ascii="Times New Roman" w:hAnsi="Times New Roman"/>
                <w:sz w:val="20"/>
                <w:szCs w:val="20"/>
                <w:lang w:val="en-US" w:eastAsia="en-US"/>
              </w:rPr>
            </w:pPr>
          </w:p>
        </w:tc>
        <w:tc>
          <w:tcPr>
            <w:tcW w:w="826" w:type="dxa"/>
            <w:tcBorders>
              <w:top w:val="nil"/>
              <w:left w:val="nil"/>
              <w:bottom w:val="nil"/>
              <w:right w:val="nil"/>
            </w:tcBorders>
            <w:shd w:val="clear" w:color="auto" w:fill="auto"/>
            <w:vAlign w:val="center"/>
            <w:hideMark/>
          </w:tcPr>
          <w:p w14:paraId="1BC547A9"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gridSpan w:val="2"/>
            <w:tcBorders>
              <w:top w:val="nil"/>
              <w:left w:val="nil"/>
              <w:bottom w:val="nil"/>
              <w:right w:val="nil"/>
            </w:tcBorders>
            <w:shd w:val="clear" w:color="auto" w:fill="auto"/>
            <w:vAlign w:val="bottom"/>
            <w:hideMark/>
          </w:tcPr>
          <w:p w14:paraId="7A5AD2FE" w14:textId="77777777" w:rsidR="00EC4A16" w:rsidRPr="00EC4A16" w:rsidRDefault="00EC4A16" w:rsidP="00EC4A16">
            <w:pPr>
              <w:spacing w:after="0" w:line="240" w:lineRule="auto"/>
              <w:rPr>
                <w:rFonts w:ascii="Times New Roman" w:hAnsi="Times New Roman"/>
                <w:sz w:val="20"/>
                <w:szCs w:val="20"/>
                <w:lang w:val="en-US" w:eastAsia="en-US"/>
              </w:rPr>
            </w:pPr>
          </w:p>
        </w:tc>
        <w:tc>
          <w:tcPr>
            <w:tcW w:w="524" w:type="dxa"/>
            <w:tcBorders>
              <w:top w:val="nil"/>
              <w:left w:val="nil"/>
              <w:bottom w:val="single" w:sz="4" w:space="0" w:color="auto"/>
              <w:right w:val="nil"/>
            </w:tcBorders>
            <w:shd w:val="clear" w:color="auto" w:fill="auto"/>
            <w:vAlign w:val="bottom"/>
            <w:hideMark/>
          </w:tcPr>
          <w:p w14:paraId="095D47BF" w14:textId="77777777" w:rsidR="00EC4A16" w:rsidRPr="00EC4A16" w:rsidRDefault="00EC4A16" w:rsidP="00EC4A16">
            <w:pPr>
              <w:spacing w:after="0" w:line="240" w:lineRule="auto"/>
              <w:rPr>
                <w:rFonts w:cs="Calibri"/>
                <w:color w:val="000000"/>
                <w:sz w:val="24"/>
                <w:szCs w:val="24"/>
                <w:lang w:val="en-US" w:eastAsia="en-US"/>
              </w:rPr>
            </w:pPr>
            <w:r w:rsidRPr="00EC4A16">
              <w:rPr>
                <w:rFonts w:cs="Calibri"/>
                <w:color w:val="000000"/>
                <w:sz w:val="24"/>
                <w:szCs w:val="24"/>
                <w:lang w:val="en-US" w:eastAsia="en-US"/>
              </w:rPr>
              <w:t> </w:t>
            </w:r>
          </w:p>
        </w:tc>
        <w:tc>
          <w:tcPr>
            <w:tcW w:w="720" w:type="dxa"/>
            <w:tcBorders>
              <w:top w:val="nil"/>
              <w:left w:val="nil"/>
              <w:bottom w:val="single" w:sz="4" w:space="0" w:color="auto"/>
              <w:right w:val="nil"/>
            </w:tcBorders>
            <w:shd w:val="clear" w:color="auto" w:fill="auto"/>
            <w:vAlign w:val="bottom"/>
            <w:hideMark/>
          </w:tcPr>
          <w:p w14:paraId="5A962C66" w14:textId="77777777" w:rsidR="00EC4A16" w:rsidRPr="00EC4A16" w:rsidRDefault="00EC4A16" w:rsidP="00EC4A16">
            <w:pPr>
              <w:spacing w:after="0" w:line="240" w:lineRule="auto"/>
              <w:rPr>
                <w:rFonts w:cs="Calibri"/>
                <w:color w:val="000000"/>
                <w:sz w:val="24"/>
                <w:szCs w:val="24"/>
                <w:lang w:val="en-US" w:eastAsia="en-US"/>
              </w:rPr>
            </w:pPr>
            <w:r w:rsidRPr="00EC4A16">
              <w:rPr>
                <w:rFonts w:cs="Calibri"/>
                <w:color w:val="000000"/>
                <w:sz w:val="24"/>
                <w:szCs w:val="24"/>
                <w:lang w:val="en-US" w:eastAsia="en-US"/>
              </w:rPr>
              <w:t> </w:t>
            </w:r>
          </w:p>
        </w:tc>
        <w:tc>
          <w:tcPr>
            <w:tcW w:w="450" w:type="dxa"/>
            <w:tcBorders>
              <w:top w:val="nil"/>
              <w:left w:val="nil"/>
              <w:bottom w:val="single" w:sz="4" w:space="0" w:color="auto"/>
              <w:right w:val="nil"/>
            </w:tcBorders>
            <w:shd w:val="clear" w:color="auto" w:fill="auto"/>
            <w:vAlign w:val="bottom"/>
            <w:hideMark/>
          </w:tcPr>
          <w:p w14:paraId="4E321FDE" w14:textId="77777777" w:rsidR="00EC4A16" w:rsidRPr="00EC4A16" w:rsidRDefault="00EC4A16" w:rsidP="00EC4A16">
            <w:pPr>
              <w:spacing w:after="0" w:line="240" w:lineRule="auto"/>
              <w:rPr>
                <w:rFonts w:cs="Calibri"/>
                <w:color w:val="000000"/>
                <w:sz w:val="24"/>
                <w:szCs w:val="24"/>
                <w:lang w:val="en-US" w:eastAsia="en-US"/>
              </w:rPr>
            </w:pPr>
            <w:r w:rsidRPr="00EC4A16">
              <w:rPr>
                <w:rFonts w:cs="Calibri"/>
                <w:color w:val="000000"/>
                <w:sz w:val="24"/>
                <w:szCs w:val="24"/>
                <w:lang w:val="en-US" w:eastAsia="en-US"/>
              </w:rPr>
              <w:t> </w:t>
            </w:r>
          </w:p>
        </w:tc>
        <w:tc>
          <w:tcPr>
            <w:tcW w:w="630" w:type="dxa"/>
            <w:tcBorders>
              <w:top w:val="nil"/>
              <w:left w:val="nil"/>
              <w:bottom w:val="single" w:sz="4" w:space="0" w:color="auto"/>
              <w:right w:val="nil"/>
            </w:tcBorders>
            <w:shd w:val="clear" w:color="auto" w:fill="auto"/>
            <w:vAlign w:val="bottom"/>
            <w:hideMark/>
          </w:tcPr>
          <w:p w14:paraId="73FD672E" w14:textId="77777777" w:rsidR="00EC4A16" w:rsidRPr="00EC4A16" w:rsidRDefault="00EC4A16" w:rsidP="00EC4A16">
            <w:pPr>
              <w:spacing w:after="0" w:line="240" w:lineRule="auto"/>
              <w:rPr>
                <w:rFonts w:cs="Calibri"/>
                <w:color w:val="000000"/>
                <w:sz w:val="24"/>
                <w:szCs w:val="24"/>
                <w:lang w:val="en-US" w:eastAsia="en-US"/>
              </w:rPr>
            </w:pPr>
            <w:r w:rsidRPr="00EC4A16">
              <w:rPr>
                <w:rFonts w:cs="Calibri"/>
                <w:color w:val="000000"/>
                <w:sz w:val="24"/>
                <w:szCs w:val="24"/>
                <w:lang w:val="en-US" w:eastAsia="en-US"/>
              </w:rPr>
              <w:t> </w:t>
            </w:r>
          </w:p>
        </w:tc>
        <w:tc>
          <w:tcPr>
            <w:tcW w:w="360" w:type="dxa"/>
            <w:tcBorders>
              <w:top w:val="nil"/>
              <w:left w:val="nil"/>
              <w:bottom w:val="single" w:sz="4" w:space="0" w:color="auto"/>
              <w:right w:val="nil"/>
            </w:tcBorders>
            <w:shd w:val="clear" w:color="auto" w:fill="auto"/>
            <w:noWrap/>
            <w:vAlign w:val="center"/>
            <w:hideMark/>
          </w:tcPr>
          <w:p w14:paraId="5B6C4040"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429" w:type="dxa"/>
            <w:tcBorders>
              <w:top w:val="nil"/>
              <w:left w:val="nil"/>
              <w:bottom w:val="single" w:sz="4" w:space="0" w:color="auto"/>
              <w:right w:val="nil"/>
            </w:tcBorders>
            <w:shd w:val="clear" w:color="auto" w:fill="auto"/>
            <w:noWrap/>
            <w:vAlign w:val="center"/>
            <w:hideMark/>
          </w:tcPr>
          <w:p w14:paraId="62E9D0DB"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389" w:type="dxa"/>
            <w:tcBorders>
              <w:top w:val="nil"/>
              <w:left w:val="nil"/>
              <w:bottom w:val="single" w:sz="4" w:space="0" w:color="auto"/>
              <w:right w:val="nil"/>
            </w:tcBorders>
            <w:shd w:val="clear" w:color="auto" w:fill="auto"/>
            <w:noWrap/>
            <w:vAlign w:val="center"/>
            <w:hideMark/>
          </w:tcPr>
          <w:p w14:paraId="3EFE5A32"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452" w:type="dxa"/>
            <w:tcBorders>
              <w:top w:val="nil"/>
              <w:left w:val="nil"/>
              <w:bottom w:val="single" w:sz="4" w:space="0" w:color="auto"/>
              <w:right w:val="nil"/>
            </w:tcBorders>
            <w:shd w:val="clear" w:color="auto" w:fill="auto"/>
            <w:noWrap/>
            <w:vAlign w:val="center"/>
            <w:hideMark/>
          </w:tcPr>
          <w:p w14:paraId="3ED6F493"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389" w:type="dxa"/>
            <w:tcBorders>
              <w:top w:val="nil"/>
              <w:left w:val="nil"/>
              <w:bottom w:val="single" w:sz="4" w:space="0" w:color="auto"/>
              <w:right w:val="nil"/>
            </w:tcBorders>
            <w:shd w:val="clear" w:color="auto" w:fill="auto"/>
            <w:noWrap/>
            <w:vAlign w:val="center"/>
            <w:hideMark/>
          </w:tcPr>
          <w:p w14:paraId="57717F05"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452" w:type="dxa"/>
            <w:tcBorders>
              <w:top w:val="nil"/>
              <w:left w:val="nil"/>
              <w:bottom w:val="single" w:sz="4" w:space="0" w:color="auto"/>
              <w:right w:val="nil"/>
            </w:tcBorders>
            <w:shd w:val="clear" w:color="auto" w:fill="auto"/>
            <w:noWrap/>
            <w:vAlign w:val="center"/>
            <w:hideMark/>
          </w:tcPr>
          <w:p w14:paraId="3822D7EE"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389" w:type="dxa"/>
            <w:tcBorders>
              <w:top w:val="nil"/>
              <w:left w:val="nil"/>
              <w:bottom w:val="single" w:sz="4" w:space="0" w:color="auto"/>
              <w:right w:val="nil"/>
            </w:tcBorders>
            <w:shd w:val="clear" w:color="auto" w:fill="auto"/>
            <w:noWrap/>
            <w:vAlign w:val="center"/>
            <w:hideMark/>
          </w:tcPr>
          <w:p w14:paraId="2BC29BA1"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452" w:type="dxa"/>
            <w:tcBorders>
              <w:top w:val="nil"/>
              <w:left w:val="nil"/>
              <w:bottom w:val="single" w:sz="4" w:space="0" w:color="auto"/>
              <w:right w:val="nil"/>
            </w:tcBorders>
            <w:shd w:val="clear" w:color="auto" w:fill="auto"/>
            <w:noWrap/>
            <w:vAlign w:val="center"/>
            <w:hideMark/>
          </w:tcPr>
          <w:p w14:paraId="63D944FB"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389" w:type="dxa"/>
            <w:tcBorders>
              <w:top w:val="nil"/>
              <w:left w:val="nil"/>
              <w:bottom w:val="single" w:sz="4" w:space="0" w:color="auto"/>
              <w:right w:val="nil"/>
            </w:tcBorders>
            <w:shd w:val="clear" w:color="auto" w:fill="auto"/>
            <w:noWrap/>
            <w:vAlign w:val="center"/>
            <w:hideMark/>
          </w:tcPr>
          <w:p w14:paraId="213834B1"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452" w:type="dxa"/>
            <w:tcBorders>
              <w:top w:val="nil"/>
              <w:left w:val="nil"/>
              <w:bottom w:val="single" w:sz="4" w:space="0" w:color="auto"/>
              <w:right w:val="nil"/>
            </w:tcBorders>
            <w:shd w:val="clear" w:color="auto" w:fill="auto"/>
            <w:noWrap/>
            <w:vAlign w:val="center"/>
            <w:hideMark/>
          </w:tcPr>
          <w:p w14:paraId="044A262C"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389" w:type="dxa"/>
            <w:tcBorders>
              <w:top w:val="nil"/>
              <w:left w:val="nil"/>
              <w:bottom w:val="single" w:sz="4" w:space="0" w:color="auto"/>
              <w:right w:val="nil"/>
            </w:tcBorders>
            <w:shd w:val="clear" w:color="auto" w:fill="auto"/>
            <w:noWrap/>
            <w:vAlign w:val="center"/>
            <w:hideMark/>
          </w:tcPr>
          <w:p w14:paraId="2BA71E7B"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452" w:type="dxa"/>
            <w:tcBorders>
              <w:top w:val="nil"/>
              <w:left w:val="nil"/>
              <w:bottom w:val="single" w:sz="4" w:space="0" w:color="auto"/>
              <w:right w:val="nil"/>
            </w:tcBorders>
            <w:shd w:val="clear" w:color="auto" w:fill="auto"/>
            <w:noWrap/>
            <w:vAlign w:val="center"/>
            <w:hideMark/>
          </w:tcPr>
          <w:p w14:paraId="45492CE0"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389" w:type="dxa"/>
            <w:tcBorders>
              <w:top w:val="nil"/>
              <w:left w:val="nil"/>
              <w:bottom w:val="single" w:sz="4" w:space="0" w:color="auto"/>
              <w:right w:val="nil"/>
            </w:tcBorders>
            <w:shd w:val="clear" w:color="auto" w:fill="auto"/>
            <w:noWrap/>
            <w:vAlign w:val="center"/>
            <w:hideMark/>
          </w:tcPr>
          <w:p w14:paraId="234B5F33"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452" w:type="dxa"/>
            <w:tcBorders>
              <w:top w:val="nil"/>
              <w:left w:val="nil"/>
              <w:bottom w:val="single" w:sz="4" w:space="0" w:color="auto"/>
              <w:right w:val="nil"/>
            </w:tcBorders>
            <w:shd w:val="clear" w:color="auto" w:fill="auto"/>
            <w:noWrap/>
            <w:vAlign w:val="center"/>
            <w:hideMark/>
          </w:tcPr>
          <w:p w14:paraId="1D8FE87E"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389" w:type="dxa"/>
            <w:tcBorders>
              <w:top w:val="nil"/>
              <w:left w:val="nil"/>
              <w:bottom w:val="single" w:sz="4" w:space="0" w:color="auto"/>
              <w:right w:val="nil"/>
            </w:tcBorders>
            <w:shd w:val="clear" w:color="auto" w:fill="auto"/>
            <w:noWrap/>
            <w:vAlign w:val="center"/>
            <w:hideMark/>
          </w:tcPr>
          <w:p w14:paraId="34D6EFC2"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452" w:type="dxa"/>
            <w:tcBorders>
              <w:top w:val="nil"/>
              <w:left w:val="nil"/>
              <w:bottom w:val="single" w:sz="4" w:space="0" w:color="auto"/>
              <w:right w:val="nil"/>
            </w:tcBorders>
            <w:shd w:val="clear" w:color="auto" w:fill="auto"/>
            <w:noWrap/>
            <w:vAlign w:val="center"/>
            <w:hideMark/>
          </w:tcPr>
          <w:p w14:paraId="34B8B1FB"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600" w:type="dxa"/>
            <w:tcBorders>
              <w:top w:val="nil"/>
              <w:left w:val="nil"/>
              <w:bottom w:val="single" w:sz="4" w:space="0" w:color="auto"/>
              <w:right w:val="nil"/>
            </w:tcBorders>
            <w:shd w:val="clear" w:color="auto" w:fill="auto"/>
            <w:noWrap/>
            <w:vAlign w:val="center"/>
            <w:hideMark/>
          </w:tcPr>
          <w:p w14:paraId="2C90AF1E"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452" w:type="dxa"/>
            <w:tcBorders>
              <w:top w:val="nil"/>
              <w:left w:val="nil"/>
              <w:bottom w:val="single" w:sz="4" w:space="0" w:color="auto"/>
              <w:right w:val="nil"/>
            </w:tcBorders>
            <w:shd w:val="clear" w:color="auto" w:fill="auto"/>
            <w:noWrap/>
            <w:vAlign w:val="center"/>
            <w:hideMark/>
          </w:tcPr>
          <w:p w14:paraId="459AEFEF" w14:textId="77777777" w:rsidR="00EC4A16" w:rsidRPr="00EC4A16" w:rsidRDefault="00EC4A16" w:rsidP="00EC4A16">
            <w:pPr>
              <w:spacing w:after="0" w:line="240" w:lineRule="auto"/>
              <w:jc w:val="center"/>
              <w:rPr>
                <w:rFonts w:cs="Calibri"/>
                <w:color w:val="000000"/>
                <w:sz w:val="24"/>
                <w:szCs w:val="24"/>
                <w:lang w:val="en-US" w:eastAsia="en-US"/>
              </w:rPr>
            </w:pPr>
            <w:r w:rsidRPr="00EC4A16">
              <w:rPr>
                <w:rFonts w:cs="Calibri"/>
                <w:color w:val="000000"/>
                <w:sz w:val="24"/>
                <w:szCs w:val="24"/>
                <w:lang w:val="en-US" w:eastAsia="en-US"/>
              </w:rPr>
              <w:t> </w:t>
            </w:r>
          </w:p>
        </w:tc>
        <w:tc>
          <w:tcPr>
            <w:tcW w:w="245" w:type="dxa"/>
            <w:tcBorders>
              <w:top w:val="nil"/>
              <w:left w:val="nil"/>
              <w:bottom w:val="nil"/>
              <w:right w:val="nil"/>
            </w:tcBorders>
            <w:shd w:val="clear" w:color="auto" w:fill="auto"/>
            <w:noWrap/>
            <w:vAlign w:val="center"/>
            <w:hideMark/>
          </w:tcPr>
          <w:p w14:paraId="63F37C16" w14:textId="77777777" w:rsidR="00EC4A16" w:rsidRPr="00EC4A16" w:rsidRDefault="00EC4A16" w:rsidP="00EC4A16">
            <w:pPr>
              <w:spacing w:after="0" w:line="240" w:lineRule="auto"/>
              <w:jc w:val="center"/>
              <w:rPr>
                <w:rFonts w:cs="Calibri"/>
                <w:color w:val="000000"/>
                <w:sz w:val="24"/>
                <w:szCs w:val="24"/>
                <w:lang w:val="en-US" w:eastAsia="en-US"/>
              </w:rPr>
            </w:pPr>
          </w:p>
        </w:tc>
        <w:tc>
          <w:tcPr>
            <w:tcW w:w="363" w:type="dxa"/>
            <w:tcBorders>
              <w:top w:val="nil"/>
              <w:left w:val="nil"/>
              <w:bottom w:val="nil"/>
              <w:right w:val="nil"/>
            </w:tcBorders>
            <w:shd w:val="clear" w:color="auto" w:fill="auto"/>
            <w:noWrap/>
            <w:vAlign w:val="center"/>
            <w:hideMark/>
          </w:tcPr>
          <w:p w14:paraId="0EEC5726"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3" w:type="dxa"/>
            <w:tcBorders>
              <w:top w:val="nil"/>
              <w:left w:val="nil"/>
              <w:bottom w:val="nil"/>
              <w:right w:val="nil"/>
            </w:tcBorders>
            <w:shd w:val="clear" w:color="auto" w:fill="auto"/>
            <w:noWrap/>
            <w:vAlign w:val="center"/>
            <w:hideMark/>
          </w:tcPr>
          <w:p w14:paraId="1BD809A6"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236" w:type="dxa"/>
            <w:tcBorders>
              <w:top w:val="nil"/>
              <w:left w:val="nil"/>
              <w:bottom w:val="nil"/>
              <w:right w:val="nil"/>
            </w:tcBorders>
            <w:shd w:val="clear" w:color="auto" w:fill="auto"/>
            <w:noWrap/>
            <w:vAlign w:val="center"/>
            <w:hideMark/>
          </w:tcPr>
          <w:p w14:paraId="49F6EBA9" w14:textId="77777777" w:rsidR="00EC4A16" w:rsidRPr="00EC4A16" w:rsidRDefault="00EC4A16" w:rsidP="00EC4A16">
            <w:pPr>
              <w:spacing w:after="0" w:line="240" w:lineRule="auto"/>
              <w:jc w:val="center"/>
              <w:rPr>
                <w:rFonts w:ascii="Times New Roman" w:hAnsi="Times New Roman"/>
                <w:sz w:val="20"/>
                <w:szCs w:val="20"/>
                <w:lang w:val="en-US" w:eastAsia="en-US"/>
              </w:rPr>
            </w:pPr>
          </w:p>
        </w:tc>
      </w:tr>
      <w:tr w:rsidR="00EC4A16" w:rsidRPr="00EC4A16" w14:paraId="351E8B4D" w14:textId="77777777" w:rsidTr="00562FAA">
        <w:trPr>
          <w:trHeight w:val="315"/>
          <w:jc w:val="center"/>
        </w:trPr>
        <w:tc>
          <w:tcPr>
            <w:tcW w:w="1817" w:type="dxa"/>
            <w:tcBorders>
              <w:top w:val="nil"/>
              <w:left w:val="nil"/>
              <w:bottom w:val="nil"/>
              <w:right w:val="nil"/>
            </w:tcBorders>
            <w:shd w:val="clear" w:color="auto" w:fill="auto"/>
            <w:vAlign w:val="center"/>
          </w:tcPr>
          <w:p w14:paraId="59BC384E"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827" w:type="dxa"/>
            <w:tcBorders>
              <w:top w:val="nil"/>
              <w:left w:val="nil"/>
              <w:bottom w:val="nil"/>
              <w:right w:val="nil"/>
            </w:tcBorders>
            <w:shd w:val="clear" w:color="auto" w:fill="auto"/>
            <w:vAlign w:val="center"/>
          </w:tcPr>
          <w:p w14:paraId="24C8FE20" w14:textId="77777777" w:rsidR="00EC4A16" w:rsidRPr="00EC4A16" w:rsidRDefault="00EC4A16" w:rsidP="00EC4A16">
            <w:pPr>
              <w:spacing w:after="0" w:line="240" w:lineRule="auto"/>
              <w:rPr>
                <w:rFonts w:ascii="Times New Roman" w:hAnsi="Times New Roman"/>
                <w:sz w:val="20"/>
                <w:szCs w:val="20"/>
                <w:lang w:val="en-US" w:eastAsia="en-US"/>
              </w:rPr>
            </w:pPr>
          </w:p>
        </w:tc>
        <w:tc>
          <w:tcPr>
            <w:tcW w:w="826" w:type="dxa"/>
            <w:tcBorders>
              <w:top w:val="nil"/>
              <w:left w:val="nil"/>
              <w:bottom w:val="nil"/>
              <w:right w:val="nil"/>
            </w:tcBorders>
            <w:shd w:val="clear" w:color="auto" w:fill="auto"/>
            <w:vAlign w:val="center"/>
          </w:tcPr>
          <w:p w14:paraId="4DC9D9C8"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gridSpan w:val="2"/>
            <w:tcBorders>
              <w:top w:val="nil"/>
              <w:left w:val="nil"/>
              <w:bottom w:val="nil"/>
              <w:right w:val="nil"/>
            </w:tcBorders>
            <w:shd w:val="clear" w:color="auto" w:fill="auto"/>
            <w:vAlign w:val="bottom"/>
          </w:tcPr>
          <w:p w14:paraId="53B4A46C" w14:textId="77777777" w:rsidR="00EC4A16" w:rsidRPr="00EC4A16" w:rsidRDefault="00EC4A16" w:rsidP="00EC4A16">
            <w:pPr>
              <w:spacing w:after="0" w:line="240" w:lineRule="auto"/>
              <w:rPr>
                <w:rFonts w:ascii="Times New Roman" w:hAnsi="Times New Roman"/>
                <w:sz w:val="20"/>
                <w:szCs w:val="20"/>
                <w:lang w:val="en-US" w:eastAsia="en-US"/>
              </w:rPr>
            </w:pPr>
          </w:p>
        </w:tc>
        <w:tc>
          <w:tcPr>
            <w:tcW w:w="524" w:type="dxa"/>
            <w:tcBorders>
              <w:top w:val="nil"/>
              <w:left w:val="nil"/>
              <w:bottom w:val="single" w:sz="4" w:space="0" w:color="auto"/>
              <w:right w:val="nil"/>
            </w:tcBorders>
            <w:shd w:val="clear" w:color="auto" w:fill="auto"/>
            <w:vAlign w:val="bottom"/>
          </w:tcPr>
          <w:p w14:paraId="5414AA1C" w14:textId="77777777" w:rsidR="00EC4A16" w:rsidRPr="00EC4A16" w:rsidRDefault="00EC4A16" w:rsidP="00EC4A16">
            <w:pPr>
              <w:spacing w:after="0" w:line="240" w:lineRule="auto"/>
              <w:rPr>
                <w:rFonts w:cs="Calibri"/>
                <w:color w:val="000000"/>
                <w:sz w:val="24"/>
                <w:szCs w:val="24"/>
                <w:lang w:val="en-US" w:eastAsia="en-US"/>
              </w:rPr>
            </w:pPr>
          </w:p>
        </w:tc>
        <w:tc>
          <w:tcPr>
            <w:tcW w:w="720" w:type="dxa"/>
            <w:tcBorders>
              <w:top w:val="nil"/>
              <w:left w:val="nil"/>
              <w:bottom w:val="single" w:sz="4" w:space="0" w:color="auto"/>
              <w:right w:val="nil"/>
            </w:tcBorders>
            <w:shd w:val="clear" w:color="auto" w:fill="auto"/>
            <w:vAlign w:val="bottom"/>
          </w:tcPr>
          <w:p w14:paraId="37CEDD13" w14:textId="77777777" w:rsidR="00EC4A16" w:rsidRPr="00EC4A16" w:rsidRDefault="00EC4A16" w:rsidP="00EC4A16">
            <w:pPr>
              <w:spacing w:after="0" w:line="240" w:lineRule="auto"/>
              <w:rPr>
                <w:rFonts w:cs="Calibri"/>
                <w:color w:val="000000"/>
                <w:sz w:val="24"/>
                <w:szCs w:val="24"/>
                <w:lang w:val="en-US" w:eastAsia="en-US"/>
              </w:rPr>
            </w:pPr>
          </w:p>
        </w:tc>
        <w:tc>
          <w:tcPr>
            <w:tcW w:w="450" w:type="dxa"/>
            <w:tcBorders>
              <w:top w:val="nil"/>
              <w:left w:val="nil"/>
              <w:bottom w:val="single" w:sz="4" w:space="0" w:color="auto"/>
              <w:right w:val="nil"/>
            </w:tcBorders>
            <w:shd w:val="clear" w:color="auto" w:fill="auto"/>
            <w:vAlign w:val="bottom"/>
          </w:tcPr>
          <w:p w14:paraId="1603E0C5" w14:textId="77777777" w:rsidR="00EC4A16" w:rsidRPr="00EC4A16" w:rsidRDefault="00EC4A16" w:rsidP="00EC4A16">
            <w:pPr>
              <w:spacing w:after="0" w:line="240" w:lineRule="auto"/>
              <w:rPr>
                <w:rFonts w:cs="Calibri"/>
                <w:color w:val="000000"/>
                <w:sz w:val="24"/>
                <w:szCs w:val="24"/>
                <w:lang w:val="en-US" w:eastAsia="en-US"/>
              </w:rPr>
            </w:pPr>
          </w:p>
        </w:tc>
        <w:tc>
          <w:tcPr>
            <w:tcW w:w="630" w:type="dxa"/>
            <w:tcBorders>
              <w:top w:val="nil"/>
              <w:left w:val="nil"/>
              <w:bottom w:val="single" w:sz="4" w:space="0" w:color="auto"/>
              <w:right w:val="nil"/>
            </w:tcBorders>
            <w:shd w:val="clear" w:color="auto" w:fill="auto"/>
            <w:vAlign w:val="bottom"/>
          </w:tcPr>
          <w:p w14:paraId="2DD2A841" w14:textId="77777777" w:rsidR="00EC4A16" w:rsidRPr="00EC4A16" w:rsidRDefault="00EC4A16" w:rsidP="00EC4A16">
            <w:pPr>
              <w:spacing w:after="0" w:line="240" w:lineRule="auto"/>
              <w:rPr>
                <w:rFonts w:cs="Calibri"/>
                <w:color w:val="000000"/>
                <w:sz w:val="24"/>
                <w:szCs w:val="24"/>
                <w:lang w:val="en-US" w:eastAsia="en-US"/>
              </w:rPr>
            </w:pPr>
          </w:p>
        </w:tc>
        <w:tc>
          <w:tcPr>
            <w:tcW w:w="360" w:type="dxa"/>
            <w:tcBorders>
              <w:top w:val="nil"/>
              <w:left w:val="nil"/>
              <w:bottom w:val="single" w:sz="4" w:space="0" w:color="auto"/>
              <w:right w:val="nil"/>
            </w:tcBorders>
            <w:shd w:val="clear" w:color="auto" w:fill="auto"/>
            <w:noWrap/>
            <w:vAlign w:val="center"/>
          </w:tcPr>
          <w:p w14:paraId="058D926B" w14:textId="77777777" w:rsidR="00EC4A16" w:rsidRPr="00EC4A16" w:rsidRDefault="00EC4A16" w:rsidP="00EC4A16">
            <w:pPr>
              <w:spacing w:after="0" w:line="240" w:lineRule="auto"/>
              <w:jc w:val="center"/>
              <w:rPr>
                <w:rFonts w:cs="Calibri"/>
                <w:color w:val="000000"/>
                <w:sz w:val="24"/>
                <w:szCs w:val="24"/>
                <w:lang w:val="en-US" w:eastAsia="en-US"/>
              </w:rPr>
            </w:pPr>
          </w:p>
        </w:tc>
        <w:tc>
          <w:tcPr>
            <w:tcW w:w="429" w:type="dxa"/>
            <w:tcBorders>
              <w:top w:val="nil"/>
              <w:left w:val="nil"/>
              <w:bottom w:val="single" w:sz="4" w:space="0" w:color="auto"/>
              <w:right w:val="nil"/>
            </w:tcBorders>
            <w:shd w:val="clear" w:color="auto" w:fill="auto"/>
            <w:noWrap/>
            <w:vAlign w:val="center"/>
          </w:tcPr>
          <w:p w14:paraId="2336CD51" w14:textId="77777777" w:rsidR="00EC4A16" w:rsidRPr="00EC4A16" w:rsidRDefault="00EC4A16" w:rsidP="00EC4A16">
            <w:pPr>
              <w:spacing w:after="0" w:line="240" w:lineRule="auto"/>
              <w:jc w:val="center"/>
              <w:rPr>
                <w:rFonts w:cs="Calibri"/>
                <w:color w:val="000000"/>
                <w:sz w:val="24"/>
                <w:szCs w:val="24"/>
                <w:lang w:val="en-US" w:eastAsia="en-US"/>
              </w:rPr>
            </w:pPr>
          </w:p>
        </w:tc>
        <w:tc>
          <w:tcPr>
            <w:tcW w:w="389" w:type="dxa"/>
            <w:tcBorders>
              <w:top w:val="nil"/>
              <w:left w:val="nil"/>
              <w:bottom w:val="single" w:sz="4" w:space="0" w:color="auto"/>
              <w:right w:val="nil"/>
            </w:tcBorders>
            <w:shd w:val="clear" w:color="auto" w:fill="auto"/>
            <w:noWrap/>
            <w:vAlign w:val="center"/>
          </w:tcPr>
          <w:p w14:paraId="086F69FB" w14:textId="77777777" w:rsidR="00EC4A16" w:rsidRPr="00EC4A16" w:rsidRDefault="00EC4A16" w:rsidP="00EC4A16">
            <w:pPr>
              <w:spacing w:after="0" w:line="240" w:lineRule="auto"/>
              <w:jc w:val="center"/>
              <w:rPr>
                <w:rFonts w:cs="Calibri"/>
                <w:color w:val="000000"/>
                <w:sz w:val="24"/>
                <w:szCs w:val="24"/>
                <w:lang w:val="en-US" w:eastAsia="en-US"/>
              </w:rPr>
            </w:pPr>
          </w:p>
        </w:tc>
        <w:tc>
          <w:tcPr>
            <w:tcW w:w="452" w:type="dxa"/>
            <w:tcBorders>
              <w:top w:val="nil"/>
              <w:left w:val="nil"/>
              <w:bottom w:val="single" w:sz="4" w:space="0" w:color="auto"/>
              <w:right w:val="nil"/>
            </w:tcBorders>
            <w:shd w:val="clear" w:color="auto" w:fill="auto"/>
            <w:noWrap/>
            <w:vAlign w:val="center"/>
          </w:tcPr>
          <w:p w14:paraId="35417596" w14:textId="77777777" w:rsidR="00EC4A16" w:rsidRPr="00EC4A16" w:rsidRDefault="00EC4A16" w:rsidP="00EC4A16">
            <w:pPr>
              <w:spacing w:after="0" w:line="240" w:lineRule="auto"/>
              <w:jc w:val="center"/>
              <w:rPr>
                <w:rFonts w:cs="Calibri"/>
                <w:color w:val="000000"/>
                <w:sz w:val="24"/>
                <w:szCs w:val="24"/>
                <w:lang w:val="en-US" w:eastAsia="en-US"/>
              </w:rPr>
            </w:pPr>
          </w:p>
        </w:tc>
        <w:tc>
          <w:tcPr>
            <w:tcW w:w="389" w:type="dxa"/>
            <w:tcBorders>
              <w:top w:val="nil"/>
              <w:left w:val="nil"/>
              <w:bottom w:val="single" w:sz="4" w:space="0" w:color="auto"/>
              <w:right w:val="nil"/>
            </w:tcBorders>
            <w:shd w:val="clear" w:color="auto" w:fill="auto"/>
            <w:noWrap/>
            <w:vAlign w:val="center"/>
          </w:tcPr>
          <w:p w14:paraId="2B48C633" w14:textId="77777777" w:rsidR="00EC4A16" w:rsidRPr="00EC4A16" w:rsidRDefault="00EC4A16" w:rsidP="00EC4A16">
            <w:pPr>
              <w:spacing w:after="0" w:line="240" w:lineRule="auto"/>
              <w:jc w:val="center"/>
              <w:rPr>
                <w:rFonts w:cs="Calibri"/>
                <w:color w:val="000000"/>
                <w:sz w:val="24"/>
                <w:szCs w:val="24"/>
                <w:lang w:val="en-US" w:eastAsia="en-US"/>
              </w:rPr>
            </w:pPr>
          </w:p>
        </w:tc>
        <w:tc>
          <w:tcPr>
            <w:tcW w:w="452" w:type="dxa"/>
            <w:tcBorders>
              <w:top w:val="nil"/>
              <w:left w:val="nil"/>
              <w:bottom w:val="single" w:sz="4" w:space="0" w:color="auto"/>
              <w:right w:val="nil"/>
            </w:tcBorders>
            <w:shd w:val="clear" w:color="auto" w:fill="auto"/>
            <w:noWrap/>
            <w:vAlign w:val="center"/>
          </w:tcPr>
          <w:p w14:paraId="21E849AD" w14:textId="77777777" w:rsidR="00EC4A16" w:rsidRPr="00EC4A16" w:rsidRDefault="00EC4A16" w:rsidP="00EC4A16">
            <w:pPr>
              <w:spacing w:after="0" w:line="240" w:lineRule="auto"/>
              <w:jc w:val="center"/>
              <w:rPr>
                <w:rFonts w:cs="Calibri"/>
                <w:color w:val="000000"/>
                <w:sz w:val="24"/>
                <w:szCs w:val="24"/>
                <w:lang w:val="en-US" w:eastAsia="en-US"/>
              </w:rPr>
            </w:pPr>
          </w:p>
        </w:tc>
        <w:tc>
          <w:tcPr>
            <w:tcW w:w="389" w:type="dxa"/>
            <w:tcBorders>
              <w:top w:val="nil"/>
              <w:left w:val="nil"/>
              <w:bottom w:val="single" w:sz="4" w:space="0" w:color="auto"/>
              <w:right w:val="nil"/>
            </w:tcBorders>
            <w:shd w:val="clear" w:color="auto" w:fill="auto"/>
            <w:noWrap/>
            <w:vAlign w:val="center"/>
          </w:tcPr>
          <w:p w14:paraId="675F3FB2" w14:textId="77777777" w:rsidR="00EC4A16" w:rsidRPr="00EC4A16" w:rsidRDefault="00EC4A16" w:rsidP="00EC4A16">
            <w:pPr>
              <w:spacing w:after="0" w:line="240" w:lineRule="auto"/>
              <w:jc w:val="center"/>
              <w:rPr>
                <w:rFonts w:cs="Calibri"/>
                <w:color w:val="000000"/>
                <w:sz w:val="24"/>
                <w:szCs w:val="24"/>
                <w:lang w:val="en-US" w:eastAsia="en-US"/>
              </w:rPr>
            </w:pPr>
          </w:p>
        </w:tc>
        <w:tc>
          <w:tcPr>
            <w:tcW w:w="452" w:type="dxa"/>
            <w:tcBorders>
              <w:top w:val="nil"/>
              <w:left w:val="nil"/>
              <w:bottom w:val="single" w:sz="4" w:space="0" w:color="auto"/>
              <w:right w:val="nil"/>
            </w:tcBorders>
            <w:shd w:val="clear" w:color="auto" w:fill="auto"/>
            <w:noWrap/>
            <w:vAlign w:val="center"/>
          </w:tcPr>
          <w:p w14:paraId="4C1B854D" w14:textId="77777777" w:rsidR="00EC4A16" w:rsidRPr="00EC4A16" w:rsidRDefault="00EC4A16" w:rsidP="00EC4A16">
            <w:pPr>
              <w:spacing w:after="0" w:line="240" w:lineRule="auto"/>
              <w:jc w:val="center"/>
              <w:rPr>
                <w:rFonts w:cs="Calibri"/>
                <w:color w:val="000000"/>
                <w:sz w:val="24"/>
                <w:szCs w:val="24"/>
                <w:lang w:val="en-US" w:eastAsia="en-US"/>
              </w:rPr>
            </w:pPr>
          </w:p>
        </w:tc>
        <w:tc>
          <w:tcPr>
            <w:tcW w:w="389" w:type="dxa"/>
            <w:tcBorders>
              <w:top w:val="nil"/>
              <w:left w:val="nil"/>
              <w:bottom w:val="single" w:sz="4" w:space="0" w:color="auto"/>
              <w:right w:val="nil"/>
            </w:tcBorders>
            <w:shd w:val="clear" w:color="auto" w:fill="auto"/>
            <w:noWrap/>
            <w:vAlign w:val="center"/>
          </w:tcPr>
          <w:p w14:paraId="56D5BB8E" w14:textId="77777777" w:rsidR="00EC4A16" w:rsidRPr="00EC4A16" w:rsidRDefault="00EC4A16" w:rsidP="00EC4A16">
            <w:pPr>
              <w:spacing w:after="0" w:line="240" w:lineRule="auto"/>
              <w:jc w:val="center"/>
              <w:rPr>
                <w:rFonts w:cs="Calibri"/>
                <w:color w:val="000000"/>
                <w:sz w:val="24"/>
                <w:szCs w:val="24"/>
                <w:lang w:val="en-US" w:eastAsia="en-US"/>
              </w:rPr>
            </w:pPr>
          </w:p>
        </w:tc>
        <w:tc>
          <w:tcPr>
            <w:tcW w:w="452" w:type="dxa"/>
            <w:tcBorders>
              <w:top w:val="nil"/>
              <w:left w:val="nil"/>
              <w:bottom w:val="single" w:sz="4" w:space="0" w:color="auto"/>
              <w:right w:val="nil"/>
            </w:tcBorders>
            <w:shd w:val="clear" w:color="auto" w:fill="auto"/>
            <w:noWrap/>
            <w:vAlign w:val="center"/>
          </w:tcPr>
          <w:p w14:paraId="60891598" w14:textId="77777777" w:rsidR="00EC4A16" w:rsidRPr="00EC4A16" w:rsidRDefault="00EC4A16" w:rsidP="00EC4A16">
            <w:pPr>
              <w:spacing w:after="0" w:line="240" w:lineRule="auto"/>
              <w:jc w:val="center"/>
              <w:rPr>
                <w:rFonts w:cs="Calibri"/>
                <w:color w:val="000000"/>
                <w:sz w:val="24"/>
                <w:szCs w:val="24"/>
                <w:lang w:val="en-US" w:eastAsia="en-US"/>
              </w:rPr>
            </w:pPr>
          </w:p>
        </w:tc>
        <w:tc>
          <w:tcPr>
            <w:tcW w:w="389" w:type="dxa"/>
            <w:tcBorders>
              <w:top w:val="nil"/>
              <w:left w:val="nil"/>
              <w:bottom w:val="single" w:sz="4" w:space="0" w:color="auto"/>
              <w:right w:val="nil"/>
            </w:tcBorders>
            <w:shd w:val="clear" w:color="auto" w:fill="auto"/>
            <w:noWrap/>
            <w:vAlign w:val="center"/>
          </w:tcPr>
          <w:p w14:paraId="060E4E5A" w14:textId="77777777" w:rsidR="00EC4A16" w:rsidRPr="00EC4A16" w:rsidRDefault="00EC4A16" w:rsidP="00EC4A16">
            <w:pPr>
              <w:spacing w:after="0" w:line="240" w:lineRule="auto"/>
              <w:jc w:val="center"/>
              <w:rPr>
                <w:rFonts w:cs="Calibri"/>
                <w:color w:val="000000"/>
                <w:sz w:val="24"/>
                <w:szCs w:val="24"/>
                <w:lang w:val="en-US" w:eastAsia="en-US"/>
              </w:rPr>
            </w:pPr>
          </w:p>
        </w:tc>
        <w:tc>
          <w:tcPr>
            <w:tcW w:w="452" w:type="dxa"/>
            <w:tcBorders>
              <w:top w:val="nil"/>
              <w:left w:val="nil"/>
              <w:bottom w:val="single" w:sz="4" w:space="0" w:color="auto"/>
              <w:right w:val="nil"/>
            </w:tcBorders>
            <w:shd w:val="clear" w:color="auto" w:fill="auto"/>
            <w:noWrap/>
            <w:vAlign w:val="center"/>
          </w:tcPr>
          <w:p w14:paraId="6DE075E9" w14:textId="77777777" w:rsidR="00EC4A16" w:rsidRPr="00EC4A16" w:rsidRDefault="00EC4A16" w:rsidP="00EC4A16">
            <w:pPr>
              <w:spacing w:after="0" w:line="240" w:lineRule="auto"/>
              <w:jc w:val="center"/>
              <w:rPr>
                <w:rFonts w:cs="Calibri"/>
                <w:color w:val="000000"/>
                <w:sz w:val="24"/>
                <w:szCs w:val="24"/>
                <w:lang w:val="en-US" w:eastAsia="en-US"/>
              </w:rPr>
            </w:pPr>
          </w:p>
        </w:tc>
        <w:tc>
          <w:tcPr>
            <w:tcW w:w="389" w:type="dxa"/>
            <w:tcBorders>
              <w:top w:val="nil"/>
              <w:left w:val="nil"/>
              <w:bottom w:val="single" w:sz="4" w:space="0" w:color="auto"/>
              <w:right w:val="nil"/>
            </w:tcBorders>
            <w:shd w:val="clear" w:color="auto" w:fill="auto"/>
            <w:noWrap/>
            <w:vAlign w:val="center"/>
          </w:tcPr>
          <w:p w14:paraId="571853B8" w14:textId="77777777" w:rsidR="00EC4A16" w:rsidRPr="00EC4A16" w:rsidRDefault="00EC4A16" w:rsidP="00EC4A16">
            <w:pPr>
              <w:spacing w:after="0" w:line="240" w:lineRule="auto"/>
              <w:jc w:val="center"/>
              <w:rPr>
                <w:rFonts w:cs="Calibri"/>
                <w:color w:val="000000"/>
                <w:sz w:val="24"/>
                <w:szCs w:val="24"/>
                <w:lang w:val="en-US" w:eastAsia="en-US"/>
              </w:rPr>
            </w:pPr>
          </w:p>
        </w:tc>
        <w:tc>
          <w:tcPr>
            <w:tcW w:w="452" w:type="dxa"/>
            <w:tcBorders>
              <w:top w:val="nil"/>
              <w:left w:val="nil"/>
              <w:bottom w:val="single" w:sz="4" w:space="0" w:color="auto"/>
              <w:right w:val="nil"/>
            </w:tcBorders>
            <w:shd w:val="clear" w:color="auto" w:fill="auto"/>
            <w:noWrap/>
            <w:vAlign w:val="center"/>
          </w:tcPr>
          <w:p w14:paraId="5B509F38" w14:textId="77777777" w:rsidR="00EC4A16" w:rsidRPr="00EC4A16" w:rsidRDefault="00EC4A16" w:rsidP="00EC4A16">
            <w:pPr>
              <w:spacing w:after="0" w:line="240" w:lineRule="auto"/>
              <w:jc w:val="center"/>
              <w:rPr>
                <w:rFonts w:cs="Calibri"/>
                <w:color w:val="000000"/>
                <w:sz w:val="24"/>
                <w:szCs w:val="24"/>
                <w:lang w:val="en-US" w:eastAsia="en-US"/>
              </w:rPr>
            </w:pPr>
          </w:p>
        </w:tc>
        <w:tc>
          <w:tcPr>
            <w:tcW w:w="389" w:type="dxa"/>
            <w:tcBorders>
              <w:top w:val="nil"/>
              <w:left w:val="nil"/>
              <w:bottom w:val="single" w:sz="4" w:space="0" w:color="auto"/>
              <w:right w:val="nil"/>
            </w:tcBorders>
            <w:shd w:val="clear" w:color="auto" w:fill="auto"/>
            <w:noWrap/>
            <w:vAlign w:val="center"/>
          </w:tcPr>
          <w:p w14:paraId="3EF91E55" w14:textId="77777777" w:rsidR="00EC4A16" w:rsidRPr="00EC4A16" w:rsidRDefault="00EC4A16" w:rsidP="00EC4A16">
            <w:pPr>
              <w:spacing w:after="0" w:line="240" w:lineRule="auto"/>
              <w:jc w:val="center"/>
              <w:rPr>
                <w:rFonts w:cs="Calibri"/>
                <w:color w:val="000000"/>
                <w:sz w:val="24"/>
                <w:szCs w:val="24"/>
                <w:lang w:val="en-US" w:eastAsia="en-US"/>
              </w:rPr>
            </w:pPr>
          </w:p>
        </w:tc>
        <w:tc>
          <w:tcPr>
            <w:tcW w:w="452" w:type="dxa"/>
            <w:tcBorders>
              <w:top w:val="nil"/>
              <w:left w:val="nil"/>
              <w:bottom w:val="single" w:sz="4" w:space="0" w:color="auto"/>
              <w:right w:val="nil"/>
            </w:tcBorders>
            <w:shd w:val="clear" w:color="auto" w:fill="auto"/>
            <w:noWrap/>
            <w:vAlign w:val="center"/>
          </w:tcPr>
          <w:p w14:paraId="760D676F" w14:textId="77777777" w:rsidR="00EC4A16" w:rsidRPr="00EC4A16" w:rsidRDefault="00EC4A16" w:rsidP="00EC4A16">
            <w:pPr>
              <w:spacing w:after="0" w:line="240" w:lineRule="auto"/>
              <w:jc w:val="center"/>
              <w:rPr>
                <w:rFonts w:cs="Calibri"/>
                <w:color w:val="000000"/>
                <w:sz w:val="24"/>
                <w:szCs w:val="24"/>
                <w:lang w:val="en-US" w:eastAsia="en-US"/>
              </w:rPr>
            </w:pPr>
          </w:p>
        </w:tc>
        <w:tc>
          <w:tcPr>
            <w:tcW w:w="600" w:type="dxa"/>
            <w:tcBorders>
              <w:top w:val="nil"/>
              <w:left w:val="nil"/>
              <w:bottom w:val="single" w:sz="4" w:space="0" w:color="auto"/>
              <w:right w:val="nil"/>
            </w:tcBorders>
            <w:shd w:val="clear" w:color="auto" w:fill="auto"/>
            <w:noWrap/>
            <w:vAlign w:val="center"/>
          </w:tcPr>
          <w:p w14:paraId="7B46153E" w14:textId="77777777" w:rsidR="00EC4A16" w:rsidRPr="00EC4A16" w:rsidRDefault="00EC4A16" w:rsidP="00EC4A16">
            <w:pPr>
              <w:spacing w:after="0" w:line="240" w:lineRule="auto"/>
              <w:jc w:val="center"/>
              <w:rPr>
                <w:rFonts w:cs="Calibri"/>
                <w:color w:val="000000"/>
                <w:sz w:val="24"/>
                <w:szCs w:val="24"/>
                <w:lang w:val="en-US" w:eastAsia="en-US"/>
              </w:rPr>
            </w:pPr>
          </w:p>
        </w:tc>
        <w:tc>
          <w:tcPr>
            <w:tcW w:w="452" w:type="dxa"/>
            <w:tcBorders>
              <w:top w:val="nil"/>
              <w:left w:val="nil"/>
              <w:bottom w:val="single" w:sz="4" w:space="0" w:color="auto"/>
              <w:right w:val="nil"/>
            </w:tcBorders>
            <w:shd w:val="clear" w:color="auto" w:fill="auto"/>
            <w:noWrap/>
            <w:vAlign w:val="center"/>
          </w:tcPr>
          <w:p w14:paraId="4AA9D88B" w14:textId="77777777" w:rsidR="00EC4A16" w:rsidRPr="00EC4A16" w:rsidRDefault="00EC4A16" w:rsidP="00EC4A16">
            <w:pPr>
              <w:spacing w:after="0" w:line="240" w:lineRule="auto"/>
              <w:jc w:val="center"/>
              <w:rPr>
                <w:rFonts w:cs="Calibri"/>
                <w:color w:val="000000"/>
                <w:sz w:val="24"/>
                <w:szCs w:val="24"/>
                <w:lang w:val="en-US" w:eastAsia="en-US"/>
              </w:rPr>
            </w:pPr>
          </w:p>
        </w:tc>
        <w:tc>
          <w:tcPr>
            <w:tcW w:w="245" w:type="dxa"/>
            <w:tcBorders>
              <w:top w:val="nil"/>
              <w:left w:val="nil"/>
              <w:bottom w:val="nil"/>
              <w:right w:val="nil"/>
            </w:tcBorders>
            <w:shd w:val="clear" w:color="auto" w:fill="auto"/>
            <w:noWrap/>
            <w:vAlign w:val="center"/>
          </w:tcPr>
          <w:p w14:paraId="70E5316C" w14:textId="77777777" w:rsidR="00EC4A16" w:rsidRPr="00EC4A16" w:rsidRDefault="00EC4A16" w:rsidP="00EC4A16">
            <w:pPr>
              <w:spacing w:after="0" w:line="240" w:lineRule="auto"/>
              <w:jc w:val="center"/>
              <w:rPr>
                <w:rFonts w:cs="Calibri"/>
                <w:color w:val="000000"/>
                <w:sz w:val="24"/>
                <w:szCs w:val="24"/>
                <w:lang w:val="en-US" w:eastAsia="en-US"/>
              </w:rPr>
            </w:pPr>
          </w:p>
        </w:tc>
        <w:tc>
          <w:tcPr>
            <w:tcW w:w="363" w:type="dxa"/>
            <w:tcBorders>
              <w:top w:val="nil"/>
              <w:left w:val="nil"/>
              <w:bottom w:val="nil"/>
              <w:right w:val="nil"/>
            </w:tcBorders>
            <w:shd w:val="clear" w:color="auto" w:fill="auto"/>
            <w:noWrap/>
            <w:vAlign w:val="center"/>
          </w:tcPr>
          <w:p w14:paraId="23A5EFC7"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363" w:type="dxa"/>
            <w:tcBorders>
              <w:top w:val="nil"/>
              <w:left w:val="nil"/>
              <w:bottom w:val="nil"/>
              <w:right w:val="nil"/>
            </w:tcBorders>
            <w:shd w:val="clear" w:color="auto" w:fill="auto"/>
            <w:noWrap/>
            <w:vAlign w:val="center"/>
          </w:tcPr>
          <w:p w14:paraId="2FEC5C5E"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236" w:type="dxa"/>
            <w:tcBorders>
              <w:top w:val="nil"/>
              <w:left w:val="nil"/>
              <w:bottom w:val="nil"/>
              <w:right w:val="nil"/>
            </w:tcBorders>
            <w:shd w:val="clear" w:color="auto" w:fill="auto"/>
            <w:noWrap/>
            <w:vAlign w:val="center"/>
          </w:tcPr>
          <w:p w14:paraId="19A04909" w14:textId="77777777" w:rsidR="00EC4A16" w:rsidRPr="00EC4A16" w:rsidRDefault="00EC4A16" w:rsidP="00EC4A16">
            <w:pPr>
              <w:spacing w:after="0" w:line="240" w:lineRule="auto"/>
              <w:jc w:val="center"/>
              <w:rPr>
                <w:rFonts w:ascii="Times New Roman" w:hAnsi="Times New Roman"/>
                <w:sz w:val="20"/>
                <w:szCs w:val="20"/>
                <w:lang w:val="en-US" w:eastAsia="en-US"/>
              </w:rPr>
            </w:pPr>
          </w:p>
        </w:tc>
      </w:tr>
      <w:tr w:rsidR="00EC4A16" w:rsidRPr="00EC4A16" w14:paraId="11774C39" w14:textId="77777777" w:rsidTr="00562FAA">
        <w:trPr>
          <w:trHeight w:val="315"/>
          <w:jc w:val="center"/>
        </w:trPr>
        <w:tc>
          <w:tcPr>
            <w:tcW w:w="1817" w:type="dxa"/>
            <w:tcBorders>
              <w:top w:val="nil"/>
              <w:left w:val="nil"/>
              <w:bottom w:val="nil"/>
              <w:right w:val="nil"/>
            </w:tcBorders>
            <w:shd w:val="clear" w:color="auto" w:fill="auto"/>
            <w:vAlign w:val="center"/>
            <w:hideMark/>
          </w:tcPr>
          <w:p w14:paraId="5938A65A"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827" w:type="dxa"/>
            <w:tcBorders>
              <w:top w:val="nil"/>
              <w:left w:val="nil"/>
              <w:bottom w:val="nil"/>
              <w:right w:val="nil"/>
            </w:tcBorders>
            <w:shd w:val="clear" w:color="auto" w:fill="auto"/>
            <w:vAlign w:val="center"/>
            <w:hideMark/>
          </w:tcPr>
          <w:p w14:paraId="6D52AA9A" w14:textId="77777777" w:rsidR="00EC4A16" w:rsidRPr="00EC4A16" w:rsidRDefault="00EC4A16" w:rsidP="00EC4A16">
            <w:pPr>
              <w:spacing w:after="0" w:line="240" w:lineRule="auto"/>
              <w:rPr>
                <w:rFonts w:ascii="Times New Roman" w:hAnsi="Times New Roman"/>
                <w:sz w:val="20"/>
                <w:szCs w:val="20"/>
                <w:lang w:val="en-US" w:eastAsia="en-US"/>
              </w:rPr>
            </w:pPr>
          </w:p>
        </w:tc>
        <w:tc>
          <w:tcPr>
            <w:tcW w:w="826" w:type="dxa"/>
            <w:tcBorders>
              <w:top w:val="nil"/>
              <w:left w:val="nil"/>
              <w:bottom w:val="nil"/>
              <w:right w:val="nil"/>
            </w:tcBorders>
            <w:shd w:val="clear" w:color="auto" w:fill="auto"/>
            <w:vAlign w:val="center"/>
            <w:hideMark/>
          </w:tcPr>
          <w:p w14:paraId="1767C2F8" w14:textId="77777777" w:rsidR="00EC4A16" w:rsidRPr="00EC4A16" w:rsidRDefault="00EC4A16" w:rsidP="00EC4A16">
            <w:pPr>
              <w:spacing w:after="0" w:line="240" w:lineRule="auto"/>
              <w:rPr>
                <w:rFonts w:ascii="Times New Roman" w:hAnsi="Times New Roman"/>
                <w:sz w:val="20"/>
                <w:szCs w:val="20"/>
                <w:lang w:val="en-US" w:eastAsia="en-US"/>
              </w:rPr>
            </w:pPr>
          </w:p>
        </w:tc>
        <w:tc>
          <w:tcPr>
            <w:tcW w:w="236" w:type="dxa"/>
            <w:gridSpan w:val="2"/>
            <w:tcBorders>
              <w:top w:val="nil"/>
              <w:left w:val="nil"/>
              <w:bottom w:val="nil"/>
              <w:right w:val="nil"/>
            </w:tcBorders>
            <w:shd w:val="clear" w:color="auto" w:fill="auto"/>
            <w:vAlign w:val="center"/>
            <w:hideMark/>
          </w:tcPr>
          <w:p w14:paraId="02AF62AA" w14:textId="77777777" w:rsidR="00EC4A16" w:rsidRPr="00EC4A16" w:rsidRDefault="00EC4A16" w:rsidP="00EC4A16">
            <w:pPr>
              <w:spacing w:after="0" w:line="240" w:lineRule="auto"/>
              <w:rPr>
                <w:rFonts w:ascii="Times New Roman" w:hAnsi="Times New Roman"/>
                <w:sz w:val="20"/>
                <w:szCs w:val="20"/>
                <w:lang w:val="en-US" w:eastAsia="en-US"/>
              </w:rPr>
            </w:pPr>
          </w:p>
        </w:tc>
        <w:tc>
          <w:tcPr>
            <w:tcW w:w="1244" w:type="dxa"/>
            <w:gridSpan w:val="2"/>
            <w:tcBorders>
              <w:top w:val="single" w:sz="4" w:space="0" w:color="auto"/>
              <w:left w:val="single" w:sz="4" w:space="0" w:color="auto"/>
              <w:bottom w:val="nil"/>
              <w:right w:val="single" w:sz="4" w:space="0" w:color="000000"/>
            </w:tcBorders>
            <w:shd w:val="clear" w:color="auto" w:fill="auto"/>
            <w:noWrap/>
            <w:vAlign w:val="center"/>
            <w:hideMark/>
          </w:tcPr>
          <w:p w14:paraId="1D68BA93" w14:textId="77777777" w:rsidR="00EC4A16" w:rsidRPr="00EC4A16" w:rsidRDefault="00EC4A16" w:rsidP="00EC4A16">
            <w:pPr>
              <w:spacing w:after="0" w:line="240" w:lineRule="auto"/>
              <w:jc w:val="center"/>
              <w:rPr>
                <w:rFonts w:cs="Calibri"/>
                <w:b/>
                <w:bCs/>
                <w:color w:val="000000"/>
                <w:sz w:val="24"/>
                <w:szCs w:val="24"/>
                <w:lang w:val="en-US" w:eastAsia="en-US"/>
              </w:rPr>
            </w:pPr>
            <w:r w:rsidRPr="00EC4A16">
              <w:rPr>
                <w:rFonts w:cs="Calibri"/>
                <w:b/>
                <w:bCs/>
                <w:color w:val="000000"/>
                <w:sz w:val="24"/>
                <w:szCs w:val="24"/>
                <w:lang w:val="en-US" w:eastAsia="en-US"/>
              </w:rPr>
              <w:t>RECO 1</w:t>
            </w:r>
          </w:p>
        </w:tc>
        <w:tc>
          <w:tcPr>
            <w:tcW w:w="1080" w:type="dxa"/>
            <w:gridSpan w:val="2"/>
            <w:tcBorders>
              <w:top w:val="single" w:sz="4" w:space="0" w:color="auto"/>
              <w:left w:val="nil"/>
              <w:bottom w:val="nil"/>
              <w:right w:val="single" w:sz="4" w:space="0" w:color="000000"/>
            </w:tcBorders>
            <w:shd w:val="clear" w:color="auto" w:fill="auto"/>
            <w:noWrap/>
            <w:vAlign w:val="center"/>
            <w:hideMark/>
          </w:tcPr>
          <w:p w14:paraId="55CA5053" w14:textId="77777777" w:rsidR="00EC4A16" w:rsidRPr="00EC4A16" w:rsidRDefault="00EC4A16" w:rsidP="00EC4A16">
            <w:pPr>
              <w:spacing w:after="0" w:line="240" w:lineRule="auto"/>
              <w:jc w:val="center"/>
              <w:rPr>
                <w:rFonts w:cs="Calibri"/>
                <w:b/>
                <w:bCs/>
                <w:color w:val="000000"/>
                <w:sz w:val="24"/>
                <w:szCs w:val="24"/>
                <w:lang w:val="en-US" w:eastAsia="en-US"/>
              </w:rPr>
            </w:pPr>
            <w:r w:rsidRPr="00EC4A16">
              <w:rPr>
                <w:rFonts w:cs="Calibri"/>
                <w:b/>
                <w:bCs/>
                <w:color w:val="000000"/>
                <w:sz w:val="24"/>
                <w:szCs w:val="24"/>
                <w:lang w:val="en-US" w:eastAsia="en-US"/>
              </w:rPr>
              <w:t>RECO 2</w:t>
            </w:r>
          </w:p>
        </w:tc>
        <w:tc>
          <w:tcPr>
            <w:tcW w:w="789" w:type="dxa"/>
            <w:gridSpan w:val="2"/>
            <w:tcBorders>
              <w:top w:val="single" w:sz="4" w:space="0" w:color="auto"/>
              <w:left w:val="nil"/>
              <w:bottom w:val="nil"/>
              <w:right w:val="single" w:sz="4" w:space="0" w:color="000000"/>
            </w:tcBorders>
            <w:shd w:val="clear" w:color="auto" w:fill="auto"/>
            <w:noWrap/>
            <w:vAlign w:val="center"/>
            <w:hideMark/>
          </w:tcPr>
          <w:p w14:paraId="4D787677" w14:textId="77777777" w:rsidR="00EC4A16" w:rsidRPr="00EC4A16" w:rsidRDefault="00EC4A16" w:rsidP="00EC4A16">
            <w:pPr>
              <w:spacing w:after="0" w:line="240" w:lineRule="auto"/>
              <w:jc w:val="center"/>
              <w:rPr>
                <w:rFonts w:cs="Calibri"/>
                <w:b/>
                <w:bCs/>
                <w:color w:val="000000"/>
                <w:sz w:val="24"/>
                <w:szCs w:val="24"/>
                <w:lang w:val="en-US" w:eastAsia="en-US"/>
              </w:rPr>
            </w:pPr>
            <w:r w:rsidRPr="00EC4A16">
              <w:rPr>
                <w:rFonts w:cs="Calibri"/>
                <w:b/>
                <w:bCs/>
                <w:color w:val="000000"/>
                <w:sz w:val="24"/>
                <w:szCs w:val="24"/>
                <w:lang w:val="en-US" w:eastAsia="en-US"/>
              </w:rPr>
              <w:t>RECO 3</w:t>
            </w:r>
          </w:p>
        </w:tc>
        <w:tc>
          <w:tcPr>
            <w:tcW w:w="841" w:type="dxa"/>
            <w:gridSpan w:val="2"/>
            <w:tcBorders>
              <w:top w:val="single" w:sz="4" w:space="0" w:color="auto"/>
              <w:left w:val="nil"/>
              <w:bottom w:val="nil"/>
              <w:right w:val="single" w:sz="4" w:space="0" w:color="000000"/>
            </w:tcBorders>
            <w:shd w:val="clear" w:color="auto" w:fill="auto"/>
            <w:noWrap/>
            <w:vAlign w:val="center"/>
            <w:hideMark/>
          </w:tcPr>
          <w:p w14:paraId="216585CE" w14:textId="77777777" w:rsidR="00EC4A16" w:rsidRPr="00EC4A16" w:rsidRDefault="00EC4A16" w:rsidP="00EC4A16">
            <w:pPr>
              <w:spacing w:after="0" w:line="240" w:lineRule="auto"/>
              <w:jc w:val="center"/>
              <w:rPr>
                <w:rFonts w:cs="Calibri"/>
                <w:b/>
                <w:bCs/>
                <w:color w:val="000000"/>
                <w:sz w:val="24"/>
                <w:szCs w:val="24"/>
                <w:lang w:val="en-US" w:eastAsia="en-US"/>
              </w:rPr>
            </w:pPr>
            <w:r w:rsidRPr="00EC4A16">
              <w:rPr>
                <w:rFonts w:cs="Calibri"/>
                <w:b/>
                <w:bCs/>
                <w:color w:val="000000"/>
                <w:sz w:val="24"/>
                <w:szCs w:val="24"/>
                <w:lang w:val="en-US" w:eastAsia="en-US"/>
              </w:rPr>
              <w:t>RECO 4</w:t>
            </w:r>
          </w:p>
        </w:tc>
        <w:tc>
          <w:tcPr>
            <w:tcW w:w="841" w:type="dxa"/>
            <w:gridSpan w:val="2"/>
            <w:tcBorders>
              <w:top w:val="single" w:sz="4" w:space="0" w:color="auto"/>
              <w:left w:val="nil"/>
              <w:bottom w:val="nil"/>
              <w:right w:val="single" w:sz="4" w:space="0" w:color="000000"/>
            </w:tcBorders>
            <w:shd w:val="clear" w:color="auto" w:fill="auto"/>
            <w:noWrap/>
            <w:vAlign w:val="center"/>
            <w:hideMark/>
          </w:tcPr>
          <w:p w14:paraId="4ECAE9C1" w14:textId="77777777" w:rsidR="00EC4A16" w:rsidRPr="00EC4A16" w:rsidRDefault="00EC4A16" w:rsidP="00EC4A16">
            <w:pPr>
              <w:spacing w:after="0" w:line="240" w:lineRule="auto"/>
              <w:jc w:val="center"/>
              <w:rPr>
                <w:rFonts w:cs="Calibri"/>
                <w:b/>
                <w:bCs/>
                <w:color w:val="000000"/>
                <w:sz w:val="24"/>
                <w:szCs w:val="24"/>
                <w:lang w:val="en-US" w:eastAsia="en-US"/>
              </w:rPr>
            </w:pPr>
            <w:r w:rsidRPr="00EC4A16">
              <w:rPr>
                <w:rFonts w:cs="Calibri"/>
                <w:b/>
                <w:bCs/>
                <w:color w:val="000000"/>
                <w:sz w:val="24"/>
                <w:szCs w:val="24"/>
                <w:lang w:val="en-US" w:eastAsia="en-US"/>
              </w:rPr>
              <w:t>RECO 5</w:t>
            </w:r>
          </w:p>
        </w:tc>
        <w:tc>
          <w:tcPr>
            <w:tcW w:w="841" w:type="dxa"/>
            <w:gridSpan w:val="2"/>
            <w:tcBorders>
              <w:top w:val="single" w:sz="4" w:space="0" w:color="auto"/>
              <w:left w:val="nil"/>
              <w:bottom w:val="nil"/>
              <w:right w:val="single" w:sz="4" w:space="0" w:color="000000"/>
            </w:tcBorders>
            <w:shd w:val="clear" w:color="auto" w:fill="auto"/>
            <w:noWrap/>
            <w:vAlign w:val="center"/>
            <w:hideMark/>
          </w:tcPr>
          <w:p w14:paraId="59767A9C" w14:textId="77777777" w:rsidR="00EC4A16" w:rsidRPr="00EC4A16" w:rsidRDefault="00EC4A16" w:rsidP="00EC4A16">
            <w:pPr>
              <w:spacing w:after="0" w:line="240" w:lineRule="auto"/>
              <w:jc w:val="center"/>
              <w:rPr>
                <w:rFonts w:cs="Calibri"/>
                <w:b/>
                <w:bCs/>
                <w:color w:val="000000"/>
                <w:sz w:val="24"/>
                <w:szCs w:val="24"/>
                <w:lang w:val="en-US" w:eastAsia="en-US"/>
              </w:rPr>
            </w:pPr>
            <w:r w:rsidRPr="00EC4A16">
              <w:rPr>
                <w:rFonts w:cs="Calibri"/>
                <w:b/>
                <w:bCs/>
                <w:color w:val="000000"/>
                <w:sz w:val="24"/>
                <w:szCs w:val="24"/>
                <w:lang w:val="en-US" w:eastAsia="en-US"/>
              </w:rPr>
              <w:t>RECO 6</w:t>
            </w:r>
          </w:p>
        </w:tc>
        <w:tc>
          <w:tcPr>
            <w:tcW w:w="841" w:type="dxa"/>
            <w:gridSpan w:val="2"/>
            <w:tcBorders>
              <w:top w:val="single" w:sz="4" w:space="0" w:color="auto"/>
              <w:left w:val="nil"/>
              <w:bottom w:val="nil"/>
              <w:right w:val="single" w:sz="4" w:space="0" w:color="000000"/>
            </w:tcBorders>
            <w:shd w:val="clear" w:color="auto" w:fill="auto"/>
            <w:noWrap/>
            <w:vAlign w:val="center"/>
            <w:hideMark/>
          </w:tcPr>
          <w:p w14:paraId="314AA949" w14:textId="77777777" w:rsidR="00EC4A16" w:rsidRPr="00EC4A16" w:rsidRDefault="00EC4A16" w:rsidP="00EC4A16">
            <w:pPr>
              <w:spacing w:after="0" w:line="240" w:lineRule="auto"/>
              <w:jc w:val="center"/>
              <w:rPr>
                <w:rFonts w:cs="Calibri"/>
                <w:b/>
                <w:bCs/>
                <w:color w:val="000000"/>
                <w:sz w:val="24"/>
                <w:szCs w:val="24"/>
                <w:lang w:val="en-US" w:eastAsia="en-US"/>
              </w:rPr>
            </w:pPr>
            <w:r w:rsidRPr="00EC4A16">
              <w:rPr>
                <w:rFonts w:cs="Calibri"/>
                <w:b/>
                <w:bCs/>
                <w:color w:val="000000"/>
                <w:sz w:val="24"/>
                <w:szCs w:val="24"/>
                <w:lang w:val="en-US" w:eastAsia="en-US"/>
              </w:rPr>
              <w:t>RECO 7</w:t>
            </w:r>
          </w:p>
        </w:tc>
        <w:tc>
          <w:tcPr>
            <w:tcW w:w="841" w:type="dxa"/>
            <w:gridSpan w:val="2"/>
            <w:tcBorders>
              <w:top w:val="single" w:sz="4" w:space="0" w:color="auto"/>
              <w:left w:val="nil"/>
              <w:bottom w:val="nil"/>
              <w:right w:val="single" w:sz="4" w:space="0" w:color="000000"/>
            </w:tcBorders>
            <w:shd w:val="clear" w:color="auto" w:fill="auto"/>
            <w:noWrap/>
            <w:vAlign w:val="center"/>
            <w:hideMark/>
          </w:tcPr>
          <w:p w14:paraId="184D1D9A" w14:textId="77777777" w:rsidR="00EC4A16" w:rsidRPr="00EC4A16" w:rsidRDefault="00EC4A16" w:rsidP="00EC4A16">
            <w:pPr>
              <w:spacing w:after="0" w:line="240" w:lineRule="auto"/>
              <w:jc w:val="center"/>
              <w:rPr>
                <w:rFonts w:cs="Calibri"/>
                <w:b/>
                <w:bCs/>
                <w:color w:val="000000"/>
                <w:sz w:val="24"/>
                <w:szCs w:val="24"/>
                <w:lang w:val="en-US" w:eastAsia="en-US"/>
              </w:rPr>
            </w:pPr>
            <w:r w:rsidRPr="00EC4A16">
              <w:rPr>
                <w:rFonts w:cs="Calibri"/>
                <w:b/>
                <w:bCs/>
                <w:color w:val="000000"/>
                <w:sz w:val="24"/>
                <w:szCs w:val="24"/>
                <w:lang w:val="en-US" w:eastAsia="en-US"/>
              </w:rPr>
              <w:t>RECO 8</w:t>
            </w:r>
          </w:p>
        </w:tc>
        <w:tc>
          <w:tcPr>
            <w:tcW w:w="841" w:type="dxa"/>
            <w:gridSpan w:val="2"/>
            <w:tcBorders>
              <w:top w:val="single" w:sz="4" w:space="0" w:color="auto"/>
              <w:left w:val="nil"/>
              <w:bottom w:val="nil"/>
              <w:right w:val="single" w:sz="4" w:space="0" w:color="000000"/>
            </w:tcBorders>
            <w:shd w:val="clear" w:color="auto" w:fill="auto"/>
            <w:noWrap/>
            <w:vAlign w:val="center"/>
            <w:hideMark/>
          </w:tcPr>
          <w:p w14:paraId="61756CBE" w14:textId="77777777" w:rsidR="00EC4A16" w:rsidRPr="00EC4A16" w:rsidRDefault="00EC4A16" w:rsidP="00EC4A16">
            <w:pPr>
              <w:spacing w:after="0" w:line="240" w:lineRule="auto"/>
              <w:jc w:val="center"/>
              <w:rPr>
                <w:rFonts w:cs="Calibri"/>
                <w:b/>
                <w:bCs/>
                <w:color w:val="000000"/>
                <w:sz w:val="24"/>
                <w:szCs w:val="24"/>
                <w:lang w:val="en-US" w:eastAsia="en-US"/>
              </w:rPr>
            </w:pPr>
            <w:r w:rsidRPr="00EC4A16">
              <w:rPr>
                <w:rFonts w:cs="Calibri"/>
                <w:b/>
                <w:bCs/>
                <w:color w:val="000000"/>
                <w:sz w:val="24"/>
                <w:szCs w:val="24"/>
                <w:lang w:val="en-US" w:eastAsia="en-US"/>
              </w:rPr>
              <w:t>RECO 9</w:t>
            </w:r>
          </w:p>
        </w:tc>
        <w:tc>
          <w:tcPr>
            <w:tcW w:w="841" w:type="dxa"/>
            <w:gridSpan w:val="2"/>
            <w:tcBorders>
              <w:top w:val="single" w:sz="4" w:space="0" w:color="auto"/>
              <w:left w:val="nil"/>
              <w:bottom w:val="nil"/>
              <w:right w:val="single" w:sz="4" w:space="0" w:color="000000"/>
            </w:tcBorders>
            <w:shd w:val="clear" w:color="auto" w:fill="auto"/>
            <w:noWrap/>
            <w:vAlign w:val="center"/>
            <w:hideMark/>
          </w:tcPr>
          <w:p w14:paraId="70D9A005" w14:textId="77777777" w:rsidR="00EC4A16" w:rsidRPr="00EC4A16" w:rsidRDefault="00EC4A16" w:rsidP="00EC4A16">
            <w:pPr>
              <w:spacing w:after="0" w:line="240" w:lineRule="auto"/>
              <w:jc w:val="center"/>
              <w:rPr>
                <w:rFonts w:cs="Calibri"/>
                <w:b/>
                <w:bCs/>
                <w:color w:val="000000"/>
                <w:sz w:val="24"/>
                <w:szCs w:val="24"/>
                <w:lang w:val="en-US" w:eastAsia="en-US"/>
              </w:rPr>
            </w:pPr>
            <w:r w:rsidRPr="00EC4A16">
              <w:rPr>
                <w:rFonts w:cs="Calibri"/>
                <w:b/>
                <w:bCs/>
                <w:color w:val="000000"/>
                <w:sz w:val="24"/>
                <w:szCs w:val="24"/>
                <w:lang w:val="en-US" w:eastAsia="en-US"/>
              </w:rPr>
              <w:t>RECO 10</w:t>
            </w:r>
          </w:p>
        </w:tc>
        <w:tc>
          <w:tcPr>
            <w:tcW w:w="1052" w:type="dxa"/>
            <w:gridSpan w:val="2"/>
            <w:tcBorders>
              <w:top w:val="single" w:sz="4" w:space="0" w:color="auto"/>
              <w:left w:val="nil"/>
              <w:bottom w:val="nil"/>
              <w:right w:val="single" w:sz="4" w:space="0" w:color="000000"/>
            </w:tcBorders>
            <w:shd w:val="clear" w:color="auto" w:fill="auto"/>
            <w:noWrap/>
            <w:vAlign w:val="center"/>
            <w:hideMark/>
          </w:tcPr>
          <w:p w14:paraId="67DCC857" w14:textId="77777777" w:rsidR="00EC4A16" w:rsidRPr="00EC4A16" w:rsidRDefault="00EC4A16" w:rsidP="00EC4A16">
            <w:pPr>
              <w:spacing w:after="0" w:line="240" w:lineRule="auto"/>
              <w:jc w:val="center"/>
              <w:rPr>
                <w:rFonts w:cs="Calibri"/>
                <w:b/>
                <w:bCs/>
                <w:color w:val="000000"/>
                <w:sz w:val="24"/>
                <w:szCs w:val="24"/>
                <w:lang w:val="en-US" w:eastAsia="en-US"/>
              </w:rPr>
            </w:pPr>
            <w:r w:rsidRPr="00EC4A16">
              <w:rPr>
                <w:rFonts w:cs="Calibri"/>
                <w:b/>
                <w:bCs/>
                <w:color w:val="000000"/>
                <w:sz w:val="24"/>
                <w:szCs w:val="24"/>
                <w:lang w:val="en-US" w:eastAsia="en-US"/>
              </w:rPr>
              <w:t>RECO 11</w:t>
            </w:r>
          </w:p>
        </w:tc>
        <w:tc>
          <w:tcPr>
            <w:tcW w:w="1207" w:type="dxa"/>
            <w:gridSpan w:val="4"/>
            <w:tcBorders>
              <w:top w:val="single" w:sz="4" w:space="0" w:color="auto"/>
              <w:left w:val="nil"/>
              <w:bottom w:val="single" w:sz="4" w:space="0" w:color="auto"/>
              <w:right w:val="single" w:sz="4" w:space="0" w:color="auto"/>
            </w:tcBorders>
            <w:shd w:val="clear" w:color="000000" w:fill="D9D9D9"/>
            <w:noWrap/>
            <w:vAlign w:val="center"/>
            <w:hideMark/>
          </w:tcPr>
          <w:p w14:paraId="1BFE9A6F" w14:textId="77777777" w:rsidR="00EC4A16" w:rsidRPr="00EC4A16" w:rsidRDefault="00EC4A16" w:rsidP="00EC4A16">
            <w:pPr>
              <w:spacing w:after="0" w:line="240" w:lineRule="auto"/>
              <w:jc w:val="center"/>
              <w:rPr>
                <w:rFonts w:cs="Calibri"/>
                <w:b/>
                <w:bCs/>
                <w:color w:val="000000"/>
                <w:sz w:val="24"/>
                <w:szCs w:val="24"/>
                <w:lang w:val="en-US" w:eastAsia="en-US"/>
              </w:rPr>
            </w:pPr>
            <w:r w:rsidRPr="00EC4A16">
              <w:rPr>
                <w:rFonts w:cs="Calibri"/>
                <w:b/>
                <w:bCs/>
                <w:color w:val="000000"/>
                <w:sz w:val="24"/>
                <w:szCs w:val="24"/>
                <w:lang w:val="en-US" w:eastAsia="en-US"/>
              </w:rPr>
              <w:t>TOTAL</w:t>
            </w:r>
          </w:p>
        </w:tc>
      </w:tr>
      <w:tr w:rsidR="00EC4A16" w:rsidRPr="00EC4A16" w14:paraId="783DF608" w14:textId="77777777" w:rsidTr="00562FAA">
        <w:trPr>
          <w:cantSplit/>
          <w:trHeight w:val="809"/>
          <w:jc w:val="center"/>
        </w:trPr>
        <w:tc>
          <w:tcPr>
            <w:tcW w:w="1817" w:type="dxa"/>
            <w:tcBorders>
              <w:top w:val="nil"/>
              <w:left w:val="nil"/>
              <w:bottom w:val="nil"/>
              <w:right w:val="nil"/>
            </w:tcBorders>
            <w:shd w:val="clear" w:color="auto" w:fill="auto"/>
            <w:vAlign w:val="center"/>
            <w:hideMark/>
          </w:tcPr>
          <w:p w14:paraId="28B3ED84" w14:textId="77777777" w:rsidR="00EC4A16" w:rsidRPr="00EC4A16" w:rsidRDefault="00EC4A16" w:rsidP="00EC4A16">
            <w:pPr>
              <w:spacing w:after="0" w:line="240" w:lineRule="auto"/>
              <w:jc w:val="center"/>
              <w:rPr>
                <w:rFonts w:cs="Calibri"/>
                <w:b/>
                <w:bCs/>
                <w:color w:val="000000"/>
                <w:sz w:val="24"/>
                <w:szCs w:val="24"/>
                <w:lang w:val="en-US" w:eastAsia="en-US"/>
              </w:rPr>
            </w:pPr>
          </w:p>
        </w:tc>
        <w:tc>
          <w:tcPr>
            <w:tcW w:w="827" w:type="dxa"/>
            <w:tcBorders>
              <w:top w:val="nil"/>
              <w:left w:val="nil"/>
              <w:bottom w:val="nil"/>
              <w:right w:val="nil"/>
            </w:tcBorders>
            <w:shd w:val="clear" w:color="auto" w:fill="auto"/>
            <w:vAlign w:val="center"/>
            <w:hideMark/>
          </w:tcPr>
          <w:p w14:paraId="19ABAD62"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826" w:type="dxa"/>
            <w:tcBorders>
              <w:top w:val="nil"/>
              <w:left w:val="nil"/>
              <w:bottom w:val="nil"/>
              <w:right w:val="nil"/>
            </w:tcBorders>
            <w:shd w:val="clear" w:color="auto" w:fill="auto"/>
            <w:vAlign w:val="center"/>
            <w:hideMark/>
          </w:tcPr>
          <w:p w14:paraId="6A274691"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236" w:type="dxa"/>
            <w:gridSpan w:val="2"/>
            <w:tcBorders>
              <w:top w:val="nil"/>
              <w:left w:val="nil"/>
              <w:bottom w:val="nil"/>
              <w:right w:val="nil"/>
            </w:tcBorders>
            <w:shd w:val="clear" w:color="auto" w:fill="auto"/>
            <w:vAlign w:val="center"/>
            <w:hideMark/>
          </w:tcPr>
          <w:p w14:paraId="7FCB0AD4" w14:textId="77777777" w:rsidR="00EC4A16" w:rsidRPr="00EC4A16" w:rsidRDefault="00EC4A16" w:rsidP="00EC4A16">
            <w:pPr>
              <w:spacing w:after="0" w:line="240" w:lineRule="auto"/>
              <w:jc w:val="center"/>
              <w:rPr>
                <w:rFonts w:ascii="Times New Roman" w:hAnsi="Times New Roman"/>
                <w:sz w:val="20"/>
                <w:szCs w:val="20"/>
                <w:lang w:val="en-US" w:eastAsia="en-US"/>
              </w:rPr>
            </w:pPr>
          </w:p>
        </w:tc>
        <w:tc>
          <w:tcPr>
            <w:tcW w:w="524"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B6B6545" w14:textId="77777777" w:rsidR="00EC4A16" w:rsidRPr="00EC4A16" w:rsidRDefault="00EC4A16" w:rsidP="00562FAA">
            <w:pPr>
              <w:spacing w:after="0" w:line="240" w:lineRule="auto"/>
              <w:ind w:left="113" w:right="113"/>
              <w:jc w:val="center"/>
              <w:rPr>
                <w:rFonts w:cs="Calibri"/>
                <w:color w:val="000000"/>
                <w:sz w:val="18"/>
                <w:szCs w:val="18"/>
                <w:lang w:val="en-US" w:eastAsia="en-US"/>
              </w:rPr>
            </w:pPr>
            <w:r w:rsidRPr="00EC4A16">
              <w:rPr>
                <w:rFonts w:cs="Calibri"/>
                <w:color w:val="000000"/>
                <w:sz w:val="18"/>
                <w:szCs w:val="18"/>
                <w:lang w:val="en-US" w:eastAsia="en-US"/>
              </w:rPr>
              <w:t>Att.</w:t>
            </w:r>
          </w:p>
        </w:tc>
        <w:tc>
          <w:tcPr>
            <w:tcW w:w="720" w:type="dxa"/>
            <w:tcBorders>
              <w:top w:val="single" w:sz="4" w:space="0" w:color="auto"/>
              <w:left w:val="single" w:sz="4" w:space="0" w:color="auto"/>
              <w:bottom w:val="single" w:sz="4" w:space="0" w:color="auto"/>
              <w:right w:val="single" w:sz="4" w:space="0" w:color="auto"/>
            </w:tcBorders>
            <w:shd w:val="clear" w:color="000000" w:fill="E7E6E6"/>
            <w:noWrap/>
            <w:textDirection w:val="btLr"/>
            <w:vAlign w:val="center"/>
            <w:hideMark/>
          </w:tcPr>
          <w:p w14:paraId="5218E474" w14:textId="77777777" w:rsidR="00EC4A16" w:rsidRPr="00EC4A16" w:rsidRDefault="00EC4A16" w:rsidP="00562FAA">
            <w:pPr>
              <w:spacing w:after="0" w:line="240" w:lineRule="auto"/>
              <w:ind w:left="113" w:right="113"/>
              <w:jc w:val="center"/>
              <w:rPr>
                <w:rFonts w:cs="Calibri"/>
                <w:color w:val="000000"/>
                <w:sz w:val="18"/>
                <w:szCs w:val="18"/>
                <w:lang w:val="en-US" w:eastAsia="en-US"/>
              </w:rPr>
            </w:pPr>
            <w:r w:rsidRPr="00EC4A16">
              <w:rPr>
                <w:rFonts w:cs="Calibri"/>
                <w:color w:val="000000"/>
                <w:sz w:val="18"/>
                <w:szCs w:val="18"/>
                <w:lang w:val="en-US" w:eastAsia="en-US"/>
              </w:rPr>
              <w:t>Total</w:t>
            </w:r>
          </w:p>
        </w:tc>
        <w:tc>
          <w:tcPr>
            <w:tcW w:w="45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0010E8F" w14:textId="77777777" w:rsidR="00EC4A16" w:rsidRPr="00EC4A16" w:rsidRDefault="00EC4A16" w:rsidP="00562FAA">
            <w:pPr>
              <w:spacing w:after="0" w:line="240" w:lineRule="auto"/>
              <w:ind w:left="113" w:right="113"/>
              <w:jc w:val="center"/>
              <w:rPr>
                <w:rFonts w:cs="Calibri"/>
                <w:color w:val="000000"/>
                <w:sz w:val="18"/>
                <w:szCs w:val="18"/>
                <w:lang w:val="en-US" w:eastAsia="en-US"/>
              </w:rPr>
            </w:pPr>
            <w:r w:rsidRPr="00EC4A16">
              <w:rPr>
                <w:rFonts w:cs="Calibri"/>
                <w:color w:val="000000"/>
                <w:sz w:val="18"/>
                <w:szCs w:val="18"/>
                <w:lang w:val="en-US" w:eastAsia="en-US"/>
              </w:rPr>
              <w:t>Att.</w:t>
            </w:r>
          </w:p>
        </w:tc>
        <w:tc>
          <w:tcPr>
            <w:tcW w:w="630" w:type="dxa"/>
            <w:tcBorders>
              <w:top w:val="single" w:sz="4" w:space="0" w:color="auto"/>
              <w:left w:val="single" w:sz="4" w:space="0" w:color="auto"/>
              <w:bottom w:val="single" w:sz="4" w:space="0" w:color="auto"/>
              <w:right w:val="single" w:sz="4" w:space="0" w:color="auto"/>
            </w:tcBorders>
            <w:shd w:val="clear" w:color="000000" w:fill="E7E6E6"/>
            <w:noWrap/>
            <w:textDirection w:val="btLr"/>
            <w:vAlign w:val="center"/>
            <w:hideMark/>
          </w:tcPr>
          <w:p w14:paraId="63984450" w14:textId="77777777" w:rsidR="00EC4A16" w:rsidRPr="00EC4A16" w:rsidRDefault="00EC4A16" w:rsidP="00562FAA">
            <w:pPr>
              <w:spacing w:after="0" w:line="240" w:lineRule="auto"/>
              <w:ind w:left="113" w:right="113"/>
              <w:jc w:val="center"/>
              <w:rPr>
                <w:rFonts w:cs="Calibri"/>
                <w:color w:val="000000"/>
                <w:sz w:val="18"/>
                <w:szCs w:val="18"/>
                <w:lang w:val="en-US" w:eastAsia="en-US"/>
              </w:rPr>
            </w:pPr>
            <w:r w:rsidRPr="00EC4A16">
              <w:rPr>
                <w:rFonts w:cs="Calibri"/>
                <w:color w:val="000000"/>
                <w:sz w:val="18"/>
                <w:szCs w:val="18"/>
                <w:lang w:val="en-US" w:eastAsia="en-US"/>
              </w:rPr>
              <w:t>Total</w:t>
            </w:r>
          </w:p>
        </w:tc>
        <w:tc>
          <w:tcPr>
            <w:tcW w:w="36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63818C06" w14:textId="77777777" w:rsidR="00EC4A16" w:rsidRPr="00EC4A16" w:rsidRDefault="00EC4A16" w:rsidP="00562FAA">
            <w:pPr>
              <w:spacing w:after="0" w:line="240" w:lineRule="auto"/>
              <w:ind w:left="113" w:right="113"/>
              <w:jc w:val="center"/>
              <w:rPr>
                <w:rFonts w:cs="Calibri"/>
                <w:color w:val="000000"/>
                <w:sz w:val="18"/>
                <w:szCs w:val="18"/>
                <w:lang w:val="en-US" w:eastAsia="en-US"/>
              </w:rPr>
            </w:pPr>
            <w:r w:rsidRPr="00EC4A16">
              <w:rPr>
                <w:rFonts w:cs="Calibri"/>
                <w:color w:val="000000"/>
                <w:sz w:val="18"/>
                <w:szCs w:val="18"/>
                <w:lang w:val="en-US" w:eastAsia="en-US"/>
              </w:rPr>
              <w:t>Att.</w:t>
            </w:r>
          </w:p>
        </w:tc>
        <w:tc>
          <w:tcPr>
            <w:tcW w:w="429" w:type="dxa"/>
            <w:tcBorders>
              <w:top w:val="single" w:sz="4" w:space="0" w:color="auto"/>
              <w:left w:val="single" w:sz="4" w:space="0" w:color="auto"/>
              <w:bottom w:val="single" w:sz="4" w:space="0" w:color="auto"/>
              <w:right w:val="single" w:sz="4" w:space="0" w:color="auto"/>
            </w:tcBorders>
            <w:shd w:val="clear" w:color="000000" w:fill="E7E6E6"/>
            <w:noWrap/>
            <w:textDirection w:val="btLr"/>
            <w:vAlign w:val="center"/>
            <w:hideMark/>
          </w:tcPr>
          <w:p w14:paraId="7BE5AFA6" w14:textId="77777777" w:rsidR="00EC4A16" w:rsidRPr="00EC4A16" w:rsidRDefault="00EC4A16" w:rsidP="00562FAA">
            <w:pPr>
              <w:spacing w:after="0" w:line="240" w:lineRule="auto"/>
              <w:ind w:left="113" w:right="113"/>
              <w:jc w:val="center"/>
              <w:rPr>
                <w:rFonts w:cs="Calibri"/>
                <w:color w:val="000000"/>
                <w:sz w:val="18"/>
                <w:szCs w:val="18"/>
                <w:lang w:val="en-US" w:eastAsia="en-US"/>
              </w:rPr>
            </w:pPr>
            <w:r w:rsidRPr="00EC4A16">
              <w:rPr>
                <w:rFonts w:cs="Calibri"/>
                <w:color w:val="000000"/>
                <w:sz w:val="18"/>
                <w:szCs w:val="18"/>
                <w:lang w:val="en-US" w:eastAsia="en-US"/>
              </w:rPr>
              <w:t>Total</w:t>
            </w:r>
          </w:p>
        </w:tc>
        <w:tc>
          <w:tcPr>
            <w:tcW w:w="389"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35905B9B" w14:textId="77777777" w:rsidR="00EC4A16" w:rsidRPr="00EC4A16" w:rsidRDefault="00EC4A16" w:rsidP="00562FAA">
            <w:pPr>
              <w:spacing w:after="0" w:line="240" w:lineRule="auto"/>
              <w:ind w:left="113" w:right="113"/>
              <w:jc w:val="center"/>
              <w:rPr>
                <w:rFonts w:cs="Calibri"/>
                <w:color w:val="000000"/>
                <w:sz w:val="18"/>
                <w:szCs w:val="18"/>
                <w:lang w:val="en-US" w:eastAsia="en-US"/>
              </w:rPr>
            </w:pPr>
            <w:r w:rsidRPr="00EC4A16">
              <w:rPr>
                <w:rFonts w:cs="Calibri"/>
                <w:color w:val="000000"/>
                <w:sz w:val="18"/>
                <w:szCs w:val="18"/>
                <w:lang w:val="en-US" w:eastAsia="en-US"/>
              </w:rPr>
              <w:t>Att.</w:t>
            </w:r>
          </w:p>
        </w:tc>
        <w:tc>
          <w:tcPr>
            <w:tcW w:w="452" w:type="dxa"/>
            <w:tcBorders>
              <w:top w:val="single" w:sz="4" w:space="0" w:color="auto"/>
              <w:left w:val="single" w:sz="4" w:space="0" w:color="auto"/>
              <w:bottom w:val="single" w:sz="4" w:space="0" w:color="auto"/>
              <w:right w:val="single" w:sz="4" w:space="0" w:color="auto"/>
            </w:tcBorders>
            <w:shd w:val="clear" w:color="000000" w:fill="E7E6E6"/>
            <w:noWrap/>
            <w:textDirection w:val="btLr"/>
            <w:vAlign w:val="center"/>
            <w:hideMark/>
          </w:tcPr>
          <w:p w14:paraId="7E171D26" w14:textId="77777777" w:rsidR="00EC4A16" w:rsidRPr="00EC4A16" w:rsidRDefault="00EC4A16" w:rsidP="00562FAA">
            <w:pPr>
              <w:spacing w:after="0" w:line="240" w:lineRule="auto"/>
              <w:ind w:left="113" w:right="113"/>
              <w:jc w:val="center"/>
              <w:rPr>
                <w:rFonts w:cs="Calibri"/>
                <w:color w:val="000000"/>
                <w:sz w:val="18"/>
                <w:szCs w:val="18"/>
                <w:lang w:val="en-US" w:eastAsia="en-US"/>
              </w:rPr>
            </w:pPr>
            <w:r w:rsidRPr="00EC4A16">
              <w:rPr>
                <w:rFonts w:cs="Calibri"/>
                <w:color w:val="000000"/>
                <w:sz w:val="18"/>
                <w:szCs w:val="18"/>
                <w:lang w:val="en-US" w:eastAsia="en-US"/>
              </w:rPr>
              <w:t>Total</w:t>
            </w:r>
          </w:p>
        </w:tc>
        <w:tc>
          <w:tcPr>
            <w:tcW w:w="389"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57C644D2" w14:textId="77777777" w:rsidR="00EC4A16" w:rsidRPr="00EC4A16" w:rsidRDefault="00EC4A16" w:rsidP="00562FAA">
            <w:pPr>
              <w:spacing w:after="0" w:line="240" w:lineRule="auto"/>
              <w:ind w:left="113" w:right="113"/>
              <w:jc w:val="center"/>
              <w:rPr>
                <w:rFonts w:cs="Calibri"/>
                <w:color w:val="000000"/>
                <w:sz w:val="18"/>
                <w:szCs w:val="18"/>
                <w:lang w:val="en-US" w:eastAsia="en-US"/>
              </w:rPr>
            </w:pPr>
            <w:r w:rsidRPr="00EC4A16">
              <w:rPr>
                <w:rFonts w:cs="Calibri"/>
                <w:color w:val="000000"/>
                <w:sz w:val="18"/>
                <w:szCs w:val="18"/>
                <w:lang w:val="en-US" w:eastAsia="en-US"/>
              </w:rPr>
              <w:t>Att.</w:t>
            </w:r>
          </w:p>
        </w:tc>
        <w:tc>
          <w:tcPr>
            <w:tcW w:w="452" w:type="dxa"/>
            <w:tcBorders>
              <w:top w:val="single" w:sz="4" w:space="0" w:color="auto"/>
              <w:left w:val="single" w:sz="4" w:space="0" w:color="auto"/>
              <w:bottom w:val="single" w:sz="4" w:space="0" w:color="auto"/>
              <w:right w:val="single" w:sz="4" w:space="0" w:color="auto"/>
            </w:tcBorders>
            <w:shd w:val="clear" w:color="000000" w:fill="E7E6E6"/>
            <w:noWrap/>
            <w:textDirection w:val="btLr"/>
            <w:vAlign w:val="center"/>
            <w:hideMark/>
          </w:tcPr>
          <w:p w14:paraId="6C4B1C9B" w14:textId="77777777" w:rsidR="00EC4A16" w:rsidRPr="00EC4A16" w:rsidRDefault="00EC4A16" w:rsidP="00562FAA">
            <w:pPr>
              <w:spacing w:after="0" w:line="240" w:lineRule="auto"/>
              <w:ind w:left="113" w:right="113"/>
              <w:jc w:val="center"/>
              <w:rPr>
                <w:rFonts w:cs="Calibri"/>
                <w:color w:val="000000"/>
                <w:sz w:val="18"/>
                <w:szCs w:val="18"/>
                <w:lang w:val="en-US" w:eastAsia="en-US"/>
              </w:rPr>
            </w:pPr>
            <w:r w:rsidRPr="00EC4A16">
              <w:rPr>
                <w:rFonts w:cs="Calibri"/>
                <w:color w:val="000000"/>
                <w:sz w:val="18"/>
                <w:szCs w:val="18"/>
                <w:lang w:val="en-US" w:eastAsia="en-US"/>
              </w:rPr>
              <w:t>Total</w:t>
            </w:r>
          </w:p>
        </w:tc>
        <w:tc>
          <w:tcPr>
            <w:tcW w:w="389"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18954ADD" w14:textId="77777777" w:rsidR="00EC4A16" w:rsidRPr="00EC4A16" w:rsidRDefault="00EC4A16" w:rsidP="00562FAA">
            <w:pPr>
              <w:spacing w:after="0" w:line="240" w:lineRule="auto"/>
              <w:ind w:left="113" w:right="113"/>
              <w:jc w:val="center"/>
              <w:rPr>
                <w:rFonts w:cs="Calibri"/>
                <w:color w:val="000000"/>
                <w:sz w:val="18"/>
                <w:szCs w:val="18"/>
                <w:lang w:val="en-US" w:eastAsia="en-US"/>
              </w:rPr>
            </w:pPr>
            <w:r w:rsidRPr="00EC4A16">
              <w:rPr>
                <w:rFonts w:cs="Calibri"/>
                <w:color w:val="000000"/>
                <w:sz w:val="18"/>
                <w:szCs w:val="18"/>
                <w:lang w:val="en-US" w:eastAsia="en-US"/>
              </w:rPr>
              <w:t>Att.</w:t>
            </w:r>
          </w:p>
        </w:tc>
        <w:tc>
          <w:tcPr>
            <w:tcW w:w="452" w:type="dxa"/>
            <w:tcBorders>
              <w:top w:val="single" w:sz="4" w:space="0" w:color="auto"/>
              <w:left w:val="single" w:sz="4" w:space="0" w:color="auto"/>
              <w:bottom w:val="single" w:sz="4" w:space="0" w:color="auto"/>
              <w:right w:val="single" w:sz="4" w:space="0" w:color="auto"/>
            </w:tcBorders>
            <w:shd w:val="clear" w:color="000000" w:fill="E7E6E6"/>
            <w:noWrap/>
            <w:textDirection w:val="btLr"/>
            <w:vAlign w:val="center"/>
            <w:hideMark/>
          </w:tcPr>
          <w:p w14:paraId="3265D122" w14:textId="77777777" w:rsidR="00EC4A16" w:rsidRPr="00EC4A16" w:rsidRDefault="00EC4A16" w:rsidP="00562FAA">
            <w:pPr>
              <w:spacing w:after="0" w:line="240" w:lineRule="auto"/>
              <w:ind w:left="113" w:right="113"/>
              <w:jc w:val="center"/>
              <w:rPr>
                <w:rFonts w:cs="Calibri"/>
                <w:color w:val="000000"/>
                <w:sz w:val="18"/>
                <w:szCs w:val="18"/>
                <w:lang w:val="en-US" w:eastAsia="en-US"/>
              </w:rPr>
            </w:pPr>
            <w:r w:rsidRPr="00EC4A16">
              <w:rPr>
                <w:rFonts w:cs="Calibri"/>
                <w:color w:val="000000"/>
                <w:sz w:val="18"/>
                <w:szCs w:val="18"/>
                <w:lang w:val="en-US" w:eastAsia="en-US"/>
              </w:rPr>
              <w:t>Total</w:t>
            </w:r>
          </w:p>
        </w:tc>
        <w:tc>
          <w:tcPr>
            <w:tcW w:w="389"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0714DED2" w14:textId="77777777" w:rsidR="00EC4A16" w:rsidRPr="00EC4A16" w:rsidRDefault="00EC4A16" w:rsidP="00562FAA">
            <w:pPr>
              <w:spacing w:after="0" w:line="240" w:lineRule="auto"/>
              <w:ind w:left="113" w:right="113"/>
              <w:jc w:val="center"/>
              <w:rPr>
                <w:rFonts w:cs="Calibri"/>
                <w:color w:val="000000"/>
                <w:sz w:val="18"/>
                <w:szCs w:val="18"/>
                <w:lang w:val="en-US" w:eastAsia="en-US"/>
              </w:rPr>
            </w:pPr>
            <w:r w:rsidRPr="00EC4A16">
              <w:rPr>
                <w:rFonts w:cs="Calibri"/>
                <w:color w:val="000000"/>
                <w:sz w:val="18"/>
                <w:szCs w:val="18"/>
                <w:lang w:val="en-US" w:eastAsia="en-US"/>
              </w:rPr>
              <w:t>Att.</w:t>
            </w:r>
          </w:p>
        </w:tc>
        <w:tc>
          <w:tcPr>
            <w:tcW w:w="452" w:type="dxa"/>
            <w:tcBorders>
              <w:top w:val="single" w:sz="4" w:space="0" w:color="auto"/>
              <w:left w:val="single" w:sz="4" w:space="0" w:color="auto"/>
              <w:bottom w:val="single" w:sz="4" w:space="0" w:color="auto"/>
              <w:right w:val="single" w:sz="4" w:space="0" w:color="auto"/>
            </w:tcBorders>
            <w:shd w:val="clear" w:color="000000" w:fill="E7E6E6"/>
            <w:noWrap/>
            <w:textDirection w:val="btLr"/>
            <w:vAlign w:val="center"/>
            <w:hideMark/>
          </w:tcPr>
          <w:p w14:paraId="46B4CD1F" w14:textId="77777777" w:rsidR="00EC4A16" w:rsidRPr="00EC4A16" w:rsidRDefault="00EC4A16" w:rsidP="00562FAA">
            <w:pPr>
              <w:spacing w:after="0" w:line="240" w:lineRule="auto"/>
              <w:ind w:left="113" w:right="113"/>
              <w:jc w:val="center"/>
              <w:rPr>
                <w:rFonts w:cs="Calibri"/>
                <w:color w:val="000000"/>
                <w:sz w:val="18"/>
                <w:szCs w:val="18"/>
                <w:lang w:val="en-US" w:eastAsia="en-US"/>
              </w:rPr>
            </w:pPr>
            <w:r w:rsidRPr="00EC4A16">
              <w:rPr>
                <w:rFonts w:cs="Calibri"/>
                <w:color w:val="000000"/>
                <w:sz w:val="18"/>
                <w:szCs w:val="18"/>
                <w:lang w:val="en-US" w:eastAsia="en-US"/>
              </w:rPr>
              <w:t>Total</w:t>
            </w:r>
          </w:p>
        </w:tc>
        <w:tc>
          <w:tcPr>
            <w:tcW w:w="389"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12DE5E5" w14:textId="77777777" w:rsidR="00EC4A16" w:rsidRPr="00EC4A16" w:rsidRDefault="00EC4A16" w:rsidP="00562FAA">
            <w:pPr>
              <w:spacing w:after="0" w:line="240" w:lineRule="auto"/>
              <w:ind w:left="113" w:right="113"/>
              <w:jc w:val="center"/>
              <w:rPr>
                <w:rFonts w:cs="Calibri"/>
                <w:color w:val="000000"/>
                <w:sz w:val="18"/>
                <w:szCs w:val="18"/>
                <w:lang w:val="en-US" w:eastAsia="en-US"/>
              </w:rPr>
            </w:pPr>
            <w:r w:rsidRPr="00EC4A16">
              <w:rPr>
                <w:rFonts w:cs="Calibri"/>
                <w:color w:val="000000"/>
                <w:sz w:val="18"/>
                <w:szCs w:val="18"/>
                <w:lang w:val="en-US" w:eastAsia="en-US"/>
              </w:rPr>
              <w:t>Att.</w:t>
            </w:r>
          </w:p>
        </w:tc>
        <w:tc>
          <w:tcPr>
            <w:tcW w:w="452" w:type="dxa"/>
            <w:tcBorders>
              <w:top w:val="single" w:sz="4" w:space="0" w:color="auto"/>
              <w:left w:val="single" w:sz="4" w:space="0" w:color="auto"/>
              <w:bottom w:val="single" w:sz="4" w:space="0" w:color="auto"/>
              <w:right w:val="single" w:sz="4" w:space="0" w:color="auto"/>
            </w:tcBorders>
            <w:shd w:val="clear" w:color="000000" w:fill="E7E6E6"/>
            <w:noWrap/>
            <w:textDirection w:val="btLr"/>
            <w:vAlign w:val="center"/>
            <w:hideMark/>
          </w:tcPr>
          <w:p w14:paraId="78D94E8A" w14:textId="77777777" w:rsidR="00EC4A16" w:rsidRPr="00EC4A16" w:rsidRDefault="00EC4A16" w:rsidP="00562FAA">
            <w:pPr>
              <w:spacing w:after="0" w:line="240" w:lineRule="auto"/>
              <w:ind w:left="113" w:right="113"/>
              <w:jc w:val="center"/>
              <w:rPr>
                <w:rFonts w:cs="Calibri"/>
                <w:color w:val="000000"/>
                <w:sz w:val="18"/>
                <w:szCs w:val="18"/>
                <w:lang w:val="en-US" w:eastAsia="en-US"/>
              </w:rPr>
            </w:pPr>
            <w:r w:rsidRPr="00EC4A16">
              <w:rPr>
                <w:rFonts w:cs="Calibri"/>
                <w:color w:val="000000"/>
                <w:sz w:val="18"/>
                <w:szCs w:val="18"/>
                <w:lang w:val="en-US" w:eastAsia="en-US"/>
              </w:rPr>
              <w:t>Total</w:t>
            </w:r>
          </w:p>
        </w:tc>
        <w:tc>
          <w:tcPr>
            <w:tcW w:w="389"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43A707DB" w14:textId="77777777" w:rsidR="00EC4A16" w:rsidRPr="00EC4A16" w:rsidRDefault="00EC4A16" w:rsidP="00562FAA">
            <w:pPr>
              <w:spacing w:after="0" w:line="240" w:lineRule="auto"/>
              <w:ind w:left="113" w:right="113"/>
              <w:jc w:val="center"/>
              <w:rPr>
                <w:rFonts w:cs="Calibri"/>
                <w:color w:val="000000"/>
                <w:sz w:val="18"/>
                <w:szCs w:val="18"/>
                <w:lang w:val="en-US" w:eastAsia="en-US"/>
              </w:rPr>
            </w:pPr>
            <w:r w:rsidRPr="00EC4A16">
              <w:rPr>
                <w:rFonts w:cs="Calibri"/>
                <w:color w:val="000000"/>
                <w:sz w:val="18"/>
                <w:szCs w:val="18"/>
                <w:lang w:val="en-US" w:eastAsia="en-US"/>
              </w:rPr>
              <w:t>Att.</w:t>
            </w:r>
          </w:p>
        </w:tc>
        <w:tc>
          <w:tcPr>
            <w:tcW w:w="452" w:type="dxa"/>
            <w:tcBorders>
              <w:top w:val="single" w:sz="4" w:space="0" w:color="auto"/>
              <w:left w:val="single" w:sz="4" w:space="0" w:color="auto"/>
              <w:bottom w:val="single" w:sz="4" w:space="0" w:color="auto"/>
              <w:right w:val="single" w:sz="4" w:space="0" w:color="auto"/>
            </w:tcBorders>
            <w:shd w:val="clear" w:color="000000" w:fill="E7E6E6"/>
            <w:noWrap/>
            <w:textDirection w:val="btLr"/>
            <w:vAlign w:val="center"/>
            <w:hideMark/>
          </w:tcPr>
          <w:p w14:paraId="79E542FB" w14:textId="77777777" w:rsidR="00EC4A16" w:rsidRPr="00EC4A16" w:rsidRDefault="00EC4A16" w:rsidP="00562FAA">
            <w:pPr>
              <w:spacing w:after="0" w:line="240" w:lineRule="auto"/>
              <w:ind w:left="113" w:right="113"/>
              <w:jc w:val="center"/>
              <w:rPr>
                <w:rFonts w:cs="Calibri"/>
                <w:color w:val="000000"/>
                <w:sz w:val="18"/>
                <w:szCs w:val="18"/>
                <w:lang w:val="en-US" w:eastAsia="en-US"/>
              </w:rPr>
            </w:pPr>
            <w:r w:rsidRPr="00EC4A16">
              <w:rPr>
                <w:rFonts w:cs="Calibri"/>
                <w:color w:val="000000"/>
                <w:sz w:val="18"/>
                <w:szCs w:val="18"/>
                <w:lang w:val="en-US" w:eastAsia="en-US"/>
              </w:rPr>
              <w:t>Total</w:t>
            </w:r>
          </w:p>
        </w:tc>
        <w:tc>
          <w:tcPr>
            <w:tcW w:w="389"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6B47A2FF" w14:textId="77777777" w:rsidR="00EC4A16" w:rsidRPr="00EC4A16" w:rsidRDefault="00EC4A16" w:rsidP="00562FAA">
            <w:pPr>
              <w:spacing w:after="0" w:line="240" w:lineRule="auto"/>
              <w:ind w:left="113" w:right="113"/>
              <w:jc w:val="center"/>
              <w:rPr>
                <w:rFonts w:cs="Calibri"/>
                <w:color w:val="000000"/>
                <w:sz w:val="18"/>
                <w:szCs w:val="18"/>
                <w:lang w:val="en-US" w:eastAsia="en-US"/>
              </w:rPr>
            </w:pPr>
            <w:r w:rsidRPr="00EC4A16">
              <w:rPr>
                <w:rFonts w:cs="Calibri"/>
                <w:color w:val="000000"/>
                <w:sz w:val="18"/>
                <w:szCs w:val="18"/>
                <w:lang w:val="en-US" w:eastAsia="en-US"/>
              </w:rPr>
              <w:t>Att.</w:t>
            </w:r>
          </w:p>
        </w:tc>
        <w:tc>
          <w:tcPr>
            <w:tcW w:w="452" w:type="dxa"/>
            <w:tcBorders>
              <w:top w:val="single" w:sz="4" w:space="0" w:color="auto"/>
              <w:left w:val="single" w:sz="4" w:space="0" w:color="auto"/>
              <w:bottom w:val="single" w:sz="4" w:space="0" w:color="auto"/>
              <w:right w:val="single" w:sz="4" w:space="0" w:color="auto"/>
            </w:tcBorders>
            <w:shd w:val="clear" w:color="000000" w:fill="E7E6E6"/>
            <w:noWrap/>
            <w:textDirection w:val="btLr"/>
            <w:vAlign w:val="center"/>
            <w:hideMark/>
          </w:tcPr>
          <w:p w14:paraId="36450EBE" w14:textId="77777777" w:rsidR="00EC4A16" w:rsidRPr="00EC4A16" w:rsidRDefault="00EC4A16" w:rsidP="00562FAA">
            <w:pPr>
              <w:spacing w:after="0" w:line="240" w:lineRule="auto"/>
              <w:ind w:left="113" w:right="113"/>
              <w:jc w:val="center"/>
              <w:rPr>
                <w:rFonts w:cs="Calibri"/>
                <w:color w:val="000000"/>
                <w:sz w:val="18"/>
                <w:szCs w:val="18"/>
                <w:lang w:val="en-US" w:eastAsia="en-US"/>
              </w:rPr>
            </w:pPr>
            <w:r w:rsidRPr="00EC4A16">
              <w:rPr>
                <w:rFonts w:cs="Calibri"/>
                <w:color w:val="000000"/>
                <w:sz w:val="18"/>
                <w:szCs w:val="18"/>
                <w:lang w:val="en-US" w:eastAsia="en-US"/>
              </w:rPr>
              <w:t>Total</w:t>
            </w:r>
          </w:p>
        </w:tc>
        <w:tc>
          <w:tcPr>
            <w:tcW w:w="60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12535D7A" w14:textId="77777777" w:rsidR="00EC4A16" w:rsidRPr="00EC4A16" w:rsidRDefault="00EC4A16" w:rsidP="00562FAA">
            <w:pPr>
              <w:spacing w:after="0" w:line="240" w:lineRule="auto"/>
              <w:ind w:left="113" w:right="113"/>
              <w:jc w:val="center"/>
              <w:rPr>
                <w:rFonts w:cs="Calibri"/>
                <w:color w:val="000000"/>
                <w:sz w:val="18"/>
                <w:szCs w:val="18"/>
                <w:lang w:val="en-US" w:eastAsia="en-US"/>
              </w:rPr>
            </w:pPr>
            <w:r w:rsidRPr="00EC4A16">
              <w:rPr>
                <w:rFonts w:cs="Calibri"/>
                <w:color w:val="000000"/>
                <w:sz w:val="18"/>
                <w:szCs w:val="18"/>
                <w:lang w:val="en-US" w:eastAsia="en-US"/>
              </w:rPr>
              <w:t>Att.</w:t>
            </w:r>
          </w:p>
        </w:tc>
        <w:tc>
          <w:tcPr>
            <w:tcW w:w="452" w:type="dxa"/>
            <w:tcBorders>
              <w:top w:val="single" w:sz="4" w:space="0" w:color="auto"/>
              <w:left w:val="single" w:sz="4" w:space="0" w:color="auto"/>
              <w:bottom w:val="single" w:sz="4" w:space="0" w:color="auto"/>
              <w:right w:val="single" w:sz="4" w:space="0" w:color="auto"/>
            </w:tcBorders>
            <w:shd w:val="clear" w:color="000000" w:fill="E7E6E6"/>
            <w:noWrap/>
            <w:textDirection w:val="btLr"/>
            <w:vAlign w:val="center"/>
            <w:hideMark/>
          </w:tcPr>
          <w:p w14:paraId="2335CB9E" w14:textId="77777777" w:rsidR="00EC4A16" w:rsidRPr="00EC4A16" w:rsidRDefault="00EC4A16" w:rsidP="00562FAA">
            <w:pPr>
              <w:spacing w:after="0" w:line="240" w:lineRule="auto"/>
              <w:ind w:left="113" w:right="113"/>
              <w:jc w:val="center"/>
              <w:rPr>
                <w:rFonts w:cs="Calibri"/>
                <w:color w:val="000000"/>
                <w:sz w:val="18"/>
                <w:szCs w:val="18"/>
                <w:lang w:val="en-US" w:eastAsia="en-US"/>
              </w:rPr>
            </w:pPr>
            <w:r w:rsidRPr="00EC4A16">
              <w:rPr>
                <w:rFonts w:cs="Calibri"/>
                <w:color w:val="000000"/>
                <w:sz w:val="18"/>
                <w:szCs w:val="18"/>
                <w:lang w:val="en-US" w:eastAsia="en-US"/>
              </w:rPr>
              <w:t>Total</w:t>
            </w:r>
          </w:p>
        </w:tc>
        <w:tc>
          <w:tcPr>
            <w:tcW w:w="608" w:type="dxa"/>
            <w:gridSpan w:val="2"/>
            <w:tcBorders>
              <w:top w:val="single" w:sz="4" w:space="0" w:color="auto"/>
              <w:left w:val="single" w:sz="4" w:space="0" w:color="auto"/>
              <w:bottom w:val="single" w:sz="4" w:space="0" w:color="auto"/>
              <w:right w:val="single" w:sz="4" w:space="0" w:color="auto"/>
            </w:tcBorders>
            <w:shd w:val="clear" w:color="000000" w:fill="FFFFFF"/>
            <w:noWrap/>
            <w:textDirection w:val="btLr"/>
            <w:vAlign w:val="center"/>
            <w:hideMark/>
          </w:tcPr>
          <w:p w14:paraId="61D12C03" w14:textId="77777777" w:rsidR="00EC4A16" w:rsidRPr="00EC4A16" w:rsidRDefault="00EC4A16" w:rsidP="00562FAA">
            <w:pPr>
              <w:spacing w:after="0" w:line="240" w:lineRule="auto"/>
              <w:ind w:left="113" w:right="113"/>
              <w:jc w:val="center"/>
              <w:rPr>
                <w:rFonts w:cs="Calibri"/>
                <w:b/>
                <w:bCs/>
                <w:color w:val="000000"/>
                <w:sz w:val="18"/>
                <w:szCs w:val="18"/>
                <w:lang w:val="en-US" w:eastAsia="en-US"/>
              </w:rPr>
            </w:pPr>
            <w:r w:rsidRPr="00EC4A16">
              <w:rPr>
                <w:rFonts w:cs="Calibri"/>
                <w:b/>
                <w:bCs/>
                <w:color w:val="000000"/>
                <w:sz w:val="18"/>
                <w:szCs w:val="18"/>
                <w:lang w:val="en-US" w:eastAsia="en-US"/>
              </w:rPr>
              <w:t>Att.</w:t>
            </w:r>
          </w:p>
        </w:tc>
        <w:tc>
          <w:tcPr>
            <w:tcW w:w="599" w:type="dxa"/>
            <w:gridSpan w:val="2"/>
            <w:tcBorders>
              <w:top w:val="nil"/>
              <w:left w:val="single" w:sz="4" w:space="0" w:color="auto"/>
              <w:bottom w:val="single" w:sz="8" w:space="0" w:color="auto"/>
              <w:right w:val="single" w:sz="8" w:space="0" w:color="000000"/>
            </w:tcBorders>
            <w:shd w:val="clear" w:color="000000" w:fill="D9D9D9"/>
            <w:noWrap/>
            <w:textDirection w:val="btLr"/>
            <w:vAlign w:val="center"/>
            <w:hideMark/>
          </w:tcPr>
          <w:p w14:paraId="30925119" w14:textId="77777777" w:rsidR="00EC4A16" w:rsidRPr="00EC4A16" w:rsidRDefault="00EC4A16" w:rsidP="00562FAA">
            <w:pPr>
              <w:spacing w:after="0" w:line="240" w:lineRule="auto"/>
              <w:ind w:left="113" w:right="113"/>
              <w:jc w:val="center"/>
              <w:rPr>
                <w:rFonts w:cs="Calibri"/>
                <w:b/>
                <w:bCs/>
                <w:color w:val="000000"/>
                <w:sz w:val="18"/>
                <w:szCs w:val="18"/>
                <w:lang w:val="en-US" w:eastAsia="en-US"/>
              </w:rPr>
            </w:pPr>
            <w:r w:rsidRPr="00EC4A16">
              <w:rPr>
                <w:rFonts w:cs="Calibri"/>
                <w:b/>
                <w:bCs/>
                <w:color w:val="000000"/>
                <w:sz w:val="18"/>
                <w:szCs w:val="18"/>
                <w:lang w:val="en-US" w:eastAsia="en-US"/>
              </w:rPr>
              <w:t>Total</w:t>
            </w:r>
          </w:p>
        </w:tc>
      </w:tr>
      <w:tr w:rsidR="00EC4A16" w:rsidRPr="00EC4A16" w14:paraId="4D714B34" w14:textId="77777777" w:rsidTr="00562FAA">
        <w:trPr>
          <w:trHeight w:val="34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C149BD2" w14:textId="77777777" w:rsidR="00EC4A16" w:rsidRPr="00EC4A16" w:rsidRDefault="00EC4A16" w:rsidP="00EC4A16">
            <w:pPr>
              <w:spacing w:after="0" w:line="240" w:lineRule="auto"/>
              <w:ind w:firstLineChars="100" w:firstLine="220"/>
              <w:rPr>
                <w:rFonts w:ascii="Arial Narrow" w:hAnsi="Arial Narrow" w:cs="Calibri"/>
                <w:color w:val="000000"/>
                <w:lang w:val="en-US" w:eastAsia="en-US"/>
              </w:rPr>
            </w:pPr>
            <w:r w:rsidRPr="00EC4A16">
              <w:rPr>
                <w:rFonts w:ascii="Arial Narrow" w:hAnsi="Arial Narrow" w:cs="Calibri"/>
                <w:color w:val="000000"/>
                <w:lang w:val="en-US" w:eastAsia="en-US"/>
              </w:rPr>
              <w:t>Nombre de naissances (toutes)</w:t>
            </w:r>
          </w:p>
        </w:tc>
        <w:tc>
          <w:tcPr>
            <w:tcW w:w="540" w:type="dxa"/>
            <w:gridSpan w:val="2"/>
            <w:tcBorders>
              <w:top w:val="single" w:sz="4" w:space="0" w:color="auto"/>
              <w:left w:val="nil"/>
              <w:bottom w:val="single" w:sz="4" w:space="0" w:color="auto"/>
              <w:right w:val="single" w:sz="4" w:space="0" w:color="auto"/>
            </w:tcBorders>
            <w:shd w:val="clear" w:color="auto" w:fill="auto"/>
            <w:noWrap/>
            <w:vAlign w:val="bottom"/>
            <w:hideMark/>
          </w:tcPr>
          <w:p w14:paraId="3DAABE80"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720" w:type="dxa"/>
            <w:tcBorders>
              <w:top w:val="single" w:sz="4" w:space="0" w:color="auto"/>
              <w:left w:val="nil"/>
              <w:bottom w:val="single" w:sz="4" w:space="0" w:color="auto"/>
              <w:right w:val="single" w:sz="4" w:space="0" w:color="auto"/>
            </w:tcBorders>
            <w:shd w:val="clear" w:color="000000" w:fill="E7E6E6"/>
            <w:noWrap/>
            <w:vAlign w:val="bottom"/>
            <w:hideMark/>
          </w:tcPr>
          <w:p w14:paraId="5A5B0E0A"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0" w:type="dxa"/>
            <w:tcBorders>
              <w:top w:val="single" w:sz="4" w:space="0" w:color="auto"/>
              <w:left w:val="nil"/>
              <w:bottom w:val="single" w:sz="4" w:space="0" w:color="auto"/>
              <w:right w:val="single" w:sz="4" w:space="0" w:color="auto"/>
            </w:tcBorders>
            <w:shd w:val="clear" w:color="auto" w:fill="auto"/>
            <w:noWrap/>
            <w:vAlign w:val="bottom"/>
            <w:hideMark/>
          </w:tcPr>
          <w:p w14:paraId="723671CB"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630" w:type="dxa"/>
            <w:tcBorders>
              <w:top w:val="single" w:sz="4" w:space="0" w:color="auto"/>
              <w:left w:val="nil"/>
              <w:bottom w:val="single" w:sz="4" w:space="0" w:color="auto"/>
              <w:right w:val="single" w:sz="4" w:space="0" w:color="auto"/>
            </w:tcBorders>
            <w:shd w:val="clear" w:color="000000" w:fill="E7E6E6"/>
            <w:noWrap/>
            <w:vAlign w:val="bottom"/>
            <w:hideMark/>
          </w:tcPr>
          <w:p w14:paraId="2DB8629F"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60" w:type="dxa"/>
            <w:tcBorders>
              <w:top w:val="single" w:sz="4" w:space="0" w:color="auto"/>
              <w:left w:val="nil"/>
              <w:bottom w:val="single" w:sz="4" w:space="0" w:color="auto"/>
              <w:right w:val="single" w:sz="4" w:space="0" w:color="auto"/>
            </w:tcBorders>
            <w:shd w:val="clear" w:color="auto" w:fill="auto"/>
            <w:noWrap/>
            <w:vAlign w:val="bottom"/>
            <w:hideMark/>
          </w:tcPr>
          <w:p w14:paraId="15AC3A91"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29" w:type="dxa"/>
            <w:tcBorders>
              <w:top w:val="single" w:sz="4" w:space="0" w:color="auto"/>
              <w:left w:val="nil"/>
              <w:bottom w:val="single" w:sz="4" w:space="0" w:color="auto"/>
              <w:right w:val="single" w:sz="4" w:space="0" w:color="auto"/>
            </w:tcBorders>
            <w:shd w:val="clear" w:color="000000" w:fill="E7E6E6"/>
            <w:noWrap/>
            <w:vAlign w:val="bottom"/>
            <w:hideMark/>
          </w:tcPr>
          <w:p w14:paraId="0B4F8720"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89" w:type="dxa"/>
            <w:tcBorders>
              <w:top w:val="single" w:sz="4" w:space="0" w:color="auto"/>
              <w:left w:val="nil"/>
              <w:bottom w:val="single" w:sz="4" w:space="0" w:color="auto"/>
              <w:right w:val="single" w:sz="4" w:space="0" w:color="auto"/>
            </w:tcBorders>
            <w:shd w:val="clear" w:color="auto" w:fill="auto"/>
            <w:noWrap/>
            <w:vAlign w:val="bottom"/>
            <w:hideMark/>
          </w:tcPr>
          <w:p w14:paraId="04FF7DD1"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single" w:sz="4" w:space="0" w:color="auto"/>
              <w:left w:val="nil"/>
              <w:bottom w:val="single" w:sz="4" w:space="0" w:color="auto"/>
              <w:right w:val="single" w:sz="4" w:space="0" w:color="auto"/>
            </w:tcBorders>
            <w:shd w:val="clear" w:color="000000" w:fill="E7E6E6"/>
            <w:noWrap/>
            <w:vAlign w:val="bottom"/>
            <w:hideMark/>
          </w:tcPr>
          <w:p w14:paraId="588A6E53"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89" w:type="dxa"/>
            <w:tcBorders>
              <w:top w:val="single" w:sz="4" w:space="0" w:color="auto"/>
              <w:left w:val="nil"/>
              <w:bottom w:val="single" w:sz="4" w:space="0" w:color="auto"/>
              <w:right w:val="single" w:sz="4" w:space="0" w:color="auto"/>
            </w:tcBorders>
            <w:shd w:val="clear" w:color="auto" w:fill="auto"/>
            <w:noWrap/>
            <w:vAlign w:val="bottom"/>
            <w:hideMark/>
          </w:tcPr>
          <w:p w14:paraId="51B75738"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single" w:sz="4" w:space="0" w:color="auto"/>
              <w:left w:val="nil"/>
              <w:bottom w:val="single" w:sz="4" w:space="0" w:color="auto"/>
              <w:right w:val="single" w:sz="4" w:space="0" w:color="auto"/>
            </w:tcBorders>
            <w:shd w:val="clear" w:color="000000" w:fill="E7E6E6"/>
            <w:noWrap/>
            <w:vAlign w:val="bottom"/>
            <w:hideMark/>
          </w:tcPr>
          <w:p w14:paraId="0199DCDC"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89" w:type="dxa"/>
            <w:tcBorders>
              <w:top w:val="single" w:sz="4" w:space="0" w:color="auto"/>
              <w:left w:val="nil"/>
              <w:bottom w:val="single" w:sz="4" w:space="0" w:color="auto"/>
              <w:right w:val="single" w:sz="4" w:space="0" w:color="auto"/>
            </w:tcBorders>
            <w:shd w:val="clear" w:color="auto" w:fill="auto"/>
            <w:noWrap/>
            <w:vAlign w:val="bottom"/>
            <w:hideMark/>
          </w:tcPr>
          <w:p w14:paraId="06BA8B6A"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single" w:sz="4" w:space="0" w:color="auto"/>
              <w:left w:val="nil"/>
              <w:bottom w:val="single" w:sz="4" w:space="0" w:color="auto"/>
              <w:right w:val="single" w:sz="4" w:space="0" w:color="auto"/>
            </w:tcBorders>
            <w:shd w:val="clear" w:color="000000" w:fill="E7E6E6"/>
            <w:noWrap/>
            <w:vAlign w:val="bottom"/>
            <w:hideMark/>
          </w:tcPr>
          <w:p w14:paraId="3D830A6C"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89" w:type="dxa"/>
            <w:tcBorders>
              <w:top w:val="single" w:sz="4" w:space="0" w:color="auto"/>
              <w:left w:val="nil"/>
              <w:bottom w:val="single" w:sz="4" w:space="0" w:color="auto"/>
              <w:right w:val="single" w:sz="4" w:space="0" w:color="auto"/>
            </w:tcBorders>
            <w:shd w:val="clear" w:color="auto" w:fill="auto"/>
            <w:noWrap/>
            <w:vAlign w:val="bottom"/>
            <w:hideMark/>
          </w:tcPr>
          <w:p w14:paraId="673396F4"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single" w:sz="4" w:space="0" w:color="auto"/>
              <w:left w:val="nil"/>
              <w:bottom w:val="single" w:sz="4" w:space="0" w:color="auto"/>
              <w:right w:val="single" w:sz="4" w:space="0" w:color="auto"/>
            </w:tcBorders>
            <w:shd w:val="clear" w:color="000000" w:fill="E7E6E6"/>
            <w:noWrap/>
            <w:vAlign w:val="bottom"/>
            <w:hideMark/>
          </w:tcPr>
          <w:p w14:paraId="4132FC56"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89" w:type="dxa"/>
            <w:tcBorders>
              <w:top w:val="single" w:sz="4" w:space="0" w:color="auto"/>
              <w:left w:val="nil"/>
              <w:bottom w:val="single" w:sz="4" w:space="0" w:color="auto"/>
              <w:right w:val="single" w:sz="4" w:space="0" w:color="auto"/>
            </w:tcBorders>
            <w:shd w:val="clear" w:color="auto" w:fill="auto"/>
            <w:noWrap/>
            <w:vAlign w:val="bottom"/>
            <w:hideMark/>
          </w:tcPr>
          <w:p w14:paraId="5C074615"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single" w:sz="4" w:space="0" w:color="auto"/>
              <w:left w:val="nil"/>
              <w:bottom w:val="single" w:sz="4" w:space="0" w:color="auto"/>
              <w:right w:val="single" w:sz="4" w:space="0" w:color="auto"/>
            </w:tcBorders>
            <w:shd w:val="clear" w:color="000000" w:fill="E7E6E6"/>
            <w:noWrap/>
            <w:vAlign w:val="bottom"/>
            <w:hideMark/>
          </w:tcPr>
          <w:p w14:paraId="1E18817A"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89" w:type="dxa"/>
            <w:tcBorders>
              <w:top w:val="single" w:sz="4" w:space="0" w:color="auto"/>
              <w:left w:val="nil"/>
              <w:bottom w:val="single" w:sz="4" w:space="0" w:color="auto"/>
              <w:right w:val="single" w:sz="4" w:space="0" w:color="auto"/>
            </w:tcBorders>
            <w:shd w:val="clear" w:color="auto" w:fill="auto"/>
            <w:noWrap/>
            <w:vAlign w:val="bottom"/>
            <w:hideMark/>
          </w:tcPr>
          <w:p w14:paraId="2D2BE3BD"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single" w:sz="4" w:space="0" w:color="auto"/>
              <w:left w:val="nil"/>
              <w:bottom w:val="single" w:sz="4" w:space="0" w:color="auto"/>
              <w:right w:val="single" w:sz="4" w:space="0" w:color="auto"/>
            </w:tcBorders>
            <w:shd w:val="clear" w:color="000000" w:fill="E7E6E6"/>
            <w:noWrap/>
            <w:vAlign w:val="bottom"/>
            <w:hideMark/>
          </w:tcPr>
          <w:p w14:paraId="07CC88E7"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89" w:type="dxa"/>
            <w:tcBorders>
              <w:top w:val="single" w:sz="4" w:space="0" w:color="auto"/>
              <w:left w:val="nil"/>
              <w:bottom w:val="single" w:sz="4" w:space="0" w:color="auto"/>
              <w:right w:val="single" w:sz="4" w:space="0" w:color="auto"/>
            </w:tcBorders>
            <w:shd w:val="clear" w:color="auto" w:fill="auto"/>
            <w:noWrap/>
            <w:vAlign w:val="bottom"/>
            <w:hideMark/>
          </w:tcPr>
          <w:p w14:paraId="4CACC515"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single" w:sz="4" w:space="0" w:color="auto"/>
              <w:left w:val="nil"/>
              <w:bottom w:val="single" w:sz="4" w:space="0" w:color="auto"/>
              <w:right w:val="single" w:sz="4" w:space="0" w:color="auto"/>
            </w:tcBorders>
            <w:shd w:val="clear" w:color="000000" w:fill="E7E6E6"/>
            <w:noWrap/>
            <w:vAlign w:val="bottom"/>
            <w:hideMark/>
          </w:tcPr>
          <w:p w14:paraId="1B119531"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0C95351F"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323A234"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19128AB9" w14:textId="77777777" w:rsidR="00EC4A16" w:rsidRPr="00EC4A16" w:rsidRDefault="00EC4A16" w:rsidP="00EC4A16">
            <w:pPr>
              <w:spacing w:after="0" w:line="240" w:lineRule="auto"/>
              <w:jc w:val="center"/>
              <w:rPr>
                <w:rFonts w:cs="Calibri"/>
                <w:b/>
                <w:bCs/>
                <w:color w:val="000000"/>
                <w:lang w:val="en-US" w:eastAsia="en-US"/>
              </w:rPr>
            </w:pPr>
            <w:r w:rsidRPr="00EC4A16">
              <w:rPr>
                <w:rFonts w:cs="Calibri"/>
                <w:b/>
                <w:bCs/>
                <w:color w:val="000000"/>
                <w:lang w:val="en-US"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776088E9" w14:textId="77777777" w:rsidR="00EC4A16" w:rsidRPr="00EC4A16" w:rsidRDefault="00EC4A16" w:rsidP="00EC4A16">
            <w:pPr>
              <w:spacing w:after="0" w:line="240" w:lineRule="auto"/>
              <w:jc w:val="center"/>
              <w:rPr>
                <w:rFonts w:cs="Calibri"/>
                <w:b/>
                <w:bCs/>
                <w:color w:val="000000"/>
                <w:lang w:val="en-US" w:eastAsia="en-US"/>
              </w:rPr>
            </w:pPr>
            <w:r w:rsidRPr="00EC4A16">
              <w:rPr>
                <w:rFonts w:cs="Calibri"/>
                <w:b/>
                <w:bCs/>
                <w:color w:val="000000"/>
                <w:lang w:val="en-US" w:eastAsia="en-US"/>
              </w:rPr>
              <w:t> </w:t>
            </w:r>
          </w:p>
        </w:tc>
      </w:tr>
      <w:tr w:rsidR="00EC4A16" w:rsidRPr="00EC4A16" w14:paraId="4A9E9156" w14:textId="77777777" w:rsidTr="00562FAA">
        <w:trPr>
          <w:trHeight w:val="34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E5EEDC6" w14:textId="77777777" w:rsidR="00EC4A16" w:rsidRPr="00EC4A16" w:rsidRDefault="00EC4A16" w:rsidP="00EC4A16">
            <w:pPr>
              <w:spacing w:after="0" w:line="240" w:lineRule="auto"/>
              <w:ind w:firstLineChars="100" w:firstLine="220"/>
              <w:rPr>
                <w:rFonts w:ascii="Arial Narrow" w:hAnsi="Arial Narrow" w:cs="Calibri"/>
                <w:color w:val="000000"/>
                <w:lang w:val="en-US" w:eastAsia="en-US"/>
              </w:rPr>
            </w:pPr>
            <w:r w:rsidRPr="00EC4A16">
              <w:rPr>
                <w:rFonts w:ascii="Arial Narrow" w:hAnsi="Arial Narrow" w:cs="Calibri"/>
                <w:color w:val="000000"/>
                <w:lang w:val="en-US" w:eastAsia="en-US"/>
              </w:rPr>
              <w:t>Nombre de naissances vivantes</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6AD47D46"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74D6D70B"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7104C17F"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5E8012C1"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725C6C6C"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5EB8642B"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62E7A60D"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BDA3828"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DA944E7"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1C51AD3"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1A2E061"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086A6E8"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8BDD891"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629F4B0"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29CDEBF"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71A4B4A"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6C6F9C7"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A68FAFE"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5871C8D9"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0332039"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6467FA0E"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3F0D2A4"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48CD921A" w14:textId="77777777" w:rsidR="00EC4A16" w:rsidRPr="00EC4A16" w:rsidRDefault="00EC4A16" w:rsidP="00EC4A16">
            <w:pPr>
              <w:spacing w:after="0" w:line="240" w:lineRule="auto"/>
              <w:jc w:val="center"/>
              <w:rPr>
                <w:rFonts w:cs="Calibri"/>
                <w:b/>
                <w:bCs/>
                <w:color w:val="000000"/>
                <w:lang w:val="en-US" w:eastAsia="en-US"/>
              </w:rPr>
            </w:pPr>
            <w:r w:rsidRPr="00EC4A16">
              <w:rPr>
                <w:rFonts w:cs="Calibri"/>
                <w:b/>
                <w:bCs/>
                <w:color w:val="000000"/>
                <w:lang w:val="en-US"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116AD5F3" w14:textId="77777777" w:rsidR="00EC4A16" w:rsidRPr="00EC4A16" w:rsidRDefault="00EC4A16" w:rsidP="00EC4A16">
            <w:pPr>
              <w:spacing w:after="0" w:line="240" w:lineRule="auto"/>
              <w:jc w:val="center"/>
              <w:rPr>
                <w:rFonts w:cs="Calibri"/>
                <w:b/>
                <w:bCs/>
                <w:color w:val="000000"/>
                <w:lang w:val="en-US" w:eastAsia="en-US"/>
              </w:rPr>
            </w:pPr>
            <w:r w:rsidRPr="00EC4A16">
              <w:rPr>
                <w:rFonts w:cs="Calibri"/>
                <w:b/>
                <w:bCs/>
                <w:color w:val="000000"/>
                <w:lang w:val="en-US" w:eastAsia="en-US"/>
              </w:rPr>
              <w:t> </w:t>
            </w:r>
          </w:p>
        </w:tc>
      </w:tr>
      <w:tr w:rsidR="00EC4A16" w:rsidRPr="00EC4A16" w14:paraId="079B0B9E" w14:textId="77777777" w:rsidTr="00562FAA">
        <w:trPr>
          <w:trHeight w:val="34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403A63B6" w14:textId="77777777" w:rsidR="00EC4A16" w:rsidRPr="00EC4A16" w:rsidRDefault="00EC4A16" w:rsidP="00EC4A16">
            <w:pPr>
              <w:spacing w:after="0" w:line="240" w:lineRule="auto"/>
              <w:ind w:firstLineChars="100" w:firstLine="220"/>
              <w:rPr>
                <w:rFonts w:ascii="Arial Narrow" w:hAnsi="Arial Narrow" w:cs="Calibri"/>
                <w:color w:val="000000"/>
                <w:lang w:eastAsia="en-US"/>
              </w:rPr>
            </w:pPr>
            <w:r w:rsidRPr="00EC4A16">
              <w:rPr>
                <w:rFonts w:ascii="Arial Narrow" w:hAnsi="Arial Narrow" w:cs="Calibri"/>
                <w:color w:val="000000"/>
                <w:lang w:eastAsia="en-US"/>
              </w:rPr>
              <w:t>Nombre de morts nés macérés</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1B10244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554D2FA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0D2A14C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226BDA7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1EA95F6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62BDA72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0C2F1A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1BDE6D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D4CB48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2B62F0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236074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DC2782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887401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7B26B6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2CE247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95A5E0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0AD5CFC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79065E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09A1FE4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6A4957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13073F3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80FF46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3720A0DC"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79C7F8A7"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51955BAC" w14:textId="77777777" w:rsidTr="00562FAA">
        <w:trPr>
          <w:trHeight w:val="34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62196412" w14:textId="77777777" w:rsidR="00EC4A16" w:rsidRPr="00EC4A16" w:rsidRDefault="00EC4A16" w:rsidP="00EC4A16">
            <w:pPr>
              <w:spacing w:after="0" w:line="240" w:lineRule="auto"/>
              <w:ind w:firstLineChars="100" w:firstLine="220"/>
              <w:rPr>
                <w:rFonts w:ascii="Arial Narrow" w:hAnsi="Arial Narrow" w:cs="Calibri"/>
                <w:color w:val="000000"/>
                <w:lang w:eastAsia="en-US"/>
              </w:rPr>
            </w:pPr>
            <w:r w:rsidRPr="00EC4A16">
              <w:rPr>
                <w:rFonts w:ascii="Arial Narrow" w:hAnsi="Arial Narrow" w:cs="Calibri"/>
                <w:color w:val="000000"/>
                <w:lang w:eastAsia="en-US"/>
              </w:rPr>
              <w:t>Nombre de décès néonatals (&lt;28 jours)</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0320DEC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1F105DA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51E4A65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4BCDE83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3553527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588E6A3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6A8D2CB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4F99B4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6C61BF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92B257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74977E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8890CA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5CB6CCD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BDE199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288B7D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2022C1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8625EE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0DF70A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6F17B1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90B81F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0985901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3F56E0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598B4B80"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4FDC4D7C"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2FE5ED24" w14:textId="77777777" w:rsidTr="00562FAA">
        <w:trPr>
          <w:trHeight w:val="34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69EAB637" w14:textId="77777777" w:rsidR="00EC4A16" w:rsidRPr="00EC4A16" w:rsidRDefault="00EC4A16" w:rsidP="00EC4A16">
            <w:pPr>
              <w:spacing w:after="0" w:line="240" w:lineRule="auto"/>
              <w:ind w:firstLineChars="100" w:firstLine="220"/>
              <w:rPr>
                <w:rFonts w:ascii="Arial Narrow" w:hAnsi="Arial Narrow" w:cs="Calibri"/>
                <w:color w:val="000000"/>
                <w:lang w:eastAsia="en-US"/>
              </w:rPr>
            </w:pPr>
            <w:r w:rsidRPr="00EC4A16">
              <w:rPr>
                <w:rFonts w:ascii="Arial Narrow" w:hAnsi="Arial Narrow" w:cs="Calibri"/>
                <w:color w:val="000000"/>
                <w:lang w:eastAsia="en-US"/>
              </w:rPr>
              <w:t>Nombre de décès infantiles (&lt;1 an)</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6C5D48E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51C389F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559152F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43281C4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74D1AE2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2B11F5C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6B0E28A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93AA7A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A3F480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8BB068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69F5C50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493830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A17020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FB4C55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5047B4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7FAC56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A742CD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5E8992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747783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BDB4E5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1759253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1F57F0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521622E7"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3645D415"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3C594B2B" w14:textId="77777777" w:rsidTr="00562FAA">
        <w:trPr>
          <w:trHeight w:val="34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22C74ACF" w14:textId="77777777" w:rsidR="00EC4A16" w:rsidRPr="00EC4A16" w:rsidRDefault="00EC4A16" w:rsidP="00EC4A16">
            <w:pPr>
              <w:spacing w:after="0" w:line="240" w:lineRule="auto"/>
              <w:ind w:firstLineChars="100" w:firstLine="220"/>
              <w:rPr>
                <w:rFonts w:ascii="Arial Narrow" w:hAnsi="Arial Narrow" w:cs="Calibri"/>
                <w:color w:val="000000"/>
                <w:lang w:eastAsia="en-US"/>
              </w:rPr>
            </w:pPr>
            <w:r w:rsidRPr="00EC4A16">
              <w:rPr>
                <w:rFonts w:ascii="Arial Narrow" w:hAnsi="Arial Narrow" w:cs="Calibri"/>
                <w:color w:val="000000"/>
                <w:lang w:eastAsia="en-US"/>
              </w:rPr>
              <w:t>Nombre de décès de moins de cinq ans (&lt;5 ans)</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528D9AA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1D73B08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7A47B7B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2C5F68F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634B30E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56A1332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0134B32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DC9409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0CC0033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D489E9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5F9BF0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9217E9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503A43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7C038A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44B75D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DF4213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9AAA3E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25EB0D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55B3968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5A2922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28CCFB1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AC8976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5C6587FC"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3E1EBD84"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5D3E8AE4" w14:textId="77777777" w:rsidTr="00562FAA">
        <w:trPr>
          <w:trHeight w:val="34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48A57EC5" w14:textId="77777777" w:rsidR="00EC4A16" w:rsidRPr="00EC4A16" w:rsidRDefault="00EC4A16" w:rsidP="00EC4A16">
            <w:pPr>
              <w:spacing w:after="0" w:line="240" w:lineRule="auto"/>
              <w:ind w:firstLineChars="100" w:firstLine="220"/>
              <w:rPr>
                <w:rFonts w:ascii="Arial Narrow" w:hAnsi="Arial Narrow" w:cs="Calibri"/>
                <w:color w:val="000000"/>
                <w:lang w:eastAsia="en-US"/>
              </w:rPr>
            </w:pPr>
            <w:r w:rsidRPr="00EC4A16">
              <w:rPr>
                <w:rFonts w:ascii="Arial Narrow" w:hAnsi="Arial Narrow" w:cs="Calibri"/>
                <w:color w:val="000000"/>
                <w:lang w:eastAsia="en-US"/>
              </w:rPr>
              <w:t>1. Nouveau-né ayant un certificat de naissance</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0FFD36B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0028DA9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3A56404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19EC957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242F153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3D4E3CD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D80FE1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8A0871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16BED0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471E82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60E5327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3CD951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0DE2E8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6AB1B2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5D3E610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D1DB8B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844168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7210EE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A45E0A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5C74E1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6A0C8F4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EE110A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1B488E31"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4983B834"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1947F4A1" w14:textId="77777777" w:rsidTr="00562FAA">
        <w:trPr>
          <w:trHeight w:val="34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43632B2A" w14:textId="77777777" w:rsidR="00EC4A16" w:rsidRPr="00EC4A16" w:rsidRDefault="00EC4A16" w:rsidP="00EC4A16">
            <w:pPr>
              <w:spacing w:after="0" w:line="240" w:lineRule="auto"/>
              <w:ind w:firstLineChars="100" w:firstLine="220"/>
              <w:rPr>
                <w:rFonts w:ascii="Arial Narrow" w:hAnsi="Arial Narrow" w:cs="Calibri"/>
                <w:color w:val="000000"/>
                <w:lang w:eastAsia="en-US"/>
              </w:rPr>
            </w:pPr>
            <w:r w:rsidRPr="00EC4A16">
              <w:rPr>
                <w:rFonts w:ascii="Arial Narrow" w:hAnsi="Arial Narrow" w:cs="Calibri"/>
                <w:color w:val="000000"/>
                <w:lang w:eastAsia="en-US"/>
              </w:rPr>
              <w:t>2.a. Enfants 3-5 mois immunisés avec Penta 3</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4E7BB80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7B4FF99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4626611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4968277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3BBE03B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03A0C83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A2DA5D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43F39D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89AAAB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093545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F177A1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2B411E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11EF9A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C5C8F7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65F899E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D350C5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72600E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7FE4FD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24A2A2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240BAD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484DAB2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6AC664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7EDC09C7"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5A7017A5"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1B520F1A" w14:textId="77777777" w:rsidTr="00562FAA">
        <w:trPr>
          <w:trHeight w:val="34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880763D" w14:textId="77777777" w:rsidR="00EC4A16" w:rsidRPr="00EC4A16" w:rsidRDefault="00EC4A16" w:rsidP="00EC4A16">
            <w:pPr>
              <w:spacing w:after="0" w:line="240" w:lineRule="auto"/>
              <w:ind w:firstLineChars="100" w:firstLine="220"/>
              <w:rPr>
                <w:rFonts w:ascii="Arial Narrow" w:hAnsi="Arial Narrow" w:cs="Calibri"/>
                <w:color w:val="000000"/>
                <w:lang w:eastAsia="en-US"/>
              </w:rPr>
            </w:pPr>
            <w:r w:rsidRPr="00EC4A16">
              <w:rPr>
                <w:rFonts w:ascii="Arial Narrow" w:hAnsi="Arial Narrow" w:cs="Calibri"/>
                <w:color w:val="000000"/>
                <w:lang w:eastAsia="en-US"/>
              </w:rPr>
              <w:t>2.b. Enfants de 9 à 11 mois entièrement vaccinés</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7344F36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3739956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372536B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29B090A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75A91FE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743A536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C9DCEB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D0FFC8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9587E5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2F4D17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5156D4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20DC72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59D3FB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CA30E2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662B58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3D9C65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49AE57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561518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01829A3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A6208F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6DFECA4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2A3671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31B5C1E1"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24DBB240"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58F1E1FF" w14:textId="77777777" w:rsidTr="00562FAA">
        <w:trPr>
          <w:trHeight w:val="34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361A27B8" w14:textId="77777777" w:rsidR="00EC4A16" w:rsidRPr="00EC4A16" w:rsidRDefault="00EC4A16" w:rsidP="00EC4A16">
            <w:pPr>
              <w:spacing w:after="0" w:line="240" w:lineRule="auto"/>
              <w:ind w:firstLineChars="100" w:firstLine="220"/>
              <w:rPr>
                <w:rFonts w:ascii="Arial Narrow" w:hAnsi="Arial Narrow" w:cs="Calibri"/>
                <w:color w:val="000000"/>
                <w:lang w:eastAsia="en-US"/>
              </w:rPr>
            </w:pPr>
            <w:r w:rsidRPr="00EC4A16">
              <w:rPr>
                <w:rFonts w:ascii="Arial Narrow" w:hAnsi="Arial Narrow" w:cs="Calibri"/>
                <w:color w:val="000000"/>
                <w:lang w:eastAsia="en-US"/>
              </w:rPr>
              <w:t>3. Nouveau-né initié tôt à l'allaitement maternel dans l'heure suivant la naissance</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24729E6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5C349A9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691C126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74FC1C4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06D544C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3EBC6BA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5D7B761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46ED4B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0AE3EB7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4CE074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EFA2C1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E79A35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B7C945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55426D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0862363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AC75D8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0D5B298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D55100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355FE7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511091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099728C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704173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42FB3FF1"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3BD0EBC6"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76AFCD86" w14:textId="77777777" w:rsidTr="00562FAA">
        <w:trPr>
          <w:trHeight w:val="34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5277D006" w14:textId="77777777" w:rsidR="00EC4A16" w:rsidRPr="00EC4A16" w:rsidRDefault="00EC4A16" w:rsidP="00EC4A16">
            <w:pPr>
              <w:spacing w:after="0" w:line="240" w:lineRule="auto"/>
              <w:ind w:firstLineChars="100" w:firstLine="220"/>
              <w:rPr>
                <w:rFonts w:ascii="Arial Narrow" w:hAnsi="Arial Narrow" w:cs="Calibri"/>
                <w:color w:val="000000"/>
                <w:lang w:val="en-US" w:eastAsia="en-US"/>
              </w:rPr>
            </w:pPr>
            <w:r w:rsidRPr="00EC4A16">
              <w:rPr>
                <w:rFonts w:ascii="Arial Narrow" w:hAnsi="Arial Narrow" w:cs="Calibri"/>
                <w:color w:val="000000"/>
                <w:lang w:val="en-US" w:eastAsia="en-US"/>
              </w:rPr>
              <w:t>4. Enfants 0-5 mois exclusivement allaités</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59744E98"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5DF803F2"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0EBC35E1"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656BBFD8"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71ABA9C4"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619CBE69"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5541A5E0"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2855326"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5FD3AB4D"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65F8249"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9161824"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FA8ECF3"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E97183F"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589E6EE"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66CFB39"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DEE8D7B"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3B65E02"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64140A7"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05A1CEA"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C13F31B"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64623231"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62C6469" w14:textId="77777777" w:rsidR="00EC4A16" w:rsidRPr="00EC4A16" w:rsidRDefault="00EC4A16" w:rsidP="00EC4A16">
            <w:pPr>
              <w:spacing w:after="0" w:line="240" w:lineRule="auto"/>
              <w:jc w:val="center"/>
              <w:rPr>
                <w:rFonts w:cs="Calibri"/>
                <w:color w:val="000000"/>
                <w:lang w:val="en-US" w:eastAsia="en-US"/>
              </w:rPr>
            </w:pPr>
            <w:r w:rsidRPr="00EC4A16">
              <w:rPr>
                <w:rFonts w:cs="Calibri"/>
                <w:color w:val="000000"/>
                <w:lang w:val="en-US"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1014C51F" w14:textId="77777777" w:rsidR="00EC4A16" w:rsidRPr="00EC4A16" w:rsidRDefault="00EC4A16" w:rsidP="00EC4A16">
            <w:pPr>
              <w:spacing w:after="0" w:line="240" w:lineRule="auto"/>
              <w:jc w:val="center"/>
              <w:rPr>
                <w:rFonts w:cs="Calibri"/>
                <w:b/>
                <w:bCs/>
                <w:color w:val="000000"/>
                <w:lang w:val="en-US" w:eastAsia="en-US"/>
              </w:rPr>
            </w:pPr>
            <w:r w:rsidRPr="00EC4A16">
              <w:rPr>
                <w:rFonts w:cs="Calibri"/>
                <w:b/>
                <w:bCs/>
                <w:color w:val="000000"/>
                <w:lang w:val="en-US"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07DAF9DA" w14:textId="77777777" w:rsidR="00EC4A16" w:rsidRPr="00EC4A16" w:rsidRDefault="00EC4A16" w:rsidP="00EC4A16">
            <w:pPr>
              <w:spacing w:after="0" w:line="240" w:lineRule="auto"/>
              <w:jc w:val="center"/>
              <w:rPr>
                <w:rFonts w:cs="Calibri"/>
                <w:b/>
                <w:bCs/>
                <w:color w:val="000000"/>
                <w:lang w:val="en-US" w:eastAsia="en-US"/>
              </w:rPr>
            </w:pPr>
            <w:r w:rsidRPr="00EC4A16">
              <w:rPr>
                <w:rFonts w:cs="Calibri"/>
                <w:b/>
                <w:bCs/>
                <w:color w:val="000000"/>
                <w:lang w:val="en-US" w:eastAsia="en-US"/>
              </w:rPr>
              <w:t> </w:t>
            </w:r>
          </w:p>
        </w:tc>
      </w:tr>
      <w:tr w:rsidR="00EC4A16" w:rsidRPr="00EC4A16" w14:paraId="4090471D" w14:textId="77777777" w:rsidTr="00562FAA">
        <w:trPr>
          <w:trHeight w:val="34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516C89C3" w14:textId="77777777" w:rsidR="00EC4A16" w:rsidRPr="00EC4A16" w:rsidRDefault="00EC4A16" w:rsidP="00EC4A16">
            <w:pPr>
              <w:spacing w:after="0" w:line="240" w:lineRule="auto"/>
              <w:ind w:firstLineChars="100" w:firstLine="220"/>
              <w:rPr>
                <w:rFonts w:ascii="Arial Narrow" w:hAnsi="Arial Narrow" w:cs="Calibri"/>
                <w:color w:val="000000"/>
                <w:lang w:eastAsia="en-US"/>
              </w:rPr>
            </w:pPr>
            <w:r w:rsidRPr="00EC4A16">
              <w:rPr>
                <w:rFonts w:ascii="Arial Narrow" w:hAnsi="Arial Narrow" w:cs="Calibri"/>
                <w:color w:val="000000"/>
                <w:lang w:eastAsia="en-US"/>
              </w:rPr>
              <w:t>5. Enfants de 6 à 59 mois recevant de la vitamine A tous les six mois</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4BEDCFE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7D4D0D5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100555D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37BBCCF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3AB3C74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1DEFA4B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0D8EB86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744280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CC120C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813A35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46E6F7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BB7E64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090AF44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44A65F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5369F9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B94CB5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664A2CA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6A1327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11A6AA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D7A7DE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3F3DF79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74F42E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46C7625A"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6A14F1E1"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583B9CFE" w14:textId="77777777" w:rsidTr="00562FAA">
        <w:trPr>
          <w:trHeight w:val="34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A04FF78" w14:textId="77777777" w:rsidR="00EC4A16" w:rsidRPr="00EC4A16" w:rsidRDefault="00EC4A16" w:rsidP="00EC4A16">
            <w:pPr>
              <w:spacing w:after="0" w:line="240" w:lineRule="auto"/>
              <w:ind w:firstLineChars="100" w:firstLine="220"/>
              <w:rPr>
                <w:rFonts w:ascii="Arial Narrow" w:hAnsi="Arial Narrow" w:cs="Calibri"/>
                <w:color w:val="000000"/>
                <w:lang w:eastAsia="en-US"/>
              </w:rPr>
            </w:pPr>
            <w:r w:rsidRPr="00EC4A16">
              <w:rPr>
                <w:rFonts w:ascii="Arial Narrow" w:hAnsi="Arial Narrow" w:cs="Calibri"/>
                <w:color w:val="000000"/>
                <w:lang w:eastAsia="en-US"/>
              </w:rPr>
              <w:lastRenderedPageBreak/>
              <w:t>6. Enfants 12-59 mois déparasités tous les six mois</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2CC999E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4D22F25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50B7B3E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327D2C3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0714F8A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4A9479A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D0D05F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7A9C07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0648C3B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088DEF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0DDF101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177F73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254358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39549A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136DFC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13304B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D49E32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69D6D1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06E341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ED0329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6430959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6E8263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030FBE37"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0E010579"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62FC1597" w14:textId="77777777" w:rsidTr="00562FAA">
        <w:trPr>
          <w:trHeight w:val="34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202A94C" w14:textId="77777777" w:rsidR="00EC4A16" w:rsidRPr="00EC4A16" w:rsidRDefault="00EC4A16" w:rsidP="00EC4A16">
            <w:pPr>
              <w:spacing w:after="0" w:line="240" w:lineRule="auto"/>
              <w:ind w:firstLineChars="100" w:firstLine="220"/>
              <w:rPr>
                <w:rFonts w:ascii="Arial Narrow" w:hAnsi="Arial Narrow" w:cs="Calibri"/>
                <w:color w:val="000000"/>
                <w:lang w:eastAsia="en-US"/>
              </w:rPr>
            </w:pPr>
            <w:r w:rsidRPr="00EC4A16">
              <w:rPr>
                <w:rFonts w:ascii="Arial Narrow" w:hAnsi="Arial Narrow" w:cs="Calibri"/>
                <w:color w:val="000000"/>
                <w:lang w:eastAsia="en-US"/>
              </w:rPr>
              <w:t>7. Enfants 6-23 mois recevant la poudre multiple de micronutriment</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3B25871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29BCB6A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47B81D1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7D405E2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29681E5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1A6096F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068B834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137171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97D122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E2E9C1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D26049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68B6C4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DC59B9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0EEA16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DB208E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20CCA7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6FBFAEF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7A8FAA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8A48AF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B733B2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0EB248A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89ADD2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182305E0"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12A51AA6"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538F45DF" w14:textId="77777777" w:rsidTr="00562FAA">
        <w:trPr>
          <w:trHeight w:val="34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BD52009" w14:textId="77777777" w:rsidR="00EC4A16" w:rsidRPr="00EC4A16" w:rsidRDefault="00EC4A16" w:rsidP="00EC4A16">
            <w:pPr>
              <w:spacing w:after="0" w:line="240" w:lineRule="auto"/>
              <w:ind w:firstLineChars="100" w:firstLine="220"/>
              <w:rPr>
                <w:rFonts w:ascii="Arial Narrow" w:hAnsi="Arial Narrow" w:cs="Calibri"/>
                <w:color w:val="000000"/>
                <w:lang w:eastAsia="en-US"/>
              </w:rPr>
            </w:pPr>
            <w:r w:rsidRPr="00EC4A16">
              <w:rPr>
                <w:rFonts w:ascii="Arial Narrow" w:hAnsi="Arial Narrow" w:cs="Calibri"/>
                <w:color w:val="000000"/>
                <w:lang w:eastAsia="en-US"/>
              </w:rPr>
              <w:t>8. Enfants 6-59 recevant un régime diversifié (produit animal et fruit)</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3A3B05D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055BB34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29FA01D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7725546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6E24795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0850E59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2848EA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2604F8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53D7480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4F4176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332ADD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A44391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564F30B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70C1AD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666EA5C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DDBF22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9E4C67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89E7AF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2E0A80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F9BF5C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2D2FD0B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E65FF8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4A07AC3D"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236778BA"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7CE5B958" w14:textId="77777777" w:rsidTr="00562FAA">
        <w:trPr>
          <w:trHeight w:val="34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3A784EBC" w14:textId="77777777" w:rsidR="00EC4A16" w:rsidRPr="00EC4A16" w:rsidRDefault="00EC4A16" w:rsidP="00EC4A16">
            <w:pPr>
              <w:spacing w:after="0" w:line="240" w:lineRule="auto"/>
              <w:ind w:firstLineChars="100" w:firstLine="220"/>
              <w:rPr>
                <w:rFonts w:ascii="Arial Narrow" w:hAnsi="Arial Narrow" w:cs="Calibri"/>
                <w:color w:val="000000"/>
                <w:lang w:eastAsia="en-US"/>
              </w:rPr>
            </w:pPr>
            <w:r w:rsidRPr="00EC4A16">
              <w:rPr>
                <w:rFonts w:ascii="Arial Narrow" w:hAnsi="Arial Narrow" w:cs="Calibri"/>
                <w:color w:val="000000"/>
                <w:lang w:eastAsia="en-US"/>
              </w:rPr>
              <w:t>9.a. Les enfants de 6 à 59 mois sont dépistés pour une malnutrition par le MUAC</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34714A2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79369B6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3EF5759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69AD2FB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340B939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3B29A5C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7C8A2C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71A431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58D11D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FF327D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E4B89A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2EC370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6B093C8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C63C71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ADA3C5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1498DC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DD1D44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5CA7E3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458E19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0D24C7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0ECD6F4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A334AD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1CCAF598"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313C99D1"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4FE85A63" w14:textId="77777777" w:rsidTr="00562FAA">
        <w:trPr>
          <w:trHeight w:val="34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4045DAE" w14:textId="77777777" w:rsidR="00EC4A16" w:rsidRPr="00EC4A16" w:rsidRDefault="00EC4A16" w:rsidP="00EC4A16">
            <w:pPr>
              <w:spacing w:after="0" w:line="240" w:lineRule="auto"/>
              <w:ind w:firstLineChars="100" w:firstLine="220"/>
              <w:rPr>
                <w:rFonts w:ascii="Arial Narrow" w:hAnsi="Arial Narrow" w:cs="Calibri"/>
                <w:color w:val="000000"/>
                <w:lang w:eastAsia="en-US"/>
              </w:rPr>
            </w:pPr>
            <w:r w:rsidRPr="00EC4A16">
              <w:rPr>
                <w:rFonts w:ascii="Arial Narrow" w:hAnsi="Arial Narrow" w:cs="Calibri"/>
                <w:color w:val="000000"/>
                <w:lang w:eastAsia="en-US"/>
              </w:rPr>
              <w:t>9.b. Les enfants de 6 à 59 mois à risque de SAM sont dirigés vers un établissement de santé</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068AA7A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104EFB3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4108AB1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0497CAE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4E50A37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069BDD0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47A41D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13D6E3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CBAE16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86695C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28B977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03F897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0895D6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0D11F5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1ABD91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8B3CA9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5470DDD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8FBAE7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A61D76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690D2F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0CFA646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CEAF4B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5CBA47B9"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715E762C"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2E86F20C" w14:textId="77777777" w:rsidTr="00562FAA">
        <w:trPr>
          <w:trHeight w:val="34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FE07117" w14:textId="77777777" w:rsidR="00EC4A16" w:rsidRPr="00EC4A16" w:rsidRDefault="00EC4A16" w:rsidP="00EC4A16">
            <w:pPr>
              <w:spacing w:after="0" w:line="240" w:lineRule="auto"/>
              <w:ind w:firstLineChars="100" w:firstLine="220"/>
              <w:rPr>
                <w:rFonts w:ascii="Arial Narrow" w:hAnsi="Arial Narrow" w:cs="Calibri"/>
                <w:color w:val="000000"/>
                <w:lang w:eastAsia="en-US"/>
              </w:rPr>
            </w:pPr>
            <w:r w:rsidRPr="00EC4A16">
              <w:rPr>
                <w:rFonts w:ascii="Arial Narrow" w:hAnsi="Arial Narrow" w:cs="Calibri"/>
                <w:color w:val="000000"/>
                <w:lang w:eastAsia="en-US"/>
              </w:rPr>
              <w:t>10.a. Enfants 0-59 mois recevant SRO + Zinc trimestriellement</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005F532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6404CF4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2791FDF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26C9B78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239300C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59927FE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6440B88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1F4BC9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4F3854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D4CFD3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D9BDE1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FA3AC0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50CB2E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33776A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51CE888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B5889E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0EAFE54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CFB6D4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49CBF4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C63936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031B03F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E73753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6E63B291"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01C64663"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1827B00D" w14:textId="77777777" w:rsidTr="00562FAA">
        <w:trPr>
          <w:trHeight w:val="34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A00850A" w14:textId="449E7438" w:rsidR="00EC4A16" w:rsidRPr="00EC4A16" w:rsidRDefault="00EC4A16" w:rsidP="00EC4A16">
            <w:pPr>
              <w:spacing w:after="0" w:line="240" w:lineRule="auto"/>
              <w:ind w:firstLineChars="100" w:firstLine="220"/>
              <w:rPr>
                <w:rFonts w:ascii="Arial Narrow" w:hAnsi="Arial Narrow" w:cs="Calibri"/>
                <w:color w:val="000000"/>
                <w:lang w:eastAsia="en-US"/>
              </w:rPr>
            </w:pPr>
            <w:r w:rsidRPr="00EC4A16">
              <w:rPr>
                <w:rFonts w:ascii="Arial Narrow" w:hAnsi="Arial Narrow" w:cs="Calibri"/>
                <w:color w:val="000000"/>
                <w:lang w:eastAsia="en-US"/>
              </w:rPr>
              <w:t xml:space="preserve">10.c. Enfants 0-59 mois avec diarrhées qui ont </w:t>
            </w:r>
            <w:r w:rsidR="00F12DF8" w:rsidRPr="00EC4A16">
              <w:rPr>
                <w:rFonts w:ascii="Arial Narrow" w:hAnsi="Arial Narrow" w:cs="Calibri"/>
                <w:color w:val="000000"/>
                <w:lang w:eastAsia="en-US"/>
              </w:rPr>
              <w:t>reçu</w:t>
            </w:r>
            <w:r w:rsidRPr="00EC4A16">
              <w:rPr>
                <w:rFonts w:ascii="Arial Narrow" w:hAnsi="Arial Narrow" w:cs="Calibri"/>
                <w:color w:val="000000"/>
                <w:lang w:eastAsia="en-US"/>
              </w:rPr>
              <w:t xml:space="preserve"> SRO + Zinc pour traitement</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50FC907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043F428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09E732D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0595619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4ECE3D7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5917F27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06BE887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6861C0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1ED96A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2BA40C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E546C6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7CFC89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950328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4AF832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C46DFF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60A98B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F916EB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951FC5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94B3C0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649990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308070E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A77C26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6F68DE20"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251E5821"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1FFC59ED" w14:textId="77777777" w:rsidTr="00562FAA">
        <w:trPr>
          <w:trHeight w:val="34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45998FD4" w14:textId="77777777" w:rsidR="00EC4A16" w:rsidRPr="00EC4A16" w:rsidRDefault="00EC4A16" w:rsidP="00EC4A16">
            <w:pPr>
              <w:spacing w:after="0" w:line="240" w:lineRule="auto"/>
              <w:ind w:firstLineChars="100" w:firstLine="220"/>
              <w:rPr>
                <w:rFonts w:ascii="Arial Narrow" w:hAnsi="Arial Narrow" w:cs="Calibri"/>
                <w:color w:val="000000"/>
                <w:lang w:eastAsia="en-US"/>
              </w:rPr>
            </w:pPr>
            <w:r w:rsidRPr="00EC4A16">
              <w:rPr>
                <w:rFonts w:ascii="Arial Narrow" w:hAnsi="Arial Narrow" w:cs="Calibri"/>
                <w:color w:val="000000"/>
                <w:lang w:eastAsia="en-US"/>
              </w:rPr>
              <w:t>11. Enfants de 0 à 59 mois dormant sous MILDA</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2F2F9F3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50FAF93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4737615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329EF0F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168F3F2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1077561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D2ED22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83FF5B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68C10F2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16FC13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754E1C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E65837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771BB6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12F67B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2A99BC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FCA477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E25353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478532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71AF1E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FBE488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71F19D0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D2175F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67B8A5DB"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31BFA3D1"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2EFA20CF" w14:textId="77777777" w:rsidTr="007500B0">
        <w:trPr>
          <w:trHeight w:val="34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2F129A23" w14:textId="77777777" w:rsidR="00EC4A16" w:rsidRPr="007500B0" w:rsidRDefault="00EC4A16" w:rsidP="00EC4A16">
            <w:pPr>
              <w:spacing w:after="0" w:line="240" w:lineRule="auto"/>
              <w:ind w:firstLineChars="100" w:firstLine="220"/>
              <w:rPr>
                <w:rFonts w:ascii="Arial Narrow" w:hAnsi="Arial Narrow" w:cs="Calibri"/>
                <w:lang w:eastAsia="en-US"/>
              </w:rPr>
            </w:pPr>
            <w:r w:rsidRPr="007500B0">
              <w:rPr>
                <w:rFonts w:ascii="Arial Narrow" w:hAnsi="Arial Narrow" w:cs="Calibri"/>
                <w:lang w:eastAsia="en-US"/>
              </w:rPr>
              <w:t>12. Nombre de ménages ayant les enfants de 0 à 59 mois et  ayant des latrines fonctionnelles dans leur foyer</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77AFFDA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35A3518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557A875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58A63D3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7C882EF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0F7DAEF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63AE044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5E7341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1C652D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063C41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E66679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9A1FA4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60A71F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9C40A1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0C3247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95BA1F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B61FA7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8D290B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0107263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A50A12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52434B5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AADCC0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78788639"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42C231B7"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26DA394B" w14:textId="77777777" w:rsidTr="007500B0">
        <w:trPr>
          <w:trHeight w:val="34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4CC96B2F" w14:textId="2D61081A" w:rsidR="00EC4A16" w:rsidRPr="007500B0" w:rsidRDefault="00EC4A16" w:rsidP="00EC4A16">
            <w:pPr>
              <w:spacing w:after="0" w:line="240" w:lineRule="auto"/>
              <w:ind w:firstLineChars="100" w:firstLine="220"/>
              <w:rPr>
                <w:rFonts w:ascii="Arial Narrow" w:hAnsi="Arial Narrow" w:cs="Calibri"/>
                <w:lang w:eastAsia="en-US"/>
              </w:rPr>
            </w:pPr>
            <w:r w:rsidRPr="007500B0">
              <w:rPr>
                <w:rFonts w:ascii="Arial Narrow" w:hAnsi="Arial Narrow" w:cs="Calibri"/>
                <w:lang w:eastAsia="en-US"/>
              </w:rPr>
              <w:t>13. Nombre de ménages ayant les enfants de 0 à 59 mois et ayant des installations de lavage des mains dans leur foyer</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6621B69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366610B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049B811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5CB31B1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5E22A70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726FA74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071AE9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444395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859827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CEE2B3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7FC30E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0EDAF1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0961F72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E53035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1B4ADC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B7A639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14C2EB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2A9E50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AC4D5C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C49F3A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2C154EF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88453B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178D8854"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2BB3AC00"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0DDA1A83" w14:textId="77777777" w:rsidTr="00562FAA">
        <w:trPr>
          <w:trHeight w:val="31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CD4BC0E" w14:textId="77777777" w:rsidR="00EC4A16" w:rsidRPr="007500B0" w:rsidRDefault="00EC4A16" w:rsidP="00EC4A16">
            <w:pPr>
              <w:spacing w:after="0" w:line="240" w:lineRule="auto"/>
              <w:ind w:firstLineChars="100" w:firstLine="220"/>
              <w:rPr>
                <w:rFonts w:ascii="Arial Narrow" w:hAnsi="Arial Narrow" w:cs="Calibri"/>
                <w:lang w:eastAsia="en-US"/>
              </w:rPr>
            </w:pPr>
            <w:r w:rsidRPr="007500B0">
              <w:rPr>
                <w:rFonts w:ascii="Arial Narrow" w:hAnsi="Arial Narrow" w:cs="Calibri"/>
                <w:lang w:eastAsia="en-US"/>
              </w:rPr>
              <w:t>14. Enfants de 0 à 59 mois ayant accès à de l'eau potable</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283F155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1722838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221D5CA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5B77BDB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1BB51F6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0E82355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44527A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C0F958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5CE81DA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FC77A8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2B51AA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8CBA78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67E67E0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07D647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583796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FD628C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5E766D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961D67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96D9D8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D41E98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64A9195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63E001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539631E5"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4404F93B"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45CDE03B" w14:textId="77777777" w:rsidTr="007500B0">
        <w:trPr>
          <w:trHeight w:val="210"/>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337D169" w14:textId="77777777" w:rsidR="00EC4A16" w:rsidRPr="007500B0" w:rsidRDefault="00EC4A16" w:rsidP="00EC4A16">
            <w:pPr>
              <w:spacing w:after="0" w:line="240" w:lineRule="auto"/>
              <w:ind w:firstLineChars="100" w:firstLine="220"/>
              <w:rPr>
                <w:rFonts w:ascii="Arial Narrow" w:hAnsi="Arial Narrow" w:cs="Calibri"/>
                <w:lang w:eastAsia="en-US"/>
              </w:rPr>
            </w:pPr>
            <w:r w:rsidRPr="007500B0">
              <w:rPr>
                <w:rFonts w:ascii="Arial Narrow" w:hAnsi="Arial Narrow" w:cs="Calibri"/>
                <w:lang w:eastAsia="en-US"/>
              </w:rPr>
              <w:t>15. Enfants de 0 à 35 mois dont l'aidant connaît les capacités de stimulation</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0F69570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573B7B2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1FEFB9E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4ABC3BC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324EC94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138C0C7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EC73E7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CB46A7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066490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F0B6E0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489B5A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20B763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0CC37AB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248A58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80379C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863FCB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6EE2090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08280D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599532E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BCFE6A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01D0306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ADD4E1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070A6397"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349B530D"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097B51F2" w14:textId="77777777" w:rsidTr="00562FAA">
        <w:trPr>
          <w:trHeight w:val="345"/>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6200E5B" w14:textId="77777777" w:rsidR="00EC4A16" w:rsidRPr="007500B0" w:rsidRDefault="00EC4A16" w:rsidP="00EC4A16">
            <w:pPr>
              <w:spacing w:after="0" w:line="240" w:lineRule="auto"/>
              <w:ind w:firstLineChars="100" w:firstLine="220"/>
              <w:rPr>
                <w:rFonts w:ascii="Arial Narrow" w:hAnsi="Arial Narrow" w:cs="Calibri"/>
                <w:lang w:eastAsia="en-US"/>
              </w:rPr>
            </w:pPr>
            <w:r w:rsidRPr="007500B0">
              <w:rPr>
                <w:rFonts w:ascii="Arial Narrow" w:hAnsi="Arial Narrow" w:cs="Calibri"/>
                <w:lang w:eastAsia="en-US"/>
              </w:rPr>
              <w:t>16. Enfants de 36-59 mois participant à des activités d'apprentissage précoce</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16D3612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4642A91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065E0A1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60B4C37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11BB297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5432520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982DA2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BF7AF5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080E2D5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2ED434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033C011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002D5E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7D5C7A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F5856D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5B091B0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75DAA1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F53EF9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21AE0D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C2FD34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1C7F47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1EFB997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53AF7F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3246BB9B"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5E980817"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023E4AB8" w14:textId="77777777" w:rsidTr="007500B0">
        <w:trPr>
          <w:trHeight w:val="390"/>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5B03607E" w14:textId="77777777" w:rsidR="00EC4A16" w:rsidRPr="007500B0" w:rsidRDefault="00EC4A16" w:rsidP="00EC4A16">
            <w:pPr>
              <w:spacing w:after="0" w:line="240" w:lineRule="auto"/>
              <w:ind w:firstLineChars="100" w:firstLine="220"/>
              <w:rPr>
                <w:rFonts w:ascii="Arial Narrow" w:hAnsi="Arial Narrow" w:cs="Calibri"/>
                <w:lang w:eastAsia="en-US"/>
              </w:rPr>
            </w:pPr>
            <w:r w:rsidRPr="007500B0">
              <w:rPr>
                <w:rFonts w:ascii="Arial Narrow" w:hAnsi="Arial Narrow" w:cs="Calibri"/>
                <w:lang w:eastAsia="en-US"/>
              </w:rPr>
              <w:t>17. Les femmes ayant accouché et effectué toutes les visites ANC requises</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2B99A8B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40EAB11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0698070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1151C12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086BBE7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28760DF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5403259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7C699D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90830C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A444F8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9ABFD4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6217E9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5E01436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184F37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47CAC3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DE6A1C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63DA12A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00B9BE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8693FC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8C0214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1DC9DA9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3D4A4D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6FC54E02"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7F4E8481"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16A53E84" w14:textId="77777777" w:rsidTr="00562FAA">
        <w:trPr>
          <w:trHeight w:val="420"/>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2AC52014" w14:textId="77777777" w:rsidR="00EC4A16" w:rsidRPr="00EC4A16" w:rsidRDefault="00EC4A16" w:rsidP="00EC4A16">
            <w:pPr>
              <w:spacing w:after="0" w:line="240" w:lineRule="auto"/>
              <w:ind w:firstLineChars="100" w:firstLine="220"/>
              <w:rPr>
                <w:rFonts w:ascii="Arial Narrow" w:hAnsi="Arial Narrow" w:cs="Calibri"/>
                <w:color w:val="000000"/>
                <w:lang w:eastAsia="en-US"/>
              </w:rPr>
            </w:pPr>
            <w:r w:rsidRPr="00EC4A16">
              <w:rPr>
                <w:rFonts w:ascii="Arial Narrow" w:hAnsi="Arial Narrow" w:cs="Calibri"/>
                <w:color w:val="000000"/>
                <w:lang w:eastAsia="en-US"/>
              </w:rPr>
              <w:lastRenderedPageBreak/>
              <w:t xml:space="preserve">18. Nombre total de cas de violences transférés au centre de santé </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676C71B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4652564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5FC5173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2717A97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51CDEF7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64684D8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073B8D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28801A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6B437C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ACDFFB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BD8626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743EF8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449977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6438BC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8559D2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77A5E1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C78ADC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CAEF30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6EADF73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2F197C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295879F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24B0BC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540FF3D0"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03094B95"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3E2C9806" w14:textId="77777777" w:rsidTr="00562FAA">
        <w:trPr>
          <w:trHeight w:val="420"/>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5C5C07F3" w14:textId="77777777" w:rsidR="00EC4A16" w:rsidRPr="00F12DF8" w:rsidRDefault="00EC4A16" w:rsidP="00EC4A16">
            <w:pPr>
              <w:spacing w:after="0" w:line="240" w:lineRule="auto"/>
              <w:ind w:firstLineChars="100" w:firstLine="220"/>
              <w:rPr>
                <w:rFonts w:ascii="Arial Narrow" w:hAnsi="Arial Narrow" w:cs="Calibri"/>
                <w:lang w:eastAsia="en-US"/>
              </w:rPr>
            </w:pPr>
            <w:r w:rsidRPr="00F12DF8">
              <w:rPr>
                <w:rFonts w:ascii="Arial Narrow" w:hAnsi="Arial Narrow" w:cs="Calibri"/>
                <w:lang w:eastAsia="en-US"/>
              </w:rPr>
              <w:t>20. Femmes ayant accouché ayant reçu au moins Tétanos Toxoid 2ème dose (TT2)</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51A9D66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7B92570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382170D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75F21B0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6402D2B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5B5AE9A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9C1D14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B8774E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069D8EE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57FEF7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813516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826785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6E47E8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6D796E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7C3FD4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4D911F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6941EC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B6CB80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4DC4C7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26F4BE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12C087E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F29B93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7EB2BA08"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2997C350"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3B1C7D6D" w14:textId="77777777" w:rsidTr="00562FAA">
        <w:trPr>
          <w:trHeight w:val="420"/>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4FD0EE5A" w14:textId="77777777" w:rsidR="00EC4A16" w:rsidRPr="00F12DF8" w:rsidRDefault="00EC4A16" w:rsidP="00EC4A16">
            <w:pPr>
              <w:spacing w:after="0" w:line="240" w:lineRule="auto"/>
              <w:ind w:firstLineChars="100" w:firstLine="220"/>
              <w:rPr>
                <w:rFonts w:ascii="Arial Narrow" w:hAnsi="Arial Narrow" w:cs="Calibri"/>
                <w:lang w:eastAsia="en-US"/>
              </w:rPr>
            </w:pPr>
            <w:r w:rsidRPr="00F12DF8">
              <w:rPr>
                <w:rFonts w:ascii="Arial Narrow" w:hAnsi="Arial Narrow" w:cs="Calibri"/>
                <w:lang w:eastAsia="en-US"/>
              </w:rPr>
              <w:t>21. Les femmes ayant accouché ayant fait un test VIH et avoir reçu des résultats</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1D54DA2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5B429DE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25B0918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01CC472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14D386B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11E37CD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5F3804B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31AA3F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0105A3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E62185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44CDE6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3FE028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2B46D8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ED9D3F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05A680D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FAA136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AB7E31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B9090F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41583B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86A90E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4B45685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0C1F3C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6BB20F61"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2904E045"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2C93E3D4" w14:textId="77777777" w:rsidTr="00562FAA">
        <w:trPr>
          <w:trHeight w:val="420"/>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4F048794" w14:textId="77777777" w:rsidR="00EC4A16" w:rsidRPr="00F12DF8" w:rsidRDefault="00EC4A16" w:rsidP="00EC4A16">
            <w:pPr>
              <w:spacing w:after="0" w:line="240" w:lineRule="auto"/>
              <w:ind w:firstLineChars="100" w:firstLine="220"/>
              <w:rPr>
                <w:rFonts w:ascii="Arial Narrow" w:hAnsi="Arial Narrow" w:cs="Calibri"/>
                <w:lang w:eastAsia="en-US"/>
              </w:rPr>
            </w:pPr>
            <w:r w:rsidRPr="00F12DF8">
              <w:rPr>
                <w:rFonts w:ascii="Arial Narrow" w:hAnsi="Arial Narrow" w:cs="Calibri"/>
                <w:lang w:eastAsia="en-US"/>
              </w:rPr>
              <w:t xml:space="preserve">22. Nombre total de femmes qui ont accouché dans une structure de santé </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7BD20F7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44A7DB6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7699382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6F0C881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4ECE86E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6419C83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C23F68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AB634A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5B0E8B5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804439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6A1365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1AF976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851244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BE9EFB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689F231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C1205B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A73227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DFD096A"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F5F027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AEEA31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2FF2853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5EC5D5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57C51FA7"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405C3617"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74A909EF" w14:textId="77777777" w:rsidTr="00562FAA">
        <w:trPr>
          <w:trHeight w:val="420"/>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4097FCD4" w14:textId="27AA28B1" w:rsidR="00EC4A16" w:rsidRPr="00F12DF8" w:rsidRDefault="00EC4A16" w:rsidP="00EC4A16">
            <w:pPr>
              <w:spacing w:after="0" w:line="240" w:lineRule="auto"/>
              <w:ind w:firstLineChars="100" w:firstLine="220"/>
              <w:rPr>
                <w:rFonts w:ascii="Arial Narrow" w:hAnsi="Arial Narrow" w:cs="Calibri"/>
                <w:lang w:eastAsia="en-US"/>
              </w:rPr>
            </w:pPr>
            <w:r w:rsidRPr="00F12DF8">
              <w:rPr>
                <w:rFonts w:ascii="Arial Narrow" w:hAnsi="Arial Narrow" w:cs="Calibri"/>
                <w:lang w:eastAsia="en-US"/>
              </w:rPr>
              <w:t xml:space="preserve">22.a. Femmes qui ont accouché et </w:t>
            </w:r>
            <w:r w:rsidR="006D76CB" w:rsidRPr="00F12DF8">
              <w:rPr>
                <w:rFonts w:ascii="Arial Narrow" w:hAnsi="Arial Narrow" w:cs="Calibri"/>
                <w:lang w:eastAsia="en-US"/>
              </w:rPr>
              <w:t>bénéficié</w:t>
            </w:r>
            <w:r w:rsidRPr="00F12DF8">
              <w:rPr>
                <w:rFonts w:ascii="Arial Narrow" w:hAnsi="Arial Narrow" w:cs="Calibri"/>
                <w:lang w:eastAsia="en-US"/>
              </w:rPr>
              <w:t xml:space="preserve"> du suivi post-natal les jours 1, 7 et 42 </w:t>
            </w:r>
            <w:r w:rsidR="006D76CB" w:rsidRPr="00F12DF8">
              <w:rPr>
                <w:rFonts w:ascii="Arial Narrow" w:hAnsi="Arial Narrow" w:cs="Calibri"/>
                <w:lang w:eastAsia="en-US"/>
              </w:rPr>
              <w:t>après</w:t>
            </w:r>
            <w:r w:rsidRPr="00F12DF8">
              <w:rPr>
                <w:rFonts w:ascii="Arial Narrow" w:hAnsi="Arial Narrow" w:cs="Calibri"/>
                <w:lang w:eastAsia="en-US"/>
              </w:rPr>
              <w:t xml:space="preserve"> l'accouchement</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21CB2F6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0AE73D5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64291D2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1850464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5AA3BA0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5623670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734F10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5107AA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543F41D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9CD029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68E9F50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26A365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6FB423F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CD48B9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0FB864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C5C3A9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93FE3E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3161DB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627E82F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A73323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205B5FA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C72199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704C49A2"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39B1CA42"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11306874" w14:textId="77777777" w:rsidTr="00562FAA">
        <w:trPr>
          <w:trHeight w:val="420"/>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3EF0C5D" w14:textId="133916DB" w:rsidR="00EC4A16" w:rsidRPr="00EC4A16" w:rsidRDefault="00EC4A16" w:rsidP="00EC4A16">
            <w:pPr>
              <w:spacing w:after="0" w:line="240" w:lineRule="auto"/>
              <w:ind w:firstLineChars="100" w:firstLine="220"/>
              <w:rPr>
                <w:rFonts w:ascii="Arial Narrow" w:hAnsi="Arial Narrow" w:cs="Calibri"/>
                <w:color w:val="000000"/>
                <w:lang w:eastAsia="en-US"/>
              </w:rPr>
            </w:pPr>
            <w:r w:rsidRPr="00EC4A16">
              <w:rPr>
                <w:rFonts w:ascii="Arial Narrow" w:hAnsi="Arial Narrow" w:cs="Calibri"/>
                <w:color w:val="000000"/>
                <w:lang w:eastAsia="en-US"/>
              </w:rPr>
              <w:t xml:space="preserve">23. Nouveau-né ayant </w:t>
            </w:r>
            <w:r w:rsidR="006D76CB" w:rsidRPr="00EC4A16">
              <w:rPr>
                <w:rFonts w:ascii="Arial Narrow" w:hAnsi="Arial Narrow" w:cs="Calibri"/>
                <w:color w:val="000000"/>
                <w:lang w:eastAsia="en-US"/>
              </w:rPr>
              <w:t>bénéficié</w:t>
            </w:r>
            <w:r w:rsidRPr="00EC4A16">
              <w:rPr>
                <w:rFonts w:ascii="Arial Narrow" w:hAnsi="Arial Narrow" w:cs="Calibri"/>
                <w:color w:val="000000"/>
                <w:lang w:eastAsia="en-US"/>
              </w:rPr>
              <w:t xml:space="preserve"> de la CPoN le 1er, le 3 et le 7e jour </w:t>
            </w:r>
            <w:r w:rsidR="006D76CB" w:rsidRPr="00EC4A16">
              <w:rPr>
                <w:rFonts w:ascii="Arial Narrow" w:hAnsi="Arial Narrow" w:cs="Calibri"/>
                <w:color w:val="000000"/>
                <w:lang w:eastAsia="en-US"/>
              </w:rPr>
              <w:t>après</w:t>
            </w:r>
            <w:r w:rsidRPr="00EC4A16">
              <w:rPr>
                <w:rFonts w:ascii="Arial Narrow" w:hAnsi="Arial Narrow" w:cs="Calibri"/>
                <w:color w:val="000000"/>
                <w:lang w:eastAsia="en-US"/>
              </w:rPr>
              <w:t xml:space="preserve"> leur naissance</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54BA0D0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0093673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31EB8B5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344E353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375C80C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72C5CCF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2955006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CFCBC18"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6C8AE4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1BD381B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C22FBE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525B06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1ECDB60"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6A8ACB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FF5F2B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296C5BD3"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D0B7A3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7C5CF55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53CBE29"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657DD2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03CCB64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5F78AA3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3326C836"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71DB9D5A"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r w:rsidR="00EC4A16" w:rsidRPr="00EC4A16" w14:paraId="4CEAA366" w14:textId="77777777" w:rsidTr="00562FAA">
        <w:trPr>
          <w:trHeight w:val="420"/>
          <w:jc w:val="center"/>
        </w:trPr>
        <w:tc>
          <w:tcPr>
            <w:tcW w:w="369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923ED35" w14:textId="637FAC47" w:rsidR="00EC4A16" w:rsidRPr="00EC4A16" w:rsidRDefault="00EC4A16" w:rsidP="00EC4A16">
            <w:pPr>
              <w:spacing w:after="0" w:line="240" w:lineRule="auto"/>
              <w:ind w:firstLineChars="100" w:firstLine="220"/>
              <w:rPr>
                <w:rFonts w:ascii="Arial Narrow" w:hAnsi="Arial Narrow" w:cs="Calibri"/>
                <w:color w:val="000000"/>
                <w:lang w:eastAsia="en-US"/>
              </w:rPr>
            </w:pPr>
            <w:r w:rsidRPr="00EC4A16">
              <w:rPr>
                <w:rFonts w:ascii="Arial Narrow" w:hAnsi="Arial Narrow" w:cs="Calibri"/>
                <w:color w:val="000000"/>
                <w:lang w:eastAsia="en-US"/>
              </w:rPr>
              <w:t xml:space="preserve">24. Nombre de femmes en âge de </w:t>
            </w:r>
            <w:r w:rsidR="006D76CB" w:rsidRPr="00EC4A16">
              <w:rPr>
                <w:rFonts w:ascii="Arial Narrow" w:hAnsi="Arial Narrow" w:cs="Calibri"/>
                <w:color w:val="000000"/>
                <w:lang w:eastAsia="en-US"/>
              </w:rPr>
              <w:t>procréer</w:t>
            </w:r>
            <w:r w:rsidRPr="00EC4A16">
              <w:rPr>
                <w:rFonts w:ascii="Arial Narrow" w:hAnsi="Arial Narrow" w:cs="Calibri"/>
                <w:color w:val="000000"/>
                <w:lang w:eastAsia="en-US"/>
              </w:rPr>
              <w:t xml:space="preserve"> qui utilisent une méthode contraceptive moderne</w:t>
            </w:r>
          </w:p>
        </w:tc>
        <w:tc>
          <w:tcPr>
            <w:tcW w:w="540" w:type="dxa"/>
            <w:gridSpan w:val="2"/>
            <w:tcBorders>
              <w:top w:val="nil"/>
              <w:left w:val="nil"/>
              <w:bottom w:val="single" w:sz="4" w:space="0" w:color="auto"/>
              <w:right w:val="single" w:sz="4" w:space="0" w:color="auto"/>
            </w:tcBorders>
            <w:shd w:val="clear" w:color="auto" w:fill="auto"/>
            <w:noWrap/>
            <w:vAlign w:val="bottom"/>
            <w:hideMark/>
          </w:tcPr>
          <w:p w14:paraId="424FAD2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720" w:type="dxa"/>
            <w:tcBorders>
              <w:top w:val="nil"/>
              <w:left w:val="nil"/>
              <w:bottom w:val="single" w:sz="4" w:space="0" w:color="auto"/>
              <w:right w:val="single" w:sz="4" w:space="0" w:color="auto"/>
            </w:tcBorders>
            <w:shd w:val="clear" w:color="000000" w:fill="E7E6E6"/>
            <w:noWrap/>
            <w:vAlign w:val="bottom"/>
            <w:hideMark/>
          </w:tcPr>
          <w:p w14:paraId="05B33D3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0" w:type="dxa"/>
            <w:tcBorders>
              <w:top w:val="nil"/>
              <w:left w:val="nil"/>
              <w:bottom w:val="single" w:sz="4" w:space="0" w:color="auto"/>
              <w:right w:val="single" w:sz="4" w:space="0" w:color="auto"/>
            </w:tcBorders>
            <w:shd w:val="clear" w:color="auto" w:fill="auto"/>
            <w:noWrap/>
            <w:vAlign w:val="bottom"/>
            <w:hideMark/>
          </w:tcPr>
          <w:p w14:paraId="483F29D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30" w:type="dxa"/>
            <w:tcBorders>
              <w:top w:val="nil"/>
              <w:left w:val="nil"/>
              <w:bottom w:val="single" w:sz="4" w:space="0" w:color="auto"/>
              <w:right w:val="single" w:sz="4" w:space="0" w:color="auto"/>
            </w:tcBorders>
            <w:shd w:val="clear" w:color="000000" w:fill="E7E6E6"/>
            <w:noWrap/>
            <w:vAlign w:val="bottom"/>
            <w:hideMark/>
          </w:tcPr>
          <w:p w14:paraId="3A35CB7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60" w:type="dxa"/>
            <w:tcBorders>
              <w:top w:val="nil"/>
              <w:left w:val="nil"/>
              <w:bottom w:val="single" w:sz="4" w:space="0" w:color="auto"/>
              <w:right w:val="single" w:sz="4" w:space="0" w:color="auto"/>
            </w:tcBorders>
            <w:shd w:val="clear" w:color="auto" w:fill="auto"/>
            <w:noWrap/>
            <w:vAlign w:val="bottom"/>
            <w:hideMark/>
          </w:tcPr>
          <w:p w14:paraId="3CCA84D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29" w:type="dxa"/>
            <w:tcBorders>
              <w:top w:val="nil"/>
              <w:left w:val="nil"/>
              <w:bottom w:val="single" w:sz="4" w:space="0" w:color="auto"/>
              <w:right w:val="single" w:sz="4" w:space="0" w:color="auto"/>
            </w:tcBorders>
            <w:shd w:val="clear" w:color="000000" w:fill="E7E6E6"/>
            <w:noWrap/>
            <w:vAlign w:val="bottom"/>
            <w:hideMark/>
          </w:tcPr>
          <w:p w14:paraId="40562CC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45019D5F"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9FF2ABD"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D177DB5"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93E7BEC"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3D24C74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46FCDD2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6DBC36F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8969FB6"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57A099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65CFDFF1"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72CF0FF7"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CA47AC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389" w:type="dxa"/>
            <w:tcBorders>
              <w:top w:val="nil"/>
              <w:left w:val="nil"/>
              <w:bottom w:val="single" w:sz="4" w:space="0" w:color="auto"/>
              <w:right w:val="single" w:sz="4" w:space="0" w:color="auto"/>
            </w:tcBorders>
            <w:shd w:val="clear" w:color="auto" w:fill="auto"/>
            <w:noWrap/>
            <w:vAlign w:val="bottom"/>
            <w:hideMark/>
          </w:tcPr>
          <w:p w14:paraId="1D061A0E"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0E2239B2"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0" w:type="dxa"/>
            <w:tcBorders>
              <w:top w:val="nil"/>
              <w:left w:val="nil"/>
              <w:bottom w:val="single" w:sz="4" w:space="0" w:color="auto"/>
              <w:right w:val="single" w:sz="4" w:space="0" w:color="auto"/>
            </w:tcBorders>
            <w:shd w:val="clear" w:color="auto" w:fill="auto"/>
            <w:noWrap/>
            <w:vAlign w:val="bottom"/>
            <w:hideMark/>
          </w:tcPr>
          <w:p w14:paraId="520C1464"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452" w:type="dxa"/>
            <w:tcBorders>
              <w:top w:val="nil"/>
              <w:left w:val="nil"/>
              <w:bottom w:val="single" w:sz="4" w:space="0" w:color="auto"/>
              <w:right w:val="single" w:sz="4" w:space="0" w:color="auto"/>
            </w:tcBorders>
            <w:shd w:val="clear" w:color="000000" w:fill="E7E6E6"/>
            <w:noWrap/>
            <w:vAlign w:val="bottom"/>
            <w:hideMark/>
          </w:tcPr>
          <w:p w14:paraId="3477190B" w14:textId="77777777" w:rsidR="00EC4A16" w:rsidRPr="00EC4A16" w:rsidRDefault="00EC4A16" w:rsidP="00EC4A16">
            <w:pPr>
              <w:spacing w:after="0" w:line="240" w:lineRule="auto"/>
              <w:jc w:val="center"/>
              <w:rPr>
                <w:rFonts w:cs="Calibri"/>
                <w:color w:val="000000"/>
                <w:lang w:eastAsia="en-US"/>
              </w:rPr>
            </w:pPr>
            <w:r w:rsidRPr="00EC4A16">
              <w:rPr>
                <w:rFonts w:cs="Calibri"/>
                <w:color w:val="000000"/>
                <w:lang w:eastAsia="en-US"/>
              </w:rPr>
              <w:t> </w:t>
            </w:r>
          </w:p>
        </w:tc>
        <w:tc>
          <w:tcPr>
            <w:tcW w:w="608" w:type="dxa"/>
            <w:gridSpan w:val="2"/>
            <w:tcBorders>
              <w:top w:val="single" w:sz="8" w:space="0" w:color="auto"/>
              <w:left w:val="single" w:sz="8" w:space="0" w:color="auto"/>
              <w:bottom w:val="single" w:sz="8" w:space="0" w:color="auto"/>
              <w:right w:val="single" w:sz="8" w:space="0" w:color="000000"/>
            </w:tcBorders>
            <w:shd w:val="clear" w:color="000000" w:fill="FFFFFF"/>
            <w:noWrap/>
            <w:vAlign w:val="bottom"/>
            <w:hideMark/>
          </w:tcPr>
          <w:p w14:paraId="5808973B"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c>
          <w:tcPr>
            <w:tcW w:w="599" w:type="dxa"/>
            <w:gridSpan w:val="2"/>
            <w:tcBorders>
              <w:top w:val="single" w:sz="8" w:space="0" w:color="auto"/>
              <w:left w:val="nil"/>
              <w:bottom w:val="single" w:sz="8" w:space="0" w:color="auto"/>
              <w:right w:val="single" w:sz="8" w:space="0" w:color="000000"/>
            </w:tcBorders>
            <w:shd w:val="clear" w:color="000000" w:fill="D9D9D9"/>
            <w:noWrap/>
            <w:vAlign w:val="bottom"/>
            <w:hideMark/>
          </w:tcPr>
          <w:p w14:paraId="5C9EA346" w14:textId="77777777" w:rsidR="00EC4A16" w:rsidRPr="00EC4A16" w:rsidRDefault="00EC4A16" w:rsidP="00EC4A16">
            <w:pPr>
              <w:spacing w:after="0" w:line="240" w:lineRule="auto"/>
              <w:jc w:val="center"/>
              <w:rPr>
                <w:rFonts w:cs="Calibri"/>
                <w:b/>
                <w:bCs/>
                <w:color w:val="000000"/>
                <w:lang w:eastAsia="en-US"/>
              </w:rPr>
            </w:pPr>
            <w:r w:rsidRPr="00EC4A16">
              <w:rPr>
                <w:rFonts w:cs="Calibri"/>
                <w:b/>
                <w:bCs/>
                <w:color w:val="000000"/>
                <w:lang w:eastAsia="en-US"/>
              </w:rPr>
              <w:t> </w:t>
            </w:r>
          </w:p>
        </w:tc>
      </w:tr>
    </w:tbl>
    <w:p w14:paraId="3851B0D6" w14:textId="77777777" w:rsidR="00BE541E" w:rsidRDefault="00BE541E" w:rsidP="00BE541E">
      <w:pPr>
        <w:rPr>
          <w:sz w:val="24"/>
          <w:szCs w:val="24"/>
        </w:rPr>
        <w:sectPr w:rsidR="00BE541E" w:rsidSect="00BE541E">
          <w:pgSz w:w="16838" w:h="11906" w:orient="landscape"/>
          <w:pgMar w:top="1440" w:right="1440" w:bottom="1440" w:left="1440" w:header="720" w:footer="720" w:gutter="0"/>
          <w:cols w:space="720"/>
          <w:docGrid w:linePitch="360"/>
        </w:sectPr>
      </w:pPr>
    </w:p>
    <w:p w14:paraId="30F9DD61" w14:textId="5A8AE7F1" w:rsidR="00BE541E" w:rsidRPr="00EC4A16" w:rsidRDefault="00BE541E" w:rsidP="00BE541E">
      <w:pPr>
        <w:spacing w:after="0"/>
        <w:rPr>
          <w:rFonts w:ascii="Arial Narrow" w:hAnsi="Arial Narrow" w:cs="Gill Sans MT"/>
          <w:b/>
          <w:sz w:val="36"/>
          <w:szCs w:val="40"/>
        </w:rPr>
      </w:pPr>
      <w:r w:rsidRPr="00F12DF8">
        <w:rPr>
          <w:rFonts w:ascii="Times New Roman" w:hAnsi="Times New Roman"/>
          <w:b/>
          <w:sz w:val="24"/>
        </w:rPr>
        <w:lastRenderedPageBreak/>
        <w:t>SUIVI DE  L’ADOPTION DES PRATIQUES FAMILIALES ESSENTIELLES (PFE</w:t>
      </w:r>
      <w:r w:rsidRPr="00EC4A16">
        <w:rPr>
          <w:rFonts w:ascii="Arial Narrow" w:hAnsi="Arial Narrow" w:cs="Gill Sans MT"/>
          <w:b/>
          <w:sz w:val="28"/>
          <w:szCs w:val="40"/>
        </w:rPr>
        <w:t>)</w:t>
      </w:r>
    </w:p>
    <w:p w14:paraId="7CAEB1B2" w14:textId="77777777" w:rsidR="00BE541E" w:rsidRDefault="00BE541E" w:rsidP="00BE541E">
      <w:pPr>
        <w:spacing w:after="0"/>
        <w:jc w:val="both"/>
        <w:rPr>
          <w:rFonts w:ascii="Arial Narrow" w:hAnsi="Arial Narrow" w:cs="Gill Sans MT"/>
          <w:iCs/>
          <w:position w:val="-1"/>
          <w:sz w:val="24"/>
          <w:szCs w:val="24"/>
        </w:rPr>
      </w:pPr>
    </w:p>
    <w:p w14:paraId="54E3E33D" w14:textId="77777777" w:rsidR="00BE541E" w:rsidRDefault="00BE541E" w:rsidP="00BE541E">
      <w:pPr>
        <w:spacing w:after="0"/>
        <w:jc w:val="both"/>
        <w:rPr>
          <w:rFonts w:ascii="Arial Narrow" w:hAnsi="Arial Narrow" w:cs="Gill Sans MT"/>
          <w:iCs/>
          <w:position w:val="-1"/>
          <w:sz w:val="24"/>
          <w:szCs w:val="24"/>
        </w:rPr>
      </w:pPr>
      <w:r>
        <w:rPr>
          <w:rFonts w:ascii="Arial Narrow" w:hAnsi="Arial Narrow" w:cs="Gill Sans MT"/>
          <w:iCs/>
          <w:position w:val="-1"/>
          <w:sz w:val="24"/>
          <w:szCs w:val="24"/>
        </w:rPr>
        <w:t xml:space="preserve">Le suivi de la promotion et de l’adoption des PFE se fera avec </w:t>
      </w:r>
      <w:r w:rsidRPr="004425CB">
        <w:rPr>
          <w:rFonts w:ascii="Arial Narrow" w:hAnsi="Arial Narrow" w:cs="Gill Sans MT"/>
          <w:b/>
          <w:iCs/>
          <w:position w:val="-1"/>
          <w:sz w:val="24"/>
          <w:szCs w:val="24"/>
        </w:rPr>
        <w:t>3 fiches :</w:t>
      </w:r>
      <w:r>
        <w:rPr>
          <w:rFonts w:ascii="Arial Narrow" w:hAnsi="Arial Narrow" w:cs="Gill Sans MT"/>
          <w:iCs/>
          <w:position w:val="-1"/>
          <w:sz w:val="24"/>
          <w:szCs w:val="24"/>
        </w:rPr>
        <w:t xml:space="preserve"> </w:t>
      </w:r>
    </w:p>
    <w:p w14:paraId="45917274" w14:textId="77777777" w:rsidR="00BE541E" w:rsidRDefault="00BE541E" w:rsidP="004336F9">
      <w:pPr>
        <w:pStyle w:val="Paragraphedeliste"/>
        <w:numPr>
          <w:ilvl w:val="0"/>
          <w:numId w:val="164"/>
        </w:numPr>
        <w:spacing w:after="0"/>
        <w:jc w:val="both"/>
        <w:rPr>
          <w:rFonts w:ascii="Arial Narrow" w:hAnsi="Arial Narrow" w:cs="Gill Sans MT"/>
          <w:iCs/>
          <w:position w:val="-1"/>
          <w:sz w:val="24"/>
          <w:szCs w:val="24"/>
        </w:rPr>
      </w:pPr>
      <w:r w:rsidRPr="00F1340B">
        <w:rPr>
          <w:rFonts w:ascii="Arial Narrow" w:hAnsi="Arial Narrow" w:cs="Gill Sans MT"/>
          <w:iCs/>
          <w:position w:val="-1"/>
          <w:sz w:val="24"/>
          <w:szCs w:val="24"/>
        </w:rPr>
        <w:t>Deux fiches à remplir par le RECO et l’ASC</w:t>
      </w:r>
      <w:r>
        <w:rPr>
          <w:rFonts w:ascii="Arial Narrow" w:hAnsi="Arial Narrow" w:cs="Gill Sans MT"/>
          <w:iCs/>
          <w:position w:val="-1"/>
          <w:sz w:val="24"/>
          <w:szCs w:val="24"/>
        </w:rPr>
        <w:t> :</w:t>
      </w:r>
      <w:r w:rsidRPr="00F1340B">
        <w:rPr>
          <w:rFonts w:ascii="Arial Narrow" w:hAnsi="Arial Narrow" w:cs="Gill Sans MT"/>
          <w:iCs/>
          <w:position w:val="-1"/>
          <w:sz w:val="24"/>
          <w:szCs w:val="24"/>
        </w:rPr>
        <w:t xml:space="preserve"> </w:t>
      </w:r>
    </w:p>
    <w:p w14:paraId="77E09711" w14:textId="77777777" w:rsidR="00BE541E" w:rsidRPr="00F1340B" w:rsidRDefault="00BE541E" w:rsidP="004336F9">
      <w:pPr>
        <w:pStyle w:val="Paragraphedeliste"/>
        <w:numPr>
          <w:ilvl w:val="1"/>
          <w:numId w:val="164"/>
        </w:numPr>
        <w:spacing w:after="0"/>
        <w:jc w:val="both"/>
        <w:rPr>
          <w:rFonts w:ascii="Arial Narrow" w:hAnsi="Arial Narrow" w:cs="Gill Sans MT"/>
          <w:i/>
          <w:iCs/>
          <w:position w:val="-1"/>
          <w:sz w:val="24"/>
          <w:szCs w:val="24"/>
        </w:rPr>
      </w:pPr>
      <w:r w:rsidRPr="00F1340B">
        <w:rPr>
          <w:rFonts w:ascii="Arial Narrow" w:hAnsi="Arial Narrow" w:cs="Gill Sans MT"/>
          <w:i/>
          <w:iCs/>
          <w:position w:val="-1"/>
          <w:sz w:val="24"/>
          <w:szCs w:val="24"/>
        </w:rPr>
        <w:t xml:space="preserve">Fiche Mensuel du RECO pour collecte des données relatives à la promotion des PFE lors des visites des ménages ; </w:t>
      </w:r>
    </w:p>
    <w:p w14:paraId="7E105996" w14:textId="77777777" w:rsidR="00BE541E" w:rsidRPr="00F1340B" w:rsidRDefault="00BE541E" w:rsidP="004336F9">
      <w:pPr>
        <w:pStyle w:val="Paragraphedeliste"/>
        <w:numPr>
          <w:ilvl w:val="1"/>
          <w:numId w:val="164"/>
        </w:numPr>
        <w:spacing w:after="0"/>
        <w:jc w:val="both"/>
        <w:rPr>
          <w:rFonts w:ascii="Arial Narrow" w:hAnsi="Arial Narrow" w:cs="Gill Sans MT"/>
          <w:i/>
          <w:iCs/>
          <w:position w:val="-1"/>
          <w:sz w:val="24"/>
          <w:szCs w:val="24"/>
        </w:rPr>
      </w:pPr>
      <w:r w:rsidRPr="00F1340B">
        <w:rPr>
          <w:rFonts w:ascii="Arial Narrow" w:hAnsi="Arial Narrow" w:cs="Gill Sans MT"/>
          <w:i/>
          <w:iCs/>
          <w:position w:val="-1"/>
          <w:sz w:val="24"/>
          <w:szCs w:val="24"/>
        </w:rPr>
        <w:t>Fiche Synthèse d’adoption des PFE par les ménages</w:t>
      </w:r>
    </w:p>
    <w:p w14:paraId="5449DDC8" w14:textId="77777777" w:rsidR="00BE541E" w:rsidRPr="00F1340B" w:rsidRDefault="00BE541E" w:rsidP="004336F9">
      <w:pPr>
        <w:pStyle w:val="Paragraphedeliste"/>
        <w:numPr>
          <w:ilvl w:val="0"/>
          <w:numId w:val="164"/>
        </w:numPr>
        <w:spacing w:after="0"/>
        <w:jc w:val="both"/>
        <w:rPr>
          <w:rFonts w:ascii="Arial Narrow" w:hAnsi="Arial Narrow" w:cs="Gill Sans MT"/>
          <w:i/>
          <w:iCs/>
          <w:position w:val="-1"/>
          <w:sz w:val="24"/>
          <w:szCs w:val="24"/>
        </w:rPr>
      </w:pPr>
      <w:r>
        <w:rPr>
          <w:rFonts w:ascii="Arial Narrow" w:hAnsi="Arial Narrow" w:cs="Gill Sans MT"/>
          <w:iCs/>
          <w:position w:val="-1"/>
          <w:sz w:val="24"/>
          <w:szCs w:val="24"/>
        </w:rPr>
        <w:t xml:space="preserve">Une fiche à remplir par l’ASC uniquement : </w:t>
      </w:r>
      <w:r w:rsidRPr="00CA0B63">
        <w:rPr>
          <w:rFonts w:ascii="Arial Narrow" w:hAnsi="Arial Narrow" w:cs="Gill Sans MT"/>
          <w:i/>
          <w:iCs/>
          <w:position w:val="-1"/>
          <w:sz w:val="24"/>
          <w:szCs w:val="24"/>
        </w:rPr>
        <w:t>Fiche de synthèse</w:t>
      </w:r>
      <w:r w:rsidRPr="00F1340B">
        <w:rPr>
          <w:rFonts w:ascii="Arial Narrow" w:hAnsi="Arial Narrow" w:cs="Gill Sans MT"/>
          <w:i/>
          <w:iCs/>
          <w:position w:val="-1"/>
          <w:sz w:val="24"/>
          <w:szCs w:val="24"/>
        </w:rPr>
        <w:t xml:space="preserve"> de l’ASC sur la promotion et l’adoption des PFE par les ménages</w:t>
      </w:r>
    </w:p>
    <w:p w14:paraId="30CE1919" w14:textId="77777777" w:rsidR="00BE541E" w:rsidRDefault="00BE541E" w:rsidP="00BE541E">
      <w:pPr>
        <w:spacing w:after="0"/>
        <w:jc w:val="both"/>
        <w:rPr>
          <w:rFonts w:ascii="Arial Narrow" w:hAnsi="Arial Narrow" w:cs="Gill Sans MT"/>
          <w:iCs/>
          <w:position w:val="-1"/>
          <w:sz w:val="24"/>
          <w:szCs w:val="24"/>
        </w:rPr>
      </w:pPr>
    </w:p>
    <w:p w14:paraId="6DA5ACF2" w14:textId="77777777" w:rsidR="00BE541E" w:rsidRDefault="00BE541E" w:rsidP="00BE541E">
      <w:pPr>
        <w:spacing w:after="0"/>
        <w:jc w:val="both"/>
        <w:rPr>
          <w:rFonts w:ascii="Arial Narrow" w:hAnsi="Arial Narrow" w:cs="Gill Sans MT"/>
          <w:iCs/>
          <w:position w:val="-1"/>
          <w:sz w:val="24"/>
          <w:szCs w:val="24"/>
        </w:rPr>
      </w:pPr>
    </w:p>
    <w:p w14:paraId="07E8AA17" w14:textId="77777777" w:rsidR="00BE541E" w:rsidRPr="00FB44A8" w:rsidRDefault="00BE541E" w:rsidP="00BE541E">
      <w:pPr>
        <w:spacing w:after="0"/>
        <w:jc w:val="both"/>
        <w:rPr>
          <w:rFonts w:ascii="Arial Narrow" w:hAnsi="Arial Narrow" w:cs="Gill Sans MT"/>
          <w:iCs/>
          <w:position w:val="-1"/>
          <w:sz w:val="24"/>
          <w:szCs w:val="24"/>
        </w:rPr>
      </w:pPr>
      <w:r w:rsidRPr="00FB44A8">
        <w:rPr>
          <w:rFonts w:ascii="Arial Narrow" w:hAnsi="Arial Narrow" w:cs="Gill Sans MT"/>
          <w:iCs/>
          <w:position w:val="-1"/>
          <w:sz w:val="24"/>
          <w:szCs w:val="24"/>
        </w:rPr>
        <w:t>Pour faciliter le suivi de ces 8 PFE, elles ont été matérialisées par des images insérées dans 8 cadres de différentes couleurs :</w:t>
      </w:r>
    </w:p>
    <w:p w14:paraId="03D1F6AC" w14:textId="77777777" w:rsidR="00BE541E" w:rsidRPr="00FB44A8" w:rsidRDefault="00BE541E" w:rsidP="00BE541E">
      <w:pPr>
        <w:spacing w:after="0"/>
        <w:jc w:val="both"/>
        <w:rPr>
          <w:rFonts w:ascii="Arial Narrow" w:hAnsi="Arial Narrow" w:cs="Gill Sans MT"/>
          <w:iCs/>
          <w:position w:val="-1"/>
          <w:sz w:val="24"/>
          <w:szCs w:val="24"/>
        </w:rPr>
      </w:pPr>
      <w:r>
        <w:rPr>
          <w:rFonts w:ascii="Arial Narrow" w:hAnsi="Arial Narrow" w:cs="Gill Sans MT"/>
          <w:iCs/>
          <w:noProof/>
          <w:position w:val="-1"/>
          <w:sz w:val="24"/>
          <w:szCs w:val="24"/>
          <w:lang w:val="en-US" w:eastAsia="en-US"/>
        </w:rPr>
        <mc:AlternateContent>
          <mc:Choice Requires="wps">
            <w:drawing>
              <wp:anchor distT="0" distB="0" distL="114300" distR="114300" simplePos="0" relativeHeight="251814912" behindDoc="0" locked="0" layoutInCell="1" allowOverlap="1" wp14:anchorId="40FCD73D" wp14:editId="3EDA2118">
                <wp:simplePos x="0" y="0"/>
                <wp:positionH relativeFrom="column">
                  <wp:posOffset>39370</wp:posOffset>
                </wp:positionH>
                <wp:positionV relativeFrom="paragraph">
                  <wp:posOffset>112395</wp:posOffset>
                </wp:positionV>
                <wp:extent cx="810260" cy="558165"/>
                <wp:effectExtent l="0" t="0" r="1905" b="0"/>
                <wp:wrapNone/>
                <wp:docPr id="742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26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A5738D" w14:textId="77777777" w:rsidR="00C96028" w:rsidRDefault="00C96028" w:rsidP="00BE541E">
                            <w:pPr>
                              <w:ind w:left="-142" w:right="-199"/>
                              <w:jc w:val="center"/>
                            </w:pPr>
                            <w:r>
                              <w:rPr>
                                <w:noProof/>
                                <w:lang w:val="en-US" w:eastAsia="en-US"/>
                              </w:rPr>
                              <w:drawing>
                                <wp:inline distT="0" distB="0" distL="0" distR="0" wp14:anchorId="6ECEF2A9" wp14:editId="144042B2">
                                  <wp:extent cx="504825" cy="424180"/>
                                  <wp:effectExtent l="19050" t="0" r="9525" b="0"/>
                                  <wp:docPr id="357" name="Image 3" descr="C:\Users\PNSI-1\Pictures\Image 1 CPN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Users\PNSI-1\Pictures\Image 1 CPNr.jpg"/>
                                          <pic:cNvPicPr>
                                            <a:picLocks noChangeAspect="1" noChangeArrowheads="1"/>
                                          </pic:cNvPicPr>
                                        </pic:nvPicPr>
                                        <pic:blipFill>
                                          <a:blip r:embed="rId88"/>
                                          <a:srcRect/>
                                          <a:stretch>
                                            <a:fillRect/>
                                          </a:stretch>
                                        </pic:blipFill>
                                        <pic:spPr bwMode="auto">
                                          <a:xfrm>
                                            <a:off x="0" y="0"/>
                                            <a:ext cx="504825" cy="42418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FCD73D" id="Text Box 17" o:spid="_x0000_s1063" type="#_x0000_t202" style="position:absolute;left:0;text-align:left;margin-left:3.1pt;margin-top:8.85pt;width:63.8pt;height:43.9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BUyuwIAAMQ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" filled="f" stroked="f">
                <v:textbox>
                  <w:txbxContent>
                    <w:p w14:paraId="0EA5738D" w14:textId="77777777" w:rsidR="00C96028" w:rsidRDefault="00C96028" w:rsidP="00BE541E">
                      <w:pPr>
                        <w:ind w:left="-142" w:right="-199"/>
                        <w:jc w:val="center"/>
                      </w:pPr>
                      <w:r>
                        <w:rPr>
                          <w:noProof/>
                          <w:lang w:val="en-US" w:eastAsia="en-US"/>
                        </w:rPr>
                        <w:drawing>
                          <wp:inline distT="0" distB="0" distL="0" distR="0" wp14:anchorId="6ECEF2A9" wp14:editId="144042B2">
                            <wp:extent cx="504825" cy="424180"/>
                            <wp:effectExtent l="19050" t="0" r="9525" b="0"/>
                            <wp:docPr id="357" name="Image 3" descr="C:\Users\PNSI-1\Pictures\Image 1 CPN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Users\PNSI-1\Pictures\Image 1 CPNr.jpg"/>
                                    <pic:cNvPicPr>
                                      <a:picLocks noChangeAspect="1" noChangeArrowheads="1"/>
                                    </pic:cNvPicPr>
                                  </pic:nvPicPr>
                                  <pic:blipFill>
                                    <a:blip r:embed="rId88"/>
                                    <a:srcRect/>
                                    <a:stretch>
                                      <a:fillRect/>
                                    </a:stretch>
                                  </pic:blipFill>
                                  <pic:spPr bwMode="auto">
                                    <a:xfrm>
                                      <a:off x="0" y="0"/>
                                      <a:ext cx="504825" cy="424180"/>
                                    </a:xfrm>
                                    <a:prstGeom prst="rect">
                                      <a:avLst/>
                                    </a:prstGeom>
                                    <a:noFill/>
                                    <a:ln w="9525">
                                      <a:noFill/>
                                      <a:miter lim="800000"/>
                                      <a:headEnd/>
                                      <a:tailEnd/>
                                    </a:ln>
                                  </pic:spPr>
                                </pic:pic>
                              </a:graphicData>
                            </a:graphic>
                          </wp:inline>
                        </w:drawing>
                      </w:r>
                    </w:p>
                  </w:txbxContent>
                </v:textbox>
              </v:shape>
            </w:pict>
          </mc:Fallback>
        </mc:AlternateContent>
      </w:r>
    </w:p>
    <w:p w14:paraId="28F0CE72" w14:textId="77777777" w:rsidR="00BE541E" w:rsidRPr="00FB44A8" w:rsidRDefault="00BE541E" w:rsidP="00BE541E">
      <w:pPr>
        <w:spacing w:after="0" w:line="240" w:lineRule="auto"/>
        <w:ind w:left="708" w:firstLine="708"/>
        <w:jc w:val="both"/>
        <w:rPr>
          <w:rFonts w:ascii="Arial Narrow" w:hAnsi="Arial Narrow" w:cs="Gill Sans MT"/>
          <w:iCs/>
          <w:position w:val="-1"/>
          <w:sz w:val="6"/>
          <w:szCs w:val="24"/>
        </w:rPr>
      </w:pPr>
    </w:p>
    <w:p w14:paraId="392CBA77" w14:textId="77777777" w:rsidR="00BE541E" w:rsidRPr="00FB44A8" w:rsidRDefault="00BE541E" w:rsidP="00BE541E">
      <w:pPr>
        <w:spacing w:after="0" w:line="240" w:lineRule="auto"/>
        <w:ind w:left="708" w:firstLine="708"/>
        <w:jc w:val="both"/>
        <w:rPr>
          <w:rFonts w:ascii="Arial Narrow" w:hAnsi="Arial Narrow" w:cs="Gill Sans MT"/>
          <w:iCs/>
          <w:position w:val="-1"/>
          <w:sz w:val="8"/>
          <w:szCs w:val="24"/>
        </w:rPr>
      </w:pPr>
    </w:p>
    <w:p w14:paraId="03FA32E9" w14:textId="77777777" w:rsidR="00BE541E" w:rsidRPr="00FB44A8" w:rsidRDefault="00BE541E" w:rsidP="00BE541E">
      <w:pPr>
        <w:spacing w:after="0" w:line="240" w:lineRule="auto"/>
        <w:ind w:left="708" w:firstLine="708"/>
        <w:jc w:val="both"/>
        <w:rPr>
          <w:rFonts w:ascii="Arial Narrow" w:hAnsi="Arial Narrow" w:cs="Gill Sans MT"/>
          <w:iCs/>
          <w:position w:val="-1"/>
          <w:sz w:val="24"/>
          <w:szCs w:val="24"/>
        </w:rPr>
      </w:pPr>
      <w:r w:rsidRPr="00FB44A8">
        <w:rPr>
          <w:rFonts w:ascii="Arial Narrow" w:hAnsi="Arial Narrow" w:cs="Gill Sans MT"/>
          <w:iCs/>
          <w:position w:val="-1"/>
          <w:sz w:val="24"/>
          <w:szCs w:val="24"/>
        </w:rPr>
        <w:t xml:space="preserve">Le cadre </w:t>
      </w:r>
      <w:r w:rsidRPr="00FB44A8">
        <w:rPr>
          <w:rFonts w:ascii="Arial Narrow" w:hAnsi="Arial Narrow" w:cs="Gill Sans MT"/>
          <w:b/>
          <w:iCs/>
          <w:position w:val="-1"/>
          <w:sz w:val="24"/>
          <w:szCs w:val="24"/>
        </w:rPr>
        <w:t xml:space="preserve">Orange </w:t>
      </w:r>
      <w:r w:rsidRPr="00FB44A8">
        <w:rPr>
          <w:rFonts w:ascii="Arial Narrow" w:hAnsi="Arial Narrow" w:cs="Gill Sans MT"/>
          <w:iCs/>
          <w:position w:val="-1"/>
          <w:sz w:val="24"/>
          <w:szCs w:val="24"/>
        </w:rPr>
        <w:t>pour la PFE sur la Consultation Prénatale recentrée (</w:t>
      </w:r>
      <w:r w:rsidRPr="00FB44A8">
        <w:rPr>
          <w:rFonts w:ascii="Arial Narrow" w:hAnsi="Arial Narrow" w:cs="Gill Sans MT"/>
          <w:b/>
          <w:iCs/>
          <w:position w:val="-1"/>
          <w:sz w:val="24"/>
          <w:szCs w:val="24"/>
        </w:rPr>
        <w:t>CPNr</w:t>
      </w:r>
      <w:r w:rsidRPr="00FB44A8">
        <w:rPr>
          <w:rFonts w:ascii="Arial Narrow" w:hAnsi="Arial Narrow" w:cs="Gill Sans MT"/>
          <w:iCs/>
          <w:position w:val="-1"/>
          <w:sz w:val="24"/>
          <w:szCs w:val="24"/>
        </w:rPr>
        <w:t>)</w:t>
      </w:r>
    </w:p>
    <w:p w14:paraId="307FD9A8" w14:textId="77777777" w:rsidR="00BE541E" w:rsidRPr="00FB44A8" w:rsidRDefault="00BE541E" w:rsidP="00BE541E">
      <w:pPr>
        <w:spacing w:after="0" w:line="240" w:lineRule="auto"/>
        <w:ind w:left="708" w:firstLine="708"/>
        <w:jc w:val="both"/>
        <w:rPr>
          <w:rFonts w:ascii="Arial Narrow" w:hAnsi="Arial Narrow" w:cs="Gill Sans MT"/>
          <w:iCs/>
          <w:position w:val="-1"/>
          <w:sz w:val="16"/>
          <w:szCs w:val="24"/>
        </w:rPr>
      </w:pPr>
      <w:r>
        <w:rPr>
          <w:rFonts w:ascii="Arial Narrow" w:hAnsi="Arial Narrow" w:cs="Gill Sans MT"/>
          <w:iCs/>
          <w:noProof/>
          <w:position w:val="-1"/>
          <w:sz w:val="16"/>
          <w:szCs w:val="24"/>
          <w:lang w:val="en-US" w:eastAsia="en-US"/>
        </w:rPr>
        <mc:AlternateContent>
          <mc:Choice Requires="wps">
            <w:drawing>
              <wp:anchor distT="0" distB="0" distL="114300" distR="114300" simplePos="0" relativeHeight="251815936" behindDoc="0" locked="0" layoutInCell="1" allowOverlap="1" wp14:anchorId="513458B4" wp14:editId="603BDA10">
                <wp:simplePos x="0" y="0"/>
                <wp:positionH relativeFrom="column">
                  <wp:posOffset>57785</wp:posOffset>
                </wp:positionH>
                <wp:positionV relativeFrom="paragraph">
                  <wp:posOffset>140335</wp:posOffset>
                </wp:positionV>
                <wp:extent cx="810260" cy="558165"/>
                <wp:effectExtent l="0" t="0" r="2540" b="4445"/>
                <wp:wrapNone/>
                <wp:docPr id="742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26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4B5F8A" w14:textId="77777777" w:rsidR="00C96028" w:rsidRDefault="00C96028" w:rsidP="00BE541E">
                            <w:pPr>
                              <w:jc w:val="center"/>
                            </w:pPr>
                            <w:r>
                              <w:rPr>
                                <w:noProof/>
                                <w:lang w:val="en-US" w:eastAsia="en-US"/>
                              </w:rPr>
                              <w:drawing>
                                <wp:inline distT="0" distB="0" distL="0" distR="0" wp14:anchorId="2B34AF45" wp14:editId="1F34BB4A">
                                  <wp:extent cx="504825" cy="424180"/>
                                  <wp:effectExtent l="19050" t="0" r="9525" b="0"/>
                                  <wp:docPr id="358" name="Image 4" descr="C:\Users\PNSI-1\Pictures\Image 2 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PNSI-1\Pictures\Image 2 AME.jpg"/>
                                          <pic:cNvPicPr>
                                            <a:picLocks noChangeAspect="1" noChangeArrowheads="1"/>
                                          </pic:cNvPicPr>
                                        </pic:nvPicPr>
                                        <pic:blipFill>
                                          <a:blip r:embed="rId89"/>
                                          <a:srcRect/>
                                          <a:stretch>
                                            <a:fillRect/>
                                          </a:stretch>
                                        </pic:blipFill>
                                        <pic:spPr bwMode="auto">
                                          <a:xfrm>
                                            <a:off x="0" y="0"/>
                                            <a:ext cx="504825" cy="42418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3458B4" id="Text Box 16" o:spid="_x0000_s1064" type="#_x0000_t202" style="position:absolute;left:0;text-align:left;margin-left:4.55pt;margin-top:11.05pt;width:63.8pt;height:43.9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FE8ugIAAMQ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" filled="f" stroked="f">
                <v:textbox>
                  <w:txbxContent>
                    <w:p w14:paraId="004B5F8A" w14:textId="77777777" w:rsidR="00C96028" w:rsidRDefault="00C96028" w:rsidP="00BE541E">
                      <w:pPr>
                        <w:jc w:val="center"/>
                      </w:pPr>
                      <w:r>
                        <w:rPr>
                          <w:noProof/>
                          <w:lang w:val="en-US" w:eastAsia="en-US"/>
                        </w:rPr>
                        <w:drawing>
                          <wp:inline distT="0" distB="0" distL="0" distR="0" wp14:anchorId="2B34AF45" wp14:editId="1F34BB4A">
                            <wp:extent cx="504825" cy="424180"/>
                            <wp:effectExtent l="19050" t="0" r="9525" b="0"/>
                            <wp:docPr id="358" name="Image 4" descr="C:\Users\PNSI-1\Pictures\Image 2 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PNSI-1\Pictures\Image 2 AME.jpg"/>
                                    <pic:cNvPicPr>
                                      <a:picLocks noChangeAspect="1" noChangeArrowheads="1"/>
                                    </pic:cNvPicPr>
                                  </pic:nvPicPr>
                                  <pic:blipFill>
                                    <a:blip r:embed="rId89"/>
                                    <a:srcRect/>
                                    <a:stretch>
                                      <a:fillRect/>
                                    </a:stretch>
                                  </pic:blipFill>
                                  <pic:spPr bwMode="auto">
                                    <a:xfrm>
                                      <a:off x="0" y="0"/>
                                      <a:ext cx="504825" cy="424180"/>
                                    </a:xfrm>
                                    <a:prstGeom prst="rect">
                                      <a:avLst/>
                                    </a:prstGeom>
                                    <a:noFill/>
                                    <a:ln w="9525">
                                      <a:noFill/>
                                      <a:miter lim="800000"/>
                                      <a:headEnd/>
                                      <a:tailEnd/>
                                    </a:ln>
                                  </pic:spPr>
                                </pic:pic>
                              </a:graphicData>
                            </a:graphic>
                          </wp:inline>
                        </w:drawing>
                      </w:r>
                    </w:p>
                  </w:txbxContent>
                </v:textbox>
              </v:shape>
            </w:pict>
          </mc:Fallback>
        </mc:AlternateContent>
      </w:r>
    </w:p>
    <w:p w14:paraId="33CDC0AC" w14:textId="77777777" w:rsidR="00BE541E" w:rsidRPr="00FB44A8" w:rsidRDefault="00BE541E" w:rsidP="00BE541E">
      <w:pPr>
        <w:spacing w:after="0" w:line="240" w:lineRule="auto"/>
        <w:ind w:left="708" w:firstLine="708"/>
        <w:jc w:val="both"/>
        <w:rPr>
          <w:rFonts w:ascii="Arial Narrow" w:hAnsi="Arial Narrow" w:cs="Gill Sans MT"/>
          <w:iCs/>
          <w:position w:val="-1"/>
          <w:sz w:val="24"/>
          <w:szCs w:val="24"/>
        </w:rPr>
      </w:pPr>
    </w:p>
    <w:p w14:paraId="77655AA0" w14:textId="77777777" w:rsidR="00BE541E" w:rsidRPr="00FB44A8" w:rsidRDefault="00BE541E" w:rsidP="00BE541E">
      <w:pPr>
        <w:spacing w:after="0" w:line="240" w:lineRule="auto"/>
        <w:ind w:left="708" w:firstLine="708"/>
        <w:jc w:val="both"/>
        <w:rPr>
          <w:rFonts w:ascii="Arial Narrow" w:hAnsi="Arial Narrow" w:cs="Gill Sans MT"/>
          <w:iCs/>
          <w:position w:val="-1"/>
          <w:sz w:val="10"/>
          <w:szCs w:val="24"/>
        </w:rPr>
      </w:pPr>
      <w:r w:rsidRPr="00FB44A8">
        <w:rPr>
          <w:rFonts w:ascii="Arial Narrow" w:hAnsi="Arial Narrow" w:cs="Gill Sans MT"/>
          <w:iCs/>
          <w:position w:val="-1"/>
          <w:sz w:val="24"/>
          <w:szCs w:val="24"/>
        </w:rPr>
        <w:t xml:space="preserve">Le cadre </w:t>
      </w:r>
      <w:r w:rsidRPr="00FB44A8">
        <w:rPr>
          <w:rFonts w:ascii="Arial Narrow" w:hAnsi="Arial Narrow" w:cs="Gill Sans MT"/>
          <w:b/>
          <w:iCs/>
          <w:position w:val="-1"/>
          <w:sz w:val="24"/>
          <w:szCs w:val="24"/>
        </w:rPr>
        <w:t>Bleu</w:t>
      </w:r>
      <w:r w:rsidRPr="00FB44A8">
        <w:rPr>
          <w:rFonts w:ascii="Arial Narrow" w:hAnsi="Arial Narrow" w:cs="Gill Sans MT"/>
          <w:iCs/>
          <w:position w:val="-1"/>
          <w:sz w:val="24"/>
          <w:szCs w:val="24"/>
        </w:rPr>
        <w:t xml:space="preserve"> pour la PFE sur l’Allaitement Maternel Exclusif (</w:t>
      </w:r>
      <w:r w:rsidRPr="00FB44A8">
        <w:rPr>
          <w:rFonts w:ascii="Arial Narrow" w:hAnsi="Arial Narrow" w:cs="Gill Sans MT"/>
          <w:b/>
          <w:iCs/>
          <w:position w:val="-1"/>
          <w:sz w:val="24"/>
          <w:szCs w:val="24"/>
        </w:rPr>
        <w:t>AME</w:t>
      </w:r>
      <w:r w:rsidRPr="00FB44A8">
        <w:rPr>
          <w:rFonts w:ascii="Arial Narrow" w:hAnsi="Arial Narrow" w:cs="Gill Sans MT"/>
          <w:iCs/>
          <w:position w:val="-1"/>
          <w:sz w:val="24"/>
          <w:szCs w:val="24"/>
        </w:rPr>
        <w:t>)</w:t>
      </w:r>
    </w:p>
    <w:p w14:paraId="0652ABA8" w14:textId="77777777" w:rsidR="00BE541E" w:rsidRPr="00FB44A8" w:rsidRDefault="00BE541E" w:rsidP="00BE541E">
      <w:pPr>
        <w:spacing w:after="0" w:line="240" w:lineRule="auto"/>
        <w:ind w:left="708" w:firstLine="708"/>
        <w:jc w:val="both"/>
        <w:rPr>
          <w:rFonts w:ascii="Arial Narrow" w:hAnsi="Arial Narrow" w:cs="Gill Sans MT"/>
          <w:iCs/>
          <w:position w:val="-1"/>
          <w:sz w:val="8"/>
          <w:szCs w:val="24"/>
        </w:rPr>
      </w:pPr>
    </w:p>
    <w:p w14:paraId="2C900581" w14:textId="77777777" w:rsidR="00BE541E" w:rsidRPr="00FB44A8" w:rsidRDefault="00BE541E" w:rsidP="00BE541E">
      <w:pPr>
        <w:spacing w:after="0" w:line="240" w:lineRule="auto"/>
        <w:ind w:left="708" w:firstLine="708"/>
        <w:jc w:val="both"/>
        <w:rPr>
          <w:rFonts w:ascii="Arial Narrow" w:hAnsi="Arial Narrow" w:cs="Gill Sans MT"/>
          <w:iCs/>
          <w:position w:val="-1"/>
          <w:sz w:val="14"/>
          <w:szCs w:val="24"/>
        </w:rPr>
      </w:pPr>
      <w:r>
        <w:rPr>
          <w:rFonts w:ascii="Arial Narrow" w:hAnsi="Arial Narrow" w:cs="Gill Sans MT"/>
          <w:iCs/>
          <w:noProof/>
          <w:position w:val="-1"/>
          <w:sz w:val="14"/>
          <w:szCs w:val="24"/>
          <w:lang w:val="en-US" w:eastAsia="en-US"/>
        </w:rPr>
        <mc:AlternateContent>
          <mc:Choice Requires="wps">
            <w:drawing>
              <wp:anchor distT="0" distB="0" distL="114300" distR="114300" simplePos="0" relativeHeight="251816960" behindDoc="0" locked="0" layoutInCell="1" allowOverlap="1" wp14:anchorId="73298E7F" wp14:editId="1C4C938D">
                <wp:simplePos x="0" y="0"/>
                <wp:positionH relativeFrom="column">
                  <wp:posOffset>56515</wp:posOffset>
                </wp:positionH>
                <wp:positionV relativeFrom="paragraph">
                  <wp:posOffset>106680</wp:posOffset>
                </wp:positionV>
                <wp:extent cx="810260" cy="558165"/>
                <wp:effectExtent l="0" t="4445" r="3810" b="0"/>
                <wp:wrapNone/>
                <wp:docPr id="742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26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1DBD3" w14:textId="77777777" w:rsidR="00C96028" w:rsidRDefault="00C96028" w:rsidP="00BE541E">
                            <w:pPr>
                              <w:jc w:val="center"/>
                            </w:pPr>
                            <w:r>
                              <w:rPr>
                                <w:noProof/>
                                <w:lang w:val="en-US" w:eastAsia="en-US"/>
                              </w:rPr>
                              <w:drawing>
                                <wp:inline distT="0" distB="0" distL="0" distR="0" wp14:anchorId="083247D1" wp14:editId="0BF9D7BF">
                                  <wp:extent cx="504825" cy="424180"/>
                                  <wp:effectExtent l="19050" t="0" r="9525" b="0"/>
                                  <wp:docPr id="359" name="Image 5" descr="C:\Users\PNSI-1\Pictures\Image 3 NNE-DEC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Pictures\Image 3 NNE-DECLA.jpg"/>
                                          <pic:cNvPicPr>
                                            <a:picLocks noChangeAspect="1" noChangeArrowheads="1"/>
                                          </pic:cNvPicPr>
                                        </pic:nvPicPr>
                                        <pic:blipFill>
                                          <a:blip r:embed="rId90"/>
                                          <a:srcRect/>
                                          <a:stretch>
                                            <a:fillRect/>
                                          </a:stretch>
                                        </pic:blipFill>
                                        <pic:spPr bwMode="auto">
                                          <a:xfrm>
                                            <a:off x="0" y="0"/>
                                            <a:ext cx="504825" cy="42418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298E7F" id="Text Box 15" o:spid="_x0000_s1065" type="#_x0000_t202" style="position:absolute;left:0;text-align:left;margin-left:4.45pt;margin-top:8.4pt;width:63.8pt;height:43.9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" filled="f" stroked="f">
                <v:textbox>
                  <w:txbxContent>
                    <w:p w14:paraId="4501DBD3" w14:textId="77777777" w:rsidR="00C96028" w:rsidRDefault="00C96028" w:rsidP="00BE541E">
                      <w:pPr>
                        <w:jc w:val="center"/>
                      </w:pPr>
                      <w:r>
                        <w:rPr>
                          <w:noProof/>
                          <w:lang w:val="en-US" w:eastAsia="en-US"/>
                        </w:rPr>
                        <w:drawing>
                          <wp:inline distT="0" distB="0" distL="0" distR="0" wp14:anchorId="083247D1" wp14:editId="0BF9D7BF">
                            <wp:extent cx="504825" cy="424180"/>
                            <wp:effectExtent l="19050" t="0" r="9525" b="0"/>
                            <wp:docPr id="359" name="Image 5" descr="C:\Users\PNSI-1\Pictures\Image 3 NNE-DEC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Pictures\Image 3 NNE-DECLA.jpg"/>
                                    <pic:cNvPicPr>
                                      <a:picLocks noChangeAspect="1" noChangeArrowheads="1"/>
                                    </pic:cNvPicPr>
                                  </pic:nvPicPr>
                                  <pic:blipFill>
                                    <a:blip r:embed="rId90"/>
                                    <a:srcRect/>
                                    <a:stretch>
                                      <a:fillRect/>
                                    </a:stretch>
                                  </pic:blipFill>
                                  <pic:spPr bwMode="auto">
                                    <a:xfrm>
                                      <a:off x="0" y="0"/>
                                      <a:ext cx="504825" cy="424180"/>
                                    </a:xfrm>
                                    <a:prstGeom prst="rect">
                                      <a:avLst/>
                                    </a:prstGeom>
                                    <a:noFill/>
                                    <a:ln w="9525">
                                      <a:noFill/>
                                      <a:miter lim="800000"/>
                                      <a:headEnd/>
                                      <a:tailEnd/>
                                    </a:ln>
                                  </pic:spPr>
                                </pic:pic>
                              </a:graphicData>
                            </a:graphic>
                          </wp:inline>
                        </w:drawing>
                      </w:r>
                    </w:p>
                  </w:txbxContent>
                </v:textbox>
              </v:shape>
            </w:pict>
          </mc:Fallback>
        </mc:AlternateContent>
      </w:r>
    </w:p>
    <w:p w14:paraId="2C2FE58E" w14:textId="77777777" w:rsidR="00BE541E" w:rsidRPr="00FB44A8" w:rsidRDefault="00BE541E" w:rsidP="00BE541E">
      <w:pPr>
        <w:spacing w:after="0" w:line="240" w:lineRule="auto"/>
        <w:ind w:left="708" w:firstLine="708"/>
        <w:jc w:val="both"/>
        <w:rPr>
          <w:rFonts w:ascii="Arial Narrow" w:hAnsi="Arial Narrow" w:cs="Gill Sans MT"/>
          <w:iCs/>
          <w:position w:val="-1"/>
          <w:sz w:val="24"/>
          <w:szCs w:val="24"/>
        </w:rPr>
      </w:pPr>
    </w:p>
    <w:p w14:paraId="44863B32" w14:textId="77777777" w:rsidR="00BE541E" w:rsidRDefault="00BE541E" w:rsidP="00BE541E">
      <w:pPr>
        <w:spacing w:after="0" w:line="240" w:lineRule="auto"/>
        <w:ind w:left="708" w:firstLine="708"/>
        <w:jc w:val="both"/>
        <w:rPr>
          <w:rFonts w:ascii="Arial Narrow" w:hAnsi="Arial Narrow" w:cs="Gill Sans MT"/>
          <w:iCs/>
          <w:position w:val="-1"/>
          <w:sz w:val="24"/>
          <w:szCs w:val="24"/>
        </w:rPr>
      </w:pPr>
      <w:r w:rsidRPr="00FB44A8">
        <w:rPr>
          <w:rFonts w:ascii="Arial Narrow" w:hAnsi="Arial Narrow" w:cs="Gill Sans MT"/>
          <w:iCs/>
          <w:position w:val="-1"/>
          <w:sz w:val="24"/>
          <w:szCs w:val="24"/>
        </w:rPr>
        <w:t xml:space="preserve">Le cadre </w:t>
      </w:r>
      <w:r w:rsidRPr="00FB44A8">
        <w:rPr>
          <w:rFonts w:ascii="Arial Narrow" w:hAnsi="Arial Narrow" w:cs="Gill Sans MT"/>
          <w:b/>
          <w:iCs/>
          <w:position w:val="-1"/>
          <w:sz w:val="24"/>
          <w:szCs w:val="24"/>
        </w:rPr>
        <w:t xml:space="preserve">Marron </w:t>
      </w:r>
      <w:r w:rsidRPr="00FB44A8">
        <w:rPr>
          <w:rFonts w:ascii="Arial Narrow" w:hAnsi="Arial Narrow" w:cs="Gill Sans MT"/>
          <w:iCs/>
          <w:position w:val="-1"/>
          <w:sz w:val="24"/>
          <w:szCs w:val="24"/>
        </w:rPr>
        <w:t xml:space="preserve">pour la PFE sur les Soins essentiels aux nouveau-nés et la Déclaration </w:t>
      </w:r>
    </w:p>
    <w:p w14:paraId="6C99D95C" w14:textId="77777777" w:rsidR="00BE541E" w:rsidRPr="00FB44A8" w:rsidRDefault="00BE541E" w:rsidP="00BE541E">
      <w:pPr>
        <w:spacing w:after="0" w:line="240" w:lineRule="auto"/>
        <w:ind w:left="708" w:firstLine="708"/>
        <w:jc w:val="both"/>
        <w:rPr>
          <w:rFonts w:ascii="Arial Narrow" w:hAnsi="Arial Narrow" w:cs="Gill Sans MT"/>
          <w:iCs/>
          <w:position w:val="-1"/>
          <w:sz w:val="8"/>
          <w:szCs w:val="24"/>
        </w:rPr>
      </w:pPr>
      <w:r w:rsidRPr="00FB44A8">
        <w:rPr>
          <w:rFonts w:ascii="Arial Narrow" w:hAnsi="Arial Narrow" w:cs="Gill Sans MT"/>
          <w:iCs/>
          <w:position w:val="-1"/>
          <w:sz w:val="24"/>
          <w:szCs w:val="24"/>
        </w:rPr>
        <w:t>de naissance (</w:t>
      </w:r>
      <w:r w:rsidRPr="00FB44A8">
        <w:rPr>
          <w:rFonts w:ascii="Arial Narrow" w:hAnsi="Arial Narrow" w:cs="Gill Sans MT"/>
          <w:b/>
          <w:iCs/>
          <w:position w:val="-1"/>
          <w:sz w:val="24"/>
          <w:szCs w:val="24"/>
        </w:rPr>
        <w:t>NNE/DECLA</w:t>
      </w:r>
      <w:r w:rsidRPr="00FB44A8">
        <w:rPr>
          <w:rFonts w:ascii="Arial Narrow" w:hAnsi="Arial Narrow" w:cs="Gill Sans MT"/>
          <w:iCs/>
          <w:position w:val="-1"/>
          <w:sz w:val="24"/>
          <w:szCs w:val="24"/>
        </w:rPr>
        <w:t>)</w:t>
      </w:r>
    </w:p>
    <w:p w14:paraId="65348359" w14:textId="77777777" w:rsidR="00BE541E" w:rsidRPr="00FB44A8" w:rsidRDefault="00BE541E" w:rsidP="00BE541E">
      <w:pPr>
        <w:spacing w:after="0" w:line="240" w:lineRule="auto"/>
        <w:ind w:left="708" w:firstLine="708"/>
        <w:jc w:val="both"/>
        <w:rPr>
          <w:rFonts w:ascii="Arial Narrow" w:hAnsi="Arial Narrow" w:cs="Gill Sans MT"/>
          <w:iCs/>
          <w:position w:val="-1"/>
          <w:sz w:val="8"/>
          <w:szCs w:val="24"/>
        </w:rPr>
      </w:pPr>
    </w:p>
    <w:p w14:paraId="2A9FE0F3" w14:textId="77777777" w:rsidR="00BE541E" w:rsidRPr="00FB44A8" w:rsidRDefault="00BE541E" w:rsidP="00BE541E">
      <w:pPr>
        <w:spacing w:after="0" w:line="240" w:lineRule="auto"/>
        <w:ind w:left="708" w:firstLine="708"/>
        <w:jc w:val="both"/>
        <w:rPr>
          <w:rFonts w:ascii="Arial Narrow" w:hAnsi="Arial Narrow" w:cs="Gill Sans MT"/>
          <w:iCs/>
          <w:position w:val="-1"/>
          <w:sz w:val="24"/>
          <w:szCs w:val="24"/>
        </w:rPr>
      </w:pPr>
      <w:r>
        <w:rPr>
          <w:rFonts w:ascii="Arial Narrow" w:hAnsi="Arial Narrow" w:cs="Gill Sans MT"/>
          <w:iCs/>
          <w:noProof/>
          <w:position w:val="-1"/>
          <w:sz w:val="24"/>
          <w:szCs w:val="24"/>
          <w:lang w:val="en-US" w:eastAsia="en-US"/>
        </w:rPr>
        <mc:AlternateContent>
          <mc:Choice Requires="wps">
            <w:drawing>
              <wp:anchor distT="0" distB="0" distL="114300" distR="114300" simplePos="0" relativeHeight="251819008" behindDoc="0" locked="0" layoutInCell="1" allowOverlap="1" wp14:anchorId="40C553FA" wp14:editId="6D3369CC">
                <wp:simplePos x="0" y="0"/>
                <wp:positionH relativeFrom="column">
                  <wp:posOffset>64770</wp:posOffset>
                </wp:positionH>
                <wp:positionV relativeFrom="paragraph">
                  <wp:posOffset>88265</wp:posOffset>
                </wp:positionV>
                <wp:extent cx="810260" cy="558165"/>
                <wp:effectExtent l="3810" t="635" r="0" b="3175"/>
                <wp:wrapNone/>
                <wp:docPr id="743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26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D6846B" w14:textId="77777777" w:rsidR="00C96028" w:rsidRDefault="00C96028" w:rsidP="00BE541E">
                            <w:pPr>
                              <w:jc w:val="center"/>
                            </w:pPr>
                            <w:r>
                              <w:rPr>
                                <w:noProof/>
                                <w:lang w:val="en-US" w:eastAsia="en-US"/>
                              </w:rPr>
                              <w:drawing>
                                <wp:inline distT="0" distB="0" distL="0" distR="0" wp14:anchorId="18FA797C" wp14:editId="5C1355F3">
                                  <wp:extent cx="504825" cy="424180"/>
                                  <wp:effectExtent l="19050" t="0" r="9525" b="0"/>
                                  <wp:docPr id="360" name="Image 6" descr="C:\Users\PNSI-1\Pictures\Image 4 MIL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C:\Users\PNSI-1\Pictures\Image 4 MILDA.jpg"/>
                                          <pic:cNvPicPr>
                                            <a:picLocks noChangeAspect="1" noChangeArrowheads="1"/>
                                          </pic:cNvPicPr>
                                        </pic:nvPicPr>
                                        <pic:blipFill>
                                          <a:blip r:embed="rId91"/>
                                          <a:srcRect/>
                                          <a:stretch>
                                            <a:fillRect/>
                                          </a:stretch>
                                        </pic:blipFill>
                                        <pic:spPr bwMode="auto">
                                          <a:xfrm>
                                            <a:off x="0" y="0"/>
                                            <a:ext cx="504825" cy="42418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C553FA" id="Text Box 14" o:spid="_x0000_s1066" type="#_x0000_t202" style="position:absolute;left:0;text-align:left;margin-left:5.1pt;margin-top:6.95pt;width:63.8pt;height:43.9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KJmugIAAMQ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" filled="f" stroked="f">
                <v:textbox>
                  <w:txbxContent>
                    <w:p w14:paraId="0AD6846B" w14:textId="77777777" w:rsidR="00C96028" w:rsidRDefault="00C96028" w:rsidP="00BE541E">
                      <w:pPr>
                        <w:jc w:val="center"/>
                      </w:pPr>
                      <w:r>
                        <w:rPr>
                          <w:noProof/>
                          <w:lang w:val="en-US" w:eastAsia="en-US"/>
                        </w:rPr>
                        <w:drawing>
                          <wp:inline distT="0" distB="0" distL="0" distR="0" wp14:anchorId="18FA797C" wp14:editId="5C1355F3">
                            <wp:extent cx="504825" cy="424180"/>
                            <wp:effectExtent l="19050" t="0" r="9525" b="0"/>
                            <wp:docPr id="360" name="Image 6" descr="C:\Users\PNSI-1\Pictures\Image 4 MIL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C:\Users\PNSI-1\Pictures\Image 4 MILDA.jpg"/>
                                    <pic:cNvPicPr>
                                      <a:picLocks noChangeAspect="1" noChangeArrowheads="1"/>
                                    </pic:cNvPicPr>
                                  </pic:nvPicPr>
                                  <pic:blipFill>
                                    <a:blip r:embed="rId91"/>
                                    <a:srcRect/>
                                    <a:stretch>
                                      <a:fillRect/>
                                    </a:stretch>
                                  </pic:blipFill>
                                  <pic:spPr bwMode="auto">
                                    <a:xfrm>
                                      <a:off x="0" y="0"/>
                                      <a:ext cx="504825" cy="424180"/>
                                    </a:xfrm>
                                    <a:prstGeom prst="rect">
                                      <a:avLst/>
                                    </a:prstGeom>
                                    <a:noFill/>
                                    <a:ln w="9525">
                                      <a:noFill/>
                                      <a:miter lim="800000"/>
                                      <a:headEnd/>
                                      <a:tailEnd/>
                                    </a:ln>
                                  </pic:spPr>
                                </pic:pic>
                              </a:graphicData>
                            </a:graphic>
                          </wp:inline>
                        </w:drawing>
                      </w:r>
                    </w:p>
                  </w:txbxContent>
                </v:textbox>
              </v:shape>
            </w:pict>
          </mc:Fallback>
        </mc:AlternateContent>
      </w:r>
    </w:p>
    <w:p w14:paraId="5285882B" w14:textId="77777777" w:rsidR="00BE541E" w:rsidRPr="00FB44A8" w:rsidRDefault="00BE541E" w:rsidP="00BE541E">
      <w:pPr>
        <w:spacing w:after="0" w:line="240" w:lineRule="auto"/>
        <w:ind w:left="708" w:firstLine="708"/>
        <w:jc w:val="both"/>
        <w:rPr>
          <w:rFonts w:ascii="Arial Narrow" w:hAnsi="Arial Narrow" w:cs="Gill Sans MT"/>
          <w:iCs/>
          <w:position w:val="-1"/>
          <w:sz w:val="14"/>
          <w:szCs w:val="24"/>
        </w:rPr>
      </w:pPr>
    </w:p>
    <w:p w14:paraId="67C5B4CF" w14:textId="77777777" w:rsidR="00BE541E" w:rsidRDefault="00BE541E" w:rsidP="00BE541E">
      <w:pPr>
        <w:spacing w:after="0" w:line="240" w:lineRule="auto"/>
        <w:ind w:left="708" w:firstLine="708"/>
        <w:jc w:val="both"/>
        <w:rPr>
          <w:rFonts w:ascii="Arial Narrow" w:hAnsi="Arial Narrow" w:cs="Gill Sans MT"/>
          <w:iCs/>
          <w:position w:val="-1"/>
          <w:sz w:val="24"/>
          <w:szCs w:val="24"/>
        </w:rPr>
      </w:pPr>
      <w:r w:rsidRPr="00FB44A8">
        <w:rPr>
          <w:rFonts w:ascii="Arial Narrow" w:hAnsi="Arial Narrow" w:cs="Gill Sans MT"/>
          <w:iCs/>
          <w:position w:val="-1"/>
          <w:sz w:val="24"/>
          <w:szCs w:val="24"/>
        </w:rPr>
        <w:t xml:space="preserve">Le cadre </w:t>
      </w:r>
      <w:r w:rsidRPr="00FB44A8">
        <w:rPr>
          <w:rFonts w:ascii="Arial Narrow" w:hAnsi="Arial Narrow" w:cs="Gill Sans MT"/>
          <w:b/>
          <w:iCs/>
          <w:position w:val="-1"/>
          <w:sz w:val="24"/>
          <w:szCs w:val="24"/>
        </w:rPr>
        <w:t>Vert</w:t>
      </w:r>
      <w:r w:rsidRPr="00FB44A8">
        <w:rPr>
          <w:rFonts w:ascii="Arial Narrow" w:hAnsi="Arial Narrow" w:cs="Gill Sans MT"/>
          <w:iCs/>
          <w:position w:val="-1"/>
          <w:sz w:val="24"/>
          <w:szCs w:val="24"/>
        </w:rPr>
        <w:t xml:space="preserve"> pour la PFE sur la Moustiquaire Imprégnée d’Insecticide à Longue Durée </w:t>
      </w:r>
    </w:p>
    <w:p w14:paraId="26B64537" w14:textId="77777777" w:rsidR="00BE541E" w:rsidRPr="00FB44A8" w:rsidRDefault="00BE541E" w:rsidP="00BE541E">
      <w:pPr>
        <w:spacing w:after="0" w:line="240" w:lineRule="auto"/>
        <w:ind w:left="708" w:firstLine="708"/>
        <w:jc w:val="both"/>
        <w:rPr>
          <w:rFonts w:ascii="Arial Narrow" w:hAnsi="Arial Narrow" w:cs="Gill Sans MT"/>
          <w:iCs/>
          <w:position w:val="-1"/>
          <w:sz w:val="6"/>
          <w:szCs w:val="24"/>
        </w:rPr>
      </w:pPr>
      <w:r w:rsidRPr="00FB44A8">
        <w:rPr>
          <w:rFonts w:ascii="Arial Narrow" w:hAnsi="Arial Narrow" w:cs="Gill Sans MT"/>
          <w:iCs/>
          <w:position w:val="-1"/>
          <w:sz w:val="24"/>
          <w:szCs w:val="24"/>
        </w:rPr>
        <w:t>d’Action (</w:t>
      </w:r>
      <w:r w:rsidRPr="00FB44A8">
        <w:rPr>
          <w:rFonts w:ascii="Arial Narrow" w:hAnsi="Arial Narrow" w:cs="Gill Sans MT"/>
          <w:b/>
          <w:iCs/>
          <w:position w:val="-1"/>
          <w:sz w:val="24"/>
          <w:szCs w:val="24"/>
        </w:rPr>
        <w:t>MILDA</w:t>
      </w:r>
      <w:r w:rsidRPr="00FB44A8">
        <w:rPr>
          <w:rFonts w:ascii="Arial Narrow" w:hAnsi="Arial Narrow" w:cs="Gill Sans MT"/>
          <w:iCs/>
          <w:position w:val="-1"/>
          <w:sz w:val="24"/>
          <w:szCs w:val="24"/>
        </w:rPr>
        <w:t>)</w:t>
      </w:r>
    </w:p>
    <w:p w14:paraId="398A048E" w14:textId="77777777" w:rsidR="00BE541E" w:rsidRPr="00FB44A8" w:rsidRDefault="00BE541E" w:rsidP="00BE541E">
      <w:pPr>
        <w:spacing w:after="0" w:line="240" w:lineRule="auto"/>
        <w:ind w:left="708" w:firstLine="708"/>
        <w:jc w:val="both"/>
        <w:rPr>
          <w:rFonts w:ascii="Arial Narrow" w:hAnsi="Arial Narrow" w:cs="Gill Sans MT"/>
          <w:iCs/>
          <w:position w:val="-1"/>
          <w:sz w:val="6"/>
          <w:szCs w:val="24"/>
        </w:rPr>
      </w:pPr>
    </w:p>
    <w:p w14:paraId="7EDD908D" w14:textId="77777777" w:rsidR="00BE541E" w:rsidRPr="00FB44A8" w:rsidRDefault="00BE541E" w:rsidP="00BE541E">
      <w:pPr>
        <w:spacing w:after="0" w:line="240" w:lineRule="auto"/>
        <w:ind w:left="708" w:firstLine="708"/>
        <w:jc w:val="both"/>
        <w:rPr>
          <w:rFonts w:ascii="Arial Narrow" w:hAnsi="Arial Narrow" w:cs="Gill Sans MT"/>
          <w:iCs/>
          <w:position w:val="-1"/>
          <w:sz w:val="10"/>
          <w:szCs w:val="24"/>
        </w:rPr>
      </w:pPr>
      <w:r>
        <w:rPr>
          <w:rFonts w:ascii="Arial Narrow" w:hAnsi="Arial Narrow" w:cs="Gill Sans MT"/>
          <w:iCs/>
          <w:noProof/>
          <w:position w:val="-1"/>
          <w:sz w:val="10"/>
          <w:szCs w:val="24"/>
          <w:lang w:val="en-US" w:eastAsia="en-US"/>
        </w:rPr>
        <mc:AlternateContent>
          <mc:Choice Requires="wps">
            <w:drawing>
              <wp:anchor distT="0" distB="0" distL="114300" distR="114300" simplePos="0" relativeHeight="251817984" behindDoc="0" locked="0" layoutInCell="1" allowOverlap="1" wp14:anchorId="686E97FD" wp14:editId="75C9BFDD">
                <wp:simplePos x="0" y="0"/>
                <wp:positionH relativeFrom="column">
                  <wp:posOffset>64770</wp:posOffset>
                </wp:positionH>
                <wp:positionV relativeFrom="paragraph">
                  <wp:posOffset>97790</wp:posOffset>
                </wp:positionV>
                <wp:extent cx="810260" cy="558165"/>
                <wp:effectExtent l="3810" t="635" r="0" b="3175"/>
                <wp:wrapNone/>
                <wp:docPr id="743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26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D52530" w14:textId="77777777" w:rsidR="00C96028" w:rsidRDefault="00C96028" w:rsidP="00BE541E">
                            <w:pPr>
                              <w:jc w:val="center"/>
                            </w:pPr>
                            <w:r>
                              <w:rPr>
                                <w:noProof/>
                                <w:lang w:val="en-US" w:eastAsia="en-US"/>
                              </w:rPr>
                              <w:drawing>
                                <wp:inline distT="0" distB="0" distL="0" distR="0" wp14:anchorId="5B3E4165" wp14:editId="7E5F9542">
                                  <wp:extent cx="504825" cy="424180"/>
                                  <wp:effectExtent l="19050" t="0" r="9525" b="0"/>
                                  <wp:docPr id="361" name="Image 7" descr="C:\Users\PNSI-1\Pictures\Image 5 V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C:\Users\PNSI-1\Pictures\Image 5 VAC.jpg"/>
                                          <pic:cNvPicPr>
                                            <a:picLocks noChangeAspect="1" noChangeArrowheads="1"/>
                                          </pic:cNvPicPr>
                                        </pic:nvPicPr>
                                        <pic:blipFill>
                                          <a:blip r:embed="rId92"/>
                                          <a:srcRect/>
                                          <a:stretch>
                                            <a:fillRect/>
                                          </a:stretch>
                                        </pic:blipFill>
                                        <pic:spPr bwMode="auto">
                                          <a:xfrm>
                                            <a:off x="0" y="0"/>
                                            <a:ext cx="504825" cy="42418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6E97FD" id="Text Box 13" o:spid="_x0000_s1067" type="#_x0000_t202" style="position:absolute;left:0;text-align:left;margin-left:5.1pt;margin-top:7.7pt;width:63.8pt;height:43.9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tAsuw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" filled="f" stroked="f">
                <v:textbox>
                  <w:txbxContent>
                    <w:p w14:paraId="6CD52530" w14:textId="77777777" w:rsidR="00C96028" w:rsidRDefault="00C96028" w:rsidP="00BE541E">
                      <w:pPr>
                        <w:jc w:val="center"/>
                      </w:pPr>
                      <w:r>
                        <w:rPr>
                          <w:noProof/>
                          <w:lang w:val="en-US" w:eastAsia="en-US"/>
                        </w:rPr>
                        <w:drawing>
                          <wp:inline distT="0" distB="0" distL="0" distR="0" wp14:anchorId="5B3E4165" wp14:editId="7E5F9542">
                            <wp:extent cx="504825" cy="424180"/>
                            <wp:effectExtent l="19050" t="0" r="9525" b="0"/>
                            <wp:docPr id="361" name="Image 7" descr="C:\Users\PNSI-1\Pictures\Image 5 V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C:\Users\PNSI-1\Pictures\Image 5 VAC.jpg"/>
                                    <pic:cNvPicPr>
                                      <a:picLocks noChangeAspect="1" noChangeArrowheads="1"/>
                                    </pic:cNvPicPr>
                                  </pic:nvPicPr>
                                  <pic:blipFill>
                                    <a:blip r:embed="rId92"/>
                                    <a:srcRect/>
                                    <a:stretch>
                                      <a:fillRect/>
                                    </a:stretch>
                                  </pic:blipFill>
                                  <pic:spPr bwMode="auto">
                                    <a:xfrm>
                                      <a:off x="0" y="0"/>
                                      <a:ext cx="504825" cy="424180"/>
                                    </a:xfrm>
                                    <a:prstGeom prst="rect">
                                      <a:avLst/>
                                    </a:prstGeom>
                                    <a:noFill/>
                                    <a:ln w="9525">
                                      <a:noFill/>
                                      <a:miter lim="800000"/>
                                      <a:headEnd/>
                                      <a:tailEnd/>
                                    </a:ln>
                                  </pic:spPr>
                                </pic:pic>
                              </a:graphicData>
                            </a:graphic>
                          </wp:inline>
                        </w:drawing>
                      </w:r>
                    </w:p>
                  </w:txbxContent>
                </v:textbox>
              </v:shape>
            </w:pict>
          </mc:Fallback>
        </mc:AlternateContent>
      </w:r>
    </w:p>
    <w:p w14:paraId="14FF70AE" w14:textId="77777777" w:rsidR="00BE541E" w:rsidRPr="00FB44A8" w:rsidRDefault="00BE541E" w:rsidP="00BE541E">
      <w:pPr>
        <w:spacing w:after="0" w:line="240" w:lineRule="auto"/>
        <w:ind w:left="708" w:firstLine="708"/>
        <w:jc w:val="both"/>
        <w:rPr>
          <w:rFonts w:ascii="Arial Narrow" w:hAnsi="Arial Narrow" w:cs="Gill Sans MT"/>
          <w:iCs/>
          <w:position w:val="-1"/>
          <w:sz w:val="24"/>
          <w:szCs w:val="24"/>
        </w:rPr>
      </w:pPr>
    </w:p>
    <w:p w14:paraId="269275A4" w14:textId="77777777" w:rsidR="00BE541E" w:rsidRPr="00FB44A8" w:rsidRDefault="00BE541E" w:rsidP="00BE541E">
      <w:pPr>
        <w:spacing w:after="0" w:line="240" w:lineRule="auto"/>
        <w:ind w:left="708" w:firstLine="708"/>
        <w:jc w:val="both"/>
        <w:rPr>
          <w:rFonts w:ascii="Arial Narrow" w:hAnsi="Arial Narrow" w:cs="Gill Sans MT"/>
          <w:iCs/>
          <w:position w:val="-1"/>
          <w:sz w:val="8"/>
          <w:szCs w:val="24"/>
        </w:rPr>
      </w:pPr>
      <w:r w:rsidRPr="00FB44A8">
        <w:rPr>
          <w:rFonts w:ascii="Arial Narrow" w:hAnsi="Arial Narrow" w:cs="Gill Sans MT"/>
          <w:iCs/>
          <w:position w:val="-1"/>
          <w:sz w:val="24"/>
          <w:szCs w:val="24"/>
        </w:rPr>
        <w:t xml:space="preserve">Le cadre </w:t>
      </w:r>
      <w:r w:rsidRPr="00FB44A8">
        <w:rPr>
          <w:rFonts w:ascii="Arial Narrow" w:hAnsi="Arial Narrow" w:cs="Gill Sans MT"/>
          <w:b/>
          <w:iCs/>
          <w:position w:val="-1"/>
          <w:sz w:val="24"/>
          <w:szCs w:val="24"/>
        </w:rPr>
        <w:t xml:space="preserve">Jaune </w:t>
      </w:r>
      <w:r w:rsidRPr="00FB44A8">
        <w:rPr>
          <w:rFonts w:ascii="Arial Narrow" w:hAnsi="Arial Narrow" w:cs="Gill Sans MT"/>
          <w:iCs/>
          <w:position w:val="-1"/>
          <w:sz w:val="24"/>
          <w:szCs w:val="24"/>
        </w:rPr>
        <w:t>pour la PFE sur la Vaccination (</w:t>
      </w:r>
      <w:r w:rsidRPr="00FB44A8">
        <w:rPr>
          <w:rFonts w:ascii="Arial Narrow" w:hAnsi="Arial Narrow" w:cs="Gill Sans MT"/>
          <w:b/>
          <w:iCs/>
          <w:position w:val="-1"/>
          <w:sz w:val="24"/>
          <w:szCs w:val="24"/>
        </w:rPr>
        <w:t>VAC</w:t>
      </w:r>
      <w:r w:rsidRPr="00FB44A8">
        <w:rPr>
          <w:rFonts w:ascii="Arial Narrow" w:hAnsi="Arial Narrow" w:cs="Gill Sans MT"/>
          <w:iCs/>
          <w:position w:val="-1"/>
          <w:sz w:val="24"/>
          <w:szCs w:val="24"/>
        </w:rPr>
        <w:t>)</w:t>
      </w:r>
    </w:p>
    <w:p w14:paraId="5BB7D16B" w14:textId="77777777" w:rsidR="00BE541E" w:rsidRPr="00FB44A8" w:rsidRDefault="00BE541E" w:rsidP="00BE541E">
      <w:pPr>
        <w:spacing w:after="0" w:line="240" w:lineRule="auto"/>
        <w:ind w:left="708" w:firstLine="708"/>
        <w:jc w:val="both"/>
        <w:rPr>
          <w:rFonts w:ascii="Arial Narrow" w:hAnsi="Arial Narrow" w:cs="Gill Sans MT"/>
          <w:iCs/>
          <w:position w:val="-1"/>
          <w:sz w:val="4"/>
          <w:szCs w:val="24"/>
        </w:rPr>
      </w:pPr>
    </w:p>
    <w:p w14:paraId="35E9E298" w14:textId="77777777" w:rsidR="00BE541E" w:rsidRPr="00FB44A8" w:rsidRDefault="00BE541E" w:rsidP="00BE541E">
      <w:pPr>
        <w:spacing w:after="0" w:line="240" w:lineRule="auto"/>
        <w:ind w:left="708" w:firstLine="708"/>
        <w:jc w:val="both"/>
        <w:rPr>
          <w:rFonts w:ascii="Arial Narrow" w:hAnsi="Arial Narrow" w:cs="Gill Sans MT"/>
          <w:iCs/>
          <w:position w:val="-1"/>
          <w:sz w:val="4"/>
          <w:szCs w:val="24"/>
        </w:rPr>
      </w:pPr>
    </w:p>
    <w:p w14:paraId="68A6AA32" w14:textId="77777777" w:rsidR="00BE541E" w:rsidRPr="00FB44A8" w:rsidRDefault="00BE541E" w:rsidP="00BE541E">
      <w:pPr>
        <w:spacing w:after="0" w:line="240" w:lineRule="auto"/>
        <w:ind w:left="708" w:firstLine="708"/>
        <w:jc w:val="both"/>
        <w:rPr>
          <w:rFonts w:ascii="Arial Narrow" w:hAnsi="Arial Narrow" w:cs="Gill Sans MT"/>
          <w:iCs/>
          <w:position w:val="-1"/>
          <w:sz w:val="18"/>
          <w:szCs w:val="24"/>
        </w:rPr>
      </w:pPr>
      <w:r>
        <w:rPr>
          <w:rFonts w:ascii="Arial Narrow" w:hAnsi="Arial Narrow" w:cs="Gill Sans MT"/>
          <w:iCs/>
          <w:noProof/>
          <w:position w:val="-1"/>
          <w:sz w:val="24"/>
          <w:szCs w:val="24"/>
          <w:lang w:val="en-US" w:eastAsia="en-US"/>
        </w:rPr>
        <mc:AlternateContent>
          <mc:Choice Requires="wps">
            <w:drawing>
              <wp:anchor distT="0" distB="0" distL="114300" distR="114300" simplePos="0" relativeHeight="251821056" behindDoc="0" locked="0" layoutInCell="1" allowOverlap="1" wp14:anchorId="57D28442" wp14:editId="4228C54C">
                <wp:simplePos x="0" y="0"/>
                <wp:positionH relativeFrom="column">
                  <wp:posOffset>60960</wp:posOffset>
                </wp:positionH>
                <wp:positionV relativeFrom="paragraph">
                  <wp:posOffset>123825</wp:posOffset>
                </wp:positionV>
                <wp:extent cx="810260" cy="558165"/>
                <wp:effectExtent l="0" t="3175" r="0" b="635"/>
                <wp:wrapNone/>
                <wp:docPr id="743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26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EDEF73" w14:textId="77777777" w:rsidR="00C96028" w:rsidRDefault="00C96028" w:rsidP="00BE541E">
                            <w:pPr>
                              <w:jc w:val="center"/>
                            </w:pPr>
                            <w:r>
                              <w:rPr>
                                <w:noProof/>
                                <w:lang w:val="en-US" w:eastAsia="en-US"/>
                              </w:rPr>
                              <w:drawing>
                                <wp:inline distT="0" distB="0" distL="0" distR="0" wp14:anchorId="2D1A7F92" wp14:editId="6C9CD496">
                                  <wp:extent cx="504825" cy="424180"/>
                                  <wp:effectExtent l="19050" t="0" r="9525" b="0"/>
                                  <wp:docPr id="362" name="Image 6" descr="C:\Users\PNSI-1\Desktop\Doc Dr MBEA du 06-06-2012\Cahier de suivi communautaire 03 juin 2012\New images des PFE\Image 6 V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C:\Users\PNSI-1\Desktop\Doc Dr MBEA du 06-06-2012\Cahier de suivi communautaire 03 juin 2012\New images des PFE\Image 6 VIT-A.jpg"/>
                                          <pic:cNvPicPr>
                                            <a:picLocks noChangeAspect="1" noChangeArrowheads="1"/>
                                          </pic:cNvPicPr>
                                        </pic:nvPicPr>
                                        <pic:blipFill>
                                          <a:blip r:embed="rId93"/>
                                          <a:srcRect/>
                                          <a:stretch>
                                            <a:fillRect/>
                                          </a:stretch>
                                        </pic:blipFill>
                                        <pic:spPr bwMode="auto">
                                          <a:xfrm>
                                            <a:off x="0" y="0"/>
                                            <a:ext cx="504825" cy="42418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D28442" id="Text Box 12" o:spid="_x0000_s1068" type="#_x0000_t202" style="position:absolute;left:0;text-align:left;margin-left:4.8pt;margin-top:9.75pt;width:63.8pt;height:43.9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OlCugIAAMQ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" filled="f" stroked="f">
                <v:textbox>
                  <w:txbxContent>
                    <w:p w14:paraId="33EDEF73" w14:textId="77777777" w:rsidR="00C96028" w:rsidRDefault="00C96028" w:rsidP="00BE541E">
                      <w:pPr>
                        <w:jc w:val="center"/>
                      </w:pPr>
                      <w:r>
                        <w:rPr>
                          <w:noProof/>
                          <w:lang w:val="en-US" w:eastAsia="en-US"/>
                        </w:rPr>
                        <w:drawing>
                          <wp:inline distT="0" distB="0" distL="0" distR="0" wp14:anchorId="2D1A7F92" wp14:editId="6C9CD496">
                            <wp:extent cx="504825" cy="424180"/>
                            <wp:effectExtent l="19050" t="0" r="9525" b="0"/>
                            <wp:docPr id="362" name="Image 6" descr="C:\Users\PNSI-1\Desktop\Doc Dr MBEA du 06-06-2012\Cahier de suivi communautaire 03 juin 2012\New images des PFE\Image 6 V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C:\Users\PNSI-1\Desktop\Doc Dr MBEA du 06-06-2012\Cahier de suivi communautaire 03 juin 2012\New images des PFE\Image 6 VIT-A.jpg"/>
                                    <pic:cNvPicPr>
                                      <a:picLocks noChangeAspect="1" noChangeArrowheads="1"/>
                                    </pic:cNvPicPr>
                                  </pic:nvPicPr>
                                  <pic:blipFill>
                                    <a:blip r:embed="rId93"/>
                                    <a:srcRect/>
                                    <a:stretch>
                                      <a:fillRect/>
                                    </a:stretch>
                                  </pic:blipFill>
                                  <pic:spPr bwMode="auto">
                                    <a:xfrm>
                                      <a:off x="0" y="0"/>
                                      <a:ext cx="504825" cy="424180"/>
                                    </a:xfrm>
                                    <a:prstGeom prst="rect">
                                      <a:avLst/>
                                    </a:prstGeom>
                                    <a:noFill/>
                                    <a:ln w="9525">
                                      <a:noFill/>
                                      <a:miter lim="800000"/>
                                      <a:headEnd/>
                                      <a:tailEnd/>
                                    </a:ln>
                                  </pic:spPr>
                                </pic:pic>
                              </a:graphicData>
                            </a:graphic>
                          </wp:inline>
                        </w:drawing>
                      </w:r>
                    </w:p>
                  </w:txbxContent>
                </v:textbox>
              </v:shape>
            </w:pict>
          </mc:Fallback>
        </mc:AlternateContent>
      </w:r>
    </w:p>
    <w:p w14:paraId="5CDC3D38" w14:textId="77777777" w:rsidR="00BE541E" w:rsidRPr="00FB44A8" w:rsidRDefault="00BE541E" w:rsidP="00BE541E">
      <w:pPr>
        <w:spacing w:after="0" w:line="240" w:lineRule="auto"/>
        <w:ind w:left="708" w:firstLine="708"/>
        <w:jc w:val="both"/>
        <w:rPr>
          <w:rFonts w:ascii="Arial Narrow" w:hAnsi="Arial Narrow" w:cs="Gill Sans MT"/>
          <w:iCs/>
          <w:position w:val="-1"/>
          <w:sz w:val="20"/>
          <w:szCs w:val="24"/>
        </w:rPr>
      </w:pPr>
    </w:p>
    <w:p w14:paraId="08256D41" w14:textId="77777777" w:rsidR="00BE541E" w:rsidRPr="00FB44A8" w:rsidRDefault="00BE541E" w:rsidP="00BE541E">
      <w:pPr>
        <w:spacing w:after="0" w:line="240" w:lineRule="auto"/>
        <w:ind w:left="708" w:firstLine="708"/>
        <w:jc w:val="both"/>
        <w:rPr>
          <w:rFonts w:ascii="Arial Narrow" w:hAnsi="Arial Narrow" w:cs="Gill Sans MT"/>
          <w:iCs/>
          <w:position w:val="-1"/>
          <w:sz w:val="24"/>
          <w:szCs w:val="24"/>
        </w:rPr>
      </w:pPr>
      <w:r w:rsidRPr="00FB44A8">
        <w:rPr>
          <w:rFonts w:ascii="Arial Narrow" w:hAnsi="Arial Narrow" w:cs="Gill Sans MT"/>
          <w:iCs/>
          <w:position w:val="-1"/>
          <w:sz w:val="24"/>
          <w:szCs w:val="24"/>
        </w:rPr>
        <w:t xml:space="preserve">Le cadre </w:t>
      </w:r>
      <w:r w:rsidRPr="00FB44A8">
        <w:rPr>
          <w:rFonts w:ascii="Arial Narrow" w:hAnsi="Arial Narrow" w:cs="Gill Sans MT"/>
          <w:b/>
          <w:iCs/>
          <w:position w:val="-1"/>
          <w:sz w:val="24"/>
          <w:szCs w:val="24"/>
        </w:rPr>
        <w:t xml:space="preserve">Violet </w:t>
      </w:r>
      <w:r w:rsidRPr="00FB44A8">
        <w:rPr>
          <w:rFonts w:ascii="Arial Narrow" w:hAnsi="Arial Narrow" w:cs="Gill Sans MT"/>
          <w:iCs/>
          <w:position w:val="-1"/>
          <w:sz w:val="24"/>
          <w:szCs w:val="24"/>
        </w:rPr>
        <w:t>pour la PFE sur la supplémentation en Vitamine A (</w:t>
      </w:r>
      <w:r w:rsidRPr="00FB44A8">
        <w:rPr>
          <w:rFonts w:ascii="Arial Narrow" w:hAnsi="Arial Narrow" w:cs="Gill Sans MT"/>
          <w:b/>
          <w:iCs/>
          <w:position w:val="-1"/>
          <w:sz w:val="24"/>
          <w:szCs w:val="24"/>
        </w:rPr>
        <w:t>VIT-A</w:t>
      </w:r>
      <w:r w:rsidRPr="00FB44A8">
        <w:rPr>
          <w:rFonts w:ascii="Arial Narrow" w:hAnsi="Arial Narrow" w:cs="Gill Sans MT"/>
          <w:iCs/>
          <w:position w:val="-1"/>
          <w:sz w:val="24"/>
          <w:szCs w:val="24"/>
        </w:rPr>
        <w:t>)</w:t>
      </w:r>
    </w:p>
    <w:p w14:paraId="1EDD1D46" w14:textId="77777777" w:rsidR="00BE541E" w:rsidRPr="00FB44A8" w:rsidRDefault="00BE541E" w:rsidP="00BE541E">
      <w:pPr>
        <w:spacing w:after="0" w:line="240" w:lineRule="auto"/>
        <w:ind w:left="708" w:firstLine="708"/>
        <w:jc w:val="both"/>
        <w:rPr>
          <w:rFonts w:ascii="Arial Narrow" w:hAnsi="Arial Narrow" w:cs="Gill Sans MT"/>
          <w:iCs/>
          <w:position w:val="-1"/>
          <w:sz w:val="8"/>
          <w:szCs w:val="24"/>
        </w:rPr>
      </w:pPr>
    </w:p>
    <w:p w14:paraId="23B8C4EC" w14:textId="77777777" w:rsidR="00BE541E" w:rsidRPr="00FB44A8" w:rsidRDefault="00BE541E" w:rsidP="00BE541E">
      <w:pPr>
        <w:spacing w:after="0" w:line="240" w:lineRule="auto"/>
        <w:ind w:left="708" w:firstLine="708"/>
        <w:jc w:val="both"/>
        <w:rPr>
          <w:rFonts w:ascii="Arial Narrow" w:hAnsi="Arial Narrow" w:cs="Gill Sans MT"/>
          <w:iCs/>
          <w:position w:val="-1"/>
          <w:sz w:val="24"/>
          <w:szCs w:val="24"/>
        </w:rPr>
      </w:pPr>
      <w:r>
        <w:rPr>
          <w:rFonts w:ascii="Arial Narrow" w:hAnsi="Arial Narrow" w:cs="Gill Sans MT"/>
          <w:iCs/>
          <w:noProof/>
          <w:position w:val="-1"/>
          <w:sz w:val="24"/>
          <w:szCs w:val="24"/>
          <w:lang w:val="en-US" w:eastAsia="en-US"/>
        </w:rPr>
        <mc:AlternateContent>
          <mc:Choice Requires="wps">
            <w:drawing>
              <wp:anchor distT="0" distB="0" distL="114300" distR="114300" simplePos="0" relativeHeight="251822080" behindDoc="0" locked="0" layoutInCell="1" allowOverlap="1" wp14:anchorId="3125CEF9" wp14:editId="1282028C">
                <wp:simplePos x="0" y="0"/>
                <wp:positionH relativeFrom="column">
                  <wp:posOffset>60960</wp:posOffset>
                </wp:positionH>
                <wp:positionV relativeFrom="paragraph">
                  <wp:posOffset>132080</wp:posOffset>
                </wp:positionV>
                <wp:extent cx="810260" cy="558165"/>
                <wp:effectExtent l="0" t="0" r="0" b="0"/>
                <wp:wrapNone/>
                <wp:docPr id="743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26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946272" w14:textId="77777777" w:rsidR="00C96028" w:rsidRDefault="00C96028" w:rsidP="00BE541E">
                            <w:pPr>
                              <w:jc w:val="center"/>
                            </w:pPr>
                            <w:r>
                              <w:rPr>
                                <w:noProof/>
                                <w:lang w:val="en-US" w:eastAsia="en-US"/>
                              </w:rPr>
                              <w:drawing>
                                <wp:inline distT="0" distB="0" distL="0" distR="0" wp14:anchorId="56173F98" wp14:editId="54EF7C90">
                                  <wp:extent cx="504825" cy="424180"/>
                                  <wp:effectExtent l="19050" t="0" r="9525" b="0"/>
                                  <wp:docPr id="363" name="Image 5" descr="C:\Users\PNSI-1\Desktop\Doc Dr MBEA du 06-06-2012\Cahier de suivi communautaire 03 juin 2012\New images des PFE\Image 7 LD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Desktop\Doc Dr MBEA du 06-06-2012\Cahier de suivi communautaire 03 juin 2012\New images des PFE\Image 7 LDM 1.jpg"/>
                                          <pic:cNvPicPr>
                                            <a:picLocks noChangeAspect="1" noChangeArrowheads="1"/>
                                          </pic:cNvPicPr>
                                        </pic:nvPicPr>
                                        <pic:blipFill>
                                          <a:blip r:embed="rId94"/>
                                          <a:srcRect/>
                                          <a:stretch>
                                            <a:fillRect/>
                                          </a:stretch>
                                        </pic:blipFill>
                                        <pic:spPr bwMode="auto">
                                          <a:xfrm>
                                            <a:off x="0" y="0"/>
                                            <a:ext cx="504825" cy="42418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25CEF9" id="Text Box 11" o:spid="_x0000_s1069" type="#_x0000_t202" style="position:absolute;left:0;text-align:left;margin-left:4.8pt;margin-top:10.4pt;width:63.8pt;height:43.9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IjQuw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" filled="f" stroked="f">
                <v:textbox>
                  <w:txbxContent>
                    <w:p w14:paraId="57946272" w14:textId="77777777" w:rsidR="00C96028" w:rsidRDefault="00C96028" w:rsidP="00BE541E">
                      <w:pPr>
                        <w:jc w:val="center"/>
                      </w:pPr>
                      <w:r>
                        <w:rPr>
                          <w:noProof/>
                          <w:lang w:val="en-US" w:eastAsia="en-US"/>
                        </w:rPr>
                        <w:drawing>
                          <wp:inline distT="0" distB="0" distL="0" distR="0" wp14:anchorId="56173F98" wp14:editId="54EF7C90">
                            <wp:extent cx="504825" cy="424180"/>
                            <wp:effectExtent l="19050" t="0" r="9525" b="0"/>
                            <wp:docPr id="363" name="Image 5" descr="C:\Users\PNSI-1\Desktop\Doc Dr MBEA du 06-06-2012\Cahier de suivi communautaire 03 juin 2012\New images des PFE\Image 7 LD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Desktop\Doc Dr MBEA du 06-06-2012\Cahier de suivi communautaire 03 juin 2012\New images des PFE\Image 7 LDM 1.jpg"/>
                                    <pic:cNvPicPr>
                                      <a:picLocks noChangeAspect="1" noChangeArrowheads="1"/>
                                    </pic:cNvPicPr>
                                  </pic:nvPicPr>
                                  <pic:blipFill>
                                    <a:blip r:embed="rId94"/>
                                    <a:srcRect/>
                                    <a:stretch>
                                      <a:fillRect/>
                                    </a:stretch>
                                  </pic:blipFill>
                                  <pic:spPr bwMode="auto">
                                    <a:xfrm>
                                      <a:off x="0" y="0"/>
                                      <a:ext cx="504825" cy="424180"/>
                                    </a:xfrm>
                                    <a:prstGeom prst="rect">
                                      <a:avLst/>
                                    </a:prstGeom>
                                    <a:noFill/>
                                    <a:ln w="9525">
                                      <a:noFill/>
                                      <a:miter lim="800000"/>
                                      <a:headEnd/>
                                      <a:tailEnd/>
                                    </a:ln>
                                  </pic:spPr>
                                </pic:pic>
                              </a:graphicData>
                            </a:graphic>
                          </wp:inline>
                        </w:drawing>
                      </w:r>
                    </w:p>
                  </w:txbxContent>
                </v:textbox>
              </v:shape>
            </w:pict>
          </mc:Fallback>
        </mc:AlternateContent>
      </w:r>
    </w:p>
    <w:p w14:paraId="026757F2" w14:textId="77777777" w:rsidR="00BE541E" w:rsidRPr="00FB44A8" w:rsidRDefault="00BE541E" w:rsidP="00BE541E">
      <w:pPr>
        <w:spacing w:after="0" w:line="240" w:lineRule="auto"/>
        <w:ind w:left="708" w:firstLine="708"/>
        <w:jc w:val="both"/>
        <w:rPr>
          <w:rFonts w:ascii="Arial Narrow" w:hAnsi="Arial Narrow" w:cs="Gill Sans MT"/>
          <w:iCs/>
          <w:position w:val="-1"/>
          <w:sz w:val="18"/>
          <w:szCs w:val="24"/>
        </w:rPr>
      </w:pPr>
    </w:p>
    <w:p w14:paraId="51A599F5" w14:textId="77777777" w:rsidR="00BE541E" w:rsidRPr="00FB44A8" w:rsidRDefault="00BE541E" w:rsidP="00BE541E">
      <w:pPr>
        <w:spacing w:after="0" w:line="240" w:lineRule="auto"/>
        <w:ind w:left="708" w:firstLine="708"/>
        <w:jc w:val="both"/>
        <w:rPr>
          <w:rFonts w:ascii="Arial Narrow" w:hAnsi="Arial Narrow" w:cs="Gill Sans MT"/>
          <w:iCs/>
          <w:position w:val="-1"/>
          <w:sz w:val="24"/>
          <w:szCs w:val="24"/>
        </w:rPr>
      </w:pPr>
      <w:r w:rsidRPr="00FB44A8">
        <w:rPr>
          <w:rFonts w:ascii="Arial Narrow" w:hAnsi="Arial Narrow" w:cs="Gill Sans MT"/>
          <w:iCs/>
          <w:position w:val="-1"/>
          <w:sz w:val="24"/>
          <w:szCs w:val="24"/>
        </w:rPr>
        <w:t xml:space="preserve">Le cadre </w:t>
      </w:r>
      <w:r w:rsidRPr="00FB44A8">
        <w:rPr>
          <w:rFonts w:ascii="Arial Narrow" w:hAnsi="Arial Narrow" w:cs="Gill Sans MT"/>
          <w:b/>
          <w:iCs/>
          <w:position w:val="-1"/>
          <w:sz w:val="24"/>
          <w:szCs w:val="24"/>
        </w:rPr>
        <w:t xml:space="preserve">Rose </w:t>
      </w:r>
      <w:r w:rsidRPr="00FB44A8">
        <w:rPr>
          <w:rFonts w:ascii="Arial Narrow" w:hAnsi="Arial Narrow" w:cs="Gill Sans MT"/>
          <w:iCs/>
          <w:position w:val="-1"/>
          <w:sz w:val="24"/>
          <w:szCs w:val="24"/>
        </w:rPr>
        <w:t>pour la PFE sur le Lavage des Mains (</w:t>
      </w:r>
      <w:r w:rsidRPr="00FB44A8">
        <w:rPr>
          <w:rFonts w:ascii="Arial Narrow" w:hAnsi="Arial Narrow" w:cs="Gill Sans MT"/>
          <w:b/>
          <w:iCs/>
          <w:position w:val="-1"/>
          <w:sz w:val="24"/>
          <w:szCs w:val="24"/>
        </w:rPr>
        <w:t>LDM</w:t>
      </w:r>
      <w:r w:rsidRPr="00FB44A8">
        <w:rPr>
          <w:rFonts w:ascii="Arial Narrow" w:hAnsi="Arial Narrow" w:cs="Gill Sans MT"/>
          <w:iCs/>
          <w:position w:val="-1"/>
          <w:sz w:val="24"/>
          <w:szCs w:val="24"/>
        </w:rPr>
        <w:t>)</w:t>
      </w:r>
    </w:p>
    <w:p w14:paraId="59102AF0" w14:textId="77777777" w:rsidR="00BE541E" w:rsidRPr="00FB44A8" w:rsidRDefault="00BE541E" w:rsidP="00BE541E">
      <w:pPr>
        <w:spacing w:after="0" w:line="240" w:lineRule="auto"/>
        <w:ind w:left="708" w:firstLine="708"/>
        <w:jc w:val="both"/>
        <w:rPr>
          <w:rFonts w:ascii="Arial Narrow" w:hAnsi="Arial Narrow" w:cs="Gill Sans MT"/>
          <w:iCs/>
          <w:position w:val="-1"/>
          <w:sz w:val="24"/>
          <w:szCs w:val="24"/>
        </w:rPr>
      </w:pPr>
      <w:r>
        <w:rPr>
          <w:rFonts w:ascii="Arial Narrow" w:hAnsi="Arial Narrow" w:cs="Gill Sans MT"/>
          <w:iCs/>
          <w:noProof/>
          <w:position w:val="-1"/>
          <w:sz w:val="24"/>
          <w:szCs w:val="24"/>
          <w:lang w:val="en-US" w:eastAsia="en-US"/>
        </w:rPr>
        <mc:AlternateContent>
          <mc:Choice Requires="wps">
            <w:drawing>
              <wp:anchor distT="0" distB="0" distL="114300" distR="114300" simplePos="0" relativeHeight="251820032" behindDoc="0" locked="0" layoutInCell="1" allowOverlap="1" wp14:anchorId="20A87167" wp14:editId="79134D43">
                <wp:simplePos x="0" y="0"/>
                <wp:positionH relativeFrom="column">
                  <wp:posOffset>64770</wp:posOffset>
                </wp:positionH>
                <wp:positionV relativeFrom="paragraph">
                  <wp:posOffset>144145</wp:posOffset>
                </wp:positionV>
                <wp:extent cx="810260" cy="558165"/>
                <wp:effectExtent l="3810" t="4445" r="0" b="0"/>
                <wp:wrapNone/>
                <wp:docPr id="743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26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8A920F" w14:textId="77777777" w:rsidR="00C96028" w:rsidRDefault="00C96028" w:rsidP="00BE541E">
                            <w:pPr>
                              <w:jc w:val="center"/>
                            </w:pPr>
                            <w:r>
                              <w:rPr>
                                <w:noProof/>
                                <w:lang w:val="en-US" w:eastAsia="en-US"/>
                              </w:rPr>
                              <w:drawing>
                                <wp:inline distT="0" distB="0" distL="0" distR="0" wp14:anchorId="6094339E" wp14:editId="308D1E0C">
                                  <wp:extent cx="504825" cy="424180"/>
                                  <wp:effectExtent l="19050" t="0" r="9525" b="0"/>
                                  <wp:docPr id="364" name="Image 8" descr="C:\Users\PNSI-1\Pictures\Image 6 PECD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C:\Users\PNSI-1\Pictures\Image 6 PECDOM.jpg"/>
                                          <pic:cNvPicPr>
                                            <a:picLocks noChangeAspect="1" noChangeArrowheads="1"/>
                                          </pic:cNvPicPr>
                                        </pic:nvPicPr>
                                        <pic:blipFill>
                                          <a:blip r:embed="rId95"/>
                                          <a:srcRect/>
                                          <a:stretch>
                                            <a:fillRect/>
                                          </a:stretch>
                                        </pic:blipFill>
                                        <pic:spPr bwMode="auto">
                                          <a:xfrm>
                                            <a:off x="0" y="0"/>
                                            <a:ext cx="504825" cy="42418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A87167" id="Text Box 10" o:spid="_x0000_s1070" type="#_x0000_t202" style="position:absolute;left:0;text-align:left;margin-left:5.1pt;margin-top:11.35pt;width:63.8pt;height:43.9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JqevA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" filled="f" stroked="f">
                <v:textbox>
                  <w:txbxContent>
                    <w:p w14:paraId="028A920F" w14:textId="77777777" w:rsidR="00C96028" w:rsidRDefault="00C96028" w:rsidP="00BE541E">
                      <w:pPr>
                        <w:jc w:val="center"/>
                      </w:pPr>
                      <w:r>
                        <w:rPr>
                          <w:noProof/>
                          <w:lang w:val="en-US" w:eastAsia="en-US"/>
                        </w:rPr>
                        <w:drawing>
                          <wp:inline distT="0" distB="0" distL="0" distR="0" wp14:anchorId="6094339E" wp14:editId="308D1E0C">
                            <wp:extent cx="504825" cy="424180"/>
                            <wp:effectExtent l="19050" t="0" r="9525" b="0"/>
                            <wp:docPr id="364" name="Image 8" descr="C:\Users\PNSI-1\Pictures\Image 6 PECD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C:\Users\PNSI-1\Pictures\Image 6 PECDOM.jpg"/>
                                    <pic:cNvPicPr>
                                      <a:picLocks noChangeAspect="1" noChangeArrowheads="1"/>
                                    </pic:cNvPicPr>
                                  </pic:nvPicPr>
                                  <pic:blipFill>
                                    <a:blip r:embed="rId95"/>
                                    <a:srcRect/>
                                    <a:stretch>
                                      <a:fillRect/>
                                    </a:stretch>
                                  </pic:blipFill>
                                  <pic:spPr bwMode="auto">
                                    <a:xfrm>
                                      <a:off x="0" y="0"/>
                                      <a:ext cx="504825" cy="424180"/>
                                    </a:xfrm>
                                    <a:prstGeom prst="rect">
                                      <a:avLst/>
                                    </a:prstGeom>
                                    <a:noFill/>
                                    <a:ln w="9525">
                                      <a:noFill/>
                                      <a:miter lim="800000"/>
                                      <a:headEnd/>
                                      <a:tailEnd/>
                                    </a:ln>
                                  </pic:spPr>
                                </pic:pic>
                              </a:graphicData>
                            </a:graphic>
                          </wp:inline>
                        </w:drawing>
                      </w:r>
                    </w:p>
                  </w:txbxContent>
                </v:textbox>
              </v:shape>
            </w:pict>
          </mc:Fallback>
        </mc:AlternateContent>
      </w:r>
    </w:p>
    <w:p w14:paraId="5C4C2F59" w14:textId="77777777" w:rsidR="00BE541E" w:rsidRPr="00FB44A8" w:rsidRDefault="00BE541E" w:rsidP="00BE541E">
      <w:pPr>
        <w:spacing w:after="0" w:line="240" w:lineRule="auto"/>
        <w:ind w:left="708" w:firstLine="708"/>
        <w:jc w:val="both"/>
        <w:rPr>
          <w:rFonts w:ascii="Arial Narrow" w:hAnsi="Arial Narrow" w:cs="Gill Sans MT"/>
          <w:iCs/>
          <w:position w:val="-1"/>
          <w:sz w:val="24"/>
          <w:szCs w:val="24"/>
        </w:rPr>
      </w:pPr>
    </w:p>
    <w:p w14:paraId="71C15454" w14:textId="77777777" w:rsidR="00BE541E" w:rsidRPr="00FB44A8" w:rsidRDefault="00BE541E" w:rsidP="00BE541E">
      <w:pPr>
        <w:spacing w:after="0" w:line="240" w:lineRule="auto"/>
        <w:ind w:left="708" w:firstLine="708"/>
        <w:jc w:val="both"/>
        <w:rPr>
          <w:rFonts w:ascii="Arial Narrow" w:hAnsi="Arial Narrow" w:cs="Gill Sans MT"/>
          <w:iCs/>
          <w:position w:val="-1"/>
          <w:sz w:val="24"/>
          <w:szCs w:val="24"/>
        </w:rPr>
      </w:pPr>
      <w:r w:rsidRPr="00FB44A8">
        <w:rPr>
          <w:rFonts w:ascii="Arial Narrow" w:hAnsi="Arial Narrow" w:cs="Gill Sans MT"/>
          <w:iCs/>
          <w:position w:val="-1"/>
          <w:sz w:val="24"/>
          <w:szCs w:val="24"/>
        </w:rPr>
        <w:t xml:space="preserve">Le cadre </w:t>
      </w:r>
      <w:r w:rsidRPr="00FB44A8">
        <w:rPr>
          <w:rFonts w:ascii="Arial Narrow" w:hAnsi="Arial Narrow" w:cs="Gill Sans MT"/>
          <w:b/>
          <w:iCs/>
          <w:position w:val="-1"/>
          <w:sz w:val="24"/>
          <w:szCs w:val="24"/>
        </w:rPr>
        <w:t xml:space="preserve">Rouge </w:t>
      </w:r>
      <w:r w:rsidRPr="00FB44A8">
        <w:rPr>
          <w:rFonts w:ascii="Arial Narrow" w:hAnsi="Arial Narrow" w:cs="Gill Sans MT"/>
          <w:iCs/>
          <w:position w:val="-1"/>
          <w:sz w:val="24"/>
          <w:szCs w:val="24"/>
        </w:rPr>
        <w:t>pour la PFE sur la Prise En Charge des cas à Domicile (</w:t>
      </w:r>
      <w:r w:rsidRPr="00FB44A8">
        <w:rPr>
          <w:rFonts w:ascii="Arial Narrow" w:hAnsi="Arial Narrow" w:cs="Gill Sans MT"/>
          <w:b/>
          <w:iCs/>
          <w:position w:val="-1"/>
          <w:sz w:val="24"/>
          <w:szCs w:val="24"/>
        </w:rPr>
        <w:t>PECADOM</w:t>
      </w:r>
      <w:r w:rsidRPr="00FB44A8">
        <w:rPr>
          <w:rFonts w:ascii="Arial Narrow" w:hAnsi="Arial Narrow" w:cs="Gill Sans MT"/>
          <w:iCs/>
          <w:position w:val="-1"/>
          <w:sz w:val="24"/>
          <w:szCs w:val="24"/>
        </w:rPr>
        <w:t>)</w:t>
      </w:r>
    </w:p>
    <w:p w14:paraId="20CD030B" w14:textId="77777777" w:rsidR="00BE541E" w:rsidRDefault="00BE541E" w:rsidP="00BE541E">
      <w:pPr>
        <w:rPr>
          <w:sz w:val="24"/>
          <w:szCs w:val="24"/>
        </w:rPr>
      </w:pPr>
    </w:p>
    <w:p w14:paraId="1FEF94E0" w14:textId="77777777" w:rsidR="00711569" w:rsidRDefault="00711569" w:rsidP="00BE541E">
      <w:pPr>
        <w:rPr>
          <w:sz w:val="24"/>
          <w:szCs w:val="24"/>
        </w:rPr>
      </w:pPr>
    </w:p>
    <w:p w14:paraId="452F0E05" w14:textId="77777777" w:rsidR="00711569" w:rsidRDefault="00711569" w:rsidP="00BE541E">
      <w:pPr>
        <w:rPr>
          <w:sz w:val="24"/>
          <w:szCs w:val="24"/>
        </w:rPr>
      </w:pPr>
    </w:p>
    <w:p w14:paraId="3939BBF2" w14:textId="77777777" w:rsidR="00711569" w:rsidRDefault="00711569" w:rsidP="00BE541E">
      <w:pPr>
        <w:rPr>
          <w:sz w:val="24"/>
          <w:szCs w:val="24"/>
        </w:rPr>
      </w:pPr>
    </w:p>
    <w:p w14:paraId="76EBFC7E" w14:textId="77777777" w:rsidR="00711569" w:rsidRDefault="00711569" w:rsidP="00BE541E">
      <w:pPr>
        <w:rPr>
          <w:sz w:val="24"/>
          <w:szCs w:val="24"/>
        </w:rPr>
      </w:pPr>
    </w:p>
    <w:p w14:paraId="73FA7F74" w14:textId="77777777" w:rsidR="00BE541E" w:rsidRDefault="00BE541E" w:rsidP="00BE541E">
      <w:pPr>
        <w:rPr>
          <w:sz w:val="24"/>
          <w:szCs w:val="24"/>
        </w:rPr>
      </w:pPr>
    </w:p>
    <w:p w14:paraId="077B5F34" w14:textId="77777777" w:rsidR="00711569" w:rsidRPr="003A3161" w:rsidRDefault="00711569" w:rsidP="00711569">
      <w:pPr>
        <w:pStyle w:val="Titre"/>
        <w:pBdr>
          <w:top w:val="single" w:sz="4" w:space="1" w:color="auto"/>
          <w:left w:val="single" w:sz="4" w:space="4" w:color="auto"/>
          <w:bottom w:val="single" w:sz="4" w:space="1" w:color="auto"/>
          <w:right w:val="single" w:sz="4" w:space="4" w:color="auto"/>
        </w:pBdr>
        <w:spacing w:after="0"/>
        <w:jc w:val="both"/>
        <w:rPr>
          <w:rFonts w:ascii="Arial Narrow" w:hAnsi="Arial Narrow"/>
          <w:color w:val="auto"/>
          <w:sz w:val="28"/>
        </w:rPr>
      </w:pPr>
      <w:r w:rsidRPr="003A3161">
        <w:rPr>
          <w:rFonts w:ascii="Arial Narrow" w:hAnsi="Arial Narrow"/>
          <w:color w:val="auto"/>
          <w:sz w:val="28"/>
        </w:rPr>
        <w:t xml:space="preserve">Exemple d’une Grille de la Supervision rapprochée des RECO  </w:t>
      </w:r>
    </w:p>
    <w:p w14:paraId="230006C3" w14:textId="77777777" w:rsidR="00711569" w:rsidRDefault="00711569" w:rsidP="00711569">
      <w:pPr>
        <w:spacing w:after="0"/>
        <w:rPr>
          <w:rFonts w:ascii="Arial Narrow" w:hAnsi="Arial Narrow"/>
          <w:b/>
        </w:rPr>
      </w:pPr>
      <w:r>
        <w:rPr>
          <w:rFonts w:ascii="Arial Narrow" w:hAnsi="Arial Narrow"/>
          <w:b/>
          <w:i/>
        </w:rPr>
        <w:t>Période :………………………………………………………………………………………………………………………</w:t>
      </w:r>
    </w:p>
    <w:p w14:paraId="53103B82" w14:textId="77777777" w:rsidR="00711569" w:rsidRDefault="00711569" w:rsidP="00711569">
      <w:pPr>
        <w:spacing w:after="0"/>
        <w:rPr>
          <w:rFonts w:ascii="Arial Narrow" w:hAnsi="Arial Narrow"/>
          <w:b/>
          <w:i/>
        </w:rPr>
      </w:pPr>
      <w:r>
        <w:rPr>
          <w:rFonts w:ascii="Arial Narrow" w:hAnsi="Arial Narrow"/>
          <w:b/>
          <w:i/>
        </w:rPr>
        <w:t>Heure du début de la supervision : …………………………………………………………………………………</w:t>
      </w:r>
    </w:p>
    <w:p w14:paraId="30C7CDCF" w14:textId="77777777" w:rsidR="00711569" w:rsidRDefault="00711569" w:rsidP="00711569">
      <w:pPr>
        <w:spacing w:after="0"/>
        <w:rPr>
          <w:rFonts w:ascii="Arial Narrow" w:hAnsi="Arial Narrow"/>
          <w:b/>
          <w:i/>
        </w:rPr>
      </w:pPr>
      <w:r>
        <w:rPr>
          <w:rFonts w:ascii="Arial Narrow" w:hAnsi="Arial Narrow"/>
          <w:b/>
          <w:i/>
        </w:rPr>
        <w:t>Heure de la fin de la supervision : …………………………………………………………………………………</w:t>
      </w:r>
    </w:p>
    <w:p w14:paraId="7C2F4108" w14:textId="77777777" w:rsidR="00711569" w:rsidRDefault="00711569" w:rsidP="00711569">
      <w:pPr>
        <w:spacing w:after="0"/>
        <w:rPr>
          <w:rFonts w:ascii="Arial Narrow" w:hAnsi="Arial Narrow"/>
          <w:b/>
        </w:rPr>
      </w:pPr>
      <w:r>
        <w:rPr>
          <w:rFonts w:ascii="Arial Narrow" w:hAnsi="Arial Narrow"/>
          <w:b/>
          <w:i/>
        </w:rPr>
        <w:t xml:space="preserve">Nom du Centre de santé / Poste de santé  : </w:t>
      </w:r>
      <w:r>
        <w:rPr>
          <w:rFonts w:ascii="Arial Narrow" w:hAnsi="Arial Narrow"/>
          <w:b/>
        </w:rPr>
        <w:t>…………………………………………………………………………</w:t>
      </w:r>
    </w:p>
    <w:p w14:paraId="3BDED102" w14:textId="77777777" w:rsidR="00711569" w:rsidRDefault="00711569" w:rsidP="00711569">
      <w:pPr>
        <w:spacing w:after="0"/>
        <w:rPr>
          <w:rFonts w:ascii="Arial Narrow" w:hAnsi="Arial Narrow"/>
          <w:b/>
        </w:rPr>
      </w:pPr>
      <w:r>
        <w:rPr>
          <w:rFonts w:ascii="Arial Narrow" w:hAnsi="Arial Narrow"/>
          <w:b/>
          <w:i/>
        </w:rPr>
        <w:t>Nom du superviseur :</w:t>
      </w:r>
      <w:r>
        <w:rPr>
          <w:rFonts w:ascii="Arial Narrow" w:hAnsi="Arial Narrow"/>
          <w:b/>
        </w:rPr>
        <w:t xml:space="preserve"> …………………………………………………………………………………………………</w:t>
      </w:r>
    </w:p>
    <w:p w14:paraId="6E05125D" w14:textId="77777777" w:rsidR="00711569" w:rsidRDefault="00711569" w:rsidP="00711569">
      <w:pPr>
        <w:spacing w:after="0"/>
        <w:rPr>
          <w:rFonts w:ascii="Arial Narrow" w:hAnsi="Arial Narrow"/>
          <w:b/>
          <w:i/>
        </w:rPr>
      </w:pPr>
      <w:r>
        <w:rPr>
          <w:rFonts w:ascii="Arial Narrow" w:hAnsi="Arial Narrow"/>
          <w:b/>
          <w:i/>
        </w:rPr>
        <w:t xml:space="preserve">Prénoms et Noms,  </w:t>
      </w:r>
      <w:r>
        <w:rPr>
          <w:rFonts w:ascii="Arial Narrow" w:hAnsi="Arial Narrow"/>
          <w:b/>
        </w:rPr>
        <w:t>Village / Secteur</w:t>
      </w:r>
      <w:r>
        <w:rPr>
          <w:rFonts w:ascii="Arial Narrow" w:hAnsi="Arial Narrow"/>
          <w:b/>
          <w:i/>
        </w:rPr>
        <w:t xml:space="preserve"> des supervisés :</w:t>
      </w:r>
    </w:p>
    <w:p w14:paraId="539E756A" w14:textId="77777777" w:rsidR="00711569" w:rsidRDefault="00711569" w:rsidP="00711569">
      <w:pPr>
        <w:spacing w:after="0"/>
        <w:jc w:val="both"/>
        <w:rPr>
          <w:rFonts w:ascii="Arial Narrow" w:hAnsi="Arial Narrow"/>
          <w:b/>
          <w:i/>
          <w:iCs/>
        </w:rPr>
      </w:pPr>
      <w:r>
        <w:rPr>
          <w:rFonts w:ascii="Arial Narrow" w:hAnsi="Arial Narrow"/>
          <w:b/>
          <w:i/>
          <w:iCs/>
        </w:rPr>
        <w:t xml:space="preserve">1…………………………………………………………………..…………./ ………………………………………………                                                                                             </w:t>
      </w:r>
    </w:p>
    <w:p w14:paraId="010B58A0" w14:textId="77777777" w:rsidR="00711569" w:rsidRDefault="00711569" w:rsidP="00711569">
      <w:pPr>
        <w:spacing w:after="0"/>
        <w:jc w:val="both"/>
        <w:rPr>
          <w:rFonts w:ascii="Arial Narrow" w:hAnsi="Arial Narrow"/>
          <w:b/>
          <w:i/>
          <w:iCs/>
        </w:rPr>
      </w:pPr>
      <w:r>
        <w:rPr>
          <w:rFonts w:ascii="Arial Narrow" w:hAnsi="Arial Narrow"/>
          <w:b/>
          <w:i/>
          <w:iCs/>
        </w:rPr>
        <w:t xml:space="preserve">2. …………………………………………………..…………………….../…………………………………………………                                                                                                  </w:t>
      </w:r>
    </w:p>
    <w:p w14:paraId="2B53A1EE" w14:textId="77777777" w:rsidR="00711569" w:rsidRDefault="00711569" w:rsidP="00711569">
      <w:pPr>
        <w:spacing w:after="0"/>
        <w:jc w:val="both"/>
        <w:rPr>
          <w:rFonts w:ascii="Arial Narrow" w:hAnsi="Arial Narrow"/>
          <w:b/>
          <w:i/>
          <w:iCs/>
        </w:rPr>
      </w:pPr>
      <w:r>
        <w:rPr>
          <w:rFonts w:ascii="Arial Narrow" w:hAnsi="Arial Narrow"/>
          <w:b/>
          <w:i/>
          <w:iCs/>
        </w:rPr>
        <w:t xml:space="preserve">3. …............................................................................................... / …………………………………………………..                                                                                                                                                                                                   </w:t>
      </w:r>
    </w:p>
    <w:p w14:paraId="4277FCF5" w14:textId="77777777" w:rsidR="00711569" w:rsidRPr="000F4EF9" w:rsidRDefault="00711569" w:rsidP="00711569">
      <w:pPr>
        <w:spacing w:after="0"/>
        <w:jc w:val="both"/>
        <w:rPr>
          <w:rFonts w:ascii="Arial Narrow" w:hAnsi="Arial Narrow"/>
          <w:bCs/>
        </w:rPr>
      </w:pPr>
      <w:r>
        <w:rPr>
          <w:rFonts w:ascii="Arial Narrow" w:hAnsi="Arial Narrow"/>
          <w:bCs/>
        </w:rPr>
        <w:t>4.</w:t>
      </w:r>
      <w:r w:rsidRPr="000F4EF9">
        <w:rPr>
          <w:rFonts w:ascii="Arial Narrow" w:hAnsi="Arial Narrow"/>
          <w:b/>
          <w:i/>
          <w:iCs/>
        </w:rPr>
        <w:t xml:space="preserve"> </w:t>
      </w:r>
      <w:r>
        <w:rPr>
          <w:rFonts w:ascii="Arial Narrow" w:hAnsi="Arial Narrow"/>
          <w:b/>
          <w:i/>
          <w:iCs/>
        </w:rPr>
        <w:t>…………………………………………………………………..…. / …………………………………………………….</w:t>
      </w:r>
    </w:p>
    <w:p w14:paraId="10300BA6" w14:textId="77777777" w:rsidR="00711569" w:rsidRDefault="00711569" w:rsidP="00711569">
      <w:pPr>
        <w:pStyle w:val="En-tte"/>
        <w:tabs>
          <w:tab w:val="clear" w:pos="4536"/>
          <w:tab w:val="left" w:pos="8505"/>
          <w:tab w:val="left" w:pos="9072"/>
        </w:tabs>
        <w:jc w:val="both"/>
        <w:rPr>
          <w:rFonts w:ascii="Arial Narrow" w:hAnsi="Arial Narrow"/>
          <w:b/>
          <w:bCs/>
          <w:sz w:val="18"/>
        </w:rPr>
      </w:pPr>
      <w:r>
        <w:rPr>
          <w:rFonts w:ascii="Arial Narrow" w:hAnsi="Arial Narrow"/>
          <w:b/>
          <w:bCs/>
          <w:sz w:val="18"/>
        </w:rPr>
        <w:t xml:space="preserve">Nombre de </w:t>
      </w:r>
      <w:r>
        <w:rPr>
          <w:rFonts w:ascii="Arial Narrow" w:hAnsi="Arial Narrow"/>
          <w:b/>
          <w:bCs/>
          <w:sz w:val="18"/>
          <w:u w:val="single"/>
        </w:rPr>
        <w:t>RECO supervisé  </w:t>
      </w:r>
      <w:r>
        <w:rPr>
          <w:rFonts w:ascii="Arial Narrow" w:hAnsi="Arial Narrow"/>
          <w:b/>
          <w:bCs/>
          <w:sz w:val="18"/>
        </w:rPr>
        <w:t xml:space="preserve">:……………/…………..  </w:t>
      </w:r>
      <w:r>
        <w:rPr>
          <w:rFonts w:ascii="Arial Narrow" w:hAnsi="Arial Narrow"/>
          <w:b/>
          <w:sz w:val="18"/>
          <w:u w:val="single"/>
        </w:rPr>
        <w:t>Nombre de recommandations formulées</w:t>
      </w:r>
      <w:r>
        <w:rPr>
          <w:rFonts w:ascii="Arial Narrow" w:hAnsi="Arial Narrow"/>
          <w:b/>
          <w:sz w:val="18"/>
        </w:rPr>
        <w:t xml:space="preserve">: </w:t>
      </w:r>
      <w:r>
        <w:rPr>
          <w:rFonts w:ascii="Arial Narrow" w:hAnsi="Arial Narrow"/>
          <w:b/>
          <w:bCs/>
          <w:sz w:val="18"/>
        </w:rPr>
        <w:t xml:space="preserve">    </w:t>
      </w:r>
    </w:p>
    <w:p w14:paraId="1E3BA9C9" w14:textId="77777777" w:rsidR="00711569" w:rsidRDefault="00711569" w:rsidP="00711569">
      <w:pPr>
        <w:pStyle w:val="En-tte"/>
        <w:tabs>
          <w:tab w:val="clear" w:pos="4536"/>
          <w:tab w:val="left" w:pos="8505"/>
          <w:tab w:val="left" w:pos="9072"/>
        </w:tabs>
        <w:jc w:val="both"/>
        <w:rPr>
          <w:rFonts w:ascii="Arial Narrow" w:hAnsi="Arial Narrow"/>
          <w:b/>
          <w:bCs/>
          <w:sz w:val="18"/>
        </w:rPr>
      </w:pPr>
      <w:r>
        <w:rPr>
          <w:rFonts w:ascii="Arial Narrow" w:hAnsi="Arial Narrow"/>
          <w:b/>
          <w:bCs/>
          <w:sz w:val="18"/>
        </w:rPr>
        <w:t xml:space="preserve">         </w:t>
      </w:r>
    </w:p>
    <w:tbl>
      <w:tblPr>
        <w:tblW w:w="10550" w:type="dxa"/>
        <w:tblInd w:w="-632"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7493"/>
        <w:gridCol w:w="624"/>
        <w:gridCol w:w="546"/>
        <w:gridCol w:w="1887"/>
      </w:tblGrid>
      <w:tr w:rsidR="00711569" w14:paraId="78DFF46F" w14:textId="77777777" w:rsidTr="008003F3">
        <w:trPr>
          <w:cantSplit/>
          <w:trHeight w:val="105"/>
          <w:tblHeader/>
        </w:trPr>
        <w:tc>
          <w:tcPr>
            <w:tcW w:w="7493" w:type="dxa"/>
            <w:tcBorders>
              <w:top w:val="single" w:sz="4" w:space="0" w:color="auto"/>
              <w:left w:val="single" w:sz="4" w:space="0" w:color="auto"/>
              <w:bottom w:val="single" w:sz="4" w:space="0" w:color="auto"/>
              <w:right w:val="single" w:sz="4" w:space="0" w:color="auto"/>
            </w:tcBorders>
            <w:hideMark/>
          </w:tcPr>
          <w:p w14:paraId="71ED4C9F" w14:textId="77777777" w:rsidR="00711569" w:rsidRDefault="00711569" w:rsidP="008003F3">
            <w:pPr>
              <w:jc w:val="both"/>
              <w:rPr>
                <w:rFonts w:ascii="Arial Narrow" w:hAnsi="Arial Narrow"/>
                <w:b/>
                <w:bCs/>
                <w:i/>
                <w:iCs/>
              </w:rPr>
            </w:pPr>
            <w:r>
              <w:rPr>
                <w:rFonts w:ascii="Arial Narrow" w:hAnsi="Arial Narrow"/>
                <w:b/>
                <w:bCs/>
                <w:i/>
                <w:iCs/>
              </w:rPr>
              <w:t>Taches à vérifier</w:t>
            </w:r>
          </w:p>
        </w:tc>
        <w:tc>
          <w:tcPr>
            <w:tcW w:w="624" w:type="dxa"/>
            <w:tcBorders>
              <w:top w:val="single" w:sz="4" w:space="0" w:color="auto"/>
              <w:left w:val="single" w:sz="4" w:space="0" w:color="auto"/>
              <w:bottom w:val="single" w:sz="4" w:space="0" w:color="auto"/>
              <w:right w:val="single" w:sz="4" w:space="0" w:color="auto"/>
            </w:tcBorders>
            <w:hideMark/>
          </w:tcPr>
          <w:p w14:paraId="37A17057" w14:textId="77777777" w:rsidR="00711569" w:rsidRDefault="00711569" w:rsidP="008003F3">
            <w:pPr>
              <w:jc w:val="both"/>
              <w:rPr>
                <w:rFonts w:ascii="Arial Narrow" w:hAnsi="Arial Narrow"/>
                <w:b/>
                <w:bCs/>
                <w:i/>
                <w:iCs/>
                <w:sz w:val="18"/>
                <w:szCs w:val="20"/>
              </w:rPr>
            </w:pPr>
            <w:r>
              <w:rPr>
                <w:rFonts w:ascii="Arial Narrow" w:hAnsi="Arial Narrow"/>
                <w:b/>
                <w:bCs/>
                <w:i/>
                <w:iCs/>
                <w:sz w:val="18"/>
              </w:rPr>
              <w:t>oui</w:t>
            </w:r>
          </w:p>
        </w:tc>
        <w:tc>
          <w:tcPr>
            <w:tcW w:w="546" w:type="dxa"/>
            <w:tcBorders>
              <w:top w:val="single" w:sz="4" w:space="0" w:color="auto"/>
              <w:left w:val="single" w:sz="4" w:space="0" w:color="auto"/>
              <w:bottom w:val="single" w:sz="4" w:space="0" w:color="auto"/>
              <w:right w:val="single" w:sz="4" w:space="0" w:color="auto"/>
            </w:tcBorders>
            <w:hideMark/>
          </w:tcPr>
          <w:p w14:paraId="475F87C1" w14:textId="77777777" w:rsidR="00711569" w:rsidRDefault="00711569" w:rsidP="008003F3">
            <w:pPr>
              <w:pStyle w:val="En-tte"/>
              <w:tabs>
                <w:tab w:val="left" w:pos="708"/>
              </w:tabs>
              <w:jc w:val="both"/>
              <w:rPr>
                <w:rFonts w:ascii="Arial Narrow" w:hAnsi="Arial Narrow"/>
                <w:b/>
                <w:bCs/>
                <w:i/>
                <w:iCs/>
                <w:sz w:val="18"/>
              </w:rPr>
            </w:pPr>
            <w:r>
              <w:rPr>
                <w:rFonts w:ascii="Arial Narrow" w:hAnsi="Arial Narrow"/>
                <w:b/>
                <w:bCs/>
                <w:i/>
                <w:iCs/>
                <w:sz w:val="18"/>
              </w:rPr>
              <w:t>Non</w:t>
            </w:r>
          </w:p>
        </w:tc>
        <w:tc>
          <w:tcPr>
            <w:tcW w:w="1887" w:type="dxa"/>
            <w:tcBorders>
              <w:top w:val="single" w:sz="4" w:space="0" w:color="auto"/>
              <w:left w:val="single" w:sz="4" w:space="0" w:color="auto"/>
              <w:bottom w:val="single" w:sz="4" w:space="0" w:color="auto"/>
              <w:right w:val="single" w:sz="4" w:space="0" w:color="auto"/>
            </w:tcBorders>
            <w:hideMark/>
          </w:tcPr>
          <w:p w14:paraId="36E7E243" w14:textId="77777777" w:rsidR="00711569" w:rsidRDefault="00711569" w:rsidP="008003F3">
            <w:pPr>
              <w:pStyle w:val="En-tte"/>
              <w:tabs>
                <w:tab w:val="left" w:pos="708"/>
              </w:tabs>
              <w:jc w:val="both"/>
              <w:rPr>
                <w:rFonts w:ascii="Arial Narrow" w:hAnsi="Arial Narrow"/>
                <w:b/>
                <w:bCs/>
                <w:i/>
                <w:iCs/>
                <w:sz w:val="18"/>
              </w:rPr>
            </w:pPr>
            <w:r>
              <w:rPr>
                <w:rFonts w:ascii="Arial Narrow" w:hAnsi="Arial Narrow"/>
                <w:b/>
                <w:bCs/>
                <w:i/>
                <w:iCs/>
                <w:sz w:val="18"/>
              </w:rPr>
              <w:t>Observations</w:t>
            </w:r>
          </w:p>
        </w:tc>
      </w:tr>
      <w:tr w:rsidR="00711569" w14:paraId="2D94A6A9" w14:textId="77777777" w:rsidTr="008003F3">
        <w:trPr>
          <w:cantSplit/>
          <w:trHeight w:val="1295"/>
        </w:trPr>
        <w:tc>
          <w:tcPr>
            <w:tcW w:w="7493" w:type="dxa"/>
            <w:tcBorders>
              <w:top w:val="single" w:sz="4" w:space="0" w:color="auto"/>
              <w:left w:val="single" w:sz="4" w:space="0" w:color="auto"/>
              <w:bottom w:val="single" w:sz="4" w:space="0" w:color="auto"/>
              <w:right w:val="single" w:sz="4" w:space="0" w:color="auto"/>
            </w:tcBorders>
          </w:tcPr>
          <w:p w14:paraId="42B14D32" w14:textId="77777777" w:rsidR="00711569" w:rsidRPr="00A614E2" w:rsidRDefault="00711569" w:rsidP="008003F3">
            <w:pPr>
              <w:pStyle w:val="Paragraphedeliste"/>
              <w:spacing w:after="0" w:line="240" w:lineRule="auto"/>
              <w:ind w:left="0"/>
              <w:jc w:val="both"/>
              <w:rPr>
                <w:rFonts w:ascii="Times New Roman" w:hAnsi="Times New Roman"/>
                <w:sz w:val="24"/>
                <w:szCs w:val="24"/>
              </w:rPr>
            </w:pPr>
            <w:r>
              <w:rPr>
                <w:rFonts w:ascii="Arial Narrow" w:hAnsi="Arial Narrow"/>
              </w:rPr>
              <w:t xml:space="preserve"> </w:t>
            </w:r>
            <w:r w:rsidRPr="00A614E2">
              <w:rPr>
                <w:rFonts w:ascii="Times New Roman" w:hAnsi="Times New Roman"/>
                <w:sz w:val="24"/>
                <w:szCs w:val="24"/>
              </w:rPr>
              <w:t>Les R</w:t>
            </w:r>
            <w:r>
              <w:rPr>
                <w:rFonts w:ascii="Times New Roman" w:hAnsi="Times New Roman"/>
                <w:sz w:val="24"/>
                <w:szCs w:val="24"/>
              </w:rPr>
              <w:t>ECO</w:t>
            </w:r>
            <w:r w:rsidRPr="00A614E2">
              <w:rPr>
                <w:rFonts w:ascii="Times New Roman" w:hAnsi="Times New Roman"/>
                <w:sz w:val="24"/>
                <w:szCs w:val="24"/>
              </w:rPr>
              <w:t xml:space="preserve"> identifien</w:t>
            </w:r>
            <w:r>
              <w:rPr>
                <w:rFonts w:ascii="Times New Roman" w:hAnsi="Times New Roman"/>
                <w:sz w:val="24"/>
                <w:szCs w:val="24"/>
              </w:rPr>
              <w:t xml:space="preserve">t t- ils les cas suspects des Maladie à </w:t>
            </w:r>
            <w:r w:rsidRPr="00A614E2">
              <w:rPr>
                <w:rFonts w:ascii="Times New Roman" w:hAnsi="Times New Roman"/>
                <w:sz w:val="24"/>
                <w:szCs w:val="24"/>
              </w:rPr>
              <w:t>P</w:t>
            </w:r>
            <w:r>
              <w:rPr>
                <w:rFonts w:ascii="Times New Roman" w:hAnsi="Times New Roman"/>
                <w:sz w:val="24"/>
                <w:szCs w:val="24"/>
              </w:rPr>
              <w:t xml:space="preserve">otentiel </w:t>
            </w:r>
            <w:r w:rsidRPr="00A614E2">
              <w:rPr>
                <w:rFonts w:ascii="Times New Roman" w:hAnsi="Times New Roman"/>
                <w:sz w:val="24"/>
                <w:szCs w:val="24"/>
              </w:rPr>
              <w:t>E</w:t>
            </w:r>
            <w:r>
              <w:rPr>
                <w:rFonts w:ascii="Times New Roman" w:hAnsi="Times New Roman"/>
                <w:sz w:val="24"/>
                <w:szCs w:val="24"/>
              </w:rPr>
              <w:t>pidémique</w:t>
            </w:r>
            <w:r w:rsidRPr="00A614E2">
              <w:rPr>
                <w:rFonts w:ascii="Times New Roman" w:hAnsi="Times New Roman"/>
                <w:sz w:val="24"/>
                <w:szCs w:val="24"/>
              </w:rPr>
              <w:t xml:space="preserve"> de l’aire de santé en collaboration avec  l’ASC ? « (Fièvre jaune, Fièvres hémorragique virale (MVE), Rougeole, Méningite, Cholera, Paral</w:t>
            </w:r>
            <w:r>
              <w:rPr>
                <w:rFonts w:ascii="Times New Roman" w:hAnsi="Times New Roman"/>
                <w:sz w:val="24"/>
                <w:szCs w:val="24"/>
              </w:rPr>
              <w:t>y</w:t>
            </w:r>
            <w:r w:rsidRPr="00A614E2">
              <w:rPr>
                <w:rFonts w:ascii="Times New Roman" w:hAnsi="Times New Roman"/>
                <w:sz w:val="24"/>
                <w:szCs w:val="24"/>
              </w:rPr>
              <w:t>sie</w:t>
            </w:r>
            <w:r>
              <w:rPr>
                <w:rFonts w:ascii="Times New Roman" w:hAnsi="Times New Roman"/>
                <w:sz w:val="24"/>
                <w:szCs w:val="24"/>
              </w:rPr>
              <w:t xml:space="preserve"> flasque aigue (Poliomyélite) »</w:t>
            </w:r>
          </w:p>
        </w:tc>
        <w:tc>
          <w:tcPr>
            <w:tcW w:w="624" w:type="dxa"/>
            <w:tcBorders>
              <w:top w:val="single" w:sz="4" w:space="0" w:color="auto"/>
              <w:left w:val="single" w:sz="4" w:space="0" w:color="auto"/>
              <w:bottom w:val="single" w:sz="4" w:space="0" w:color="auto"/>
              <w:right w:val="single" w:sz="4" w:space="0" w:color="auto"/>
            </w:tcBorders>
          </w:tcPr>
          <w:p w14:paraId="26EB4F35" w14:textId="77777777" w:rsidR="00711569" w:rsidRDefault="00711569" w:rsidP="008003F3">
            <w:pPr>
              <w:jc w:val="both"/>
              <w:rPr>
                <w:rFonts w:ascii="Arial Narrow" w:hAnsi="Arial Narrow"/>
                <w:sz w:val="18"/>
                <w:szCs w:val="20"/>
              </w:rPr>
            </w:pPr>
          </w:p>
        </w:tc>
        <w:tc>
          <w:tcPr>
            <w:tcW w:w="546" w:type="dxa"/>
            <w:tcBorders>
              <w:top w:val="single" w:sz="4" w:space="0" w:color="auto"/>
              <w:left w:val="single" w:sz="4" w:space="0" w:color="auto"/>
              <w:bottom w:val="single" w:sz="4" w:space="0" w:color="auto"/>
              <w:right w:val="single" w:sz="4" w:space="0" w:color="auto"/>
            </w:tcBorders>
          </w:tcPr>
          <w:p w14:paraId="2C4A6824" w14:textId="77777777" w:rsidR="00711569" w:rsidRDefault="00711569" w:rsidP="008003F3">
            <w:pPr>
              <w:jc w:val="both"/>
              <w:rPr>
                <w:rFonts w:ascii="Arial Narrow" w:hAnsi="Arial Narrow"/>
                <w:sz w:val="18"/>
              </w:rPr>
            </w:pPr>
          </w:p>
        </w:tc>
        <w:tc>
          <w:tcPr>
            <w:tcW w:w="1887" w:type="dxa"/>
            <w:tcBorders>
              <w:top w:val="single" w:sz="4" w:space="0" w:color="auto"/>
              <w:left w:val="single" w:sz="4" w:space="0" w:color="auto"/>
              <w:bottom w:val="single" w:sz="4" w:space="0" w:color="auto"/>
              <w:right w:val="single" w:sz="4" w:space="0" w:color="auto"/>
            </w:tcBorders>
          </w:tcPr>
          <w:p w14:paraId="3D89F649" w14:textId="77777777" w:rsidR="00711569" w:rsidRDefault="00711569" w:rsidP="008003F3">
            <w:pPr>
              <w:jc w:val="both"/>
              <w:rPr>
                <w:rFonts w:ascii="Arial Narrow" w:hAnsi="Arial Narrow"/>
                <w:sz w:val="18"/>
              </w:rPr>
            </w:pPr>
          </w:p>
          <w:p w14:paraId="70BA13C0" w14:textId="77777777" w:rsidR="00711569" w:rsidRDefault="00711569" w:rsidP="008003F3">
            <w:pPr>
              <w:jc w:val="both"/>
              <w:rPr>
                <w:rFonts w:ascii="Arial Narrow" w:hAnsi="Arial Narrow"/>
                <w:sz w:val="18"/>
              </w:rPr>
            </w:pPr>
            <w:r>
              <w:rPr>
                <w:rFonts w:ascii="Arial Narrow" w:hAnsi="Arial Narrow"/>
                <w:b/>
                <w:bCs/>
              </w:rPr>
              <w:t xml:space="preserve"> </w:t>
            </w:r>
          </w:p>
        </w:tc>
      </w:tr>
      <w:tr w:rsidR="00711569" w14:paraId="05EE3D21" w14:textId="77777777" w:rsidTr="008003F3">
        <w:trPr>
          <w:cantSplit/>
          <w:trHeight w:val="548"/>
        </w:trPr>
        <w:tc>
          <w:tcPr>
            <w:tcW w:w="7493" w:type="dxa"/>
            <w:tcBorders>
              <w:top w:val="single" w:sz="4" w:space="0" w:color="auto"/>
              <w:left w:val="single" w:sz="4" w:space="0" w:color="auto"/>
              <w:bottom w:val="single" w:sz="4" w:space="0" w:color="auto"/>
              <w:right w:val="single" w:sz="4" w:space="0" w:color="auto"/>
            </w:tcBorders>
            <w:hideMark/>
          </w:tcPr>
          <w:p w14:paraId="3ACA6940" w14:textId="77777777" w:rsidR="00711569" w:rsidRPr="004F48F1" w:rsidRDefault="00711569" w:rsidP="008003F3">
            <w:pPr>
              <w:jc w:val="both"/>
              <w:rPr>
                <w:rFonts w:ascii="Times New Roman" w:hAnsi="Times New Roman"/>
                <w:sz w:val="24"/>
                <w:szCs w:val="24"/>
              </w:rPr>
            </w:pPr>
            <w:r w:rsidRPr="004F48F1">
              <w:rPr>
                <w:rFonts w:ascii="Times New Roman" w:hAnsi="Times New Roman"/>
                <w:sz w:val="24"/>
                <w:szCs w:val="24"/>
              </w:rPr>
              <w:t>Le RECO sensibilise – t – il les communautés sur le lavage des mains</w:t>
            </w:r>
          </w:p>
        </w:tc>
        <w:tc>
          <w:tcPr>
            <w:tcW w:w="624" w:type="dxa"/>
            <w:tcBorders>
              <w:top w:val="single" w:sz="4" w:space="0" w:color="auto"/>
              <w:left w:val="single" w:sz="4" w:space="0" w:color="auto"/>
              <w:bottom w:val="single" w:sz="4" w:space="0" w:color="auto"/>
              <w:right w:val="single" w:sz="4" w:space="0" w:color="auto"/>
            </w:tcBorders>
          </w:tcPr>
          <w:p w14:paraId="02349D83" w14:textId="77777777" w:rsidR="00711569" w:rsidRDefault="00711569" w:rsidP="008003F3">
            <w:pPr>
              <w:jc w:val="both"/>
              <w:rPr>
                <w:rFonts w:ascii="Arial Narrow" w:hAnsi="Arial Narrow"/>
                <w:sz w:val="18"/>
                <w:szCs w:val="20"/>
              </w:rPr>
            </w:pPr>
          </w:p>
        </w:tc>
        <w:tc>
          <w:tcPr>
            <w:tcW w:w="546" w:type="dxa"/>
            <w:tcBorders>
              <w:top w:val="single" w:sz="4" w:space="0" w:color="auto"/>
              <w:left w:val="single" w:sz="4" w:space="0" w:color="auto"/>
              <w:bottom w:val="single" w:sz="4" w:space="0" w:color="auto"/>
              <w:right w:val="single" w:sz="4" w:space="0" w:color="auto"/>
            </w:tcBorders>
          </w:tcPr>
          <w:p w14:paraId="378B553A" w14:textId="77777777" w:rsidR="00711569" w:rsidRDefault="00711569" w:rsidP="008003F3">
            <w:pPr>
              <w:jc w:val="both"/>
              <w:rPr>
                <w:rFonts w:ascii="Arial Narrow" w:hAnsi="Arial Narrow"/>
                <w:sz w:val="18"/>
              </w:rPr>
            </w:pPr>
          </w:p>
        </w:tc>
        <w:tc>
          <w:tcPr>
            <w:tcW w:w="1887" w:type="dxa"/>
            <w:tcBorders>
              <w:top w:val="single" w:sz="4" w:space="0" w:color="auto"/>
              <w:left w:val="single" w:sz="4" w:space="0" w:color="auto"/>
              <w:bottom w:val="single" w:sz="4" w:space="0" w:color="auto"/>
              <w:right w:val="single" w:sz="4" w:space="0" w:color="auto"/>
            </w:tcBorders>
          </w:tcPr>
          <w:p w14:paraId="7751531B" w14:textId="77777777" w:rsidR="00711569" w:rsidRDefault="00711569" w:rsidP="008003F3">
            <w:pPr>
              <w:jc w:val="both"/>
              <w:rPr>
                <w:rFonts w:ascii="Arial Narrow" w:hAnsi="Arial Narrow"/>
                <w:sz w:val="18"/>
              </w:rPr>
            </w:pPr>
          </w:p>
        </w:tc>
      </w:tr>
      <w:tr w:rsidR="00711569" w14:paraId="729059E3" w14:textId="77777777" w:rsidTr="008003F3">
        <w:trPr>
          <w:cantSplit/>
          <w:trHeight w:val="445"/>
        </w:trPr>
        <w:tc>
          <w:tcPr>
            <w:tcW w:w="7493" w:type="dxa"/>
            <w:tcBorders>
              <w:top w:val="single" w:sz="4" w:space="0" w:color="auto"/>
              <w:left w:val="single" w:sz="4" w:space="0" w:color="auto"/>
              <w:bottom w:val="single" w:sz="4" w:space="0" w:color="auto"/>
              <w:right w:val="single" w:sz="4" w:space="0" w:color="auto"/>
            </w:tcBorders>
          </w:tcPr>
          <w:p w14:paraId="1FABDA74" w14:textId="77777777" w:rsidR="00711569" w:rsidRPr="004F48F1" w:rsidRDefault="00711569" w:rsidP="008003F3">
            <w:pPr>
              <w:jc w:val="both"/>
              <w:rPr>
                <w:rFonts w:ascii="Times New Roman" w:hAnsi="Times New Roman"/>
                <w:sz w:val="24"/>
                <w:szCs w:val="24"/>
              </w:rPr>
            </w:pPr>
            <w:r w:rsidRPr="004F48F1">
              <w:rPr>
                <w:rFonts w:ascii="Times New Roman" w:hAnsi="Times New Roman"/>
                <w:sz w:val="24"/>
                <w:szCs w:val="24"/>
              </w:rPr>
              <w:t>Le RECO sensibilise – t – il les communautés sur l’entretien des latrines</w:t>
            </w:r>
          </w:p>
        </w:tc>
        <w:tc>
          <w:tcPr>
            <w:tcW w:w="624" w:type="dxa"/>
            <w:tcBorders>
              <w:top w:val="single" w:sz="4" w:space="0" w:color="auto"/>
              <w:left w:val="single" w:sz="4" w:space="0" w:color="auto"/>
              <w:bottom w:val="single" w:sz="4" w:space="0" w:color="auto"/>
              <w:right w:val="single" w:sz="4" w:space="0" w:color="auto"/>
            </w:tcBorders>
          </w:tcPr>
          <w:p w14:paraId="1EE86836" w14:textId="77777777" w:rsidR="00711569" w:rsidRDefault="00711569" w:rsidP="008003F3">
            <w:pPr>
              <w:jc w:val="both"/>
              <w:rPr>
                <w:rFonts w:ascii="Arial Narrow" w:hAnsi="Arial Narrow"/>
                <w:sz w:val="18"/>
                <w:szCs w:val="20"/>
              </w:rPr>
            </w:pPr>
          </w:p>
        </w:tc>
        <w:tc>
          <w:tcPr>
            <w:tcW w:w="546" w:type="dxa"/>
            <w:tcBorders>
              <w:top w:val="single" w:sz="4" w:space="0" w:color="auto"/>
              <w:left w:val="single" w:sz="4" w:space="0" w:color="auto"/>
              <w:bottom w:val="single" w:sz="4" w:space="0" w:color="auto"/>
              <w:right w:val="single" w:sz="4" w:space="0" w:color="auto"/>
            </w:tcBorders>
          </w:tcPr>
          <w:p w14:paraId="54F2B1D0" w14:textId="77777777" w:rsidR="00711569" w:rsidRDefault="00711569" w:rsidP="008003F3">
            <w:pPr>
              <w:jc w:val="both"/>
              <w:rPr>
                <w:rFonts w:ascii="Arial Narrow" w:hAnsi="Arial Narrow"/>
                <w:sz w:val="18"/>
              </w:rPr>
            </w:pPr>
          </w:p>
        </w:tc>
        <w:tc>
          <w:tcPr>
            <w:tcW w:w="1887" w:type="dxa"/>
            <w:tcBorders>
              <w:top w:val="single" w:sz="4" w:space="0" w:color="auto"/>
              <w:left w:val="single" w:sz="4" w:space="0" w:color="auto"/>
              <w:bottom w:val="single" w:sz="4" w:space="0" w:color="auto"/>
              <w:right w:val="single" w:sz="4" w:space="0" w:color="auto"/>
            </w:tcBorders>
          </w:tcPr>
          <w:p w14:paraId="7D9C5C5D" w14:textId="77777777" w:rsidR="00711569" w:rsidRDefault="00711569" w:rsidP="008003F3">
            <w:pPr>
              <w:jc w:val="both"/>
              <w:rPr>
                <w:rFonts w:ascii="Arial Narrow" w:hAnsi="Arial Narrow"/>
                <w:sz w:val="18"/>
              </w:rPr>
            </w:pPr>
          </w:p>
        </w:tc>
      </w:tr>
      <w:tr w:rsidR="00711569" w14:paraId="5242C06B" w14:textId="77777777" w:rsidTr="008003F3">
        <w:trPr>
          <w:cantSplit/>
          <w:trHeight w:val="445"/>
        </w:trPr>
        <w:tc>
          <w:tcPr>
            <w:tcW w:w="7493" w:type="dxa"/>
            <w:tcBorders>
              <w:top w:val="single" w:sz="4" w:space="0" w:color="auto"/>
              <w:left w:val="single" w:sz="4" w:space="0" w:color="auto"/>
              <w:bottom w:val="single" w:sz="4" w:space="0" w:color="auto"/>
              <w:right w:val="single" w:sz="4" w:space="0" w:color="auto"/>
            </w:tcBorders>
          </w:tcPr>
          <w:p w14:paraId="26D54E48" w14:textId="77777777" w:rsidR="00711569" w:rsidRPr="004F48F1" w:rsidRDefault="00711569" w:rsidP="008003F3">
            <w:pPr>
              <w:jc w:val="both"/>
              <w:rPr>
                <w:rFonts w:ascii="Times New Roman" w:hAnsi="Times New Roman"/>
                <w:sz w:val="24"/>
                <w:szCs w:val="24"/>
              </w:rPr>
            </w:pPr>
            <w:r w:rsidRPr="004F48F1">
              <w:rPr>
                <w:rFonts w:ascii="Times New Roman" w:hAnsi="Times New Roman"/>
                <w:sz w:val="24"/>
                <w:szCs w:val="24"/>
              </w:rPr>
              <w:t xml:space="preserve">Le RECO sensibilise – t – il les communautés </w:t>
            </w:r>
            <w:r>
              <w:rPr>
                <w:rFonts w:ascii="Times New Roman" w:hAnsi="Times New Roman"/>
                <w:sz w:val="24"/>
                <w:szCs w:val="24"/>
              </w:rPr>
              <w:t xml:space="preserve">sur </w:t>
            </w:r>
            <w:r w:rsidRPr="004F48F1">
              <w:rPr>
                <w:rFonts w:ascii="Times New Roman" w:hAnsi="Times New Roman"/>
                <w:sz w:val="24"/>
                <w:szCs w:val="24"/>
              </w:rPr>
              <w:t>l’h</w:t>
            </w:r>
            <w:r>
              <w:rPr>
                <w:rFonts w:ascii="Times New Roman" w:hAnsi="Times New Roman"/>
                <w:sz w:val="24"/>
                <w:szCs w:val="24"/>
              </w:rPr>
              <w:t>y</w:t>
            </w:r>
            <w:r w:rsidRPr="004F48F1">
              <w:rPr>
                <w:rFonts w:ascii="Times New Roman" w:hAnsi="Times New Roman"/>
                <w:sz w:val="24"/>
                <w:szCs w:val="24"/>
              </w:rPr>
              <w:t>giène du milieu</w:t>
            </w:r>
          </w:p>
        </w:tc>
        <w:tc>
          <w:tcPr>
            <w:tcW w:w="624" w:type="dxa"/>
            <w:tcBorders>
              <w:top w:val="single" w:sz="4" w:space="0" w:color="auto"/>
              <w:left w:val="single" w:sz="4" w:space="0" w:color="auto"/>
              <w:bottom w:val="single" w:sz="4" w:space="0" w:color="auto"/>
              <w:right w:val="single" w:sz="4" w:space="0" w:color="auto"/>
            </w:tcBorders>
          </w:tcPr>
          <w:p w14:paraId="6028DA86" w14:textId="77777777" w:rsidR="00711569" w:rsidRDefault="00711569" w:rsidP="008003F3">
            <w:pPr>
              <w:jc w:val="both"/>
              <w:rPr>
                <w:rFonts w:ascii="Arial Narrow" w:hAnsi="Arial Narrow"/>
                <w:sz w:val="18"/>
                <w:szCs w:val="20"/>
              </w:rPr>
            </w:pPr>
          </w:p>
        </w:tc>
        <w:tc>
          <w:tcPr>
            <w:tcW w:w="546" w:type="dxa"/>
            <w:tcBorders>
              <w:top w:val="single" w:sz="4" w:space="0" w:color="auto"/>
              <w:left w:val="single" w:sz="4" w:space="0" w:color="auto"/>
              <w:bottom w:val="single" w:sz="4" w:space="0" w:color="auto"/>
              <w:right w:val="single" w:sz="4" w:space="0" w:color="auto"/>
            </w:tcBorders>
          </w:tcPr>
          <w:p w14:paraId="1A5433A1" w14:textId="77777777" w:rsidR="00711569" w:rsidRDefault="00711569" w:rsidP="008003F3">
            <w:pPr>
              <w:jc w:val="both"/>
              <w:rPr>
                <w:rFonts w:ascii="Arial Narrow" w:hAnsi="Arial Narrow"/>
                <w:sz w:val="18"/>
              </w:rPr>
            </w:pPr>
          </w:p>
        </w:tc>
        <w:tc>
          <w:tcPr>
            <w:tcW w:w="1887" w:type="dxa"/>
            <w:tcBorders>
              <w:top w:val="single" w:sz="4" w:space="0" w:color="auto"/>
              <w:left w:val="single" w:sz="4" w:space="0" w:color="auto"/>
              <w:bottom w:val="single" w:sz="4" w:space="0" w:color="auto"/>
              <w:right w:val="single" w:sz="4" w:space="0" w:color="auto"/>
            </w:tcBorders>
          </w:tcPr>
          <w:p w14:paraId="2B4D5F03" w14:textId="77777777" w:rsidR="00711569" w:rsidRDefault="00711569" w:rsidP="008003F3">
            <w:pPr>
              <w:jc w:val="both"/>
              <w:rPr>
                <w:rFonts w:ascii="Arial Narrow" w:hAnsi="Arial Narrow"/>
                <w:sz w:val="18"/>
              </w:rPr>
            </w:pPr>
          </w:p>
        </w:tc>
      </w:tr>
      <w:tr w:rsidR="00711569" w14:paraId="4CFD22B6" w14:textId="77777777" w:rsidTr="008003F3">
        <w:trPr>
          <w:cantSplit/>
          <w:trHeight w:val="620"/>
        </w:trPr>
        <w:tc>
          <w:tcPr>
            <w:tcW w:w="7493" w:type="dxa"/>
            <w:tcBorders>
              <w:top w:val="single" w:sz="4" w:space="0" w:color="auto"/>
              <w:left w:val="single" w:sz="4" w:space="0" w:color="auto"/>
              <w:bottom w:val="single" w:sz="4" w:space="0" w:color="auto"/>
              <w:right w:val="single" w:sz="4" w:space="0" w:color="auto"/>
            </w:tcBorders>
          </w:tcPr>
          <w:p w14:paraId="65DCA9E7" w14:textId="77777777" w:rsidR="00711569" w:rsidRPr="004F48F1" w:rsidRDefault="00711569" w:rsidP="008003F3">
            <w:pPr>
              <w:jc w:val="both"/>
              <w:rPr>
                <w:rFonts w:ascii="Times New Roman" w:hAnsi="Times New Roman"/>
                <w:sz w:val="24"/>
                <w:szCs w:val="24"/>
              </w:rPr>
            </w:pPr>
            <w:r w:rsidRPr="004F48F1">
              <w:rPr>
                <w:rFonts w:ascii="Times New Roman" w:hAnsi="Times New Roman"/>
                <w:sz w:val="24"/>
                <w:szCs w:val="24"/>
              </w:rPr>
              <w:t>Le RECO sensibilise – t – il les communautés sur l’utilisation des moustiquaires</w:t>
            </w:r>
            <w:r>
              <w:rPr>
                <w:rFonts w:ascii="Times New Roman" w:hAnsi="Times New Roman"/>
                <w:sz w:val="24"/>
                <w:szCs w:val="24"/>
              </w:rPr>
              <w:t>¨ ?</w:t>
            </w:r>
          </w:p>
        </w:tc>
        <w:tc>
          <w:tcPr>
            <w:tcW w:w="624" w:type="dxa"/>
            <w:tcBorders>
              <w:top w:val="single" w:sz="4" w:space="0" w:color="auto"/>
              <w:left w:val="single" w:sz="4" w:space="0" w:color="auto"/>
              <w:bottom w:val="single" w:sz="4" w:space="0" w:color="auto"/>
              <w:right w:val="single" w:sz="4" w:space="0" w:color="auto"/>
            </w:tcBorders>
          </w:tcPr>
          <w:p w14:paraId="5D6EE55F" w14:textId="77777777" w:rsidR="00711569" w:rsidRDefault="00711569" w:rsidP="008003F3">
            <w:pPr>
              <w:jc w:val="both"/>
              <w:rPr>
                <w:rFonts w:ascii="Arial Narrow" w:hAnsi="Arial Narrow"/>
                <w:sz w:val="18"/>
                <w:szCs w:val="20"/>
              </w:rPr>
            </w:pPr>
          </w:p>
        </w:tc>
        <w:tc>
          <w:tcPr>
            <w:tcW w:w="546" w:type="dxa"/>
            <w:tcBorders>
              <w:top w:val="single" w:sz="4" w:space="0" w:color="auto"/>
              <w:left w:val="single" w:sz="4" w:space="0" w:color="auto"/>
              <w:bottom w:val="single" w:sz="4" w:space="0" w:color="auto"/>
              <w:right w:val="single" w:sz="4" w:space="0" w:color="auto"/>
            </w:tcBorders>
          </w:tcPr>
          <w:p w14:paraId="02626148" w14:textId="77777777" w:rsidR="00711569" w:rsidRDefault="00711569" w:rsidP="008003F3">
            <w:pPr>
              <w:jc w:val="both"/>
              <w:rPr>
                <w:rFonts w:ascii="Arial Narrow" w:hAnsi="Arial Narrow"/>
                <w:sz w:val="18"/>
              </w:rPr>
            </w:pPr>
          </w:p>
        </w:tc>
        <w:tc>
          <w:tcPr>
            <w:tcW w:w="1887" w:type="dxa"/>
            <w:tcBorders>
              <w:top w:val="single" w:sz="4" w:space="0" w:color="auto"/>
              <w:left w:val="single" w:sz="4" w:space="0" w:color="auto"/>
              <w:bottom w:val="single" w:sz="4" w:space="0" w:color="auto"/>
              <w:right w:val="single" w:sz="4" w:space="0" w:color="auto"/>
            </w:tcBorders>
          </w:tcPr>
          <w:p w14:paraId="133AACA0" w14:textId="77777777" w:rsidR="00711569" w:rsidRDefault="00711569" w:rsidP="008003F3">
            <w:pPr>
              <w:jc w:val="both"/>
              <w:rPr>
                <w:rFonts w:ascii="Arial Narrow" w:hAnsi="Arial Narrow"/>
                <w:sz w:val="18"/>
              </w:rPr>
            </w:pPr>
          </w:p>
        </w:tc>
      </w:tr>
      <w:tr w:rsidR="00711569" w14:paraId="4E88665A" w14:textId="77777777" w:rsidTr="008003F3">
        <w:tc>
          <w:tcPr>
            <w:tcW w:w="7493" w:type="dxa"/>
            <w:tcBorders>
              <w:top w:val="single" w:sz="4" w:space="0" w:color="auto"/>
              <w:left w:val="single" w:sz="4" w:space="0" w:color="auto"/>
              <w:bottom w:val="single" w:sz="4" w:space="0" w:color="auto"/>
              <w:right w:val="single" w:sz="4" w:space="0" w:color="auto"/>
            </w:tcBorders>
            <w:hideMark/>
          </w:tcPr>
          <w:p w14:paraId="26296D85" w14:textId="77777777" w:rsidR="00711569" w:rsidRPr="004F48F1" w:rsidRDefault="00711569" w:rsidP="008003F3">
            <w:pPr>
              <w:pStyle w:val="En-tte"/>
              <w:tabs>
                <w:tab w:val="left" w:pos="708"/>
              </w:tabs>
              <w:jc w:val="both"/>
              <w:rPr>
                <w:rFonts w:ascii="Times New Roman" w:hAnsi="Times New Roman"/>
                <w:sz w:val="24"/>
                <w:szCs w:val="24"/>
              </w:rPr>
            </w:pPr>
            <w:r w:rsidRPr="004F48F1">
              <w:rPr>
                <w:rFonts w:ascii="Times New Roman" w:hAnsi="Times New Roman"/>
                <w:sz w:val="24"/>
                <w:szCs w:val="24"/>
              </w:rPr>
              <w:t xml:space="preserve">Les RECO notifient </w:t>
            </w:r>
            <w:r>
              <w:rPr>
                <w:rFonts w:ascii="Times New Roman" w:hAnsi="Times New Roman"/>
                <w:sz w:val="24"/>
                <w:szCs w:val="24"/>
              </w:rPr>
              <w:t xml:space="preserve">– ils </w:t>
            </w:r>
            <w:r w:rsidRPr="004F48F1">
              <w:rPr>
                <w:rFonts w:ascii="Times New Roman" w:hAnsi="Times New Roman"/>
                <w:sz w:val="24"/>
                <w:szCs w:val="24"/>
              </w:rPr>
              <w:t>mensuellement les données démographiques de leurs villages au CS ? (Fiches de naissance, de décès, etc.) Si oui, quelles sont les I</w:t>
            </w:r>
            <w:r>
              <w:rPr>
                <w:rFonts w:ascii="Times New Roman" w:hAnsi="Times New Roman"/>
                <w:sz w:val="24"/>
                <w:szCs w:val="24"/>
              </w:rPr>
              <w:t xml:space="preserve">ndicateurs </w:t>
            </w:r>
            <w:r w:rsidRPr="004F48F1">
              <w:rPr>
                <w:rFonts w:ascii="Times New Roman" w:hAnsi="Times New Roman"/>
                <w:sz w:val="24"/>
                <w:szCs w:val="24"/>
              </w:rPr>
              <w:t>O</w:t>
            </w:r>
            <w:r>
              <w:rPr>
                <w:rFonts w:ascii="Times New Roman" w:hAnsi="Times New Roman"/>
                <w:sz w:val="24"/>
                <w:szCs w:val="24"/>
              </w:rPr>
              <w:t xml:space="preserve">bjectivement </w:t>
            </w:r>
            <w:r w:rsidRPr="004F48F1">
              <w:rPr>
                <w:rFonts w:ascii="Times New Roman" w:hAnsi="Times New Roman"/>
                <w:sz w:val="24"/>
                <w:szCs w:val="24"/>
              </w:rPr>
              <w:t>V</w:t>
            </w:r>
            <w:r>
              <w:rPr>
                <w:rFonts w:ascii="Times New Roman" w:hAnsi="Times New Roman"/>
                <w:sz w:val="24"/>
                <w:szCs w:val="24"/>
              </w:rPr>
              <w:t>érifiables (OIV)</w:t>
            </w:r>
            <w:r w:rsidRPr="004F48F1">
              <w:rPr>
                <w:rFonts w:ascii="Times New Roman" w:hAnsi="Times New Roman"/>
                <w:sz w:val="24"/>
                <w:szCs w:val="24"/>
              </w:rPr>
              <w:t> ? Si non pourquoi ?</w:t>
            </w:r>
          </w:p>
        </w:tc>
        <w:tc>
          <w:tcPr>
            <w:tcW w:w="624" w:type="dxa"/>
            <w:tcBorders>
              <w:top w:val="single" w:sz="4" w:space="0" w:color="auto"/>
              <w:left w:val="single" w:sz="4" w:space="0" w:color="auto"/>
              <w:bottom w:val="single" w:sz="4" w:space="0" w:color="auto"/>
              <w:right w:val="single" w:sz="4" w:space="0" w:color="auto"/>
            </w:tcBorders>
          </w:tcPr>
          <w:p w14:paraId="1E5B5325" w14:textId="77777777" w:rsidR="00711569" w:rsidRDefault="00711569" w:rsidP="008003F3">
            <w:pPr>
              <w:jc w:val="both"/>
              <w:rPr>
                <w:rFonts w:ascii="Arial Narrow" w:hAnsi="Arial Narrow"/>
                <w:sz w:val="18"/>
                <w:szCs w:val="20"/>
              </w:rPr>
            </w:pPr>
          </w:p>
        </w:tc>
        <w:tc>
          <w:tcPr>
            <w:tcW w:w="546" w:type="dxa"/>
            <w:tcBorders>
              <w:top w:val="single" w:sz="4" w:space="0" w:color="auto"/>
              <w:left w:val="single" w:sz="4" w:space="0" w:color="auto"/>
              <w:bottom w:val="single" w:sz="4" w:space="0" w:color="auto"/>
              <w:right w:val="single" w:sz="4" w:space="0" w:color="auto"/>
            </w:tcBorders>
          </w:tcPr>
          <w:p w14:paraId="30918563" w14:textId="77777777" w:rsidR="00711569" w:rsidRDefault="00711569" w:rsidP="008003F3">
            <w:pPr>
              <w:jc w:val="both"/>
              <w:rPr>
                <w:rFonts w:ascii="Arial Narrow" w:hAnsi="Arial Narrow"/>
                <w:sz w:val="18"/>
              </w:rPr>
            </w:pPr>
          </w:p>
        </w:tc>
        <w:tc>
          <w:tcPr>
            <w:tcW w:w="1887" w:type="dxa"/>
            <w:tcBorders>
              <w:top w:val="single" w:sz="4" w:space="0" w:color="auto"/>
              <w:left w:val="single" w:sz="4" w:space="0" w:color="auto"/>
              <w:bottom w:val="single" w:sz="4" w:space="0" w:color="auto"/>
              <w:right w:val="single" w:sz="4" w:space="0" w:color="auto"/>
            </w:tcBorders>
          </w:tcPr>
          <w:p w14:paraId="59B703BA" w14:textId="77777777" w:rsidR="00711569" w:rsidRDefault="00711569" w:rsidP="008003F3">
            <w:pPr>
              <w:jc w:val="both"/>
              <w:rPr>
                <w:rFonts w:ascii="Arial Narrow" w:hAnsi="Arial Narrow"/>
                <w:sz w:val="18"/>
              </w:rPr>
            </w:pPr>
          </w:p>
          <w:p w14:paraId="5D16CB76" w14:textId="77777777" w:rsidR="00711569" w:rsidRDefault="00711569" w:rsidP="008003F3">
            <w:pPr>
              <w:jc w:val="both"/>
              <w:rPr>
                <w:rFonts w:ascii="Arial Narrow" w:hAnsi="Arial Narrow"/>
                <w:sz w:val="18"/>
              </w:rPr>
            </w:pPr>
          </w:p>
        </w:tc>
      </w:tr>
      <w:tr w:rsidR="00711569" w14:paraId="0396284F" w14:textId="77777777" w:rsidTr="008003F3">
        <w:tc>
          <w:tcPr>
            <w:tcW w:w="7493" w:type="dxa"/>
            <w:tcBorders>
              <w:top w:val="single" w:sz="4" w:space="0" w:color="auto"/>
              <w:left w:val="single" w:sz="4" w:space="0" w:color="auto"/>
              <w:bottom w:val="single" w:sz="4" w:space="0" w:color="auto"/>
              <w:right w:val="single" w:sz="4" w:space="0" w:color="auto"/>
            </w:tcBorders>
            <w:hideMark/>
          </w:tcPr>
          <w:p w14:paraId="61CB6788" w14:textId="77777777" w:rsidR="00711569" w:rsidRPr="004F48F1" w:rsidRDefault="00711569" w:rsidP="008003F3">
            <w:pPr>
              <w:jc w:val="both"/>
              <w:rPr>
                <w:rFonts w:ascii="Times New Roman" w:hAnsi="Times New Roman"/>
                <w:sz w:val="24"/>
                <w:szCs w:val="24"/>
              </w:rPr>
            </w:pPr>
            <w:r w:rsidRPr="004F48F1">
              <w:rPr>
                <w:rFonts w:ascii="Times New Roman" w:hAnsi="Times New Roman"/>
                <w:sz w:val="24"/>
                <w:szCs w:val="24"/>
              </w:rPr>
              <w:t xml:space="preserve">Les RECO sensibilisent </w:t>
            </w:r>
            <w:r>
              <w:rPr>
                <w:rFonts w:ascii="Times New Roman" w:hAnsi="Times New Roman"/>
                <w:sz w:val="24"/>
                <w:szCs w:val="24"/>
              </w:rPr>
              <w:t xml:space="preserve">– ils </w:t>
            </w:r>
            <w:r w:rsidRPr="004F48F1">
              <w:rPr>
                <w:rFonts w:ascii="Times New Roman" w:hAnsi="Times New Roman"/>
                <w:sz w:val="24"/>
                <w:szCs w:val="24"/>
              </w:rPr>
              <w:t>pour la promotion de la vaccination de routine ?</w:t>
            </w:r>
          </w:p>
        </w:tc>
        <w:tc>
          <w:tcPr>
            <w:tcW w:w="624" w:type="dxa"/>
            <w:tcBorders>
              <w:top w:val="single" w:sz="4" w:space="0" w:color="auto"/>
              <w:left w:val="single" w:sz="4" w:space="0" w:color="auto"/>
              <w:bottom w:val="single" w:sz="4" w:space="0" w:color="auto"/>
              <w:right w:val="single" w:sz="4" w:space="0" w:color="auto"/>
            </w:tcBorders>
          </w:tcPr>
          <w:p w14:paraId="534FA844" w14:textId="77777777" w:rsidR="00711569" w:rsidRDefault="00711569" w:rsidP="008003F3">
            <w:pPr>
              <w:jc w:val="both"/>
              <w:rPr>
                <w:rFonts w:ascii="Arial Narrow" w:hAnsi="Arial Narrow"/>
                <w:sz w:val="18"/>
                <w:szCs w:val="20"/>
              </w:rPr>
            </w:pPr>
          </w:p>
        </w:tc>
        <w:tc>
          <w:tcPr>
            <w:tcW w:w="546" w:type="dxa"/>
            <w:tcBorders>
              <w:top w:val="single" w:sz="4" w:space="0" w:color="auto"/>
              <w:left w:val="single" w:sz="4" w:space="0" w:color="auto"/>
              <w:bottom w:val="single" w:sz="4" w:space="0" w:color="auto"/>
              <w:right w:val="single" w:sz="4" w:space="0" w:color="auto"/>
            </w:tcBorders>
          </w:tcPr>
          <w:p w14:paraId="31F72D11" w14:textId="77777777" w:rsidR="00711569" w:rsidRDefault="00711569" w:rsidP="008003F3">
            <w:pPr>
              <w:jc w:val="both"/>
              <w:rPr>
                <w:rFonts w:ascii="Arial Narrow" w:hAnsi="Arial Narrow"/>
                <w:sz w:val="18"/>
              </w:rPr>
            </w:pPr>
          </w:p>
        </w:tc>
        <w:tc>
          <w:tcPr>
            <w:tcW w:w="1887" w:type="dxa"/>
            <w:tcBorders>
              <w:top w:val="single" w:sz="4" w:space="0" w:color="auto"/>
              <w:left w:val="single" w:sz="4" w:space="0" w:color="auto"/>
              <w:bottom w:val="single" w:sz="4" w:space="0" w:color="auto"/>
              <w:right w:val="single" w:sz="4" w:space="0" w:color="auto"/>
            </w:tcBorders>
          </w:tcPr>
          <w:p w14:paraId="7288C262" w14:textId="77777777" w:rsidR="00711569" w:rsidRDefault="00711569" w:rsidP="008003F3">
            <w:pPr>
              <w:jc w:val="both"/>
              <w:rPr>
                <w:rFonts w:ascii="Arial Narrow" w:hAnsi="Arial Narrow"/>
                <w:sz w:val="18"/>
              </w:rPr>
            </w:pPr>
          </w:p>
        </w:tc>
      </w:tr>
      <w:tr w:rsidR="00711569" w14:paraId="0CBB8DF6" w14:textId="77777777" w:rsidTr="008003F3">
        <w:tc>
          <w:tcPr>
            <w:tcW w:w="7493" w:type="dxa"/>
            <w:tcBorders>
              <w:top w:val="single" w:sz="4" w:space="0" w:color="auto"/>
              <w:left w:val="single" w:sz="4" w:space="0" w:color="auto"/>
              <w:bottom w:val="single" w:sz="4" w:space="0" w:color="auto"/>
              <w:right w:val="single" w:sz="4" w:space="0" w:color="auto"/>
            </w:tcBorders>
            <w:hideMark/>
          </w:tcPr>
          <w:p w14:paraId="3295182C" w14:textId="77777777" w:rsidR="00711569" w:rsidRPr="00DA7ED2" w:rsidRDefault="00711569" w:rsidP="008003F3">
            <w:pPr>
              <w:jc w:val="both"/>
              <w:rPr>
                <w:rFonts w:ascii="Times New Roman" w:hAnsi="Times New Roman"/>
                <w:sz w:val="24"/>
                <w:szCs w:val="24"/>
              </w:rPr>
            </w:pPr>
            <w:r w:rsidRPr="00DA7ED2">
              <w:rPr>
                <w:rFonts w:ascii="Times New Roman" w:hAnsi="Times New Roman"/>
                <w:sz w:val="24"/>
                <w:szCs w:val="24"/>
              </w:rPr>
              <w:t xml:space="preserve">Les </w:t>
            </w:r>
            <w:r w:rsidRPr="00A614E2">
              <w:rPr>
                <w:rFonts w:ascii="Times New Roman" w:hAnsi="Times New Roman"/>
                <w:sz w:val="24"/>
                <w:szCs w:val="24"/>
              </w:rPr>
              <w:t>R</w:t>
            </w:r>
            <w:r>
              <w:rPr>
                <w:rFonts w:ascii="Times New Roman" w:hAnsi="Times New Roman"/>
                <w:sz w:val="24"/>
                <w:szCs w:val="24"/>
              </w:rPr>
              <w:t>ECO</w:t>
            </w:r>
            <w:r w:rsidRPr="00A614E2">
              <w:rPr>
                <w:rFonts w:ascii="Times New Roman" w:hAnsi="Times New Roman"/>
                <w:sz w:val="24"/>
                <w:szCs w:val="24"/>
              </w:rPr>
              <w:t xml:space="preserve"> </w:t>
            </w:r>
            <w:r w:rsidRPr="00DA7ED2">
              <w:rPr>
                <w:rFonts w:ascii="Times New Roman" w:hAnsi="Times New Roman"/>
                <w:sz w:val="24"/>
                <w:szCs w:val="24"/>
              </w:rPr>
              <w:t>effectuent – ils  des visites à domicile dans les ménages ?</w:t>
            </w:r>
          </w:p>
        </w:tc>
        <w:tc>
          <w:tcPr>
            <w:tcW w:w="624" w:type="dxa"/>
            <w:tcBorders>
              <w:top w:val="single" w:sz="4" w:space="0" w:color="auto"/>
              <w:left w:val="single" w:sz="4" w:space="0" w:color="auto"/>
              <w:bottom w:val="single" w:sz="4" w:space="0" w:color="auto"/>
              <w:right w:val="single" w:sz="4" w:space="0" w:color="auto"/>
            </w:tcBorders>
          </w:tcPr>
          <w:p w14:paraId="1CCD0FAD" w14:textId="77777777" w:rsidR="00711569" w:rsidRDefault="00711569" w:rsidP="008003F3">
            <w:pPr>
              <w:jc w:val="both"/>
              <w:rPr>
                <w:rFonts w:ascii="Arial Narrow" w:hAnsi="Arial Narrow"/>
                <w:sz w:val="18"/>
                <w:szCs w:val="20"/>
              </w:rPr>
            </w:pPr>
          </w:p>
        </w:tc>
        <w:tc>
          <w:tcPr>
            <w:tcW w:w="546" w:type="dxa"/>
            <w:tcBorders>
              <w:top w:val="single" w:sz="4" w:space="0" w:color="auto"/>
              <w:left w:val="single" w:sz="4" w:space="0" w:color="auto"/>
              <w:bottom w:val="single" w:sz="4" w:space="0" w:color="auto"/>
              <w:right w:val="single" w:sz="4" w:space="0" w:color="auto"/>
            </w:tcBorders>
          </w:tcPr>
          <w:p w14:paraId="01DF2277" w14:textId="77777777" w:rsidR="00711569" w:rsidRDefault="00711569" w:rsidP="008003F3">
            <w:pPr>
              <w:jc w:val="both"/>
              <w:rPr>
                <w:rFonts w:ascii="Arial Narrow" w:hAnsi="Arial Narrow"/>
                <w:sz w:val="18"/>
              </w:rPr>
            </w:pPr>
          </w:p>
        </w:tc>
        <w:tc>
          <w:tcPr>
            <w:tcW w:w="1887" w:type="dxa"/>
            <w:tcBorders>
              <w:top w:val="single" w:sz="4" w:space="0" w:color="auto"/>
              <w:left w:val="single" w:sz="4" w:space="0" w:color="auto"/>
              <w:bottom w:val="single" w:sz="4" w:space="0" w:color="auto"/>
              <w:right w:val="single" w:sz="4" w:space="0" w:color="auto"/>
            </w:tcBorders>
          </w:tcPr>
          <w:p w14:paraId="6839CEB3" w14:textId="77777777" w:rsidR="00711569" w:rsidRDefault="00711569" w:rsidP="008003F3">
            <w:pPr>
              <w:jc w:val="both"/>
              <w:rPr>
                <w:rFonts w:ascii="Arial Narrow" w:hAnsi="Arial Narrow"/>
                <w:sz w:val="18"/>
              </w:rPr>
            </w:pPr>
          </w:p>
        </w:tc>
      </w:tr>
      <w:tr w:rsidR="00711569" w14:paraId="79F4300A" w14:textId="77777777" w:rsidTr="008003F3">
        <w:tc>
          <w:tcPr>
            <w:tcW w:w="7493" w:type="dxa"/>
            <w:tcBorders>
              <w:top w:val="single" w:sz="4" w:space="0" w:color="auto"/>
              <w:left w:val="single" w:sz="4" w:space="0" w:color="auto"/>
              <w:bottom w:val="single" w:sz="4" w:space="0" w:color="auto"/>
              <w:right w:val="single" w:sz="4" w:space="0" w:color="auto"/>
            </w:tcBorders>
            <w:hideMark/>
          </w:tcPr>
          <w:p w14:paraId="1241D430" w14:textId="77777777" w:rsidR="00711569" w:rsidRPr="00DA7ED2" w:rsidRDefault="00711569" w:rsidP="008003F3">
            <w:pPr>
              <w:jc w:val="both"/>
              <w:rPr>
                <w:rFonts w:ascii="Times New Roman" w:hAnsi="Times New Roman"/>
                <w:sz w:val="24"/>
                <w:szCs w:val="24"/>
              </w:rPr>
            </w:pPr>
            <w:r w:rsidRPr="00DA7ED2">
              <w:rPr>
                <w:rFonts w:ascii="Times New Roman" w:hAnsi="Times New Roman"/>
                <w:sz w:val="24"/>
                <w:szCs w:val="24"/>
              </w:rPr>
              <w:t xml:space="preserve">Les </w:t>
            </w:r>
            <w:r w:rsidRPr="00A614E2">
              <w:rPr>
                <w:rFonts w:ascii="Times New Roman" w:hAnsi="Times New Roman"/>
                <w:sz w:val="24"/>
                <w:szCs w:val="24"/>
              </w:rPr>
              <w:t>R</w:t>
            </w:r>
            <w:r>
              <w:rPr>
                <w:rFonts w:ascii="Times New Roman" w:hAnsi="Times New Roman"/>
                <w:sz w:val="24"/>
                <w:szCs w:val="24"/>
              </w:rPr>
              <w:t>ECO</w:t>
            </w:r>
            <w:r w:rsidRPr="00A614E2">
              <w:rPr>
                <w:rFonts w:ascii="Times New Roman" w:hAnsi="Times New Roman"/>
                <w:sz w:val="24"/>
                <w:szCs w:val="24"/>
              </w:rPr>
              <w:t xml:space="preserve"> </w:t>
            </w:r>
            <w:r w:rsidRPr="00DA7ED2">
              <w:rPr>
                <w:rFonts w:ascii="Times New Roman" w:hAnsi="Times New Roman"/>
                <w:sz w:val="24"/>
                <w:szCs w:val="24"/>
              </w:rPr>
              <w:t xml:space="preserve">ont-ils des </w:t>
            </w:r>
            <w:r>
              <w:rPr>
                <w:rFonts w:ascii="Times New Roman" w:hAnsi="Times New Roman"/>
                <w:sz w:val="24"/>
                <w:szCs w:val="24"/>
              </w:rPr>
              <w:t>calendriers de travail pour la</w:t>
            </w:r>
            <w:r w:rsidRPr="00DA7ED2">
              <w:rPr>
                <w:rFonts w:ascii="Times New Roman" w:hAnsi="Times New Roman"/>
                <w:sz w:val="24"/>
                <w:szCs w:val="24"/>
              </w:rPr>
              <w:t xml:space="preserve"> sensibilisation de la communauté?</w:t>
            </w:r>
          </w:p>
        </w:tc>
        <w:tc>
          <w:tcPr>
            <w:tcW w:w="624" w:type="dxa"/>
            <w:tcBorders>
              <w:top w:val="single" w:sz="4" w:space="0" w:color="auto"/>
              <w:left w:val="single" w:sz="4" w:space="0" w:color="auto"/>
              <w:bottom w:val="single" w:sz="4" w:space="0" w:color="auto"/>
              <w:right w:val="single" w:sz="4" w:space="0" w:color="auto"/>
            </w:tcBorders>
          </w:tcPr>
          <w:p w14:paraId="0275E34C" w14:textId="77777777" w:rsidR="00711569" w:rsidRDefault="00711569" w:rsidP="008003F3">
            <w:pPr>
              <w:jc w:val="both"/>
              <w:rPr>
                <w:rFonts w:ascii="Arial Narrow" w:hAnsi="Arial Narrow"/>
                <w:sz w:val="18"/>
                <w:szCs w:val="20"/>
              </w:rPr>
            </w:pPr>
          </w:p>
        </w:tc>
        <w:tc>
          <w:tcPr>
            <w:tcW w:w="546" w:type="dxa"/>
            <w:tcBorders>
              <w:top w:val="single" w:sz="4" w:space="0" w:color="auto"/>
              <w:left w:val="single" w:sz="4" w:space="0" w:color="auto"/>
              <w:bottom w:val="single" w:sz="4" w:space="0" w:color="auto"/>
              <w:right w:val="single" w:sz="4" w:space="0" w:color="auto"/>
            </w:tcBorders>
          </w:tcPr>
          <w:p w14:paraId="7F9D9460" w14:textId="77777777" w:rsidR="00711569" w:rsidRDefault="00711569" w:rsidP="008003F3">
            <w:pPr>
              <w:jc w:val="both"/>
              <w:rPr>
                <w:rFonts w:ascii="Arial Narrow" w:hAnsi="Arial Narrow"/>
                <w:sz w:val="18"/>
              </w:rPr>
            </w:pPr>
          </w:p>
        </w:tc>
        <w:tc>
          <w:tcPr>
            <w:tcW w:w="1887" w:type="dxa"/>
            <w:tcBorders>
              <w:top w:val="single" w:sz="4" w:space="0" w:color="auto"/>
              <w:left w:val="single" w:sz="4" w:space="0" w:color="auto"/>
              <w:bottom w:val="single" w:sz="4" w:space="0" w:color="auto"/>
              <w:right w:val="single" w:sz="4" w:space="0" w:color="auto"/>
            </w:tcBorders>
          </w:tcPr>
          <w:p w14:paraId="5B5228CD" w14:textId="77777777" w:rsidR="00711569" w:rsidRDefault="00711569" w:rsidP="008003F3">
            <w:pPr>
              <w:jc w:val="both"/>
              <w:rPr>
                <w:rFonts w:ascii="Arial Narrow" w:hAnsi="Arial Narrow"/>
                <w:sz w:val="18"/>
              </w:rPr>
            </w:pPr>
          </w:p>
        </w:tc>
      </w:tr>
      <w:tr w:rsidR="00711569" w14:paraId="3DE89BAD" w14:textId="77777777" w:rsidTr="008003F3">
        <w:tc>
          <w:tcPr>
            <w:tcW w:w="7493" w:type="dxa"/>
            <w:tcBorders>
              <w:top w:val="single" w:sz="4" w:space="0" w:color="auto"/>
              <w:left w:val="single" w:sz="4" w:space="0" w:color="auto"/>
              <w:bottom w:val="single" w:sz="4" w:space="0" w:color="auto"/>
              <w:right w:val="single" w:sz="4" w:space="0" w:color="auto"/>
            </w:tcBorders>
            <w:hideMark/>
          </w:tcPr>
          <w:p w14:paraId="27E3DB3B" w14:textId="77777777" w:rsidR="00711569" w:rsidRPr="00DA7ED2" w:rsidRDefault="00711569" w:rsidP="008003F3">
            <w:pPr>
              <w:jc w:val="both"/>
              <w:rPr>
                <w:rFonts w:ascii="Times New Roman" w:hAnsi="Times New Roman"/>
                <w:sz w:val="24"/>
                <w:szCs w:val="24"/>
              </w:rPr>
            </w:pPr>
            <w:r w:rsidRPr="00DA7ED2">
              <w:rPr>
                <w:rFonts w:ascii="Times New Roman" w:hAnsi="Times New Roman"/>
                <w:sz w:val="24"/>
                <w:szCs w:val="24"/>
              </w:rPr>
              <w:t xml:space="preserve">Ces </w:t>
            </w:r>
            <w:r>
              <w:rPr>
                <w:rFonts w:ascii="Times New Roman" w:hAnsi="Times New Roman"/>
                <w:sz w:val="24"/>
                <w:szCs w:val="24"/>
              </w:rPr>
              <w:t>calendriers de travail</w:t>
            </w:r>
            <w:r w:rsidRPr="00DA7ED2">
              <w:rPr>
                <w:rFonts w:ascii="Times New Roman" w:hAnsi="Times New Roman"/>
                <w:sz w:val="24"/>
                <w:szCs w:val="24"/>
              </w:rPr>
              <w:t xml:space="preserve"> </w:t>
            </w:r>
            <w:r>
              <w:rPr>
                <w:rFonts w:ascii="Times New Roman" w:hAnsi="Times New Roman"/>
                <w:sz w:val="24"/>
                <w:szCs w:val="24"/>
              </w:rPr>
              <w:t>pour la</w:t>
            </w:r>
            <w:r w:rsidRPr="00DA7ED2">
              <w:rPr>
                <w:rFonts w:ascii="Times New Roman" w:hAnsi="Times New Roman"/>
                <w:sz w:val="24"/>
                <w:szCs w:val="24"/>
              </w:rPr>
              <w:t xml:space="preserve"> sensibilisation de la communauté sont </w:t>
            </w:r>
            <w:r>
              <w:rPr>
                <w:rFonts w:ascii="Times New Roman" w:hAnsi="Times New Roman"/>
                <w:sz w:val="24"/>
                <w:szCs w:val="24"/>
              </w:rPr>
              <w:t xml:space="preserve">– ils </w:t>
            </w:r>
            <w:r w:rsidRPr="00DA7ED2">
              <w:rPr>
                <w:rFonts w:ascii="Times New Roman" w:hAnsi="Times New Roman"/>
                <w:sz w:val="24"/>
                <w:szCs w:val="24"/>
              </w:rPr>
              <w:t xml:space="preserve">respectés? </w:t>
            </w:r>
          </w:p>
        </w:tc>
        <w:tc>
          <w:tcPr>
            <w:tcW w:w="624" w:type="dxa"/>
            <w:tcBorders>
              <w:top w:val="single" w:sz="4" w:space="0" w:color="auto"/>
              <w:left w:val="single" w:sz="4" w:space="0" w:color="auto"/>
              <w:bottom w:val="single" w:sz="4" w:space="0" w:color="auto"/>
              <w:right w:val="single" w:sz="4" w:space="0" w:color="auto"/>
            </w:tcBorders>
          </w:tcPr>
          <w:p w14:paraId="6B5E39FA" w14:textId="77777777" w:rsidR="00711569" w:rsidRDefault="00711569" w:rsidP="008003F3">
            <w:pPr>
              <w:jc w:val="both"/>
              <w:rPr>
                <w:rFonts w:ascii="Arial Narrow" w:hAnsi="Arial Narrow"/>
                <w:sz w:val="18"/>
                <w:szCs w:val="20"/>
              </w:rPr>
            </w:pPr>
          </w:p>
        </w:tc>
        <w:tc>
          <w:tcPr>
            <w:tcW w:w="546" w:type="dxa"/>
            <w:tcBorders>
              <w:top w:val="single" w:sz="4" w:space="0" w:color="auto"/>
              <w:left w:val="single" w:sz="4" w:space="0" w:color="auto"/>
              <w:bottom w:val="single" w:sz="4" w:space="0" w:color="auto"/>
              <w:right w:val="single" w:sz="4" w:space="0" w:color="auto"/>
            </w:tcBorders>
          </w:tcPr>
          <w:p w14:paraId="18E319F8" w14:textId="77777777" w:rsidR="00711569" w:rsidRDefault="00711569" w:rsidP="008003F3">
            <w:pPr>
              <w:jc w:val="both"/>
              <w:rPr>
                <w:rFonts w:ascii="Arial Narrow" w:hAnsi="Arial Narrow"/>
                <w:sz w:val="18"/>
              </w:rPr>
            </w:pPr>
          </w:p>
        </w:tc>
        <w:tc>
          <w:tcPr>
            <w:tcW w:w="1887" w:type="dxa"/>
            <w:tcBorders>
              <w:top w:val="single" w:sz="4" w:space="0" w:color="auto"/>
              <w:left w:val="single" w:sz="4" w:space="0" w:color="auto"/>
              <w:bottom w:val="single" w:sz="4" w:space="0" w:color="auto"/>
              <w:right w:val="single" w:sz="4" w:space="0" w:color="auto"/>
            </w:tcBorders>
          </w:tcPr>
          <w:p w14:paraId="5B67F32B" w14:textId="77777777" w:rsidR="00711569" w:rsidRDefault="00711569" w:rsidP="008003F3">
            <w:pPr>
              <w:jc w:val="both"/>
              <w:rPr>
                <w:rFonts w:ascii="Arial Narrow" w:hAnsi="Arial Narrow"/>
                <w:sz w:val="18"/>
              </w:rPr>
            </w:pPr>
          </w:p>
        </w:tc>
      </w:tr>
      <w:tr w:rsidR="00711569" w14:paraId="449059BD" w14:textId="77777777" w:rsidTr="008003F3">
        <w:tc>
          <w:tcPr>
            <w:tcW w:w="7493" w:type="dxa"/>
            <w:tcBorders>
              <w:top w:val="single" w:sz="4" w:space="0" w:color="auto"/>
              <w:left w:val="single" w:sz="4" w:space="0" w:color="auto"/>
              <w:bottom w:val="single" w:sz="4" w:space="0" w:color="auto"/>
              <w:right w:val="single" w:sz="4" w:space="0" w:color="auto"/>
            </w:tcBorders>
            <w:hideMark/>
          </w:tcPr>
          <w:p w14:paraId="1FA91AA2" w14:textId="77777777" w:rsidR="00711569" w:rsidRPr="00DA7ED2" w:rsidRDefault="00711569" w:rsidP="008003F3">
            <w:pPr>
              <w:jc w:val="both"/>
              <w:rPr>
                <w:rFonts w:ascii="Times New Roman" w:hAnsi="Times New Roman"/>
                <w:sz w:val="24"/>
                <w:szCs w:val="24"/>
              </w:rPr>
            </w:pPr>
            <w:r w:rsidRPr="00DA7ED2">
              <w:rPr>
                <w:rFonts w:ascii="Times New Roman" w:hAnsi="Times New Roman"/>
                <w:sz w:val="24"/>
                <w:szCs w:val="24"/>
              </w:rPr>
              <w:t>Existe-t-il un</w:t>
            </w:r>
            <w:r>
              <w:rPr>
                <w:rFonts w:ascii="Times New Roman" w:hAnsi="Times New Roman"/>
                <w:sz w:val="24"/>
                <w:szCs w:val="24"/>
              </w:rPr>
              <w:t xml:space="preserve">e franche collaboration entre RECO et </w:t>
            </w:r>
            <w:r w:rsidRPr="00DA7ED2">
              <w:rPr>
                <w:rFonts w:ascii="Times New Roman" w:hAnsi="Times New Roman"/>
                <w:sz w:val="24"/>
                <w:szCs w:val="24"/>
              </w:rPr>
              <w:t>le</w:t>
            </w:r>
            <w:r>
              <w:rPr>
                <w:rFonts w:ascii="Times New Roman" w:hAnsi="Times New Roman"/>
                <w:sz w:val="24"/>
                <w:szCs w:val="24"/>
              </w:rPr>
              <w:t xml:space="preserve">s leaders communautaires </w:t>
            </w:r>
            <w:r w:rsidRPr="00DA7ED2">
              <w:rPr>
                <w:rFonts w:ascii="Times New Roman" w:hAnsi="Times New Roman"/>
                <w:sz w:val="24"/>
                <w:szCs w:val="24"/>
              </w:rPr>
              <w:t xml:space="preserve">?  </w:t>
            </w:r>
          </w:p>
        </w:tc>
        <w:tc>
          <w:tcPr>
            <w:tcW w:w="624" w:type="dxa"/>
            <w:tcBorders>
              <w:top w:val="single" w:sz="4" w:space="0" w:color="auto"/>
              <w:left w:val="single" w:sz="4" w:space="0" w:color="auto"/>
              <w:bottom w:val="single" w:sz="4" w:space="0" w:color="auto"/>
              <w:right w:val="single" w:sz="4" w:space="0" w:color="auto"/>
            </w:tcBorders>
          </w:tcPr>
          <w:p w14:paraId="356F8A13" w14:textId="77777777" w:rsidR="00711569" w:rsidRDefault="00711569" w:rsidP="008003F3">
            <w:pPr>
              <w:jc w:val="both"/>
              <w:rPr>
                <w:rFonts w:ascii="Arial Narrow" w:hAnsi="Arial Narrow"/>
                <w:sz w:val="18"/>
                <w:szCs w:val="20"/>
              </w:rPr>
            </w:pPr>
          </w:p>
        </w:tc>
        <w:tc>
          <w:tcPr>
            <w:tcW w:w="546" w:type="dxa"/>
            <w:tcBorders>
              <w:top w:val="single" w:sz="4" w:space="0" w:color="auto"/>
              <w:left w:val="single" w:sz="4" w:space="0" w:color="auto"/>
              <w:bottom w:val="single" w:sz="4" w:space="0" w:color="auto"/>
              <w:right w:val="single" w:sz="4" w:space="0" w:color="auto"/>
            </w:tcBorders>
          </w:tcPr>
          <w:p w14:paraId="1310D0D9" w14:textId="77777777" w:rsidR="00711569" w:rsidRDefault="00711569" w:rsidP="008003F3">
            <w:pPr>
              <w:jc w:val="both"/>
              <w:rPr>
                <w:rFonts w:ascii="Arial Narrow" w:hAnsi="Arial Narrow"/>
                <w:sz w:val="18"/>
              </w:rPr>
            </w:pPr>
          </w:p>
        </w:tc>
        <w:tc>
          <w:tcPr>
            <w:tcW w:w="1887" w:type="dxa"/>
            <w:tcBorders>
              <w:top w:val="single" w:sz="4" w:space="0" w:color="auto"/>
              <w:left w:val="single" w:sz="4" w:space="0" w:color="auto"/>
              <w:bottom w:val="single" w:sz="4" w:space="0" w:color="auto"/>
              <w:right w:val="single" w:sz="4" w:space="0" w:color="auto"/>
            </w:tcBorders>
          </w:tcPr>
          <w:p w14:paraId="0728D56D" w14:textId="77777777" w:rsidR="00711569" w:rsidRDefault="00711569" w:rsidP="008003F3">
            <w:pPr>
              <w:jc w:val="both"/>
              <w:rPr>
                <w:rFonts w:ascii="Arial Narrow" w:hAnsi="Arial Narrow"/>
                <w:sz w:val="18"/>
              </w:rPr>
            </w:pPr>
          </w:p>
        </w:tc>
      </w:tr>
      <w:tr w:rsidR="00711569" w14:paraId="180F8CE3" w14:textId="77777777" w:rsidTr="008003F3">
        <w:tc>
          <w:tcPr>
            <w:tcW w:w="7493" w:type="dxa"/>
            <w:tcBorders>
              <w:top w:val="single" w:sz="4" w:space="0" w:color="auto"/>
              <w:left w:val="single" w:sz="4" w:space="0" w:color="auto"/>
              <w:bottom w:val="single" w:sz="4" w:space="0" w:color="auto"/>
              <w:right w:val="single" w:sz="4" w:space="0" w:color="auto"/>
            </w:tcBorders>
            <w:hideMark/>
          </w:tcPr>
          <w:p w14:paraId="70CF88C4" w14:textId="77777777" w:rsidR="00711569" w:rsidRPr="001B0B81" w:rsidRDefault="00711569" w:rsidP="008003F3">
            <w:pPr>
              <w:jc w:val="both"/>
              <w:rPr>
                <w:rFonts w:ascii="Times New Roman" w:hAnsi="Times New Roman"/>
                <w:sz w:val="24"/>
                <w:szCs w:val="24"/>
              </w:rPr>
            </w:pPr>
            <w:r>
              <w:rPr>
                <w:rFonts w:ascii="Times New Roman" w:hAnsi="Times New Roman"/>
                <w:sz w:val="24"/>
                <w:szCs w:val="24"/>
              </w:rPr>
              <w:t xml:space="preserve">Les </w:t>
            </w:r>
            <w:r w:rsidRPr="001B0B81">
              <w:rPr>
                <w:rFonts w:ascii="Times New Roman" w:hAnsi="Times New Roman"/>
                <w:sz w:val="24"/>
                <w:szCs w:val="24"/>
              </w:rPr>
              <w:t>registre</w:t>
            </w:r>
            <w:r>
              <w:rPr>
                <w:rFonts w:ascii="Times New Roman" w:hAnsi="Times New Roman"/>
                <w:sz w:val="24"/>
                <w:szCs w:val="24"/>
              </w:rPr>
              <w:t>s</w:t>
            </w:r>
            <w:r w:rsidRPr="001B0B81">
              <w:rPr>
                <w:rFonts w:ascii="Times New Roman" w:hAnsi="Times New Roman"/>
                <w:sz w:val="24"/>
                <w:szCs w:val="24"/>
              </w:rPr>
              <w:t xml:space="preserve">  </w:t>
            </w:r>
            <w:r>
              <w:rPr>
                <w:rFonts w:ascii="Times New Roman" w:hAnsi="Times New Roman"/>
                <w:sz w:val="24"/>
                <w:szCs w:val="24"/>
              </w:rPr>
              <w:t xml:space="preserve">sont – ils </w:t>
            </w:r>
            <w:r w:rsidRPr="001B0B81">
              <w:rPr>
                <w:rFonts w:ascii="Times New Roman" w:hAnsi="Times New Roman"/>
                <w:sz w:val="24"/>
                <w:szCs w:val="24"/>
              </w:rPr>
              <w:t>bien tenu</w:t>
            </w:r>
            <w:r>
              <w:rPr>
                <w:rFonts w:ascii="Times New Roman" w:hAnsi="Times New Roman"/>
                <w:sz w:val="24"/>
                <w:szCs w:val="24"/>
              </w:rPr>
              <w:t>s</w:t>
            </w:r>
            <w:r w:rsidRPr="001B0B81">
              <w:rPr>
                <w:rFonts w:ascii="Times New Roman" w:hAnsi="Times New Roman"/>
                <w:sz w:val="24"/>
                <w:szCs w:val="24"/>
              </w:rPr>
              <w:t> ?</w:t>
            </w:r>
          </w:p>
        </w:tc>
        <w:tc>
          <w:tcPr>
            <w:tcW w:w="624" w:type="dxa"/>
            <w:tcBorders>
              <w:top w:val="single" w:sz="4" w:space="0" w:color="auto"/>
              <w:left w:val="single" w:sz="4" w:space="0" w:color="auto"/>
              <w:bottom w:val="single" w:sz="4" w:space="0" w:color="auto"/>
              <w:right w:val="single" w:sz="4" w:space="0" w:color="auto"/>
            </w:tcBorders>
          </w:tcPr>
          <w:p w14:paraId="64BEB0A0" w14:textId="77777777" w:rsidR="00711569" w:rsidRDefault="00711569" w:rsidP="008003F3">
            <w:pPr>
              <w:jc w:val="both"/>
              <w:rPr>
                <w:rFonts w:ascii="Arial Narrow" w:hAnsi="Arial Narrow"/>
                <w:sz w:val="18"/>
                <w:szCs w:val="20"/>
              </w:rPr>
            </w:pPr>
          </w:p>
        </w:tc>
        <w:tc>
          <w:tcPr>
            <w:tcW w:w="546" w:type="dxa"/>
            <w:tcBorders>
              <w:top w:val="single" w:sz="4" w:space="0" w:color="auto"/>
              <w:left w:val="single" w:sz="4" w:space="0" w:color="auto"/>
              <w:bottom w:val="single" w:sz="4" w:space="0" w:color="auto"/>
              <w:right w:val="single" w:sz="4" w:space="0" w:color="auto"/>
            </w:tcBorders>
          </w:tcPr>
          <w:p w14:paraId="028AD9D9" w14:textId="77777777" w:rsidR="00711569" w:rsidRDefault="00711569" w:rsidP="008003F3">
            <w:pPr>
              <w:jc w:val="both"/>
              <w:rPr>
                <w:rFonts w:ascii="Arial Narrow" w:hAnsi="Arial Narrow"/>
                <w:sz w:val="18"/>
              </w:rPr>
            </w:pPr>
          </w:p>
        </w:tc>
        <w:tc>
          <w:tcPr>
            <w:tcW w:w="1887" w:type="dxa"/>
            <w:tcBorders>
              <w:top w:val="single" w:sz="4" w:space="0" w:color="auto"/>
              <w:left w:val="single" w:sz="4" w:space="0" w:color="auto"/>
              <w:bottom w:val="single" w:sz="4" w:space="0" w:color="auto"/>
              <w:right w:val="single" w:sz="4" w:space="0" w:color="auto"/>
            </w:tcBorders>
          </w:tcPr>
          <w:p w14:paraId="23D406A4" w14:textId="77777777" w:rsidR="00711569" w:rsidRDefault="00711569" w:rsidP="008003F3">
            <w:pPr>
              <w:jc w:val="both"/>
              <w:rPr>
                <w:rFonts w:ascii="Arial Narrow" w:hAnsi="Arial Narrow"/>
                <w:sz w:val="18"/>
              </w:rPr>
            </w:pPr>
          </w:p>
        </w:tc>
      </w:tr>
      <w:tr w:rsidR="00711569" w14:paraId="7D0EFD7E" w14:textId="77777777" w:rsidTr="008003F3">
        <w:tc>
          <w:tcPr>
            <w:tcW w:w="7493" w:type="dxa"/>
            <w:tcBorders>
              <w:top w:val="single" w:sz="4" w:space="0" w:color="auto"/>
              <w:left w:val="single" w:sz="4" w:space="0" w:color="auto"/>
              <w:bottom w:val="single" w:sz="4" w:space="0" w:color="auto"/>
              <w:right w:val="single" w:sz="4" w:space="0" w:color="auto"/>
            </w:tcBorders>
          </w:tcPr>
          <w:p w14:paraId="279C99A3" w14:textId="77777777" w:rsidR="00711569" w:rsidRDefault="00711569" w:rsidP="008003F3">
            <w:pPr>
              <w:jc w:val="both"/>
              <w:rPr>
                <w:rFonts w:ascii="Times New Roman" w:hAnsi="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14:paraId="3DBECC65" w14:textId="77777777" w:rsidR="00711569" w:rsidRDefault="00711569" w:rsidP="008003F3">
            <w:pPr>
              <w:jc w:val="both"/>
              <w:rPr>
                <w:rFonts w:ascii="Arial Narrow" w:hAnsi="Arial Narrow"/>
                <w:sz w:val="18"/>
                <w:szCs w:val="20"/>
              </w:rPr>
            </w:pPr>
          </w:p>
        </w:tc>
        <w:tc>
          <w:tcPr>
            <w:tcW w:w="546" w:type="dxa"/>
            <w:tcBorders>
              <w:top w:val="single" w:sz="4" w:space="0" w:color="auto"/>
              <w:left w:val="single" w:sz="4" w:space="0" w:color="auto"/>
              <w:bottom w:val="single" w:sz="4" w:space="0" w:color="auto"/>
              <w:right w:val="single" w:sz="4" w:space="0" w:color="auto"/>
            </w:tcBorders>
          </w:tcPr>
          <w:p w14:paraId="5BB411C9" w14:textId="77777777" w:rsidR="00711569" w:rsidRDefault="00711569" w:rsidP="008003F3">
            <w:pPr>
              <w:jc w:val="both"/>
              <w:rPr>
                <w:rFonts w:ascii="Arial Narrow" w:hAnsi="Arial Narrow"/>
                <w:sz w:val="18"/>
              </w:rPr>
            </w:pPr>
          </w:p>
        </w:tc>
        <w:tc>
          <w:tcPr>
            <w:tcW w:w="1887" w:type="dxa"/>
            <w:tcBorders>
              <w:top w:val="single" w:sz="4" w:space="0" w:color="auto"/>
              <w:left w:val="single" w:sz="4" w:space="0" w:color="auto"/>
              <w:bottom w:val="single" w:sz="4" w:space="0" w:color="auto"/>
              <w:right w:val="single" w:sz="4" w:space="0" w:color="auto"/>
            </w:tcBorders>
          </w:tcPr>
          <w:p w14:paraId="261B36B8" w14:textId="77777777" w:rsidR="00711569" w:rsidRDefault="00711569" w:rsidP="008003F3">
            <w:pPr>
              <w:jc w:val="both"/>
              <w:rPr>
                <w:rFonts w:ascii="Arial Narrow" w:hAnsi="Arial Narrow"/>
                <w:sz w:val="18"/>
              </w:rPr>
            </w:pPr>
          </w:p>
        </w:tc>
      </w:tr>
      <w:tr w:rsidR="00711569" w14:paraId="225DFDE4" w14:textId="77777777" w:rsidTr="008003F3">
        <w:tc>
          <w:tcPr>
            <w:tcW w:w="7493" w:type="dxa"/>
            <w:tcBorders>
              <w:top w:val="single" w:sz="4" w:space="0" w:color="auto"/>
              <w:left w:val="single" w:sz="4" w:space="0" w:color="auto"/>
              <w:bottom w:val="single" w:sz="4" w:space="0" w:color="auto"/>
              <w:right w:val="single" w:sz="4" w:space="0" w:color="auto"/>
            </w:tcBorders>
          </w:tcPr>
          <w:p w14:paraId="431FC402" w14:textId="77777777" w:rsidR="00711569" w:rsidRPr="001B0B81" w:rsidRDefault="00711569" w:rsidP="008003F3">
            <w:pPr>
              <w:jc w:val="both"/>
              <w:rPr>
                <w:rFonts w:ascii="Times New Roman" w:hAnsi="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14:paraId="34AF56AC" w14:textId="77777777" w:rsidR="00711569" w:rsidRDefault="00711569" w:rsidP="008003F3">
            <w:pPr>
              <w:jc w:val="both"/>
              <w:rPr>
                <w:rFonts w:ascii="Arial Narrow" w:hAnsi="Arial Narrow"/>
                <w:sz w:val="18"/>
                <w:szCs w:val="20"/>
              </w:rPr>
            </w:pPr>
          </w:p>
        </w:tc>
        <w:tc>
          <w:tcPr>
            <w:tcW w:w="546" w:type="dxa"/>
            <w:tcBorders>
              <w:top w:val="single" w:sz="4" w:space="0" w:color="auto"/>
              <w:left w:val="single" w:sz="4" w:space="0" w:color="auto"/>
              <w:bottom w:val="single" w:sz="4" w:space="0" w:color="auto"/>
              <w:right w:val="single" w:sz="4" w:space="0" w:color="auto"/>
            </w:tcBorders>
          </w:tcPr>
          <w:p w14:paraId="459CC513" w14:textId="77777777" w:rsidR="00711569" w:rsidRDefault="00711569" w:rsidP="008003F3">
            <w:pPr>
              <w:jc w:val="both"/>
              <w:rPr>
                <w:rFonts w:ascii="Arial Narrow" w:hAnsi="Arial Narrow"/>
                <w:sz w:val="18"/>
              </w:rPr>
            </w:pPr>
          </w:p>
        </w:tc>
        <w:tc>
          <w:tcPr>
            <w:tcW w:w="1887" w:type="dxa"/>
            <w:tcBorders>
              <w:top w:val="single" w:sz="4" w:space="0" w:color="auto"/>
              <w:left w:val="single" w:sz="4" w:space="0" w:color="auto"/>
              <w:bottom w:val="single" w:sz="4" w:space="0" w:color="auto"/>
              <w:right w:val="single" w:sz="4" w:space="0" w:color="auto"/>
            </w:tcBorders>
          </w:tcPr>
          <w:p w14:paraId="2A413369" w14:textId="77777777" w:rsidR="00711569" w:rsidRDefault="00711569" w:rsidP="008003F3">
            <w:pPr>
              <w:jc w:val="both"/>
              <w:rPr>
                <w:rFonts w:ascii="Arial Narrow" w:hAnsi="Arial Narrow"/>
                <w:sz w:val="18"/>
              </w:rPr>
            </w:pPr>
          </w:p>
        </w:tc>
      </w:tr>
      <w:tr w:rsidR="00711569" w14:paraId="1D476422" w14:textId="77777777" w:rsidTr="008003F3">
        <w:tc>
          <w:tcPr>
            <w:tcW w:w="7493" w:type="dxa"/>
            <w:tcBorders>
              <w:top w:val="single" w:sz="4" w:space="0" w:color="auto"/>
              <w:left w:val="single" w:sz="4" w:space="0" w:color="auto"/>
              <w:bottom w:val="single" w:sz="4" w:space="0" w:color="auto"/>
              <w:right w:val="single" w:sz="4" w:space="0" w:color="auto"/>
            </w:tcBorders>
          </w:tcPr>
          <w:p w14:paraId="0AE1D6E4" w14:textId="77777777" w:rsidR="00711569" w:rsidRPr="001B0B81" w:rsidRDefault="00711569" w:rsidP="008003F3">
            <w:pPr>
              <w:jc w:val="both"/>
              <w:rPr>
                <w:rFonts w:ascii="Times New Roman" w:hAnsi="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14:paraId="14FDB21C" w14:textId="77777777" w:rsidR="00711569" w:rsidRDefault="00711569" w:rsidP="008003F3">
            <w:pPr>
              <w:jc w:val="both"/>
              <w:rPr>
                <w:rFonts w:ascii="Arial Narrow" w:hAnsi="Arial Narrow"/>
                <w:sz w:val="18"/>
                <w:szCs w:val="20"/>
              </w:rPr>
            </w:pPr>
          </w:p>
        </w:tc>
        <w:tc>
          <w:tcPr>
            <w:tcW w:w="546" w:type="dxa"/>
            <w:tcBorders>
              <w:top w:val="single" w:sz="4" w:space="0" w:color="auto"/>
              <w:left w:val="single" w:sz="4" w:space="0" w:color="auto"/>
              <w:bottom w:val="single" w:sz="4" w:space="0" w:color="auto"/>
              <w:right w:val="single" w:sz="4" w:space="0" w:color="auto"/>
            </w:tcBorders>
          </w:tcPr>
          <w:p w14:paraId="63A6A85F" w14:textId="77777777" w:rsidR="00711569" w:rsidRDefault="00711569" w:rsidP="008003F3">
            <w:pPr>
              <w:jc w:val="both"/>
              <w:rPr>
                <w:rFonts w:ascii="Arial Narrow" w:hAnsi="Arial Narrow"/>
                <w:sz w:val="18"/>
              </w:rPr>
            </w:pPr>
          </w:p>
        </w:tc>
        <w:tc>
          <w:tcPr>
            <w:tcW w:w="1887" w:type="dxa"/>
            <w:tcBorders>
              <w:top w:val="single" w:sz="4" w:space="0" w:color="auto"/>
              <w:left w:val="single" w:sz="4" w:space="0" w:color="auto"/>
              <w:bottom w:val="single" w:sz="4" w:space="0" w:color="auto"/>
              <w:right w:val="single" w:sz="4" w:space="0" w:color="auto"/>
            </w:tcBorders>
          </w:tcPr>
          <w:p w14:paraId="0B963A4D" w14:textId="77777777" w:rsidR="00711569" w:rsidRDefault="00711569" w:rsidP="008003F3">
            <w:pPr>
              <w:jc w:val="both"/>
              <w:rPr>
                <w:rFonts w:ascii="Arial Narrow" w:hAnsi="Arial Narrow"/>
                <w:sz w:val="18"/>
              </w:rPr>
            </w:pPr>
          </w:p>
        </w:tc>
      </w:tr>
      <w:tr w:rsidR="00711569" w14:paraId="182318A6" w14:textId="77777777" w:rsidTr="008003F3">
        <w:tc>
          <w:tcPr>
            <w:tcW w:w="7493" w:type="dxa"/>
            <w:tcBorders>
              <w:top w:val="single" w:sz="4" w:space="0" w:color="auto"/>
              <w:left w:val="single" w:sz="4" w:space="0" w:color="auto"/>
              <w:bottom w:val="single" w:sz="4" w:space="0" w:color="auto"/>
              <w:right w:val="single" w:sz="4" w:space="0" w:color="auto"/>
            </w:tcBorders>
          </w:tcPr>
          <w:p w14:paraId="56D91CC1" w14:textId="77777777" w:rsidR="00711569" w:rsidRPr="001B0B81" w:rsidRDefault="00711569" w:rsidP="008003F3">
            <w:pPr>
              <w:jc w:val="both"/>
              <w:rPr>
                <w:rFonts w:ascii="Times New Roman" w:hAnsi="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14:paraId="6230FEFD" w14:textId="77777777" w:rsidR="00711569" w:rsidRDefault="00711569" w:rsidP="008003F3">
            <w:pPr>
              <w:jc w:val="both"/>
              <w:rPr>
                <w:rFonts w:ascii="Arial Narrow" w:hAnsi="Arial Narrow"/>
                <w:sz w:val="18"/>
                <w:szCs w:val="20"/>
              </w:rPr>
            </w:pPr>
          </w:p>
        </w:tc>
        <w:tc>
          <w:tcPr>
            <w:tcW w:w="546" w:type="dxa"/>
            <w:tcBorders>
              <w:top w:val="single" w:sz="4" w:space="0" w:color="auto"/>
              <w:left w:val="single" w:sz="4" w:space="0" w:color="auto"/>
              <w:bottom w:val="single" w:sz="4" w:space="0" w:color="auto"/>
              <w:right w:val="single" w:sz="4" w:space="0" w:color="auto"/>
            </w:tcBorders>
          </w:tcPr>
          <w:p w14:paraId="0CB318D0" w14:textId="77777777" w:rsidR="00711569" w:rsidRDefault="00711569" w:rsidP="008003F3">
            <w:pPr>
              <w:jc w:val="both"/>
              <w:rPr>
                <w:rFonts w:ascii="Arial Narrow" w:hAnsi="Arial Narrow"/>
                <w:sz w:val="18"/>
              </w:rPr>
            </w:pPr>
          </w:p>
        </w:tc>
        <w:tc>
          <w:tcPr>
            <w:tcW w:w="1887" w:type="dxa"/>
            <w:tcBorders>
              <w:top w:val="single" w:sz="4" w:space="0" w:color="auto"/>
              <w:left w:val="single" w:sz="4" w:space="0" w:color="auto"/>
              <w:bottom w:val="single" w:sz="4" w:space="0" w:color="auto"/>
              <w:right w:val="single" w:sz="4" w:space="0" w:color="auto"/>
            </w:tcBorders>
          </w:tcPr>
          <w:p w14:paraId="4DCBA26D" w14:textId="77777777" w:rsidR="00711569" w:rsidRDefault="00711569" w:rsidP="008003F3">
            <w:pPr>
              <w:jc w:val="both"/>
              <w:rPr>
                <w:rFonts w:ascii="Arial Narrow" w:hAnsi="Arial Narrow"/>
                <w:sz w:val="18"/>
              </w:rPr>
            </w:pPr>
          </w:p>
        </w:tc>
      </w:tr>
      <w:tr w:rsidR="00711569" w14:paraId="33F0FFB3" w14:textId="77777777" w:rsidTr="008003F3">
        <w:tc>
          <w:tcPr>
            <w:tcW w:w="7493" w:type="dxa"/>
            <w:tcBorders>
              <w:top w:val="single" w:sz="4" w:space="0" w:color="auto"/>
              <w:left w:val="single" w:sz="4" w:space="0" w:color="auto"/>
              <w:bottom w:val="single" w:sz="4" w:space="0" w:color="auto"/>
              <w:right w:val="single" w:sz="4" w:space="0" w:color="auto"/>
            </w:tcBorders>
          </w:tcPr>
          <w:p w14:paraId="1575651C" w14:textId="77777777" w:rsidR="00711569" w:rsidRPr="001B0B81" w:rsidRDefault="00711569" w:rsidP="008003F3">
            <w:pPr>
              <w:jc w:val="both"/>
              <w:rPr>
                <w:rFonts w:ascii="Times New Roman" w:hAnsi="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14:paraId="53B49D9D" w14:textId="77777777" w:rsidR="00711569" w:rsidRDefault="00711569" w:rsidP="008003F3">
            <w:pPr>
              <w:jc w:val="both"/>
              <w:rPr>
                <w:rFonts w:ascii="Arial Narrow" w:hAnsi="Arial Narrow"/>
                <w:sz w:val="18"/>
                <w:szCs w:val="20"/>
              </w:rPr>
            </w:pPr>
          </w:p>
        </w:tc>
        <w:tc>
          <w:tcPr>
            <w:tcW w:w="546" w:type="dxa"/>
            <w:tcBorders>
              <w:top w:val="single" w:sz="4" w:space="0" w:color="auto"/>
              <w:left w:val="single" w:sz="4" w:space="0" w:color="auto"/>
              <w:bottom w:val="single" w:sz="4" w:space="0" w:color="auto"/>
              <w:right w:val="single" w:sz="4" w:space="0" w:color="auto"/>
            </w:tcBorders>
          </w:tcPr>
          <w:p w14:paraId="530F83F3" w14:textId="77777777" w:rsidR="00711569" w:rsidRDefault="00711569" w:rsidP="008003F3">
            <w:pPr>
              <w:jc w:val="both"/>
              <w:rPr>
                <w:rFonts w:ascii="Arial Narrow" w:hAnsi="Arial Narrow"/>
                <w:sz w:val="18"/>
              </w:rPr>
            </w:pPr>
          </w:p>
        </w:tc>
        <w:tc>
          <w:tcPr>
            <w:tcW w:w="1887" w:type="dxa"/>
            <w:tcBorders>
              <w:top w:val="single" w:sz="4" w:space="0" w:color="auto"/>
              <w:left w:val="single" w:sz="4" w:space="0" w:color="auto"/>
              <w:bottom w:val="single" w:sz="4" w:space="0" w:color="auto"/>
              <w:right w:val="single" w:sz="4" w:space="0" w:color="auto"/>
            </w:tcBorders>
          </w:tcPr>
          <w:p w14:paraId="1545DB0B" w14:textId="77777777" w:rsidR="00711569" w:rsidRDefault="00711569" w:rsidP="008003F3">
            <w:pPr>
              <w:jc w:val="both"/>
              <w:rPr>
                <w:rFonts w:ascii="Arial Narrow" w:hAnsi="Arial Narrow"/>
                <w:sz w:val="18"/>
              </w:rPr>
            </w:pPr>
          </w:p>
        </w:tc>
      </w:tr>
    </w:tbl>
    <w:p w14:paraId="3F8E538A" w14:textId="77777777" w:rsidR="00711569" w:rsidRDefault="00711569" w:rsidP="00711569">
      <w:pPr>
        <w:pStyle w:val="Corpsdetexte2"/>
        <w:jc w:val="both"/>
        <w:rPr>
          <w:rFonts w:ascii="Arial Narrow" w:hAnsi="Arial Narrow"/>
          <w:sz w:val="28"/>
          <w:szCs w:val="20"/>
        </w:rPr>
      </w:pPr>
    </w:p>
    <w:p w14:paraId="5227A2FC" w14:textId="77777777" w:rsidR="00711569" w:rsidRDefault="00711569" w:rsidP="00711569">
      <w:pPr>
        <w:pStyle w:val="Corpsdetexte2"/>
        <w:jc w:val="both"/>
      </w:pPr>
      <w:r>
        <w:t>Conclusion : …………………………………………………………………………………………………………………………………………………………… …………………………………………………………………………………………………………………………………………………</w:t>
      </w:r>
    </w:p>
    <w:p w14:paraId="55A46CD2" w14:textId="77777777" w:rsidR="00711569" w:rsidRDefault="00711569" w:rsidP="00711569">
      <w:pPr>
        <w:pStyle w:val="Corpsdetexte2"/>
        <w:jc w:val="both"/>
      </w:pPr>
      <w:r>
        <w:t>Fait à …………………………. Le………………………  / ………………/ …………………....</w:t>
      </w:r>
    </w:p>
    <w:p w14:paraId="6BF889C3" w14:textId="77777777" w:rsidR="00BE541E" w:rsidRDefault="00BE541E" w:rsidP="00BE541E">
      <w:pPr>
        <w:rPr>
          <w:sz w:val="24"/>
          <w:szCs w:val="24"/>
        </w:rPr>
      </w:pPr>
    </w:p>
    <w:p w14:paraId="38C9EB29" w14:textId="77777777" w:rsidR="00BE541E" w:rsidRDefault="00BE541E" w:rsidP="00BE541E">
      <w:pPr>
        <w:rPr>
          <w:sz w:val="24"/>
          <w:szCs w:val="24"/>
        </w:rPr>
      </w:pPr>
    </w:p>
    <w:p w14:paraId="354F5E55" w14:textId="77777777" w:rsidR="00BE541E" w:rsidRDefault="00BE541E" w:rsidP="00BE541E">
      <w:pPr>
        <w:spacing w:after="0"/>
        <w:rPr>
          <w:rFonts w:ascii="Arial Narrow" w:hAnsi="Arial Narrow" w:cs="Gill Sans MT"/>
          <w:b/>
          <w:sz w:val="32"/>
          <w:szCs w:val="40"/>
          <w:u w:val="single"/>
        </w:rPr>
        <w:sectPr w:rsidR="00BE541E">
          <w:pgSz w:w="11906" w:h="16838"/>
          <w:pgMar w:top="1440" w:right="1440" w:bottom="1440" w:left="1440" w:header="720" w:footer="720" w:gutter="0"/>
          <w:cols w:space="720"/>
          <w:docGrid w:linePitch="360"/>
        </w:sectPr>
      </w:pPr>
    </w:p>
    <w:p w14:paraId="56D0409C" w14:textId="1DF0EB4F" w:rsidR="00BE541E" w:rsidRPr="006D76CB" w:rsidRDefault="00BE541E" w:rsidP="006D76CB">
      <w:pPr>
        <w:spacing w:after="0" w:line="240" w:lineRule="auto"/>
        <w:rPr>
          <w:rFonts w:ascii="Arial Narrow" w:hAnsi="Arial Narrow" w:cs="Gill Sans MT"/>
          <w:b/>
          <w:sz w:val="32"/>
          <w:szCs w:val="40"/>
          <w:u w:val="single"/>
        </w:rPr>
      </w:pPr>
      <w:r w:rsidRPr="00F12DF8">
        <w:rPr>
          <w:rFonts w:ascii="Arial Narrow" w:hAnsi="Arial Narrow" w:cs="Gill Sans MT"/>
          <w:b/>
          <w:sz w:val="28"/>
          <w:szCs w:val="40"/>
          <w:u w:val="single"/>
        </w:rPr>
        <w:lastRenderedPageBreak/>
        <w:t>Fiche Mensuel</w:t>
      </w:r>
      <w:r w:rsidR="00EC4A16" w:rsidRPr="00F12DF8">
        <w:rPr>
          <w:rFonts w:ascii="Arial Narrow" w:hAnsi="Arial Narrow" w:cs="Gill Sans MT"/>
          <w:b/>
          <w:sz w:val="28"/>
          <w:szCs w:val="40"/>
          <w:u w:val="single"/>
        </w:rPr>
        <w:t>le</w:t>
      </w:r>
      <w:r w:rsidRPr="00F12DF8">
        <w:rPr>
          <w:rFonts w:ascii="Arial Narrow" w:hAnsi="Arial Narrow" w:cs="Gill Sans MT"/>
          <w:b/>
          <w:sz w:val="28"/>
          <w:szCs w:val="40"/>
          <w:u w:val="single"/>
        </w:rPr>
        <w:t xml:space="preserve"> du RECO pour collecte des données relatives à </w:t>
      </w:r>
      <w:r w:rsidR="006D76CB" w:rsidRPr="00F12DF8">
        <w:rPr>
          <w:rFonts w:ascii="Arial Narrow" w:hAnsi="Arial Narrow" w:cs="Gill Sans MT"/>
          <w:b/>
          <w:sz w:val="28"/>
          <w:szCs w:val="40"/>
          <w:u w:val="single"/>
        </w:rPr>
        <w:t xml:space="preserve"> </w:t>
      </w:r>
      <w:r w:rsidRPr="00F12DF8">
        <w:rPr>
          <w:rFonts w:ascii="Arial Narrow" w:hAnsi="Arial Narrow" w:cs="Gill Sans MT"/>
          <w:b/>
          <w:sz w:val="28"/>
          <w:szCs w:val="40"/>
          <w:u w:val="single"/>
        </w:rPr>
        <w:t xml:space="preserve">la promotion des PFE lors des visites des ménages </w:t>
      </w:r>
      <w:r w:rsidRPr="00FA32C4">
        <w:rPr>
          <w:rFonts w:ascii="Arial Narrow" w:hAnsi="Arial Narrow" w:cs="Gill Sans MT"/>
          <w:i/>
          <w:sz w:val="24"/>
          <w:szCs w:val="24"/>
        </w:rPr>
        <w:t>(Exemple)</w:t>
      </w:r>
    </w:p>
    <w:p w14:paraId="0E4B71E6" w14:textId="77777777" w:rsidR="00BE541E" w:rsidRDefault="00BE541E" w:rsidP="004336F9">
      <w:pPr>
        <w:pStyle w:val="Paragraphedeliste"/>
        <w:numPr>
          <w:ilvl w:val="0"/>
          <w:numId w:val="163"/>
        </w:numPr>
        <w:spacing w:after="0"/>
        <w:jc w:val="both"/>
        <w:rPr>
          <w:rFonts w:ascii="Arial Narrow" w:hAnsi="Arial Narrow" w:cs="Calibri"/>
          <w:spacing w:val="3"/>
          <w:sz w:val="24"/>
          <w:szCs w:val="24"/>
        </w:rPr>
      </w:pPr>
      <w:r w:rsidRPr="00FA046A">
        <w:rPr>
          <w:rFonts w:ascii="Arial Narrow" w:hAnsi="Arial Narrow" w:cs="Calibri"/>
          <w:spacing w:val="3"/>
          <w:sz w:val="24"/>
          <w:szCs w:val="24"/>
        </w:rPr>
        <w:t xml:space="preserve">Le RECO utilisera la </w:t>
      </w:r>
      <w:r w:rsidRPr="00FA046A">
        <w:rPr>
          <w:rFonts w:ascii="Arial Narrow" w:hAnsi="Arial Narrow" w:cs="Calibri"/>
          <w:b/>
          <w:i/>
          <w:spacing w:val="3"/>
          <w:sz w:val="24"/>
          <w:szCs w:val="24"/>
        </w:rPr>
        <w:t>Fiche mensuelle de visites des ménages</w:t>
      </w:r>
      <w:r w:rsidRPr="00FA046A">
        <w:rPr>
          <w:rFonts w:ascii="Arial Narrow" w:hAnsi="Arial Narrow" w:cs="Calibri"/>
          <w:spacing w:val="3"/>
          <w:sz w:val="24"/>
          <w:szCs w:val="24"/>
        </w:rPr>
        <w:t xml:space="preserve"> à chaque visite à domicile. Il/Elle procèdera directement au remplissage des fiches à l’aide de croix (</w:t>
      </w:r>
      <w:r w:rsidRPr="00FA046A">
        <w:rPr>
          <w:rFonts w:ascii="Arial Narrow" w:hAnsi="Arial Narrow" w:cs="Calibri"/>
          <w:b/>
          <w:i/>
          <w:spacing w:val="3"/>
          <w:sz w:val="24"/>
          <w:szCs w:val="24"/>
        </w:rPr>
        <w:t>X</w:t>
      </w:r>
      <w:r w:rsidRPr="00FA046A">
        <w:rPr>
          <w:rFonts w:ascii="Arial Narrow" w:hAnsi="Arial Narrow" w:cs="Calibri"/>
          <w:spacing w:val="3"/>
          <w:sz w:val="24"/>
          <w:szCs w:val="24"/>
        </w:rPr>
        <w:t xml:space="preserve">) au fur et à mesure des visites à domicile, comme le montre l’exemple ci-dessous. Le RECO doit effectuer des visites de façon périodique, au moins 1 séance de Causerie éducative par mois, dans tous les ménages dont il a la charge et remplir la </w:t>
      </w:r>
      <w:r w:rsidRPr="00FA046A">
        <w:rPr>
          <w:rFonts w:ascii="Arial Narrow" w:hAnsi="Arial Narrow" w:cs="Calibri"/>
          <w:b/>
          <w:i/>
          <w:spacing w:val="3"/>
          <w:sz w:val="24"/>
          <w:szCs w:val="24"/>
        </w:rPr>
        <w:t>Fiche mensuelle de visites des ménages</w:t>
      </w:r>
      <w:r w:rsidRPr="00FA046A">
        <w:rPr>
          <w:rFonts w:ascii="Arial Narrow" w:hAnsi="Arial Narrow" w:cs="Calibri"/>
          <w:spacing w:val="3"/>
          <w:sz w:val="24"/>
          <w:szCs w:val="24"/>
        </w:rPr>
        <w:t xml:space="preserve"> chaque fois qu’il a réalisé une séance de Causerie éducative (CE) sur les PFE dans un ménage.</w:t>
      </w:r>
    </w:p>
    <w:p w14:paraId="35A5E34E" w14:textId="01A7466D" w:rsidR="00BE541E" w:rsidRPr="00EC4A16" w:rsidRDefault="00BE541E" w:rsidP="004336F9">
      <w:pPr>
        <w:pStyle w:val="Paragraphedeliste"/>
        <w:numPr>
          <w:ilvl w:val="0"/>
          <w:numId w:val="163"/>
        </w:numPr>
        <w:spacing w:after="0"/>
        <w:jc w:val="both"/>
        <w:rPr>
          <w:rFonts w:ascii="Arial Narrow" w:hAnsi="Arial Narrow" w:cs="Calibri"/>
          <w:spacing w:val="3"/>
          <w:sz w:val="24"/>
          <w:szCs w:val="24"/>
        </w:rPr>
      </w:pPr>
      <w:r w:rsidRPr="00FA046A">
        <w:rPr>
          <w:rFonts w:ascii="Arial Narrow" w:hAnsi="Arial Narrow" w:cs="Calibri"/>
          <w:spacing w:val="3"/>
          <w:sz w:val="24"/>
          <w:szCs w:val="24"/>
        </w:rPr>
        <w:t>L</w:t>
      </w:r>
      <w:r w:rsidRPr="00FA046A">
        <w:rPr>
          <w:rFonts w:cs="Calibri"/>
          <w:szCs w:val="24"/>
        </w:rPr>
        <w:t xml:space="preserve">es parties grises sont à renseigner par le </w:t>
      </w:r>
      <w:r w:rsidRPr="00FA046A">
        <w:rPr>
          <w:rFonts w:cs="Calibri"/>
          <w:b/>
          <w:szCs w:val="24"/>
        </w:rPr>
        <w:t xml:space="preserve">Superviseur </w:t>
      </w:r>
      <w:r w:rsidRPr="00FA046A">
        <w:rPr>
          <w:rFonts w:cs="Calibri"/>
          <w:szCs w:val="24"/>
        </w:rPr>
        <w:t xml:space="preserve">du RECO </w:t>
      </w:r>
    </w:p>
    <w:tbl>
      <w:tblPr>
        <w:tblW w:w="151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05"/>
        <w:gridCol w:w="2022"/>
        <w:gridCol w:w="776"/>
        <w:gridCol w:w="690"/>
        <w:gridCol w:w="746"/>
        <w:gridCol w:w="1261"/>
        <w:gridCol w:w="937"/>
        <w:gridCol w:w="937"/>
        <w:gridCol w:w="986"/>
        <w:gridCol w:w="937"/>
        <w:gridCol w:w="937"/>
        <w:gridCol w:w="937"/>
        <w:gridCol w:w="937"/>
        <w:gridCol w:w="999"/>
        <w:gridCol w:w="1228"/>
      </w:tblGrid>
      <w:tr w:rsidR="00BE541E" w:rsidRPr="00456E69" w14:paraId="25049448" w14:textId="77777777" w:rsidTr="00BE541E">
        <w:trPr>
          <w:trHeight w:val="300"/>
          <w:jc w:val="center"/>
        </w:trPr>
        <w:tc>
          <w:tcPr>
            <w:tcW w:w="805" w:type="dxa"/>
            <w:vMerge w:val="restart"/>
            <w:vAlign w:val="center"/>
          </w:tcPr>
          <w:p w14:paraId="380DF0FE" w14:textId="77777777" w:rsidR="00BE541E" w:rsidRPr="00456E69" w:rsidRDefault="00BE541E" w:rsidP="00BE541E">
            <w:pPr>
              <w:spacing w:after="0" w:line="240" w:lineRule="auto"/>
              <w:jc w:val="center"/>
              <w:rPr>
                <w:rFonts w:ascii="Arial Narrow" w:hAnsi="Arial Narrow"/>
                <w:b/>
                <w:sz w:val="18"/>
                <w:szCs w:val="18"/>
              </w:rPr>
            </w:pPr>
            <w:r w:rsidRPr="00456E69">
              <w:rPr>
                <w:rFonts w:ascii="Arial Narrow" w:hAnsi="Arial Narrow"/>
                <w:b/>
                <w:sz w:val="18"/>
                <w:szCs w:val="18"/>
              </w:rPr>
              <w:t>N° du ménage</w:t>
            </w:r>
          </w:p>
        </w:tc>
        <w:tc>
          <w:tcPr>
            <w:tcW w:w="2022" w:type="dxa"/>
            <w:vMerge w:val="restart"/>
            <w:vAlign w:val="center"/>
          </w:tcPr>
          <w:p w14:paraId="09E308F5" w14:textId="77777777" w:rsidR="00BE541E" w:rsidRPr="00456E69" w:rsidRDefault="00BE541E" w:rsidP="00BE541E">
            <w:pPr>
              <w:spacing w:after="0" w:line="240" w:lineRule="auto"/>
              <w:jc w:val="center"/>
              <w:rPr>
                <w:rFonts w:ascii="Arial Narrow" w:hAnsi="Arial Narrow"/>
                <w:b/>
                <w:sz w:val="18"/>
                <w:szCs w:val="18"/>
              </w:rPr>
            </w:pPr>
            <w:r w:rsidRPr="00456E69">
              <w:rPr>
                <w:rFonts w:ascii="Arial Narrow" w:hAnsi="Arial Narrow" w:cs="Calibri"/>
                <w:b/>
                <w:sz w:val="18"/>
                <w:szCs w:val="18"/>
              </w:rPr>
              <w:t>Responsable du ménage</w:t>
            </w:r>
          </w:p>
        </w:tc>
        <w:tc>
          <w:tcPr>
            <w:tcW w:w="2212" w:type="dxa"/>
            <w:gridSpan w:val="3"/>
            <w:tcBorders>
              <w:bottom w:val="single" w:sz="4" w:space="0" w:color="000000"/>
            </w:tcBorders>
            <w:vAlign w:val="center"/>
          </w:tcPr>
          <w:p w14:paraId="65DB59D2" w14:textId="77777777" w:rsidR="00BE541E" w:rsidRPr="00456E69" w:rsidRDefault="00BE541E" w:rsidP="00BE541E">
            <w:pPr>
              <w:spacing w:after="0" w:line="240" w:lineRule="auto"/>
              <w:jc w:val="center"/>
              <w:rPr>
                <w:rFonts w:ascii="Arial Narrow" w:hAnsi="Arial Narrow"/>
                <w:b/>
                <w:sz w:val="18"/>
                <w:szCs w:val="18"/>
              </w:rPr>
            </w:pPr>
            <w:r w:rsidRPr="00FA046A">
              <w:rPr>
                <w:rFonts w:ascii="Arial Narrow" w:hAnsi="Arial Narrow" w:cs="Gill Sans MT"/>
                <w:b/>
                <w:spacing w:val="-3"/>
                <w:sz w:val="24"/>
                <w:szCs w:val="18"/>
              </w:rPr>
              <w:t>RECO</w:t>
            </w:r>
          </w:p>
        </w:tc>
        <w:tc>
          <w:tcPr>
            <w:tcW w:w="1261" w:type="dxa"/>
            <w:vMerge w:val="restart"/>
            <w:shd w:val="clear" w:color="auto" w:fill="D9D9D9" w:themeFill="background1" w:themeFillShade="D9"/>
            <w:vAlign w:val="center"/>
          </w:tcPr>
          <w:p w14:paraId="2B11BDAF" w14:textId="77777777" w:rsidR="00BE541E" w:rsidRPr="00456E69" w:rsidRDefault="00BE541E" w:rsidP="00BE541E">
            <w:pPr>
              <w:spacing w:after="0" w:line="240" w:lineRule="auto"/>
              <w:jc w:val="center"/>
              <w:rPr>
                <w:rFonts w:ascii="Arial Narrow" w:hAnsi="Arial Narrow"/>
                <w:sz w:val="18"/>
                <w:szCs w:val="18"/>
              </w:rPr>
            </w:pPr>
            <w:r w:rsidRPr="00FA046A">
              <w:rPr>
                <w:rFonts w:ascii="Arial Narrow" w:hAnsi="Arial Narrow" w:cs="Calibri"/>
                <w:b/>
                <w:color w:val="0000FF"/>
                <w:sz w:val="20"/>
                <w:szCs w:val="18"/>
              </w:rPr>
              <w:t>Superviseur (ASC)</w:t>
            </w:r>
          </w:p>
        </w:tc>
        <w:tc>
          <w:tcPr>
            <w:tcW w:w="7607" w:type="dxa"/>
            <w:gridSpan w:val="8"/>
            <w:tcBorders>
              <w:bottom w:val="single" w:sz="4" w:space="0" w:color="000000"/>
            </w:tcBorders>
            <w:vAlign w:val="center"/>
          </w:tcPr>
          <w:p w14:paraId="62A6A7BB" w14:textId="77777777" w:rsidR="00BE541E" w:rsidRPr="00456E69" w:rsidRDefault="00BE541E" w:rsidP="00BE541E">
            <w:pPr>
              <w:spacing w:after="0" w:line="240" w:lineRule="auto"/>
              <w:jc w:val="center"/>
              <w:rPr>
                <w:rFonts w:ascii="Arial Narrow" w:hAnsi="Arial Narrow" w:cs="Calibri"/>
                <w:b/>
                <w:sz w:val="18"/>
                <w:szCs w:val="18"/>
              </w:rPr>
            </w:pPr>
            <w:r w:rsidRPr="00FA046A">
              <w:rPr>
                <w:rFonts w:ascii="Arial Narrow" w:hAnsi="Arial Narrow" w:cs="Calibri"/>
                <w:b/>
                <w:sz w:val="24"/>
                <w:szCs w:val="18"/>
              </w:rPr>
              <w:t>RECO</w:t>
            </w:r>
          </w:p>
        </w:tc>
        <w:tc>
          <w:tcPr>
            <w:tcW w:w="1228" w:type="dxa"/>
            <w:vMerge w:val="restart"/>
            <w:shd w:val="clear" w:color="auto" w:fill="D9D9D9" w:themeFill="background1" w:themeFillShade="D9"/>
            <w:vAlign w:val="center"/>
          </w:tcPr>
          <w:p w14:paraId="2E7DA3E0" w14:textId="77777777" w:rsidR="00BE541E" w:rsidRPr="00456E69" w:rsidRDefault="00BE541E" w:rsidP="00BE541E">
            <w:pPr>
              <w:spacing w:after="0" w:line="240" w:lineRule="auto"/>
              <w:jc w:val="center"/>
              <w:rPr>
                <w:rFonts w:ascii="Arial Narrow" w:hAnsi="Arial Narrow"/>
                <w:sz w:val="18"/>
                <w:szCs w:val="18"/>
              </w:rPr>
            </w:pPr>
            <w:r w:rsidRPr="00FA046A">
              <w:rPr>
                <w:rFonts w:ascii="Arial Narrow" w:hAnsi="Arial Narrow" w:cs="Calibri"/>
                <w:b/>
                <w:color w:val="0000FF"/>
                <w:sz w:val="20"/>
                <w:szCs w:val="18"/>
              </w:rPr>
              <w:t>Superviseur (ASC)</w:t>
            </w:r>
          </w:p>
        </w:tc>
      </w:tr>
      <w:tr w:rsidR="00BE541E" w:rsidRPr="00895D3A" w14:paraId="327CD139" w14:textId="77777777" w:rsidTr="00BE541E">
        <w:trPr>
          <w:trHeight w:val="413"/>
          <w:jc w:val="center"/>
        </w:trPr>
        <w:tc>
          <w:tcPr>
            <w:tcW w:w="805" w:type="dxa"/>
            <w:vMerge/>
            <w:shd w:val="clear" w:color="auto" w:fill="auto"/>
            <w:vAlign w:val="center"/>
          </w:tcPr>
          <w:p w14:paraId="3BB941B5" w14:textId="77777777" w:rsidR="00BE541E" w:rsidRPr="00456E69" w:rsidRDefault="00BE541E" w:rsidP="00BE541E">
            <w:pPr>
              <w:spacing w:after="0" w:line="240" w:lineRule="auto"/>
              <w:jc w:val="center"/>
              <w:rPr>
                <w:rFonts w:ascii="Arial Narrow" w:hAnsi="Arial Narrow"/>
                <w:b/>
                <w:sz w:val="18"/>
                <w:szCs w:val="18"/>
              </w:rPr>
            </w:pPr>
          </w:p>
        </w:tc>
        <w:tc>
          <w:tcPr>
            <w:tcW w:w="2022" w:type="dxa"/>
            <w:vMerge/>
            <w:shd w:val="clear" w:color="auto" w:fill="auto"/>
            <w:vAlign w:val="center"/>
          </w:tcPr>
          <w:p w14:paraId="4D1A9565" w14:textId="77777777" w:rsidR="00BE541E" w:rsidRPr="00456E69" w:rsidRDefault="00BE541E" w:rsidP="00BE541E">
            <w:pPr>
              <w:spacing w:after="0" w:line="240" w:lineRule="auto"/>
              <w:jc w:val="center"/>
              <w:rPr>
                <w:rFonts w:ascii="Arial Narrow" w:hAnsi="Arial Narrow"/>
                <w:b/>
                <w:sz w:val="18"/>
                <w:szCs w:val="18"/>
              </w:rPr>
            </w:pPr>
          </w:p>
        </w:tc>
        <w:tc>
          <w:tcPr>
            <w:tcW w:w="2212" w:type="dxa"/>
            <w:gridSpan w:val="3"/>
            <w:shd w:val="clear" w:color="auto" w:fill="auto"/>
            <w:vAlign w:val="center"/>
          </w:tcPr>
          <w:p w14:paraId="0FE218F7" w14:textId="77777777" w:rsidR="00BE541E" w:rsidRPr="00456E69" w:rsidRDefault="00BE541E" w:rsidP="00BE541E">
            <w:pPr>
              <w:spacing w:after="0" w:line="240" w:lineRule="auto"/>
              <w:jc w:val="center"/>
              <w:rPr>
                <w:rFonts w:ascii="Arial Narrow" w:hAnsi="Arial Narrow" w:cs="Gill Sans MT"/>
                <w:b/>
                <w:spacing w:val="3"/>
                <w:sz w:val="18"/>
                <w:szCs w:val="18"/>
              </w:rPr>
            </w:pPr>
            <w:r w:rsidRPr="00456E69">
              <w:rPr>
                <w:rFonts w:ascii="Arial Narrow" w:hAnsi="Arial Narrow" w:cs="Gill Sans MT"/>
                <w:b/>
                <w:spacing w:val="3"/>
                <w:sz w:val="18"/>
                <w:szCs w:val="18"/>
              </w:rPr>
              <w:t>N</w:t>
            </w:r>
            <w:r w:rsidRPr="00456E69">
              <w:rPr>
                <w:rFonts w:ascii="Arial Narrow" w:hAnsi="Arial Narrow" w:cs="Gill Sans MT"/>
                <w:b/>
                <w:spacing w:val="1"/>
                <w:sz w:val="18"/>
                <w:szCs w:val="18"/>
              </w:rPr>
              <w:t>o</w:t>
            </w:r>
            <w:r w:rsidRPr="00456E69">
              <w:rPr>
                <w:rFonts w:ascii="Arial Narrow" w:hAnsi="Arial Narrow" w:cs="Gill Sans MT"/>
                <w:b/>
                <w:spacing w:val="2"/>
                <w:sz w:val="18"/>
                <w:szCs w:val="18"/>
              </w:rPr>
              <w:t>m</w:t>
            </w:r>
            <w:r w:rsidRPr="00456E69">
              <w:rPr>
                <w:rFonts w:ascii="Arial Narrow" w:hAnsi="Arial Narrow" w:cs="Gill Sans MT"/>
                <w:b/>
                <w:spacing w:val="1"/>
                <w:sz w:val="18"/>
                <w:szCs w:val="18"/>
              </w:rPr>
              <w:t>b</w:t>
            </w:r>
            <w:r w:rsidRPr="00456E69">
              <w:rPr>
                <w:rFonts w:ascii="Arial Narrow" w:hAnsi="Arial Narrow" w:cs="Gill Sans MT"/>
                <w:b/>
                <w:spacing w:val="-1"/>
                <w:sz w:val="18"/>
                <w:szCs w:val="18"/>
              </w:rPr>
              <w:t>r</w:t>
            </w:r>
            <w:r w:rsidRPr="00456E69">
              <w:rPr>
                <w:rFonts w:ascii="Arial Narrow" w:hAnsi="Arial Narrow" w:cs="Gill Sans MT"/>
                <w:b/>
                <w:sz w:val="18"/>
                <w:szCs w:val="18"/>
              </w:rPr>
              <w:t xml:space="preserve">e </w:t>
            </w:r>
            <w:r w:rsidRPr="00456E69">
              <w:rPr>
                <w:rFonts w:ascii="Arial Narrow" w:hAnsi="Arial Narrow" w:cs="Gill Sans MT"/>
                <w:b/>
                <w:spacing w:val="2"/>
                <w:sz w:val="18"/>
                <w:szCs w:val="18"/>
              </w:rPr>
              <w:t>d</w:t>
            </w:r>
            <w:r w:rsidRPr="00456E69">
              <w:rPr>
                <w:rFonts w:ascii="Arial Narrow" w:hAnsi="Arial Narrow" w:cs="Gill Sans MT"/>
                <w:b/>
                <w:sz w:val="18"/>
                <w:szCs w:val="18"/>
              </w:rPr>
              <w:t xml:space="preserve">e </w:t>
            </w:r>
            <w:r w:rsidRPr="00456E69">
              <w:rPr>
                <w:rFonts w:ascii="Arial Narrow" w:hAnsi="Arial Narrow" w:cs="Gill Sans MT"/>
                <w:b/>
                <w:spacing w:val="2"/>
                <w:sz w:val="18"/>
                <w:szCs w:val="18"/>
              </w:rPr>
              <w:t>vi</w:t>
            </w:r>
            <w:r w:rsidRPr="00456E69">
              <w:rPr>
                <w:rFonts w:ascii="Arial Narrow" w:hAnsi="Arial Narrow" w:cs="Gill Sans MT"/>
                <w:b/>
                <w:spacing w:val="1"/>
                <w:sz w:val="18"/>
                <w:szCs w:val="18"/>
              </w:rPr>
              <w:t>s</w:t>
            </w:r>
            <w:r w:rsidRPr="00456E69">
              <w:rPr>
                <w:rFonts w:ascii="Arial Narrow" w:hAnsi="Arial Narrow" w:cs="Gill Sans MT"/>
                <w:b/>
                <w:spacing w:val="2"/>
                <w:sz w:val="18"/>
                <w:szCs w:val="18"/>
              </w:rPr>
              <w:t>ite</w:t>
            </w:r>
            <w:r w:rsidRPr="00456E69">
              <w:rPr>
                <w:rFonts w:ascii="Arial Narrow" w:hAnsi="Arial Narrow" w:cs="Gill Sans MT"/>
                <w:b/>
                <w:sz w:val="18"/>
                <w:szCs w:val="18"/>
              </w:rPr>
              <w:t>s</w:t>
            </w:r>
          </w:p>
        </w:tc>
        <w:tc>
          <w:tcPr>
            <w:tcW w:w="1261" w:type="dxa"/>
            <w:vMerge/>
            <w:shd w:val="clear" w:color="auto" w:fill="D9D9D9" w:themeFill="background1" w:themeFillShade="D9"/>
            <w:vAlign w:val="center"/>
          </w:tcPr>
          <w:p w14:paraId="6FE463F7" w14:textId="77777777" w:rsidR="00BE541E" w:rsidRPr="00456E69" w:rsidRDefault="00BE541E" w:rsidP="00BE541E">
            <w:pPr>
              <w:spacing w:after="0" w:line="240" w:lineRule="auto"/>
              <w:jc w:val="center"/>
              <w:rPr>
                <w:rFonts w:ascii="Arial Narrow" w:hAnsi="Arial Narrow" w:cs="Gill Sans MT"/>
                <w:b/>
                <w:spacing w:val="3"/>
                <w:sz w:val="18"/>
                <w:szCs w:val="18"/>
              </w:rPr>
            </w:pPr>
          </w:p>
        </w:tc>
        <w:tc>
          <w:tcPr>
            <w:tcW w:w="7607" w:type="dxa"/>
            <w:gridSpan w:val="8"/>
            <w:tcBorders>
              <w:bottom w:val="single" w:sz="4" w:space="0" w:color="000000"/>
            </w:tcBorders>
            <w:vAlign w:val="center"/>
          </w:tcPr>
          <w:p w14:paraId="27DBE954" w14:textId="77777777" w:rsidR="00BE541E" w:rsidRPr="00FA32C4" w:rsidRDefault="00BE541E" w:rsidP="00BE541E">
            <w:pPr>
              <w:spacing w:after="0" w:line="240" w:lineRule="auto"/>
              <w:jc w:val="center"/>
              <w:rPr>
                <w:rFonts w:ascii="Arial Narrow" w:hAnsi="Arial Narrow" w:cs="Gill Sans MT"/>
                <w:spacing w:val="3"/>
                <w:sz w:val="18"/>
                <w:szCs w:val="18"/>
              </w:rPr>
            </w:pPr>
            <w:r w:rsidRPr="00FA32C4">
              <w:rPr>
                <w:rFonts w:ascii="Arial Narrow" w:hAnsi="Arial Narrow" w:cs="Gill Sans MT"/>
                <w:b/>
                <w:spacing w:val="3"/>
                <w:sz w:val="18"/>
                <w:szCs w:val="18"/>
              </w:rPr>
              <w:t>S</w:t>
            </w:r>
            <w:r w:rsidRPr="00FA32C4">
              <w:rPr>
                <w:rFonts w:ascii="Arial Narrow" w:hAnsi="Arial Narrow" w:cs="Gill Sans MT"/>
                <w:b/>
                <w:spacing w:val="4"/>
                <w:sz w:val="18"/>
                <w:szCs w:val="18"/>
              </w:rPr>
              <w:t>é</w:t>
            </w:r>
            <w:r w:rsidRPr="00FA32C4">
              <w:rPr>
                <w:rFonts w:ascii="Arial Narrow" w:hAnsi="Arial Narrow" w:cs="Gill Sans MT"/>
                <w:b/>
                <w:spacing w:val="1"/>
                <w:sz w:val="18"/>
                <w:szCs w:val="18"/>
              </w:rPr>
              <w:t>an</w:t>
            </w:r>
            <w:r w:rsidRPr="00FA32C4">
              <w:rPr>
                <w:rFonts w:ascii="Arial Narrow" w:hAnsi="Arial Narrow" w:cs="Gill Sans MT"/>
                <w:b/>
                <w:spacing w:val="-1"/>
                <w:sz w:val="18"/>
                <w:szCs w:val="18"/>
              </w:rPr>
              <w:t>c</w:t>
            </w:r>
            <w:r w:rsidRPr="00FA32C4">
              <w:rPr>
                <w:rFonts w:ascii="Arial Narrow" w:hAnsi="Arial Narrow" w:cs="Gill Sans MT"/>
                <w:b/>
                <w:spacing w:val="2"/>
                <w:sz w:val="18"/>
                <w:szCs w:val="18"/>
              </w:rPr>
              <w:t>e</w:t>
            </w:r>
            <w:r w:rsidRPr="00FA32C4">
              <w:rPr>
                <w:rFonts w:ascii="Arial Narrow" w:hAnsi="Arial Narrow" w:cs="Gill Sans MT"/>
                <w:b/>
                <w:sz w:val="18"/>
                <w:szCs w:val="18"/>
              </w:rPr>
              <w:t xml:space="preserve">s </w:t>
            </w:r>
            <w:r w:rsidRPr="00FA32C4">
              <w:rPr>
                <w:rFonts w:ascii="Arial Narrow" w:hAnsi="Arial Narrow" w:cs="Gill Sans MT"/>
                <w:b/>
                <w:spacing w:val="1"/>
                <w:sz w:val="18"/>
                <w:szCs w:val="18"/>
              </w:rPr>
              <w:t>d</w:t>
            </w:r>
            <w:r w:rsidRPr="00FA32C4">
              <w:rPr>
                <w:rFonts w:ascii="Arial Narrow" w:hAnsi="Arial Narrow" w:cs="Gill Sans MT"/>
                <w:b/>
                <w:sz w:val="18"/>
                <w:szCs w:val="18"/>
              </w:rPr>
              <w:t xml:space="preserve">e </w:t>
            </w:r>
            <w:r w:rsidRPr="00FA32C4">
              <w:rPr>
                <w:rFonts w:ascii="Arial Narrow" w:hAnsi="Arial Narrow" w:cs="Gill Sans MT"/>
                <w:b/>
                <w:spacing w:val="-2"/>
                <w:sz w:val="18"/>
                <w:szCs w:val="18"/>
              </w:rPr>
              <w:t>Causerie éducative (C</w:t>
            </w:r>
            <w:r w:rsidRPr="00FA32C4">
              <w:rPr>
                <w:rFonts w:ascii="Arial Narrow" w:hAnsi="Arial Narrow" w:cs="Gill Sans MT"/>
                <w:b/>
                <w:sz w:val="18"/>
                <w:szCs w:val="18"/>
              </w:rPr>
              <w:t xml:space="preserve">E) </w:t>
            </w:r>
            <w:r w:rsidRPr="00FA32C4">
              <w:rPr>
                <w:rFonts w:ascii="Arial Narrow" w:hAnsi="Arial Narrow" w:cs="Gill Sans MT"/>
                <w:b/>
                <w:spacing w:val="2"/>
                <w:sz w:val="18"/>
                <w:szCs w:val="18"/>
              </w:rPr>
              <w:t>t</w:t>
            </w:r>
            <w:r w:rsidRPr="00FA32C4">
              <w:rPr>
                <w:rFonts w:ascii="Arial Narrow" w:hAnsi="Arial Narrow" w:cs="Gill Sans MT"/>
                <w:b/>
                <w:spacing w:val="3"/>
                <w:sz w:val="18"/>
                <w:szCs w:val="18"/>
              </w:rPr>
              <w:t>e</w:t>
            </w:r>
            <w:r w:rsidRPr="00FA32C4">
              <w:rPr>
                <w:rFonts w:ascii="Arial Narrow" w:hAnsi="Arial Narrow" w:cs="Gill Sans MT"/>
                <w:b/>
                <w:spacing w:val="1"/>
                <w:sz w:val="18"/>
                <w:szCs w:val="18"/>
              </w:rPr>
              <w:t>nu</w:t>
            </w:r>
            <w:r w:rsidRPr="00FA32C4">
              <w:rPr>
                <w:rFonts w:ascii="Arial Narrow" w:hAnsi="Arial Narrow" w:cs="Gill Sans MT"/>
                <w:b/>
                <w:spacing w:val="2"/>
                <w:sz w:val="18"/>
                <w:szCs w:val="18"/>
              </w:rPr>
              <w:t>e</w:t>
            </w:r>
            <w:r w:rsidRPr="00FA32C4">
              <w:rPr>
                <w:rFonts w:ascii="Arial Narrow" w:hAnsi="Arial Narrow" w:cs="Gill Sans MT"/>
                <w:b/>
                <w:sz w:val="18"/>
                <w:szCs w:val="18"/>
              </w:rPr>
              <w:t xml:space="preserve">s </w:t>
            </w:r>
            <w:r w:rsidRPr="00FA32C4">
              <w:rPr>
                <w:rFonts w:ascii="Arial Narrow" w:hAnsi="Arial Narrow" w:cs="Gill Sans MT"/>
                <w:b/>
                <w:spacing w:val="2"/>
                <w:sz w:val="18"/>
                <w:szCs w:val="18"/>
              </w:rPr>
              <w:t>p</w:t>
            </w:r>
            <w:r w:rsidRPr="00FA32C4">
              <w:rPr>
                <w:rFonts w:ascii="Arial Narrow" w:hAnsi="Arial Narrow" w:cs="Gill Sans MT"/>
                <w:b/>
                <w:sz w:val="18"/>
                <w:szCs w:val="18"/>
              </w:rPr>
              <w:t xml:space="preserve">ar </w:t>
            </w:r>
            <w:r w:rsidRPr="00FA32C4">
              <w:rPr>
                <w:rFonts w:ascii="Arial Narrow" w:hAnsi="Arial Narrow" w:cs="Gill Sans MT"/>
                <w:b/>
                <w:spacing w:val="1"/>
                <w:sz w:val="18"/>
                <w:szCs w:val="18"/>
              </w:rPr>
              <w:t>P</w:t>
            </w:r>
            <w:r w:rsidRPr="00FA32C4">
              <w:rPr>
                <w:rFonts w:ascii="Arial Narrow" w:hAnsi="Arial Narrow" w:cs="Gill Sans MT"/>
                <w:b/>
                <w:spacing w:val="2"/>
                <w:sz w:val="18"/>
                <w:szCs w:val="18"/>
              </w:rPr>
              <w:t>F</w:t>
            </w:r>
            <w:r w:rsidRPr="00FA32C4">
              <w:rPr>
                <w:rFonts w:ascii="Arial Narrow" w:hAnsi="Arial Narrow" w:cs="Gill Sans MT"/>
                <w:b/>
                <w:sz w:val="18"/>
                <w:szCs w:val="18"/>
              </w:rPr>
              <w:t>E</w:t>
            </w:r>
          </w:p>
        </w:tc>
        <w:tc>
          <w:tcPr>
            <w:tcW w:w="1228" w:type="dxa"/>
            <w:vMerge/>
            <w:shd w:val="clear" w:color="auto" w:fill="D9D9D9" w:themeFill="background1" w:themeFillShade="D9"/>
            <w:vAlign w:val="center"/>
          </w:tcPr>
          <w:p w14:paraId="3A92F2E3" w14:textId="77777777" w:rsidR="00BE541E" w:rsidRPr="00FA32C4" w:rsidRDefault="00BE541E" w:rsidP="00BE541E">
            <w:pPr>
              <w:spacing w:after="0" w:line="240" w:lineRule="auto"/>
              <w:jc w:val="center"/>
              <w:rPr>
                <w:rFonts w:ascii="Arial Narrow" w:hAnsi="Arial Narrow" w:cs="Gill Sans MT"/>
                <w:spacing w:val="3"/>
                <w:sz w:val="18"/>
                <w:szCs w:val="18"/>
              </w:rPr>
            </w:pPr>
          </w:p>
        </w:tc>
      </w:tr>
      <w:tr w:rsidR="00BE541E" w:rsidRPr="00456E69" w14:paraId="63357C04" w14:textId="77777777" w:rsidTr="00BE541E">
        <w:trPr>
          <w:trHeight w:val="978"/>
          <w:jc w:val="center"/>
        </w:trPr>
        <w:tc>
          <w:tcPr>
            <w:tcW w:w="805" w:type="dxa"/>
            <w:vMerge/>
            <w:shd w:val="clear" w:color="auto" w:fill="auto"/>
            <w:vAlign w:val="center"/>
          </w:tcPr>
          <w:p w14:paraId="79733A9D" w14:textId="77777777" w:rsidR="00BE541E" w:rsidRPr="00FA32C4" w:rsidRDefault="00BE541E" w:rsidP="00BE541E">
            <w:pPr>
              <w:spacing w:after="0" w:line="240" w:lineRule="auto"/>
              <w:jc w:val="center"/>
              <w:rPr>
                <w:rFonts w:ascii="Arial Narrow" w:hAnsi="Arial Narrow"/>
                <w:b/>
                <w:sz w:val="18"/>
                <w:szCs w:val="18"/>
              </w:rPr>
            </w:pPr>
          </w:p>
        </w:tc>
        <w:tc>
          <w:tcPr>
            <w:tcW w:w="2022" w:type="dxa"/>
            <w:vMerge/>
            <w:shd w:val="clear" w:color="auto" w:fill="auto"/>
            <w:vAlign w:val="center"/>
          </w:tcPr>
          <w:p w14:paraId="549CA11B" w14:textId="77777777" w:rsidR="00BE541E" w:rsidRPr="00FA32C4" w:rsidRDefault="00BE541E" w:rsidP="00BE541E">
            <w:pPr>
              <w:spacing w:after="0" w:line="240" w:lineRule="auto"/>
              <w:rPr>
                <w:rFonts w:ascii="Arial Narrow" w:hAnsi="Arial Narrow"/>
                <w:b/>
                <w:sz w:val="18"/>
                <w:szCs w:val="18"/>
              </w:rPr>
            </w:pPr>
          </w:p>
        </w:tc>
        <w:tc>
          <w:tcPr>
            <w:tcW w:w="776" w:type="dxa"/>
            <w:vMerge w:val="restart"/>
            <w:tcBorders>
              <w:bottom w:val="single" w:sz="4" w:space="0" w:color="000000"/>
            </w:tcBorders>
            <w:shd w:val="clear" w:color="auto" w:fill="auto"/>
            <w:vAlign w:val="center"/>
          </w:tcPr>
          <w:p w14:paraId="17DD5D41" w14:textId="77777777" w:rsidR="00BE541E" w:rsidRPr="00456E69" w:rsidRDefault="00BE541E" w:rsidP="00BE541E">
            <w:pPr>
              <w:ind w:left="-108" w:right="-108"/>
              <w:jc w:val="center"/>
              <w:rPr>
                <w:rFonts w:ascii="Arial Narrow" w:hAnsi="Arial Narrow" w:cs="Gill Sans MT"/>
                <w:b/>
                <w:spacing w:val="3"/>
                <w:sz w:val="18"/>
                <w:szCs w:val="18"/>
              </w:rPr>
            </w:pPr>
            <w:r w:rsidRPr="00456E69">
              <w:rPr>
                <w:rFonts w:ascii="Arial Narrow" w:hAnsi="Arial Narrow" w:cs="Gill Sans MT"/>
                <w:b/>
                <w:spacing w:val="3"/>
                <w:sz w:val="18"/>
                <w:szCs w:val="18"/>
              </w:rPr>
              <w:t>1</w:t>
            </w:r>
            <w:r w:rsidRPr="00456E69">
              <w:rPr>
                <w:rFonts w:ascii="Arial Narrow" w:hAnsi="Arial Narrow" w:cs="Gill Sans MT"/>
                <w:b/>
                <w:spacing w:val="3"/>
                <w:sz w:val="18"/>
                <w:szCs w:val="18"/>
                <w:vertAlign w:val="superscript"/>
              </w:rPr>
              <w:t>er</w:t>
            </w:r>
            <w:r w:rsidRPr="00456E69">
              <w:rPr>
                <w:rFonts w:ascii="Arial Narrow" w:hAnsi="Arial Narrow" w:cs="Gill Sans MT"/>
                <w:b/>
                <w:spacing w:val="3"/>
                <w:sz w:val="18"/>
                <w:szCs w:val="18"/>
              </w:rPr>
              <w:t xml:space="preserve"> mois</w:t>
            </w:r>
          </w:p>
          <w:p w14:paraId="224F554A" w14:textId="77777777" w:rsidR="00BE541E" w:rsidRPr="00456E69" w:rsidRDefault="00BE541E" w:rsidP="00BE541E">
            <w:pPr>
              <w:ind w:left="-108" w:right="-108"/>
              <w:jc w:val="center"/>
              <w:rPr>
                <w:rFonts w:ascii="Arial Narrow" w:hAnsi="Arial Narrow" w:cs="Gill Sans MT"/>
                <w:b/>
                <w:spacing w:val="3"/>
                <w:sz w:val="18"/>
                <w:szCs w:val="18"/>
              </w:rPr>
            </w:pPr>
            <w:r w:rsidRPr="00456E69">
              <w:rPr>
                <w:rFonts w:ascii="Segoe Script" w:hAnsi="Segoe Script" w:cs="Gill Sans MT"/>
                <w:b/>
                <w:spacing w:val="3"/>
                <w:sz w:val="18"/>
                <w:szCs w:val="18"/>
              </w:rPr>
              <w:t>Avril</w:t>
            </w:r>
          </w:p>
        </w:tc>
        <w:tc>
          <w:tcPr>
            <w:tcW w:w="690" w:type="dxa"/>
            <w:vMerge w:val="restart"/>
            <w:tcBorders>
              <w:bottom w:val="single" w:sz="4" w:space="0" w:color="000000"/>
            </w:tcBorders>
            <w:shd w:val="clear" w:color="auto" w:fill="auto"/>
            <w:vAlign w:val="center"/>
          </w:tcPr>
          <w:p w14:paraId="5887C715" w14:textId="77777777" w:rsidR="00BE541E" w:rsidRPr="00456E69" w:rsidRDefault="00BE541E" w:rsidP="00BE541E">
            <w:pPr>
              <w:ind w:left="-108" w:right="-105"/>
              <w:jc w:val="center"/>
              <w:rPr>
                <w:rFonts w:ascii="Arial Narrow" w:hAnsi="Arial Narrow" w:cs="Gill Sans MT"/>
                <w:b/>
                <w:spacing w:val="3"/>
                <w:sz w:val="18"/>
                <w:szCs w:val="18"/>
              </w:rPr>
            </w:pPr>
            <w:r w:rsidRPr="00456E69">
              <w:rPr>
                <w:rFonts w:ascii="Arial Narrow" w:hAnsi="Arial Narrow" w:cs="Gill Sans MT"/>
                <w:b/>
                <w:spacing w:val="3"/>
                <w:sz w:val="18"/>
                <w:szCs w:val="18"/>
              </w:rPr>
              <w:t>2</w:t>
            </w:r>
            <w:r w:rsidRPr="00456E69">
              <w:rPr>
                <w:rFonts w:ascii="Arial Narrow" w:hAnsi="Arial Narrow" w:cs="Gill Sans MT"/>
                <w:b/>
                <w:spacing w:val="3"/>
                <w:sz w:val="18"/>
                <w:szCs w:val="18"/>
                <w:vertAlign w:val="superscript"/>
              </w:rPr>
              <w:t>e</w:t>
            </w:r>
            <w:r w:rsidRPr="00456E69">
              <w:rPr>
                <w:rFonts w:ascii="Arial Narrow" w:hAnsi="Arial Narrow" w:cs="Gill Sans MT"/>
                <w:b/>
                <w:spacing w:val="3"/>
                <w:sz w:val="18"/>
                <w:szCs w:val="18"/>
              </w:rPr>
              <w:t xml:space="preserve"> mois</w:t>
            </w:r>
          </w:p>
          <w:p w14:paraId="6BED4A3E" w14:textId="77777777" w:rsidR="00BE541E" w:rsidRPr="00456E69" w:rsidRDefault="00BE541E" w:rsidP="00BE541E">
            <w:pPr>
              <w:ind w:left="-108" w:right="-105"/>
              <w:jc w:val="center"/>
              <w:rPr>
                <w:rFonts w:ascii="Arial Narrow" w:hAnsi="Arial Narrow" w:cs="Gill Sans MT"/>
                <w:b/>
                <w:spacing w:val="3"/>
                <w:sz w:val="18"/>
                <w:szCs w:val="18"/>
              </w:rPr>
            </w:pPr>
            <w:r w:rsidRPr="00456E69">
              <w:rPr>
                <w:rFonts w:ascii="Segoe Script" w:hAnsi="Segoe Script" w:cs="Gill Sans MT"/>
                <w:b/>
                <w:spacing w:val="3"/>
                <w:sz w:val="18"/>
                <w:szCs w:val="18"/>
              </w:rPr>
              <w:t>Mai</w:t>
            </w:r>
          </w:p>
        </w:tc>
        <w:tc>
          <w:tcPr>
            <w:tcW w:w="746" w:type="dxa"/>
            <w:vMerge w:val="restart"/>
            <w:tcBorders>
              <w:bottom w:val="single" w:sz="4" w:space="0" w:color="000000"/>
            </w:tcBorders>
            <w:shd w:val="clear" w:color="auto" w:fill="auto"/>
            <w:vAlign w:val="center"/>
          </w:tcPr>
          <w:p w14:paraId="09460FA8" w14:textId="77777777" w:rsidR="00BE541E" w:rsidRPr="00456E69" w:rsidRDefault="00BE541E" w:rsidP="00BE541E">
            <w:pPr>
              <w:ind w:left="-111" w:right="-106"/>
              <w:jc w:val="center"/>
              <w:rPr>
                <w:rFonts w:ascii="Arial Narrow" w:hAnsi="Arial Narrow" w:cs="Gill Sans MT"/>
                <w:b/>
                <w:spacing w:val="3"/>
                <w:sz w:val="18"/>
                <w:szCs w:val="18"/>
              </w:rPr>
            </w:pPr>
            <w:r w:rsidRPr="00456E69">
              <w:rPr>
                <w:rFonts w:ascii="Arial Narrow" w:hAnsi="Arial Narrow" w:cs="Gill Sans MT"/>
                <w:b/>
                <w:spacing w:val="3"/>
                <w:sz w:val="18"/>
                <w:szCs w:val="18"/>
              </w:rPr>
              <w:t>3</w:t>
            </w:r>
            <w:r w:rsidRPr="00456E69">
              <w:rPr>
                <w:rFonts w:ascii="Arial Narrow" w:hAnsi="Arial Narrow" w:cs="Gill Sans MT"/>
                <w:b/>
                <w:spacing w:val="3"/>
                <w:sz w:val="18"/>
                <w:szCs w:val="18"/>
                <w:vertAlign w:val="superscript"/>
              </w:rPr>
              <w:t>e</w:t>
            </w:r>
            <w:r w:rsidRPr="00456E69">
              <w:rPr>
                <w:rFonts w:ascii="Arial Narrow" w:hAnsi="Arial Narrow" w:cs="Gill Sans MT"/>
                <w:b/>
                <w:spacing w:val="3"/>
                <w:sz w:val="18"/>
                <w:szCs w:val="18"/>
              </w:rPr>
              <w:t xml:space="preserve"> mois</w:t>
            </w:r>
          </w:p>
          <w:p w14:paraId="5FD35F7E" w14:textId="77777777" w:rsidR="00BE541E" w:rsidRPr="00456E69" w:rsidRDefault="00BE541E" w:rsidP="00BE541E">
            <w:pPr>
              <w:ind w:left="-111" w:right="-106"/>
              <w:jc w:val="center"/>
              <w:rPr>
                <w:rFonts w:ascii="Arial Narrow" w:hAnsi="Arial Narrow" w:cs="Gill Sans MT"/>
                <w:b/>
                <w:spacing w:val="3"/>
                <w:sz w:val="18"/>
                <w:szCs w:val="18"/>
              </w:rPr>
            </w:pPr>
            <w:r w:rsidRPr="00456E69">
              <w:rPr>
                <w:rFonts w:ascii="Segoe Script" w:hAnsi="Segoe Script" w:cs="Gill Sans MT"/>
                <w:b/>
                <w:spacing w:val="3"/>
                <w:sz w:val="18"/>
                <w:szCs w:val="18"/>
              </w:rPr>
              <w:t>Juin</w:t>
            </w:r>
          </w:p>
        </w:tc>
        <w:tc>
          <w:tcPr>
            <w:tcW w:w="1261" w:type="dxa"/>
            <w:vMerge w:val="restart"/>
            <w:tcBorders>
              <w:bottom w:val="single" w:sz="4" w:space="0" w:color="000000"/>
            </w:tcBorders>
            <w:shd w:val="clear" w:color="auto" w:fill="D9D9D9" w:themeFill="background1" w:themeFillShade="D9"/>
            <w:vAlign w:val="center"/>
          </w:tcPr>
          <w:p w14:paraId="4B035F35" w14:textId="77777777" w:rsidR="00BE541E" w:rsidRPr="00FA32C4" w:rsidRDefault="00BE541E" w:rsidP="00BE541E">
            <w:pPr>
              <w:spacing w:after="0" w:line="240" w:lineRule="auto"/>
              <w:jc w:val="center"/>
              <w:rPr>
                <w:rFonts w:ascii="Arial Narrow" w:hAnsi="Arial Narrow" w:cs="Calibri"/>
                <w:b/>
                <w:sz w:val="18"/>
                <w:szCs w:val="18"/>
              </w:rPr>
            </w:pPr>
            <w:r w:rsidRPr="00FA32C4">
              <w:rPr>
                <w:rFonts w:ascii="Arial Narrow" w:hAnsi="Arial Narrow" w:cs="Calibri"/>
                <w:b/>
                <w:sz w:val="18"/>
                <w:szCs w:val="18"/>
              </w:rPr>
              <w:t>Ménage ayant reçu au moins 1 visite par mois</w:t>
            </w:r>
          </w:p>
          <w:p w14:paraId="5B684673"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cs="Calibri"/>
                <w:b/>
                <w:sz w:val="18"/>
                <w:szCs w:val="18"/>
              </w:rPr>
              <w:t>(Oui/Non)</w:t>
            </w:r>
          </w:p>
        </w:tc>
        <w:tc>
          <w:tcPr>
            <w:tcW w:w="937" w:type="dxa"/>
            <w:tcBorders>
              <w:bottom w:val="single" w:sz="4" w:space="0" w:color="000000"/>
            </w:tcBorders>
            <w:shd w:val="clear" w:color="auto" w:fill="auto"/>
            <w:vAlign w:val="center"/>
          </w:tcPr>
          <w:p w14:paraId="4A638D95" w14:textId="77777777" w:rsidR="00BE541E" w:rsidRPr="00456E69" w:rsidRDefault="00BE541E" w:rsidP="00BE541E">
            <w:pPr>
              <w:spacing w:after="0" w:line="240" w:lineRule="auto"/>
              <w:jc w:val="center"/>
              <w:rPr>
                <w:rFonts w:ascii="Arial Narrow" w:hAnsi="Arial Narrow" w:cs="Gill Sans MT"/>
                <w:b/>
                <w:spacing w:val="3"/>
                <w:sz w:val="18"/>
                <w:szCs w:val="18"/>
              </w:rPr>
            </w:pPr>
            <w:r w:rsidRPr="00456E69">
              <w:rPr>
                <w:rFonts w:ascii="Arial Narrow" w:hAnsi="Arial Narrow" w:cs="Gill Sans MT"/>
                <w:b/>
                <w:noProof/>
                <w:spacing w:val="3"/>
                <w:sz w:val="18"/>
                <w:szCs w:val="18"/>
                <w:lang w:val="en-US" w:eastAsia="en-US"/>
              </w:rPr>
              <w:drawing>
                <wp:inline distT="0" distB="0" distL="0" distR="0" wp14:anchorId="7488032A" wp14:editId="20EE5DF7">
                  <wp:extent cx="358140" cy="358140"/>
                  <wp:effectExtent l="19050" t="0" r="3810" b="0"/>
                  <wp:docPr id="7439" name="Image 16" descr="C:\Users\PNSI-1\Pictures\Image 1 CPN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C:\Users\PNSI-1\Pictures\Image 1 CPNr.jpg"/>
                          <pic:cNvPicPr>
                            <a:picLocks noChangeAspect="1" noChangeArrowheads="1"/>
                          </pic:cNvPicPr>
                        </pic:nvPicPr>
                        <pic:blipFill>
                          <a:blip r:embed="rId96" cstate="print"/>
                          <a:srcRect/>
                          <a:stretch>
                            <a:fillRect/>
                          </a:stretch>
                        </pic:blipFill>
                        <pic:spPr bwMode="auto">
                          <a:xfrm>
                            <a:off x="0" y="0"/>
                            <a:ext cx="358140" cy="358140"/>
                          </a:xfrm>
                          <a:prstGeom prst="rect">
                            <a:avLst/>
                          </a:prstGeom>
                          <a:noFill/>
                          <a:ln w="9525">
                            <a:noFill/>
                            <a:miter lim="800000"/>
                            <a:headEnd/>
                            <a:tailEnd/>
                          </a:ln>
                        </pic:spPr>
                      </pic:pic>
                    </a:graphicData>
                  </a:graphic>
                </wp:inline>
              </w:drawing>
            </w:r>
          </w:p>
        </w:tc>
        <w:tc>
          <w:tcPr>
            <w:tcW w:w="937" w:type="dxa"/>
            <w:tcBorders>
              <w:bottom w:val="single" w:sz="4" w:space="0" w:color="000000"/>
            </w:tcBorders>
            <w:shd w:val="clear" w:color="auto" w:fill="auto"/>
            <w:vAlign w:val="center"/>
          </w:tcPr>
          <w:p w14:paraId="683B64DE" w14:textId="77777777" w:rsidR="00BE541E" w:rsidRPr="00456E69" w:rsidRDefault="00BE541E" w:rsidP="00BE541E">
            <w:pPr>
              <w:spacing w:after="0" w:line="240" w:lineRule="auto"/>
              <w:jc w:val="center"/>
              <w:rPr>
                <w:rFonts w:ascii="Arial Narrow" w:hAnsi="Arial Narrow" w:cs="Gill Sans MT"/>
                <w:b/>
                <w:spacing w:val="3"/>
                <w:sz w:val="18"/>
                <w:szCs w:val="18"/>
              </w:rPr>
            </w:pPr>
            <w:r w:rsidRPr="00456E69">
              <w:rPr>
                <w:rFonts w:ascii="Arial Narrow" w:hAnsi="Arial Narrow" w:cs="Gill Sans MT"/>
                <w:b/>
                <w:noProof/>
                <w:spacing w:val="3"/>
                <w:sz w:val="18"/>
                <w:szCs w:val="18"/>
                <w:lang w:val="en-US" w:eastAsia="en-US"/>
              </w:rPr>
              <w:drawing>
                <wp:inline distT="0" distB="0" distL="0" distR="0" wp14:anchorId="7397A25F" wp14:editId="1B3D07F5">
                  <wp:extent cx="358140" cy="358140"/>
                  <wp:effectExtent l="19050" t="0" r="3810" b="0"/>
                  <wp:docPr id="7440" name="Image 15" descr="C:\Users\PNSI-1\Pictures\Image 2 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C:\Users\PNSI-1\Pictures\Image 2 AME.jpg"/>
                          <pic:cNvPicPr>
                            <a:picLocks noChangeAspect="1" noChangeArrowheads="1"/>
                          </pic:cNvPicPr>
                        </pic:nvPicPr>
                        <pic:blipFill>
                          <a:blip r:embed="rId97" cstate="print"/>
                          <a:srcRect/>
                          <a:stretch>
                            <a:fillRect/>
                          </a:stretch>
                        </pic:blipFill>
                        <pic:spPr bwMode="auto">
                          <a:xfrm>
                            <a:off x="0" y="0"/>
                            <a:ext cx="358140" cy="358140"/>
                          </a:xfrm>
                          <a:prstGeom prst="rect">
                            <a:avLst/>
                          </a:prstGeom>
                          <a:noFill/>
                          <a:ln w="9525">
                            <a:noFill/>
                            <a:miter lim="800000"/>
                            <a:headEnd/>
                            <a:tailEnd/>
                          </a:ln>
                        </pic:spPr>
                      </pic:pic>
                    </a:graphicData>
                  </a:graphic>
                </wp:inline>
              </w:drawing>
            </w:r>
          </w:p>
        </w:tc>
        <w:tc>
          <w:tcPr>
            <w:tcW w:w="986" w:type="dxa"/>
            <w:tcBorders>
              <w:bottom w:val="single" w:sz="4" w:space="0" w:color="000000"/>
            </w:tcBorders>
            <w:shd w:val="clear" w:color="auto" w:fill="auto"/>
            <w:vAlign w:val="center"/>
          </w:tcPr>
          <w:p w14:paraId="49998D63" w14:textId="77777777" w:rsidR="00BE541E" w:rsidRPr="00456E69" w:rsidRDefault="00BE541E" w:rsidP="00BE541E">
            <w:pPr>
              <w:spacing w:after="0" w:line="240" w:lineRule="auto"/>
              <w:jc w:val="center"/>
              <w:rPr>
                <w:rFonts w:ascii="Arial Narrow" w:hAnsi="Arial Narrow" w:cs="Gill Sans MT"/>
                <w:b/>
                <w:spacing w:val="3"/>
                <w:sz w:val="18"/>
                <w:szCs w:val="18"/>
              </w:rPr>
            </w:pPr>
            <w:r w:rsidRPr="00456E69">
              <w:rPr>
                <w:rFonts w:ascii="Arial Narrow" w:hAnsi="Arial Narrow" w:cs="Gill Sans MT"/>
                <w:b/>
                <w:noProof/>
                <w:spacing w:val="3"/>
                <w:sz w:val="18"/>
                <w:szCs w:val="18"/>
                <w:lang w:val="en-US" w:eastAsia="en-US"/>
              </w:rPr>
              <w:drawing>
                <wp:inline distT="0" distB="0" distL="0" distR="0" wp14:anchorId="0F66F5C8" wp14:editId="7BEFC0D6">
                  <wp:extent cx="358140" cy="358140"/>
                  <wp:effectExtent l="19050" t="0" r="3810" b="0"/>
                  <wp:docPr id="7441" name="Image 14" descr="C:\Users\PNSI-1\Pictures\Image 3 NNE-DEC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C:\Users\PNSI-1\Pictures\Image 3 NNE-DECLA.jpg"/>
                          <pic:cNvPicPr>
                            <a:picLocks noChangeAspect="1" noChangeArrowheads="1"/>
                          </pic:cNvPicPr>
                        </pic:nvPicPr>
                        <pic:blipFill>
                          <a:blip r:embed="rId98" cstate="print"/>
                          <a:srcRect/>
                          <a:stretch>
                            <a:fillRect/>
                          </a:stretch>
                        </pic:blipFill>
                        <pic:spPr bwMode="auto">
                          <a:xfrm>
                            <a:off x="0" y="0"/>
                            <a:ext cx="358140" cy="358140"/>
                          </a:xfrm>
                          <a:prstGeom prst="rect">
                            <a:avLst/>
                          </a:prstGeom>
                          <a:noFill/>
                          <a:ln w="9525">
                            <a:noFill/>
                            <a:miter lim="800000"/>
                            <a:headEnd/>
                            <a:tailEnd/>
                          </a:ln>
                        </pic:spPr>
                      </pic:pic>
                    </a:graphicData>
                  </a:graphic>
                </wp:inline>
              </w:drawing>
            </w:r>
          </w:p>
        </w:tc>
        <w:tc>
          <w:tcPr>
            <w:tcW w:w="937" w:type="dxa"/>
            <w:tcBorders>
              <w:bottom w:val="single" w:sz="4" w:space="0" w:color="000000"/>
            </w:tcBorders>
            <w:shd w:val="clear" w:color="auto" w:fill="auto"/>
            <w:vAlign w:val="center"/>
          </w:tcPr>
          <w:p w14:paraId="22D1E8A8" w14:textId="77777777" w:rsidR="00BE541E" w:rsidRPr="00456E69" w:rsidRDefault="00BE541E" w:rsidP="00BE541E">
            <w:pPr>
              <w:spacing w:after="0" w:line="240" w:lineRule="auto"/>
              <w:jc w:val="center"/>
              <w:rPr>
                <w:rFonts w:ascii="Arial Narrow" w:hAnsi="Arial Narrow" w:cs="Gill Sans MT"/>
                <w:b/>
                <w:spacing w:val="3"/>
                <w:sz w:val="18"/>
                <w:szCs w:val="18"/>
              </w:rPr>
            </w:pPr>
            <w:r w:rsidRPr="00456E69">
              <w:rPr>
                <w:rFonts w:ascii="Arial Narrow" w:hAnsi="Arial Narrow" w:cs="Gill Sans MT"/>
                <w:b/>
                <w:noProof/>
                <w:spacing w:val="3"/>
                <w:sz w:val="18"/>
                <w:szCs w:val="18"/>
                <w:lang w:val="en-US" w:eastAsia="en-US"/>
              </w:rPr>
              <w:drawing>
                <wp:inline distT="0" distB="0" distL="0" distR="0" wp14:anchorId="37C5C103" wp14:editId="388A5FE4">
                  <wp:extent cx="358140" cy="358140"/>
                  <wp:effectExtent l="19050" t="0" r="3810" b="0"/>
                  <wp:docPr id="7442" name="Image 13" descr="C:\Users\PNSI-1\Pictures\Image 4 MIL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C:\Users\PNSI-1\Pictures\Image 4 MILDA.jpg"/>
                          <pic:cNvPicPr>
                            <a:picLocks noChangeAspect="1" noChangeArrowheads="1"/>
                          </pic:cNvPicPr>
                        </pic:nvPicPr>
                        <pic:blipFill>
                          <a:blip r:embed="rId99" cstate="print"/>
                          <a:srcRect/>
                          <a:stretch>
                            <a:fillRect/>
                          </a:stretch>
                        </pic:blipFill>
                        <pic:spPr bwMode="auto">
                          <a:xfrm>
                            <a:off x="0" y="0"/>
                            <a:ext cx="358140" cy="358140"/>
                          </a:xfrm>
                          <a:prstGeom prst="rect">
                            <a:avLst/>
                          </a:prstGeom>
                          <a:noFill/>
                          <a:ln w="9525">
                            <a:noFill/>
                            <a:miter lim="800000"/>
                            <a:headEnd/>
                            <a:tailEnd/>
                          </a:ln>
                        </pic:spPr>
                      </pic:pic>
                    </a:graphicData>
                  </a:graphic>
                </wp:inline>
              </w:drawing>
            </w:r>
          </w:p>
        </w:tc>
        <w:tc>
          <w:tcPr>
            <w:tcW w:w="937" w:type="dxa"/>
            <w:tcBorders>
              <w:bottom w:val="single" w:sz="4" w:space="0" w:color="000000"/>
            </w:tcBorders>
            <w:shd w:val="clear" w:color="auto" w:fill="auto"/>
            <w:vAlign w:val="center"/>
          </w:tcPr>
          <w:p w14:paraId="69D738C4" w14:textId="77777777" w:rsidR="00BE541E" w:rsidRPr="00456E69" w:rsidRDefault="00BE541E" w:rsidP="00BE541E">
            <w:pPr>
              <w:spacing w:after="0" w:line="240" w:lineRule="auto"/>
              <w:jc w:val="center"/>
              <w:rPr>
                <w:rFonts w:ascii="Arial Narrow" w:hAnsi="Arial Narrow" w:cs="Gill Sans MT"/>
                <w:b/>
                <w:spacing w:val="3"/>
                <w:sz w:val="18"/>
                <w:szCs w:val="18"/>
              </w:rPr>
            </w:pPr>
            <w:r w:rsidRPr="00456E69">
              <w:rPr>
                <w:rFonts w:ascii="Arial Narrow" w:hAnsi="Arial Narrow" w:cs="Gill Sans MT"/>
                <w:b/>
                <w:noProof/>
                <w:spacing w:val="3"/>
                <w:sz w:val="18"/>
                <w:szCs w:val="18"/>
                <w:lang w:val="en-US" w:eastAsia="en-US"/>
              </w:rPr>
              <w:drawing>
                <wp:inline distT="0" distB="0" distL="0" distR="0" wp14:anchorId="2F8D7277" wp14:editId="606D0164">
                  <wp:extent cx="358140" cy="358140"/>
                  <wp:effectExtent l="19050" t="0" r="3810" b="0"/>
                  <wp:docPr id="7443" name="Image 12" descr="C:\Users\PNSI-1\Pictures\Image 5 V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C:\Users\PNSI-1\Pictures\Image 5 VAC.jpg"/>
                          <pic:cNvPicPr>
                            <a:picLocks noChangeAspect="1" noChangeArrowheads="1"/>
                          </pic:cNvPicPr>
                        </pic:nvPicPr>
                        <pic:blipFill>
                          <a:blip r:embed="rId100" cstate="print"/>
                          <a:srcRect/>
                          <a:stretch>
                            <a:fillRect/>
                          </a:stretch>
                        </pic:blipFill>
                        <pic:spPr bwMode="auto">
                          <a:xfrm>
                            <a:off x="0" y="0"/>
                            <a:ext cx="358140" cy="358140"/>
                          </a:xfrm>
                          <a:prstGeom prst="rect">
                            <a:avLst/>
                          </a:prstGeom>
                          <a:noFill/>
                          <a:ln w="9525">
                            <a:noFill/>
                            <a:miter lim="800000"/>
                            <a:headEnd/>
                            <a:tailEnd/>
                          </a:ln>
                        </pic:spPr>
                      </pic:pic>
                    </a:graphicData>
                  </a:graphic>
                </wp:inline>
              </w:drawing>
            </w:r>
          </w:p>
        </w:tc>
        <w:tc>
          <w:tcPr>
            <w:tcW w:w="937" w:type="dxa"/>
            <w:tcBorders>
              <w:bottom w:val="single" w:sz="4" w:space="0" w:color="000000"/>
            </w:tcBorders>
            <w:shd w:val="clear" w:color="auto" w:fill="auto"/>
            <w:vAlign w:val="center"/>
          </w:tcPr>
          <w:p w14:paraId="00A998D7" w14:textId="77777777" w:rsidR="00BE541E" w:rsidRPr="00456E69" w:rsidRDefault="00BE541E" w:rsidP="00BE541E">
            <w:pPr>
              <w:spacing w:after="0" w:line="240" w:lineRule="auto"/>
              <w:jc w:val="center"/>
              <w:rPr>
                <w:rFonts w:ascii="Arial Narrow" w:hAnsi="Arial Narrow" w:cs="Gill Sans MT"/>
                <w:b/>
                <w:spacing w:val="3"/>
                <w:sz w:val="18"/>
                <w:szCs w:val="18"/>
              </w:rPr>
            </w:pPr>
            <w:r w:rsidRPr="00456E69">
              <w:rPr>
                <w:rFonts w:ascii="Arial Narrow" w:hAnsi="Arial Narrow" w:cs="Gill Sans MT"/>
                <w:b/>
                <w:noProof/>
                <w:spacing w:val="3"/>
                <w:sz w:val="18"/>
                <w:szCs w:val="18"/>
                <w:lang w:val="en-US" w:eastAsia="en-US"/>
              </w:rPr>
              <w:drawing>
                <wp:inline distT="0" distB="0" distL="0" distR="0" wp14:anchorId="50DB4214" wp14:editId="0682D090">
                  <wp:extent cx="358140" cy="358140"/>
                  <wp:effectExtent l="19050" t="0" r="3810" b="0"/>
                  <wp:docPr id="7444" name="Image 6" descr="C:\Users\PNSI-1\Desktop\Doc Dr MBEA du 06-06-2012\Cahier de suivi communautaire 03 juin 2012\New images des PFE\Image 6 V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C:\Users\PNSI-1\Desktop\Doc Dr MBEA du 06-06-2012\Cahier de suivi communautaire 03 juin 2012\New images des PFE\Image 6 VIT-A.jpg"/>
                          <pic:cNvPicPr>
                            <a:picLocks noChangeAspect="1" noChangeArrowheads="1"/>
                          </pic:cNvPicPr>
                        </pic:nvPicPr>
                        <pic:blipFill>
                          <a:blip r:embed="rId101" cstate="print"/>
                          <a:srcRect/>
                          <a:stretch>
                            <a:fillRect/>
                          </a:stretch>
                        </pic:blipFill>
                        <pic:spPr bwMode="auto">
                          <a:xfrm>
                            <a:off x="0" y="0"/>
                            <a:ext cx="358140" cy="358140"/>
                          </a:xfrm>
                          <a:prstGeom prst="rect">
                            <a:avLst/>
                          </a:prstGeom>
                          <a:noFill/>
                          <a:ln w="9525">
                            <a:noFill/>
                            <a:miter lim="800000"/>
                            <a:headEnd/>
                            <a:tailEnd/>
                          </a:ln>
                        </pic:spPr>
                      </pic:pic>
                    </a:graphicData>
                  </a:graphic>
                </wp:inline>
              </w:drawing>
            </w:r>
          </w:p>
        </w:tc>
        <w:tc>
          <w:tcPr>
            <w:tcW w:w="937" w:type="dxa"/>
            <w:tcBorders>
              <w:bottom w:val="single" w:sz="4" w:space="0" w:color="000000"/>
            </w:tcBorders>
            <w:shd w:val="clear" w:color="auto" w:fill="auto"/>
            <w:vAlign w:val="center"/>
          </w:tcPr>
          <w:p w14:paraId="05591739" w14:textId="77777777" w:rsidR="00BE541E" w:rsidRPr="00456E69" w:rsidRDefault="00BE541E" w:rsidP="00BE541E">
            <w:pPr>
              <w:spacing w:after="0" w:line="240" w:lineRule="auto"/>
              <w:jc w:val="center"/>
              <w:rPr>
                <w:rFonts w:ascii="Arial Narrow" w:hAnsi="Arial Narrow" w:cs="Gill Sans MT"/>
                <w:b/>
                <w:spacing w:val="3"/>
                <w:sz w:val="18"/>
                <w:szCs w:val="18"/>
              </w:rPr>
            </w:pPr>
            <w:r w:rsidRPr="00456E69">
              <w:rPr>
                <w:rFonts w:ascii="Arial Narrow" w:hAnsi="Arial Narrow" w:cs="Gill Sans MT"/>
                <w:b/>
                <w:noProof/>
                <w:spacing w:val="3"/>
                <w:sz w:val="18"/>
                <w:szCs w:val="18"/>
                <w:lang w:val="en-US" w:eastAsia="en-US"/>
              </w:rPr>
              <w:drawing>
                <wp:inline distT="0" distB="0" distL="0" distR="0" wp14:anchorId="6387C8E0" wp14:editId="6B322BCA">
                  <wp:extent cx="358140" cy="358140"/>
                  <wp:effectExtent l="19050" t="0" r="3810" b="0"/>
                  <wp:docPr id="7445" name="Image 5" descr="C:\Users\PNSI-1\Desktop\Doc Dr MBEA du 06-06-2012\Cahier de suivi communautaire 03 juin 2012\New images des PFE\Image 7 LD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Desktop\Doc Dr MBEA du 06-06-2012\Cahier de suivi communautaire 03 juin 2012\New images des PFE\Image 7 LDM 1.jpg"/>
                          <pic:cNvPicPr>
                            <a:picLocks noChangeAspect="1" noChangeArrowheads="1"/>
                          </pic:cNvPicPr>
                        </pic:nvPicPr>
                        <pic:blipFill>
                          <a:blip r:embed="rId102" cstate="print"/>
                          <a:srcRect/>
                          <a:stretch>
                            <a:fillRect/>
                          </a:stretch>
                        </pic:blipFill>
                        <pic:spPr bwMode="auto">
                          <a:xfrm>
                            <a:off x="0" y="0"/>
                            <a:ext cx="358140" cy="358140"/>
                          </a:xfrm>
                          <a:prstGeom prst="rect">
                            <a:avLst/>
                          </a:prstGeom>
                          <a:noFill/>
                          <a:ln w="9525">
                            <a:noFill/>
                            <a:miter lim="800000"/>
                            <a:headEnd/>
                            <a:tailEnd/>
                          </a:ln>
                        </pic:spPr>
                      </pic:pic>
                    </a:graphicData>
                  </a:graphic>
                </wp:inline>
              </w:drawing>
            </w:r>
          </w:p>
        </w:tc>
        <w:tc>
          <w:tcPr>
            <w:tcW w:w="999" w:type="dxa"/>
            <w:tcBorders>
              <w:bottom w:val="single" w:sz="4" w:space="0" w:color="000000"/>
            </w:tcBorders>
            <w:vAlign w:val="center"/>
          </w:tcPr>
          <w:p w14:paraId="45DC9224" w14:textId="77777777" w:rsidR="00BE541E" w:rsidRPr="00456E69" w:rsidRDefault="00BE541E" w:rsidP="00BE541E">
            <w:pPr>
              <w:spacing w:after="0" w:line="240" w:lineRule="auto"/>
              <w:jc w:val="center"/>
              <w:rPr>
                <w:rFonts w:ascii="Arial Narrow" w:hAnsi="Arial Narrow" w:cs="Gill Sans MT"/>
                <w:b/>
                <w:spacing w:val="3"/>
                <w:sz w:val="18"/>
                <w:szCs w:val="18"/>
              </w:rPr>
            </w:pPr>
            <w:r w:rsidRPr="00456E69">
              <w:rPr>
                <w:rFonts w:ascii="Arial Narrow" w:hAnsi="Arial Narrow" w:cs="Gill Sans MT"/>
                <w:b/>
                <w:noProof/>
                <w:spacing w:val="3"/>
                <w:sz w:val="18"/>
                <w:szCs w:val="18"/>
                <w:lang w:val="en-US" w:eastAsia="en-US"/>
              </w:rPr>
              <w:drawing>
                <wp:inline distT="0" distB="0" distL="0" distR="0" wp14:anchorId="7EC6CC3B" wp14:editId="2B95EA59">
                  <wp:extent cx="358140" cy="358140"/>
                  <wp:effectExtent l="19050" t="0" r="3810" b="0"/>
                  <wp:docPr id="7446" name="Image 11" descr="C:\Users\PNSI-1\Pictures\Image 6 PECD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C:\Users\PNSI-1\Pictures\Image 6 PECDOM.jpg"/>
                          <pic:cNvPicPr>
                            <a:picLocks noChangeAspect="1" noChangeArrowheads="1"/>
                          </pic:cNvPicPr>
                        </pic:nvPicPr>
                        <pic:blipFill>
                          <a:blip r:embed="rId103" cstate="print"/>
                          <a:srcRect/>
                          <a:stretch>
                            <a:fillRect/>
                          </a:stretch>
                        </pic:blipFill>
                        <pic:spPr bwMode="auto">
                          <a:xfrm>
                            <a:off x="0" y="0"/>
                            <a:ext cx="358140" cy="358140"/>
                          </a:xfrm>
                          <a:prstGeom prst="rect">
                            <a:avLst/>
                          </a:prstGeom>
                          <a:noFill/>
                          <a:ln w="9525">
                            <a:noFill/>
                            <a:miter lim="800000"/>
                            <a:headEnd/>
                            <a:tailEnd/>
                          </a:ln>
                        </pic:spPr>
                      </pic:pic>
                    </a:graphicData>
                  </a:graphic>
                </wp:inline>
              </w:drawing>
            </w:r>
          </w:p>
        </w:tc>
        <w:tc>
          <w:tcPr>
            <w:tcW w:w="1228" w:type="dxa"/>
            <w:vMerge w:val="restart"/>
            <w:tcBorders>
              <w:bottom w:val="single" w:sz="4" w:space="0" w:color="000000"/>
            </w:tcBorders>
            <w:shd w:val="clear" w:color="auto" w:fill="D9D9D9" w:themeFill="background1" w:themeFillShade="D9"/>
            <w:vAlign w:val="center"/>
          </w:tcPr>
          <w:p w14:paraId="39DF4966" w14:textId="77777777" w:rsidR="00BE541E" w:rsidRPr="00FA32C4" w:rsidRDefault="00BE541E" w:rsidP="00BE541E">
            <w:pPr>
              <w:spacing w:after="0" w:line="240" w:lineRule="auto"/>
              <w:jc w:val="center"/>
              <w:rPr>
                <w:rFonts w:ascii="Arial Narrow" w:hAnsi="Arial Narrow" w:cs="Calibri"/>
                <w:b/>
                <w:sz w:val="18"/>
                <w:szCs w:val="18"/>
              </w:rPr>
            </w:pPr>
            <w:r w:rsidRPr="00FA32C4">
              <w:rPr>
                <w:rFonts w:ascii="Arial Narrow" w:hAnsi="Arial Narrow" w:cs="Calibri"/>
                <w:b/>
                <w:sz w:val="18"/>
                <w:szCs w:val="18"/>
              </w:rPr>
              <w:t>Ménage ayant reçu au moins 2 séances de CE sur au moins 4 PFE</w:t>
            </w:r>
          </w:p>
          <w:p w14:paraId="460FB23C"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cs="Calibri"/>
                <w:b/>
                <w:sz w:val="18"/>
                <w:szCs w:val="18"/>
              </w:rPr>
              <w:t>(Oui/Non)</w:t>
            </w:r>
          </w:p>
        </w:tc>
      </w:tr>
      <w:tr w:rsidR="00BE541E" w:rsidRPr="00456E69" w14:paraId="2A1FF0A5" w14:textId="77777777" w:rsidTr="00BE541E">
        <w:trPr>
          <w:trHeight w:val="426"/>
          <w:jc w:val="center"/>
        </w:trPr>
        <w:tc>
          <w:tcPr>
            <w:tcW w:w="805" w:type="dxa"/>
            <w:vMerge/>
            <w:shd w:val="clear" w:color="auto" w:fill="auto"/>
            <w:vAlign w:val="center"/>
          </w:tcPr>
          <w:p w14:paraId="15E38597" w14:textId="77777777" w:rsidR="00BE541E" w:rsidRPr="00456E69" w:rsidRDefault="00BE541E" w:rsidP="00BE541E">
            <w:pPr>
              <w:spacing w:after="0" w:line="240" w:lineRule="auto"/>
              <w:jc w:val="center"/>
              <w:rPr>
                <w:rFonts w:ascii="Arial Narrow" w:hAnsi="Arial Narrow"/>
                <w:b/>
              </w:rPr>
            </w:pPr>
          </w:p>
        </w:tc>
        <w:tc>
          <w:tcPr>
            <w:tcW w:w="2022" w:type="dxa"/>
            <w:vMerge/>
            <w:shd w:val="clear" w:color="auto" w:fill="auto"/>
            <w:vAlign w:val="center"/>
          </w:tcPr>
          <w:p w14:paraId="5488A70E" w14:textId="77777777" w:rsidR="00BE541E" w:rsidRPr="00456E69" w:rsidDel="001E16BE" w:rsidRDefault="00BE541E" w:rsidP="00BE541E">
            <w:pPr>
              <w:spacing w:after="0" w:line="240" w:lineRule="auto"/>
              <w:rPr>
                <w:rFonts w:ascii="Arial Narrow" w:hAnsi="Arial Narrow" w:cs="Gill Sans MT"/>
                <w:b/>
              </w:rPr>
            </w:pPr>
          </w:p>
        </w:tc>
        <w:tc>
          <w:tcPr>
            <w:tcW w:w="776" w:type="dxa"/>
            <w:vMerge/>
            <w:shd w:val="clear" w:color="auto" w:fill="auto"/>
            <w:vAlign w:val="center"/>
          </w:tcPr>
          <w:p w14:paraId="197D9C94" w14:textId="77777777" w:rsidR="00BE541E" w:rsidRPr="00456E69" w:rsidRDefault="00BE541E" w:rsidP="00BE541E">
            <w:pPr>
              <w:spacing w:after="0" w:line="240" w:lineRule="auto"/>
              <w:jc w:val="center"/>
              <w:rPr>
                <w:rFonts w:ascii="Arial Narrow" w:hAnsi="Arial Narrow" w:cs="Gill Sans MT"/>
                <w:b/>
                <w:spacing w:val="10"/>
              </w:rPr>
            </w:pPr>
          </w:p>
        </w:tc>
        <w:tc>
          <w:tcPr>
            <w:tcW w:w="690" w:type="dxa"/>
            <w:vMerge/>
            <w:vAlign w:val="center"/>
          </w:tcPr>
          <w:p w14:paraId="02ECA11A" w14:textId="77777777" w:rsidR="00BE541E" w:rsidRPr="00456E69" w:rsidRDefault="00BE541E" w:rsidP="00BE541E">
            <w:pPr>
              <w:spacing w:after="0" w:line="240" w:lineRule="auto"/>
              <w:jc w:val="center"/>
              <w:rPr>
                <w:rFonts w:ascii="Arial Narrow" w:hAnsi="Arial Narrow" w:cs="Gill Sans MT"/>
                <w:b/>
                <w:spacing w:val="3"/>
              </w:rPr>
            </w:pPr>
          </w:p>
        </w:tc>
        <w:tc>
          <w:tcPr>
            <w:tcW w:w="746" w:type="dxa"/>
            <w:vMerge/>
            <w:vAlign w:val="center"/>
          </w:tcPr>
          <w:p w14:paraId="4AED12EC" w14:textId="77777777" w:rsidR="00BE541E" w:rsidRPr="00456E69" w:rsidRDefault="00BE541E" w:rsidP="00BE541E">
            <w:pPr>
              <w:spacing w:after="0" w:line="240" w:lineRule="auto"/>
              <w:jc w:val="center"/>
              <w:rPr>
                <w:rFonts w:ascii="Arial Narrow" w:hAnsi="Arial Narrow" w:cs="Gill Sans MT"/>
                <w:b/>
                <w:spacing w:val="10"/>
              </w:rPr>
            </w:pPr>
          </w:p>
        </w:tc>
        <w:tc>
          <w:tcPr>
            <w:tcW w:w="1261" w:type="dxa"/>
            <w:vMerge/>
            <w:shd w:val="clear" w:color="auto" w:fill="D9D9D9" w:themeFill="background1" w:themeFillShade="D9"/>
            <w:vAlign w:val="center"/>
          </w:tcPr>
          <w:p w14:paraId="03FBD596" w14:textId="77777777" w:rsidR="00BE541E" w:rsidRPr="00456E69" w:rsidRDefault="00BE541E" w:rsidP="00BE541E">
            <w:pPr>
              <w:spacing w:after="0" w:line="240" w:lineRule="auto"/>
              <w:jc w:val="center"/>
              <w:rPr>
                <w:rFonts w:ascii="Arial Narrow" w:hAnsi="Arial Narrow" w:cs="Gill Sans MT"/>
                <w:b/>
                <w:spacing w:val="3"/>
              </w:rPr>
            </w:pPr>
          </w:p>
        </w:tc>
        <w:tc>
          <w:tcPr>
            <w:tcW w:w="937" w:type="dxa"/>
            <w:vAlign w:val="center"/>
          </w:tcPr>
          <w:p w14:paraId="6F3D8A8B" w14:textId="77777777" w:rsidR="00BE541E" w:rsidRPr="00456E69" w:rsidRDefault="00BE541E" w:rsidP="00BE541E">
            <w:pPr>
              <w:spacing w:after="0" w:line="240" w:lineRule="auto"/>
              <w:jc w:val="center"/>
              <w:rPr>
                <w:rFonts w:ascii="Arial Narrow" w:hAnsi="Arial Narrow" w:cs="Gill Sans MT"/>
                <w:b/>
                <w:spacing w:val="10"/>
                <w:sz w:val="16"/>
                <w:szCs w:val="16"/>
              </w:rPr>
            </w:pPr>
            <w:r w:rsidRPr="00456E69">
              <w:rPr>
                <w:rFonts w:ascii="Arial Narrow" w:hAnsi="Arial Narrow" w:cs="Gill Sans MT"/>
                <w:b/>
                <w:spacing w:val="10"/>
                <w:sz w:val="16"/>
                <w:szCs w:val="16"/>
              </w:rPr>
              <w:t>CPNr</w:t>
            </w:r>
          </w:p>
        </w:tc>
        <w:tc>
          <w:tcPr>
            <w:tcW w:w="937" w:type="dxa"/>
            <w:vAlign w:val="center"/>
          </w:tcPr>
          <w:p w14:paraId="26F8F966" w14:textId="77777777" w:rsidR="00BE541E" w:rsidRPr="00456E69" w:rsidRDefault="00BE541E" w:rsidP="00BE541E">
            <w:pPr>
              <w:spacing w:after="0" w:line="240" w:lineRule="auto"/>
              <w:jc w:val="center"/>
              <w:rPr>
                <w:rFonts w:ascii="Arial Narrow" w:hAnsi="Arial Narrow" w:cs="Gill Sans MT"/>
                <w:b/>
                <w:spacing w:val="3"/>
                <w:sz w:val="16"/>
                <w:szCs w:val="16"/>
              </w:rPr>
            </w:pPr>
            <w:r w:rsidRPr="00456E69">
              <w:rPr>
                <w:rFonts w:ascii="Arial Narrow" w:hAnsi="Arial Narrow" w:cs="Gill Sans MT"/>
                <w:b/>
                <w:spacing w:val="3"/>
                <w:sz w:val="16"/>
                <w:szCs w:val="16"/>
              </w:rPr>
              <w:t>AME</w:t>
            </w:r>
          </w:p>
        </w:tc>
        <w:tc>
          <w:tcPr>
            <w:tcW w:w="986" w:type="dxa"/>
            <w:vAlign w:val="center"/>
          </w:tcPr>
          <w:p w14:paraId="38847E1F" w14:textId="77777777" w:rsidR="00BE541E" w:rsidRPr="00456E69" w:rsidRDefault="00BE541E" w:rsidP="00BE541E">
            <w:pPr>
              <w:spacing w:after="0" w:line="240" w:lineRule="auto"/>
              <w:ind w:left="-108" w:right="-108"/>
              <w:jc w:val="center"/>
              <w:rPr>
                <w:rFonts w:ascii="Arial Narrow" w:hAnsi="Arial Narrow" w:cs="Gill Sans MT"/>
                <w:b/>
                <w:spacing w:val="10"/>
                <w:sz w:val="16"/>
                <w:szCs w:val="16"/>
              </w:rPr>
            </w:pPr>
            <w:r w:rsidRPr="00456E69">
              <w:rPr>
                <w:rFonts w:ascii="Arial Narrow" w:hAnsi="Arial Narrow" w:cs="Calibri"/>
                <w:b/>
                <w:spacing w:val="2"/>
                <w:sz w:val="16"/>
                <w:szCs w:val="16"/>
              </w:rPr>
              <w:t>NNE/DECLA</w:t>
            </w:r>
          </w:p>
        </w:tc>
        <w:tc>
          <w:tcPr>
            <w:tcW w:w="937" w:type="dxa"/>
            <w:vAlign w:val="center"/>
          </w:tcPr>
          <w:p w14:paraId="4DE72A5A" w14:textId="77777777" w:rsidR="00BE541E" w:rsidRPr="00456E69" w:rsidRDefault="00BE541E" w:rsidP="00BE541E">
            <w:pPr>
              <w:spacing w:after="0" w:line="240" w:lineRule="auto"/>
              <w:jc w:val="center"/>
              <w:rPr>
                <w:rFonts w:ascii="Arial Narrow" w:hAnsi="Arial Narrow" w:cs="Gill Sans MT"/>
                <w:b/>
                <w:spacing w:val="10"/>
                <w:sz w:val="16"/>
                <w:szCs w:val="16"/>
              </w:rPr>
            </w:pPr>
            <w:r w:rsidRPr="00456E69">
              <w:rPr>
                <w:rFonts w:ascii="Arial Narrow" w:hAnsi="Arial Narrow" w:cs="Gill Sans MT"/>
                <w:b/>
                <w:spacing w:val="10"/>
                <w:sz w:val="16"/>
                <w:szCs w:val="16"/>
              </w:rPr>
              <w:t>MILDA</w:t>
            </w:r>
          </w:p>
        </w:tc>
        <w:tc>
          <w:tcPr>
            <w:tcW w:w="937" w:type="dxa"/>
            <w:vAlign w:val="center"/>
          </w:tcPr>
          <w:p w14:paraId="3850964A" w14:textId="77777777" w:rsidR="00BE541E" w:rsidRPr="00456E69" w:rsidRDefault="00BE541E" w:rsidP="00BE541E">
            <w:pPr>
              <w:spacing w:after="0" w:line="240" w:lineRule="auto"/>
              <w:jc w:val="center"/>
              <w:rPr>
                <w:rFonts w:ascii="Arial Narrow" w:hAnsi="Arial Narrow" w:cs="Gill Sans MT"/>
                <w:b/>
                <w:spacing w:val="10"/>
                <w:sz w:val="16"/>
                <w:szCs w:val="16"/>
              </w:rPr>
            </w:pPr>
            <w:r w:rsidRPr="00456E69">
              <w:rPr>
                <w:rFonts w:ascii="Arial Narrow" w:hAnsi="Arial Narrow" w:cs="Gill Sans MT"/>
                <w:b/>
                <w:spacing w:val="10"/>
                <w:sz w:val="16"/>
                <w:szCs w:val="16"/>
              </w:rPr>
              <w:t>VAC</w:t>
            </w:r>
          </w:p>
        </w:tc>
        <w:tc>
          <w:tcPr>
            <w:tcW w:w="937" w:type="dxa"/>
            <w:vAlign w:val="center"/>
          </w:tcPr>
          <w:p w14:paraId="06A25553" w14:textId="77777777" w:rsidR="00BE541E" w:rsidRPr="00456E69" w:rsidRDefault="00BE541E" w:rsidP="00BE541E">
            <w:pPr>
              <w:spacing w:after="0" w:line="240" w:lineRule="auto"/>
              <w:jc w:val="center"/>
              <w:rPr>
                <w:rFonts w:ascii="Arial Narrow" w:hAnsi="Arial Narrow" w:cs="Gill Sans MT"/>
                <w:b/>
                <w:spacing w:val="3"/>
                <w:sz w:val="16"/>
                <w:szCs w:val="16"/>
              </w:rPr>
            </w:pPr>
            <w:r w:rsidRPr="00456E69">
              <w:rPr>
                <w:rFonts w:ascii="Arial Narrow" w:hAnsi="Arial Narrow" w:cs="Gill Sans MT"/>
                <w:b/>
                <w:spacing w:val="3"/>
                <w:sz w:val="16"/>
                <w:szCs w:val="16"/>
              </w:rPr>
              <w:t>VIT-A</w:t>
            </w:r>
          </w:p>
        </w:tc>
        <w:tc>
          <w:tcPr>
            <w:tcW w:w="937" w:type="dxa"/>
            <w:vAlign w:val="center"/>
          </w:tcPr>
          <w:p w14:paraId="1CB00CB9" w14:textId="77777777" w:rsidR="00BE541E" w:rsidRPr="00456E69" w:rsidRDefault="00BE541E" w:rsidP="00BE541E">
            <w:pPr>
              <w:spacing w:after="0" w:line="240" w:lineRule="auto"/>
              <w:jc w:val="center"/>
              <w:rPr>
                <w:rFonts w:ascii="Arial Narrow" w:hAnsi="Arial Narrow" w:cs="Gill Sans MT"/>
                <w:b/>
                <w:spacing w:val="3"/>
                <w:sz w:val="16"/>
                <w:szCs w:val="16"/>
              </w:rPr>
            </w:pPr>
            <w:r w:rsidRPr="00456E69">
              <w:rPr>
                <w:rFonts w:ascii="Arial Narrow" w:hAnsi="Arial Narrow" w:cs="Gill Sans MT"/>
                <w:b/>
                <w:spacing w:val="3"/>
                <w:sz w:val="16"/>
                <w:szCs w:val="16"/>
              </w:rPr>
              <w:t>LDM</w:t>
            </w:r>
          </w:p>
        </w:tc>
        <w:tc>
          <w:tcPr>
            <w:tcW w:w="999" w:type="dxa"/>
            <w:shd w:val="clear" w:color="auto" w:fill="auto"/>
            <w:vAlign w:val="center"/>
          </w:tcPr>
          <w:p w14:paraId="28E4D832" w14:textId="77777777" w:rsidR="00BE541E" w:rsidRPr="00456E69" w:rsidRDefault="00BE541E" w:rsidP="00BE541E">
            <w:pPr>
              <w:spacing w:after="0" w:line="240" w:lineRule="auto"/>
              <w:jc w:val="center"/>
              <w:rPr>
                <w:rFonts w:ascii="Arial Narrow" w:hAnsi="Arial Narrow" w:cs="Gill Sans MT"/>
                <w:b/>
                <w:spacing w:val="3"/>
                <w:sz w:val="16"/>
                <w:szCs w:val="16"/>
              </w:rPr>
            </w:pPr>
            <w:r w:rsidRPr="00456E69">
              <w:rPr>
                <w:rFonts w:ascii="Arial Narrow" w:hAnsi="Arial Narrow" w:cs="Gill Sans MT"/>
                <w:b/>
                <w:spacing w:val="3"/>
                <w:sz w:val="16"/>
                <w:szCs w:val="16"/>
              </w:rPr>
              <w:t>PECADOM</w:t>
            </w:r>
          </w:p>
        </w:tc>
        <w:tc>
          <w:tcPr>
            <w:tcW w:w="1228" w:type="dxa"/>
            <w:vMerge/>
            <w:shd w:val="clear" w:color="auto" w:fill="D9D9D9" w:themeFill="background1" w:themeFillShade="D9"/>
            <w:vAlign w:val="center"/>
          </w:tcPr>
          <w:p w14:paraId="6E46B879" w14:textId="77777777" w:rsidR="00BE541E" w:rsidRPr="00456E69" w:rsidRDefault="00BE541E" w:rsidP="00BE541E">
            <w:pPr>
              <w:spacing w:after="0" w:line="240" w:lineRule="auto"/>
              <w:jc w:val="center"/>
              <w:rPr>
                <w:rFonts w:ascii="Gill Sans MT" w:hAnsi="Gill Sans MT" w:cs="Gill Sans MT"/>
                <w:spacing w:val="3"/>
              </w:rPr>
            </w:pPr>
          </w:p>
        </w:tc>
      </w:tr>
      <w:tr w:rsidR="00BE541E" w:rsidRPr="00456E69" w14:paraId="66E9F7FF" w14:textId="77777777" w:rsidTr="00BE541E">
        <w:trPr>
          <w:trHeight w:val="371"/>
          <w:jc w:val="center"/>
        </w:trPr>
        <w:tc>
          <w:tcPr>
            <w:tcW w:w="805" w:type="dxa"/>
            <w:shd w:val="clear" w:color="auto" w:fill="auto"/>
            <w:vAlign w:val="center"/>
          </w:tcPr>
          <w:p w14:paraId="265FB8FE" w14:textId="77777777" w:rsidR="00BE541E" w:rsidRPr="00456E69" w:rsidRDefault="00BE541E" w:rsidP="00BE541E">
            <w:pPr>
              <w:spacing w:after="0" w:line="240" w:lineRule="auto"/>
              <w:jc w:val="center"/>
            </w:pPr>
            <w:r w:rsidRPr="00456E69">
              <w:t>1</w:t>
            </w:r>
          </w:p>
        </w:tc>
        <w:tc>
          <w:tcPr>
            <w:tcW w:w="2022" w:type="dxa"/>
            <w:shd w:val="clear" w:color="auto" w:fill="auto"/>
            <w:vAlign w:val="center"/>
          </w:tcPr>
          <w:p w14:paraId="4148B3F4" w14:textId="77777777" w:rsidR="00BE541E" w:rsidRPr="00456E69" w:rsidRDefault="00BE541E" w:rsidP="00BE541E">
            <w:pPr>
              <w:spacing w:after="0" w:line="240" w:lineRule="auto"/>
              <w:rPr>
                <w:rFonts w:ascii="Segoe Script" w:hAnsi="Segoe Script"/>
                <w:sz w:val="18"/>
                <w:szCs w:val="18"/>
              </w:rPr>
            </w:pPr>
            <w:r>
              <w:rPr>
                <w:rFonts w:ascii="Segoe Script" w:hAnsi="Segoe Script"/>
                <w:sz w:val="18"/>
                <w:szCs w:val="18"/>
              </w:rPr>
              <w:t>KOUROUMA Alfonse</w:t>
            </w:r>
          </w:p>
        </w:tc>
        <w:tc>
          <w:tcPr>
            <w:tcW w:w="776" w:type="dxa"/>
            <w:shd w:val="clear" w:color="auto" w:fill="auto"/>
            <w:vAlign w:val="center"/>
          </w:tcPr>
          <w:p w14:paraId="1D2C5CA7" w14:textId="77777777" w:rsidR="00BE541E" w:rsidRPr="00456E69" w:rsidRDefault="00BE541E" w:rsidP="00BE541E">
            <w:pPr>
              <w:spacing w:after="0" w:line="240" w:lineRule="auto"/>
              <w:jc w:val="center"/>
            </w:pPr>
            <w:r w:rsidRPr="00456E69">
              <w:t>xx</w:t>
            </w:r>
          </w:p>
        </w:tc>
        <w:tc>
          <w:tcPr>
            <w:tcW w:w="690" w:type="dxa"/>
            <w:vAlign w:val="center"/>
          </w:tcPr>
          <w:p w14:paraId="49EB314F" w14:textId="77777777" w:rsidR="00BE541E" w:rsidRPr="00456E69" w:rsidRDefault="00BE541E" w:rsidP="00BE541E">
            <w:pPr>
              <w:spacing w:after="0" w:line="240" w:lineRule="auto"/>
              <w:jc w:val="center"/>
              <w:rPr>
                <w:rFonts w:ascii="Gill Sans MT" w:hAnsi="Gill Sans MT" w:cs="Gill Sans MT"/>
                <w:spacing w:val="3"/>
              </w:rPr>
            </w:pPr>
            <w:r w:rsidRPr="00456E69">
              <w:rPr>
                <w:rFonts w:ascii="Gill Sans MT" w:hAnsi="Gill Sans MT" w:cs="Gill Sans MT"/>
                <w:spacing w:val="3"/>
              </w:rPr>
              <w:t>xx</w:t>
            </w:r>
          </w:p>
        </w:tc>
        <w:tc>
          <w:tcPr>
            <w:tcW w:w="746" w:type="dxa"/>
            <w:vAlign w:val="center"/>
          </w:tcPr>
          <w:p w14:paraId="5ECF77D8" w14:textId="77777777" w:rsidR="00BE541E" w:rsidRPr="00456E69" w:rsidRDefault="00BE541E" w:rsidP="00BE541E">
            <w:pPr>
              <w:spacing w:after="0" w:line="240" w:lineRule="auto"/>
              <w:jc w:val="center"/>
            </w:pPr>
            <w:r w:rsidRPr="00456E69">
              <w:t>xx</w:t>
            </w:r>
          </w:p>
        </w:tc>
        <w:tc>
          <w:tcPr>
            <w:tcW w:w="1261" w:type="dxa"/>
            <w:shd w:val="clear" w:color="auto" w:fill="D9D9D9" w:themeFill="background1" w:themeFillShade="D9"/>
            <w:vAlign w:val="center"/>
          </w:tcPr>
          <w:p w14:paraId="583572A2" w14:textId="77777777" w:rsidR="00BE541E" w:rsidRPr="00456E69" w:rsidRDefault="00BE541E" w:rsidP="00BE541E">
            <w:pPr>
              <w:spacing w:after="0" w:line="240" w:lineRule="auto"/>
              <w:jc w:val="center"/>
              <w:rPr>
                <w:rFonts w:ascii="Segoe Script" w:hAnsi="Segoe Script" w:cs="Gill Sans MT"/>
                <w:spacing w:val="3"/>
              </w:rPr>
            </w:pPr>
            <w:r w:rsidRPr="00456E69">
              <w:rPr>
                <w:rFonts w:ascii="Segoe Script" w:hAnsi="Segoe Script" w:cs="Gill Sans MT"/>
                <w:spacing w:val="3"/>
              </w:rPr>
              <w:t xml:space="preserve">Oui </w:t>
            </w:r>
          </w:p>
        </w:tc>
        <w:tc>
          <w:tcPr>
            <w:tcW w:w="937" w:type="dxa"/>
            <w:vAlign w:val="center"/>
          </w:tcPr>
          <w:p w14:paraId="157B908A" w14:textId="77777777" w:rsidR="00BE541E" w:rsidRPr="00456E69" w:rsidRDefault="00BE541E" w:rsidP="00BE541E">
            <w:pPr>
              <w:spacing w:after="0" w:line="240" w:lineRule="auto"/>
              <w:jc w:val="center"/>
              <w:rPr>
                <w:rFonts w:ascii="Gill Sans MT" w:hAnsi="Gill Sans MT" w:cs="Gill Sans MT"/>
                <w:spacing w:val="3"/>
              </w:rPr>
            </w:pPr>
            <w:r w:rsidRPr="00456E69">
              <w:rPr>
                <w:rFonts w:ascii="Gill Sans MT" w:hAnsi="Gill Sans MT" w:cs="Gill Sans MT"/>
                <w:spacing w:val="3"/>
              </w:rPr>
              <w:t>xx</w:t>
            </w:r>
          </w:p>
        </w:tc>
        <w:tc>
          <w:tcPr>
            <w:tcW w:w="937" w:type="dxa"/>
            <w:vAlign w:val="center"/>
          </w:tcPr>
          <w:p w14:paraId="4064AFE3" w14:textId="77777777" w:rsidR="00BE541E" w:rsidRPr="00456E69" w:rsidRDefault="00BE541E" w:rsidP="00BE541E">
            <w:pPr>
              <w:spacing w:after="0" w:line="240" w:lineRule="auto"/>
              <w:jc w:val="center"/>
            </w:pPr>
          </w:p>
        </w:tc>
        <w:tc>
          <w:tcPr>
            <w:tcW w:w="986" w:type="dxa"/>
            <w:vAlign w:val="center"/>
          </w:tcPr>
          <w:p w14:paraId="71BC6251" w14:textId="77777777" w:rsidR="00BE541E" w:rsidRPr="00456E69" w:rsidRDefault="00BE541E" w:rsidP="00BE541E">
            <w:pPr>
              <w:spacing w:after="0" w:line="240" w:lineRule="auto"/>
              <w:jc w:val="center"/>
            </w:pPr>
          </w:p>
        </w:tc>
        <w:tc>
          <w:tcPr>
            <w:tcW w:w="937" w:type="dxa"/>
            <w:vAlign w:val="center"/>
          </w:tcPr>
          <w:p w14:paraId="6314A8DF" w14:textId="77777777" w:rsidR="00BE541E" w:rsidRPr="00456E69" w:rsidRDefault="00BE541E" w:rsidP="00BE541E">
            <w:pPr>
              <w:spacing w:after="0" w:line="240" w:lineRule="auto"/>
              <w:jc w:val="center"/>
            </w:pPr>
            <w:r w:rsidRPr="00456E69">
              <w:t>xx</w:t>
            </w:r>
          </w:p>
        </w:tc>
        <w:tc>
          <w:tcPr>
            <w:tcW w:w="937" w:type="dxa"/>
            <w:vAlign w:val="center"/>
          </w:tcPr>
          <w:p w14:paraId="2A9F5F23" w14:textId="77777777" w:rsidR="00BE541E" w:rsidRPr="00456E69" w:rsidRDefault="00BE541E" w:rsidP="00BE541E">
            <w:pPr>
              <w:spacing w:after="0" w:line="240" w:lineRule="auto"/>
              <w:jc w:val="center"/>
            </w:pPr>
          </w:p>
        </w:tc>
        <w:tc>
          <w:tcPr>
            <w:tcW w:w="937" w:type="dxa"/>
            <w:vAlign w:val="center"/>
          </w:tcPr>
          <w:p w14:paraId="3F117950" w14:textId="77777777" w:rsidR="00BE541E" w:rsidRPr="00456E69" w:rsidRDefault="00BE541E" w:rsidP="00BE541E">
            <w:pPr>
              <w:spacing w:after="0" w:line="240" w:lineRule="auto"/>
              <w:jc w:val="center"/>
            </w:pPr>
          </w:p>
        </w:tc>
        <w:tc>
          <w:tcPr>
            <w:tcW w:w="937" w:type="dxa"/>
            <w:vAlign w:val="center"/>
          </w:tcPr>
          <w:p w14:paraId="1C67C35D" w14:textId="77777777" w:rsidR="00BE541E" w:rsidRPr="00456E69" w:rsidRDefault="00BE541E" w:rsidP="00BE541E">
            <w:pPr>
              <w:spacing w:after="0" w:line="240" w:lineRule="auto"/>
              <w:jc w:val="center"/>
              <w:rPr>
                <w:rFonts w:ascii="Gill Sans MT" w:hAnsi="Gill Sans MT" w:cs="Gill Sans MT"/>
                <w:spacing w:val="3"/>
              </w:rPr>
            </w:pPr>
            <w:r w:rsidRPr="00456E69">
              <w:rPr>
                <w:rFonts w:ascii="Gill Sans MT" w:hAnsi="Gill Sans MT" w:cs="Gill Sans MT"/>
                <w:spacing w:val="3"/>
              </w:rPr>
              <w:t>x</w:t>
            </w:r>
          </w:p>
        </w:tc>
        <w:tc>
          <w:tcPr>
            <w:tcW w:w="999" w:type="dxa"/>
            <w:shd w:val="clear" w:color="auto" w:fill="auto"/>
            <w:vAlign w:val="center"/>
          </w:tcPr>
          <w:p w14:paraId="53BE7D55" w14:textId="77777777" w:rsidR="00BE541E" w:rsidRPr="00456E69" w:rsidRDefault="00BE541E" w:rsidP="00BE541E">
            <w:pPr>
              <w:spacing w:after="0" w:line="240" w:lineRule="auto"/>
              <w:jc w:val="center"/>
              <w:rPr>
                <w:rFonts w:ascii="Gill Sans MT" w:hAnsi="Gill Sans MT" w:cs="Gill Sans MT"/>
                <w:spacing w:val="3"/>
              </w:rPr>
            </w:pPr>
            <w:r w:rsidRPr="00456E69">
              <w:rPr>
                <w:rFonts w:ascii="Gill Sans MT" w:hAnsi="Gill Sans MT" w:cs="Gill Sans MT"/>
                <w:spacing w:val="3"/>
              </w:rPr>
              <w:t>xx</w:t>
            </w:r>
          </w:p>
        </w:tc>
        <w:tc>
          <w:tcPr>
            <w:tcW w:w="1228" w:type="dxa"/>
            <w:shd w:val="clear" w:color="auto" w:fill="D9D9D9" w:themeFill="background1" w:themeFillShade="D9"/>
            <w:vAlign w:val="center"/>
          </w:tcPr>
          <w:p w14:paraId="4DDB08B5" w14:textId="77777777" w:rsidR="00BE541E" w:rsidRPr="00456E69" w:rsidRDefault="00BE541E" w:rsidP="00BE541E">
            <w:pPr>
              <w:spacing w:after="0" w:line="240" w:lineRule="auto"/>
              <w:jc w:val="center"/>
              <w:rPr>
                <w:rFonts w:ascii="Segoe Script" w:hAnsi="Segoe Script" w:cs="Gill Sans MT"/>
                <w:spacing w:val="3"/>
                <w:sz w:val="20"/>
                <w:szCs w:val="20"/>
              </w:rPr>
            </w:pPr>
            <w:r w:rsidRPr="00456E69">
              <w:rPr>
                <w:rFonts w:ascii="Segoe Script" w:hAnsi="Segoe Script" w:cs="Gill Sans MT"/>
                <w:spacing w:val="3"/>
                <w:sz w:val="20"/>
                <w:szCs w:val="20"/>
              </w:rPr>
              <w:t>Non</w:t>
            </w:r>
          </w:p>
        </w:tc>
      </w:tr>
      <w:tr w:rsidR="00BE541E" w:rsidRPr="00456E69" w14:paraId="5BA604F1" w14:textId="77777777" w:rsidTr="00BE541E">
        <w:trPr>
          <w:trHeight w:val="371"/>
          <w:jc w:val="center"/>
        </w:trPr>
        <w:tc>
          <w:tcPr>
            <w:tcW w:w="805" w:type="dxa"/>
            <w:vAlign w:val="center"/>
          </w:tcPr>
          <w:p w14:paraId="38DBCF39" w14:textId="77777777" w:rsidR="00BE541E" w:rsidRPr="00456E69" w:rsidRDefault="00BE541E" w:rsidP="00BE541E">
            <w:pPr>
              <w:spacing w:after="0" w:line="240" w:lineRule="auto"/>
              <w:jc w:val="center"/>
            </w:pPr>
            <w:r w:rsidRPr="00456E69">
              <w:t>2</w:t>
            </w:r>
          </w:p>
        </w:tc>
        <w:tc>
          <w:tcPr>
            <w:tcW w:w="2022" w:type="dxa"/>
            <w:vAlign w:val="center"/>
          </w:tcPr>
          <w:p w14:paraId="63A99286" w14:textId="77777777" w:rsidR="00BE541E" w:rsidRPr="00456E69" w:rsidRDefault="00BE541E" w:rsidP="00BE541E">
            <w:pPr>
              <w:spacing w:after="0" w:line="240" w:lineRule="auto"/>
              <w:rPr>
                <w:rFonts w:ascii="Segoe Script" w:hAnsi="Segoe Script"/>
                <w:sz w:val="18"/>
                <w:szCs w:val="18"/>
              </w:rPr>
            </w:pPr>
            <w:r>
              <w:rPr>
                <w:rFonts w:ascii="Segoe Script" w:hAnsi="Segoe Script"/>
                <w:sz w:val="18"/>
                <w:szCs w:val="18"/>
              </w:rPr>
              <w:t>SOUMAH</w:t>
            </w:r>
            <w:r w:rsidRPr="00456E69">
              <w:rPr>
                <w:rFonts w:ascii="Segoe Script" w:hAnsi="Segoe Script"/>
                <w:sz w:val="18"/>
                <w:szCs w:val="18"/>
              </w:rPr>
              <w:t xml:space="preserve"> Salimata</w:t>
            </w:r>
          </w:p>
        </w:tc>
        <w:tc>
          <w:tcPr>
            <w:tcW w:w="776" w:type="dxa"/>
            <w:vAlign w:val="center"/>
          </w:tcPr>
          <w:p w14:paraId="7B671031" w14:textId="77777777" w:rsidR="00BE541E" w:rsidRPr="00456E69" w:rsidRDefault="00BE541E" w:rsidP="00BE541E">
            <w:pPr>
              <w:spacing w:after="0" w:line="240" w:lineRule="auto"/>
              <w:jc w:val="center"/>
            </w:pPr>
            <w:r w:rsidRPr="00456E69">
              <w:t>xxx</w:t>
            </w:r>
          </w:p>
        </w:tc>
        <w:tc>
          <w:tcPr>
            <w:tcW w:w="690" w:type="dxa"/>
            <w:vAlign w:val="center"/>
          </w:tcPr>
          <w:p w14:paraId="3BE52F1F" w14:textId="77777777" w:rsidR="00BE541E" w:rsidRPr="00456E69" w:rsidRDefault="00BE541E" w:rsidP="00BE541E">
            <w:pPr>
              <w:spacing w:after="0" w:line="240" w:lineRule="auto"/>
              <w:jc w:val="center"/>
            </w:pPr>
            <w:r w:rsidRPr="00456E69">
              <w:t>xxx</w:t>
            </w:r>
          </w:p>
        </w:tc>
        <w:tc>
          <w:tcPr>
            <w:tcW w:w="746" w:type="dxa"/>
            <w:vAlign w:val="center"/>
          </w:tcPr>
          <w:p w14:paraId="624D93E6" w14:textId="77777777" w:rsidR="00BE541E" w:rsidRPr="00456E69" w:rsidRDefault="00BE541E" w:rsidP="00BE541E">
            <w:pPr>
              <w:spacing w:after="0" w:line="240" w:lineRule="auto"/>
              <w:jc w:val="center"/>
            </w:pPr>
            <w:r w:rsidRPr="00456E69">
              <w:t>xxx</w:t>
            </w:r>
          </w:p>
        </w:tc>
        <w:tc>
          <w:tcPr>
            <w:tcW w:w="1261" w:type="dxa"/>
            <w:shd w:val="clear" w:color="auto" w:fill="D9D9D9" w:themeFill="background1" w:themeFillShade="D9"/>
            <w:vAlign w:val="center"/>
          </w:tcPr>
          <w:p w14:paraId="552FBE03" w14:textId="77777777" w:rsidR="00BE541E" w:rsidRPr="00456E69" w:rsidRDefault="00BE541E" w:rsidP="00BE541E">
            <w:pPr>
              <w:spacing w:after="0" w:line="240" w:lineRule="auto"/>
              <w:jc w:val="center"/>
              <w:rPr>
                <w:rFonts w:ascii="Segoe Script" w:hAnsi="Segoe Script" w:cs="Gill Sans MT"/>
                <w:spacing w:val="3"/>
              </w:rPr>
            </w:pPr>
            <w:r w:rsidRPr="00456E69">
              <w:rPr>
                <w:rFonts w:ascii="Segoe Script" w:hAnsi="Segoe Script" w:cs="Gill Sans MT"/>
                <w:spacing w:val="3"/>
              </w:rPr>
              <w:t xml:space="preserve">Oui </w:t>
            </w:r>
          </w:p>
        </w:tc>
        <w:tc>
          <w:tcPr>
            <w:tcW w:w="937" w:type="dxa"/>
            <w:vAlign w:val="center"/>
          </w:tcPr>
          <w:p w14:paraId="239962AA" w14:textId="77777777" w:rsidR="00BE541E" w:rsidRPr="00456E69" w:rsidRDefault="00BE541E" w:rsidP="00BE541E">
            <w:pPr>
              <w:spacing w:after="0" w:line="240" w:lineRule="auto"/>
              <w:jc w:val="center"/>
            </w:pPr>
          </w:p>
        </w:tc>
        <w:tc>
          <w:tcPr>
            <w:tcW w:w="937" w:type="dxa"/>
            <w:vAlign w:val="center"/>
          </w:tcPr>
          <w:p w14:paraId="4E6AEAF9" w14:textId="77777777" w:rsidR="00BE541E" w:rsidRPr="00456E69" w:rsidRDefault="00BE541E" w:rsidP="00BE541E">
            <w:pPr>
              <w:spacing w:after="0" w:line="240" w:lineRule="auto"/>
              <w:jc w:val="center"/>
            </w:pPr>
            <w:r w:rsidRPr="00456E69">
              <w:t>xx</w:t>
            </w:r>
          </w:p>
        </w:tc>
        <w:tc>
          <w:tcPr>
            <w:tcW w:w="986" w:type="dxa"/>
            <w:vAlign w:val="center"/>
          </w:tcPr>
          <w:p w14:paraId="76C53CC7" w14:textId="77777777" w:rsidR="00BE541E" w:rsidRPr="00456E69" w:rsidRDefault="00BE541E" w:rsidP="00BE541E">
            <w:pPr>
              <w:spacing w:after="0" w:line="240" w:lineRule="auto"/>
              <w:jc w:val="center"/>
            </w:pPr>
            <w:r w:rsidRPr="00456E69">
              <w:t>xx</w:t>
            </w:r>
          </w:p>
        </w:tc>
        <w:tc>
          <w:tcPr>
            <w:tcW w:w="937" w:type="dxa"/>
            <w:vAlign w:val="center"/>
          </w:tcPr>
          <w:p w14:paraId="07B994D5" w14:textId="77777777" w:rsidR="00BE541E" w:rsidRPr="00456E69" w:rsidRDefault="00BE541E" w:rsidP="00BE541E">
            <w:pPr>
              <w:spacing w:after="0" w:line="240" w:lineRule="auto"/>
              <w:jc w:val="center"/>
            </w:pPr>
            <w:r w:rsidRPr="00456E69">
              <w:t>xx</w:t>
            </w:r>
          </w:p>
        </w:tc>
        <w:tc>
          <w:tcPr>
            <w:tcW w:w="937" w:type="dxa"/>
            <w:vAlign w:val="center"/>
          </w:tcPr>
          <w:p w14:paraId="758F70A3" w14:textId="77777777" w:rsidR="00BE541E" w:rsidRPr="00456E69" w:rsidRDefault="00BE541E" w:rsidP="00BE541E">
            <w:pPr>
              <w:spacing w:after="0" w:line="240" w:lineRule="auto"/>
              <w:jc w:val="center"/>
            </w:pPr>
            <w:r w:rsidRPr="00456E69">
              <w:t>x</w:t>
            </w:r>
          </w:p>
        </w:tc>
        <w:tc>
          <w:tcPr>
            <w:tcW w:w="937" w:type="dxa"/>
            <w:vAlign w:val="center"/>
          </w:tcPr>
          <w:p w14:paraId="1AE12570" w14:textId="77777777" w:rsidR="00BE541E" w:rsidRPr="00456E69" w:rsidRDefault="00BE541E" w:rsidP="00BE541E">
            <w:pPr>
              <w:spacing w:after="0" w:line="240" w:lineRule="auto"/>
              <w:jc w:val="center"/>
            </w:pPr>
            <w:r w:rsidRPr="00456E69">
              <w:t>xx</w:t>
            </w:r>
          </w:p>
        </w:tc>
        <w:tc>
          <w:tcPr>
            <w:tcW w:w="937" w:type="dxa"/>
            <w:vAlign w:val="center"/>
          </w:tcPr>
          <w:p w14:paraId="4A65F5DB" w14:textId="77777777" w:rsidR="00BE541E" w:rsidRPr="00456E69" w:rsidRDefault="00BE541E" w:rsidP="00BE541E">
            <w:pPr>
              <w:spacing w:after="0" w:line="240" w:lineRule="auto"/>
              <w:jc w:val="center"/>
            </w:pPr>
            <w:r w:rsidRPr="00456E69">
              <w:t>x</w:t>
            </w:r>
          </w:p>
        </w:tc>
        <w:tc>
          <w:tcPr>
            <w:tcW w:w="999" w:type="dxa"/>
            <w:shd w:val="clear" w:color="auto" w:fill="auto"/>
            <w:vAlign w:val="center"/>
          </w:tcPr>
          <w:p w14:paraId="4495A6EE" w14:textId="77777777" w:rsidR="00BE541E" w:rsidRPr="00456E69" w:rsidRDefault="00BE541E" w:rsidP="00BE541E">
            <w:pPr>
              <w:spacing w:after="0" w:line="240" w:lineRule="auto"/>
              <w:jc w:val="center"/>
            </w:pPr>
          </w:p>
        </w:tc>
        <w:tc>
          <w:tcPr>
            <w:tcW w:w="1228" w:type="dxa"/>
            <w:shd w:val="clear" w:color="auto" w:fill="D9D9D9" w:themeFill="background1" w:themeFillShade="D9"/>
            <w:vAlign w:val="center"/>
          </w:tcPr>
          <w:p w14:paraId="3C31C02B" w14:textId="77777777" w:rsidR="00BE541E" w:rsidRPr="00456E69" w:rsidRDefault="00BE541E" w:rsidP="00BE541E">
            <w:pPr>
              <w:spacing w:after="0" w:line="240" w:lineRule="auto"/>
              <w:jc w:val="center"/>
              <w:rPr>
                <w:rFonts w:ascii="Segoe Script" w:hAnsi="Segoe Script"/>
              </w:rPr>
            </w:pPr>
            <w:r w:rsidRPr="00456E69">
              <w:rPr>
                <w:rFonts w:ascii="Segoe Script" w:hAnsi="Segoe Script"/>
              </w:rPr>
              <w:t>Oui</w:t>
            </w:r>
          </w:p>
        </w:tc>
      </w:tr>
      <w:tr w:rsidR="00BE541E" w:rsidRPr="00456E69" w14:paraId="5156CD04" w14:textId="77777777" w:rsidTr="00BE541E">
        <w:trPr>
          <w:trHeight w:val="371"/>
          <w:jc w:val="center"/>
        </w:trPr>
        <w:tc>
          <w:tcPr>
            <w:tcW w:w="805" w:type="dxa"/>
            <w:vAlign w:val="center"/>
          </w:tcPr>
          <w:p w14:paraId="0B186ACB" w14:textId="77777777" w:rsidR="00BE541E" w:rsidRPr="00456E69" w:rsidRDefault="00BE541E" w:rsidP="00BE541E">
            <w:pPr>
              <w:spacing w:after="0" w:line="240" w:lineRule="auto"/>
              <w:jc w:val="center"/>
              <w:rPr>
                <w:rFonts w:ascii="Gill Sans MT" w:hAnsi="Gill Sans MT" w:cs="Gill Sans MT"/>
              </w:rPr>
            </w:pPr>
            <w:r w:rsidRPr="00456E69">
              <w:rPr>
                <w:rFonts w:ascii="Gill Sans MT" w:hAnsi="Gill Sans MT" w:cs="Gill Sans MT"/>
              </w:rPr>
              <w:t>3</w:t>
            </w:r>
          </w:p>
        </w:tc>
        <w:tc>
          <w:tcPr>
            <w:tcW w:w="2022" w:type="dxa"/>
            <w:vAlign w:val="center"/>
          </w:tcPr>
          <w:p w14:paraId="42C5AE09" w14:textId="77777777" w:rsidR="00BE541E" w:rsidRPr="00456E69" w:rsidRDefault="00BE541E" w:rsidP="00BE541E">
            <w:pPr>
              <w:spacing w:after="0" w:line="240" w:lineRule="auto"/>
              <w:rPr>
                <w:rFonts w:ascii="Segoe Script" w:hAnsi="Segoe Script"/>
                <w:sz w:val="18"/>
                <w:szCs w:val="18"/>
              </w:rPr>
            </w:pPr>
            <w:r>
              <w:rPr>
                <w:rFonts w:ascii="Segoe Script" w:hAnsi="Segoe Script"/>
                <w:sz w:val="18"/>
                <w:szCs w:val="18"/>
              </w:rPr>
              <w:t>TRAORE Kadiatou</w:t>
            </w:r>
          </w:p>
        </w:tc>
        <w:tc>
          <w:tcPr>
            <w:tcW w:w="776" w:type="dxa"/>
            <w:vAlign w:val="center"/>
          </w:tcPr>
          <w:p w14:paraId="34B26344" w14:textId="77777777" w:rsidR="00BE541E" w:rsidRPr="00456E69" w:rsidRDefault="00BE541E" w:rsidP="00BE541E">
            <w:pPr>
              <w:spacing w:after="0" w:line="240" w:lineRule="auto"/>
              <w:jc w:val="center"/>
            </w:pPr>
            <w:r w:rsidRPr="00456E69">
              <w:t>xxx</w:t>
            </w:r>
          </w:p>
        </w:tc>
        <w:tc>
          <w:tcPr>
            <w:tcW w:w="690" w:type="dxa"/>
            <w:vAlign w:val="center"/>
          </w:tcPr>
          <w:p w14:paraId="3A96F2EF" w14:textId="77777777" w:rsidR="00BE541E" w:rsidRPr="00456E69" w:rsidRDefault="00BE541E" w:rsidP="00BE541E">
            <w:pPr>
              <w:spacing w:after="0" w:line="240" w:lineRule="auto"/>
              <w:jc w:val="center"/>
            </w:pPr>
            <w:r w:rsidRPr="00456E69">
              <w:t>xxx</w:t>
            </w:r>
          </w:p>
        </w:tc>
        <w:tc>
          <w:tcPr>
            <w:tcW w:w="746" w:type="dxa"/>
            <w:vAlign w:val="center"/>
          </w:tcPr>
          <w:p w14:paraId="4BF27C63" w14:textId="77777777" w:rsidR="00BE541E" w:rsidRPr="00456E69" w:rsidRDefault="00BE541E" w:rsidP="00BE541E">
            <w:pPr>
              <w:spacing w:after="0" w:line="240" w:lineRule="auto"/>
              <w:jc w:val="center"/>
            </w:pPr>
            <w:r w:rsidRPr="00456E69">
              <w:t>xxx</w:t>
            </w:r>
          </w:p>
        </w:tc>
        <w:tc>
          <w:tcPr>
            <w:tcW w:w="1261" w:type="dxa"/>
            <w:shd w:val="clear" w:color="auto" w:fill="D9D9D9" w:themeFill="background1" w:themeFillShade="D9"/>
            <w:vAlign w:val="center"/>
          </w:tcPr>
          <w:p w14:paraId="309AB955" w14:textId="77777777" w:rsidR="00BE541E" w:rsidRPr="00456E69" w:rsidRDefault="00BE541E" w:rsidP="00BE541E">
            <w:pPr>
              <w:spacing w:after="0" w:line="240" w:lineRule="auto"/>
              <w:jc w:val="center"/>
              <w:rPr>
                <w:rFonts w:ascii="Segoe Script" w:hAnsi="Segoe Script" w:cs="Gill Sans MT"/>
                <w:spacing w:val="3"/>
              </w:rPr>
            </w:pPr>
            <w:r w:rsidRPr="00456E69">
              <w:rPr>
                <w:rFonts w:ascii="Segoe Script" w:hAnsi="Segoe Script" w:cs="Gill Sans MT"/>
                <w:spacing w:val="3"/>
              </w:rPr>
              <w:t xml:space="preserve">Oui </w:t>
            </w:r>
          </w:p>
        </w:tc>
        <w:tc>
          <w:tcPr>
            <w:tcW w:w="937" w:type="dxa"/>
            <w:vAlign w:val="center"/>
          </w:tcPr>
          <w:p w14:paraId="3AC4C3C7" w14:textId="77777777" w:rsidR="00BE541E" w:rsidRPr="00456E69" w:rsidRDefault="00BE541E" w:rsidP="00BE541E">
            <w:pPr>
              <w:spacing w:after="0" w:line="240" w:lineRule="auto"/>
              <w:jc w:val="center"/>
            </w:pPr>
            <w:r w:rsidRPr="00456E69">
              <w:t>xx</w:t>
            </w:r>
          </w:p>
        </w:tc>
        <w:tc>
          <w:tcPr>
            <w:tcW w:w="937" w:type="dxa"/>
            <w:vAlign w:val="center"/>
          </w:tcPr>
          <w:p w14:paraId="2997713A" w14:textId="77777777" w:rsidR="00BE541E" w:rsidRPr="00456E69" w:rsidRDefault="00BE541E" w:rsidP="00BE541E">
            <w:pPr>
              <w:spacing w:after="0" w:line="240" w:lineRule="auto"/>
              <w:jc w:val="center"/>
            </w:pPr>
          </w:p>
        </w:tc>
        <w:tc>
          <w:tcPr>
            <w:tcW w:w="986" w:type="dxa"/>
            <w:vAlign w:val="center"/>
          </w:tcPr>
          <w:p w14:paraId="31DF7FEF" w14:textId="77777777" w:rsidR="00BE541E" w:rsidRPr="00456E69" w:rsidRDefault="00BE541E" w:rsidP="00BE541E">
            <w:pPr>
              <w:spacing w:after="0" w:line="240" w:lineRule="auto"/>
              <w:jc w:val="center"/>
            </w:pPr>
            <w:r w:rsidRPr="00456E69">
              <w:t>xx</w:t>
            </w:r>
          </w:p>
        </w:tc>
        <w:tc>
          <w:tcPr>
            <w:tcW w:w="937" w:type="dxa"/>
            <w:vAlign w:val="center"/>
          </w:tcPr>
          <w:p w14:paraId="663BC0B3" w14:textId="77777777" w:rsidR="00BE541E" w:rsidRPr="00456E69" w:rsidRDefault="00BE541E" w:rsidP="00BE541E">
            <w:pPr>
              <w:spacing w:after="0" w:line="240" w:lineRule="auto"/>
              <w:jc w:val="center"/>
            </w:pPr>
            <w:r w:rsidRPr="00456E69">
              <w:t>xx</w:t>
            </w:r>
          </w:p>
        </w:tc>
        <w:tc>
          <w:tcPr>
            <w:tcW w:w="937" w:type="dxa"/>
            <w:vAlign w:val="center"/>
          </w:tcPr>
          <w:p w14:paraId="1D5C7ACE" w14:textId="77777777" w:rsidR="00BE541E" w:rsidRPr="00456E69" w:rsidRDefault="00BE541E" w:rsidP="00BE541E">
            <w:pPr>
              <w:spacing w:after="0" w:line="240" w:lineRule="auto"/>
              <w:jc w:val="center"/>
            </w:pPr>
          </w:p>
        </w:tc>
        <w:tc>
          <w:tcPr>
            <w:tcW w:w="937" w:type="dxa"/>
            <w:vAlign w:val="center"/>
          </w:tcPr>
          <w:p w14:paraId="7FDFFA43" w14:textId="77777777" w:rsidR="00BE541E" w:rsidRPr="00456E69" w:rsidRDefault="00BE541E" w:rsidP="00BE541E">
            <w:pPr>
              <w:spacing w:after="0" w:line="240" w:lineRule="auto"/>
              <w:jc w:val="center"/>
            </w:pPr>
            <w:r w:rsidRPr="00456E69">
              <w:t>xx</w:t>
            </w:r>
          </w:p>
        </w:tc>
        <w:tc>
          <w:tcPr>
            <w:tcW w:w="937" w:type="dxa"/>
            <w:vAlign w:val="center"/>
          </w:tcPr>
          <w:p w14:paraId="4E90DCD7" w14:textId="77777777" w:rsidR="00BE541E" w:rsidRPr="00456E69" w:rsidRDefault="00BE541E" w:rsidP="00BE541E">
            <w:pPr>
              <w:spacing w:after="0" w:line="240" w:lineRule="auto"/>
              <w:jc w:val="center"/>
            </w:pPr>
            <w:r w:rsidRPr="00456E69">
              <w:t>x</w:t>
            </w:r>
          </w:p>
        </w:tc>
        <w:tc>
          <w:tcPr>
            <w:tcW w:w="999" w:type="dxa"/>
            <w:shd w:val="clear" w:color="auto" w:fill="auto"/>
            <w:vAlign w:val="center"/>
          </w:tcPr>
          <w:p w14:paraId="267511BA" w14:textId="77777777" w:rsidR="00BE541E" w:rsidRPr="00456E69" w:rsidRDefault="00BE541E" w:rsidP="00BE541E">
            <w:pPr>
              <w:spacing w:after="0" w:line="240" w:lineRule="auto"/>
              <w:jc w:val="center"/>
            </w:pPr>
            <w:r w:rsidRPr="00456E69">
              <w:t>x</w:t>
            </w:r>
          </w:p>
        </w:tc>
        <w:tc>
          <w:tcPr>
            <w:tcW w:w="1228" w:type="dxa"/>
            <w:shd w:val="clear" w:color="auto" w:fill="D9D9D9" w:themeFill="background1" w:themeFillShade="D9"/>
            <w:vAlign w:val="center"/>
          </w:tcPr>
          <w:p w14:paraId="7435DC71" w14:textId="77777777" w:rsidR="00BE541E" w:rsidRPr="00456E69" w:rsidRDefault="00BE541E" w:rsidP="00BE541E">
            <w:pPr>
              <w:spacing w:after="0" w:line="240" w:lineRule="auto"/>
              <w:jc w:val="center"/>
              <w:rPr>
                <w:rFonts w:ascii="Segoe Script" w:hAnsi="Segoe Script"/>
              </w:rPr>
            </w:pPr>
            <w:r w:rsidRPr="00456E69">
              <w:rPr>
                <w:rFonts w:ascii="Segoe Script" w:hAnsi="Segoe Script"/>
              </w:rPr>
              <w:t>Oui</w:t>
            </w:r>
          </w:p>
        </w:tc>
      </w:tr>
      <w:tr w:rsidR="00BE541E" w:rsidRPr="00456E69" w14:paraId="5B3D26AD" w14:textId="77777777" w:rsidTr="00BE541E">
        <w:trPr>
          <w:trHeight w:val="371"/>
          <w:jc w:val="center"/>
        </w:trPr>
        <w:tc>
          <w:tcPr>
            <w:tcW w:w="805" w:type="dxa"/>
            <w:vAlign w:val="center"/>
          </w:tcPr>
          <w:p w14:paraId="0A03F6F0" w14:textId="77777777" w:rsidR="00BE541E" w:rsidRPr="00456E69" w:rsidRDefault="00BE541E" w:rsidP="00BE541E">
            <w:pPr>
              <w:spacing w:after="0" w:line="240" w:lineRule="auto"/>
              <w:jc w:val="center"/>
            </w:pPr>
            <w:r w:rsidRPr="00456E69">
              <w:t>4</w:t>
            </w:r>
          </w:p>
        </w:tc>
        <w:tc>
          <w:tcPr>
            <w:tcW w:w="2022" w:type="dxa"/>
            <w:vAlign w:val="center"/>
          </w:tcPr>
          <w:p w14:paraId="5524F88D" w14:textId="77777777" w:rsidR="00BE541E" w:rsidRPr="00456E69" w:rsidRDefault="00BE541E" w:rsidP="00BE541E">
            <w:pPr>
              <w:spacing w:after="0" w:line="240" w:lineRule="auto"/>
              <w:rPr>
                <w:rFonts w:ascii="Segoe Script" w:hAnsi="Segoe Script"/>
                <w:sz w:val="18"/>
                <w:szCs w:val="18"/>
              </w:rPr>
            </w:pPr>
            <w:r>
              <w:rPr>
                <w:rFonts w:ascii="Segoe Script" w:hAnsi="Segoe Script"/>
                <w:sz w:val="18"/>
                <w:szCs w:val="18"/>
              </w:rPr>
              <w:t>TENGUIANO</w:t>
            </w:r>
            <w:r w:rsidRPr="00456E69">
              <w:rPr>
                <w:rFonts w:ascii="Segoe Script" w:hAnsi="Segoe Script"/>
                <w:sz w:val="18"/>
                <w:szCs w:val="18"/>
              </w:rPr>
              <w:t xml:space="preserve"> Solange</w:t>
            </w:r>
          </w:p>
        </w:tc>
        <w:tc>
          <w:tcPr>
            <w:tcW w:w="776" w:type="dxa"/>
            <w:vAlign w:val="center"/>
          </w:tcPr>
          <w:p w14:paraId="06602F3D" w14:textId="77777777" w:rsidR="00BE541E" w:rsidRPr="00456E69" w:rsidRDefault="00BE541E" w:rsidP="00BE541E">
            <w:pPr>
              <w:spacing w:after="0" w:line="240" w:lineRule="auto"/>
              <w:jc w:val="center"/>
            </w:pPr>
          </w:p>
        </w:tc>
        <w:tc>
          <w:tcPr>
            <w:tcW w:w="690" w:type="dxa"/>
            <w:vAlign w:val="center"/>
          </w:tcPr>
          <w:p w14:paraId="3300EDDC" w14:textId="77777777" w:rsidR="00BE541E" w:rsidRPr="00456E69" w:rsidRDefault="00BE541E" w:rsidP="00BE541E">
            <w:pPr>
              <w:spacing w:after="0" w:line="240" w:lineRule="auto"/>
              <w:jc w:val="center"/>
            </w:pPr>
            <w:r w:rsidRPr="00456E69">
              <w:t>x</w:t>
            </w:r>
          </w:p>
        </w:tc>
        <w:tc>
          <w:tcPr>
            <w:tcW w:w="746" w:type="dxa"/>
            <w:vAlign w:val="center"/>
          </w:tcPr>
          <w:p w14:paraId="45B1DB53" w14:textId="77777777" w:rsidR="00BE541E" w:rsidRPr="00456E69" w:rsidRDefault="00BE541E" w:rsidP="00BE541E">
            <w:pPr>
              <w:spacing w:after="0" w:line="240" w:lineRule="auto"/>
              <w:jc w:val="center"/>
            </w:pPr>
          </w:p>
        </w:tc>
        <w:tc>
          <w:tcPr>
            <w:tcW w:w="1261" w:type="dxa"/>
            <w:shd w:val="clear" w:color="auto" w:fill="D9D9D9" w:themeFill="background1" w:themeFillShade="D9"/>
            <w:vAlign w:val="center"/>
          </w:tcPr>
          <w:p w14:paraId="5337E727" w14:textId="77777777" w:rsidR="00BE541E" w:rsidRPr="00456E69" w:rsidRDefault="00BE541E" w:rsidP="00BE541E">
            <w:pPr>
              <w:spacing w:after="0" w:line="240" w:lineRule="auto"/>
              <w:jc w:val="center"/>
              <w:rPr>
                <w:rFonts w:ascii="Segoe Script" w:hAnsi="Segoe Script" w:cs="Gill Sans MT"/>
                <w:spacing w:val="3"/>
              </w:rPr>
            </w:pPr>
            <w:r w:rsidRPr="00456E69">
              <w:rPr>
                <w:rFonts w:ascii="Segoe Script" w:hAnsi="Segoe Script" w:cs="Gill Sans MT"/>
                <w:spacing w:val="3"/>
              </w:rPr>
              <w:t>Non</w:t>
            </w:r>
          </w:p>
        </w:tc>
        <w:tc>
          <w:tcPr>
            <w:tcW w:w="937" w:type="dxa"/>
            <w:vAlign w:val="center"/>
          </w:tcPr>
          <w:p w14:paraId="22ABA181" w14:textId="77777777" w:rsidR="00BE541E" w:rsidRPr="00456E69" w:rsidRDefault="00BE541E" w:rsidP="00BE541E">
            <w:pPr>
              <w:spacing w:after="0" w:line="240" w:lineRule="auto"/>
              <w:jc w:val="center"/>
            </w:pPr>
          </w:p>
        </w:tc>
        <w:tc>
          <w:tcPr>
            <w:tcW w:w="937" w:type="dxa"/>
            <w:vAlign w:val="center"/>
          </w:tcPr>
          <w:p w14:paraId="2D5F9FA4" w14:textId="77777777" w:rsidR="00BE541E" w:rsidRPr="00456E69" w:rsidRDefault="00BE541E" w:rsidP="00BE541E">
            <w:pPr>
              <w:spacing w:after="0" w:line="240" w:lineRule="auto"/>
              <w:jc w:val="center"/>
            </w:pPr>
          </w:p>
        </w:tc>
        <w:tc>
          <w:tcPr>
            <w:tcW w:w="986" w:type="dxa"/>
            <w:vAlign w:val="center"/>
          </w:tcPr>
          <w:p w14:paraId="487C1EE2" w14:textId="77777777" w:rsidR="00BE541E" w:rsidRPr="00456E69" w:rsidRDefault="00BE541E" w:rsidP="00BE541E">
            <w:pPr>
              <w:spacing w:after="0" w:line="240" w:lineRule="auto"/>
              <w:jc w:val="center"/>
            </w:pPr>
          </w:p>
        </w:tc>
        <w:tc>
          <w:tcPr>
            <w:tcW w:w="937" w:type="dxa"/>
            <w:vAlign w:val="center"/>
          </w:tcPr>
          <w:p w14:paraId="5CB9A8CE" w14:textId="77777777" w:rsidR="00BE541E" w:rsidRPr="00456E69" w:rsidRDefault="00BE541E" w:rsidP="00BE541E">
            <w:pPr>
              <w:spacing w:after="0" w:line="240" w:lineRule="auto"/>
              <w:jc w:val="center"/>
            </w:pPr>
            <w:r w:rsidRPr="00456E69">
              <w:t>x</w:t>
            </w:r>
          </w:p>
        </w:tc>
        <w:tc>
          <w:tcPr>
            <w:tcW w:w="937" w:type="dxa"/>
            <w:vAlign w:val="center"/>
          </w:tcPr>
          <w:p w14:paraId="598DC578" w14:textId="77777777" w:rsidR="00BE541E" w:rsidRPr="00456E69" w:rsidRDefault="00BE541E" w:rsidP="00BE541E">
            <w:pPr>
              <w:spacing w:after="0" w:line="240" w:lineRule="auto"/>
              <w:jc w:val="center"/>
            </w:pPr>
          </w:p>
        </w:tc>
        <w:tc>
          <w:tcPr>
            <w:tcW w:w="937" w:type="dxa"/>
            <w:vAlign w:val="center"/>
          </w:tcPr>
          <w:p w14:paraId="2EDD763E" w14:textId="77777777" w:rsidR="00BE541E" w:rsidRPr="00456E69" w:rsidRDefault="00BE541E" w:rsidP="00BE541E">
            <w:pPr>
              <w:spacing w:after="0" w:line="240" w:lineRule="auto"/>
              <w:jc w:val="center"/>
            </w:pPr>
          </w:p>
        </w:tc>
        <w:tc>
          <w:tcPr>
            <w:tcW w:w="937" w:type="dxa"/>
            <w:vAlign w:val="center"/>
          </w:tcPr>
          <w:p w14:paraId="010E06B6" w14:textId="77777777" w:rsidR="00BE541E" w:rsidRPr="00456E69" w:rsidRDefault="00BE541E" w:rsidP="00BE541E">
            <w:pPr>
              <w:spacing w:after="0" w:line="240" w:lineRule="auto"/>
              <w:jc w:val="center"/>
            </w:pPr>
            <w:r w:rsidRPr="00456E69">
              <w:t>x</w:t>
            </w:r>
          </w:p>
        </w:tc>
        <w:tc>
          <w:tcPr>
            <w:tcW w:w="999" w:type="dxa"/>
            <w:shd w:val="clear" w:color="auto" w:fill="auto"/>
            <w:vAlign w:val="center"/>
          </w:tcPr>
          <w:p w14:paraId="122433F6" w14:textId="77777777" w:rsidR="00BE541E" w:rsidRPr="00456E69" w:rsidRDefault="00BE541E" w:rsidP="00BE541E">
            <w:pPr>
              <w:spacing w:after="0" w:line="240" w:lineRule="auto"/>
              <w:jc w:val="center"/>
            </w:pPr>
          </w:p>
        </w:tc>
        <w:tc>
          <w:tcPr>
            <w:tcW w:w="1228" w:type="dxa"/>
            <w:shd w:val="clear" w:color="auto" w:fill="D9D9D9" w:themeFill="background1" w:themeFillShade="D9"/>
            <w:vAlign w:val="center"/>
          </w:tcPr>
          <w:p w14:paraId="11EA0E8E" w14:textId="77777777" w:rsidR="00BE541E" w:rsidRPr="00456E69" w:rsidRDefault="00BE541E" w:rsidP="00BE541E">
            <w:pPr>
              <w:spacing w:after="0" w:line="240" w:lineRule="auto"/>
              <w:jc w:val="center"/>
              <w:rPr>
                <w:rFonts w:ascii="Segoe Script" w:hAnsi="Segoe Script" w:cs="Gill Sans MT"/>
                <w:spacing w:val="3"/>
                <w:sz w:val="20"/>
                <w:szCs w:val="20"/>
              </w:rPr>
            </w:pPr>
            <w:r w:rsidRPr="00456E69">
              <w:rPr>
                <w:rFonts w:ascii="Segoe Script" w:hAnsi="Segoe Script" w:cs="Gill Sans MT"/>
                <w:spacing w:val="3"/>
                <w:sz w:val="20"/>
                <w:szCs w:val="20"/>
              </w:rPr>
              <w:t>Non</w:t>
            </w:r>
          </w:p>
        </w:tc>
      </w:tr>
      <w:tr w:rsidR="00BE541E" w:rsidRPr="00456E69" w14:paraId="5978367B" w14:textId="77777777" w:rsidTr="00BE541E">
        <w:trPr>
          <w:trHeight w:val="371"/>
          <w:jc w:val="center"/>
        </w:trPr>
        <w:tc>
          <w:tcPr>
            <w:tcW w:w="805" w:type="dxa"/>
            <w:vAlign w:val="center"/>
          </w:tcPr>
          <w:p w14:paraId="5401AF2C" w14:textId="77777777" w:rsidR="00BE541E" w:rsidRPr="00456E69" w:rsidRDefault="00BE541E" w:rsidP="00BE541E">
            <w:pPr>
              <w:spacing w:after="0" w:line="240" w:lineRule="auto"/>
              <w:jc w:val="center"/>
            </w:pPr>
            <w:r w:rsidRPr="00456E69">
              <w:t>5</w:t>
            </w:r>
          </w:p>
        </w:tc>
        <w:tc>
          <w:tcPr>
            <w:tcW w:w="2022" w:type="dxa"/>
            <w:vAlign w:val="center"/>
          </w:tcPr>
          <w:p w14:paraId="5FAA17EE" w14:textId="77777777" w:rsidR="00BE541E" w:rsidRPr="00456E69" w:rsidRDefault="00BE541E" w:rsidP="00BE541E">
            <w:pPr>
              <w:spacing w:after="0" w:line="240" w:lineRule="auto"/>
              <w:rPr>
                <w:rFonts w:ascii="Segoe Script" w:hAnsi="Segoe Script"/>
                <w:sz w:val="18"/>
                <w:szCs w:val="18"/>
              </w:rPr>
            </w:pPr>
            <w:r>
              <w:rPr>
                <w:rFonts w:ascii="Segoe Script" w:hAnsi="Segoe Script"/>
                <w:sz w:val="18"/>
                <w:szCs w:val="18"/>
              </w:rPr>
              <w:t>CAMARA Idiatou</w:t>
            </w:r>
          </w:p>
        </w:tc>
        <w:tc>
          <w:tcPr>
            <w:tcW w:w="776" w:type="dxa"/>
            <w:vAlign w:val="center"/>
          </w:tcPr>
          <w:p w14:paraId="1B64E359" w14:textId="77777777" w:rsidR="00BE541E" w:rsidRPr="00456E69" w:rsidRDefault="00BE541E" w:rsidP="00BE541E">
            <w:pPr>
              <w:spacing w:after="0" w:line="240" w:lineRule="auto"/>
              <w:jc w:val="center"/>
            </w:pPr>
            <w:r w:rsidRPr="00456E69">
              <w:t>x</w:t>
            </w:r>
          </w:p>
        </w:tc>
        <w:tc>
          <w:tcPr>
            <w:tcW w:w="690" w:type="dxa"/>
            <w:vAlign w:val="center"/>
          </w:tcPr>
          <w:p w14:paraId="087297AA" w14:textId="77777777" w:rsidR="00BE541E" w:rsidRPr="00456E69" w:rsidRDefault="00BE541E" w:rsidP="00BE541E">
            <w:pPr>
              <w:spacing w:after="0" w:line="240" w:lineRule="auto"/>
              <w:jc w:val="center"/>
            </w:pPr>
          </w:p>
        </w:tc>
        <w:tc>
          <w:tcPr>
            <w:tcW w:w="746" w:type="dxa"/>
            <w:vAlign w:val="center"/>
          </w:tcPr>
          <w:p w14:paraId="2F310F6E" w14:textId="77777777" w:rsidR="00BE541E" w:rsidRPr="00456E69" w:rsidRDefault="00BE541E" w:rsidP="00BE541E">
            <w:pPr>
              <w:spacing w:after="0" w:line="240" w:lineRule="auto"/>
              <w:jc w:val="center"/>
            </w:pPr>
            <w:r w:rsidRPr="00456E69">
              <w:t>x</w:t>
            </w:r>
          </w:p>
        </w:tc>
        <w:tc>
          <w:tcPr>
            <w:tcW w:w="1261" w:type="dxa"/>
            <w:shd w:val="clear" w:color="auto" w:fill="D9D9D9" w:themeFill="background1" w:themeFillShade="D9"/>
            <w:vAlign w:val="center"/>
          </w:tcPr>
          <w:p w14:paraId="0829AB0F" w14:textId="77777777" w:rsidR="00BE541E" w:rsidRPr="00456E69" w:rsidRDefault="00BE541E" w:rsidP="00BE541E">
            <w:pPr>
              <w:spacing w:after="0" w:line="240" w:lineRule="auto"/>
              <w:jc w:val="center"/>
              <w:rPr>
                <w:rFonts w:ascii="Segoe Script" w:hAnsi="Segoe Script" w:cs="Gill Sans MT"/>
                <w:spacing w:val="3"/>
              </w:rPr>
            </w:pPr>
            <w:r w:rsidRPr="00456E69">
              <w:rPr>
                <w:rFonts w:ascii="Segoe Script" w:hAnsi="Segoe Script" w:cs="Gill Sans MT"/>
                <w:spacing w:val="3"/>
              </w:rPr>
              <w:t>Non</w:t>
            </w:r>
          </w:p>
        </w:tc>
        <w:tc>
          <w:tcPr>
            <w:tcW w:w="937" w:type="dxa"/>
            <w:vAlign w:val="center"/>
          </w:tcPr>
          <w:p w14:paraId="4194057D" w14:textId="77777777" w:rsidR="00BE541E" w:rsidRPr="00456E69" w:rsidRDefault="00BE541E" w:rsidP="00BE541E">
            <w:pPr>
              <w:spacing w:after="0" w:line="240" w:lineRule="auto"/>
              <w:jc w:val="center"/>
            </w:pPr>
          </w:p>
        </w:tc>
        <w:tc>
          <w:tcPr>
            <w:tcW w:w="937" w:type="dxa"/>
            <w:vAlign w:val="center"/>
          </w:tcPr>
          <w:p w14:paraId="66A3583C" w14:textId="77777777" w:rsidR="00BE541E" w:rsidRPr="00456E69" w:rsidRDefault="00BE541E" w:rsidP="00BE541E">
            <w:pPr>
              <w:spacing w:after="0" w:line="240" w:lineRule="auto"/>
              <w:jc w:val="center"/>
            </w:pPr>
          </w:p>
        </w:tc>
        <w:tc>
          <w:tcPr>
            <w:tcW w:w="986" w:type="dxa"/>
            <w:vAlign w:val="center"/>
          </w:tcPr>
          <w:p w14:paraId="237CEF1C" w14:textId="77777777" w:rsidR="00BE541E" w:rsidRPr="00456E69" w:rsidRDefault="00BE541E" w:rsidP="00BE541E">
            <w:pPr>
              <w:spacing w:after="0" w:line="240" w:lineRule="auto"/>
              <w:jc w:val="center"/>
            </w:pPr>
          </w:p>
        </w:tc>
        <w:tc>
          <w:tcPr>
            <w:tcW w:w="937" w:type="dxa"/>
            <w:vAlign w:val="center"/>
          </w:tcPr>
          <w:p w14:paraId="0AEDBB93" w14:textId="77777777" w:rsidR="00BE541E" w:rsidRPr="00456E69" w:rsidRDefault="00BE541E" w:rsidP="00BE541E">
            <w:pPr>
              <w:spacing w:after="0" w:line="240" w:lineRule="auto"/>
              <w:jc w:val="center"/>
            </w:pPr>
            <w:r w:rsidRPr="00456E69">
              <w:t>x</w:t>
            </w:r>
          </w:p>
        </w:tc>
        <w:tc>
          <w:tcPr>
            <w:tcW w:w="937" w:type="dxa"/>
            <w:vAlign w:val="center"/>
          </w:tcPr>
          <w:p w14:paraId="5D41A4EE" w14:textId="77777777" w:rsidR="00BE541E" w:rsidRPr="00456E69" w:rsidRDefault="00BE541E" w:rsidP="00BE541E">
            <w:pPr>
              <w:spacing w:after="0" w:line="240" w:lineRule="auto"/>
              <w:jc w:val="center"/>
            </w:pPr>
          </w:p>
        </w:tc>
        <w:tc>
          <w:tcPr>
            <w:tcW w:w="937" w:type="dxa"/>
            <w:vAlign w:val="center"/>
          </w:tcPr>
          <w:p w14:paraId="3A6136F2" w14:textId="77777777" w:rsidR="00BE541E" w:rsidRPr="00456E69" w:rsidRDefault="00BE541E" w:rsidP="00BE541E">
            <w:pPr>
              <w:spacing w:after="0" w:line="240" w:lineRule="auto"/>
              <w:jc w:val="center"/>
            </w:pPr>
          </w:p>
        </w:tc>
        <w:tc>
          <w:tcPr>
            <w:tcW w:w="937" w:type="dxa"/>
            <w:vAlign w:val="center"/>
          </w:tcPr>
          <w:p w14:paraId="3E85BEC0" w14:textId="77777777" w:rsidR="00BE541E" w:rsidRPr="00456E69" w:rsidRDefault="00BE541E" w:rsidP="00BE541E">
            <w:pPr>
              <w:spacing w:after="0" w:line="240" w:lineRule="auto"/>
              <w:jc w:val="center"/>
            </w:pPr>
            <w:r w:rsidRPr="00456E69">
              <w:t>x</w:t>
            </w:r>
          </w:p>
        </w:tc>
        <w:tc>
          <w:tcPr>
            <w:tcW w:w="999" w:type="dxa"/>
            <w:shd w:val="clear" w:color="auto" w:fill="auto"/>
            <w:vAlign w:val="center"/>
          </w:tcPr>
          <w:p w14:paraId="2BF3A79D" w14:textId="77777777" w:rsidR="00BE541E" w:rsidRPr="00456E69" w:rsidRDefault="00BE541E" w:rsidP="00BE541E">
            <w:pPr>
              <w:spacing w:after="0" w:line="240" w:lineRule="auto"/>
              <w:jc w:val="center"/>
            </w:pPr>
            <w:r w:rsidRPr="00456E69">
              <w:t>x</w:t>
            </w:r>
          </w:p>
        </w:tc>
        <w:tc>
          <w:tcPr>
            <w:tcW w:w="1228" w:type="dxa"/>
            <w:shd w:val="clear" w:color="auto" w:fill="D9D9D9" w:themeFill="background1" w:themeFillShade="D9"/>
            <w:vAlign w:val="center"/>
          </w:tcPr>
          <w:p w14:paraId="3D720009" w14:textId="77777777" w:rsidR="00BE541E" w:rsidRPr="00456E69" w:rsidRDefault="00BE541E" w:rsidP="00BE541E">
            <w:pPr>
              <w:spacing w:after="0" w:line="240" w:lineRule="auto"/>
              <w:jc w:val="center"/>
              <w:rPr>
                <w:rFonts w:ascii="Segoe Script" w:hAnsi="Segoe Script" w:cs="Gill Sans MT"/>
                <w:spacing w:val="3"/>
                <w:sz w:val="20"/>
                <w:szCs w:val="20"/>
              </w:rPr>
            </w:pPr>
            <w:r w:rsidRPr="00456E69">
              <w:rPr>
                <w:rFonts w:ascii="Segoe Script" w:hAnsi="Segoe Script" w:cs="Gill Sans MT"/>
                <w:spacing w:val="3"/>
                <w:sz w:val="20"/>
                <w:szCs w:val="20"/>
              </w:rPr>
              <w:t>Non</w:t>
            </w:r>
          </w:p>
        </w:tc>
      </w:tr>
      <w:tr w:rsidR="00BE541E" w:rsidRPr="00456E69" w14:paraId="135D810C" w14:textId="77777777" w:rsidTr="00BE541E">
        <w:trPr>
          <w:trHeight w:val="371"/>
          <w:jc w:val="center"/>
        </w:trPr>
        <w:tc>
          <w:tcPr>
            <w:tcW w:w="805" w:type="dxa"/>
            <w:vAlign w:val="center"/>
          </w:tcPr>
          <w:p w14:paraId="73CEE505" w14:textId="77777777" w:rsidR="00BE541E" w:rsidRPr="00456E69" w:rsidRDefault="00BE541E" w:rsidP="00BE541E">
            <w:pPr>
              <w:spacing w:after="0" w:line="240" w:lineRule="auto"/>
              <w:jc w:val="center"/>
            </w:pPr>
            <w:r w:rsidRPr="00456E69">
              <w:t>6</w:t>
            </w:r>
          </w:p>
        </w:tc>
        <w:tc>
          <w:tcPr>
            <w:tcW w:w="2022" w:type="dxa"/>
            <w:vAlign w:val="center"/>
          </w:tcPr>
          <w:p w14:paraId="6334F6F0" w14:textId="77777777" w:rsidR="00BE541E" w:rsidRPr="00456E69" w:rsidRDefault="00BE541E" w:rsidP="00BE541E">
            <w:pPr>
              <w:spacing w:after="0" w:line="240" w:lineRule="auto"/>
              <w:rPr>
                <w:rFonts w:ascii="Segoe Script" w:hAnsi="Segoe Script"/>
                <w:sz w:val="18"/>
                <w:szCs w:val="18"/>
              </w:rPr>
            </w:pPr>
            <w:r>
              <w:rPr>
                <w:rFonts w:ascii="Segoe Script" w:hAnsi="Segoe Script"/>
                <w:sz w:val="18"/>
                <w:szCs w:val="18"/>
              </w:rPr>
              <w:t>Fatoumata CAMARA</w:t>
            </w:r>
          </w:p>
        </w:tc>
        <w:tc>
          <w:tcPr>
            <w:tcW w:w="776" w:type="dxa"/>
            <w:vAlign w:val="center"/>
          </w:tcPr>
          <w:p w14:paraId="01F2346D" w14:textId="77777777" w:rsidR="00BE541E" w:rsidRPr="00456E69" w:rsidRDefault="00BE541E" w:rsidP="00BE541E">
            <w:pPr>
              <w:spacing w:after="0" w:line="240" w:lineRule="auto"/>
              <w:jc w:val="center"/>
            </w:pPr>
          </w:p>
        </w:tc>
        <w:tc>
          <w:tcPr>
            <w:tcW w:w="690" w:type="dxa"/>
            <w:vAlign w:val="center"/>
          </w:tcPr>
          <w:p w14:paraId="43D1E7E7" w14:textId="77777777" w:rsidR="00BE541E" w:rsidRPr="00456E69" w:rsidRDefault="00BE541E" w:rsidP="00BE541E">
            <w:pPr>
              <w:spacing w:after="0" w:line="240" w:lineRule="auto"/>
              <w:jc w:val="center"/>
            </w:pPr>
          </w:p>
        </w:tc>
        <w:tc>
          <w:tcPr>
            <w:tcW w:w="746" w:type="dxa"/>
            <w:vAlign w:val="center"/>
          </w:tcPr>
          <w:p w14:paraId="66BA6C7F" w14:textId="77777777" w:rsidR="00BE541E" w:rsidRPr="00456E69" w:rsidRDefault="00BE541E" w:rsidP="00BE541E">
            <w:pPr>
              <w:spacing w:after="0" w:line="240" w:lineRule="auto"/>
              <w:jc w:val="center"/>
            </w:pPr>
            <w:r w:rsidRPr="00456E69">
              <w:t>x</w:t>
            </w:r>
          </w:p>
        </w:tc>
        <w:tc>
          <w:tcPr>
            <w:tcW w:w="1261" w:type="dxa"/>
            <w:shd w:val="clear" w:color="auto" w:fill="D9D9D9" w:themeFill="background1" w:themeFillShade="D9"/>
            <w:vAlign w:val="center"/>
          </w:tcPr>
          <w:p w14:paraId="18E14457" w14:textId="77777777" w:rsidR="00BE541E" w:rsidRPr="00456E69" w:rsidRDefault="00BE541E" w:rsidP="00BE541E">
            <w:pPr>
              <w:spacing w:after="0" w:line="240" w:lineRule="auto"/>
              <w:jc w:val="center"/>
              <w:rPr>
                <w:rFonts w:ascii="Segoe Script" w:hAnsi="Segoe Script" w:cs="Gill Sans MT"/>
                <w:spacing w:val="3"/>
              </w:rPr>
            </w:pPr>
            <w:r w:rsidRPr="00456E69">
              <w:rPr>
                <w:rFonts w:ascii="Segoe Script" w:hAnsi="Segoe Script" w:cs="Gill Sans MT"/>
                <w:spacing w:val="3"/>
              </w:rPr>
              <w:t>Non</w:t>
            </w:r>
          </w:p>
        </w:tc>
        <w:tc>
          <w:tcPr>
            <w:tcW w:w="937" w:type="dxa"/>
            <w:vAlign w:val="center"/>
          </w:tcPr>
          <w:p w14:paraId="15078F48" w14:textId="77777777" w:rsidR="00BE541E" w:rsidRPr="00456E69" w:rsidRDefault="00BE541E" w:rsidP="00BE541E">
            <w:pPr>
              <w:spacing w:after="0" w:line="240" w:lineRule="auto"/>
              <w:jc w:val="center"/>
            </w:pPr>
          </w:p>
        </w:tc>
        <w:tc>
          <w:tcPr>
            <w:tcW w:w="937" w:type="dxa"/>
            <w:vAlign w:val="center"/>
          </w:tcPr>
          <w:p w14:paraId="5E10702E" w14:textId="77777777" w:rsidR="00BE541E" w:rsidRPr="00456E69" w:rsidRDefault="00BE541E" w:rsidP="00BE541E">
            <w:pPr>
              <w:spacing w:after="0" w:line="240" w:lineRule="auto"/>
              <w:jc w:val="center"/>
            </w:pPr>
            <w:r w:rsidRPr="00456E69">
              <w:t>x</w:t>
            </w:r>
          </w:p>
        </w:tc>
        <w:tc>
          <w:tcPr>
            <w:tcW w:w="986" w:type="dxa"/>
            <w:vAlign w:val="center"/>
          </w:tcPr>
          <w:p w14:paraId="37AC894D" w14:textId="77777777" w:rsidR="00BE541E" w:rsidRPr="00456E69" w:rsidRDefault="00BE541E" w:rsidP="00BE541E">
            <w:pPr>
              <w:spacing w:after="0" w:line="240" w:lineRule="auto"/>
              <w:jc w:val="center"/>
            </w:pPr>
          </w:p>
        </w:tc>
        <w:tc>
          <w:tcPr>
            <w:tcW w:w="937" w:type="dxa"/>
            <w:vAlign w:val="center"/>
          </w:tcPr>
          <w:p w14:paraId="711C1AB9" w14:textId="77777777" w:rsidR="00BE541E" w:rsidRPr="00456E69" w:rsidRDefault="00BE541E" w:rsidP="00BE541E">
            <w:pPr>
              <w:spacing w:after="0" w:line="240" w:lineRule="auto"/>
              <w:jc w:val="center"/>
            </w:pPr>
          </w:p>
        </w:tc>
        <w:tc>
          <w:tcPr>
            <w:tcW w:w="937" w:type="dxa"/>
            <w:vAlign w:val="center"/>
          </w:tcPr>
          <w:p w14:paraId="5E3A1D8C" w14:textId="77777777" w:rsidR="00BE541E" w:rsidRPr="00456E69" w:rsidRDefault="00BE541E" w:rsidP="00BE541E">
            <w:pPr>
              <w:spacing w:after="0" w:line="240" w:lineRule="auto"/>
              <w:jc w:val="center"/>
            </w:pPr>
          </w:p>
        </w:tc>
        <w:tc>
          <w:tcPr>
            <w:tcW w:w="937" w:type="dxa"/>
            <w:vAlign w:val="center"/>
          </w:tcPr>
          <w:p w14:paraId="768C64E3" w14:textId="77777777" w:rsidR="00BE541E" w:rsidRPr="00456E69" w:rsidRDefault="00BE541E" w:rsidP="00BE541E">
            <w:pPr>
              <w:spacing w:after="0" w:line="240" w:lineRule="auto"/>
              <w:jc w:val="center"/>
            </w:pPr>
          </w:p>
        </w:tc>
        <w:tc>
          <w:tcPr>
            <w:tcW w:w="937" w:type="dxa"/>
            <w:vAlign w:val="center"/>
          </w:tcPr>
          <w:p w14:paraId="0307614A" w14:textId="77777777" w:rsidR="00BE541E" w:rsidRPr="00456E69" w:rsidRDefault="00BE541E" w:rsidP="00BE541E">
            <w:pPr>
              <w:spacing w:after="0" w:line="240" w:lineRule="auto"/>
              <w:jc w:val="center"/>
            </w:pPr>
            <w:r w:rsidRPr="00456E69">
              <w:t>x</w:t>
            </w:r>
          </w:p>
        </w:tc>
        <w:tc>
          <w:tcPr>
            <w:tcW w:w="999" w:type="dxa"/>
            <w:shd w:val="clear" w:color="auto" w:fill="auto"/>
          </w:tcPr>
          <w:p w14:paraId="4D2BFB12" w14:textId="77777777" w:rsidR="00BE541E" w:rsidRPr="00456E69" w:rsidRDefault="00BE541E" w:rsidP="00BE541E">
            <w:pPr>
              <w:spacing w:after="0" w:line="240" w:lineRule="auto"/>
              <w:jc w:val="center"/>
              <w:rPr>
                <w:rFonts w:ascii="Segoe Script" w:hAnsi="Segoe Script" w:cs="Gill Sans MT"/>
                <w:spacing w:val="3"/>
                <w:sz w:val="20"/>
                <w:szCs w:val="20"/>
              </w:rPr>
            </w:pPr>
          </w:p>
        </w:tc>
        <w:tc>
          <w:tcPr>
            <w:tcW w:w="1228" w:type="dxa"/>
            <w:shd w:val="clear" w:color="auto" w:fill="D9D9D9" w:themeFill="background1" w:themeFillShade="D9"/>
            <w:vAlign w:val="center"/>
          </w:tcPr>
          <w:p w14:paraId="2B4BBB4F" w14:textId="77777777" w:rsidR="00BE541E" w:rsidRPr="00456E69" w:rsidRDefault="00BE541E" w:rsidP="00BE541E">
            <w:pPr>
              <w:spacing w:after="0" w:line="240" w:lineRule="auto"/>
              <w:jc w:val="center"/>
              <w:rPr>
                <w:rFonts w:ascii="Segoe Script" w:hAnsi="Segoe Script" w:cs="Gill Sans MT"/>
                <w:spacing w:val="3"/>
                <w:sz w:val="20"/>
                <w:szCs w:val="20"/>
              </w:rPr>
            </w:pPr>
            <w:r w:rsidRPr="00456E69">
              <w:rPr>
                <w:rFonts w:ascii="Segoe Script" w:hAnsi="Segoe Script" w:cs="Gill Sans MT"/>
                <w:spacing w:val="3"/>
                <w:sz w:val="20"/>
                <w:szCs w:val="20"/>
              </w:rPr>
              <w:t>Non</w:t>
            </w:r>
          </w:p>
        </w:tc>
      </w:tr>
      <w:tr w:rsidR="00BE541E" w:rsidRPr="00456E69" w14:paraId="13985E06" w14:textId="77777777" w:rsidTr="00BE541E">
        <w:trPr>
          <w:trHeight w:val="371"/>
          <w:jc w:val="center"/>
        </w:trPr>
        <w:tc>
          <w:tcPr>
            <w:tcW w:w="805" w:type="dxa"/>
            <w:tcBorders>
              <w:bottom w:val="single" w:sz="4" w:space="0" w:color="000000"/>
            </w:tcBorders>
            <w:vAlign w:val="center"/>
          </w:tcPr>
          <w:p w14:paraId="052C5772" w14:textId="77777777" w:rsidR="00BE541E" w:rsidRPr="00456E69" w:rsidRDefault="00BE541E" w:rsidP="00BE541E">
            <w:pPr>
              <w:spacing w:after="0" w:line="240" w:lineRule="auto"/>
              <w:jc w:val="center"/>
            </w:pPr>
            <w:r w:rsidRPr="00456E69">
              <w:t>7</w:t>
            </w:r>
          </w:p>
        </w:tc>
        <w:tc>
          <w:tcPr>
            <w:tcW w:w="2022" w:type="dxa"/>
            <w:tcBorders>
              <w:bottom w:val="single" w:sz="4" w:space="0" w:color="000000"/>
            </w:tcBorders>
            <w:vAlign w:val="center"/>
          </w:tcPr>
          <w:p w14:paraId="112358BB" w14:textId="77777777" w:rsidR="00BE541E" w:rsidRPr="00456E69" w:rsidRDefault="00BE541E" w:rsidP="00BE541E">
            <w:pPr>
              <w:spacing w:after="0" w:line="240" w:lineRule="auto"/>
              <w:rPr>
                <w:rFonts w:ascii="Segoe Script" w:hAnsi="Segoe Script"/>
                <w:sz w:val="18"/>
                <w:szCs w:val="18"/>
              </w:rPr>
            </w:pPr>
            <w:r>
              <w:rPr>
                <w:rFonts w:ascii="Segoe Script" w:hAnsi="Segoe Script"/>
                <w:sz w:val="18"/>
                <w:szCs w:val="18"/>
              </w:rPr>
              <w:t>DIALLO Nouhou</w:t>
            </w:r>
          </w:p>
        </w:tc>
        <w:tc>
          <w:tcPr>
            <w:tcW w:w="776" w:type="dxa"/>
            <w:tcBorders>
              <w:bottom w:val="single" w:sz="4" w:space="0" w:color="000000"/>
            </w:tcBorders>
            <w:vAlign w:val="center"/>
          </w:tcPr>
          <w:p w14:paraId="140FA6C6" w14:textId="77777777" w:rsidR="00BE541E" w:rsidRPr="00456E69" w:rsidRDefault="00BE541E" w:rsidP="00BE541E">
            <w:pPr>
              <w:spacing w:after="0" w:line="240" w:lineRule="auto"/>
              <w:jc w:val="center"/>
            </w:pPr>
            <w:r w:rsidRPr="00456E69">
              <w:t>x</w:t>
            </w:r>
          </w:p>
        </w:tc>
        <w:tc>
          <w:tcPr>
            <w:tcW w:w="690" w:type="dxa"/>
            <w:tcBorders>
              <w:bottom w:val="single" w:sz="4" w:space="0" w:color="000000"/>
            </w:tcBorders>
            <w:vAlign w:val="center"/>
          </w:tcPr>
          <w:p w14:paraId="377DAD2E" w14:textId="77777777" w:rsidR="00BE541E" w:rsidRPr="00456E69" w:rsidRDefault="00BE541E" w:rsidP="00BE541E">
            <w:pPr>
              <w:spacing w:after="0" w:line="240" w:lineRule="auto"/>
              <w:jc w:val="center"/>
            </w:pPr>
            <w:r w:rsidRPr="00456E69">
              <w:t>x</w:t>
            </w:r>
          </w:p>
        </w:tc>
        <w:tc>
          <w:tcPr>
            <w:tcW w:w="746" w:type="dxa"/>
            <w:tcBorders>
              <w:bottom w:val="single" w:sz="4" w:space="0" w:color="000000"/>
            </w:tcBorders>
            <w:vAlign w:val="center"/>
          </w:tcPr>
          <w:p w14:paraId="6B69A0D7" w14:textId="77777777" w:rsidR="00BE541E" w:rsidRPr="00456E69" w:rsidRDefault="00BE541E" w:rsidP="00BE541E">
            <w:pPr>
              <w:spacing w:after="0" w:line="240" w:lineRule="auto"/>
              <w:jc w:val="center"/>
            </w:pPr>
            <w:r w:rsidRPr="00456E69">
              <w:t>x</w:t>
            </w:r>
          </w:p>
        </w:tc>
        <w:tc>
          <w:tcPr>
            <w:tcW w:w="1261" w:type="dxa"/>
            <w:shd w:val="clear" w:color="auto" w:fill="D9D9D9" w:themeFill="background1" w:themeFillShade="D9"/>
            <w:vAlign w:val="center"/>
          </w:tcPr>
          <w:p w14:paraId="4E4C3DDC" w14:textId="77777777" w:rsidR="00BE541E" w:rsidRPr="00456E69" w:rsidRDefault="00BE541E" w:rsidP="00BE541E">
            <w:pPr>
              <w:spacing w:after="0" w:line="240" w:lineRule="auto"/>
              <w:jc w:val="center"/>
              <w:rPr>
                <w:rFonts w:ascii="Segoe Script" w:hAnsi="Segoe Script" w:cs="Gill Sans MT"/>
                <w:spacing w:val="3"/>
              </w:rPr>
            </w:pPr>
            <w:r w:rsidRPr="00456E69">
              <w:rPr>
                <w:rFonts w:ascii="Segoe Script" w:hAnsi="Segoe Script" w:cs="Gill Sans MT"/>
                <w:spacing w:val="3"/>
              </w:rPr>
              <w:t xml:space="preserve">Oui </w:t>
            </w:r>
          </w:p>
        </w:tc>
        <w:tc>
          <w:tcPr>
            <w:tcW w:w="937" w:type="dxa"/>
            <w:tcBorders>
              <w:bottom w:val="single" w:sz="4" w:space="0" w:color="000000"/>
            </w:tcBorders>
            <w:vAlign w:val="center"/>
          </w:tcPr>
          <w:p w14:paraId="5DEDEE2C" w14:textId="77777777" w:rsidR="00BE541E" w:rsidRPr="00456E69" w:rsidRDefault="00BE541E" w:rsidP="00BE541E">
            <w:pPr>
              <w:spacing w:after="0" w:line="240" w:lineRule="auto"/>
              <w:jc w:val="center"/>
            </w:pPr>
            <w:r w:rsidRPr="00456E69">
              <w:t>xx</w:t>
            </w:r>
          </w:p>
        </w:tc>
        <w:tc>
          <w:tcPr>
            <w:tcW w:w="937" w:type="dxa"/>
            <w:tcBorders>
              <w:bottom w:val="single" w:sz="4" w:space="0" w:color="000000"/>
            </w:tcBorders>
            <w:vAlign w:val="center"/>
          </w:tcPr>
          <w:p w14:paraId="0BD6F23E" w14:textId="77777777" w:rsidR="00BE541E" w:rsidRPr="00456E69" w:rsidRDefault="00BE541E" w:rsidP="00BE541E">
            <w:pPr>
              <w:spacing w:after="0" w:line="240" w:lineRule="auto"/>
              <w:jc w:val="center"/>
            </w:pPr>
          </w:p>
        </w:tc>
        <w:tc>
          <w:tcPr>
            <w:tcW w:w="986" w:type="dxa"/>
            <w:tcBorders>
              <w:bottom w:val="single" w:sz="4" w:space="0" w:color="000000"/>
            </w:tcBorders>
            <w:vAlign w:val="center"/>
          </w:tcPr>
          <w:p w14:paraId="5017E959" w14:textId="77777777" w:rsidR="00BE541E" w:rsidRPr="00456E69" w:rsidRDefault="00BE541E" w:rsidP="00BE541E">
            <w:pPr>
              <w:spacing w:after="0" w:line="240" w:lineRule="auto"/>
              <w:jc w:val="center"/>
            </w:pPr>
          </w:p>
        </w:tc>
        <w:tc>
          <w:tcPr>
            <w:tcW w:w="937" w:type="dxa"/>
            <w:tcBorders>
              <w:bottom w:val="single" w:sz="4" w:space="0" w:color="000000"/>
            </w:tcBorders>
            <w:vAlign w:val="center"/>
          </w:tcPr>
          <w:p w14:paraId="405FD758" w14:textId="77777777" w:rsidR="00BE541E" w:rsidRPr="00456E69" w:rsidRDefault="00BE541E" w:rsidP="00BE541E">
            <w:pPr>
              <w:spacing w:after="0" w:line="240" w:lineRule="auto"/>
              <w:jc w:val="center"/>
            </w:pPr>
            <w:r w:rsidRPr="00456E69">
              <w:t>x</w:t>
            </w:r>
          </w:p>
        </w:tc>
        <w:tc>
          <w:tcPr>
            <w:tcW w:w="937" w:type="dxa"/>
            <w:tcBorders>
              <w:bottom w:val="single" w:sz="4" w:space="0" w:color="000000"/>
            </w:tcBorders>
            <w:vAlign w:val="center"/>
          </w:tcPr>
          <w:p w14:paraId="37D526E8" w14:textId="77777777" w:rsidR="00BE541E" w:rsidRPr="00456E69" w:rsidRDefault="00BE541E" w:rsidP="00BE541E">
            <w:pPr>
              <w:spacing w:after="0" w:line="240" w:lineRule="auto"/>
              <w:jc w:val="center"/>
            </w:pPr>
          </w:p>
        </w:tc>
        <w:tc>
          <w:tcPr>
            <w:tcW w:w="937" w:type="dxa"/>
            <w:tcBorders>
              <w:bottom w:val="single" w:sz="4" w:space="0" w:color="000000"/>
            </w:tcBorders>
            <w:vAlign w:val="center"/>
          </w:tcPr>
          <w:p w14:paraId="07426741" w14:textId="77777777" w:rsidR="00BE541E" w:rsidRPr="00456E69" w:rsidRDefault="00BE541E" w:rsidP="00BE541E">
            <w:pPr>
              <w:spacing w:after="0" w:line="240" w:lineRule="auto"/>
              <w:jc w:val="center"/>
            </w:pPr>
          </w:p>
        </w:tc>
        <w:tc>
          <w:tcPr>
            <w:tcW w:w="937" w:type="dxa"/>
            <w:tcBorders>
              <w:bottom w:val="single" w:sz="4" w:space="0" w:color="000000"/>
            </w:tcBorders>
          </w:tcPr>
          <w:p w14:paraId="197FDB58" w14:textId="77777777" w:rsidR="00BE541E" w:rsidRPr="00456E69" w:rsidRDefault="00BE541E" w:rsidP="00BE541E">
            <w:pPr>
              <w:spacing w:after="0" w:line="240" w:lineRule="auto"/>
              <w:jc w:val="center"/>
              <w:rPr>
                <w:rFonts w:ascii="Segoe Script" w:hAnsi="Segoe Script" w:cs="Gill Sans MT"/>
                <w:spacing w:val="3"/>
                <w:sz w:val="20"/>
                <w:szCs w:val="20"/>
              </w:rPr>
            </w:pPr>
          </w:p>
        </w:tc>
        <w:tc>
          <w:tcPr>
            <w:tcW w:w="999" w:type="dxa"/>
            <w:shd w:val="clear" w:color="auto" w:fill="auto"/>
          </w:tcPr>
          <w:p w14:paraId="590E7152" w14:textId="77777777" w:rsidR="00BE541E" w:rsidRPr="00456E69" w:rsidRDefault="00BE541E" w:rsidP="00BE541E">
            <w:pPr>
              <w:spacing w:after="0" w:line="240" w:lineRule="auto"/>
              <w:jc w:val="center"/>
              <w:rPr>
                <w:rFonts w:ascii="Segoe Script" w:hAnsi="Segoe Script" w:cs="Gill Sans MT"/>
                <w:spacing w:val="3"/>
                <w:sz w:val="20"/>
                <w:szCs w:val="20"/>
              </w:rPr>
            </w:pPr>
          </w:p>
        </w:tc>
        <w:tc>
          <w:tcPr>
            <w:tcW w:w="1228" w:type="dxa"/>
            <w:shd w:val="clear" w:color="auto" w:fill="D9D9D9" w:themeFill="background1" w:themeFillShade="D9"/>
            <w:vAlign w:val="center"/>
          </w:tcPr>
          <w:p w14:paraId="1A1E3307" w14:textId="77777777" w:rsidR="00BE541E" w:rsidRPr="00456E69" w:rsidRDefault="00BE541E" w:rsidP="00BE541E">
            <w:pPr>
              <w:spacing w:after="0" w:line="240" w:lineRule="auto"/>
              <w:jc w:val="center"/>
              <w:rPr>
                <w:rFonts w:ascii="Segoe Script" w:hAnsi="Segoe Script" w:cs="Gill Sans MT"/>
                <w:spacing w:val="3"/>
                <w:sz w:val="20"/>
                <w:szCs w:val="20"/>
              </w:rPr>
            </w:pPr>
            <w:r w:rsidRPr="00456E69">
              <w:rPr>
                <w:rFonts w:ascii="Segoe Script" w:hAnsi="Segoe Script" w:cs="Gill Sans MT"/>
                <w:spacing w:val="3"/>
                <w:sz w:val="20"/>
                <w:szCs w:val="20"/>
              </w:rPr>
              <w:t>Non</w:t>
            </w:r>
          </w:p>
        </w:tc>
      </w:tr>
      <w:tr w:rsidR="00BE541E" w:rsidRPr="00456E69" w14:paraId="32887CC8" w14:textId="77777777" w:rsidTr="00BE541E">
        <w:trPr>
          <w:trHeight w:val="424"/>
          <w:jc w:val="center"/>
        </w:trPr>
        <w:tc>
          <w:tcPr>
            <w:tcW w:w="5039" w:type="dxa"/>
            <w:gridSpan w:val="5"/>
            <w:shd w:val="clear" w:color="auto" w:fill="F2F2F2"/>
            <w:vAlign w:val="center"/>
          </w:tcPr>
          <w:p w14:paraId="575BD4C9" w14:textId="77777777" w:rsidR="00BE541E" w:rsidRPr="00FA32C4" w:rsidRDefault="00BE541E" w:rsidP="00BE541E">
            <w:pPr>
              <w:spacing w:after="0" w:line="240" w:lineRule="auto"/>
              <w:jc w:val="right"/>
              <w:rPr>
                <w:rFonts w:ascii="Arial Narrow" w:hAnsi="Arial Narrow"/>
                <w:sz w:val="20"/>
                <w:szCs w:val="20"/>
              </w:rPr>
            </w:pPr>
            <w:r w:rsidRPr="00FA32C4">
              <w:rPr>
                <w:rFonts w:ascii="Arial Narrow" w:hAnsi="Arial Narrow" w:cs="Calibri"/>
                <w:b/>
                <w:sz w:val="20"/>
                <w:szCs w:val="20"/>
              </w:rPr>
              <w:t>Ménages visités au moins 1 fois par mois : (D)</w:t>
            </w:r>
          </w:p>
        </w:tc>
        <w:tc>
          <w:tcPr>
            <w:tcW w:w="1261" w:type="dxa"/>
            <w:shd w:val="clear" w:color="auto" w:fill="D9D9D9" w:themeFill="background1" w:themeFillShade="D9"/>
            <w:vAlign w:val="center"/>
          </w:tcPr>
          <w:p w14:paraId="78FEFD3B" w14:textId="77777777" w:rsidR="00BE541E" w:rsidRPr="00456E69" w:rsidRDefault="00BE541E" w:rsidP="00BE541E">
            <w:pPr>
              <w:spacing w:after="0" w:line="240" w:lineRule="auto"/>
              <w:jc w:val="center"/>
              <w:rPr>
                <w:sz w:val="20"/>
                <w:szCs w:val="20"/>
              </w:rPr>
            </w:pPr>
            <w:r w:rsidRPr="00456E69">
              <w:rPr>
                <w:rFonts w:ascii="Segoe Script" w:hAnsi="Segoe Script"/>
                <w:b/>
                <w:sz w:val="20"/>
                <w:szCs w:val="20"/>
              </w:rPr>
              <w:t>04</w:t>
            </w:r>
          </w:p>
        </w:tc>
        <w:tc>
          <w:tcPr>
            <w:tcW w:w="7607" w:type="dxa"/>
            <w:gridSpan w:val="8"/>
            <w:shd w:val="clear" w:color="auto" w:fill="F2F2F2"/>
            <w:vAlign w:val="center"/>
          </w:tcPr>
          <w:p w14:paraId="6945B4F2" w14:textId="77777777" w:rsidR="00BE541E" w:rsidRPr="00FA32C4" w:rsidRDefault="00BE541E" w:rsidP="00BE541E">
            <w:pPr>
              <w:spacing w:after="0" w:line="240" w:lineRule="auto"/>
              <w:jc w:val="right"/>
              <w:rPr>
                <w:rFonts w:ascii="Segoe Script" w:hAnsi="Segoe Script"/>
                <w:b/>
                <w:sz w:val="20"/>
                <w:szCs w:val="20"/>
              </w:rPr>
            </w:pPr>
            <w:r w:rsidRPr="00FA32C4">
              <w:rPr>
                <w:rFonts w:ascii="Arial Narrow" w:hAnsi="Arial Narrow" w:cs="Calibri"/>
                <w:b/>
                <w:sz w:val="20"/>
                <w:szCs w:val="20"/>
              </w:rPr>
              <w:t>Ménages ayant reçu au moins 2 séances de CE sur au moins 4 PFE : (E)</w:t>
            </w:r>
          </w:p>
        </w:tc>
        <w:tc>
          <w:tcPr>
            <w:tcW w:w="1228" w:type="dxa"/>
            <w:shd w:val="clear" w:color="auto" w:fill="D9D9D9" w:themeFill="background1" w:themeFillShade="D9"/>
            <w:vAlign w:val="center"/>
          </w:tcPr>
          <w:p w14:paraId="323B9323" w14:textId="77777777" w:rsidR="00BE541E" w:rsidRPr="00456E69" w:rsidRDefault="00BE541E" w:rsidP="00BE541E">
            <w:pPr>
              <w:spacing w:after="0" w:line="240" w:lineRule="auto"/>
              <w:jc w:val="center"/>
              <w:rPr>
                <w:sz w:val="20"/>
                <w:szCs w:val="20"/>
              </w:rPr>
            </w:pPr>
            <w:r w:rsidRPr="00456E69">
              <w:rPr>
                <w:rFonts w:ascii="Segoe Script" w:hAnsi="Segoe Script"/>
                <w:b/>
                <w:sz w:val="20"/>
                <w:szCs w:val="20"/>
              </w:rPr>
              <w:t>02</w:t>
            </w:r>
          </w:p>
        </w:tc>
      </w:tr>
    </w:tbl>
    <w:p w14:paraId="218408E1" w14:textId="77777777" w:rsidR="00F12DF8" w:rsidRDefault="00F12DF8" w:rsidP="00BE541E">
      <w:pPr>
        <w:widowControl w:val="0"/>
        <w:autoSpaceDE w:val="0"/>
        <w:autoSpaceDN w:val="0"/>
        <w:adjustRightInd w:val="0"/>
        <w:spacing w:after="0"/>
        <w:jc w:val="center"/>
        <w:rPr>
          <w:rFonts w:ascii="Arial Narrow" w:hAnsi="Arial Narrow" w:cs="Gill Sans MT"/>
          <w:b/>
          <w:sz w:val="28"/>
          <w:szCs w:val="28"/>
          <w:u w:val="single"/>
        </w:rPr>
      </w:pPr>
    </w:p>
    <w:p w14:paraId="61555A68" w14:textId="77777777" w:rsidR="00F12DF8" w:rsidRDefault="00F12DF8" w:rsidP="00BE541E">
      <w:pPr>
        <w:widowControl w:val="0"/>
        <w:autoSpaceDE w:val="0"/>
        <w:autoSpaceDN w:val="0"/>
        <w:adjustRightInd w:val="0"/>
        <w:spacing w:after="0"/>
        <w:jc w:val="center"/>
        <w:rPr>
          <w:rFonts w:ascii="Arial Narrow" w:hAnsi="Arial Narrow" w:cs="Gill Sans MT"/>
          <w:b/>
          <w:sz w:val="28"/>
          <w:szCs w:val="28"/>
          <w:u w:val="single"/>
        </w:rPr>
      </w:pPr>
    </w:p>
    <w:p w14:paraId="3927E10B" w14:textId="77777777" w:rsidR="00BE541E" w:rsidRPr="004308E9" w:rsidRDefault="00BE541E" w:rsidP="00BE541E">
      <w:pPr>
        <w:widowControl w:val="0"/>
        <w:autoSpaceDE w:val="0"/>
        <w:autoSpaceDN w:val="0"/>
        <w:adjustRightInd w:val="0"/>
        <w:spacing w:after="0"/>
        <w:jc w:val="center"/>
        <w:rPr>
          <w:rFonts w:ascii="Arial Narrow" w:hAnsi="Arial Narrow" w:cstheme="minorHAnsi"/>
          <w:spacing w:val="-5"/>
          <w:sz w:val="24"/>
          <w:szCs w:val="24"/>
          <w:u w:val="single"/>
        </w:rPr>
      </w:pPr>
      <w:r w:rsidRPr="004308E9">
        <w:rPr>
          <w:rFonts w:ascii="Arial Narrow" w:hAnsi="Arial Narrow" w:cs="Gill Sans MT"/>
          <w:b/>
          <w:sz w:val="28"/>
          <w:szCs w:val="28"/>
          <w:u w:val="single"/>
        </w:rPr>
        <w:lastRenderedPageBreak/>
        <w:t>Appréciation de l’adoption des PFE</w:t>
      </w:r>
    </w:p>
    <w:p w14:paraId="468111DF" w14:textId="77777777" w:rsidR="00BE541E" w:rsidRDefault="00BE541E" w:rsidP="00BE541E">
      <w:pPr>
        <w:widowControl w:val="0"/>
        <w:autoSpaceDE w:val="0"/>
        <w:autoSpaceDN w:val="0"/>
        <w:adjustRightInd w:val="0"/>
        <w:spacing w:after="0"/>
        <w:ind w:right="-30"/>
        <w:jc w:val="both"/>
        <w:rPr>
          <w:rFonts w:ascii="Arial Narrow" w:hAnsi="Arial Narrow" w:cs="Calibri"/>
          <w:spacing w:val="3"/>
          <w:sz w:val="24"/>
          <w:szCs w:val="24"/>
        </w:rPr>
      </w:pPr>
      <w:r>
        <w:rPr>
          <w:rFonts w:ascii="Arial Narrow" w:hAnsi="Arial Narrow" w:cs="Calibri"/>
          <w:noProof/>
          <w:spacing w:val="3"/>
          <w:sz w:val="24"/>
          <w:szCs w:val="24"/>
          <w:lang w:val="en-US" w:eastAsia="en-US"/>
        </w:rPr>
        <mc:AlternateContent>
          <mc:Choice Requires="wps">
            <w:drawing>
              <wp:anchor distT="0" distB="0" distL="114300" distR="114300" simplePos="0" relativeHeight="251827200" behindDoc="0" locked="0" layoutInCell="1" allowOverlap="1" wp14:anchorId="314C1600" wp14:editId="4EF4C448">
                <wp:simplePos x="0" y="0"/>
                <wp:positionH relativeFrom="column">
                  <wp:posOffset>3771265</wp:posOffset>
                </wp:positionH>
                <wp:positionV relativeFrom="paragraph">
                  <wp:posOffset>716915</wp:posOffset>
                </wp:positionV>
                <wp:extent cx="518795" cy="337820"/>
                <wp:effectExtent l="0" t="0" r="0" b="5080"/>
                <wp:wrapNone/>
                <wp:docPr id="743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C6908C" w14:textId="77777777" w:rsidR="00C96028" w:rsidRDefault="00C96028" w:rsidP="00BE541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4C1600" id="Text Box 28" o:spid="_x0000_s1071" type="#_x0000_t202" style="position:absolute;left:0;text-align:left;margin-left:296.95pt;margin-top:56.45pt;width:40.85pt;height:26.6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" filled="f" stroked="f">
                <v:textbox>
                  <w:txbxContent>
                    <w:p w14:paraId="30C6908C" w14:textId="77777777" w:rsidR="00C96028" w:rsidRDefault="00C96028" w:rsidP="00BE541E"/>
                  </w:txbxContent>
                </v:textbox>
              </v:shape>
            </w:pict>
          </mc:Fallback>
        </mc:AlternateContent>
      </w:r>
      <w:r w:rsidRPr="004308E9">
        <w:rPr>
          <w:rFonts w:ascii="Arial Narrow" w:hAnsi="Arial Narrow" w:cs="Calibri"/>
          <w:spacing w:val="3"/>
          <w:sz w:val="24"/>
          <w:szCs w:val="24"/>
        </w:rPr>
        <w:t xml:space="preserve">L’appréciation est faite après une période de </w:t>
      </w:r>
      <w:r w:rsidRPr="004308E9">
        <w:rPr>
          <w:rFonts w:ascii="Arial Narrow" w:hAnsi="Arial Narrow" w:cs="Calibri"/>
          <w:b/>
          <w:spacing w:val="3"/>
          <w:sz w:val="24"/>
          <w:szCs w:val="24"/>
          <w:u w:val="single"/>
        </w:rPr>
        <w:t>trois mois.</w:t>
      </w:r>
      <w:r>
        <w:rPr>
          <w:rFonts w:ascii="Arial Narrow" w:hAnsi="Arial Narrow" w:cs="Calibri"/>
          <w:spacing w:val="3"/>
          <w:sz w:val="24"/>
          <w:szCs w:val="24"/>
        </w:rPr>
        <w:t xml:space="preserve"> Cependant, le RECO </w:t>
      </w:r>
      <w:r w:rsidRPr="004308E9">
        <w:rPr>
          <w:rFonts w:ascii="Arial Narrow" w:hAnsi="Arial Narrow" w:cs="Calibri"/>
          <w:spacing w:val="3"/>
          <w:sz w:val="24"/>
          <w:szCs w:val="24"/>
        </w:rPr>
        <w:t xml:space="preserve">doit vérifier à toute occasion, l’adoption des PFE par les ménages éligibles et éventuellement donner des conseils pour un changement de comportement. </w:t>
      </w:r>
    </w:p>
    <w:p w14:paraId="609772F9" w14:textId="77777777" w:rsidR="00BE541E" w:rsidRDefault="00BE541E" w:rsidP="00BE541E">
      <w:pPr>
        <w:widowControl w:val="0"/>
        <w:autoSpaceDE w:val="0"/>
        <w:autoSpaceDN w:val="0"/>
        <w:adjustRightInd w:val="0"/>
        <w:spacing w:after="0"/>
        <w:ind w:right="-30"/>
        <w:jc w:val="both"/>
        <w:rPr>
          <w:rFonts w:ascii="Arial Narrow" w:hAnsi="Arial Narrow" w:cs="Calibri"/>
          <w:spacing w:val="3"/>
          <w:sz w:val="24"/>
          <w:szCs w:val="24"/>
        </w:rPr>
      </w:pPr>
    </w:p>
    <w:p w14:paraId="2D22A7EE" w14:textId="77777777" w:rsidR="00BE541E" w:rsidRPr="004308E9" w:rsidRDefault="00BE541E" w:rsidP="00BE541E">
      <w:pPr>
        <w:widowControl w:val="0"/>
        <w:autoSpaceDE w:val="0"/>
        <w:autoSpaceDN w:val="0"/>
        <w:adjustRightInd w:val="0"/>
        <w:spacing w:after="0"/>
        <w:ind w:right="-30"/>
        <w:jc w:val="both"/>
        <w:rPr>
          <w:rFonts w:ascii="Arial Narrow" w:hAnsi="Arial Narrow" w:cs="Calibri"/>
          <w:spacing w:val="3"/>
          <w:sz w:val="24"/>
          <w:szCs w:val="24"/>
        </w:rPr>
      </w:pPr>
      <w:r>
        <w:rPr>
          <w:rFonts w:ascii="Arial Narrow" w:hAnsi="Arial Narrow" w:cs="Calibri"/>
          <w:spacing w:val="3"/>
          <w:sz w:val="24"/>
          <w:szCs w:val="24"/>
        </w:rPr>
        <w:t>Le RECO</w:t>
      </w:r>
      <w:r w:rsidRPr="004308E9">
        <w:rPr>
          <w:rFonts w:ascii="Arial Narrow" w:hAnsi="Arial Narrow" w:cs="Calibri"/>
          <w:spacing w:val="3"/>
          <w:sz w:val="24"/>
          <w:szCs w:val="24"/>
        </w:rPr>
        <w:t xml:space="preserve"> utilisera les </w:t>
      </w:r>
      <w:r w:rsidRPr="004308E9">
        <w:rPr>
          <w:rFonts w:ascii="Arial Narrow" w:hAnsi="Arial Narrow" w:cs="Calibri"/>
          <w:b/>
          <w:i/>
          <w:spacing w:val="3"/>
          <w:sz w:val="24"/>
          <w:szCs w:val="24"/>
        </w:rPr>
        <w:t>Fiches d’adoption des PFE</w:t>
      </w:r>
      <w:r w:rsidRPr="004308E9">
        <w:rPr>
          <w:rFonts w:ascii="Arial Narrow" w:hAnsi="Arial Narrow" w:cs="Calibri"/>
          <w:spacing w:val="3"/>
          <w:sz w:val="24"/>
          <w:szCs w:val="24"/>
        </w:rPr>
        <w:t xml:space="preserve"> </w:t>
      </w:r>
      <w:r>
        <w:rPr>
          <w:rFonts w:ascii="Arial Narrow" w:hAnsi="Arial Narrow" w:cs="Calibri"/>
          <w:spacing w:val="3"/>
          <w:sz w:val="24"/>
          <w:szCs w:val="24"/>
        </w:rPr>
        <w:t>pour</w:t>
      </w:r>
      <w:r w:rsidRPr="004308E9">
        <w:rPr>
          <w:rFonts w:ascii="Arial Narrow" w:hAnsi="Arial Narrow" w:cs="Calibri"/>
          <w:spacing w:val="3"/>
          <w:sz w:val="24"/>
          <w:szCs w:val="24"/>
        </w:rPr>
        <w:t xml:space="preserve"> </w:t>
      </w:r>
      <w:r>
        <w:rPr>
          <w:rFonts w:ascii="Arial Narrow" w:hAnsi="Arial Narrow" w:cs="Calibri"/>
          <w:spacing w:val="3"/>
          <w:sz w:val="24"/>
          <w:szCs w:val="24"/>
        </w:rPr>
        <w:t>l</w:t>
      </w:r>
      <w:r w:rsidRPr="004308E9">
        <w:rPr>
          <w:rFonts w:ascii="Arial Narrow" w:hAnsi="Arial Narrow" w:cs="Calibri"/>
          <w:spacing w:val="3"/>
          <w:sz w:val="24"/>
          <w:szCs w:val="24"/>
        </w:rPr>
        <w:t xml:space="preserve">e suivi. Chaque </w:t>
      </w:r>
      <w:r>
        <w:rPr>
          <w:rFonts w:ascii="Arial Narrow" w:hAnsi="Arial Narrow" w:cs="Calibri"/>
          <w:spacing w:val="3"/>
          <w:sz w:val="24"/>
          <w:szCs w:val="24"/>
        </w:rPr>
        <w:t>RECO</w:t>
      </w:r>
      <w:r w:rsidRPr="004308E9">
        <w:rPr>
          <w:rFonts w:ascii="Arial Narrow" w:hAnsi="Arial Narrow" w:cs="Calibri"/>
          <w:spacing w:val="3"/>
          <w:sz w:val="24"/>
          <w:szCs w:val="24"/>
        </w:rPr>
        <w:t xml:space="preserve"> identifiera les PFE applicables au ménage, c’est-à-dire, quelles sont les PFE pour lesquelles le ménage est éligible (existence d’un enfant en âge d’allaiter, existence de femme enceinte, etc.). </w:t>
      </w:r>
    </w:p>
    <w:p w14:paraId="25911766" w14:textId="77777777" w:rsidR="00BE541E" w:rsidRPr="004308E9" w:rsidRDefault="00BE541E" w:rsidP="004336F9">
      <w:pPr>
        <w:pStyle w:val="Paragraphedeliste"/>
        <w:widowControl w:val="0"/>
        <w:numPr>
          <w:ilvl w:val="0"/>
          <w:numId w:val="162"/>
        </w:numPr>
        <w:autoSpaceDE w:val="0"/>
        <w:autoSpaceDN w:val="0"/>
        <w:adjustRightInd w:val="0"/>
        <w:spacing w:after="0"/>
        <w:ind w:right="-30"/>
        <w:jc w:val="both"/>
        <w:rPr>
          <w:rFonts w:ascii="Arial Narrow" w:hAnsi="Arial Narrow" w:cs="Calibri"/>
          <w:spacing w:val="3"/>
          <w:sz w:val="24"/>
          <w:szCs w:val="24"/>
        </w:rPr>
      </w:pPr>
      <w:r>
        <w:rPr>
          <w:noProof/>
          <w:lang w:val="en-US" w:eastAsia="en-US"/>
        </w:rPr>
        <mc:AlternateContent>
          <mc:Choice Requires="wps">
            <w:drawing>
              <wp:anchor distT="0" distB="0" distL="114300" distR="114300" simplePos="0" relativeHeight="251825152" behindDoc="0" locked="0" layoutInCell="1" allowOverlap="1" wp14:anchorId="1F1AE689" wp14:editId="660ACA38">
                <wp:simplePos x="0" y="0"/>
                <wp:positionH relativeFrom="column">
                  <wp:posOffset>5148580</wp:posOffset>
                </wp:positionH>
                <wp:positionV relativeFrom="paragraph">
                  <wp:posOffset>99060</wp:posOffset>
                </wp:positionV>
                <wp:extent cx="483235" cy="356235"/>
                <wp:effectExtent l="0" t="0" r="0" b="5715"/>
                <wp:wrapNone/>
                <wp:docPr id="743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235"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3B4593" w14:textId="77777777" w:rsidR="00C96028" w:rsidRDefault="00C96028" w:rsidP="00BE541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1AE689" id="Text Box 27" o:spid="_x0000_s1072" type="#_x0000_t202" style="position:absolute;left:0;text-align:left;margin-left:405.4pt;margin-top:7.8pt;width:38.05pt;height:28.0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" filled="f" stroked="f">
                <v:textbox>
                  <w:txbxContent>
                    <w:p w14:paraId="4C3B4593" w14:textId="77777777" w:rsidR="00C96028" w:rsidRDefault="00C96028" w:rsidP="00BE541E"/>
                  </w:txbxContent>
                </v:textbox>
              </v:shape>
            </w:pict>
          </mc:Fallback>
        </mc:AlternateContent>
      </w:r>
      <w:r w:rsidRPr="004308E9">
        <w:rPr>
          <w:rFonts w:ascii="Arial Narrow" w:hAnsi="Arial Narrow" w:cs="Calibri"/>
          <w:spacing w:val="3"/>
          <w:sz w:val="24"/>
          <w:szCs w:val="24"/>
        </w:rPr>
        <w:t>Si le ménage n’est pas éligible, l’ASC l’identifie avec un trait noir :</w:t>
      </w:r>
      <w:r w:rsidRPr="004308E9">
        <w:rPr>
          <w:noProof/>
        </w:rPr>
        <w:t xml:space="preserve"> </w:t>
      </w:r>
      <w:r>
        <w:rPr>
          <w:noProof/>
          <w:lang w:val="en-US" w:eastAsia="en-US"/>
        </w:rPr>
        <w:drawing>
          <wp:inline distT="0" distB="0" distL="0" distR="0" wp14:anchorId="46FCA5E1" wp14:editId="657472EA">
            <wp:extent cx="288000" cy="73642"/>
            <wp:effectExtent l="19050" t="0" r="0" b="0"/>
            <wp:docPr id="368" name="Image 6" descr="C:\Users\PNSI-1\Desktop\CAHIER COMMUNAUTAIRE GROUPE RESTREINT DU 12-05-2012\SIGNES ET LOGO\SIG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C:\Users\PNSI-1\Desktop\CAHIER COMMUNAUTAIRE GROUPE RESTREINT DU 12-05-2012\SIGNES ET LOGO\SIGNE 2.jpg"/>
                    <pic:cNvPicPr>
                      <a:picLocks noChangeAspect="1" noChangeArrowheads="1"/>
                    </pic:cNvPicPr>
                  </pic:nvPicPr>
                  <pic:blipFill>
                    <a:blip r:embed="rId104"/>
                    <a:srcRect/>
                    <a:stretch>
                      <a:fillRect/>
                    </a:stretch>
                  </pic:blipFill>
                  <pic:spPr bwMode="auto">
                    <a:xfrm>
                      <a:off x="0" y="0"/>
                      <a:ext cx="288000" cy="73642"/>
                    </a:xfrm>
                    <a:prstGeom prst="rect">
                      <a:avLst/>
                    </a:prstGeom>
                    <a:noFill/>
                    <a:ln w="9525">
                      <a:noFill/>
                      <a:miter lim="800000"/>
                      <a:headEnd/>
                      <a:tailEnd/>
                    </a:ln>
                  </pic:spPr>
                </pic:pic>
              </a:graphicData>
            </a:graphic>
          </wp:inline>
        </w:drawing>
      </w:r>
    </w:p>
    <w:p w14:paraId="4A3B77E6" w14:textId="77777777" w:rsidR="00BE541E" w:rsidRPr="004308E9" w:rsidRDefault="00BE541E" w:rsidP="004336F9">
      <w:pPr>
        <w:pStyle w:val="Paragraphedeliste"/>
        <w:widowControl w:val="0"/>
        <w:numPr>
          <w:ilvl w:val="0"/>
          <w:numId w:val="162"/>
        </w:numPr>
        <w:autoSpaceDE w:val="0"/>
        <w:autoSpaceDN w:val="0"/>
        <w:adjustRightInd w:val="0"/>
        <w:spacing w:after="0"/>
        <w:ind w:right="-30"/>
        <w:jc w:val="both"/>
        <w:rPr>
          <w:rFonts w:ascii="Arial Narrow" w:hAnsi="Arial Narrow" w:cs="Calibri"/>
          <w:spacing w:val="3"/>
          <w:sz w:val="24"/>
          <w:szCs w:val="24"/>
        </w:rPr>
      </w:pPr>
      <w:r>
        <w:rPr>
          <w:noProof/>
          <w:lang w:val="en-US" w:eastAsia="en-US"/>
        </w:rPr>
        <mc:AlternateContent>
          <mc:Choice Requires="wps">
            <w:drawing>
              <wp:anchor distT="0" distB="0" distL="114300" distR="114300" simplePos="0" relativeHeight="251826176" behindDoc="0" locked="0" layoutInCell="1" allowOverlap="1" wp14:anchorId="3F697478" wp14:editId="4BA5E3EE">
                <wp:simplePos x="0" y="0"/>
                <wp:positionH relativeFrom="column">
                  <wp:posOffset>4627880</wp:posOffset>
                </wp:positionH>
                <wp:positionV relativeFrom="paragraph">
                  <wp:posOffset>146050</wp:posOffset>
                </wp:positionV>
                <wp:extent cx="494665" cy="340360"/>
                <wp:effectExtent l="0" t="0" r="0" b="2540"/>
                <wp:wrapNone/>
                <wp:docPr id="743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665"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2614BD" w14:textId="77777777" w:rsidR="00C96028" w:rsidRDefault="00C96028" w:rsidP="00BE541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697478" id="Text Box 26" o:spid="_x0000_s1073" type="#_x0000_t202" style="position:absolute;left:0;text-align:left;margin-left:364.4pt;margin-top:11.5pt;width:38.95pt;height:26.8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0uSvAIAAMQ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" filled="f" stroked="f">
                <v:textbox>
                  <w:txbxContent>
                    <w:p w14:paraId="3D2614BD" w14:textId="77777777" w:rsidR="00C96028" w:rsidRDefault="00C96028" w:rsidP="00BE541E"/>
                  </w:txbxContent>
                </v:textbox>
              </v:shape>
            </w:pict>
          </mc:Fallback>
        </mc:AlternateContent>
      </w:r>
      <w:r w:rsidRPr="004308E9">
        <w:rPr>
          <w:rFonts w:ascii="Arial Narrow" w:hAnsi="Arial Narrow" w:cs="Calibri"/>
          <w:spacing w:val="3"/>
          <w:sz w:val="24"/>
          <w:szCs w:val="24"/>
        </w:rPr>
        <w:t xml:space="preserve">Si le ménage est éligible mais n’adopte pas la pratique, il sera identifié avec un rond vide : </w:t>
      </w:r>
      <w:r>
        <w:rPr>
          <w:noProof/>
          <w:lang w:val="en-US" w:eastAsia="en-US"/>
        </w:rPr>
        <w:drawing>
          <wp:inline distT="0" distB="0" distL="0" distR="0" wp14:anchorId="3625EE1D" wp14:editId="682CA167">
            <wp:extent cx="196696" cy="180000"/>
            <wp:effectExtent l="19050" t="0" r="0" b="0"/>
            <wp:docPr id="7447" name="Image 5" descr="C:\Users\PNSI-1\Desktop\CAHIER COMMUNAUTAIRE GROUPE RESTREINT DU 12-05-2012\SIGNES ET LOGO\SIG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Desktop\CAHIER COMMUNAUTAIRE GROUPE RESTREINT DU 12-05-2012\SIGNES ET LOGO\SIGNE 5.jpg"/>
                    <pic:cNvPicPr>
                      <a:picLocks noChangeAspect="1" noChangeArrowheads="1"/>
                    </pic:cNvPicPr>
                  </pic:nvPicPr>
                  <pic:blipFill>
                    <a:blip r:embed="rId105"/>
                    <a:srcRect/>
                    <a:stretch>
                      <a:fillRect/>
                    </a:stretch>
                  </pic:blipFill>
                  <pic:spPr bwMode="auto">
                    <a:xfrm>
                      <a:off x="0" y="0"/>
                      <a:ext cx="196696" cy="180000"/>
                    </a:xfrm>
                    <a:prstGeom prst="rect">
                      <a:avLst/>
                    </a:prstGeom>
                    <a:noFill/>
                    <a:ln w="9525">
                      <a:noFill/>
                      <a:miter lim="800000"/>
                      <a:headEnd/>
                      <a:tailEnd/>
                    </a:ln>
                  </pic:spPr>
                </pic:pic>
              </a:graphicData>
            </a:graphic>
          </wp:inline>
        </w:drawing>
      </w:r>
    </w:p>
    <w:p w14:paraId="66739635" w14:textId="77777777" w:rsidR="00BE541E" w:rsidRPr="004308E9" w:rsidRDefault="00BE541E" w:rsidP="004336F9">
      <w:pPr>
        <w:pStyle w:val="Paragraphedeliste"/>
        <w:widowControl w:val="0"/>
        <w:numPr>
          <w:ilvl w:val="0"/>
          <w:numId w:val="162"/>
        </w:numPr>
        <w:autoSpaceDE w:val="0"/>
        <w:autoSpaceDN w:val="0"/>
        <w:adjustRightInd w:val="0"/>
        <w:spacing w:after="0"/>
        <w:ind w:right="-30"/>
        <w:jc w:val="both"/>
        <w:rPr>
          <w:rFonts w:ascii="Arial Narrow" w:hAnsi="Arial Narrow" w:cs="Calibri"/>
          <w:spacing w:val="-5"/>
          <w:sz w:val="24"/>
          <w:szCs w:val="24"/>
        </w:rPr>
      </w:pPr>
      <w:r w:rsidRPr="004308E9">
        <w:rPr>
          <w:rFonts w:ascii="Arial Narrow" w:hAnsi="Arial Narrow" w:cs="Calibri"/>
          <w:spacing w:val="3"/>
          <w:sz w:val="24"/>
          <w:szCs w:val="24"/>
        </w:rPr>
        <w:t>Si le ménage est éligible et adopte la pratique, il sera identifié avec un rond plein</w:t>
      </w:r>
      <w:r w:rsidRPr="004308E9">
        <w:rPr>
          <w:rFonts w:ascii="Arial Narrow" w:hAnsi="Arial Narrow" w:cs="Calibri"/>
          <w:spacing w:val="-5"/>
          <w:sz w:val="24"/>
          <w:szCs w:val="24"/>
        </w:rPr>
        <w:t> : </w:t>
      </w:r>
      <w:r>
        <w:rPr>
          <w:noProof/>
          <w:lang w:val="en-US" w:eastAsia="en-US"/>
        </w:rPr>
        <w:drawing>
          <wp:inline distT="0" distB="0" distL="0" distR="0" wp14:anchorId="1338E894" wp14:editId="093F286C">
            <wp:extent cx="203478" cy="180000"/>
            <wp:effectExtent l="19050" t="0" r="6072" b="0"/>
            <wp:docPr id="7448" name="Image 7"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C:\Users\PNSI-1\Desktop\CAHIER COMMUNAUTAIRE GROUPE RESTREINT DU 12-05-2012\SIGNES ET LOGO\SIGNE 4.jpg"/>
                    <pic:cNvPicPr>
                      <a:picLocks noChangeAspect="1" noChangeArrowheads="1"/>
                    </pic:cNvPicPr>
                  </pic:nvPicPr>
                  <pic:blipFill>
                    <a:blip r:embed="rId106"/>
                    <a:srcRect/>
                    <a:stretch>
                      <a:fillRect/>
                    </a:stretch>
                  </pic:blipFill>
                  <pic:spPr bwMode="auto">
                    <a:xfrm>
                      <a:off x="0" y="0"/>
                      <a:ext cx="203478" cy="180000"/>
                    </a:xfrm>
                    <a:prstGeom prst="rect">
                      <a:avLst/>
                    </a:prstGeom>
                    <a:noFill/>
                    <a:ln w="9525">
                      <a:noFill/>
                      <a:miter lim="800000"/>
                      <a:headEnd/>
                      <a:tailEnd/>
                    </a:ln>
                  </pic:spPr>
                </pic:pic>
              </a:graphicData>
            </a:graphic>
          </wp:inline>
        </w:drawing>
      </w:r>
    </w:p>
    <w:p w14:paraId="7B565F6B" w14:textId="77777777" w:rsidR="00BE541E" w:rsidRPr="004308E9" w:rsidRDefault="00BE541E" w:rsidP="00BE541E">
      <w:pPr>
        <w:widowControl w:val="0"/>
        <w:autoSpaceDE w:val="0"/>
        <w:autoSpaceDN w:val="0"/>
        <w:adjustRightInd w:val="0"/>
        <w:spacing w:after="0"/>
        <w:ind w:right="-30"/>
        <w:jc w:val="both"/>
        <w:rPr>
          <w:rFonts w:ascii="Arial Narrow" w:hAnsi="Arial Narrow" w:cs="Calibri"/>
          <w:spacing w:val="-5"/>
          <w:sz w:val="24"/>
          <w:szCs w:val="24"/>
        </w:rPr>
      </w:pPr>
    </w:p>
    <w:p w14:paraId="3B9788DA" w14:textId="77777777" w:rsidR="00BE541E" w:rsidRDefault="00BE541E" w:rsidP="00BE541E">
      <w:pPr>
        <w:widowControl w:val="0"/>
        <w:autoSpaceDE w:val="0"/>
        <w:autoSpaceDN w:val="0"/>
        <w:adjustRightInd w:val="0"/>
        <w:spacing w:after="0"/>
        <w:ind w:right="-30"/>
        <w:jc w:val="both"/>
        <w:rPr>
          <w:rFonts w:ascii="Arial Narrow" w:hAnsi="Arial Narrow" w:cs="Calibri"/>
          <w:spacing w:val="3"/>
          <w:sz w:val="24"/>
          <w:szCs w:val="24"/>
        </w:rPr>
      </w:pPr>
      <w:r w:rsidRPr="004308E9">
        <w:rPr>
          <w:rFonts w:ascii="Arial Narrow" w:hAnsi="Arial Narrow" w:cs="Calibri"/>
          <w:spacing w:val="3"/>
          <w:sz w:val="24"/>
          <w:szCs w:val="24"/>
        </w:rPr>
        <w:t>La synthèse des données est faite au niveau de chaque village/quartier par le superviseur</w:t>
      </w:r>
      <w:r>
        <w:rPr>
          <w:rFonts w:ascii="Arial Narrow" w:hAnsi="Arial Narrow" w:cs="Calibri"/>
          <w:spacing w:val="3"/>
          <w:sz w:val="24"/>
          <w:szCs w:val="24"/>
        </w:rPr>
        <w:t xml:space="preserve"> du RECO</w:t>
      </w:r>
      <w:r w:rsidRPr="004308E9">
        <w:rPr>
          <w:rFonts w:ascii="Arial Narrow" w:hAnsi="Arial Narrow" w:cs="Calibri"/>
          <w:spacing w:val="3"/>
          <w:sz w:val="24"/>
          <w:szCs w:val="24"/>
        </w:rPr>
        <w:t xml:space="preserve">. </w:t>
      </w:r>
    </w:p>
    <w:p w14:paraId="3F69EC23" w14:textId="77777777" w:rsidR="00BE541E" w:rsidRDefault="00BE541E" w:rsidP="00BE541E">
      <w:pPr>
        <w:widowControl w:val="0"/>
        <w:autoSpaceDE w:val="0"/>
        <w:autoSpaceDN w:val="0"/>
        <w:adjustRightInd w:val="0"/>
        <w:spacing w:after="0"/>
        <w:ind w:right="-30"/>
        <w:jc w:val="both"/>
        <w:rPr>
          <w:rFonts w:ascii="Arial Narrow" w:hAnsi="Arial Narrow" w:cs="Calibri"/>
          <w:spacing w:val="3"/>
          <w:sz w:val="24"/>
          <w:szCs w:val="24"/>
        </w:rPr>
      </w:pPr>
    </w:p>
    <w:p w14:paraId="5D94C57E" w14:textId="77777777" w:rsidR="00BE541E" w:rsidRDefault="00BE541E" w:rsidP="00BE541E">
      <w:pPr>
        <w:widowControl w:val="0"/>
        <w:autoSpaceDE w:val="0"/>
        <w:autoSpaceDN w:val="0"/>
        <w:adjustRightInd w:val="0"/>
        <w:spacing w:after="0"/>
        <w:ind w:right="-30"/>
        <w:jc w:val="both"/>
        <w:rPr>
          <w:rFonts w:ascii="Arial Narrow" w:hAnsi="Arial Narrow" w:cs="Calibri"/>
          <w:spacing w:val="3"/>
          <w:sz w:val="24"/>
          <w:szCs w:val="24"/>
        </w:rPr>
      </w:pPr>
      <w:r w:rsidRPr="004308E9">
        <w:rPr>
          <w:rFonts w:ascii="Arial Narrow" w:hAnsi="Arial Narrow" w:cs="Calibri"/>
          <w:spacing w:val="3"/>
          <w:sz w:val="24"/>
          <w:szCs w:val="24"/>
          <w:u w:val="single"/>
        </w:rPr>
        <w:t xml:space="preserve">Une fois tous les 3 mois, </w:t>
      </w:r>
      <w:r w:rsidRPr="004308E9">
        <w:rPr>
          <w:rFonts w:ascii="Arial Narrow" w:hAnsi="Arial Narrow" w:cs="Calibri"/>
          <w:spacing w:val="3"/>
          <w:sz w:val="24"/>
          <w:szCs w:val="24"/>
        </w:rPr>
        <w:t xml:space="preserve">le superviseur devra collecter toutes les fiches des </w:t>
      </w:r>
      <w:r>
        <w:rPr>
          <w:rFonts w:ascii="Arial Narrow" w:hAnsi="Arial Narrow" w:cs="Calibri"/>
          <w:spacing w:val="3"/>
          <w:sz w:val="24"/>
          <w:szCs w:val="24"/>
        </w:rPr>
        <w:t xml:space="preserve">RECO </w:t>
      </w:r>
      <w:r w:rsidRPr="004308E9">
        <w:rPr>
          <w:rFonts w:ascii="Arial Narrow" w:hAnsi="Arial Narrow" w:cs="Calibri"/>
          <w:spacing w:val="3"/>
          <w:sz w:val="24"/>
          <w:szCs w:val="24"/>
        </w:rPr>
        <w:t>et procéder au remplissage de la partie synthèse (colorée en gris) de chaque fiche.</w:t>
      </w:r>
    </w:p>
    <w:p w14:paraId="2F695741" w14:textId="77777777" w:rsidR="00BE541E" w:rsidRDefault="00BE541E" w:rsidP="00BE541E">
      <w:pPr>
        <w:widowControl w:val="0"/>
        <w:autoSpaceDE w:val="0"/>
        <w:autoSpaceDN w:val="0"/>
        <w:adjustRightInd w:val="0"/>
        <w:spacing w:after="0"/>
        <w:ind w:right="-30"/>
        <w:jc w:val="both"/>
        <w:rPr>
          <w:rFonts w:ascii="Arial Narrow" w:hAnsi="Arial Narrow" w:cs="Calibri"/>
          <w:spacing w:val="3"/>
          <w:sz w:val="24"/>
          <w:szCs w:val="24"/>
        </w:rPr>
      </w:pPr>
    </w:p>
    <w:p w14:paraId="77452257" w14:textId="77777777" w:rsidR="00BE541E" w:rsidRPr="004308E9" w:rsidRDefault="00BE541E" w:rsidP="00BE541E">
      <w:pPr>
        <w:widowControl w:val="0"/>
        <w:autoSpaceDE w:val="0"/>
        <w:autoSpaceDN w:val="0"/>
        <w:adjustRightInd w:val="0"/>
        <w:spacing w:after="0"/>
        <w:ind w:right="-30"/>
        <w:jc w:val="both"/>
        <w:rPr>
          <w:rFonts w:ascii="Arial Narrow" w:hAnsi="Arial Narrow" w:cs="Calibri"/>
          <w:spacing w:val="3"/>
          <w:sz w:val="24"/>
          <w:szCs w:val="24"/>
        </w:rPr>
      </w:pPr>
      <w:r>
        <w:rPr>
          <w:rFonts w:ascii="Arial Narrow" w:hAnsi="Arial Narrow" w:cs="Calibri"/>
          <w:spacing w:val="3"/>
          <w:sz w:val="24"/>
          <w:szCs w:val="24"/>
        </w:rPr>
        <w:t xml:space="preserve"> </w:t>
      </w:r>
      <w:r w:rsidRPr="004308E9">
        <w:rPr>
          <w:rFonts w:ascii="Arial Narrow" w:hAnsi="Arial Narrow" w:cs="Calibri"/>
          <w:spacing w:val="3"/>
          <w:sz w:val="24"/>
          <w:szCs w:val="24"/>
        </w:rPr>
        <w:t>Le superviseur</w:t>
      </w:r>
      <w:r>
        <w:rPr>
          <w:rFonts w:ascii="Arial Narrow" w:hAnsi="Arial Narrow" w:cs="Calibri"/>
          <w:spacing w:val="3"/>
          <w:sz w:val="24"/>
          <w:szCs w:val="24"/>
        </w:rPr>
        <w:t xml:space="preserve"> (ASC)</w:t>
      </w:r>
      <w:r w:rsidRPr="004308E9">
        <w:rPr>
          <w:rFonts w:ascii="Arial Narrow" w:hAnsi="Arial Narrow" w:cs="Calibri"/>
          <w:spacing w:val="3"/>
          <w:sz w:val="24"/>
          <w:szCs w:val="24"/>
        </w:rPr>
        <w:t xml:space="preserve"> fera la synthèse des données sur la </w:t>
      </w:r>
      <w:r w:rsidRPr="004308E9">
        <w:rPr>
          <w:rFonts w:ascii="Arial Narrow" w:hAnsi="Arial Narrow" w:cs="Calibri"/>
          <w:b/>
          <w:i/>
          <w:spacing w:val="3"/>
          <w:sz w:val="24"/>
          <w:szCs w:val="24"/>
        </w:rPr>
        <w:t xml:space="preserve">Fiche de Synthèse de l’adoption des PFE par les ménages </w:t>
      </w:r>
    </w:p>
    <w:p w14:paraId="3243599E" w14:textId="77777777" w:rsidR="00BE541E" w:rsidRDefault="00BE541E" w:rsidP="00BE541E">
      <w:pPr>
        <w:spacing w:after="0"/>
        <w:jc w:val="center"/>
        <w:rPr>
          <w:rFonts w:ascii="Arial Narrow" w:hAnsi="Arial Narrow" w:cs="Gill Sans MT"/>
          <w:b/>
          <w:sz w:val="36"/>
          <w:szCs w:val="40"/>
          <w:u w:val="single"/>
        </w:rPr>
      </w:pPr>
    </w:p>
    <w:p w14:paraId="5CD1DF88" w14:textId="77777777" w:rsidR="00BE541E" w:rsidRDefault="00BE541E" w:rsidP="00BE541E">
      <w:pPr>
        <w:spacing w:after="0"/>
        <w:jc w:val="center"/>
        <w:rPr>
          <w:rFonts w:ascii="Arial Narrow" w:hAnsi="Arial Narrow" w:cs="Gill Sans MT"/>
          <w:b/>
          <w:sz w:val="36"/>
          <w:szCs w:val="40"/>
          <w:u w:val="single"/>
        </w:rPr>
      </w:pPr>
    </w:p>
    <w:p w14:paraId="7A795C23" w14:textId="77777777" w:rsidR="00BE541E" w:rsidRDefault="00BE541E" w:rsidP="00BE541E">
      <w:pPr>
        <w:spacing w:after="0"/>
        <w:jc w:val="center"/>
        <w:rPr>
          <w:rFonts w:ascii="Arial Narrow" w:hAnsi="Arial Narrow" w:cs="Gill Sans MT"/>
          <w:b/>
          <w:sz w:val="36"/>
          <w:szCs w:val="40"/>
          <w:u w:val="single"/>
        </w:rPr>
      </w:pPr>
    </w:p>
    <w:p w14:paraId="6CF9FAEE" w14:textId="77777777" w:rsidR="006D76CB" w:rsidRDefault="006D76CB" w:rsidP="00BE541E">
      <w:pPr>
        <w:spacing w:after="0"/>
        <w:jc w:val="center"/>
        <w:rPr>
          <w:rFonts w:ascii="Arial Narrow" w:hAnsi="Arial Narrow" w:cs="Gill Sans MT"/>
          <w:b/>
          <w:sz w:val="36"/>
          <w:szCs w:val="40"/>
          <w:u w:val="single"/>
        </w:rPr>
      </w:pPr>
    </w:p>
    <w:p w14:paraId="1CD0B4F6" w14:textId="77777777" w:rsidR="00BE541E" w:rsidRDefault="00BE541E" w:rsidP="00BE541E">
      <w:pPr>
        <w:spacing w:after="0"/>
        <w:jc w:val="center"/>
        <w:rPr>
          <w:rFonts w:ascii="Arial Narrow" w:hAnsi="Arial Narrow" w:cs="Gill Sans MT"/>
          <w:b/>
          <w:sz w:val="36"/>
          <w:szCs w:val="40"/>
          <w:u w:val="single"/>
        </w:rPr>
      </w:pPr>
    </w:p>
    <w:p w14:paraId="0DBAF9CB" w14:textId="77777777" w:rsidR="00BE541E" w:rsidRDefault="00BE541E" w:rsidP="00BE541E">
      <w:pPr>
        <w:spacing w:after="0"/>
        <w:jc w:val="center"/>
        <w:rPr>
          <w:rFonts w:ascii="Arial Narrow" w:hAnsi="Arial Narrow" w:cs="Gill Sans MT"/>
          <w:b/>
          <w:sz w:val="36"/>
          <w:szCs w:val="40"/>
          <w:u w:val="single"/>
        </w:rPr>
      </w:pPr>
    </w:p>
    <w:p w14:paraId="590D8B9B" w14:textId="77777777" w:rsidR="00BE541E" w:rsidRDefault="00BE541E" w:rsidP="00BE541E">
      <w:pPr>
        <w:spacing w:after="0"/>
        <w:jc w:val="center"/>
        <w:rPr>
          <w:rFonts w:ascii="Arial Narrow" w:hAnsi="Arial Narrow" w:cs="Gill Sans MT"/>
          <w:b/>
          <w:sz w:val="36"/>
          <w:szCs w:val="40"/>
          <w:u w:val="single"/>
        </w:rPr>
      </w:pPr>
    </w:p>
    <w:p w14:paraId="4F3179F1" w14:textId="77777777" w:rsidR="00F12DF8" w:rsidRDefault="00F12DF8" w:rsidP="006D76CB">
      <w:pPr>
        <w:spacing w:after="0"/>
        <w:rPr>
          <w:rFonts w:ascii="Times New Roman" w:hAnsi="Times New Roman"/>
          <w:b/>
          <w:sz w:val="28"/>
          <w:szCs w:val="40"/>
          <w:u w:val="single"/>
        </w:rPr>
      </w:pPr>
    </w:p>
    <w:p w14:paraId="71D17133" w14:textId="3E7FF89C" w:rsidR="00BE541E" w:rsidRPr="00F12DF8" w:rsidRDefault="00BE541E" w:rsidP="006D76CB">
      <w:pPr>
        <w:spacing w:after="0"/>
        <w:rPr>
          <w:rFonts w:ascii="Times New Roman" w:hAnsi="Times New Roman"/>
          <w:b/>
          <w:sz w:val="28"/>
          <w:szCs w:val="40"/>
        </w:rPr>
      </w:pPr>
      <w:r w:rsidRPr="00F12DF8">
        <w:rPr>
          <w:rFonts w:ascii="Times New Roman" w:hAnsi="Times New Roman"/>
          <w:b/>
          <w:sz w:val="28"/>
          <w:szCs w:val="40"/>
          <w:u w:val="single"/>
        </w:rPr>
        <w:lastRenderedPageBreak/>
        <w:t>Critères d’appréciation de l’adoption des Pratiques Familiales Essentielles</w:t>
      </w:r>
    </w:p>
    <w:p w14:paraId="0AF0A18C" w14:textId="77777777" w:rsidR="00BE541E" w:rsidRPr="00FB44A8" w:rsidRDefault="00BE541E" w:rsidP="00BE541E">
      <w:pPr>
        <w:spacing w:after="0" w:line="240" w:lineRule="auto"/>
        <w:jc w:val="center"/>
        <w:rPr>
          <w:rFonts w:ascii="Arial Narrow" w:hAnsi="Arial Narrow" w:cs="Gill Sans MT"/>
          <w:b/>
          <w:bCs/>
          <w:spacing w:val="3"/>
          <w:w w:val="103"/>
          <w:position w:val="-1"/>
          <w:sz w:val="20"/>
          <w:szCs w:val="32"/>
        </w:rPr>
      </w:pPr>
    </w:p>
    <w:tbl>
      <w:tblPr>
        <w:tblW w:w="1603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68"/>
        <w:gridCol w:w="82"/>
        <w:gridCol w:w="1697"/>
        <w:gridCol w:w="161"/>
        <w:gridCol w:w="2552"/>
        <w:gridCol w:w="23"/>
        <w:gridCol w:w="2041"/>
        <w:gridCol w:w="34"/>
        <w:gridCol w:w="2213"/>
        <w:gridCol w:w="378"/>
        <w:gridCol w:w="2496"/>
        <w:gridCol w:w="185"/>
        <w:gridCol w:w="1991"/>
        <w:gridCol w:w="811"/>
      </w:tblGrid>
      <w:tr w:rsidR="00BE541E" w:rsidRPr="00895D3A" w14:paraId="792836B3" w14:textId="77777777" w:rsidTr="00BE541E">
        <w:trPr>
          <w:trHeight w:val="230"/>
          <w:jc w:val="center"/>
        </w:trPr>
        <w:tc>
          <w:tcPr>
            <w:tcW w:w="3147" w:type="dxa"/>
            <w:gridSpan w:val="3"/>
            <w:vMerge w:val="restart"/>
            <w:shd w:val="clear" w:color="auto" w:fill="D9D9D9" w:themeFill="background1" w:themeFillShade="D9"/>
            <w:vAlign w:val="center"/>
          </w:tcPr>
          <w:p w14:paraId="4C72409D" w14:textId="77777777" w:rsidR="00BE541E" w:rsidRPr="00456E69" w:rsidRDefault="00BE541E" w:rsidP="00BE541E">
            <w:pPr>
              <w:spacing w:after="0" w:line="240" w:lineRule="auto"/>
              <w:jc w:val="center"/>
              <w:rPr>
                <w:rFonts w:ascii="Arial Narrow" w:hAnsi="Arial Narrow" w:cs="Calibri"/>
                <w:b/>
                <w:sz w:val="20"/>
                <w:szCs w:val="20"/>
              </w:rPr>
            </w:pPr>
            <w:r w:rsidRPr="00456E69">
              <w:rPr>
                <w:rFonts w:ascii="Arial Narrow" w:hAnsi="Arial Narrow" w:cs="Calibri"/>
                <w:b/>
                <w:sz w:val="20"/>
                <w:szCs w:val="20"/>
              </w:rPr>
              <w:t>PFE</w:t>
            </w:r>
          </w:p>
        </w:tc>
        <w:tc>
          <w:tcPr>
            <w:tcW w:w="2736" w:type="dxa"/>
            <w:gridSpan w:val="3"/>
            <w:vMerge w:val="restart"/>
            <w:shd w:val="clear" w:color="auto" w:fill="D9D9D9" w:themeFill="background1" w:themeFillShade="D9"/>
            <w:vAlign w:val="center"/>
          </w:tcPr>
          <w:p w14:paraId="5625AF2F" w14:textId="77777777" w:rsidR="00BE541E" w:rsidRPr="00456E69" w:rsidRDefault="00BE541E" w:rsidP="00BE541E">
            <w:pPr>
              <w:spacing w:after="0" w:line="240" w:lineRule="auto"/>
              <w:jc w:val="center"/>
              <w:rPr>
                <w:rFonts w:ascii="Arial Narrow" w:hAnsi="Arial Narrow" w:cs="Calibri"/>
                <w:b/>
                <w:sz w:val="20"/>
                <w:szCs w:val="20"/>
              </w:rPr>
            </w:pPr>
            <w:r w:rsidRPr="00456E69">
              <w:rPr>
                <w:rFonts w:ascii="Arial Narrow" w:hAnsi="Arial Narrow" w:cs="Calibri"/>
                <w:b/>
                <w:sz w:val="20"/>
                <w:szCs w:val="20"/>
              </w:rPr>
              <w:t>Contenu de la PFE</w:t>
            </w:r>
          </w:p>
        </w:tc>
        <w:tc>
          <w:tcPr>
            <w:tcW w:w="2075" w:type="dxa"/>
            <w:gridSpan w:val="2"/>
            <w:vMerge w:val="restart"/>
            <w:shd w:val="clear" w:color="auto" w:fill="D9D9D9" w:themeFill="background1" w:themeFillShade="D9"/>
            <w:vAlign w:val="center"/>
          </w:tcPr>
          <w:p w14:paraId="7EBE8A58" w14:textId="77777777" w:rsidR="00BE541E" w:rsidRPr="00FB44A8" w:rsidRDefault="00BE541E" w:rsidP="00BE541E">
            <w:pPr>
              <w:spacing w:after="0" w:line="240" w:lineRule="auto"/>
              <w:jc w:val="center"/>
              <w:rPr>
                <w:rFonts w:ascii="Arial Narrow" w:hAnsi="Arial Narrow" w:cs="Calibri"/>
                <w:b/>
                <w:sz w:val="20"/>
                <w:szCs w:val="20"/>
              </w:rPr>
            </w:pPr>
            <w:r w:rsidRPr="00FB44A8">
              <w:rPr>
                <w:rFonts w:ascii="Arial Narrow" w:hAnsi="Arial Narrow" w:cs="Calibri"/>
                <w:b/>
                <w:sz w:val="20"/>
                <w:szCs w:val="20"/>
              </w:rPr>
              <w:t>Le ménage est éligible pour la PFE si :</w:t>
            </w:r>
          </w:p>
        </w:tc>
        <w:tc>
          <w:tcPr>
            <w:tcW w:w="8074" w:type="dxa"/>
            <w:gridSpan w:val="6"/>
            <w:tcBorders>
              <w:bottom w:val="single" w:sz="4" w:space="0" w:color="000000"/>
            </w:tcBorders>
            <w:shd w:val="clear" w:color="auto" w:fill="D9D9D9" w:themeFill="background1" w:themeFillShade="D9"/>
            <w:vAlign w:val="center"/>
          </w:tcPr>
          <w:p w14:paraId="6ECE3DDD" w14:textId="77777777" w:rsidR="00BE541E" w:rsidRPr="00FB44A8" w:rsidRDefault="00BE541E" w:rsidP="00BE541E">
            <w:pPr>
              <w:spacing w:after="0" w:line="240" w:lineRule="auto"/>
              <w:jc w:val="center"/>
              <w:rPr>
                <w:rFonts w:ascii="Arial Narrow" w:hAnsi="Arial Narrow" w:cs="Calibri"/>
                <w:b/>
                <w:sz w:val="20"/>
                <w:szCs w:val="20"/>
              </w:rPr>
            </w:pPr>
            <w:r w:rsidRPr="00FB44A8">
              <w:rPr>
                <w:rFonts w:ascii="Arial Narrow" w:hAnsi="Arial Narrow" w:cs="Calibri"/>
                <w:b/>
                <w:sz w:val="20"/>
                <w:szCs w:val="20"/>
              </w:rPr>
              <w:t>Comment savoir que le ménage éligible adopte la PFE ?</w:t>
            </w:r>
          </w:p>
        </w:tc>
      </w:tr>
      <w:tr w:rsidR="00BE541E" w:rsidRPr="00895D3A" w14:paraId="06705C3F" w14:textId="77777777" w:rsidTr="00BE541E">
        <w:trPr>
          <w:trHeight w:val="276"/>
          <w:jc w:val="center"/>
        </w:trPr>
        <w:tc>
          <w:tcPr>
            <w:tcW w:w="3147" w:type="dxa"/>
            <w:gridSpan w:val="3"/>
            <w:vMerge/>
            <w:shd w:val="clear" w:color="auto" w:fill="D9D9D9" w:themeFill="background1" w:themeFillShade="D9"/>
            <w:vAlign w:val="center"/>
          </w:tcPr>
          <w:p w14:paraId="16C77521" w14:textId="77777777" w:rsidR="00BE541E" w:rsidRPr="00FB44A8" w:rsidRDefault="00BE541E" w:rsidP="00BE541E">
            <w:pPr>
              <w:spacing w:after="0" w:line="240" w:lineRule="auto"/>
              <w:rPr>
                <w:rFonts w:ascii="Arial Narrow" w:hAnsi="Arial Narrow" w:cs="Calibri"/>
                <w:sz w:val="20"/>
                <w:szCs w:val="20"/>
              </w:rPr>
            </w:pPr>
          </w:p>
        </w:tc>
        <w:tc>
          <w:tcPr>
            <w:tcW w:w="2736" w:type="dxa"/>
            <w:gridSpan w:val="3"/>
            <w:vMerge/>
            <w:shd w:val="clear" w:color="auto" w:fill="D9D9D9" w:themeFill="background1" w:themeFillShade="D9"/>
            <w:vAlign w:val="center"/>
          </w:tcPr>
          <w:p w14:paraId="7CE52F74" w14:textId="77777777" w:rsidR="00BE541E" w:rsidRPr="00FB44A8" w:rsidRDefault="00BE541E" w:rsidP="00BE541E">
            <w:pPr>
              <w:spacing w:after="0" w:line="240" w:lineRule="auto"/>
              <w:rPr>
                <w:rFonts w:ascii="Arial Narrow" w:hAnsi="Arial Narrow" w:cs="Calibri"/>
                <w:sz w:val="20"/>
                <w:szCs w:val="20"/>
              </w:rPr>
            </w:pPr>
          </w:p>
        </w:tc>
        <w:tc>
          <w:tcPr>
            <w:tcW w:w="2075" w:type="dxa"/>
            <w:gridSpan w:val="2"/>
            <w:vMerge/>
            <w:shd w:val="clear" w:color="auto" w:fill="D9D9D9" w:themeFill="background1" w:themeFillShade="D9"/>
            <w:vAlign w:val="center"/>
          </w:tcPr>
          <w:p w14:paraId="7F5A6561" w14:textId="77777777" w:rsidR="00BE541E" w:rsidRPr="00FB44A8" w:rsidRDefault="00BE541E" w:rsidP="00BE541E">
            <w:pPr>
              <w:spacing w:after="0" w:line="240" w:lineRule="auto"/>
              <w:rPr>
                <w:rFonts w:ascii="Arial Narrow" w:hAnsi="Arial Narrow" w:cs="Calibri"/>
                <w:sz w:val="20"/>
                <w:szCs w:val="20"/>
              </w:rPr>
            </w:pPr>
          </w:p>
        </w:tc>
        <w:tc>
          <w:tcPr>
            <w:tcW w:w="2591" w:type="dxa"/>
            <w:gridSpan w:val="2"/>
            <w:shd w:val="clear" w:color="auto" w:fill="D9D9D9" w:themeFill="background1" w:themeFillShade="D9"/>
            <w:vAlign w:val="center"/>
          </w:tcPr>
          <w:p w14:paraId="49F03E56" w14:textId="77777777" w:rsidR="00BE541E" w:rsidRPr="00456E69" w:rsidRDefault="00BE541E" w:rsidP="00BE541E">
            <w:pPr>
              <w:spacing w:after="0" w:line="240" w:lineRule="auto"/>
              <w:jc w:val="center"/>
              <w:rPr>
                <w:rFonts w:ascii="Arial Narrow" w:hAnsi="Arial Narrow" w:cs="Calibri"/>
                <w:b/>
                <w:sz w:val="20"/>
                <w:szCs w:val="20"/>
              </w:rPr>
            </w:pPr>
            <w:r w:rsidRPr="00456E69">
              <w:rPr>
                <w:rFonts w:ascii="Arial Narrow" w:hAnsi="Arial Narrow" w:cs="Calibri"/>
                <w:b/>
                <w:sz w:val="20"/>
                <w:szCs w:val="20"/>
              </w:rPr>
              <w:t>Observations de l’ASC</w:t>
            </w:r>
          </w:p>
        </w:tc>
        <w:tc>
          <w:tcPr>
            <w:tcW w:w="2496" w:type="dxa"/>
            <w:shd w:val="clear" w:color="auto" w:fill="D9D9D9" w:themeFill="background1" w:themeFillShade="D9"/>
            <w:vAlign w:val="center"/>
          </w:tcPr>
          <w:p w14:paraId="20944C13" w14:textId="77777777" w:rsidR="00BE541E" w:rsidRPr="00456E69" w:rsidRDefault="00BE541E" w:rsidP="00BE541E">
            <w:pPr>
              <w:spacing w:after="0" w:line="240" w:lineRule="auto"/>
              <w:jc w:val="center"/>
              <w:rPr>
                <w:rFonts w:ascii="Arial Narrow" w:hAnsi="Arial Narrow" w:cs="Calibri"/>
                <w:b/>
                <w:sz w:val="20"/>
                <w:szCs w:val="20"/>
              </w:rPr>
            </w:pPr>
            <w:r w:rsidRPr="00456E69">
              <w:rPr>
                <w:rFonts w:ascii="Arial Narrow" w:hAnsi="Arial Narrow" w:cs="Calibri"/>
                <w:b/>
                <w:sz w:val="20"/>
                <w:szCs w:val="20"/>
              </w:rPr>
              <w:t>Questions posées par l’ASC</w:t>
            </w:r>
          </w:p>
        </w:tc>
        <w:tc>
          <w:tcPr>
            <w:tcW w:w="2987" w:type="dxa"/>
            <w:gridSpan w:val="3"/>
            <w:shd w:val="clear" w:color="auto" w:fill="D9D9D9" w:themeFill="background1" w:themeFillShade="D9"/>
            <w:vAlign w:val="center"/>
          </w:tcPr>
          <w:p w14:paraId="74373EC7" w14:textId="77777777" w:rsidR="00BE541E" w:rsidRPr="00FB44A8" w:rsidRDefault="00BE541E" w:rsidP="00BE541E">
            <w:pPr>
              <w:spacing w:after="0" w:line="240" w:lineRule="auto"/>
              <w:jc w:val="center"/>
              <w:rPr>
                <w:rFonts w:ascii="Arial Narrow" w:hAnsi="Arial Narrow" w:cs="Calibri"/>
                <w:b/>
                <w:sz w:val="20"/>
                <w:szCs w:val="20"/>
              </w:rPr>
            </w:pPr>
            <w:r w:rsidRPr="00FB44A8">
              <w:rPr>
                <w:rFonts w:ascii="Arial Narrow" w:hAnsi="Arial Narrow" w:cs="Calibri"/>
                <w:b/>
                <w:sz w:val="20"/>
                <w:szCs w:val="20"/>
              </w:rPr>
              <w:t>Le ménage adopte la PFE si :</w:t>
            </w:r>
          </w:p>
        </w:tc>
      </w:tr>
      <w:tr w:rsidR="00BE541E" w:rsidRPr="00895D3A" w14:paraId="7EE0226C" w14:textId="77777777" w:rsidTr="00BE541E">
        <w:trPr>
          <w:trHeight w:val="598"/>
          <w:jc w:val="center"/>
        </w:trPr>
        <w:tc>
          <w:tcPr>
            <w:tcW w:w="1450" w:type="dxa"/>
            <w:gridSpan w:val="2"/>
            <w:tcBorders>
              <w:bottom w:val="single" w:sz="4" w:space="0" w:color="000000"/>
            </w:tcBorders>
            <w:shd w:val="clear" w:color="auto" w:fill="FFFFFF"/>
            <w:vAlign w:val="center"/>
          </w:tcPr>
          <w:p w14:paraId="1F8F8B6B" w14:textId="77777777" w:rsidR="00BE541E" w:rsidRPr="00B50F90" w:rsidRDefault="00BE541E" w:rsidP="00BE541E">
            <w:pPr>
              <w:spacing w:after="0" w:line="240" w:lineRule="auto"/>
              <w:jc w:val="center"/>
              <w:rPr>
                <w:rFonts w:ascii="Arial Narrow" w:hAnsi="Arial Narrow"/>
                <w:spacing w:val="3"/>
                <w:sz w:val="18"/>
                <w:szCs w:val="18"/>
              </w:rPr>
            </w:pPr>
            <w:r w:rsidRPr="00B50F90">
              <w:rPr>
                <w:rFonts w:ascii="Arial Narrow" w:hAnsi="Arial Narrow"/>
                <w:noProof/>
                <w:spacing w:val="3"/>
                <w:sz w:val="18"/>
                <w:szCs w:val="18"/>
                <w:lang w:val="en-US" w:eastAsia="en-US"/>
              </w:rPr>
              <w:drawing>
                <wp:inline distT="0" distB="0" distL="0" distR="0" wp14:anchorId="56FE629E" wp14:editId="781A27C1">
                  <wp:extent cx="545588" cy="504000"/>
                  <wp:effectExtent l="19050" t="0" r="6862" b="0"/>
                  <wp:docPr id="1310" name="Image 16" descr="C:\Users\PNSI-1\Pictures\Image 1 CPN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PNSI-1\Pictures\Image 1 CPNr.jpg"/>
                          <pic:cNvPicPr preferRelativeResize="0">
                            <a:picLocks noChangeAspect="1" noChangeArrowheads="1"/>
                          </pic:cNvPicPr>
                        </pic:nvPicPr>
                        <pic:blipFill>
                          <a:blip r:embed="rId107" cstate="print"/>
                          <a:srcRect/>
                          <a:stretch>
                            <a:fillRect/>
                          </a:stretch>
                        </pic:blipFill>
                        <pic:spPr bwMode="auto">
                          <a:xfrm>
                            <a:off x="0" y="0"/>
                            <a:ext cx="545588" cy="504000"/>
                          </a:xfrm>
                          <a:prstGeom prst="rect">
                            <a:avLst/>
                          </a:prstGeom>
                          <a:noFill/>
                          <a:ln w="9525">
                            <a:noFill/>
                            <a:miter lim="800000"/>
                            <a:headEnd/>
                            <a:tailEnd/>
                          </a:ln>
                        </pic:spPr>
                      </pic:pic>
                    </a:graphicData>
                  </a:graphic>
                </wp:inline>
              </w:drawing>
            </w:r>
          </w:p>
          <w:p w14:paraId="60E459FE" w14:textId="77777777" w:rsidR="00BE541E" w:rsidRPr="00B50F90" w:rsidRDefault="00BE541E" w:rsidP="00BE541E">
            <w:pPr>
              <w:spacing w:after="0" w:line="240" w:lineRule="auto"/>
              <w:jc w:val="center"/>
              <w:rPr>
                <w:rFonts w:ascii="Arial Narrow" w:hAnsi="Arial Narrow"/>
                <w:spacing w:val="3"/>
                <w:sz w:val="18"/>
                <w:szCs w:val="18"/>
              </w:rPr>
            </w:pPr>
          </w:p>
          <w:p w14:paraId="335D421C" w14:textId="77777777" w:rsidR="00BE541E" w:rsidRPr="00B50F90" w:rsidRDefault="00BE541E" w:rsidP="00BE541E">
            <w:pPr>
              <w:spacing w:after="0" w:line="240" w:lineRule="auto"/>
              <w:jc w:val="center"/>
              <w:rPr>
                <w:rFonts w:ascii="Arial Narrow" w:hAnsi="Arial Narrow"/>
                <w:spacing w:val="3"/>
                <w:sz w:val="18"/>
                <w:szCs w:val="18"/>
              </w:rPr>
            </w:pPr>
            <w:r w:rsidRPr="00B50F90">
              <w:rPr>
                <w:rFonts w:ascii="Arial Narrow" w:hAnsi="Arial Narrow"/>
                <w:spacing w:val="3"/>
                <w:sz w:val="18"/>
                <w:szCs w:val="18"/>
              </w:rPr>
              <w:t>CPNr</w:t>
            </w:r>
          </w:p>
        </w:tc>
        <w:tc>
          <w:tcPr>
            <w:tcW w:w="1697" w:type="dxa"/>
            <w:tcBorders>
              <w:bottom w:val="single" w:sz="4" w:space="0" w:color="000000"/>
            </w:tcBorders>
            <w:shd w:val="clear" w:color="auto" w:fill="FFFFFF"/>
            <w:vAlign w:val="center"/>
          </w:tcPr>
          <w:p w14:paraId="1BBE0809" w14:textId="77777777" w:rsidR="00BE541E" w:rsidRPr="00B50F90" w:rsidRDefault="00BE541E" w:rsidP="00BE541E">
            <w:pPr>
              <w:spacing w:after="0" w:line="240" w:lineRule="auto"/>
              <w:rPr>
                <w:rFonts w:ascii="Arial Narrow" w:hAnsi="Arial Narrow"/>
                <w:spacing w:val="3"/>
                <w:sz w:val="18"/>
                <w:szCs w:val="18"/>
              </w:rPr>
            </w:pPr>
            <w:r w:rsidRPr="00B50F90">
              <w:rPr>
                <w:rFonts w:ascii="Arial Narrow" w:hAnsi="Arial Narrow"/>
                <w:spacing w:val="3"/>
                <w:sz w:val="18"/>
                <w:szCs w:val="18"/>
              </w:rPr>
              <w:t>La femme enceinte se fait suivre en CPNr et accouche sous la surveillance d'un personnel qualifié</w:t>
            </w:r>
          </w:p>
        </w:tc>
        <w:tc>
          <w:tcPr>
            <w:tcW w:w="2736" w:type="dxa"/>
            <w:gridSpan w:val="3"/>
            <w:tcBorders>
              <w:bottom w:val="single" w:sz="4" w:space="0" w:color="000000"/>
            </w:tcBorders>
            <w:shd w:val="clear" w:color="auto" w:fill="FFFFFF"/>
            <w:vAlign w:val="center"/>
          </w:tcPr>
          <w:p w14:paraId="64470F45" w14:textId="77777777" w:rsidR="00BE541E" w:rsidRPr="00B50F90" w:rsidRDefault="00BE541E" w:rsidP="00BE541E">
            <w:pPr>
              <w:spacing w:after="0" w:line="240" w:lineRule="auto"/>
              <w:ind w:right="296"/>
              <w:rPr>
                <w:rFonts w:ascii="Arial Narrow" w:hAnsi="Arial Narrow"/>
                <w:spacing w:val="3"/>
                <w:sz w:val="18"/>
                <w:szCs w:val="18"/>
              </w:rPr>
            </w:pPr>
            <w:r w:rsidRPr="00B50F90">
              <w:rPr>
                <w:rFonts w:ascii="Arial Narrow" w:hAnsi="Arial Narrow"/>
                <w:spacing w:val="3"/>
                <w:sz w:val="18"/>
                <w:szCs w:val="18"/>
              </w:rPr>
              <w:t>La femme enceinte doit :</w:t>
            </w:r>
          </w:p>
          <w:p w14:paraId="1521A748" w14:textId="77777777" w:rsidR="00BE541E" w:rsidRPr="00B50F90" w:rsidRDefault="00BE541E" w:rsidP="00BE541E">
            <w:pPr>
              <w:spacing w:after="0" w:line="240" w:lineRule="auto"/>
              <w:ind w:right="296"/>
              <w:rPr>
                <w:rFonts w:ascii="Arial Narrow" w:hAnsi="Arial Narrow"/>
                <w:spacing w:val="3"/>
                <w:sz w:val="18"/>
                <w:szCs w:val="18"/>
              </w:rPr>
            </w:pPr>
            <w:r w:rsidRPr="00B50F90">
              <w:rPr>
                <w:rFonts w:ascii="Arial Narrow" w:hAnsi="Arial Narrow"/>
                <w:spacing w:val="3"/>
                <w:sz w:val="18"/>
                <w:szCs w:val="18"/>
              </w:rPr>
              <w:t>-Faire au moins 4 CPN au cours de la grossesse</w:t>
            </w:r>
          </w:p>
          <w:p w14:paraId="471B2722" w14:textId="77777777" w:rsidR="00BE541E" w:rsidRPr="00B50F90" w:rsidRDefault="00BE541E" w:rsidP="00BE541E">
            <w:pPr>
              <w:spacing w:after="0" w:line="240" w:lineRule="auto"/>
              <w:ind w:right="296"/>
              <w:rPr>
                <w:rFonts w:ascii="Arial Narrow" w:hAnsi="Arial Narrow"/>
                <w:spacing w:val="3"/>
                <w:sz w:val="18"/>
                <w:szCs w:val="18"/>
              </w:rPr>
            </w:pPr>
            <w:r w:rsidRPr="00B50F90">
              <w:rPr>
                <w:rFonts w:ascii="Arial Narrow" w:hAnsi="Arial Narrow"/>
                <w:spacing w:val="3"/>
                <w:sz w:val="18"/>
                <w:szCs w:val="18"/>
              </w:rPr>
              <w:t>-Accoucher au centre de santé sous la surveillance d’un personnel qualifié</w:t>
            </w:r>
          </w:p>
        </w:tc>
        <w:tc>
          <w:tcPr>
            <w:tcW w:w="2075" w:type="dxa"/>
            <w:gridSpan w:val="2"/>
            <w:tcBorders>
              <w:bottom w:val="single" w:sz="4" w:space="0" w:color="000000"/>
            </w:tcBorders>
            <w:shd w:val="clear" w:color="auto" w:fill="FFFFFF"/>
            <w:vAlign w:val="center"/>
          </w:tcPr>
          <w:p w14:paraId="77B9231B" w14:textId="77777777" w:rsidR="00BE541E" w:rsidRPr="00B50F90" w:rsidRDefault="00BE541E" w:rsidP="00BE541E">
            <w:pPr>
              <w:spacing w:after="0" w:line="240" w:lineRule="auto"/>
              <w:rPr>
                <w:rFonts w:ascii="Arial Narrow" w:hAnsi="Arial Narrow"/>
                <w:spacing w:val="3"/>
                <w:sz w:val="18"/>
                <w:szCs w:val="18"/>
              </w:rPr>
            </w:pPr>
            <w:r w:rsidRPr="00B50F90">
              <w:rPr>
                <w:rFonts w:ascii="Arial Narrow" w:hAnsi="Arial Narrow"/>
                <w:spacing w:val="3"/>
                <w:sz w:val="18"/>
                <w:szCs w:val="18"/>
              </w:rPr>
              <w:t>Il y a au moins une femme enceinte dans le ménage</w:t>
            </w:r>
          </w:p>
        </w:tc>
        <w:tc>
          <w:tcPr>
            <w:tcW w:w="2591" w:type="dxa"/>
            <w:gridSpan w:val="2"/>
            <w:tcBorders>
              <w:bottom w:val="single" w:sz="4" w:space="0" w:color="000000"/>
            </w:tcBorders>
            <w:shd w:val="clear" w:color="auto" w:fill="FFFFFF"/>
            <w:vAlign w:val="center"/>
          </w:tcPr>
          <w:p w14:paraId="1484C842" w14:textId="77777777" w:rsidR="00BE541E" w:rsidRPr="00B50F90" w:rsidRDefault="00BE541E" w:rsidP="00BE541E">
            <w:pPr>
              <w:spacing w:after="0" w:line="240" w:lineRule="auto"/>
              <w:ind w:right="116"/>
              <w:rPr>
                <w:rFonts w:ascii="Arial Narrow" w:hAnsi="Arial Narrow"/>
                <w:spacing w:val="3"/>
                <w:sz w:val="18"/>
                <w:szCs w:val="18"/>
              </w:rPr>
            </w:pPr>
            <w:r w:rsidRPr="00B50F90">
              <w:rPr>
                <w:rFonts w:ascii="Arial Narrow" w:hAnsi="Arial Narrow"/>
                <w:spacing w:val="3"/>
                <w:sz w:val="18"/>
                <w:szCs w:val="18"/>
              </w:rPr>
              <w:t>Existence de carnet de santé de la mère et de l’enfant</w:t>
            </w:r>
          </w:p>
          <w:p w14:paraId="450352C9" w14:textId="77777777" w:rsidR="00BE541E" w:rsidRPr="00B50F90" w:rsidRDefault="00BE541E" w:rsidP="00BE541E">
            <w:pPr>
              <w:spacing w:after="0" w:line="240" w:lineRule="auto"/>
              <w:rPr>
                <w:rFonts w:ascii="Arial Narrow" w:hAnsi="Arial Narrow"/>
                <w:spacing w:val="3"/>
                <w:sz w:val="18"/>
                <w:szCs w:val="18"/>
              </w:rPr>
            </w:pPr>
            <w:r w:rsidRPr="00B50F90">
              <w:rPr>
                <w:rFonts w:ascii="Arial Narrow" w:hAnsi="Arial Narrow"/>
                <w:spacing w:val="3"/>
                <w:sz w:val="18"/>
                <w:szCs w:val="18"/>
              </w:rPr>
              <w:t>Vérification du contenu du carnet de santé de la mère et de l’enfant</w:t>
            </w:r>
          </w:p>
        </w:tc>
        <w:tc>
          <w:tcPr>
            <w:tcW w:w="2496" w:type="dxa"/>
            <w:tcBorders>
              <w:bottom w:val="single" w:sz="4" w:space="0" w:color="000000"/>
            </w:tcBorders>
            <w:shd w:val="clear" w:color="auto" w:fill="FFFFFF"/>
            <w:vAlign w:val="center"/>
          </w:tcPr>
          <w:p w14:paraId="2B8BB573" w14:textId="77777777" w:rsidR="00BE541E" w:rsidRPr="00B50F90" w:rsidRDefault="00BE541E" w:rsidP="00BE541E">
            <w:pPr>
              <w:spacing w:after="0" w:line="240" w:lineRule="auto"/>
              <w:ind w:right="154"/>
              <w:rPr>
                <w:rFonts w:ascii="Arial Narrow" w:hAnsi="Arial Narrow"/>
                <w:spacing w:val="3"/>
                <w:sz w:val="18"/>
                <w:szCs w:val="18"/>
              </w:rPr>
            </w:pPr>
            <w:r w:rsidRPr="00B50F90">
              <w:rPr>
                <w:rFonts w:ascii="Arial Narrow" w:hAnsi="Arial Narrow"/>
                <w:spacing w:val="3"/>
                <w:sz w:val="18"/>
                <w:szCs w:val="18"/>
              </w:rPr>
              <w:t>Combien de fois êtes-vous allée à l’hôpital depuis que vous êtes enceinte ?</w:t>
            </w:r>
          </w:p>
          <w:p w14:paraId="29BCBABF" w14:textId="77777777" w:rsidR="00BE541E" w:rsidRPr="00B50F90" w:rsidRDefault="00BE541E" w:rsidP="00BE541E">
            <w:pPr>
              <w:spacing w:after="0" w:line="240" w:lineRule="auto"/>
              <w:ind w:right="154"/>
              <w:rPr>
                <w:rFonts w:ascii="Arial Narrow" w:hAnsi="Arial Narrow"/>
                <w:spacing w:val="3"/>
                <w:sz w:val="18"/>
                <w:szCs w:val="18"/>
              </w:rPr>
            </w:pPr>
            <w:r w:rsidRPr="00B50F90">
              <w:rPr>
                <w:rFonts w:ascii="Arial Narrow" w:hAnsi="Arial Narrow"/>
                <w:spacing w:val="3"/>
                <w:sz w:val="18"/>
                <w:szCs w:val="18"/>
              </w:rPr>
              <w:t>Pourquoi ?</w:t>
            </w:r>
          </w:p>
          <w:p w14:paraId="4854ED2E" w14:textId="77777777" w:rsidR="00BE541E" w:rsidRPr="00B50F90" w:rsidRDefault="00BE541E" w:rsidP="00BE541E">
            <w:pPr>
              <w:spacing w:after="0" w:line="240" w:lineRule="auto"/>
              <w:rPr>
                <w:rFonts w:ascii="Arial Narrow" w:hAnsi="Arial Narrow"/>
                <w:spacing w:val="3"/>
                <w:sz w:val="18"/>
                <w:szCs w:val="18"/>
              </w:rPr>
            </w:pPr>
            <w:r w:rsidRPr="00B50F90">
              <w:rPr>
                <w:rFonts w:ascii="Arial Narrow" w:hAnsi="Arial Narrow"/>
                <w:spacing w:val="3"/>
                <w:sz w:val="18"/>
                <w:szCs w:val="18"/>
              </w:rPr>
              <w:t>Connaissez-vous l’importance des CPN ?</w:t>
            </w:r>
          </w:p>
        </w:tc>
        <w:tc>
          <w:tcPr>
            <w:tcW w:w="2987" w:type="dxa"/>
            <w:gridSpan w:val="3"/>
            <w:tcBorders>
              <w:bottom w:val="single" w:sz="4" w:space="0" w:color="000000"/>
            </w:tcBorders>
            <w:shd w:val="clear" w:color="auto" w:fill="auto"/>
            <w:vAlign w:val="center"/>
          </w:tcPr>
          <w:p w14:paraId="7D1BD599" w14:textId="77777777" w:rsidR="00BE541E" w:rsidRPr="00B50F90" w:rsidRDefault="00BE541E" w:rsidP="00BE541E">
            <w:pPr>
              <w:spacing w:after="0" w:line="240" w:lineRule="auto"/>
              <w:ind w:right="154"/>
              <w:rPr>
                <w:rFonts w:ascii="Arial Narrow" w:hAnsi="Arial Narrow"/>
                <w:spacing w:val="3"/>
                <w:sz w:val="18"/>
                <w:szCs w:val="18"/>
              </w:rPr>
            </w:pPr>
            <w:r w:rsidRPr="00B50F90">
              <w:rPr>
                <w:rFonts w:ascii="Arial Narrow" w:hAnsi="Arial Narrow"/>
                <w:spacing w:val="3"/>
                <w:sz w:val="18"/>
                <w:szCs w:val="18"/>
              </w:rPr>
              <w:t>-La femme enceinte a réalisé le nombre requis de CPN en fonction de l’âge de la grossesse</w:t>
            </w:r>
          </w:p>
          <w:p w14:paraId="2FDE5142" w14:textId="77777777" w:rsidR="00BE541E" w:rsidRPr="00B50F90" w:rsidRDefault="00BE541E" w:rsidP="00BE541E">
            <w:pPr>
              <w:spacing w:after="0" w:line="240" w:lineRule="auto"/>
              <w:rPr>
                <w:rFonts w:ascii="Arial Narrow" w:hAnsi="Arial Narrow"/>
                <w:spacing w:val="3"/>
                <w:sz w:val="18"/>
                <w:szCs w:val="18"/>
              </w:rPr>
            </w:pPr>
            <w:r w:rsidRPr="00B50F90">
              <w:rPr>
                <w:rFonts w:ascii="Arial Narrow" w:hAnsi="Arial Narrow"/>
                <w:spacing w:val="3"/>
                <w:sz w:val="18"/>
                <w:szCs w:val="18"/>
              </w:rPr>
              <w:t>-La femme enceinte  qui débute ou reprend les CPN après intervention de l’ASC</w:t>
            </w:r>
          </w:p>
        </w:tc>
      </w:tr>
      <w:tr w:rsidR="00BE541E" w:rsidRPr="00895D3A" w14:paraId="06052CE6" w14:textId="77777777" w:rsidTr="00BE541E">
        <w:trPr>
          <w:trHeight w:val="2013"/>
          <w:jc w:val="center"/>
        </w:trPr>
        <w:tc>
          <w:tcPr>
            <w:tcW w:w="1450" w:type="dxa"/>
            <w:gridSpan w:val="2"/>
            <w:shd w:val="clear" w:color="auto" w:fill="FFFFFF"/>
            <w:vAlign w:val="center"/>
          </w:tcPr>
          <w:p w14:paraId="77957414" w14:textId="77777777" w:rsidR="00BE541E" w:rsidRPr="00B50F90" w:rsidRDefault="00BE541E" w:rsidP="00BE541E">
            <w:pPr>
              <w:spacing w:after="0" w:line="240" w:lineRule="auto"/>
              <w:jc w:val="center"/>
              <w:rPr>
                <w:rFonts w:ascii="Arial Narrow" w:hAnsi="Arial Narrow"/>
                <w:spacing w:val="3"/>
                <w:sz w:val="18"/>
                <w:szCs w:val="18"/>
              </w:rPr>
            </w:pPr>
            <w:r w:rsidRPr="00B50F90">
              <w:rPr>
                <w:rFonts w:ascii="Arial Narrow" w:hAnsi="Arial Narrow"/>
                <w:noProof/>
                <w:spacing w:val="3"/>
                <w:sz w:val="18"/>
                <w:szCs w:val="18"/>
                <w:lang w:val="en-US" w:eastAsia="en-US"/>
              </w:rPr>
              <w:drawing>
                <wp:inline distT="0" distB="0" distL="0" distR="0" wp14:anchorId="1E740795" wp14:editId="6453AB54">
                  <wp:extent cx="544475" cy="504000"/>
                  <wp:effectExtent l="19050" t="0" r="7975" b="0"/>
                  <wp:docPr id="1311" name="Image 15" descr="C:\Users\PNSI-1\Pictures\Image 2 AM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PNSI-1\Pictures\Image 2 AME.jpg"/>
                          <pic:cNvPicPr preferRelativeResize="0">
                            <a:picLocks noChangeAspect="1" noChangeArrowheads="1"/>
                          </pic:cNvPicPr>
                        </pic:nvPicPr>
                        <pic:blipFill>
                          <a:blip r:embed="rId108" cstate="print"/>
                          <a:srcRect/>
                          <a:stretch>
                            <a:fillRect/>
                          </a:stretch>
                        </pic:blipFill>
                        <pic:spPr bwMode="auto">
                          <a:xfrm>
                            <a:off x="0" y="0"/>
                            <a:ext cx="544475" cy="504000"/>
                          </a:xfrm>
                          <a:prstGeom prst="rect">
                            <a:avLst/>
                          </a:prstGeom>
                          <a:noFill/>
                          <a:ln w="9525">
                            <a:noFill/>
                            <a:miter lim="800000"/>
                            <a:headEnd/>
                            <a:tailEnd/>
                          </a:ln>
                        </pic:spPr>
                      </pic:pic>
                    </a:graphicData>
                  </a:graphic>
                </wp:inline>
              </w:drawing>
            </w:r>
          </w:p>
          <w:p w14:paraId="3B93245E" w14:textId="77777777" w:rsidR="00BE541E" w:rsidRPr="00B50F90" w:rsidRDefault="00BE541E" w:rsidP="00BE541E">
            <w:pPr>
              <w:spacing w:after="0" w:line="240" w:lineRule="auto"/>
              <w:jc w:val="center"/>
              <w:rPr>
                <w:rFonts w:ascii="Arial Narrow" w:hAnsi="Arial Narrow"/>
                <w:spacing w:val="3"/>
                <w:sz w:val="18"/>
                <w:szCs w:val="18"/>
              </w:rPr>
            </w:pPr>
          </w:p>
          <w:p w14:paraId="16E702CB" w14:textId="77777777" w:rsidR="00BE541E" w:rsidRPr="00B50F90" w:rsidRDefault="00BE541E" w:rsidP="00BE541E">
            <w:pPr>
              <w:spacing w:after="0" w:line="240" w:lineRule="auto"/>
              <w:jc w:val="center"/>
              <w:rPr>
                <w:rFonts w:ascii="Arial Narrow" w:hAnsi="Arial Narrow"/>
                <w:spacing w:val="3"/>
                <w:sz w:val="18"/>
                <w:szCs w:val="18"/>
              </w:rPr>
            </w:pPr>
            <w:r w:rsidRPr="00B50F90">
              <w:rPr>
                <w:rFonts w:ascii="Arial Narrow" w:hAnsi="Arial Narrow"/>
                <w:spacing w:val="3"/>
                <w:sz w:val="18"/>
                <w:szCs w:val="18"/>
              </w:rPr>
              <w:t>AME</w:t>
            </w:r>
          </w:p>
        </w:tc>
        <w:tc>
          <w:tcPr>
            <w:tcW w:w="1697" w:type="dxa"/>
            <w:shd w:val="clear" w:color="auto" w:fill="FFFFFF"/>
            <w:vAlign w:val="center"/>
          </w:tcPr>
          <w:p w14:paraId="3762D4A7" w14:textId="77777777" w:rsidR="00BE541E" w:rsidRPr="00B50F90" w:rsidRDefault="00BE541E" w:rsidP="00BE541E">
            <w:pPr>
              <w:spacing w:after="0" w:line="240" w:lineRule="auto"/>
              <w:rPr>
                <w:rFonts w:ascii="Arial Narrow" w:hAnsi="Arial Narrow"/>
                <w:spacing w:val="3"/>
                <w:sz w:val="18"/>
                <w:szCs w:val="18"/>
              </w:rPr>
            </w:pPr>
            <w:r w:rsidRPr="00B50F90">
              <w:rPr>
                <w:rFonts w:ascii="Arial Narrow" w:hAnsi="Arial Narrow"/>
                <w:spacing w:val="3"/>
                <w:sz w:val="18"/>
                <w:szCs w:val="18"/>
              </w:rPr>
              <w:t>La mère donne uniquement son sein à son bébé de la naissance jusqu’à l’âge de 6 mois</w:t>
            </w:r>
          </w:p>
        </w:tc>
        <w:tc>
          <w:tcPr>
            <w:tcW w:w="2736" w:type="dxa"/>
            <w:gridSpan w:val="3"/>
            <w:shd w:val="clear" w:color="auto" w:fill="FFFFFF"/>
            <w:vAlign w:val="center"/>
          </w:tcPr>
          <w:p w14:paraId="6584D944" w14:textId="77777777" w:rsidR="00BE541E" w:rsidRPr="00B50F90" w:rsidRDefault="00BE541E" w:rsidP="00BE541E">
            <w:pPr>
              <w:widowControl w:val="0"/>
              <w:autoSpaceDE w:val="0"/>
              <w:autoSpaceDN w:val="0"/>
              <w:adjustRightInd w:val="0"/>
              <w:spacing w:after="0" w:line="240" w:lineRule="auto"/>
              <w:ind w:right="202"/>
              <w:rPr>
                <w:rFonts w:ascii="Arial Narrow" w:hAnsi="Arial Narrow"/>
                <w:spacing w:val="3"/>
                <w:sz w:val="18"/>
                <w:szCs w:val="18"/>
              </w:rPr>
            </w:pPr>
            <w:r w:rsidRPr="00B50F90">
              <w:rPr>
                <w:rFonts w:ascii="Arial Narrow" w:hAnsi="Arial Narrow"/>
                <w:spacing w:val="3"/>
                <w:sz w:val="18"/>
                <w:szCs w:val="18"/>
              </w:rPr>
              <w:t>-Mise au sein immédiatement après l’accouchement afin que le bébé consomme le colostrum (1er lait de couleur jaune qui constitue la 1ère protection du bébé)</w:t>
            </w:r>
          </w:p>
          <w:p w14:paraId="348FF44C" w14:textId="77777777" w:rsidR="00BE541E" w:rsidRPr="00B50F90" w:rsidRDefault="00BE541E" w:rsidP="00BE541E">
            <w:pPr>
              <w:widowControl w:val="0"/>
              <w:autoSpaceDE w:val="0"/>
              <w:autoSpaceDN w:val="0"/>
              <w:adjustRightInd w:val="0"/>
              <w:spacing w:after="0" w:line="240" w:lineRule="auto"/>
              <w:ind w:right="202"/>
              <w:rPr>
                <w:rFonts w:ascii="Arial Narrow" w:hAnsi="Arial Narrow"/>
                <w:spacing w:val="3"/>
                <w:sz w:val="18"/>
                <w:szCs w:val="18"/>
              </w:rPr>
            </w:pPr>
            <w:r w:rsidRPr="00B50F90">
              <w:rPr>
                <w:rFonts w:ascii="Arial Narrow" w:hAnsi="Arial Narrow"/>
                <w:spacing w:val="3"/>
                <w:sz w:val="18"/>
                <w:szCs w:val="18"/>
              </w:rPr>
              <w:t>-Ne pas donner de l’eau ni d’autres aliments ou liquides au bébé jusqu’à l’âge de 6 mois à l’exception des médicaments prescrits à l’hôpital</w:t>
            </w:r>
          </w:p>
        </w:tc>
        <w:tc>
          <w:tcPr>
            <w:tcW w:w="2075" w:type="dxa"/>
            <w:gridSpan w:val="2"/>
            <w:shd w:val="clear" w:color="auto" w:fill="FFFFFF"/>
            <w:vAlign w:val="center"/>
          </w:tcPr>
          <w:p w14:paraId="119BE559" w14:textId="77777777" w:rsidR="00BE541E" w:rsidRPr="00B50F90" w:rsidRDefault="00BE541E" w:rsidP="00BE541E">
            <w:pPr>
              <w:widowControl w:val="0"/>
              <w:autoSpaceDE w:val="0"/>
              <w:autoSpaceDN w:val="0"/>
              <w:adjustRightInd w:val="0"/>
              <w:spacing w:after="0" w:line="240" w:lineRule="auto"/>
              <w:ind w:right="115"/>
              <w:rPr>
                <w:rFonts w:ascii="Arial Narrow" w:hAnsi="Arial Narrow"/>
                <w:spacing w:val="3"/>
                <w:sz w:val="18"/>
                <w:szCs w:val="18"/>
              </w:rPr>
            </w:pPr>
            <w:r w:rsidRPr="00B50F90">
              <w:rPr>
                <w:rFonts w:ascii="Arial Narrow" w:hAnsi="Arial Narrow"/>
                <w:spacing w:val="3"/>
                <w:sz w:val="18"/>
                <w:szCs w:val="18"/>
              </w:rPr>
              <w:t>Il  y a un bébé de 0 à 6 mois dans le ménage</w:t>
            </w:r>
          </w:p>
          <w:p w14:paraId="24BA43BA" w14:textId="77777777" w:rsidR="00BE541E" w:rsidRPr="00B50F90" w:rsidRDefault="00BE541E" w:rsidP="00BE541E">
            <w:pPr>
              <w:widowControl w:val="0"/>
              <w:autoSpaceDE w:val="0"/>
              <w:autoSpaceDN w:val="0"/>
              <w:adjustRightInd w:val="0"/>
              <w:spacing w:after="0" w:line="240" w:lineRule="auto"/>
              <w:ind w:left="73" w:right="115"/>
              <w:rPr>
                <w:rFonts w:ascii="Arial Narrow" w:hAnsi="Arial Narrow"/>
                <w:spacing w:val="3"/>
                <w:sz w:val="18"/>
                <w:szCs w:val="18"/>
              </w:rPr>
            </w:pPr>
            <w:r w:rsidRPr="00B50F90">
              <w:rPr>
                <w:rFonts w:ascii="Arial Narrow" w:hAnsi="Arial Narrow"/>
                <w:spacing w:val="3"/>
                <w:sz w:val="18"/>
                <w:szCs w:val="18"/>
              </w:rPr>
              <w:t>ou</w:t>
            </w:r>
          </w:p>
          <w:p w14:paraId="18C4F97C" w14:textId="77777777" w:rsidR="00BE541E" w:rsidRPr="00B50F90" w:rsidRDefault="00BE541E" w:rsidP="00BE541E">
            <w:pPr>
              <w:widowControl w:val="0"/>
              <w:autoSpaceDE w:val="0"/>
              <w:autoSpaceDN w:val="0"/>
              <w:adjustRightInd w:val="0"/>
              <w:spacing w:after="0" w:line="240" w:lineRule="auto"/>
              <w:ind w:right="115"/>
              <w:rPr>
                <w:rFonts w:ascii="Arial Narrow" w:hAnsi="Arial Narrow"/>
                <w:spacing w:val="3"/>
                <w:sz w:val="18"/>
                <w:szCs w:val="18"/>
              </w:rPr>
            </w:pPr>
            <w:r w:rsidRPr="00B50F90">
              <w:rPr>
                <w:rFonts w:ascii="Arial Narrow" w:hAnsi="Arial Narrow"/>
                <w:spacing w:val="3"/>
                <w:sz w:val="18"/>
                <w:szCs w:val="18"/>
              </w:rPr>
              <w:t>Il y a dans le ménage une femme enceinte dont l’âge de la grossesse est supérieur ou égal à 7 mois</w:t>
            </w:r>
          </w:p>
        </w:tc>
        <w:tc>
          <w:tcPr>
            <w:tcW w:w="2591" w:type="dxa"/>
            <w:gridSpan w:val="2"/>
            <w:shd w:val="clear" w:color="auto" w:fill="FFFFFF"/>
            <w:vAlign w:val="center"/>
          </w:tcPr>
          <w:p w14:paraId="57A3C564" w14:textId="77777777" w:rsidR="00BE541E" w:rsidRPr="00B50F90" w:rsidRDefault="00BE541E" w:rsidP="00BE541E">
            <w:pPr>
              <w:widowControl w:val="0"/>
              <w:autoSpaceDE w:val="0"/>
              <w:autoSpaceDN w:val="0"/>
              <w:adjustRightInd w:val="0"/>
              <w:spacing w:after="0" w:line="240" w:lineRule="auto"/>
              <w:ind w:right="183"/>
              <w:rPr>
                <w:rFonts w:ascii="Arial Narrow" w:hAnsi="Arial Narrow"/>
                <w:spacing w:val="3"/>
                <w:sz w:val="18"/>
                <w:szCs w:val="18"/>
              </w:rPr>
            </w:pPr>
            <w:r w:rsidRPr="00B50F90">
              <w:rPr>
                <w:rFonts w:ascii="Arial Narrow" w:hAnsi="Arial Narrow"/>
                <w:spacing w:val="3"/>
                <w:sz w:val="18"/>
                <w:szCs w:val="18"/>
              </w:rPr>
              <w:t>-L’état de santé du bébé</w:t>
            </w:r>
          </w:p>
          <w:p w14:paraId="40D861C6" w14:textId="77777777" w:rsidR="00BE541E" w:rsidRPr="00B50F90" w:rsidRDefault="00BE541E" w:rsidP="00BE541E">
            <w:pPr>
              <w:widowControl w:val="0"/>
              <w:autoSpaceDE w:val="0"/>
              <w:autoSpaceDN w:val="0"/>
              <w:adjustRightInd w:val="0"/>
              <w:spacing w:after="0" w:line="240" w:lineRule="auto"/>
              <w:ind w:right="183"/>
              <w:rPr>
                <w:rFonts w:ascii="Arial Narrow" w:hAnsi="Arial Narrow"/>
                <w:spacing w:val="3"/>
                <w:sz w:val="18"/>
                <w:szCs w:val="18"/>
              </w:rPr>
            </w:pPr>
            <w:r w:rsidRPr="00B50F90">
              <w:rPr>
                <w:rFonts w:ascii="Arial Narrow" w:hAnsi="Arial Narrow"/>
                <w:spacing w:val="3"/>
                <w:sz w:val="18"/>
                <w:szCs w:val="18"/>
              </w:rPr>
              <w:t>-la mise au sein</w:t>
            </w:r>
          </w:p>
          <w:p w14:paraId="482BB79B" w14:textId="77777777" w:rsidR="00BE541E" w:rsidRPr="00B50F90" w:rsidRDefault="00BE541E" w:rsidP="00BE541E">
            <w:pPr>
              <w:widowControl w:val="0"/>
              <w:autoSpaceDE w:val="0"/>
              <w:autoSpaceDN w:val="0"/>
              <w:adjustRightInd w:val="0"/>
              <w:spacing w:after="0" w:line="240" w:lineRule="auto"/>
              <w:ind w:left="73" w:right="183"/>
              <w:rPr>
                <w:rFonts w:ascii="Arial Narrow" w:hAnsi="Arial Narrow"/>
                <w:spacing w:val="3"/>
                <w:sz w:val="18"/>
                <w:szCs w:val="18"/>
              </w:rPr>
            </w:pPr>
          </w:p>
        </w:tc>
        <w:tc>
          <w:tcPr>
            <w:tcW w:w="2496" w:type="dxa"/>
            <w:shd w:val="clear" w:color="auto" w:fill="FFFFFF"/>
            <w:vAlign w:val="center"/>
          </w:tcPr>
          <w:p w14:paraId="502F8482" w14:textId="77777777" w:rsidR="00BE541E" w:rsidRPr="00B50F90" w:rsidRDefault="00BE541E" w:rsidP="00BE541E">
            <w:pPr>
              <w:widowControl w:val="0"/>
              <w:autoSpaceDE w:val="0"/>
              <w:autoSpaceDN w:val="0"/>
              <w:adjustRightInd w:val="0"/>
              <w:spacing w:after="0" w:line="240" w:lineRule="auto"/>
              <w:ind w:right="265"/>
              <w:rPr>
                <w:rFonts w:ascii="Arial Narrow" w:hAnsi="Arial Narrow"/>
                <w:spacing w:val="3"/>
                <w:sz w:val="18"/>
                <w:szCs w:val="18"/>
              </w:rPr>
            </w:pPr>
            <w:r w:rsidRPr="00B50F90">
              <w:rPr>
                <w:rFonts w:ascii="Arial Narrow" w:hAnsi="Arial Narrow"/>
                <w:spacing w:val="3"/>
                <w:sz w:val="18"/>
                <w:szCs w:val="18"/>
              </w:rPr>
              <w:t>-Est-ce que votre bébé se porte bien ?</w:t>
            </w:r>
          </w:p>
          <w:p w14:paraId="49FB48D7" w14:textId="77777777" w:rsidR="00BE541E" w:rsidRPr="00B50F90" w:rsidRDefault="00BE541E" w:rsidP="00BE541E">
            <w:pPr>
              <w:widowControl w:val="0"/>
              <w:autoSpaceDE w:val="0"/>
              <w:autoSpaceDN w:val="0"/>
              <w:adjustRightInd w:val="0"/>
              <w:spacing w:after="0" w:line="240" w:lineRule="auto"/>
              <w:ind w:right="265"/>
              <w:rPr>
                <w:rFonts w:ascii="Arial Narrow" w:hAnsi="Arial Narrow"/>
                <w:spacing w:val="3"/>
                <w:sz w:val="18"/>
                <w:szCs w:val="18"/>
              </w:rPr>
            </w:pPr>
            <w:r w:rsidRPr="00B50F90">
              <w:rPr>
                <w:rFonts w:ascii="Arial Narrow" w:hAnsi="Arial Narrow"/>
                <w:spacing w:val="3"/>
                <w:sz w:val="18"/>
                <w:szCs w:val="18"/>
              </w:rPr>
              <w:t>-Qu’est-ce que vous lui donnez à manger? Et pourquoi?</w:t>
            </w:r>
          </w:p>
          <w:p w14:paraId="4826433C" w14:textId="77777777" w:rsidR="00BE541E" w:rsidRPr="00B50F90" w:rsidRDefault="00BE541E" w:rsidP="00BE541E">
            <w:pPr>
              <w:widowControl w:val="0"/>
              <w:autoSpaceDE w:val="0"/>
              <w:autoSpaceDN w:val="0"/>
              <w:adjustRightInd w:val="0"/>
              <w:spacing w:after="0" w:line="240" w:lineRule="auto"/>
              <w:ind w:right="265"/>
              <w:rPr>
                <w:rFonts w:ascii="Arial Narrow" w:hAnsi="Arial Narrow"/>
                <w:spacing w:val="3"/>
                <w:sz w:val="18"/>
                <w:szCs w:val="18"/>
              </w:rPr>
            </w:pPr>
            <w:r w:rsidRPr="00B50F90">
              <w:rPr>
                <w:rFonts w:ascii="Arial Narrow" w:hAnsi="Arial Narrow"/>
                <w:spacing w:val="3"/>
                <w:sz w:val="18"/>
                <w:szCs w:val="18"/>
              </w:rPr>
              <w:t>-Combien de fois vous lui avez donné de l’eau à boire ?</w:t>
            </w:r>
          </w:p>
          <w:p w14:paraId="7EEE3A8C" w14:textId="77777777" w:rsidR="00BE541E" w:rsidRPr="00B50F90" w:rsidRDefault="00BE541E" w:rsidP="00BE541E">
            <w:pPr>
              <w:widowControl w:val="0"/>
              <w:autoSpaceDE w:val="0"/>
              <w:autoSpaceDN w:val="0"/>
              <w:adjustRightInd w:val="0"/>
              <w:spacing w:after="0" w:line="240" w:lineRule="auto"/>
              <w:ind w:right="265"/>
              <w:rPr>
                <w:rFonts w:ascii="Arial Narrow" w:hAnsi="Arial Narrow"/>
                <w:spacing w:val="3"/>
                <w:sz w:val="18"/>
                <w:szCs w:val="18"/>
              </w:rPr>
            </w:pPr>
            <w:r w:rsidRPr="00B50F90">
              <w:rPr>
                <w:rFonts w:ascii="Arial Narrow" w:hAnsi="Arial Narrow"/>
                <w:spacing w:val="3"/>
                <w:sz w:val="18"/>
                <w:szCs w:val="18"/>
              </w:rPr>
              <w:t>-Quel type de médicament traditionnel vous lui donnez ?</w:t>
            </w:r>
          </w:p>
          <w:p w14:paraId="14490054" w14:textId="77777777" w:rsidR="00BE541E" w:rsidRPr="00B50F90" w:rsidRDefault="00BE541E" w:rsidP="00BE541E">
            <w:pPr>
              <w:widowControl w:val="0"/>
              <w:autoSpaceDE w:val="0"/>
              <w:autoSpaceDN w:val="0"/>
              <w:adjustRightInd w:val="0"/>
              <w:spacing w:after="0" w:line="240" w:lineRule="auto"/>
              <w:ind w:right="265"/>
              <w:rPr>
                <w:rFonts w:ascii="Arial Narrow" w:hAnsi="Arial Narrow"/>
                <w:spacing w:val="3"/>
                <w:sz w:val="18"/>
                <w:szCs w:val="18"/>
              </w:rPr>
            </w:pPr>
            <w:r w:rsidRPr="00B50F90">
              <w:rPr>
                <w:rFonts w:ascii="Arial Narrow" w:hAnsi="Arial Narrow"/>
                <w:spacing w:val="3"/>
                <w:sz w:val="18"/>
                <w:szCs w:val="18"/>
              </w:rPr>
              <w:t>-Combien de fois par jour vous lui donnez à téter ?</w:t>
            </w:r>
          </w:p>
        </w:tc>
        <w:tc>
          <w:tcPr>
            <w:tcW w:w="2987" w:type="dxa"/>
            <w:gridSpan w:val="3"/>
            <w:shd w:val="clear" w:color="auto" w:fill="auto"/>
            <w:vAlign w:val="center"/>
          </w:tcPr>
          <w:p w14:paraId="4F9E468B" w14:textId="77777777" w:rsidR="00BE541E" w:rsidRPr="00B50F90" w:rsidRDefault="00BE541E" w:rsidP="00BE541E">
            <w:pPr>
              <w:widowControl w:val="0"/>
              <w:autoSpaceDE w:val="0"/>
              <w:autoSpaceDN w:val="0"/>
              <w:adjustRightInd w:val="0"/>
              <w:spacing w:after="0" w:line="240" w:lineRule="auto"/>
              <w:ind w:right="265"/>
              <w:rPr>
                <w:rFonts w:ascii="Arial Narrow" w:hAnsi="Arial Narrow"/>
                <w:spacing w:val="3"/>
                <w:sz w:val="18"/>
                <w:szCs w:val="18"/>
              </w:rPr>
            </w:pPr>
            <w:r w:rsidRPr="00B50F90">
              <w:rPr>
                <w:rFonts w:ascii="Arial Narrow" w:hAnsi="Arial Narrow"/>
                <w:spacing w:val="3"/>
                <w:sz w:val="18"/>
                <w:szCs w:val="18"/>
              </w:rPr>
              <w:t>La mère donne exclusivement son sein à son bébé de jour comme de nuit au moins 8 fois par jour sans ajout d’autres aliments ou liquides</w:t>
            </w:r>
          </w:p>
        </w:tc>
      </w:tr>
      <w:tr w:rsidR="00BE541E" w:rsidRPr="00895D3A" w14:paraId="6D413437" w14:textId="77777777" w:rsidTr="00BE541E">
        <w:trPr>
          <w:trHeight w:val="2013"/>
          <w:jc w:val="center"/>
        </w:trPr>
        <w:tc>
          <w:tcPr>
            <w:tcW w:w="1450" w:type="dxa"/>
            <w:gridSpan w:val="2"/>
            <w:shd w:val="clear" w:color="auto" w:fill="FFFFFF"/>
            <w:vAlign w:val="center"/>
          </w:tcPr>
          <w:p w14:paraId="0F982456" w14:textId="77777777" w:rsidR="00BE541E" w:rsidRPr="00B50F90" w:rsidRDefault="00BE541E" w:rsidP="00BE541E">
            <w:pPr>
              <w:spacing w:after="0" w:line="240" w:lineRule="auto"/>
              <w:jc w:val="center"/>
              <w:rPr>
                <w:rFonts w:ascii="Arial Narrow" w:hAnsi="Arial Narrow"/>
                <w:spacing w:val="3"/>
                <w:sz w:val="18"/>
                <w:szCs w:val="18"/>
              </w:rPr>
            </w:pPr>
            <w:r w:rsidRPr="00B50F90">
              <w:rPr>
                <w:rFonts w:ascii="Arial Narrow" w:hAnsi="Arial Narrow"/>
                <w:noProof/>
                <w:spacing w:val="3"/>
                <w:sz w:val="18"/>
                <w:szCs w:val="18"/>
                <w:lang w:val="en-US" w:eastAsia="en-US"/>
              </w:rPr>
              <w:drawing>
                <wp:inline distT="0" distB="0" distL="0" distR="0" wp14:anchorId="78E0AB4D" wp14:editId="5E18977E">
                  <wp:extent cx="547488" cy="504000"/>
                  <wp:effectExtent l="19050" t="0" r="4962" b="0"/>
                  <wp:docPr id="1952" name="Image 14" descr="C:\Users\PNSI-1\Pictures\Image 3 NNE-DECL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PNSI-1\Pictures\Image 3 NNE-DECLA.jpg"/>
                          <pic:cNvPicPr preferRelativeResize="0">
                            <a:picLocks noChangeAspect="1" noChangeArrowheads="1"/>
                          </pic:cNvPicPr>
                        </pic:nvPicPr>
                        <pic:blipFill>
                          <a:blip r:embed="rId109" cstate="print"/>
                          <a:srcRect/>
                          <a:stretch>
                            <a:fillRect/>
                          </a:stretch>
                        </pic:blipFill>
                        <pic:spPr bwMode="auto">
                          <a:xfrm>
                            <a:off x="0" y="0"/>
                            <a:ext cx="547488" cy="504000"/>
                          </a:xfrm>
                          <a:prstGeom prst="rect">
                            <a:avLst/>
                          </a:prstGeom>
                          <a:noFill/>
                          <a:ln w="9525">
                            <a:noFill/>
                            <a:miter lim="800000"/>
                            <a:headEnd/>
                            <a:tailEnd/>
                          </a:ln>
                        </pic:spPr>
                      </pic:pic>
                    </a:graphicData>
                  </a:graphic>
                </wp:inline>
              </w:drawing>
            </w:r>
          </w:p>
          <w:p w14:paraId="5AB6B43C" w14:textId="77777777" w:rsidR="00BE541E" w:rsidRPr="00B50F90" w:rsidRDefault="00BE541E" w:rsidP="00BE541E">
            <w:pPr>
              <w:spacing w:after="0" w:line="240" w:lineRule="auto"/>
              <w:jc w:val="center"/>
              <w:rPr>
                <w:rFonts w:ascii="Arial Narrow" w:hAnsi="Arial Narrow"/>
                <w:spacing w:val="2"/>
                <w:sz w:val="18"/>
                <w:szCs w:val="18"/>
              </w:rPr>
            </w:pPr>
          </w:p>
          <w:p w14:paraId="2E2D3618" w14:textId="77777777" w:rsidR="00BE541E" w:rsidRPr="00B50F90" w:rsidRDefault="00BE541E" w:rsidP="00BE541E">
            <w:pPr>
              <w:spacing w:after="0" w:line="240" w:lineRule="auto"/>
              <w:jc w:val="center"/>
              <w:rPr>
                <w:rFonts w:ascii="Arial Narrow" w:hAnsi="Arial Narrow"/>
                <w:spacing w:val="3"/>
                <w:sz w:val="18"/>
                <w:szCs w:val="18"/>
              </w:rPr>
            </w:pPr>
            <w:r w:rsidRPr="00B50F90">
              <w:rPr>
                <w:rFonts w:ascii="Arial Narrow" w:hAnsi="Arial Narrow"/>
                <w:spacing w:val="2"/>
                <w:sz w:val="18"/>
                <w:szCs w:val="18"/>
              </w:rPr>
              <w:t>NNE/DECLA</w:t>
            </w:r>
          </w:p>
        </w:tc>
        <w:tc>
          <w:tcPr>
            <w:tcW w:w="1697" w:type="dxa"/>
            <w:shd w:val="clear" w:color="auto" w:fill="FFFFFF"/>
            <w:vAlign w:val="center"/>
          </w:tcPr>
          <w:p w14:paraId="1780F776" w14:textId="77777777" w:rsidR="00BE541E" w:rsidRPr="00B50F90" w:rsidRDefault="00BE541E" w:rsidP="00BE541E">
            <w:pPr>
              <w:spacing w:after="0" w:line="240" w:lineRule="auto"/>
              <w:ind w:right="156"/>
              <w:rPr>
                <w:rFonts w:ascii="Arial Narrow" w:hAnsi="Arial Narrow"/>
                <w:spacing w:val="3"/>
                <w:sz w:val="18"/>
                <w:szCs w:val="18"/>
              </w:rPr>
            </w:pPr>
            <w:r w:rsidRPr="00B50F90">
              <w:rPr>
                <w:rFonts w:ascii="Arial Narrow" w:hAnsi="Arial Narrow"/>
                <w:spacing w:val="3"/>
                <w:sz w:val="18"/>
                <w:szCs w:val="18"/>
              </w:rPr>
              <w:t>La mère ou la personne à charge de l’enfant prend en charge le nouveau-né</w:t>
            </w:r>
          </w:p>
        </w:tc>
        <w:tc>
          <w:tcPr>
            <w:tcW w:w="2736" w:type="dxa"/>
            <w:gridSpan w:val="3"/>
            <w:shd w:val="clear" w:color="auto" w:fill="FFFFFF"/>
            <w:vAlign w:val="center"/>
          </w:tcPr>
          <w:p w14:paraId="49A21AF2" w14:textId="77777777" w:rsidR="00BE541E" w:rsidRPr="00B50F90" w:rsidRDefault="00BE541E" w:rsidP="00BE541E">
            <w:pPr>
              <w:spacing w:after="0" w:line="240" w:lineRule="auto"/>
              <w:ind w:right="126"/>
              <w:rPr>
                <w:rFonts w:ascii="Arial Narrow" w:hAnsi="Arial Narrow"/>
                <w:spacing w:val="3"/>
                <w:sz w:val="18"/>
                <w:szCs w:val="18"/>
              </w:rPr>
            </w:pPr>
            <w:r w:rsidRPr="00B50F90">
              <w:rPr>
                <w:rFonts w:ascii="Arial Narrow" w:hAnsi="Arial Narrow"/>
                <w:spacing w:val="3"/>
                <w:sz w:val="18"/>
                <w:szCs w:val="18"/>
              </w:rPr>
              <w:t>-Soins essentiels au nouveau-né</w:t>
            </w:r>
          </w:p>
          <w:p w14:paraId="6AF08EC7" w14:textId="77777777" w:rsidR="00BE541E" w:rsidRPr="00B50F90" w:rsidRDefault="00BE541E" w:rsidP="00BE541E">
            <w:pPr>
              <w:spacing w:after="0" w:line="240" w:lineRule="auto"/>
              <w:ind w:left="72" w:right="126"/>
              <w:rPr>
                <w:rFonts w:ascii="Arial Narrow" w:hAnsi="Arial Narrow"/>
                <w:spacing w:val="3"/>
                <w:sz w:val="18"/>
                <w:szCs w:val="18"/>
              </w:rPr>
            </w:pPr>
          </w:p>
          <w:p w14:paraId="29A25278" w14:textId="77777777" w:rsidR="00BE541E" w:rsidRPr="00B50F90" w:rsidRDefault="00BE541E" w:rsidP="00BE541E">
            <w:pPr>
              <w:spacing w:after="0" w:line="240" w:lineRule="auto"/>
              <w:ind w:right="126"/>
              <w:rPr>
                <w:rFonts w:ascii="Arial Narrow" w:hAnsi="Arial Narrow"/>
                <w:spacing w:val="3"/>
                <w:sz w:val="18"/>
                <w:szCs w:val="18"/>
              </w:rPr>
            </w:pPr>
            <w:r w:rsidRPr="00B50F90">
              <w:rPr>
                <w:rFonts w:ascii="Arial Narrow" w:hAnsi="Arial Narrow"/>
                <w:spacing w:val="3"/>
                <w:sz w:val="18"/>
                <w:szCs w:val="18"/>
              </w:rPr>
              <w:t>-Déclaration des naissances</w:t>
            </w:r>
          </w:p>
          <w:p w14:paraId="534287E8" w14:textId="77777777" w:rsidR="00BE541E" w:rsidRPr="00B50F90" w:rsidRDefault="00BE541E" w:rsidP="00BE541E">
            <w:pPr>
              <w:spacing w:after="0" w:line="240" w:lineRule="auto"/>
              <w:ind w:left="72" w:right="126"/>
              <w:rPr>
                <w:rFonts w:ascii="Arial Narrow" w:hAnsi="Arial Narrow"/>
                <w:spacing w:val="3"/>
                <w:sz w:val="18"/>
                <w:szCs w:val="18"/>
              </w:rPr>
            </w:pPr>
          </w:p>
          <w:p w14:paraId="3A649F9B" w14:textId="77777777" w:rsidR="00BE541E" w:rsidRPr="00B50F90" w:rsidRDefault="00BE541E" w:rsidP="00BE541E">
            <w:pPr>
              <w:spacing w:after="0" w:line="240" w:lineRule="auto"/>
              <w:ind w:left="72" w:right="126"/>
              <w:rPr>
                <w:rFonts w:ascii="Arial Narrow" w:hAnsi="Arial Narrow"/>
                <w:spacing w:val="3"/>
                <w:sz w:val="18"/>
                <w:szCs w:val="18"/>
              </w:rPr>
            </w:pPr>
          </w:p>
        </w:tc>
        <w:tc>
          <w:tcPr>
            <w:tcW w:w="2075" w:type="dxa"/>
            <w:gridSpan w:val="2"/>
            <w:shd w:val="clear" w:color="auto" w:fill="FFFFFF"/>
            <w:vAlign w:val="center"/>
          </w:tcPr>
          <w:p w14:paraId="414BCC5C" w14:textId="77777777" w:rsidR="00BE541E" w:rsidRPr="00B50F90" w:rsidRDefault="00BE541E" w:rsidP="00BE541E">
            <w:pPr>
              <w:spacing w:after="0" w:line="240" w:lineRule="auto"/>
              <w:ind w:right="68"/>
              <w:rPr>
                <w:rFonts w:ascii="Arial Narrow" w:hAnsi="Arial Narrow"/>
                <w:spacing w:val="3"/>
                <w:sz w:val="18"/>
                <w:szCs w:val="18"/>
              </w:rPr>
            </w:pPr>
            <w:r w:rsidRPr="00B50F90">
              <w:rPr>
                <w:rFonts w:ascii="Arial Narrow" w:hAnsi="Arial Narrow"/>
                <w:spacing w:val="3"/>
                <w:sz w:val="18"/>
                <w:szCs w:val="18"/>
              </w:rPr>
              <w:t>Il y a au moins un nouveau-né (de 0 à 28 jours) dans le ménage (pour les soins essentiels)</w:t>
            </w:r>
          </w:p>
          <w:p w14:paraId="13EBB11A" w14:textId="77777777" w:rsidR="00BE541E" w:rsidRPr="00B50F90" w:rsidRDefault="00BE541E" w:rsidP="00BE541E">
            <w:pPr>
              <w:spacing w:after="0" w:line="240" w:lineRule="auto"/>
              <w:ind w:left="72" w:right="68"/>
              <w:rPr>
                <w:rFonts w:ascii="Arial Narrow" w:hAnsi="Arial Narrow"/>
                <w:spacing w:val="3"/>
                <w:sz w:val="18"/>
                <w:szCs w:val="18"/>
              </w:rPr>
            </w:pPr>
          </w:p>
          <w:p w14:paraId="53F5F774" w14:textId="77777777" w:rsidR="00BE541E" w:rsidRPr="00B50F90" w:rsidRDefault="00BE541E" w:rsidP="00BE541E">
            <w:pPr>
              <w:spacing w:after="0" w:line="240" w:lineRule="auto"/>
              <w:ind w:right="68"/>
              <w:rPr>
                <w:rFonts w:ascii="Arial Narrow" w:hAnsi="Arial Narrow"/>
                <w:spacing w:val="3"/>
                <w:sz w:val="18"/>
                <w:szCs w:val="18"/>
              </w:rPr>
            </w:pPr>
            <w:r w:rsidRPr="00B50F90">
              <w:rPr>
                <w:rFonts w:ascii="Arial Narrow" w:hAnsi="Arial Narrow"/>
                <w:spacing w:val="3"/>
                <w:sz w:val="18"/>
                <w:szCs w:val="18"/>
              </w:rPr>
              <w:t>Il y a au moins un enfant de moins de 5 ans dans le ménage (pour la déclaration des naissances)</w:t>
            </w:r>
          </w:p>
          <w:p w14:paraId="1E230225" w14:textId="77777777" w:rsidR="00BE541E" w:rsidRPr="00B50F90" w:rsidRDefault="00BE541E" w:rsidP="00BE541E">
            <w:pPr>
              <w:spacing w:after="0" w:line="240" w:lineRule="auto"/>
              <w:ind w:left="72" w:right="68"/>
              <w:rPr>
                <w:rFonts w:ascii="Arial Narrow" w:hAnsi="Arial Narrow"/>
                <w:spacing w:val="3"/>
                <w:sz w:val="18"/>
                <w:szCs w:val="18"/>
              </w:rPr>
            </w:pPr>
          </w:p>
        </w:tc>
        <w:tc>
          <w:tcPr>
            <w:tcW w:w="2591" w:type="dxa"/>
            <w:gridSpan w:val="2"/>
            <w:shd w:val="clear" w:color="auto" w:fill="FFFFFF"/>
            <w:vAlign w:val="center"/>
          </w:tcPr>
          <w:p w14:paraId="40161996" w14:textId="77777777" w:rsidR="00BE541E" w:rsidRPr="00B50F90" w:rsidRDefault="00BE541E" w:rsidP="00BE541E">
            <w:pPr>
              <w:spacing w:after="0" w:line="240" w:lineRule="auto"/>
              <w:ind w:right="103"/>
              <w:rPr>
                <w:rFonts w:ascii="Arial Narrow" w:hAnsi="Arial Narrow"/>
                <w:spacing w:val="3"/>
                <w:sz w:val="18"/>
                <w:szCs w:val="18"/>
              </w:rPr>
            </w:pPr>
            <w:r w:rsidRPr="00B50F90">
              <w:rPr>
                <w:rFonts w:ascii="Arial Narrow" w:hAnsi="Arial Narrow"/>
                <w:spacing w:val="3"/>
                <w:sz w:val="18"/>
                <w:szCs w:val="18"/>
              </w:rPr>
              <w:t>-Existence de carnet de santé de la mère et de l’enfant</w:t>
            </w:r>
          </w:p>
          <w:p w14:paraId="2AE068A9" w14:textId="77777777" w:rsidR="00BE541E" w:rsidRPr="00B50F90" w:rsidRDefault="00BE541E" w:rsidP="00BE541E">
            <w:pPr>
              <w:spacing w:after="0" w:line="240" w:lineRule="auto"/>
              <w:rPr>
                <w:rFonts w:ascii="Arial Narrow" w:hAnsi="Arial Narrow"/>
                <w:spacing w:val="3"/>
                <w:sz w:val="18"/>
                <w:szCs w:val="18"/>
              </w:rPr>
            </w:pPr>
            <w:r w:rsidRPr="00B50F90">
              <w:rPr>
                <w:rFonts w:ascii="Arial Narrow" w:hAnsi="Arial Narrow"/>
                <w:spacing w:val="3"/>
                <w:sz w:val="18"/>
                <w:szCs w:val="18"/>
              </w:rPr>
              <w:t>-Vérification du contenu du carnet de santé de la mère et de l’enfant</w:t>
            </w:r>
          </w:p>
          <w:p w14:paraId="7E1BD4B6" w14:textId="77777777" w:rsidR="00BE541E" w:rsidRPr="00B50F90" w:rsidRDefault="00BE541E" w:rsidP="00BE541E">
            <w:pPr>
              <w:spacing w:after="0" w:line="240" w:lineRule="auto"/>
              <w:rPr>
                <w:rFonts w:ascii="Arial Narrow" w:hAnsi="Arial Narrow"/>
                <w:spacing w:val="3"/>
                <w:sz w:val="18"/>
                <w:szCs w:val="18"/>
              </w:rPr>
            </w:pPr>
            <w:r w:rsidRPr="00B50F90">
              <w:rPr>
                <w:rFonts w:ascii="Arial Narrow" w:hAnsi="Arial Narrow"/>
                <w:spacing w:val="3"/>
                <w:sz w:val="18"/>
                <w:szCs w:val="18"/>
              </w:rPr>
              <w:t>-Vérifier la déclaration de naissance ou l’existence de l’extrait d’acte de naissance</w:t>
            </w:r>
          </w:p>
          <w:p w14:paraId="0CBC4899" w14:textId="77777777" w:rsidR="00BE541E" w:rsidRPr="00B50F90" w:rsidRDefault="00BE541E" w:rsidP="00BE541E">
            <w:pPr>
              <w:spacing w:after="0" w:line="240" w:lineRule="auto"/>
              <w:rPr>
                <w:rFonts w:ascii="Arial Narrow" w:hAnsi="Arial Narrow"/>
                <w:spacing w:val="3"/>
                <w:sz w:val="18"/>
                <w:szCs w:val="18"/>
              </w:rPr>
            </w:pPr>
            <w:r w:rsidRPr="00B50F90">
              <w:rPr>
                <w:rFonts w:ascii="Arial Narrow" w:hAnsi="Arial Narrow"/>
                <w:spacing w:val="3"/>
                <w:sz w:val="18"/>
                <w:szCs w:val="18"/>
              </w:rPr>
              <w:t>-Vérifier les soins du nouveau-né (cordon, yeux, hygiène corporelle, maintien au chaud)</w:t>
            </w:r>
          </w:p>
          <w:p w14:paraId="2E39E070" w14:textId="77777777" w:rsidR="00BE541E" w:rsidRPr="00B50F90" w:rsidRDefault="00BE541E" w:rsidP="00BE541E">
            <w:pPr>
              <w:spacing w:after="0" w:line="240" w:lineRule="auto"/>
              <w:rPr>
                <w:rFonts w:ascii="Arial Narrow" w:hAnsi="Arial Narrow"/>
                <w:spacing w:val="3"/>
                <w:sz w:val="18"/>
                <w:szCs w:val="18"/>
              </w:rPr>
            </w:pPr>
            <w:r w:rsidRPr="00B50F90">
              <w:rPr>
                <w:rFonts w:ascii="Arial Narrow" w:hAnsi="Arial Narrow"/>
                <w:spacing w:val="3"/>
                <w:sz w:val="18"/>
                <w:szCs w:val="18"/>
              </w:rPr>
              <w:t>-Vérifier la prise de la prophylaxie ARV si bébé issu de la PTME</w:t>
            </w:r>
          </w:p>
        </w:tc>
        <w:tc>
          <w:tcPr>
            <w:tcW w:w="2496" w:type="dxa"/>
            <w:shd w:val="clear" w:color="auto" w:fill="FFFFFF"/>
            <w:vAlign w:val="center"/>
          </w:tcPr>
          <w:p w14:paraId="7D63EDC5" w14:textId="77777777" w:rsidR="00BE541E" w:rsidRPr="00B50F90" w:rsidRDefault="00BE541E" w:rsidP="00BE541E">
            <w:pPr>
              <w:spacing w:after="0" w:line="240" w:lineRule="auto"/>
              <w:ind w:right="124"/>
              <w:rPr>
                <w:rFonts w:ascii="Arial Narrow" w:hAnsi="Arial Narrow"/>
                <w:spacing w:val="3"/>
                <w:sz w:val="18"/>
                <w:szCs w:val="18"/>
              </w:rPr>
            </w:pPr>
            <w:r w:rsidRPr="00B50F90">
              <w:rPr>
                <w:rFonts w:ascii="Arial Narrow" w:hAnsi="Arial Narrow"/>
                <w:spacing w:val="3"/>
                <w:sz w:val="18"/>
                <w:szCs w:val="18"/>
              </w:rPr>
              <w:t>-Avez-vous déclaré votre enfant à l’état civil ? Pourquoi ?</w:t>
            </w:r>
          </w:p>
          <w:p w14:paraId="7DA58A89" w14:textId="77777777" w:rsidR="00BE541E" w:rsidRPr="00B50F90" w:rsidRDefault="00BE541E" w:rsidP="00BE541E">
            <w:pPr>
              <w:spacing w:after="0" w:line="240" w:lineRule="auto"/>
              <w:ind w:right="124"/>
              <w:rPr>
                <w:rFonts w:ascii="Arial Narrow" w:hAnsi="Arial Narrow"/>
                <w:spacing w:val="3"/>
                <w:sz w:val="18"/>
                <w:szCs w:val="18"/>
              </w:rPr>
            </w:pPr>
            <w:r w:rsidRPr="00B50F90">
              <w:rPr>
                <w:rFonts w:ascii="Arial Narrow" w:hAnsi="Arial Narrow"/>
                <w:spacing w:val="3"/>
                <w:sz w:val="18"/>
                <w:szCs w:val="18"/>
              </w:rPr>
              <w:t>-Connaissez-vous les avantages de la déclaration des naissances ?</w:t>
            </w:r>
          </w:p>
          <w:p w14:paraId="52C0A03B" w14:textId="77777777" w:rsidR="00BE541E" w:rsidRPr="00B50F90" w:rsidRDefault="00BE541E" w:rsidP="00BE541E">
            <w:pPr>
              <w:spacing w:after="0" w:line="240" w:lineRule="auto"/>
              <w:ind w:right="124"/>
              <w:rPr>
                <w:rFonts w:ascii="Arial Narrow" w:hAnsi="Arial Narrow"/>
                <w:spacing w:val="3"/>
                <w:sz w:val="18"/>
                <w:szCs w:val="18"/>
              </w:rPr>
            </w:pPr>
            <w:r w:rsidRPr="00B50F90">
              <w:rPr>
                <w:rFonts w:ascii="Arial Narrow" w:hAnsi="Arial Narrow"/>
                <w:spacing w:val="3"/>
                <w:sz w:val="18"/>
                <w:szCs w:val="18"/>
              </w:rPr>
              <w:t>-Qu’appliquez-vous sur le cordon du bébé ? Pourquoi ?</w:t>
            </w:r>
          </w:p>
          <w:p w14:paraId="42CFD804" w14:textId="77777777" w:rsidR="00BE541E" w:rsidRPr="00B50F90" w:rsidRDefault="00BE541E" w:rsidP="00BE541E">
            <w:pPr>
              <w:spacing w:after="0" w:line="240" w:lineRule="auto"/>
              <w:ind w:right="124"/>
              <w:rPr>
                <w:rFonts w:ascii="Arial Narrow" w:hAnsi="Arial Narrow"/>
                <w:spacing w:val="3"/>
                <w:sz w:val="18"/>
                <w:szCs w:val="18"/>
              </w:rPr>
            </w:pPr>
            <w:r w:rsidRPr="00B50F90">
              <w:rPr>
                <w:rFonts w:ascii="Arial Narrow" w:hAnsi="Arial Narrow"/>
                <w:spacing w:val="3"/>
                <w:sz w:val="18"/>
                <w:szCs w:val="18"/>
              </w:rPr>
              <w:t>-Avez-vous donné la prophylaxie ARV à votre bébé ? Pourquoi ?</w:t>
            </w:r>
          </w:p>
        </w:tc>
        <w:tc>
          <w:tcPr>
            <w:tcW w:w="2987" w:type="dxa"/>
            <w:gridSpan w:val="3"/>
            <w:shd w:val="clear" w:color="auto" w:fill="auto"/>
            <w:vAlign w:val="center"/>
          </w:tcPr>
          <w:p w14:paraId="3A9EF076" w14:textId="77777777" w:rsidR="00BE541E" w:rsidRPr="00B50F90" w:rsidRDefault="00BE541E" w:rsidP="00BE541E">
            <w:pPr>
              <w:spacing w:after="0" w:line="240" w:lineRule="auto"/>
              <w:ind w:right="124"/>
              <w:rPr>
                <w:rFonts w:ascii="Arial Narrow" w:hAnsi="Arial Narrow"/>
                <w:spacing w:val="3"/>
                <w:sz w:val="18"/>
                <w:szCs w:val="18"/>
              </w:rPr>
            </w:pPr>
            <w:r w:rsidRPr="00B50F90">
              <w:rPr>
                <w:rFonts w:ascii="Arial Narrow" w:hAnsi="Arial Narrow"/>
                <w:spacing w:val="3"/>
                <w:sz w:val="18"/>
                <w:szCs w:val="18"/>
              </w:rPr>
              <w:t>La mère donne les preuves de la déclaration de naissance</w:t>
            </w:r>
          </w:p>
          <w:p w14:paraId="7E7BC4FE" w14:textId="77777777" w:rsidR="00BE541E" w:rsidRPr="00B50F90" w:rsidRDefault="00BE541E" w:rsidP="00BE541E">
            <w:pPr>
              <w:spacing w:after="0" w:line="240" w:lineRule="auto"/>
              <w:ind w:left="72" w:right="124"/>
              <w:rPr>
                <w:rFonts w:ascii="Arial Narrow" w:hAnsi="Arial Narrow"/>
                <w:spacing w:val="3"/>
                <w:sz w:val="18"/>
                <w:szCs w:val="18"/>
              </w:rPr>
            </w:pPr>
          </w:p>
        </w:tc>
      </w:tr>
      <w:tr w:rsidR="00BE541E" w:rsidRPr="00895D3A" w14:paraId="14677992" w14:textId="77777777" w:rsidTr="00BE541E">
        <w:trPr>
          <w:trHeight w:val="1268"/>
          <w:jc w:val="center"/>
        </w:trPr>
        <w:tc>
          <w:tcPr>
            <w:tcW w:w="1450" w:type="dxa"/>
            <w:gridSpan w:val="2"/>
            <w:shd w:val="clear" w:color="auto" w:fill="FFFFFF"/>
            <w:vAlign w:val="center"/>
          </w:tcPr>
          <w:p w14:paraId="797D0A34" w14:textId="77777777" w:rsidR="00BE541E" w:rsidRPr="00B50F90" w:rsidRDefault="00BE541E" w:rsidP="00BE541E">
            <w:pPr>
              <w:spacing w:after="0" w:line="240" w:lineRule="auto"/>
              <w:jc w:val="center"/>
              <w:rPr>
                <w:rFonts w:ascii="Arial Narrow" w:hAnsi="Arial Narrow"/>
                <w:spacing w:val="3"/>
                <w:sz w:val="18"/>
                <w:szCs w:val="18"/>
              </w:rPr>
            </w:pPr>
            <w:r w:rsidRPr="00B50F90">
              <w:rPr>
                <w:rFonts w:ascii="Arial Narrow" w:hAnsi="Arial Narrow"/>
                <w:noProof/>
                <w:spacing w:val="3"/>
                <w:sz w:val="18"/>
                <w:szCs w:val="18"/>
                <w:lang w:val="en-US" w:eastAsia="en-US"/>
              </w:rPr>
              <w:drawing>
                <wp:inline distT="0" distB="0" distL="0" distR="0" wp14:anchorId="7078939D" wp14:editId="5CC3DBE1">
                  <wp:extent cx="547488" cy="504000"/>
                  <wp:effectExtent l="19050" t="0" r="4962" b="0"/>
                  <wp:docPr id="1953" name="Image 13" descr="C:\Users\PNSI-1\Pictures\Image 4 MILD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PNSI-1\Pictures\Image 4 MILDA.jpg"/>
                          <pic:cNvPicPr preferRelativeResize="0">
                            <a:picLocks noChangeAspect="1" noChangeArrowheads="1"/>
                          </pic:cNvPicPr>
                        </pic:nvPicPr>
                        <pic:blipFill>
                          <a:blip r:embed="rId110" cstate="print"/>
                          <a:srcRect/>
                          <a:stretch>
                            <a:fillRect/>
                          </a:stretch>
                        </pic:blipFill>
                        <pic:spPr bwMode="auto">
                          <a:xfrm>
                            <a:off x="0" y="0"/>
                            <a:ext cx="547488" cy="504000"/>
                          </a:xfrm>
                          <a:prstGeom prst="rect">
                            <a:avLst/>
                          </a:prstGeom>
                          <a:noFill/>
                          <a:ln w="9525">
                            <a:noFill/>
                            <a:miter lim="800000"/>
                            <a:headEnd/>
                            <a:tailEnd/>
                          </a:ln>
                        </pic:spPr>
                      </pic:pic>
                    </a:graphicData>
                  </a:graphic>
                </wp:inline>
              </w:drawing>
            </w:r>
          </w:p>
          <w:p w14:paraId="4CFD6034" w14:textId="77777777" w:rsidR="00BE541E" w:rsidRPr="00B50F90" w:rsidRDefault="00BE541E" w:rsidP="00BE541E">
            <w:pPr>
              <w:spacing w:after="0" w:line="240" w:lineRule="auto"/>
              <w:jc w:val="center"/>
              <w:rPr>
                <w:rFonts w:ascii="Arial Narrow" w:hAnsi="Arial Narrow"/>
                <w:spacing w:val="3"/>
                <w:sz w:val="18"/>
                <w:szCs w:val="18"/>
              </w:rPr>
            </w:pPr>
          </w:p>
          <w:p w14:paraId="2F6099B6" w14:textId="77777777" w:rsidR="00BE541E" w:rsidRPr="00B50F90" w:rsidRDefault="00BE541E" w:rsidP="00BE541E">
            <w:pPr>
              <w:spacing w:after="0" w:line="240" w:lineRule="auto"/>
              <w:jc w:val="center"/>
              <w:rPr>
                <w:rFonts w:ascii="Arial Narrow" w:hAnsi="Arial Narrow"/>
                <w:spacing w:val="3"/>
                <w:sz w:val="18"/>
                <w:szCs w:val="18"/>
              </w:rPr>
            </w:pPr>
            <w:r w:rsidRPr="00B50F90">
              <w:rPr>
                <w:rFonts w:ascii="Arial Narrow" w:hAnsi="Arial Narrow"/>
                <w:spacing w:val="3"/>
                <w:sz w:val="18"/>
                <w:szCs w:val="18"/>
              </w:rPr>
              <w:t>MILDA</w:t>
            </w:r>
          </w:p>
        </w:tc>
        <w:tc>
          <w:tcPr>
            <w:tcW w:w="1697" w:type="dxa"/>
            <w:shd w:val="clear" w:color="auto" w:fill="FFFFFF"/>
            <w:vAlign w:val="center"/>
          </w:tcPr>
          <w:p w14:paraId="27F5A765" w14:textId="77777777" w:rsidR="00BE541E" w:rsidRPr="00B50F90" w:rsidRDefault="00BE541E" w:rsidP="00BE541E">
            <w:pPr>
              <w:spacing w:after="0" w:line="240" w:lineRule="auto"/>
              <w:rPr>
                <w:rFonts w:ascii="Arial Narrow" w:hAnsi="Arial Narrow"/>
                <w:spacing w:val="3"/>
                <w:sz w:val="18"/>
                <w:szCs w:val="18"/>
              </w:rPr>
            </w:pPr>
            <w:r w:rsidRPr="00B50F90">
              <w:rPr>
                <w:rFonts w:ascii="Arial Narrow" w:hAnsi="Arial Narrow"/>
                <w:spacing w:val="3"/>
                <w:sz w:val="18"/>
                <w:szCs w:val="18"/>
              </w:rPr>
              <w:t>Les enfants de 0-5 ans, les femmes enceintes et allaitantes dorment toutes les nuits sous MILDA</w:t>
            </w:r>
          </w:p>
        </w:tc>
        <w:tc>
          <w:tcPr>
            <w:tcW w:w="2736" w:type="dxa"/>
            <w:gridSpan w:val="3"/>
            <w:shd w:val="clear" w:color="auto" w:fill="FFFFFF"/>
            <w:vAlign w:val="center"/>
          </w:tcPr>
          <w:p w14:paraId="1623A416" w14:textId="77777777" w:rsidR="00BE541E" w:rsidRPr="00B50F90" w:rsidRDefault="00BE541E" w:rsidP="00BE541E">
            <w:pPr>
              <w:spacing w:after="0" w:line="240" w:lineRule="auto"/>
              <w:ind w:right="328"/>
              <w:rPr>
                <w:rFonts w:ascii="Arial Narrow" w:hAnsi="Arial Narrow"/>
                <w:spacing w:val="3"/>
                <w:sz w:val="18"/>
                <w:szCs w:val="18"/>
              </w:rPr>
            </w:pPr>
            <w:r w:rsidRPr="00B50F90">
              <w:rPr>
                <w:rFonts w:ascii="Arial Narrow" w:hAnsi="Arial Narrow"/>
                <w:spacing w:val="3"/>
                <w:sz w:val="18"/>
                <w:szCs w:val="18"/>
              </w:rPr>
              <w:t xml:space="preserve">La Femme enceinte, la femme allaitante, les enfants de 0 á 5 ans dorment toutes les nuits  sous MILDA </w:t>
            </w:r>
          </w:p>
        </w:tc>
        <w:tc>
          <w:tcPr>
            <w:tcW w:w="2075" w:type="dxa"/>
            <w:gridSpan w:val="2"/>
            <w:shd w:val="clear" w:color="auto" w:fill="FFFFFF"/>
            <w:vAlign w:val="center"/>
          </w:tcPr>
          <w:p w14:paraId="705AA406" w14:textId="77777777" w:rsidR="00BE541E" w:rsidRPr="00B50F90" w:rsidRDefault="00BE541E" w:rsidP="00BE541E">
            <w:pPr>
              <w:spacing w:after="0" w:line="240" w:lineRule="auto"/>
              <w:ind w:right="246"/>
              <w:rPr>
                <w:rFonts w:ascii="Arial Narrow" w:hAnsi="Arial Narrow"/>
                <w:spacing w:val="3"/>
                <w:sz w:val="18"/>
                <w:szCs w:val="18"/>
              </w:rPr>
            </w:pPr>
            <w:r w:rsidRPr="00B50F90">
              <w:rPr>
                <w:rFonts w:ascii="Arial Narrow" w:hAnsi="Arial Narrow"/>
                <w:spacing w:val="3"/>
                <w:sz w:val="18"/>
                <w:szCs w:val="18"/>
              </w:rPr>
              <w:t>Il y a une femme enceinte ou une femme allaitante ou au moins un enfant de moins de 5 ans dans le ménage</w:t>
            </w:r>
          </w:p>
        </w:tc>
        <w:tc>
          <w:tcPr>
            <w:tcW w:w="2591" w:type="dxa"/>
            <w:gridSpan w:val="2"/>
            <w:shd w:val="clear" w:color="auto" w:fill="FFFFFF"/>
            <w:vAlign w:val="center"/>
          </w:tcPr>
          <w:p w14:paraId="605377AF" w14:textId="77777777" w:rsidR="00BE541E" w:rsidRPr="00B50F90" w:rsidRDefault="00BE541E" w:rsidP="00BE541E">
            <w:pPr>
              <w:spacing w:after="0" w:line="240" w:lineRule="auto"/>
              <w:ind w:right="210"/>
              <w:rPr>
                <w:rFonts w:ascii="Arial Narrow" w:hAnsi="Arial Narrow"/>
                <w:spacing w:val="3"/>
                <w:sz w:val="18"/>
                <w:szCs w:val="18"/>
              </w:rPr>
            </w:pPr>
            <w:r w:rsidRPr="00B50F90">
              <w:rPr>
                <w:rFonts w:ascii="Arial Narrow" w:hAnsi="Arial Narrow"/>
                <w:spacing w:val="3"/>
                <w:sz w:val="18"/>
                <w:szCs w:val="18"/>
              </w:rPr>
              <w:t>MILDA installée dans la maison et/ou occupée par une cible</w:t>
            </w:r>
          </w:p>
        </w:tc>
        <w:tc>
          <w:tcPr>
            <w:tcW w:w="2496" w:type="dxa"/>
            <w:shd w:val="clear" w:color="auto" w:fill="FFFFFF"/>
            <w:vAlign w:val="center"/>
          </w:tcPr>
          <w:p w14:paraId="7D235800" w14:textId="77777777" w:rsidR="00BE541E" w:rsidRPr="00B50F90" w:rsidRDefault="00BE541E" w:rsidP="00BE541E">
            <w:pPr>
              <w:spacing w:after="0" w:line="240" w:lineRule="auto"/>
              <w:ind w:right="142"/>
              <w:rPr>
                <w:rFonts w:ascii="Arial Narrow" w:hAnsi="Arial Narrow"/>
                <w:spacing w:val="3"/>
                <w:sz w:val="18"/>
                <w:szCs w:val="18"/>
              </w:rPr>
            </w:pPr>
            <w:r w:rsidRPr="00B50F90">
              <w:rPr>
                <w:rFonts w:ascii="Arial Narrow" w:hAnsi="Arial Narrow"/>
                <w:spacing w:val="3"/>
                <w:sz w:val="18"/>
                <w:szCs w:val="18"/>
              </w:rPr>
              <w:t>-Combien y a-t-il de MILDA dans votre ménage ?</w:t>
            </w:r>
          </w:p>
          <w:p w14:paraId="4FF3F9A0" w14:textId="77777777" w:rsidR="00BE541E" w:rsidRPr="00B50F90" w:rsidRDefault="00BE541E" w:rsidP="00BE541E">
            <w:pPr>
              <w:spacing w:after="0" w:line="240" w:lineRule="auto"/>
              <w:ind w:right="142"/>
              <w:rPr>
                <w:rFonts w:ascii="Arial Narrow" w:hAnsi="Arial Narrow"/>
                <w:spacing w:val="3"/>
                <w:sz w:val="18"/>
                <w:szCs w:val="18"/>
              </w:rPr>
            </w:pPr>
            <w:r w:rsidRPr="00B50F90">
              <w:rPr>
                <w:rFonts w:ascii="Arial Narrow" w:hAnsi="Arial Narrow"/>
                <w:spacing w:val="3"/>
                <w:sz w:val="18"/>
                <w:szCs w:val="18"/>
              </w:rPr>
              <w:t>-Qui dort sous MILDA ?</w:t>
            </w:r>
          </w:p>
          <w:p w14:paraId="5DBC5241" w14:textId="77777777" w:rsidR="00BE541E" w:rsidRPr="00B50F90" w:rsidRDefault="00BE541E" w:rsidP="00BE541E">
            <w:pPr>
              <w:spacing w:after="0" w:line="240" w:lineRule="auto"/>
              <w:ind w:right="142"/>
              <w:rPr>
                <w:rFonts w:ascii="Arial Narrow" w:hAnsi="Arial Narrow"/>
                <w:spacing w:val="3"/>
                <w:sz w:val="18"/>
                <w:szCs w:val="18"/>
              </w:rPr>
            </w:pPr>
            <w:r w:rsidRPr="00B50F90">
              <w:rPr>
                <w:rFonts w:ascii="Arial Narrow" w:hAnsi="Arial Narrow"/>
                <w:spacing w:val="3"/>
                <w:sz w:val="18"/>
                <w:szCs w:val="18"/>
              </w:rPr>
              <w:t>-A quel moment dorment-ils sous MILDA ?</w:t>
            </w:r>
          </w:p>
          <w:p w14:paraId="1CAC6D5E" w14:textId="77777777" w:rsidR="00BE541E" w:rsidRPr="00B50F90" w:rsidRDefault="00BE541E" w:rsidP="00BE541E">
            <w:pPr>
              <w:spacing w:after="0" w:line="240" w:lineRule="auto"/>
              <w:ind w:right="142"/>
              <w:rPr>
                <w:rFonts w:ascii="Arial Narrow" w:hAnsi="Arial Narrow"/>
                <w:spacing w:val="3"/>
                <w:sz w:val="18"/>
                <w:szCs w:val="18"/>
              </w:rPr>
            </w:pPr>
            <w:r w:rsidRPr="00B50F90">
              <w:rPr>
                <w:rFonts w:ascii="Arial Narrow" w:hAnsi="Arial Narrow"/>
                <w:spacing w:val="3"/>
                <w:sz w:val="18"/>
                <w:szCs w:val="18"/>
              </w:rPr>
              <w:t>-Avez-vous dormi sous MILDA hier nuit ? Pourquoi?</w:t>
            </w:r>
          </w:p>
        </w:tc>
        <w:tc>
          <w:tcPr>
            <w:tcW w:w="2987" w:type="dxa"/>
            <w:gridSpan w:val="3"/>
            <w:shd w:val="clear" w:color="auto" w:fill="auto"/>
            <w:vAlign w:val="center"/>
          </w:tcPr>
          <w:p w14:paraId="1DEC7C41" w14:textId="77777777" w:rsidR="00BE541E" w:rsidRPr="00B50F90" w:rsidRDefault="00BE541E" w:rsidP="00BE541E">
            <w:pPr>
              <w:spacing w:after="0" w:line="240" w:lineRule="auto"/>
              <w:ind w:right="142"/>
              <w:rPr>
                <w:rFonts w:ascii="Arial Narrow" w:hAnsi="Arial Narrow"/>
                <w:spacing w:val="3"/>
                <w:sz w:val="18"/>
                <w:szCs w:val="18"/>
              </w:rPr>
            </w:pPr>
            <w:r w:rsidRPr="00B50F90">
              <w:rPr>
                <w:rFonts w:ascii="Arial Narrow" w:hAnsi="Arial Narrow"/>
                <w:spacing w:val="3"/>
                <w:sz w:val="18"/>
                <w:szCs w:val="18"/>
              </w:rPr>
              <w:t>La Femme enceinte, la femme allaitante, les enfants de 0 á 5 ans du ménage dorment toutes les nuits  sous MILDA et ont dormi la veille sous MILDA</w:t>
            </w:r>
          </w:p>
        </w:tc>
      </w:tr>
      <w:tr w:rsidR="00BE541E" w:rsidRPr="00895D3A" w14:paraId="52E35EB2" w14:textId="77777777" w:rsidTr="00BE541E">
        <w:trPr>
          <w:gridAfter w:val="1"/>
          <w:wAfter w:w="811" w:type="dxa"/>
          <w:trHeight w:val="221"/>
          <w:jc w:val="center"/>
        </w:trPr>
        <w:tc>
          <w:tcPr>
            <w:tcW w:w="3308" w:type="dxa"/>
            <w:gridSpan w:val="4"/>
            <w:vMerge w:val="restart"/>
            <w:shd w:val="clear" w:color="auto" w:fill="D9D9D9" w:themeFill="background1" w:themeFillShade="D9"/>
            <w:vAlign w:val="center"/>
          </w:tcPr>
          <w:p w14:paraId="60AF931B" w14:textId="77777777" w:rsidR="00BE541E" w:rsidRPr="00B50F90" w:rsidRDefault="00BE541E" w:rsidP="00BE541E">
            <w:pPr>
              <w:spacing w:after="0" w:line="240" w:lineRule="auto"/>
              <w:jc w:val="center"/>
              <w:rPr>
                <w:rFonts w:ascii="Arial Narrow" w:hAnsi="Arial Narrow" w:cs="Calibri"/>
                <w:b/>
                <w:sz w:val="20"/>
                <w:szCs w:val="20"/>
              </w:rPr>
            </w:pPr>
            <w:r w:rsidRPr="00B50F90">
              <w:rPr>
                <w:rFonts w:ascii="Arial Narrow" w:hAnsi="Arial Narrow" w:cs="Calibri"/>
                <w:b/>
                <w:sz w:val="20"/>
                <w:szCs w:val="20"/>
              </w:rPr>
              <w:lastRenderedPageBreak/>
              <w:t>PFE</w:t>
            </w:r>
          </w:p>
        </w:tc>
        <w:tc>
          <w:tcPr>
            <w:tcW w:w="2552" w:type="dxa"/>
            <w:vMerge w:val="restart"/>
            <w:shd w:val="clear" w:color="auto" w:fill="D9D9D9" w:themeFill="background1" w:themeFillShade="D9"/>
            <w:vAlign w:val="center"/>
          </w:tcPr>
          <w:p w14:paraId="4AAB4E12" w14:textId="77777777" w:rsidR="00BE541E" w:rsidRPr="00B50F90" w:rsidRDefault="00BE541E" w:rsidP="00BE541E">
            <w:pPr>
              <w:spacing w:after="0" w:line="240" w:lineRule="auto"/>
              <w:jc w:val="center"/>
              <w:rPr>
                <w:rFonts w:ascii="Arial Narrow" w:hAnsi="Arial Narrow" w:cs="Calibri"/>
                <w:b/>
                <w:sz w:val="20"/>
                <w:szCs w:val="20"/>
              </w:rPr>
            </w:pPr>
            <w:r w:rsidRPr="00B50F90">
              <w:rPr>
                <w:rFonts w:ascii="Arial Narrow" w:hAnsi="Arial Narrow" w:cs="Calibri"/>
                <w:b/>
                <w:sz w:val="20"/>
                <w:szCs w:val="20"/>
              </w:rPr>
              <w:t>Contenu de la PFE</w:t>
            </w:r>
          </w:p>
        </w:tc>
        <w:tc>
          <w:tcPr>
            <w:tcW w:w="2064" w:type="dxa"/>
            <w:gridSpan w:val="2"/>
            <w:vMerge w:val="restart"/>
            <w:shd w:val="clear" w:color="auto" w:fill="D9D9D9" w:themeFill="background1" w:themeFillShade="D9"/>
            <w:vAlign w:val="center"/>
          </w:tcPr>
          <w:p w14:paraId="28DEEB85" w14:textId="77777777" w:rsidR="00BE541E" w:rsidRPr="00B50F90" w:rsidRDefault="00BE541E" w:rsidP="00BE541E">
            <w:pPr>
              <w:spacing w:after="0" w:line="240" w:lineRule="auto"/>
              <w:jc w:val="center"/>
              <w:rPr>
                <w:rFonts w:ascii="Arial Narrow" w:hAnsi="Arial Narrow" w:cs="Calibri"/>
                <w:b/>
                <w:sz w:val="20"/>
                <w:szCs w:val="20"/>
              </w:rPr>
            </w:pPr>
            <w:r w:rsidRPr="00B50F90">
              <w:rPr>
                <w:rFonts w:ascii="Arial Narrow" w:hAnsi="Arial Narrow" w:cs="Calibri"/>
                <w:b/>
                <w:sz w:val="20"/>
                <w:szCs w:val="20"/>
              </w:rPr>
              <w:t>Le ménage est éligible pour la PFE si :</w:t>
            </w:r>
          </w:p>
        </w:tc>
        <w:tc>
          <w:tcPr>
            <w:tcW w:w="7297" w:type="dxa"/>
            <w:gridSpan w:val="6"/>
            <w:tcBorders>
              <w:bottom w:val="single" w:sz="4" w:space="0" w:color="000000"/>
            </w:tcBorders>
            <w:shd w:val="clear" w:color="auto" w:fill="D9D9D9" w:themeFill="background1" w:themeFillShade="D9"/>
            <w:vAlign w:val="center"/>
          </w:tcPr>
          <w:p w14:paraId="0AFE2523" w14:textId="77777777" w:rsidR="00BE541E" w:rsidRPr="00B50F90" w:rsidRDefault="00BE541E" w:rsidP="00BE541E">
            <w:pPr>
              <w:spacing w:after="0" w:line="240" w:lineRule="auto"/>
              <w:jc w:val="center"/>
              <w:rPr>
                <w:rFonts w:ascii="Arial Narrow" w:hAnsi="Arial Narrow" w:cs="Calibri"/>
                <w:b/>
                <w:sz w:val="20"/>
                <w:szCs w:val="20"/>
              </w:rPr>
            </w:pPr>
            <w:r w:rsidRPr="00B50F90">
              <w:rPr>
                <w:rFonts w:ascii="Arial Narrow" w:hAnsi="Arial Narrow" w:cs="Calibri"/>
                <w:b/>
                <w:sz w:val="20"/>
                <w:szCs w:val="20"/>
              </w:rPr>
              <w:t>Comment savoir que le ménage éligible adopte la PFE ?</w:t>
            </w:r>
          </w:p>
        </w:tc>
      </w:tr>
      <w:tr w:rsidR="00BE541E" w:rsidRPr="00895D3A" w14:paraId="32A7BF69" w14:textId="77777777" w:rsidTr="00BE541E">
        <w:trPr>
          <w:gridAfter w:val="1"/>
          <w:wAfter w:w="811" w:type="dxa"/>
          <w:trHeight w:val="85"/>
          <w:jc w:val="center"/>
        </w:trPr>
        <w:tc>
          <w:tcPr>
            <w:tcW w:w="3308" w:type="dxa"/>
            <w:gridSpan w:val="4"/>
            <w:vMerge/>
            <w:shd w:val="clear" w:color="auto" w:fill="D9D9D9" w:themeFill="background1" w:themeFillShade="D9"/>
            <w:vAlign w:val="center"/>
          </w:tcPr>
          <w:p w14:paraId="77B4A83B" w14:textId="77777777" w:rsidR="00BE541E" w:rsidRPr="00B50F90" w:rsidRDefault="00BE541E" w:rsidP="00BE541E">
            <w:pPr>
              <w:spacing w:after="0" w:line="240" w:lineRule="auto"/>
              <w:rPr>
                <w:rFonts w:ascii="Arial Narrow" w:hAnsi="Arial Narrow" w:cs="Calibri"/>
                <w:sz w:val="20"/>
                <w:szCs w:val="20"/>
              </w:rPr>
            </w:pPr>
          </w:p>
        </w:tc>
        <w:tc>
          <w:tcPr>
            <w:tcW w:w="2552" w:type="dxa"/>
            <w:vMerge/>
            <w:shd w:val="clear" w:color="auto" w:fill="D9D9D9" w:themeFill="background1" w:themeFillShade="D9"/>
            <w:vAlign w:val="center"/>
          </w:tcPr>
          <w:p w14:paraId="68A6C9E8" w14:textId="77777777" w:rsidR="00BE541E" w:rsidRPr="00B50F90" w:rsidRDefault="00BE541E" w:rsidP="00BE541E">
            <w:pPr>
              <w:spacing w:after="0" w:line="240" w:lineRule="auto"/>
              <w:rPr>
                <w:rFonts w:ascii="Arial Narrow" w:hAnsi="Arial Narrow" w:cs="Calibri"/>
                <w:sz w:val="20"/>
                <w:szCs w:val="20"/>
              </w:rPr>
            </w:pPr>
          </w:p>
        </w:tc>
        <w:tc>
          <w:tcPr>
            <w:tcW w:w="2064" w:type="dxa"/>
            <w:gridSpan w:val="2"/>
            <w:vMerge/>
            <w:shd w:val="clear" w:color="auto" w:fill="D9D9D9" w:themeFill="background1" w:themeFillShade="D9"/>
            <w:vAlign w:val="center"/>
          </w:tcPr>
          <w:p w14:paraId="619CA777" w14:textId="77777777" w:rsidR="00BE541E" w:rsidRPr="00B50F90" w:rsidRDefault="00BE541E" w:rsidP="00BE541E">
            <w:pPr>
              <w:spacing w:after="0" w:line="240" w:lineRule="auto"/>
              <w:rPr>
                <w:rFonts w:ascii="Arial Narrow" w:hAnsi="Arial Narrow" w:cs="Calibri"/>
                <w:sz w:val="20"/>
                <w:szCs w:val="20"/>
              </w:rPr>
            </w:pPr>
          </w:p>
        </w:tc>
        <w:tc>
          <w:tcPr>
            <w:tcW w:w="2247" w:type="dxa"/>
            <w:gridSpan w:val="2"/>
            <w:shd w:val="clear" w:color="auto" w:fill="D9D9D9" w:themeFill="background1" w:themeFillShade="D9"/>
            <w:vAlign w:val="center"/>
          </w:tcPr>
          <w:p w14:paraId="51D1666F" w14:textId="77777777" w:rsidR="00BE541E" w:rsidRPr="00B50F90" w:rsidRDefault="00BE541E" w:rsidP="00BE541E">
            <w:pPr>
              <w:spacing w:after="0" w:line="240" w:lineRule="auto"/>
              <w:jc w:val="center"/>
              <w:rPr>
                <w:rFonts w:ascii="Arial Narrow" w:hAnsi="Arial Narrow" w:cs="Calibri"/>
                <w:b/>
                <w:sz w:val="20"/>
                <w:szCs w:val="20"/>
              </w:rPr>
            </w:pPr>
            <w:r w:rsidRPr="00B50F90">
              <w:rPr>
                <w:rFonts w:ascii="Arial Narrow" w:hAnsi="Arial Narrow" w:cs="Calibri"/>
                <w:b/>
                <w:sz w:val="20"/>
                <w:szCs w:val="20"/>
              </w:rPr>
              <w:t>Observations de l’ASC</w:t>
            </w:r>
          </w:p>
        </w:tc>
        <w:tc>
          <w:tcPr>
            <w:tcW w:w="3059" w:type="dxa"/>
            <w:gridSpan w:val="3"/>
            <w:shd w:val="clear" w:color="auto" w:fill="D9D9D9" w:themeFill="background1" w:themeFillShade="D9"/>
            <w:vAlign w:val="center"/>
          </w:tcPr>
          <w:p w14:paraId="695380DF" w14:textId="77777777" w:rsidR="00BE541E" w:rsidRPr="00B50F90" w:rsidRDefault="00BE541E" w:rsidP="00BE541E">
            <w:pPr>
              <w:spacing w:after="0" w:line="240" w:lineRule="auto"/>
              <w:jc w:val="center"/>
              <w:rPr>
                <w:rFonts w:ascii="Arial Narrow" w:hAnsi="Arial Narrow" w:cs="Calibri"/>
                <w:b/>
                <w:sz w:val="20"/>
                <w:szCs w:val="20"/>
              </w:rPr>
            </w:pPr>
            <w:r w:rsidRPr="00B50F90">
              <w:rPr>
                <w:rFonts w:ascii="Arial Narrow" w:hAnsi="Arial Narrow" w:cs="Calibri"/>
                <w:b/>
                <w:sz w:val="20"/>
                <w:szCs w:val="20"/>
              </w:rPr>
              <w:t>Questions posées par l’ASC</w:t>
            </w:r>
          </w:p>
        </w:tc>
        <w:tc>
          <w:tcPr>
            <w:tcW w:w="1991" w:type="dxa"/>
            <w:shd w:val="clear" w:color="auto" w:fill="D9D9D9" w:themeFill="background1" w:themeFillShade="D9"/>
            <w:vAlign w:val="center"/>
          </w:tcPr>
          <w:p w14:paraId="4383CEF7" w14:textId="77777777" w:rsidR="00BE541E" w:rsidRPr="00B50F90" w:rsidRDefault="00BE541E" w:rsidP="00BE541E">
            <w:pPr>
              <w:spacing w:after="0" w:line="240" w:lineRule="auto"/>
              <w:jc w:val="center"/>
              <w:rPr>
                <w:rFonts w:ascii="Arial Narrow" w:hAnsi="Arial Narrow" w:cs="Calibri"/>
                <w:b/>
                <w:sz w:val="20"/>
                <w:szCs w:val="20"/>
              </w:rPr>
            </w:pPr>
            <w:r w:rsidRPr="00B50F90">
              <w:rPr>
                <w:rFonts w:ascii="Arial Narrow" w:hAnsi="Arial Narrow" w:cs="Calibri"/>
                <w:b/>
                <w:sz w:val="20"/>
                <w:szCs w:val="20"/>
              </w:rPr>
              <w:t>Le ménage adopte la PFE si :</w:t>
            </w:r>
          </w:p>
        </w:tc>
      </w:tr>
      <w:tr w:rsidR="00BE541E" w:rsidRPr="00895D3A" w14:paraId="3B0F7933" w14:textId="77777777" w:rsidTr="00BE541E">
        <w:trPr>
          <w:gridAfter w:val="1"/>
          <w:wAfter w:w="811" w:type="dxa"/>
          <w:trHeight w:val="1401"/>
          <w:jc w:val="center"/>
        </w:trPr>
        <w:tc>
          <w:tcPr>
            <w:tcW w:w="1368" w:type="dxa"/>
            <w:tcBorders>
              <w:bottom w:val="single" w:sz="4" w:space="0" w:color="000000"/>
            </w:tcBorders>
            <w:shd w:val="clear" w:color="auto" w:fill="FFFFFF"/>
            <w:vAlign w:val="center"/>
          </w:tcPr>
          <w:p w14:paraId="6866E546" w14:textId="77777777" w:rsidR="00BE541E" w:rsidRPr="00B50F90" w:rsidRDefault="00BE541E" w:rsidP="00BE541E">
            <w:pPr>
              <w:spacing w:after="0" w:line="240" w:lineRule="auto"/>
              <w:jc w:val="center"/>
              <w:rPr>
                <w:rFonts w:ascii="Arial Narrow" w:hAnsi="Arial Narrow"/>
                <w:spacing w:val="3"/>
                <w:sz w:val="18"/>
                <w:szCs w:val="18"/>
              </w:rPr>
            </w:pPr>
            <w:r w:rsidRPr="00B50F90">
              <w:rPr>
                <w:rFonts w:ascii="Arial Narrow" w:hAnsi="Arial Narrow"/>
                <w:noProof/>
                <w:spacing w:val="3"/>
                <w:sz w:val="18"/>
                <w:szCs w:val="18"/>
                <w:lang w:val="en-US" w:eastAsia="en-US"/>
              </w:rPr>
              <w:drawing>
                <wp:inline distT="0" distB="0" distL="0" distR="0" wp14:anchorId="60D72BAA" wp14:editId="39B30C4C">
                  <wp:extent cx="547488" cy="504000"/>
                  <wp:effectExtent l="19050" t="0" r="4962" b="0"/>
                  <wp:docPr id="1954" name="Image 12" descr="C:\Users\PNSI-1\Pictures\Image 5 VA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PNSI-1\Pictures\Image 5 VAC.jpg"/>
                          <pic:cNvPicPr preferRelativeResize="0">
                            <a:picLocks noChangeAspect="1" noChangeArrowheads="1"/>
                          </pic:cNvPicPr>
                        </pic:nvPicPr>
                        <pic:blipFill>
                          <a:blip r:embed="rId111" cstate="print"/>
                          <a:srcRect/>
                          <a:stretch>
                            <a:fillRect/>
                          </a:stretch>
                        </pic:blipFill>
                        <pic:spPr bwMode="auto">
                          <a:xfrm>
                            <a:off x="0" y="0"/>
                            <a:ext cx="547488" cy="504000"/>
                          </a:xfrm>
                          <a:prstGeom prst="rect">
                            <a:avLst/>
                          </a:prstGeom>
                          <a:noFill/>
                          <a:ln w="9525">
                            <a:noFill/>
                            <a:miter lim="800000"/>
                            <a:headEnd/>
                            <a:tailEnd/>
                          </a:ln>
                        </pic:spPr>
                      </pic:pic>
                    </a:graphicData>
                  </a:graphic>
                </wp:inline>
              </w:drawing>
            </w:r>
          </w:p>
          <w:p w14:paraId="4E76AF3B" w14:textId="77777777" w:rsidR="00BE541E" w:rsidRPr="00B50F90" w:rsidRDefault="00BE541E" w:rsidP="00BE541E">
            <w:pPr>
              <w:spacing w:after="0" w:line="240" w:lineRule="auto"/>
              <w:jc w:val="center"/>
              <w:rPr>
                <w:rFonts w:ascii="Arial Narrow" w:hAnsi="Arial Narrow"/>
                <w:spacing w:val="3"/>
                <w:sz w:val="6"/>
                <w:szCs w:val="18"/>
              </w:rPr>
            </w:pPr>
          </w:p>
          <w:p w14:paraId="3A2D4D7D" w14:textId="77777777" w:rsidR="00BE541E" w:rsidRPr="00B50F90" w:rsidRDefault="00BE541E" w:rsidP="00BE541E">
            <w:pPr>
              <w:spacing w:after="0" w:line="240" w:lineRule="auto"/>
              <w:jc w:val="center"/>
              <w:rPr>
                <w:rFonts w:ascii="Arial Narrow" w:hAnsi="Arial Narrow"/>
                <w:spacing w:val="3"/>
                <w:sz w:val="18"/>
                <w:szCs w:val="18"/>
              </w:rPr>
            </w:pPr>
            <w:r w:rsidRPr="00B50F90">
              <w:rPr>
                <w:rFonts w:ascii="Arial Narrow" w:hAnsi="Arial Narrow"/>
                <w:spacing w:val="3"/>
                <w:sz w:val="18"/>
                <w:szCs w:val="18"/>
              </w:rPr>
              <w:t>VAC</w:t>
            </w:r>
          </w:p>
        </w:tc>
        <w:tc>
          <w:tcPr>
            <w:tcW w:w="1940" w:type="dxa"/>
            <w:gridSpan w:val="3"/>
            <w:tcBorders>
              <w:bottom w:val="single" w:sz="4" w:space="0" w:color="000000"/>
            </w:tcBorders>
            <w:shd w:val="clear" w:color="auto" w:fill="FFFFFF"/>
            <w:vAlign w:val="center"/>
          </w:tcPr>
          <w:p w14:paraId="77029331" w14:textId="77777777" w:rsidR="00BE541E" w:rsidRPr="00B50F90" w:rsidRDefault="00BE541E" w:rsidP="00BE541E">
            <w:pPr>
              <w:spacing w:after="0" w:line="240" w:lineRule="auto"/>
              <w:rPr>
                <w:rFonts w:ascii="Arial Narrow" w:hAnsi="Arial Narrow"/>
                <w:spacing w:val="3"/>
                <w:sz w:val="18"/>
                <w:szCs w:val="18"/>
              </w:rPr>
            </w:pPr>
            <w:r w:rsidRPr="00B50F90">
              <w:rPr>
                <w:rFonts w:ascii="Arial Narrow" w:hAnsi="Arial Narrow"/>
                <w:spacing w:val="3"/>
                <w:sz w:val="18"/>
                <w:szCs w:val="18"/>
              </w:rPr>
              <w:t>La mère, le père ou la personne à charge de l’enfant fait vacciner complètement l'enfant avant l’âge de 1 an</w:t>
            </w:r>
          </w:p>
        </w:tc>
        <w:tc>
          <w:tcPr>
            <w:tcW w:w="2552" w:type="dxa"/>
            <w:tcBorders>
              <w:bottom w:val="single" w:sz="4" w:space="0" w:color="000000"/>
            </w:tcBorders>
            <w:shd w:val="clear" w:color="auto" w:fill="FFFFFF"/>
            <w:vAlign w:val="center"/>
          </w:tcPr>
          <w:p w14:paraId="38D5B663" w14:textId="77777777" w:rsidR="00BE541E" w:rsidRPr="00B50F90" w:rsidRDefault="00BE541E" w:rsidP="00BE541E">
            <w:pPr>
              <w:spacing w:after="0" w:line="240" w:lineRule="auto"/>
              <w:ind w:right="225"/>
              <w:rPr>
                <w:rFonts w:ascii="Arial Narrow" w:hAnsi="Arial Narrow"/>
                <w:spacing w:val="3"/>
                <w:sz w:val="18"/>
                <w:szCs w:val="18"/>
              </w:rPr>
            </w:pPr>
            <w:r w:rsidRPr="00B50F90">
              <w:rPr>
                <w:rFonts w:ascii="Arial Narrow" w:hAnsi="Arial Narrow"/>
                <w:spacing w:val="3"/>
                <w:sz w:val="18"/>
                <w:szCs w:val="18"/>
              </w:rPr>
              <w:t>Respect du calendrier vaccinal du PEV pour les enfants de moins de 1 an</w:t>
            </w:r>
          </w:p>
        </w:tc>
        <w:tc>
          <w:tcPr>
            <w:tcW w:w="2064" w:type="dxa"/>
            <w:gridSpan w:val="2"/>
            <w:tcBorders>
              <w:bottom w:val="single" w:sz="4" w:space="0" w:color="000000"/>
            </w:tcBorders>
            <w:shd w:val="clear" w:color="auto" w:fill="FFFFFF"/>
            <w:vAlign w:val="center"/>
          </w:tcPr>
          <w:p w14:paraId="79C2C9E8" w14:textId="77777777" w:rsidR="00BE541E" w:rsidRPr="00B50F90" w:rsidRDefault="00BE541E" w:rsidP="00BE541E">
            <w:pPr>
              <w:spacing w:after="0" w:line="240" w:lineRule="auto"/>
              <w:ind w:right="68"/>
              <w:rPr>
                <w:rFonts w:ascii="Arial Narrow" w:hAnsi="Arial Narrow"/>
                <w:spacing w:val="3"/>
                <w:sz w:val="18"/>
                <w:szCs w:val="18"/>
              </w:rPr>
            </w:pPr>
            <w:r w:rsidRPr="00B50F90">
              <w:rPr>
                <w:rFonts w:ascii="Arial Narrow" w:hAnsi="Arial Narrow"/>
                <w:spacing w:val="3"/>
                <w:sz w:val="18"/>
                <w:szCs w:val="18"/>
              </w:rPr>
              <w:t xml:space="preserve">Il y a au moins un enfant de </w:t>
            </w:r>
            <w:r w:rsidRPr="00B50F90">
              <w:rPr>
                <w:rFonts w:ascii="Arial Narrow" w:hAnsi="Arial Narrow"/>
                <w:b/>
                <w:spacing w:val="3"/>
                <w:sz w:val="18"/>
                <w:szCs w:val="18"/>
              </w:rPr>
              <w:t xml:space="preserve">moins de 5 ans </w:t>
            </w:r>
            <w:r w:rsidRPr="00B50F90">
              <w:rPr>
                <w:rFonts w:ascii="Arial Narrow" w:hAnsi="Arial Narrow"/>
                <w:spacing w:val="3"/>
                <w:sz w:val="18"/>
                <w:szCs w:val="18"/>
              </w:rPr>
              <w:t>dans le ménage</w:t>
            </w:r>
          </w:p>
        </w:tc>
        <w:tc>
          <w:tcPr>
            <w:tcW w:w="2247" w:type="dxa"/>
            <w:gridSpan w:val="2"/>
            <w:tcBorders>
              <w:bottom w:val="single" w:sz="4" w:space="0" w:color="000000"/>
            </w:tcBorders>
            <w:shd w:val="clear" w:color="auto" w:fill="FFFFFF"/>
            <w:vAlign w:val="center"/>
          </w:tcPr>
          <w:p w14:paraId="40C8B03C" w14:textId="77777777" w:rsidR="00BE541E" w:rsidRPr="00B50F90" w:rsidRDefault="00BE541E" w:rsidP="00BE541E">
            <w:pPr>
              <w:spacing w:after="0" w:line="240" w:lineRule="auto"/>
              <w:ind w:right="103"/>
              <w:rPr>
                <w:rFonts w:ascii="Arial Narrow" w:hAnsi="Arial Narrow"/>
                <w:spacing w:val="3"/>
                <w:sz w:val="18"/>
                <w:szCs w:val="18"/>
              </w:rPr>
            </w:pPr>
            <w:r w:rsidRPr="00B50F90">
              <w:rPr>
                <w:rFonts w:ascii="Arial Narrow" w:hAnsi="Arial Narrow"/>
                <w:spacing w:val="3"/>
                <w:sz w:val="18"/>
                <w:szCs w:val="18"/>
              </w:rPr>
              <w:t>Existence de carnet de santé de la mère et de l’enfant</w:t>
            </w:r>
          </w:p>
          <w:p w14:paraId="6E1DB773" w14:textId="77777777" w:rsidR="00BE541E" w:rsidRPr="00B50F90" w:rsidRDefault="00BE541E" w:rsidP="00BE541E">
            <w:pPr>
              <w:spacing w:after="0" w:line="240" w:lineRule="auto"/>
              <w:ind w:right="103"/>
              <w:rPr>
                <w:rFonts w:ascii="Arial Narrow" w:hAnsi="Arial Narrow"/>
                <w:spacing w:val="3"/>
                <w:sz w:val="18"/>
                <w:szCs w:val="18"/>
              </w:rPr>
            </w:pPr>
          </w:p>
          <w:p w14:paraId="0513A5D3" w14:textId="77777777" w:rsidR="00BE541E" w:rsidRPr="00B50F90" w:rsidRDefault="00BE541E" w:rsidP="00BE541E">
            <w:pPr>
              <w:spacing w:after="0" w:line="240" w:lineRule="auto"/>
              <w:ind w:right="103"/>
              <w:rPr>
                <w:rFonts w:ascii="Arial Narrow" w:hAnsi="Arial Narrow"/>
                <w:spacing w:val="3"/>
                <w:sz w:val="18"/>
                <w:szCs w:val="18"/>
              </w:rPr>
            </w:pPr>
            <w:r w:rsidRPr="00B50F90">
              <w:rPr>
                <w:rFonts w:ascii="Arial Narrow" w:hAnsi="Arial Narrow"/>
                <w:spacing w:val="3"/>
                <w:sz w:val="18"/>
                <w:szCs w:val="18"/>
              </w:rPr>
              <w:t>Vérification du statut vaccinal de l’enfant</w:t>
            </w:r>
          </w:p>
        </w:tc>
        <w:tc>
          <w:tcPr>
            <w:tcW w:w="3059" w:type="dxa"/>
            <w:gridSpan w:val="3"/>
            <w:tcBorders>
              <w:bottom w:val="single" w:sz="4" w:space="0" w:color="000000"/>
            </w:tcBorders>
            <w:shd w:val="clear" w:color="auto" w:fill="FFFFFF"/>
            <w:vAlign w:val="center"/>
          </w:tcPr>
          <w:p w14:paraId="5DCD4A9F" w14:textId="77777777" w:rsidR="00BE541E" w:rsidRPr="00B50F90" w:rsidRDefault="00BE541E" w:rsidP="00BE541E">
            <w:pPr>
              <w:spacing w:after="0" w:line="240" w:lineRule="auto"/>
              <w:ind w:right="49"/>
              <w:rPr>
                <w:rFonts w:ascii="Arial Narrow" w:hAnsi="Arial Narrow"/>
                <w:spacing w:val="3"/>
                <w:sz w:val="18"/>
                <w:szCs w:val="18"/>
              </w:rPr>
            </w:pPr>
            <w:r w:rsidRPr="00B50F90">
              <w:rPr>
                <w:rFonts w:ascii="Arial Narrow" w:hAnsi="Arial Narrow"/>
                <w:spacing w:val="3"/>
                <w:sz w:val="18"/>
                <w:szCs w:val="18"/>
              </w:rPr>
              <w:t>Votre enfant est-il vacciné ?</w:t>
            </w:r>
          </w:p>
          <w:p w14:paraId="27B48DBB" w14:textId="77777777" w:rsidR="00BE541E" w:rsidRPr="00B50F90" w:rsidRDefault="00BE541E" w:rsidP="00BE541E">
            <w:pPr>
              <w:spacing w:after="0" w:line="240" w:lineRule="auto"/>
              <w:ind w:right="49"/>
              <w:rPr>
                <w:rFonts w:ascii="Arial Narrow" w:hAnsi="Arial Narrow"/>
                <w:spacing w:val="3"/>
                <w:sz w:val="18"/>
                <w:szCs w:val="18"/>
              </w:rPr>
            </w:pPr>
            <w:r w:rsidRPr="00B50F90">
              <w:rPr>
                <w:rFonts w:ascii="Arial Narrow" w:hAnsi="Arial Narrow"/>
                <w:spacing w:val="3"/>
                <w:sz w:val="18"/>
                <w:szCs w:val="18"/>
              </w:rPr>
              <w:t>Pourquoi ?</w:t>
            </w:r>
          </w:p>
          <w:p w14:paraId="54ADFBD9" w14:textId="77777777" w:rsidR="00BE541E" w:rsidRPr="00B50F90" w:rsidRDefault="00BE541E" w:rsidP="00BE541E">
            <w:pPr>
              <w:spacing w:after="0" w:line="240" w:lineRule="auto"/>
              <w:ind w:right="49"/>
              <w:rPr>
                <w:rFonts w:ascii="Arial Narrow" w:hAnsi="Arial Narrow"/>
                <w:spacing w:val="3"/>
                <w:sz w:val="18"/>
                <w:szCs w:val="18"/>
              </w:rPr>
            </w:pPr>
            <w:r w:rsidRPr="00B50F90">
              <w:rPr>
                <w:rFonts w:ascii="Arial Narrow" w:hAnsi="Arial Narrow"/>
                <w:spacing w:val="3"/>
                <w:sz w:val="18"/>
                <w:szCs w:val="18"/>
              </w:rPr>
              <w:t>Où a-t-il été vacciné ?</w:t>
            </w:r>
          </w:p>
          <w:p w14:paraId="31A3A786" w14:textId="77777777" w:rsidR="00BE541E" w:rsidRPr="00B50F90" w:rsidRDefault="00BE541E" w:rsidP="00BE541E">
            <w:pPr>
              <w:spacing w:after="0" w:line="240" w:lineRule="auto"/>
              <w:ind w:right="49"/>
              <w:rPr>
                <w:rFonts w:ascii="Arial Narrow" w:hAnsi="Arial Narrow"/>
                <w:spacing w:val="3"/>
                <w:sz w:val="18"/>
                <w:szCs w:val="18"/>
              </w:rPr>
            </w:pPr>
            <w:r w:rsidRPr="00B50F90">
              <w:rPr>
                <w:rFonts w:ascii="Arial Narrow" w:hAnsi="Arial Narrow"/>
                <w:spacing w:val="3"/>
                <w:sz w:val="18"/>
                <w:szCs w:val="18"/>
              </w:rPr>
              <w:t>Connaissez-vous les maladies contre lesquelles votre enfant doit être vacciné ?</w:t>
            </w:r>
          </w:p>
        </w:tc>
        <w:tc>
          <w:tcPr>
            <w:tcW w:w="1991" w:type="dxa"/>
            <w:tcBorders>
              <w:bottom w:val="single" w:sz="4" w:space="0" w:color="000000"/>
            </w:tcBorders>
            <w:shd w:val="clear" w:color="auto" w:fill="auto"/>
            <w:vAlign w:val="center"/>
          </w:tcPr>
          <w:p w14:paraId="6E5E8489" w14:textId="77777777" w:rsidR="00BE541E" w:rsidRPr="00B50F90" w:rsidRDefault="00BE541E" w:rsidP="00BE541E">
            <w:pPr>
              <w:spacing w:after="0" w:line="240" w:lineRule="auto"/>
              <w:ind w:right="49"/>
              <w:rPr>
                <w:rFonts w:ascii="Arial Narrow" w:hAnsi="Arial Narrow"/>
                <w:spacing w:val="3"/>
                <w:sz w:val="18"/>
                <w:szCs w:val="18"/>
              </w:rPr>
            </w:pPr>
            <w:r w:rsidRPr="00B50F90">
              <w:rPr>
                <w:rFonts w:ascii="Arial Narrow" w:hAnsi="Arial Narrow"/>
                <w:spacing w:val="3"/>
                <w:sz w:val="18"/>
                <w:szCs w:val="18"/>
              </w:rPr>
              <w:t>Tous les enfants de moins de 5 ans du ménage sont à jour de leur vaccination selon le calendrier vaccinal du PEV</w:t>
            </w:r>
          </w:p>
        </w:tc>
      </w:tr>
      <w:tr w:rsidR="00BE541E" w:rsidRPr="00895D3A" w14:paraId="40E67F0A" w14:textId="77777777" w:rsidTr="00BE541E">
        <w:trPr>
          <w:gridAfter w:val="1"/>
          <w:wAfter w:w="811" w:type="dxa"/>
          <w:trHeight w:val="1061"/>
          <w:jc w:val="center"/>
        </w:trPr>
        <w:tc>
          <w:tcPr>
            <w:tcW w:w="1368" w:type="dxa"/>
            <w:shd w:val="clear" w:color="auto" w:fill="FFFFFF"/>
            <w:vAlign w:val="center"/>
          </w:tcPr>
          <w:p w14:paraId="5BA97610" w14:textId="77777777" w:rsidR="00BE541E" w:rsidRPr="00B50F90" w:rsidRDefault="00BE541E" w:rsidP="00BE541E">
            <w:pPr>
              <w:spacing w:after="0" w:line="240" w:lineRule="auto"/>
              <w:jc w:val="center"/>
              <w:rPr>
                <w:rFonts w:ascii="Arial Narrow" w:hAnsi="Arial Narrow"/>
                <w:spacing w:val="3"/>
                <w:sz w:val="18"/>
                <w:szCs w:val="18"/>
              </w:rPr>
            </w:pPr>
          </w:p>
          <w:p w14:paraId="0F232A2B" w14:textId="77777777" w:rsidR="00BE541E" w:rsidRPr="00B50F90" w:rsidRDefault="00BE541E" w:rsidP="00BE541E">
            <w:pPr>
              <w:spacing w:after="0" w:line="240" w:lineRule="auto"/>
              <w:jc w:val="center"/>
              <w:rPr>
                <w:rFonts w:ascii="Arial Narrow" w:hAnsi="Arial Narrow"/>
                <w:spacing w:val="3"/>
                <w:sz w:val="18"/>
                <w:szCs w:val="18"/>
              </w:rPr>
            </w:pPr>
            <w:r w:rsidRPr="00B50F90">
              <w:rPr>
                <w:rFonts w:ascii="Arial Narrow" w:hAnsi="Arial Narrow"/>
                <w:noProof/>
                <w:spacing w:val="3"/>
                <w:sz w:val="18"/>
                <w:szCs w:val="18"/>
                <w:lang w:val="en-US" w:eastAsia="en-US"/>
              </w:rPr>
              <w:drawing>
                <wp:inline distT="0" distB="0" distL="0" distR="0" wp14:anchorId="24EB9CE6" wp14:editId="7DEEDC7F">
                  <wp:extent cx="547488" cy="504000"/>
                  <wp:effectExtent l="19050" t="0" r="4962" b="0"/>
                  <wp:docPr id="1955" name="Image 6" descr="C:\Users\PNSI-1\Desktop\Doc Dr MBEA du 06-06-2012\Cahier de suivi communautaire 03 juin 2012\New images des PFE\Image 6 VIT-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PNSI-1\Desktop\Doc Dr MBEA du 06-06-2012\Cahier de suivi communautaire 03 juin 2012\New images des PFE\Image 6 VIT-A.jpg"/>
                          <pic:cNvPicPr preferRelativeResize="0">
                            <a:picLocks noChangeAspect="1" noChangeArrowheads="1"/>
                          </pic:cNvPicPr>
                        </pic:nvPicPr>
                        <pic:blipFill>
                          <a:blip r:embed="rId112" cstate="print"/>
                          <a:srcRect/>
                          <a:stretch>
                            <a:fillRect/>
                          </a:stretch>
                        </pic:blipFill>
                        <pic:spPr bwMode="auto">
                          <a:xfrm>
                            <a:off x="0" y="0"/>
                            <a:ext cx="547488" cy="504000"/>
                          </a:xfrm>
                          <a:prstGeom prst="rect">
                            <a:avLst/>
                          </a:prstGeom>
                          <a:noFill/>
                          <a:ln w="9525">
                            <a:noFill/>
                            <a:miter lim="800000"/>
                            <a:headEnd/>
                            <a:tailEnd/>
                          </a:ln>
                        </pic:spPr>
                      </pic:pic>
                    </a:graphicData>
                  </a:graphic>
                </wp:inline>
              </w:drawing>
            </w:r>
          </w:p>
          <w:p w14:paraId="53156BBE" w14:textId="77777777" w:rsidR="00BE541E" w:rsidRPr="00B50F90" w:rsidRDefault="00BE541E" w:rsidP="00BE541E">
            <w:pPr>
              <w:spacing w:after="0" w:line="240" w:lineRule="auto"/>
              <w:jc w:val="center"/>
              <w:rPr>
                <w:rFonts w:ascii="Arial Narrow" w:hAnsi="Arial Narrow"/>
                <w:spacing w:val="3"/>
                <w:sz w:val="18"/>
                <w:szCs w:val="18"/>
              </w:rPr>
            </w:pPr>
          </w:p>
          <w:p w14:paraId="77D333BC" w14:textId="77777777" w:rsidR="00BE541E" w:rsidRPr="00B50F90" w:rsidRDefault="00BE541E" w:rsidP="00BE541E">
            <w:pPr>
              <w:spacing w:after="0" w:line="240" w:lineRule="auto"/>
              <w:jc w:val="center"/>
              <w:rPr>
                <w:rFonts w:ascii="Arial Narrow" w:hAnsi="Arial Narrow"/>
                <w:spacing w:val="3"/>
                <w:sz w:val="18"/>
                <w:szCs w:val="18"/>
              </w:rPr>
            </w:pPr>
            <w:r w:rsidRPr="00B50F90">
              <w:rPr>
                <w:rFonts w:ascii="Arial Narrow" w:hAnsi="Arial Narrow"/>
                <w:spacing w:val="3"/>
                <w:sz w:val="18"/>
                <w:szCs w:val="18"/>
              </w:rPr>
              <w:t>VIT-A</w:t>
            </w:r>
          </w:p>
        </w:tc>
        <w:tc>
          <w:tcPr>
            <w:tcW w:w="1940" w:type="dxa"/>
            <w:gridSpan w:val="3"/>
            <w:shd w:val="clear" w:color="auto" w:fill="FFFFFF"/>
            <w:vAlign w:val="center"/>
          </w:tcPr>
          <w:p w14:paraId="7C7499B8" w14:textId="77777777" w:rsidR="00BE541E" w:rsidRPr="00B50F90" w:rsidRDefault="00BE541E" w:rsidP="00BE541E">
            <w:pPr>
              <w:spacing w:after="0" w:line="240" w:lineRule="auto"/>
              <w:rPr>
                <w:rFonts w:ascii="Arial Narrow" w:hAnsi="Arial Narrow"/>
                <w:spacing w:val="3"/>
                <w:sz w:val="18"/>
                <w:szCs w:val="18"/>
              </w:rPr>
            </w:pPr>
            <w:r w:rsidRPr="00B50F90">
              <w:rPr>
                <w:rFonts w:ascii="Arial Narrow" w:hAnsi="Arial Narrow"/>
                <w:sz w:val="18"/>
                <w:szCs w:val="18"/>
              </w:rPr>
              <w:t>Tous les 6 mois, la mère, le père ou la personne à charge de l’enfant fait supplémenter le nourrisson et l’enfant de 6 à 59 mois en Vitamine A</w:t>
            </w:r>
          </w:p>
        </w:tc>
        <w:tc>
          <w:tcPr>
            <w:tcW w:w="2552" w:type="dxa"/>
            <w:shd w:val="clear" w:color="auto" w:fill="FFFFFF"/>
            <w:vAlign w:val="center"/>
          </w:tcPr>
          <w:p w14:paraId="203A33BD" w14:textId="77777777" w:rsidR="00BE541E" w:rsidRPr="00B50F90" w:rsidRDefault="00BE541E" w:rsidP="00BE541E">
            <w:pPr>
              <w:spacing w:after="0" w:line="240" w:lineRule="auto"/>
              <w:ind w:right="225"/>
              <w:rPr>
                <w:rFonts w:ascii="Arial Narrow" w:hAnsi="Arial Narrow"/>
                <w:spacing w:val="3"/>
                <w:sz w:val="18"/>
                <w:szCs w:val="18"/>
              </w:rPr>
            </w:pPr>
            <w:r w:rsidRPr="00B50F90">
              <w:rPr>
                <w:rFonts w:ascii="Arial Narrow" w:hAnsi="Arial Narrow"/>
                <w:spacing w:val="3"/>
                <w:sz w:val="18"/>
                <w:szCs w:val="18"/>
              </w:rPr>
              <w:t>Respect du calendrier de supplémentation en vitamine A de l’enfant âgé de 6 mois à 5 ans</w:t>
            </w:r>
          </w:p>
        </w:tc>
        <w:tc>
          <w:tcPr>
            <w:tcW w:w="2064" w:type="dxa"/>
            <w:gridSpan w:val="2"/>
            <w:shd w:val="clear" w:color="auto" w:fill="FFFFFF"/>
            <w:vAlign w:val="center"/>
          </w:tcPr>
          <w:p w14:paraId="73DF91EE" w14:textId="77777777" w:rsidR="00BE541E" w:rsidRPr="00B50F90" w:rsidRDefault="00BE541E" w:rsidP="00BE541E">
            <w:pPr>
              <w:spacing w:after="0" w:line="240" w:lineRule="auto"/>
              <w:ind w:right="68"/>
              <w:rPr>
                <w:rFonts w:ascii="Arial Narrow" w:hAnsi="Arial Narrow"/>
                <w:spacing w:val="3"/>
                <w:sz w:val="18"/>
                <w:szCs w:val="18"/>
              </w:rPr>
            </w:pPr>
            <w:r w:rsidRPr="00B50F90">
              <w:rPr>
                <w:rFonts w:ascii="Arial Narrow" w:hAnsi="Arial Narrow"/>
                <w:spacing w:val="3"/>
                <w:sz w:val="18"/>
                <w:szCs w:val="18"/>
              </w:rPr>
              <w:t>Il y a au moins un enfant de 6 mois à 5 ans dans le ménage</w:t>
            </w:r>
          </w:p>
        </w:tc>
        <w:tc>
          <w:tcPr>
            <w:tcW w:w="2247" w:type="dxa"/>
            <w:gridSpan w:val="2"/>
            <w:shd w:val="clear" w:color="auto" w:fill="FFFFFF"/>
            <w:vAlign w:val="center"/>
          </w:tcPr>
          <w:p w14:paraId="62EE411C" w14:textId="77777777" w:rsidR="00BE541E" w:rsidRPr="00B50F90" w:rsidRDefault="00BE541E" w:rsidP="00BE541E">
            <w:pPr>
              <w:spacing w:after="0" w:line="240" w:lineRule="auto"/>
              <w:ind w:right="103"/>
              <w:rPr>
                <w:rFonts w:ascii="Arial Narrow" w:hAnsi="Arial Narrow"/>
                <w:spacing w:val="3"/>
                <w:sz w:val="18"/>
                <w:szCs w:val="18"/>
              </w:rPr>
            </w:pPr>
            <w:r w:rsidRPr="00B50F90">
              <w:rPr>
                <w:rFonts w:ascii="Arial Narrow" w:hAnsi="Arial Narrow"/>
                <w:spacing w:val="3"/>
                <w:sz w:val="18"/>
                <w:szCs w:val="18"/>
              </w:rPr>
              <w:t>Existence de carnet de santé de la mère et de l’enfant</w:t>
            </w:r>
          </w:p>
          <w:p w14:paraId="6944AD81" w14:textId="77777777" w:rsidR="00BE541E" w:rsidRPr="00B50F90" w:rsidRDefault="00BE541E" w:rsidP="00BE541E">
            <w:pPr>
              <w:spacing w:after="0" w:line="240" w:lineRule="auto"/>
              <w:ind w:right="103"/>
              <w:rPr>
                <w:rFonts w:ascii="Arial Narrow" w:hAnsi="Arial Narrow"/>
                <w:spacing w:val="3"/>
                <w:sz w:val="18"/>
                <w:szCs w:val="18"/>
              </w:rPr>
            </w:pPr>
          </w:p>
          <w:p w14:paraId="0AC12201" w14:textId="77777777" w:rsidR="00BE541E" w:rsidRPr="00B50F90" w:rsidRDefault="00BE541E" w:rsidP="00BE541E">
            <w:pPr>
              <w:spacing w:after="0" w:line="240" w:lineRule="auto"/>
              <w:ind w:right="103"/>
              <w:rPr>
                <w:rFonts w:ascii="Arial Narrow" w:hAnsi="Arial Narrow"/>
                <w:spacing w:val="3"/>
                <w:sz w:val="18"/>
                <w:szCs w:val="18"/>
              </w:rPr>
            </w:pPr>
            <w:r w:rsidRPr="00B50F90">
              <w:rPr>
                <w:rFonts w:ascii="Arial Narrow" w:hAnsi="Arial Narrow"/>
                <w:spacing w:val="3"/>
                <w:sz w:val="18"/>
                <w:szCs w:val="18"/>
              </w:rPr>
              <w:t>Vérification de la supplémentation de l’enfant en Vitamine A</w:t>
            </w:r>
          </w:p>
        </w:tc>
        <w:tc>
          <w:tcPr>
            <w:tcW w:w="3059" w:type="dxa"/>
            <w:gridSpan w:val="3"/>
            <w:shd w:val="clear" w:color="auto" w:fill="FFFFFF"/>
            <w:vAlign w:val="center"/>
          </w:tcPr>
          <w:p w14:paraId="2E4248AC" w14:textId="77777777" w:rsidR="00BE541E" w:rsidRPr="00B50F90" w:rsidRDefault="00BE541E" w:rsidP="00BE541E">
            <w:pPr>
              <w:spacing w:after="0" w:line="240" w:lineRule="auto"/>
              <w:ind w:right="49"/>
              <w:rPr>
                <w:rFonts w:ascii="Arial Narrow" w:hAnsi="Arial Narrow"/>
                <w:spacing w:val="3"/>
                <w:sz w:val="18"/>
                <w:szCs w:val="18"/>
              </w:rPr>
            </w:pPr>
            <w:r w:rsidRPr="00B50F90">
              <w:rPr>
                <w:rFonts w:ascii="Arial Narrow" w:hAnsi="Arial Narrow"/>
                <w:spacing w:val="3"/>
                <w:sz w:val="18"/>
                <w:szCs w:val="18"/>
              </w:rPr>
              <w:t>Votre enfant reçoit-il régulièrement de la vitamine A ?</w:t>
            </w:r>
          </w:p>
          <w:p w14:paraId="3FEAACD3" w14:textId="77777777" w:rsidR="00BE541E" w:rsidRPr="00B50F90" w:rsidRDefault="00BE541E" w:rsidP="00BE541E">
            <w:pPr>
              <w:spacing w:after="0" w:line="240" w:lineRule="auto"/>
              <w:ind w:right="49"/>
              <w:rPr>
                <w:rFonts w:ascii="Arial Narrow" w:hAnsi="Arial Narrow"/>
                <w:spacing w:val="3"/>
                <w:sz w:val="18"/>
                <w:szCs w:val="18"/>
              </w:rPr>
            </w:pPr>
            <w:r w:rsidRPr="00B50F90">
              <w:rPr>
                <w:rFonts w:ascii="Arial Narrow" w:hAnsi="Arial Narrow"/>
                <w:spacing w:val="3"/>
                <w:sz w:val="18"/>
                <w:szCs w:val="18"/>
              </w:rPr>
              <w:t>Pourquoi ?</w:t>
            </w:r>
          </w:p>
          <w:p w14:paraId="28F4F94A" w14:textId="77777777" w:rsidR="00BE541E" w:rsidRPr="00B50F90" w:rsidRDefault="00BE541E" w:rsidP="00BE541E">
            <w:pPr>
              <w:spacing w:after="0" w:line="240" w:lineRule="auto"/>
              <w:ind w:right="49"/>
              <w:rPr>
                <w:rFonts w:ascii="Arial Narrow" w:hAnsi="Arial Narrow"/>
                <w:spacing w:val="3"/>
                <w:sz w:val="18"/>
                <w:szCs w:val="18"/>
              </w:rPr>
            </w:pPr>
            <w:r w:rsidRPr="00B50F90">
              <w:rPr>
                <w:rFonts w:ascii="Arial Narrow" w:hAnsi="Arial Narrow"/>
                <w:spacing w:val="3"/>
                <w:sz w:val="18"/>
                <w:szCs w:val="18"/>
              </w:rPr>
              <w:t>Où a-t-il été supplémenté ?</w:t>
            </w:r>
          </w:p>
          <w:p w14:paraId="590C4F2B" w14:textId="77777777" w:rsidR="00BE541E" w:rsidRPr="00B50F90" w:rsidRDefault="00BE541E" w:rsidP="00BE541E">
            <w:pPr>
              <w:spacing w:after="0" w:line="240" w:lineRule="auto"/>
              <w:ind w:right="49"/>
              <w:rPr>
                <w:rFonts w:ascii="Arial Narrow" w:hAnsi="Arial Narrow"/>
                <w:spacing w:val="3"/>
                <w:sz w:val="18"/>
                <w:szCs w:val="18"/>
              </w:rPr>
            </w:pPr>
            <w:r w:rsidRPr="00B50F90">
              <w:rPr>
                <w:rFonts w:ascii="Arial Narrow" w:hAnsi="Arial Narrow"/>
                <w:spacing w:val="3"/>
                <w:sz w:val="18"/>
                <w:szCs w:val="18"/>
              </w:rPr>
              <w:t>Connaissez-vous l’importance de la vitamine A pour votre enfant ?</w:t>
            </w:r>
          </w:p>
        </w:tc>
        <w:tc>
          <w:tcPr>
            <w:tcW w:w="1991" w:type="dxa"/>
            <w:shd w:val="clear" w:color="auto" w:fill="auto"/>
            <w:vAlign w:val="center"/>
          </w:tcPr>
          <w:p w14:paraId="484602CE" w14:textId="77777777" w:rsidR="00BE541E" w:rsidRPr="00B50F90" w:rsidRDefault="00BE541E" w:rsidP="00BE541E">
            <w:pPr>
              <w:spacing w:after="0" w:line="240" w:lineRule="auto"/>
              <w:ind w:right="49"/>
              <w:rPr>
                <w:rFonts w:ascii="Arial Narrow" w:hAnsi="Arial Narrow"/>
                <w:spacing w:val="3"/>
                <w:sz w:val="18"/>
                <w:szCs w:val="18"/>
              </w:rPr>
            </w:pPr>
            <w:r w:rsidRPr="00B50F90">
              <w:rPr>
                <w:rFonts w:ascii="Arial Narrow" w:hAnsi="Arial Narrow"/>
                <w:spacing w:val="3"/>
                <w:sz w:val="18"/>
                <w:szCs w:val="18"/>
              </w:rPr>
              <w:t>Tous les enfants de 6 mois à 5 ans du ménage reçoivent de la vitamine A tous les 6 mois</w:t>
            </w:r>
          </w:p>
        </w:tc>
      </w:tr>
      <w:tr w:rsidR="00BE541E" w:rsidRPr="00895D3A" w14:paraId="7066959D" w14:textId="77777777" w:rsidTr="00BE541E">
        <w:trPr>
          <w:gridAfter w:val="1"/>
          <w:wAfter w:w="811" w:type="dxa"/>
          <w:trHeight w:val="1602"/>
          <w:jc w:val="center"/>
        </w:trPr>
        <w:tc>
          <w:tcPr>
            <w:tcW w:w="1368" w:type="dxa"/>
            <w:shd w:val="clear" w:color="auto" w:fill="FFFFFF"/>
            <w:vAlign w:val="center"/>
          </w:tcPr>
          <w:p w14:paraId="65A4732E" w14:textId="77777777" w:rsidR="00BE541E" w:rsidRPr="00B50F90" w:rsidRDefault="00BE541E" w:rsidP="00BE541E">
            <w:pPr>
              <w:spacing w:after="0" w:line="240" w:lineRule="auto"/>
              <w:jc w:val="center"/>
              <w:rPr>
                <w:rFonts w:ascii="Arial Narrow" w:hAnsi="Arial Narrow"/>
                <w:spacing w:val="3"/>
                <w:sz w:val="18"/>
                <w:szCs w:val="18"/>
              </w:rPr>
            </w:pPr>
            <w:r w:rsidRPr="00B50F90">
              <w:rPr>
                <w:rFonts w:ascii="Arial Narrow" w:hAnsi="Arial Narrow"/>
                <w:noProof/>
                <w:spacing w:val="3"/>
                <w:sz w:val="18"/>
                <w:szCs w:val="18"/>
                <w:lang w:val="en-US" w:eastAsia="en-US"/>
              </w:rPr>
              <w:drawing>
                <wp:inline distT="0" distB="0" distL="0" distR="0" wp14:anchorId="4F8DF623" wp14:editId="14287C40">
                  <wp:extent cx="547488" cy="504000"/>
                  <wp:effectExtent l="19050" t="0" r="4962" b="0"/>
                  <wp:docPr id="1956" name="Image 5" descr="C:\Users\PNSI-1\Desktop\Doc Dr MBEA du 06-06-2012\Cahier de suivi communautaire 03 juin 2012\New images des PFE\Image 7 LDM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PNSI-1\Desktop\Doc Dr MBEA du 06-06-2012\Cahier de suivi communautaire 03 juin 2012\New images des PFE\Image 7 LDM 1.jpg"/>
                          <pic:cNvPicPr preferRelativeResize="0">
                            <a:picLocks noChangeAspect="1" noChangeArrowheads="1"/>
                          </pic:cNvPicPr>
                        </pic:nvPicPr>
                        <pic:blipFill>
                          <a:blip r:embed="rId113" cstate="print"/>
                          <a:srcRect/>
                          <a:stretch>
                            <a:fillRect/>
                          </a:stretch>
                        </pic:blipFill>
                        <pic:spPr bwMode="auto">
                          <a:xfrm>
                            <a:off x="0" y="0"/>
                            <a:ext cx="547488" cy="504000"/>
                          </a:xfrm>
                          <a:prstGeom prst="rect">
                            <a:avLst/>
                          </a:prstGeom>
                          <a:noFill/>
                          <a:ln w="9525">
                            <a:noFill/>
                            <a:miter lim="800000"/>
                            <a:headEnd/>
                            <a:tailEnd/>
                          </a:ln>
                        </pic:spPr>
                      </pic:pic>
                    </a:graphicData>
                  </a:graphic>
                </wp:inline>
              </w:drawing>
            </w:r>
          </w:p>
          <w:p w14:paraId="70E38FAA" w14:textId="77777777" w:rsidR="00BE541E" w:rsidRPr="00B50F90" w:rsidRDefault="00BE541E" w:rsidP="00BE541E">
            <w:pPr>
              <w:spacing w:after="0" w:line="240" w:lineRule="auto"/>
              <w:jc w:val="center"/>
              <w:rPr>
                <w:rFonts w:ascii="Arial Narrow" w:hAnsi="Arial Narrow"/>
                <w:spacing w:val="3"/>
                <w:sz w:val="18"/>
                <w:szCs w:val="18"/>
              </w:rPr>
            </w:pPr>
          </w:p>
          <w:p w14:paraId="650B526F" w14:textId="77777777" w:rsidR="00BE541E" w:rsidRPr="00B50F90" w:rsidRDefault="00BE541E" w:rsidP="00BE541E">
            <w:pPr>
              <w:spacing w:after="0" w:line="240" w:lineRule="auto"/>
              <w:jc w:val="center"/>
              <w:rPr>
                <w:rFonts w:ascii="Arial Narrow" w:hAnsi="Arial Narrow"/>
                <w:spacing w:val="3"/>
                <w:sz w:val="18"/>
                <w:szCs w:val="18"/>
              </w:rPr>
            </w:pPr>
            <w:r w:rsidRPr="00B50F90">
              <w:rPr>
                <w:rFonts w:ascii="Arial Narrow" w:hAnsi="Arial Narrow"/>
                <w:spacing w:val="3"/>
                <w:sz w:val="18"/>
                <w:szCs w:val="18"/>
              </w:rPr>
              <w:t>LDM</w:t>
            </w:r>
          </w:p>
        </w:tc>
        <w:tc>
          <w:tcPr>
            <w:tcW w:w="1940" w:type="dxa"/>
            <w:gridSpan w:val="3"/>
            <w:shd w:val="clear" w:color="auto" w:fill="FFFFFF"/>
            <w:vAlign w:val="center"/>
          </w:tcPr>
          <w:p w14:paraId="7E6658E4" w14:textId="77777777" w:rsidR="00BE541E" w:rsidRPr="00B50F90" w:rsidRDefault="00BE541E" w:rsidP="00BE541E">
            <w:pPr>
              <w:spacing w:after="0" w:line="240" w:lineRule="auto"/>
              <w:ind w:right="74"/>
              <w:rPr>
                <w:rFonts w:ascii="Arial Narrow" w:hAnsi="Arial Narrow"/>
                <w:spacing w:val="3"/>
                <w:sz w:val="18"/>
                <w:szCs w:val="18"/>
              </w:rPr>
            </w:pPr>
            <w:r w:rsidRPr="00B50F90">
              <w:rPr>
                <w:rFonts w:ascii="Arial Narrow" w:hAnsi="Arial Narrow"/>
                <w:spacing w:val="3"/>
                <w:sz w:val="18"/>
                <w:szCs w:val="18"/>
              </w:rPr>
              <w:t>La mère lave ses mains avec de l’eau propre et du savon :</w:t>
            </w:r>
          </w:p>
          <w:p w14:paraId="376D2A99" w14:textId="77777777" w:rsidR="00BE541E" w:rsidRPr="00B50F90" w:rsidRDefault="00BE541E" w:rsidP="00BE541E">
            <w:pPr>
              <w:spacing w:after="0" w:line="240" w:lineRule="auto"/>
              <w:ind w:right="74"/>
              <w:rPr>
                <w:rFonts w:ascii="Arial Narrow" w:hAnsi="Arial Narrow"/>
                <w:spacing w:val="3"/>
                <w:sz w:val="18"/>
                <w:szCs w:val="18"/>
              </w:rPr>
            </w:pPr>
            <w:r w:rsidRPr="00B50F90">
              <w:rPr>
                <w:rFonts w:ascii="Arial Narrow" w:hAnsi="Arial Narrow"/>
                <w:spacing w:val="3"/>
                <w:sz w:val="18"/>
                <w:szCs w:val="18"/>
              </w:rPr>
              <w:t>- avant de préparer le repas des enfants</w:t>
            </w:r>
          </w:p>
          <w:p w14:paraId="72080E83" w14:textId="77777777" w:rsidR="00BE541E" w:rsidRPr="00B50F90" w:rsidRDefault="00BE541E" w:rsidP="00BE541E">
            <w:pPr>
              <w:spacing w:after="0" w:line="240" w:lineRule="auto"/>
              <w:ind w:right="74"/>
              <w:rPr>
                <w:rFonts w:ascii="Arial Narrow" w:hAnsi="Arial Narrow"/>
                <w:spacing w:val="3"/>
                <w:sz w:val="18"/>
                <w:szCs w:val="18"/>
              </w:rPr>
            </w:pPr>
            <w:r w:rsidRPr="00B50F90">
              <w:rPr>
                <w:rFonts w:ascii="Arial Narrow" w:hAnsi="Arial Narrow"/>
                <w:spacing w:val="3"/>
                <w:sz w:val="18"/>
                <w:szCs w:val="18"/>
              </w:rPr>
              <w:t>- avant de nourrir les enfants</w:t>
            </w:r>
          </w:p>
          <w:p w14:paraId="3A21BD1D" w14:textId="77777777" w:rsidR="00BE541E" w:rsidRPr="00B50F90" w:rsidRDefault="00BE541E" w:rsidP="00BE541E">
            <w:pPr>
              <w:spacing w:after="0" w:line="240" w:lineRule="auto"/>
              <w:ind w:right="74"/>
              <w:rPr>
                <w:rFonts w:ascii="Arial Narrow" w:hAnsi="Arial Narrow"/>
                <w:spacing w:val="3"/>
                <w:sz w:val="18"/>
                <w:szCs w:val="18"/>
              </w:rPr>
            </w:pPr>
            <w:r w:rsidRPr="00B50F90">
              <w:rPr>
                <w:rFonts w:ascii="Arial Narrow" w:hAnsi="Arial Narrow"/>
                <w:spacing w:val="3"/>
                <w:sz w:val="18"/>
                <w:szCs w:val="18"/>
              </w:rPr>
              <w:t>- après la défécation</w:t>
            </w:r>
          </w:p>
          <w:p w14:paraId="3B60CF63" w14:textId="77777777" w:rsidR="00BE541E" w:rsidRPr="00B50F90" w:rsidRDefault="00BE541E" w:rsidP="00BE541E">
            <w:pPr>
              <w:spacing w:after="0" w:line="240" w:lineRule="auto"/>
              <w:ind w:right="74"/>
              <w:rPr>
                <w:rFonts w:ascii="Arial Narrow" w:hAnsi="Arial Narrow"/>
                <w:spacing w:val="3"/>
                <w:sz w:val="18"/>
                <w:szCs w:val="18"/>
              </w:rPr>
            </w:pPr>
            <w:r w:rsidRPr="00B50F90">
              <w:rPr>
                <w:rFonts w:ascii="Arial Narrow" w:hAnsi="Arial Narrow"/>
                <w:spacing w:val="3"/>
                <w:sz w:val="18"/>
                <w:szCs w:val="18"/>
              </w:rPr>
              <w:t>- après avoir éliminé correctement les selles des enfants</w:t>
            </w:r>
          </w:p>
        </w:tc>
        <w:tc>
          <w:tcPr>
            <w:tcW w:w="2552" w:type="dxa"/>
            <w:shd w:val="clear" w:color="auto" w:fill="FFFFFF"/>
            <w:vAlign w:val="center"/>
          </w:tcPr>
          <w:p w14:paraId="0C00D83E" w14:textId="77777777" w:rsidR="00BE541E" w:rsidRPr="00B50F90" w:rsidRDefault="00BE541E" w:rsidP="00BE541E">
            <w:pPr>
              <w:spacing w:after="0" w:line="240" w:lineRule="auto"/>
              <w:ind w:right="115"/>
              <w:rPr>
                <w:rFonts w:ascii="Arial Narrow" w:hAnsi="Arial Narrow"/>
                <w:spacing w:val="3"/>
                <w:sz w:val="18"/>
                <w:szCs w:val="18"/>
              </w:rPr>
            </w:pPr>
            <w:r w:rsidRPr="00B50F90">
              <w:rPr>
                <w:rFonts w:ascii="Arial Narrow" w:hAnsi="Arial Narrow"/>
                <w:spacing w:val="3"/>
                <w:sz w:val="18"/>
                <w:szCs w:val="18"/>
              </w:rPr>
              <w:t>Se laver les mains à l’eau courante propre et au savon en temps opportun</w:t>
            </w:r>
          </w:p>
        </w:tc>
        <w:tc>
          <w:tcPr>
            <w:tcW w:w="2064" w:type="dxa"/>
            <w:gridSpan w:val="2"/>
            <w:shd w:val="clear" w:color="auto" w:fill="FFFFFF"/>
            <w:vAlign w:val="center"/>
          </w:tcPr>
          <w:p w14:paraId="17747CBF" w14:textId="77777777" w:rsidR="00BE541E" w:rsidRPr="00B50F90" w:rsidRDefault="00BE541E" w:rsidP="00BE541E">
            <w:pPr>
              <w:spacing w:after="0" w:line="240" w:lineRule="auto"/>
              <w:ind w:right="248"/>
              <w:rPr>
                <w:rFonts w:ascii="Arial Narrow" w:hAnsi="Arial Narrow"/>
                <w:spacing w:val="3"/>
                <w:sz w:val="18"/>
                <w:szCs w:val="18"/>
              </w:rPr>
            </w:pPr>
            <w:r w:rsidRPr="00B50F90">
              <w:rPr>
                <w:rFonts w:ascii="Arial Narrow" w:hAnsi="Arial Narrow"/>
                <w:spacing w:val="3"/>
                <w:sz w:val="18"/>
                <w:szCs w:val="18"/>
              </w:rPr>
              <w:t xml:space="preserve">Tous les ménages où il ya une femme enceinte ou allaitante et </w:t>
            </w:r>
          </w:p>
          <w:p w14:paraId="6AE26408" w14:textId="77777777" w:rsidR="00BE541E" w:rsidRPr="00B50F90" w:rsidRDefault="00BE541E" w:rsidP="00BE541E">
            <w:pPr>
              <w:spacing w:after="0" w:line="240" w:lineRule="auto"/>
              <w:ind w:right="248"/>
              <w:rPr>
                <w:rFonts w:ascii="Arial Narrow" w:hAnsi="Arial Narrow"/>
                <w:spacing w:val="3"/>
                <w:sz w:val="18"/>
                <w:szCs w:val="18"/>
              </w:rPr>
            </w:pPr>
            <w:r w:rsidRPr="00B50F90">
              <w:rPr>
                <w:rFonts w:ascii="Arial Narrow" w:hAnsi="Arial Narrow"/>
                <w:spacing w:val="3"/>
                <w:sz w:val="18"/>
                <w:szCs w:val="18"/>
              </w:rPr>
              <w:t>Tous les ménages où il ya une femme avec des enfants de moins de 5 ans sont cibles</w:t>
            </w:r>
          </w:p>
        </w:tc>
        <w:tc>
          <w:tcPr>
            <w:tcW w:w="2247" w:type="dxa"/>
            <w:gridSpan w:val="2"/>
            <w:shd w:val="clear" w:color="auto" w:fill="FFFFFF"/>
            <w:vAlign w:val="center"/>
          </w:tcPr>
          <w:p w14:paraId="0A246D0A" w14:textId="77777777" w:rsidR="00BE541E" w:rsidRPr="00B50F90" w:rsidRDefault="00BE541E" w:rsidP="00BE541E">
            <w:pPr>
              <w:spacing w:after="0" w:line="240" w:lineRule="auto"/>
              <w:rPr>
                <w:rFonts w:ascii="Arial Narrow" w:hAnsi="Arial Narrow"/>
                <w:spacing w:val="3"/>
                <w:sz w:val="18"/>
                <w:szCs w:val="18"/>
              </w:rPr>
            </w:pPr>
            <w:r w:rsidRPr="00B50F90">
              <w:rPr>
                <w:rFonts w:ascii="Arial Narrow" w:hAnsi="Arial Narrow"/>
                <w:spacing w:val="3"/>
                <w:sz w:val="18"/>
                <w:szCs w:val="18"/>
              </w:rPr>
              <w:t>-Le dispositif de lavage des mains</w:t>
            </w:r>
          </w:p>
          <w:p w14:paraId="3277BBED" w14:textId="77777777" w:rsidR="00BE541E" w:rsidRPr="00B50F90" w:rsidRDefault="00BE541E" w:rsidP="00BE541E">
            <w:pPr>
              <w:spacing w:after="0" w:line="240" w:lineRule="auto"/>
              <w:rPr>
                <w:rFonts w:ascii="Arial Narrow" w:hAnsi="Arial Narrow"/>
                <w:spacing w:val="3"/>
                <w:sz w:val="18"/>
                <w:szCs w:val="18"/>
              </w:rPr>
            </w:pPr>
            <w:r w:rsidRPr="00B50F90">
              <w:rPr>
                <w:rFonts w:ascii="Arial Narrow" w:hAnsi="Arial Narrow"/>
                <w:spacing w:val="3"/>
                <w:sz w:val="18"/>
                <w:szCs w:val="18"/>
              </w:rPr>
              <w:t>-Eau propre, savon</w:t>
            </w:r>
          </w:p>
          <w:p w14:paraId="36713BC7" w14:textId="77777777" w:rsidR="00BE541E" w:rsidRPr="00B50F90" w:rsidRDefault="00BE541E" w:rsidP="00BE541E">
            <w:pPr>
              <w:spacing w:after="0" w:line="240" w:lineRule="auto"/>
              <w:rPr>
                <w:rFonts w:ascii="Arial Narrow" w:hAnsi="Arial Narrow"/>
                <w:spacing w:val="3"/>
                <w:sz w:val="18"/>
                <w:szCs w:val="18"/>
              </w:rPr>
            </w:pPr>
            <w:r w:rsidRPr="00B50F90">
              <w:rPr>
                <w:rFonts w:ascii="Arial Narrow" w:hAnsi="Arial Narrow"/>
                <w:spacing w:val="3"/>
                <w:sz w:val="18"/>
                <w:szCs w:val="18"/>
              </w:rPr>
              <w:t>-La technique de lavage des mains</w:t>
            </w:r>
          </w:p>
        </w:tc>
        <w:tc>
          <w:tcPr>
            <w:tcW w:w="3059" w:type="dxa"/>
            <w:gridSpan w:val="3"/>
            <w:shd w:val="clear" w:color="auto" w:fill="FFFFFF"/>
            <w:vAlign w:val="center"/>
          </w:tcPr>
          <w:p w14:paraId="310F227A" w14:textId="77777777" w:rsidR="00BE541E" w:rsidRPr="00B50F90" w:rsidRDefault="00BE541E" w:rsidP="00BE541E">
            <w:pPr>
              <w:spacing w:after="0" w:line="240" w:lineRule="auto"/>
              <w:rPr>
                <w:rFonts w:ascii="Arial Narrow" w:hAnsi="Arial Narrow"/>
                <w:spacing w:val="3"/>
                <w:sz w:val="18"/>
                <w:szCs w:val="18"/>
              </w:rPr>
            </w:pPr>
            <w:r w:rsidRPr="00B50F90">
              <w:rPr>
                <w:rFonts w:ascii="Arial Narrow" w:hAnsi="Arial Narrow"/>
                <w:spacing w:val="3"/>
                <w:sz w:val="18"/>
                <w:szCs w:val="18"/>
              </w:rPr>
              <w:t>-A quel moment lavez-vous les mains ?</w:t>
            </w:r>
          </w:p>
          <w:p w14:paraId="2CAA6C5A" w14:textId="77777777" w:rsidR="00BE541E" w:rsidRPr="00B50F90" w:rsidRDefault="00BE541E" w:rsidP="00BE541E">
            <w:pPr>
              <w:spacing w:after="0" w:line="240" w:lineRule="auto"/>
              <w:rPr>
                <w:rFonts w:ascii="Arial Narrow" w:hAnsi="Arial Narrow"/>
                <w:spacing w:val="3"/>
                <w:sz w:val="18"/>
                <w:szCs w:val="18"/>
              </w:rPr>
            </w:pPr>
            <w:r w:rsidRPr="00B50F90">
              <w:rPr>
                <w:rFonts w:ascii="Arial Narrow" w:hAnsi="Arial Narrow"/>
                <w:spacing w:val="3"/>
                <w:sz w:val="18"/>
                <w:szCs w:val="18"/>
              </w:rPr>
              <w:t xml:space="preserve">-Avec quoi vous lavez-vous les mains ? </w:t>
            </w:r>
          </w:p>
          <w:p w14:paraId="210B7DDB" w14:textId="77777777" w:rsidR="00BE541E" w:rsidRPr="00B50F90" w:rsidRDefault="00BE541E" w:rsidP="00BE541E">
            <w:pPr>
              <w:spacing w:after="0" w:line="240" w:lineRule="auto"/>
              <w:rPr>
                <w:rFonts w:ascii="Arial Narrow" w:hAnsi="Arial Narrow"/>
                <w:spacing w:val="3"/>
                <w:sz w:val="18"/>
                <w:szCs w:val="18"/>
              </w:rPr>
            </w:pPr>
            <w:r w:rsidRPr="00B50F90">
              <w:rPr>
                <w:rFonts w:ascii="Arial Narrow" w:hAnsi="Arial Narrow"/>
                <w:spacing w:val="3"/>
                <w:sz w:val="18"/>
                <w:szCs w:val="18"/>
              </w:rPr>
              <w:t>-Comment lavez-vous les mains ?</w:t>
            </w:r>
          </w:p>
        </w:tc>
        <w:tc>
          <w:tcPr>
            <w:tcW w:w="1991" w:type="dxa"/>
            <w:shd w:val="clear" w:color="auto" w:fill="auto"/>
            <w:vAlign w:val="center"/>
          </w:tcPr>
          <w:p w14:paraId="50E80722" w14:textId="77777777" w:rsidR="00BE541E" w:rsidRPr="00B50F90" w:rsidRDefault="00BE541E" w:rsidP="00BE541E">
            <w:pPr>
              <w:spacing w:after="0" w:line="240" w:lineRule="auto"/>
              <w:ind w:right="87"/>
              <w:rPr>
                <w:rFonts w:ascii="Arial Narrow" w:hAnsi="Arial Narrow"/>
                <w:spacing w:val="3"/>
                <w:sz w:val="18"/>
                <w:szCs w:val="18"/>
              </w:rPr>
            </w:pPr>
            <w:r w:rsidRPr="00B50F90">
              <w:rPr>
                <w:rFonts w:ascii="Arial Narrow" w:hAnsi="Arial Narrow"/>
                <w:spacing w:val="3"/>
                <w:sz w:val="18"/>
                <w:szCs w:val="18"/>
              </w:rPr>
              <w:t>Lors d’une visite inopinée, l’ASC constate que la mère lave correctement ses mains</w:t>
            </w:r>
          </w:p>
        </w:tc>
      </w:tr>
      <w:tr w:rsidR="00BE541E" w:rsidRPr="00895D3A" w14:paraId="13E9E2CA" w14:textId="77777777" w:rsidTr="00BE541E">
        <w:trPr>
          <w:gridAfter w:val="1"/>
          <w:wAfter w:w="811" w:type="dxa"/>
          <w:trHeight w:val="73"/>
          <w:jc w:val="center"/>
        </w:trPr>
        <w:tc>
          <w:tcPr>
            <w:tcW w:w="1368" w:type="dxa"/>
            <w:shd w:val="clear" w:color="auto" w:fill="FFFFFF"/>
            <w:vAlign w:val="center"/>
          </w:tcPr>
          <w:p w14:paraId="2A86A850" w14:textId="77777777" w:rsidR="00BE541E" w:rsidRPr="00B50F90" w:rsidRDefault="00BE541E" w:rsidP="00BE541E">
            <w:pPr>
              <w:spacing w:after="0" w:line="240" w:lineRule="auto"/>
              <w:jc w:val="center"/>
              <w:rPr>
                <w:rFonts w:ascii="Arial Narrow" w:hAnsi="Arial Narrow"/>
                <w:spacing w:val="3"/>
                <w:sz w:val="18"/>
                <w:szCs w:val="18"/>
              </w:rPr>
            </w:pPr>
            <w:r w:rsidRPr="00B50F90">
              <w:rPr>
                <w:rFonts w:ascii="Arial Narrow" w:hAnsi="Arial Narrow"/>
                <w:noProof/>
                <w:spacing w:val="3"/>
                <w:sz w:val="18"/>
                <w:szCs w:val="18"/>
                <w:lang w:val="en-US" w:eastAsia="en-US"/>
              </w:rPr>
              <w:drawing>
                <wp:inline distT="0" distB="0" distL="0" distR="0" wp14:anchorId="70336D6D" wp14:editId="7FF9E80E">
                  <wp:extent cx="547488" cy="504000"/>
                  <wp:effectExtent l="19050" t="0" r="4962" b="0"/>
                  <wp:docPr id="1957" name="Image 11" descr="C:\Users\PNSI-1\Pictures\Image 6 PECDOM.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PNSI-1\Pictures\Image 6 PECDOM.jpg"/>
                          <pic:cNvPicPr preferRelativeResize="0">
                            <a:picLocks noChangeAspect="1" noChangeArrowheads="1"/>
                          </pic:cNvPicPr>
                        </pic:nvPicPr>
                        <pic:blipFill>
                          <a:blip r:embed="rId114" cstate="print"/>
                          <a:srcRect/>
                          <a:stretch>
                            <a:fillRect/>
                          </a:stretch>
                        </pic:blipFill>
                        <pic:spPr bwMode="auto">
                          <a:xfrm>
                            <a:off x="0" y="0"/>
                            <a:ext cx="547488" cy="504000"/>
                          </a:xfrm>
                          <a:prstGeom prst="rect">
                            <a:avLst/>
                          </a:prstGeom>
                          <a:noFill/>
                          <a:ln w="9525">
                            <a:noFill/>
                            <a:miter lim="800000"/>
                            <a:headEnd/>
                            <a:tailEnd/>
                          </a:ln>
                        </pic:spPr>
                      </pic:pic>
                    </a:graphicData>
                  </a:graphic>
                </wp:inline>
              </w:drawing>
            </w:r>
          </w:p>
          <w:p w14:paraId="0AF3DDB5" w14:textId="77777777" w:rsidR="00BE541E" w:rsidRPr="00B50F90" w:rsidRDefault="00BE541E" w:rsidP="00BE541E">
            <w:pPr>
              <w:spacing w:after="0" w:line="240" w:lineRule="auto"/>
              <w:jc w:val="center"/>
              <w:rPr>
                <w:rFonts w:ascii="Arial Narrow" w:hAnsi="Arial Narrow"/>
                <w:spacing w:val="3"/>
                <w:sz w:val="18"/>
                <w:szCs w:val="18"/>
              </w:rPr>
            </w:pPr>
          </w:p>
          <w:p w14:paraId="488D17A9" w14:textId="77777777" w:rsidR="00BE541E" w:rsidRPr="00B50F90" w:rsidRDefault="00BE541E" w:rsidP="00BE541E">
            <w:pPr>
              <w:spacing w:after="0" w:line="240" w:lineRule="auto"/>
              <w:jc w:val="center"/>
              <w:rPr>
                <w:rFonts w:ascii="Arial Narrow" w:hAnsi="Arial Narrow"/>
                <w:spacing w:val="3"/>
                <w:sz w:val="18"/>
                <w:szCs w:val="18"/>
              </w:rPr>
            </w:pPr>
            <w:r w:rsidRPr="00B50F90">
              <w:rPr>
                <w:rFonts w:ascii="Arial Narrow" w:hAnsi="Arial Narrow"/>
                <w:spacing w:val="3"/>
                <w:sz w:val="18"/>
                <w:szCs w:val="18"/>
              </w:rPr>
              <w:t>PECADOM</w:t>
            </w:r>
          </w:p>
        </w:tc>
        <w:tc>
          <w:tcPr>
            <w:tcW w:w="1940" w:type="dxa"/>
            <w:gridSpan w:val="3"/>
            <w:shd w:val="clear" w:color="auto" w:fill="FFFFFF"/>
            <w:vAlign w:val="center"/>
          </w:tcPr>
          <w:p w14:paraId="67D17CFE" w14:textId="77777777" w:rsidR="00BE541E" w:rsidRPr="00B50F90" w:rsidRDefault="00BE541E" w:rsidP="00BE541E">
            <w:pPr>
              <w:spacing w:after="0" w:line="240" w:lineRule="auto"/>
              <w:rPr>
                <w:rFonts w:ascii="Arial Narrow" w:hAnsi="Arial Narrow"/>
                <w:spacing w:val="3"/>
                <w:sz w:val="18"/>
                <w:szCs w:val="18"/>
              </w:rPr>
            </w:pPr>
            <w:r w:rsidRPr="00B50F90">
              <w:rPr>
                <w:rFonts w:ascii="Arial Narrow" w:hAnsi="Arial Narrow"/>
                <w:spacing w:val="3"/>
                <w:sz w:val="18"/>
                <w:szCs w:val="18"/>
              </w:rPr>
              <w:t>La mère, le père ou la personne à charge de l’enfant lui donne le  traitement adéquat à domicile :</w:t>
            </w:r>
          </w:p>
          <w:p w14:paraId="6AB50ADE" w14:textId="77777777" w:rsidR="00BE541E" w:rsidRPr="00B50F90" w:rsidRDefault="00BE541E" w:rsidP="00BE541E">
            <w:pPr>
              <w:spacing w:after="0" w:line="240" w:lineRule="auto"/>
              <w:rPr>
                <w:rFonts w:ascii="Arial Narrow" w:hAnsi="Arial Narrow"/>
                <w:spacing w:val="3"/>
                <w:sz w:val="18"/>
                <w:szCs w:val="18"/>
              </w:rPr>
            </w:pPr>
            <w:r w:rsidRPr="00B50F90">
              <w:rPr>
                <w:rFonts w:ascii="Arial Narrow" w:hAnsi="Arial Narrow"/>
                <w:spacing w:val="3"/>
                <w:sz w:val="18"/>
                <w:szCs w:val="18"/>
              </w:rPr>
              <w:t>- de la diarrhée</w:t>
            </w:r>
          </w:p>
          <w:p w14:paraId="3E6EC462" w14:textId="77777777" w:rsidR="00BE541E" w:rsidRPr="00B50F90" w:rsidRDefault="00BE541E" w:rsidP="00BE541E">
            <w:pPr>
              <w:spacing w:after="0" w:line="240" w:lineRule="auto"/>
              <w:rPr>
                <w:rFonts w:ascii="Arial Narrow" w:hAnsi="Arial Narrow"/>
                <w:spacing w:val="3"/>
                <w:sz w:val="18"/>
                <w:szCs w:val="18"/>
              </w:rPr>
            </w:pPr>
            <w:r w:rsidRPr="00B50F90">
              <w:rPr>
                <w:rFonts w:ascii="Arial Narrow" w:hAnsi="Arial Narrow"/>
                <w:spacing w:val="3"/>
                <w:sz w:val="18"/>
                <w:szCs w:val="18"/>
              </w:rPr>
              <w:t>- du paludisme et</w:t>
            </w:r>
          </w:p>
          <w:p w14:paraId="3A70C65C" w14:textId="77777777" w:rsidR="00BE541E" w:rsidRPr="00B50F90" w:rsidRDefault="00BE541E" w:rsidP="00BE541E">
            <w:pPr>
              <w:spacing w:after="0" w:line="240" w:lineRule="auto"/>
              <w:rPr>
                <w:rFonts w:ascii="Arial Narrow" w:hAnsi="Arial Narrow"/>
                <w:spacing w:val="3"/>
                <w:sz w:val="18"/>
                <w:szCs w:val="18"/>
              </w:rPr>
            </w:pPr>
            <w:r w:rsidRPr="00B50F90">
              <w:rPr>
                <w:rFonts w:ascii="Arial Narrow" w:hAnsi="Arial Narrow"/>
                <w:spacing w:val="3"/>
                <w:sz w:val="18"/>
                <w:szCs w:val="18"/>
              </w:rPr>
              <w:t xml:space="preserve">- de la </w:t>
            </w:r>
            <w:r>
              <w:rPr>
                <w:rFonts w:ascii="Arial Narrow" w:hAnsi="Arial Narrow"/>
                <w:spacing w:val="3"/>
                <w:sz w:val="18"/>
                <w:szCs w:val="18"/>
              </w:rPr>
              <w:t>Pneumonie</w:t>
            </w:r>
          </w:p>
          <w:p w14:paraId="13767A56" w14:textId="77777777" w:rsidR="00BE541E" w:rsidRPr="00B50F90" w:rsidRDefault="00BE541E" w:rsidP="00BE541E">
            <w:pPr>
              <w:spacing w:after="0" w:line="240" w:lineRule="auto"/>
              <w:ind w:left="73"/>
              <w:rPr>
                <w:rFonts w:ascii="Arial Narrow" w:hAnsi="Arial Narrow"/>
                <w:spacing w:val="3"/>
                <w:sz w:val="18"/>
                <w:szCs w:val="18"/>
              </w:rPr>
            </w:pPr>
          </w:p>
          <w:p w14:paraId="433FF096" w14:textId="77777777" w:rsidR="00BE541E" w:rsidRPr="00B50F90" w:rsidRDefault="00BE541E" w:rsidP="00BE541E">
            <w:pPr>
              <w:spacing w:after="0" w:line="240" w:lineRule="auto"/>
              <w:ind w:left="73" w:right="110"/>
              <w:rPr>
                <w:rFonts w:ascii="Arial Narrow" w:hAnsi="Arial Narrow"/>
                <w:spacing w:val="3"/>
                <w:sz w:val="18"/>
                <w:szCs w:val="18"/>
              </w:rPr>
            </w:pPr>
          </w:p>
        </w:tc>
        <w:tc>
          <w:tcPr>
            <w:tcW w:w="2552" w:type="dxa"/>
            <w:shd w:val="clear" w:color="auto" w:fill="FFFFFF"/>
            <w:vAlign w:val="center"/>
          </w:tcPr>
          <w:p w14:paraId="06FD7EF1" w14:textId="77777777" w:rsidR="00BE541E" w:rsidRPr="00B50F90" w:rsidRDefault="00BE541E" w:rsidP="00BE541E">
            <w:pPr>
              <w:spacing w:after="0" w:line="240" w:lineRule="auto"/>
              <w:ind w:right="58"/>
              <w:rPr>
                <w:rFonts w:ascii="Arial Narrow" w:hAnsi="Arial Narrow"/>
                <w:spacing w:val="3"/>
                <w:sz w:val="18"/>
                <w:szCs w:val="18"/>
              </w:rPr>
            </w:pPr>
            <w:r w:rsidRPr="00B50F90">
              <w:rPr>
                <w:rFonts w:ascii="Arial Narrow" w:hAnsi="Arial Narrow"/>
                <w:spacing w:val="3"/>
                <w:sz w:val="18"/>
                <w:szCs w:val="18"/>
              </w:rPr>
              <w:t>-Donner la SRO jusqu’à l’arrêt de la diarrhée+ les comprimés de zinc pendant 14 jours à l’enfant qui fait la diarrhée</w:t>
            </w:r>
          </w:p>
          <w:p w14:paraId="45FB8BDD" w14:textId="77777777" w:rsidR="00BE541E" w:rsidRPr="00B50F90" w:rsidRDefault="00BE541E" w:rsidP="00BE541E">
            <w:pPr>
              <w:spacing w:after="0" w:line="240" w:lineRule="auto"/>
              <w:ind w:right="58"/>
              <w:rPr>
                <w:rFonts w:ascii="Arial Narrow" w:hAnsi="Arial Narrow"/>
                <w:spacing w:val="3"/>
                <w:sz w:val="18"/>
                <w:szCs w:val="18"/>
              </w:rPr>
            </w:pPr>
            <w:r w:rsidRPr="00B50F90">
              <w:rPr>
                <w:rFonts w:ascii="Arial Narrow" w:hAnsi="Arial Narrow"/>
                <w:spacing w:val="3"/>
                <w:sz w:val="18"/>
                <w:szCs w:val="18"/>
              </w:rPr>
              <w:t>Appliquer les mesures physiques (linge mouillé, bain tiède, etc.) ou donner le paracétamol à l’enfant qui fait la fièvre</w:t>
            </w:r>
          </w:p>
          <w:p w14:paraId="5E316C7C" w14:textId="77777777" w:rsidR="00BE541E" w:rsidRPr="00B50F90" w:rsidRDefault="00BE541E" w:rsidP="00BE541E">
            <w:pPr>
              <w:spacing w:after="0" w:line="240" w:lineRule="auto"/>
              <w:ind w:right="58"/>
              <w:rPr>
                <w:rFonts w:ascii="Arial Narrow" w:hAnsi="Arial Narrow"/>
                <w:spacing w:val="3"/>
                <w:sz w:val="18"/>
                <w:szCs w:val="18"/>
              </w:rPr>
            </w:pPr>
            <w:r w:rsidRPr="00B50F90">
              <w:rPr>
                <w:rFonts w:ascii="Arial Narrow" w:hAnsi="Arial Narrow"/>
                <w:spacing w:val="3"/>
                <w:sz w:val="18"/>
                <w:szCs w:val="18"/>
              </w:rPr>
              <w:t>-Donner les comprimés de CTA à l’enfant qui a le paludisme (pendant 3 jours)</w:t>
            </w:r>
          </w:p>
          <w:p w14:paraId="291BAAAA" w14:textId="77777777" w:rsidR="00BE541E" w:rsidRPr="00B50F90" w:rsidRDefault="00BE541E" w:rsidP="00BE541E">
            <w:pPr>
              <w:spacing w:after="0" w:line="240" w:lineRule="auto"/>
              <w:ind w:left="72" w:right="58"/>
              <w:rPr>
                <w:rFonts w:ascii="Arial Narrow" w:hAnsi="Arial Narrow"/>
                <w:spacing w:val="3"/>
                <w:sz w:val="18"/>
                <w:szCs w:val="18"/>
              </w:rPr>
            </w:pPr>
          </w:p>
        </w:tc>
        <w:tc>
          <w:tcPr>
            <w:tcW w:w="2064" w:type="dxa"/>
            <w:gridSpan w:val="2"/>
            <w:shd w:val="clear" w:color="auto" w:fill="FFFFFF"/>
            <w:vAlign w:val="center"/>
          </w:tcPr>
          <w:p w14:paraId="256EF887" w14:textId="77777777" w:rsidR="00BE541E" w:rsidRPr="00B50F90" w:rsidRDefault="00BE541E" w:rsidP="00BE541E">
            <w:pPr>
              <w:spacing w:after="0" w:line="240" w:lineRule="auto"/>
              <w:ind w:right="68"/>
              <w:rPr>
                <w:rFonts w:ascii="Arial Narrow" w:hAnsi="Arial Narrow"/>
                <w:spacing w:val="3"/>
                <w:sz w:val="18"/>
                <w:szCs w:val="18"/>
              </w:rPr>
            </w:pPr>
            <w:r w:rsidRPr="00B50F90">
              <w:rPr>
                <w:rFonts w:ascii="Arial Narrow" w:hAnsi="Arial Narrow"/>
                <w:spacing w:val="3"/>
                <w:sz w:val="18"/>
                <w:szCs w:val="18"/>
              </w:rPr>
              <w:t xml:space="preserve">Cas de diarrhée, fièvre ou toux chez un enfant de moins de 5 ans malade actuellement ou au cours des trois derniers mois dans le ménage </w:t>
            </w:r>
          </w:p>
        </w:tc>
        <w:tc>
          <w:tcPr>
            <w:tcW w:w="2247" w:type="dxa"/>
            <w:gridSpan w:val="2"/>
            <w:shd w:val="clear" w:color="auto" w:fill="FFFFFF"/>
            <w:vAlign w:val="center"/>
          </w:tcPr>
          <w:p w14:paraId="2D41126F" w14:textId="77777777" w:rsidR="00BE541E" w:rsidRPr="00B50F90" w:rsidRDefault="00BE541E" w:rsidP="00BE541E">
            <w:pPr>
              <w:spacing w:after="0" w:line="240" w:lineRule="auto"/>
              <w:ind w:right="132"/>
              <w:rPr>
                <w:rFonts w:ascii="Arial Narrow" w:hAnsi="Arial Narrow"/>
                <w:b/>
                <w:i/>
                <w:spacing w:val="3"/>
                <w:sz w:val="18"/>
                <w:szCs w:val="18"/>
              </w:rPr>
            </w:pPr>
            <w:r w:rsidRPr="00B50F90">
              <w:rPr>
                <w:rFonts w:ascii="Arial Narrow" w:hAnsi="Arial Narrow"/>
                <w:b/>
                <w:i/>
                <w:spacing w:val="3"/>
                <w:sz w:val="18"/>
                <w:szCs w:val="18"/>
              </w:rPr>
              <w:t xml:space="preserve">Si enfant malade : </w:t>
            </w:r>
          </w:p>
          <w:p w14:paraId="346CF96D" w14:textId="77777777" w:rsidR="00BE541E" w:rsidRPr="00B50F90" w:rsidRDefault="00BE541E" w:rsidP="00BE541E">
            <w:pPr>
              <w:spacing w:after="0" w:line="240" w:lineRule="auto"/>
              <w:ind w:right="132"/>
              <w:rPr>
                <w:rFonts w:ascii="Arial Narrow" w:hAnsi="Arial Narrow"/>
                <w:spacing w:val="3"/>
                <w:sz w:val="18"/>
                <w:szCs w:val="18"/>
              </w:rPr>
            </w:pPr>
            <w:r w:rsidRPr="00B50F90">
              <w:rPr>
                <w:rFonts w:ascii="Arial Narrow" w:hAnsi="Arial Narrow"/>
                <w:spacing w:val="3"/>
                <w:sz w:val="18"/>
                <w:szCs w:val="18"/>
              </w:rPr>
              <w:t>-constater la Diarrhée, la déshydratation, la fièvre et/ou la toux</w:t>
            </w:r>
          </w:p>
          <w:p w14:paraId="53A9A0EA" w14:textId="77777777" w:rsidR="00BE541E" w:rsidRPr="00B50F90" w:rsidDel="00AD0E9F" w:rsidRDefault="00BE541E" w:rsidP="00BE541E">
            <w:pPr>
              <w:spacing w:after="0" w:line="240" w:lineRule="auto"/>
              <w:ind w:right="132"/>
              <w:rPr>
                <w:rFonts w:ascii="Arial Narrow" w:hAnsi="Arial Narrow"/>
                <w:spacing w:val="3"/>
                <w:sz w:val="18"/>
                <w:szCs w:val="18"/>
              </w:rPr>
            </w:pPr>
            <w:r w:rsidRPr="00B50F90">
              <w:rPr>
                <w:rFonts w:ascii="Arial Narrow" w:hAnsi="Arial Narrow"/>
                <w:spacing w:val="3"/>
                <w:sz w:val="18"/>
                <w:szCs w:val="18"/>
              </w:rPr>
              <w:t>-Vérifier la présence de SRO, de zinc, de CTA, de, paracétamol / AAS, ou d’amoxicilline</w:t>
            </w:r>
          </w:p>
          <w:p w14:paraId="2D8F1470" w14:textId="77777777" w:rsidR="00BE541E" w:rsidRPr="00B50F90" w:rsidRDefault="00BE541E" w:rsidP="00BE541E">
            <w:pPr>
              <w:spacing w:after="0" w:line="240" w:lineRule="auto"/>
              <w:ind w:left="72" w:right="132"/>
              <w:rPr>
                <w:rFonts w:ascii="Arial Narrow" w:hAnsi="Arial Narrow"/>
                <w:spacing w:val="3"/>
                <w:sz w:val="18"/>
                <w:szCs w:val="18"/>
              </w:rPr>
            </w:pPr>
          </w:p>
        </w:tc>
        <w:tc>
          <w:tcPr>
            <w:tcW w:w="3059" w:type="dxa"/>
            <w:gridSpan w:val="3"/>
            <w:shd w:val="clear" w:color="auto" w:fill="FFFFFF"/>
            <w:vAlign w:val="center"/>
          </w:tcPr>
          <w:p w14:paraId="650FE7F3" w14:textId="77777777" w:rsidR="00BE541E" w:rsidRPr="0039470A" w:rsidRDefault="00BE541E" w:rsidP="00BE541E">
            <w:pPr>
              <w:spacing w:after="0" w:line="240" w:lineRule="auto"/>
              <w:ind w:right="127"/>
              <w:rPr>
                <w:rFonts w:ascii="Arial Narrow" w:hAnsi="Arial Narrow"/>
                <w:spacing w:val="3"/>
                <w:sz w:val="16"/>
                <w:szCs w:val="16"/>
              </w:rPr>
            </w:pPr>
            <w:r w:rsidRPr="0039470A">
              <w:rPr>
                <w:rFonts w:ascii="Arial Narrow" w:hAnsi="Arial Narrow"/>
                <w:b/>
                <w:i/>
                <w:spacing w:val="3"/>
                <w:sz w:val="16"/>
                <w:szCs w:val="16"/>
              </w:rPr>
              <w:t>Si enfant malade </w:t>
            </w:r>
            <w:r w:rsidRPr="0039470A">
              <w:rPr>
                <w:rFonts w:ascii="Arial Narrow" w:hAnsi="Arial Narrow"/>
                <w:spacing w:val="3"/>
                <w:sz w:val="16"/>
                <w:szCs w:val="16"/>
              </w:rPr>
              <w:t>:</w:t>
            </w:r>
          </w:p>
          <w:p w14:paraId="2E423842" w14:textId="77777777" w:rsidR="00BE541E" w:rsidRPr="0039470A" w:rsidRDefault="00BE541E" w:rsidP="00BE541E">
            <w:pPr>
              <w:spacing w:after="0" w:line="240" w:lineRule="auto"/>
              <w:ind w:right="127"/>
              <w:rPr>
                <w:rFonts w:ascii="Arial Narrow" w:hAnsi="Arial Narrow"/>
                <w:spacing w:val="3"/>
                <w:sz w:val="16"/>
                <w:szCs w:val="16"/>
              </w:rPr>
            </w:pPr>
            <w:r w:rsidRPr="0039470A">
              <w:rPr>
                <w:rFonts w:ascii="Arial Narrow" w:hAnsi="Arial Narrow"/>
                <w:spacing w:val="3"/>
                <w:sz w:val="16"/>
                <w:szCs w:val="16"/>
              </w:rPr>
              <w:t>-Quel médicament avez-vous donné à votre enfant ?</w:t>
            </w:r>
          </w:p>
          <w:p w14:paraId="3D7513CB" w14:textId="77777777" w:rsidR="00BE541E" w:rsidRPr="0039470A" w:rsidRDefault="00BE541E" w:rsidP="00BE541E">
            <w:pPr>
              <w:spacing w:after="0" w:line="240" w:lineRule="auto"/>
              <w:ind w:right="127"/>
              <w:rPr>
                <w:rFonts w:ascii="Arial Narrow" w:hAnsi="Arial Narrow"/>
                <w:spacing w:val="3"/>
                <w:sz w:val="16"/>
                <w:szCs w:val="16"/>
              </w:rPr>
            </w:pPr>
            <w:r w:rsidRPr="0039470A">
              <w:rPr>
                <w:rFonts w:ascii="Arial Narrow" w:hAnsi="Arial Narrow"/>
                <w:spacing w:val="3"/>
                <w:sz w:val="16"/>
                <w:szCs w:val="16"/>
              </w:rPr>
              <w:t>-Combien de fois et pendant combien de jours ?</w:t>
            </w:r>
          </w:p>
          <w:p w14:paraId="425FCFEC" w14:textId="77777777" w:rsidR="00BE541E" w:rsidRPr="0039470A" w:rsidRDefault="00BE541E" w:rsidP="00BE541E">
            <w:pPr>
              <w:spacing w:after="0" w:line="240" w:lineRule="auto"/>
              <w:ind w:right="127"/>
              <w:rPr>
                <w:rFonts w:ascii="Arial Narrow" w:hAnsi="Arial Narrow"/>
                <w:b/>
                <w:i/>
                <w:spacing w:val="3"/>
                <w:sz w:val="16"/>
                <w:szCs w:val="16"/>
              </w:rPr>
            </w:pPr>
            <w:r w:rsidRPr="0039470A">
              <w:rPr>
                <w:rFonts w:ascii="Arial Narrow" w:hAnsi="Arial Narrow"/>
                <w:b/>
                <w:i/>
                <w:spacing w:val="3"/>
                <w:sz w:val="16"/>
                <w:szCs w:val="16"/>
              </w:rPr>
              <w:t>Si pas d’enfant malade actuellement:</w:t>
            </w:r>
          </w:p>
          <w:p w14:paraId="70B87B34" w14:textId="77777777" w:rsidR="00BE541E" w:rsidRPr="0039470A" w:rsidRDefault="00BE541E" w:rsidP="00BE541E">
            <w:pPr>
              <w:spacing w:after="0" w:line="240" w:lineRule="auto"/>
              <w:ind w:right="127"/>
              <w:rPr>
                <w:rFonts w:ascii="Arial Narrow" w:hAnsi="Arial Narrow"/>
                <w:spacing w:val="3"/>
                <w:sz w:val="16"/>
                <w:szCs w:val="16"/>
              </w:rPr>
            </w:pPr>
            <w:r w:rsidRPr="0039470A">
              <w:rPr>
                <w:rFonts w:ascii="Arial Narrow" w:hAnsi="Arial Narrow"/>
                <w:spacing w:val="3"/>
                <w:sz w:val="16"/>
                <w:szCs w:val="16"/>
              </w:rPr>
              <w:t>-Qu’avez-vous fait ou donné à votre enfant lorsqu’il avait eu :</w:t>
            </w:r>
          </w:p>
          <w:p w14:paraId="705B7E5C" w14:textId="77777777" w:rsidR="00BE541E" w:rsidRPr="0039470A" w:rsidRDefault="00BE541E" w:rsidP="00BE541E">
            <w:pPr>
              <w:spacing w:after="0" w:line="240" w:lineRule="auto"/>
              <w:ind w:right="127"/>
              <w:rPr>
                <w:rFonts w:ascii="Arial Narrow" w:hAnsi="Arial Narrow"/>
                <w:spacing w:val="3"/>
                <w:sz w:val="16"/>
                <w:szCs w:val="16"/>
              </w:rPr>
            </w:pPr>
            <w:r w:rsidRPr="0039470A">
              <w:rPr>
                <w:rFonts w:ascii="Arial Narrow" w:hAnsi="Arial Narrow"/>
                <w:spacing w:val="3"/>
                <w:sz w:val="16"/>
                <w:szCs w:val="16"/>
              </w:rPr>
              <w:t>- la diarrhée ?</w:t>
            </w:r>
          </w:p>
          <w:p w14:paraId="010B9506" w14:textId="77777777" w:rsidR="00BE541E" w:rsidRPr="0039470A" w:rsidRDefault="00BE541E" w:rsidP="00BE541E">
            <w:pPr>
              <w:spacing w:after="0" w:line="240" w:lineRule="auto"/>
              <w:ind w:right="127"/>
              <w:rPr>
                <w:rFonts w:ascii="Arial Narrow" w:hAnsi="Arial Narrow"/>
                <w:spacing w:val="3"/>
                <w:sz w:val="16"/>
                <w:szCs w:val="16"/>
              </w:rPr>
            </w:pPr>
            <w:r w:rsidRPr="0039470A">
              <w:rPr>
                <w:rFonts w:ascii="Arial Narrow" w:hAnsi="Arial Narrow"/>
                <w:spacing w:val="3"/>
                <w:sz w:val="16"/>
                <w:szCs w:val="16"/>
              </w:rPr>
              <w:t>-la fièvre ?</w:t>
            </w:r>
          </w:p>
          <w:p w14:paraId="3460B590" w14:textId="77777777" w:rsidR="00BE541E" w:rsidRPr="0039470A" w:rsidRDefault="00BE541E" w:rsidP="00BE541E">
            <w:pPr>
              <w:spacing w:after="0" w:line="240" w:lineRule="auto"/>
              <w:ind w:right="127"/>
              <w:rPr>
                <w:rFonts w:ascii="Arial Narrow" w:hAnsi="Arial Narrow"/>
                <w:spacing w:val="3"/>
                <w:sz w:val="16"/>
                <w:szCs w:val="16"/>
              </w:rPr>
            </w:pPr>
            <w:r w:rsidRPr="0039470A">
              <w:rPr>
                <w:rFonts w:ascii="Arial Narrow" w:hAnsi="Arial Narrow"/>
                <w:spacing w:val="3"/>
                <w:sz w:val="16"/>
                <w:szCs w:val="16"/>
              </w:rPr>
              <w:t>-la toux ?</w:t>
            </w:r>
          </w:p>
          <w:p w14:paraId="7D22197F" w14:textId="77777777" w:rsidR="00BE541E" w:rsidRPr="00B50F90" w:rsidRDefault="00BE541E" w:rsidP="00BE541E">
            <w:pPr>
              <w:spacing w:after="0" w:line="240" w:lineRule="auto"/>
              <w:ind w:right="127"/>
              <w:rPr>
                <w:rFonts w:ascii="Arial Narrow" w:hAnsi="Arial Narrow"/>
                <w:spacing w:val="3"/>
                <w:sz w:val="18"/>
                <w:szCs w:val="18"/>
              </w:rPr>
            </w:pPr>
            <w:r w:rsidRPr="00B50F90">
              <w:rPr>
                <w:rFonts w:ascii="Arial Narrow" w:hAnsi="Arial Narrow"/>
                <w:spacing w:val="3"/>
                <w:sz w:val="18"/>
                <w:szCs w:val="18"/>
              </w:rPr>
              <w:t xml:space="preserve">- </w:t>
            </w:r>
            <w:r w:rsidRPr="0039470A">
              <w:rPr>
                <w:rFonts w:ascii="Arial Narrow" w:hAnsi="Arial Narrow"/>
                <w:spacing w:val="3"/>
                <w:sz w:val="16"/>
                <w:szCs w:val="16"/>
              </w:rPr>
              <w:t>Avez-vous donné des médicaments à votre enfant malade ? Comment? (dose du médicament et durée du traitement</w:t>
            </w:r>
            <w:r w:rsidRPr="00B50F90">
              <w:rPr>
                <w:rFonts w:ascii="Arial Narrow" w:hAnsi="Arial Narrow"/>
                <w:spacing w:val="3"/>
                <w:sz w:val="18"/>
                <w:szCs w:val="18"/>
              </w:rPr>
              <w:t>)</w:t>
            </w:r>
          </w:p>
        </w:tc>
        <w:tc>
          <w:tcPr>
            <w:tcW w:w="1991" w:type="dxa"/>
            <w:shd w:val="clear" w:color="auto" w:fill="auto"/>
            <w:vAlign w:val="center"/>
          </w:tcPr>
          <w:p w14:paraId="20390DB8" w14:textId="77777777" w:rsidR="00BE541E" w:rsidRPr="00B50F90" w:rsidRDefault="00BE541E" w:rsidP="00BE541E">
            <w:pPr>
              <w:spacing w:after="0" w:line="240" w:lineRule="auto"/>
              <w:ind w:right="87"/>
              <w:rPr>
                <w:rFonts w:ascii="Arial Narrow" w:hAnsi="Arial Narrow"/>
                <w:spacing w:val="3"/>
                <w:sz w:val="18"/>
                <w:szCs w:val="18"/>
              </w:rPr>
            </w:pPr>
            <w:r w:rsidRPr="00B50F90">
              <w:rPr>
                <w:rFonts w:ascii="Arial Narrow" w:hAnsi="Arial Narrow"/>
                <w:spacing w:val="3"/>
                <w:sz w:val="18"/>
                <w:szCs w:val="18"/>
              </w:rPr>
              <w:t xml:space="preserve">Pour </w:t>
            </w:r>
            <w:r>
              <w:rPr>
                <w:rFonts w:ascii="Arial Narrow" w:hAnsi="Arial Narrow"/>
                <w:spacing w:val="3"/>
                <w:sz w:val="18"/>
                <w:szCs w:val="18"/>
              </w:rPr>
              <w:t>chaque cas de maladies la mère a</w:t>
            </w:r>
            <w:r w:rsidRPr="00B50F90">
              <w:rPr>
                <w:rFonts w:ascii="Arial Narrow" w:hAnsi="Arial Narrow"/>
                <w:spacing w:val="3"/>
                <w:sz w:val="18"/>
                <w:szCs w:val="18"/>
              </w:rPr>
              <w:t xml:space="preserve"> respecté les consignes de l’ASC (directives de prise en charge des cas à domiciles)</w:t>
            </w:r>
          </w:p>
          <w:p w14:paraId="47D00F5B" w14:textId="77777777" w:rsidR="00BE541E" w:rsidRPr="00B50F90" w:rsidRDefault="00BE541E" w:rsidP="00BE541E">
            <w:pPr>
              <w:spacing w:after="0" w:line="240" w:lineRule="auto"/>
              <w:ind w:right="87"/>
              <w:rPr>
                <w:rFonts w:ascii="Arial Narrow" w:hAnsi="Arial Narrow"/>
                <w:spacing w:val="3"/>
                <w:sz w:val="18"/>
                <w:szCs w:val="18"/>
              </w:rPr>
            </w:pPr>
          </w:p>
        </w:tc>
      </w:tr>
    </w:tbl>
    <w:p w14:paraId="0EAE12DD" w14:textId="77777777" w:rsidR="00BE541E" w:rsidRDefault="00BE541E" w:rsidP="00BE541E">
      <w:pPr>
        <w:widowControl w:val="0"/>
        <w:autoSpaceDE w:val="0"/>
        <w:autoSpaceDN w:val="0"/>
        <w:adjustRightInd w:val="0"/>
        <w:spacing w:after="0"/>
        <w:jc w:val="both"/>
        <w:rPr>
          <w:rFonts w:ascii="Arial Narrow" w:hAnsi="Arial Narrow" w:cs="Calibri"/>
          <w:spacing w:val="3"/>
          <w:sz w:val="24"/>
          <w:szCs w:val="24"/>
        </w:rPr>
        <w:sectPr w:rsidR="00BE541E" w:rsidSect="00BE541E">
          <w:pgSz w:w="16838" w:h="11906" w:orient="landscape"/>
          <w:pgMar w:top="1440" w:right="1440" w:bottom="1440" w:left="1440" w:header="720" w:footer="720" w:gutter="0"/>
          <w:cols w:space="720"/>
          <w:docGrid w:linePitch="360"/>
        </w:sectPr>
      </w:pPr>
    </w:p>
    <w:p w14:paraId="47165398" w14:textId="4E715A61" w:rsidR="00BE541E" w:rsidRPr="00FA32C4" w:rsidRDefault="00BE541E" w:rsidP="00F12DF8">
      <w:pPr>
        <w:spacing w:after="0" w:line="240" w:lineRule="auto"/>
        <w:rPr>
          <w:rFonts w:ascii="Arial Narrow" w:hAnsi="Arial Narrow" w:cs="Gill Sans MT"/>
          <w:b/>
          <w:sz w:val="40"/>
          <w:szCs w:val="40"/>
        </w:rPr>
      </w:pPr>
      <w:r w:rsidRPr="002679B3">
        <w:rPr>
          <w:rFonts w:ascii="Arial Narrow" w:hAnsi="Arial Narrow" w:cs="Gill Sans MT"/>
          <w:b/>
          <w:sz w:val="32"/>
          <w:szCs w:val="40"/>
          <w:u w:val="single"/>
        </w:rPr>
        <w:lastRenderedPageBreak/>
        <w:t>Fiche Synthèse d’adoption des PFE par les ménages</w:t>
      </w:r>
      <w:r w:rsidRPr="002679B3">
        <w:rPr>
          <w:rFonts w:ascii="Arial Narrow" w:hAnsi="Arial Narrow" w:cs="Gill Sans MT"/>
          <w:b/>
          <w:sz w:val="32"/>
          <w:szCs w:val="40"/>
        </w:rPr>
        <w:t xml:space="preserve"> </w:t>
      </w:r>
      <w:r w:rsidRPr="00FA32C4">
        <w:rPr>
          <w:rFonts w:ascii="Arial Narrow" w:hAnsi="Arial Narrow" w:cs="Gill Sans MT"/>
          <w:b/>
          <w:i/>
          <w:sz w:val="24"/>
          <w:szCs w:val="24"/>
        </w:rPr>
        <w:t>(A remplir par l</w:t>
      </w:r>
      <w:r>
        <w:rPr>
          <w:rFonts w:ascii="Arial Narrow" w:hAnsi="Arial Narrow" w:cs="Gill Sans MT"/>
          <w:b/>
          <w:i/>
          <w:sz w:val="24"/>
          <w:szCs w:val="24"/>
        </w:rPr>
        <w:t>e RECO et l’ASC</w:t>
      </w:r>
      <w:r w:rsidRPr="00FA32C4">
        <w:rPr>
          <w:rFonts w:ascii="Arial Narrow" w:hAnsi="Arial Narrow" w:cs="Gill Sans MT"/>
          <w:b/>
          <w:i/>
          <w:sz w:val="24"/>
          <w:szCs w:val="24"/>
        </w:rPr>
        <w:t>)</w:t>
      </w:r>
      <w:r w:rsidRPr="00FA32C4">
        <w:rPr>
          <w:rFonts w:ascii="Arial Narrow" w:hAnsi="Arial Narrow" w:cs="Gill Sans MT"/>
          <w:i/>
          <w:sz w:val="24"/>
          <w:szCs w:val="24"/>
        </w:rPr>
        <w:t xml:space="preserve"> (Exemple)</w:t>
      </w:r>
    </w:p>
    <w:p w14:paraId="3E91C79C" w14:textId="77777777" w:rsidR="00BE541E" w:rsidRPr="00FA32C4" w:rsidRDefault="00BE541E" w:rsidP="00BE541E">
      <w:pPr>
        <w:spacing w:after="0" w:line="240" w:lineRule="auto"/>
        <w:rPr>
          <w:sz w:val="8"/>
        </w:rPr>
      </w:pPr>
    </w:p>
    <w:p w14:paraId="79A379E5" w14:textId="77777777" w:rsidR="00BE541E" w:rsidRPr="00FA32C4" w:rsidRDefault="00BE541E" w:rsidP="00BE541E">
      <w:pPr>
        <w:spacing w:after="0" w:line="240" w:lineRule="auto"/>
      </w:pPr>
    </w:p>
    <w:tbl>
      <w:tblPr>
        <w:tblW w:w="152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72"/>
        <w:gridCol w:w="2409"/>
        <w:gridCol w:w="868"/>
        <w:gridCol w:w="869"/>
        <w:gridCol w:w="868"/>
        <w:gridCol w:w="869"/>
        <w:gridCol w:w="868"/>
        <w:gridCol w:w="869"/>
        <w:gridCol w:w="868"/>
        <w:gridCol w:w="996"/>
        <w:gridCol w:w="1393"/>
        <w:gridCol w:w="1417"/>
        <w:gridCol w:w="2127"/>
      </w:tblGrid>
      <w:tr w:rsidR="00BE541E" w:rsidRPr="00895D3A" w14:paraId="26747F9A" w14:textId="77777777" w:rsidTr="00BE541E">
        <w:trPr>
          <w:trHeight w:val="382"/>
          <w:jc w:val="center"/>
        </w:trPr>
        <w:tc>
          <w:tcPr>
            <w:tcW w:w="3281" w:type="dxa"/>
            <w:gridSpan w:val="2"/>
            <w:vMerge w:val="restart"/>
            <w:vAlign w:val="center"/>
          </w:tcPr>
          <w:p w14:paraId="0F88384F" w14:textId="77777777" w:rsidR="00BE541E" w:rsidRPr="00FA32C4" w:rsidRDefault="00BE541E" w:rsidP="00BE541E">
            <w:pPr>
              <w:spacing w:after="0" w:line="240" w:lineRule="auto"/>
              <w:jc w:val="center"/>
            </w:pPr>
          </w:p>
        </w:tc>
        <w:tc>
          <w:tcPr>
            <w:tcW w:w="12012" w:type="dxa"/>
            <w:gridSpan w:val="11"/>
            <w:vAlign w:val="center"/>
          </w:tcPr>
          <w:p w14:paraId="77E4FAC0" w14:textId="77777777" w:rsidR="00BE541E" w:rsidRPr="00FA32C4" w:rsidRDefault="00BE541E" w:rsidP="00BE541E">
            <w:pPr>
              <w:spacing w:after="0" w:line="240" w:lineRule="auto"/>
              <w:rPr>
                <w:rFonts w:ascii="Arial Narrow" w:hAnsi="Arial Narrow" w:cs="Gill Sans MT"/>
                <w:spacing w:val="4"/>
                <w:sz w:val="18"/>
                <w:szCs w:val="18"/>
              </w:rPr>
            </w:pPr>
            <w:r w:rsidRPr="00FA32C4">
              <w:rPr>
                <w:rFonts w:ascii="Arial Narrow" w:hAnsi="Arial Narrow" w:cs="Gill Sans MT"/>
                <w:spacing w:val="4"/>
                <w:sz w:val="18"/>
                <w:szCs w:val="18"/>
              </w:rPr>
              <w:t>N</w:t>
            </w:r>
            <w:r w:rsidRPr="00FA32C4">
              <w:rPr>
                <w:rFonts w:ascii="Arial Narrow" w:hAnsi="Arial Narrow" w:cs="Gill Sans MT"/>
                <w:spacing w:val="2"/>
                <w:sz w:val="18"/>
                <w:szCs w:val="18"/>
              </w:rPr>
              <w:t>o</w:t>
            </w:r>
            <w:r w:rsidRPr="00FA32C4">
              <w:rPr>
                <w:rFonts w:ascii="Arial Narrow" w:hAnsi="Arial Narrow" w:cs="Gill Sans MT"/>
                <w:sz w:val="18"/>
                <w:szCs w:val="18"/>
              </w:rPr>
              <w:t xml:space="preserve">n </w:t>
            </w:r>
            <w:r w:rsidRPr="00FA32C4">
              <w:rPr>
                <w:rFonts w:ascii="Arial Narrow" w:hAnsi="Arial Narrow" w:cs="Gill Sans MT"/>
                <w:spacing w:val="3"/>
                <w:sz w:val="18"/>
                <w:szCs w:val="18"/>
              </w:rPr>
              <w:t>é</w:t>
            </w:r>
            <w:r w:rsidRPr="00FA32C4">
              <w:rPr>
                <w:rFonts w:ascii="Arial Narrow" w:hAnsi="Arial Narrow" w:cs="Gill Sans MT"/>
                <w:spacing w:val="2"/>
                <w:sz w:val="18"/>
                <w:szCs w:val="18"/>
              </w:rPr>
              <w:t>li</w:t>
            </w:r>
            <w:r w:rsidRPr="00FA32C4">
              <w:rPr>
                <w:rFonts w:ascii="Arial Narrow" w:hAnsi="Arial Narrow" w:cs="Gill Sans MT"/>
                <w:spacing w:val="3"/>
                <w:sz w:val="18"/>
                <w:szCs w:val="18"/>
              </w:rPr>
              <w:t>g</w:t>
            </w:r>
            <w:r w:rsidRPr="00FA32C4">
              <w:rPr>
                <w:rFonts w:ascii="Arial Narrow" w:hAnsi="Arial Narrow" w:cs="Gill Sans MT"/>
                <w:spacing w:val="2"/>
                <w:sz w:val="18"/>
                <w:szCs w:val="18"/>
              </w:rPr>
              <w:t>i</w:t>
            </w:r>
            <w:r w:rsidRPr="00FA32C4">
              <w:rPr>
                <w:rFonts w:ascii="Arial Narrow" w:hAnsi="Arial Narrow" w:cs="Gill Sans MT"/>
                <w:spacing w:val="3"/>
                <w:sz w:val="18"/>
                <w:szCs w:val="18"/>
              </w:rPr>
              <w:t>b</w:t>
            </w:r>
            <w:r w:rsidRPr="00FA32C4">
              <w:rPr>
                <w:rFonts w:ascii="Arial Narrow" w:hAnsi="Arial Narrow" w:cs="Gill Sans MT"/>
                <w:spacing w:val="2"/>
                <w:sz w:val="18"/>
                <w:szCs w:val="18"/>
              </w:rPr>
              <w:t>l</w:t>
            </w:r>
            <w:r w:rsidRPr="00FA32C4">
              <w:rPr>
                <w:rFonts w:ascii="Arial Narrow" w:hAnsi="Arial Narrow" w:cs="Gill Sans MT"/>
                <w:sz w:val="18"/>
                <w:szCs w:val="18"/>
              </w:rPr>
              <w:t>e</w:t>
            </w:r>
            <w:r w:rsidRPr="00456E69">
              <w:rPr>
                <w:rFonts w:ascii="Arial Narrow" w:hAnsi="Arial Narrow" w:cs="Gill Sans MT"/>
                <w:noProof/>
                <w:spacing w:val="5"/>
                <w:sz w:val="18"/>
                <w:szCs w:val="18"/>
                <w:lang w:val="en-US" w:eastAsia="en-US"/>
              </w:rPr>
              <w:drawing>
                <wp:inline distT="0" distB="0" distL="0" distR="0" wp14:anchorId="31484BDC" wp14:editId="3D930A9E">
                  <wp:extent cx="212090" cy="51435"/>
                  <wp:effectExtent l="19050" t="0" r="0" b="0"/>
                  <wp:docPr id="354" name="Image 24" descr="C:\Users\PNSI-1\Pictures\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descr="C:\Users\PNSI-1\Pictures\Image2.jpg"/>
                          <pic:cNvPicPr>
                            <a:picLocks noChangeAspect="1" noChangeArrowheads="1"/>
                          </pic:cNvPicPr>
                        </pic:nvPicPr>
                        <pic:blipFill>
                          <a:blip r:embed="rId104" cstate="print"/>
                          <a:srcRect/>
                          <a:stretch>
                            <a:fillRect/>
                          </a:stretch>
                        </pic:blipFill>
                        <pic:spPr bwMode="auto">
                          <a:xfrm>
                            <a:off x="0" y="0"/>
                            <a:ext cx="212090" cy="51435"/>
                          </a:xfrm>
                          <a:prstGeom prst="rect">
                            <a:avLst/>
                          </a:prstGeom>
                          <a:noFill/>
                          <a:ln w="9525">
                            <a:noFill/>
                            <a:miter lim="800000"/>
                            <a:headEnd/>
                            <a:tailEnd/>
                          </a:ln>
                        </pic:spPr>
                      </pic:pic>
                    </a:graphicData>
                  </a:graphic>
                </wp:inline>
              </w:drawing>
            </w:r>
            <w:r w:rsidRPr="00FA32C4">
              <w:rPr>
                <w:rFonts w:ascii="Arial Narrow" w:hAnsi="Arial Narrow" w:cs="Gill Sans MT"/>
                <w:spacing w:val="5"/>
                <w:sz w:val="18"/>
                <w:szCs w:val="18"/>
              </w:rPr>
              <w:t xml:space="preserve">    E</w:t>
            </w:r>
            <w:r w:rsidRPr="00FA32C4">
              <w:rPr>
                <w:rFonts w:ascii="Arial Narrow" w:hAnsi="Arial Narrow" w:cs="Gill Sans MT"/>
                <w:spacing w:val="2"/>
                <w:sz w:val="18"/>
                <w:szCs w:val="18"/>
              </w:rPr>
              <w:t>li</w:t>
            </w:r>
            <w:r w:rsidRPr="00FA32C4">
              <w:rPr>
                <w:rFonts w:ascii="Arial Narrow" w:hAnsi="Arial Narrow" w:cs="Gill Sans MT"/>
                <w:spacing w:val="3"/>
                <w:sz w:val="18"/>
                <w:szCs w:val="18"/>
              </w:rPr>
              <w:t>g</w:t>
            </w:r>
            <w:r w:rsidRPr="00FA32C4">
              <w:rPr>
                <w:rFonts w:ascii="Arial Narrow" w:hAnsi="Arial Narrow" w:cs="Gill Sans MT"/>
                <w:spacing w:val="2"/>
                <w:sz w:val="18"/>
                <w:szCs w:val="18"/>
              </w:rPr>
              <w:t>i</w:t>
            </w:r>
            <w:r w:rsidRPr="00FA32C4">
              <w:rPr>
                <w:rFonts w:ascii="Arial Narrow" w:hAnsi="Arial Narrow" w:cs="Gill Sans MT"/>
                <w:spacing w:val="3"/>
                <w:sz w:val="18"/>
                <w:szCs w:val="18"/>
              </w:rPr>
              <w:t>b</w:t>
            </w:r>
            <w:r w:rsidRPr="00FA32C4">
              <w:rPr>
                <w:rFonts w:ascii="Arial Narrow" w:hAnsi="Arial Narrow" w:cs="Gill Sans MT"/>
                <w:spacing w:val="2"/>
                <w:sz w:val="18"/>
                <w:szCs w:val="18"/>
              </w:rPr>
              <w:t>l</w:t>
            </w:r>
            <w:r w:rsidRPr="00FA32C4">
              <w:rPr>
                <w:rFonts w:ascii="Arial Narrow" w:hAnsi="Arial Narrow" w:cs="Gill Sans MT"/>
                <w:sz w:val="18"/>
                <w:szCs w:val="18"/>
              </w:rPr>
              <w:t xml:space="preserve">e </w:t>
            </w:r>
            <w:r w:rsidRPr="00FA32C4">
              <w:rPr>
                <w:rFonts w:ascii="Arial Narrow" w:hAnsi="Arial Narrow" w:cs="Gill Sans MT"/>
                <w:spacing w:val="4"/>
                <w:sz w:val="18"/>
                <w:szCs w:val="18"/>
              </w:rPr>
              <w:t>m</w:t>
            </w:r>
            <w:r w:rsidRPr="00FA32C4">
              <w:rPr>
                <w:rFonts w:ascii="Arial Narrow" w:hAnsi="Arial Narrow" w:cs="Gill Sans MT"/>
                <w:spacing w:val="2"/>
                <w:sz w:val="18"/>
                <w:szCs w:val="18"/>
              </w:rPr>
              <w:t>a</w:t>
            </w:r>
            <w:r w:rsidRPr="00FA32C4">
              <w:rPr>
                <w:rFonts w:ascii="Arial Narrow" w:hAnsi="Arial Narrow" w:cs="Gill Sans MT"/>
                <w:spacing w:val="3"/>
                <w:sz w:val="18"/>
                <w:szCs w:val="18"/>
              </w:rPr>
              <w:t>i</w:t>
            </w:r>
            <w:r w:rsidRPr="00FA32C4">
              <w:rPr>
                <w:rFonts w:ascii="Arial Narrow" w:hAnsi="Arial Narrow" w:cs="Gill Sans MT"/>
                <w:sz w:val="18"/>
                <w:szCs w:val="18"/>
              </w:rPr>
              <w:t xml:space="preserve">s </w:t>
            </w:r>
            <w:r w:rsidRPr="00FA32C4">
              <w:rPr>
                <w:rFonts w:ascii="Arial Narrow" w:hAnsi="Arial Narrow" w:cs="Gill Sans MT"/>
                <w:spacing w:val="-1"/>
                <w:sz w:val="18"/>
                <w:szCs w:val="18"/>
              </w:rPr>
              <w:t>n</w:t>
            </w:r>
            <w:r w:rsidRPr="00FA32C4">
              <w:rPr>
                <w:rFonts w:ascii="Arial Narrow" w:hAnsi="Arial Narrow" w:cs="Gill Sans MT"/>
                <w:spacing w:val="-5"/>
                <w:sz w:val="18"/>
                <w:szCs w:val="18"/>
              </w:rPr>
              <w:t>’</w:t>
            </w:r>
            <w:r w:rsidRPr="00FA32C4">
              <w:rPr>
                <w:rFonts w:ascii="Arial Narrow" w:hAnsi="Arial Narrow" w:cs="Gill Sans MT"/>
                <w:sz w:val="18"/>
                <w:szCs w:val="18"/>
              </w:rPr>
              <w:t>a pas a</w:t>
            </w:r>
            <w:r w:rsidRPr="00FA32C4">
              <w:rPr>
                <w:rFonts w:ascii="Arial Narrow" w:hAnsi="Arial Narrow" w:cs="Gill Sans MT"/>
                <w:spacing w:val="3"/>
                <w:sz w:val="18"/>
                <w:szCs w:val="18"/>
              </w:rPr>
              <w:t>dopt</w:t>
            </w:r>
            <w:r w:rsidRPr="00FA32C4">
              <w:rPr>
                <w:rFonts w:ascii="Arial Narrow" w:hAnsi="Arial Narrow" w:cs="Gill Sans MT"/>
                <w:sz w:val="18"/>
                <w:szCs w:val="18"/>
              </w:rPr>
              <w:t xml:space="preserve">é la </w:t>
            </w:r>
            <w:r w:rsidRPr="00FA32C4">
              <w:rPr>
                <w:rFonts w:ascii="Arial Narrow" w:hAnsi="Arial Narrow" w:cs="Gill Sans MT"/>
                <w:spacing w:val="2"/>
                <w:sz w:val="18"/>
                <w:szCs w:val="18"/>
              </w:rPr>
              <w:t>P</w:t>
            </w:r>
            <w:r w:rsidRPr="00FA32C4">
              <w:rPr>
                <w:rFonts w:ascii="Arial Narrow" w:hAnsi="Arial Narrow" w:cs="Gill Sans MT"/>
                <w:spacing w:val="3"/>
                <w:sz w:val="18"/>
                <w:szCs w:val="18"/>
              </w:rPr>
              <w:t>F</w:t>
            </w:r>
            <w:r w:rsidRPr="00FA32C4">
              <w:rPr>
                <w:rFonts w:ascii="Arial Narrow" w:hAnsi="Arial Narrow" w:cs="Gill Sans MT"/>
                <w:sz w:val="18"/>
                <w:szCs w:val="18"/>
              </w:rPr>
              <w:t>E</w:t>
            </w:r>
            <w:r w:rsidRPr="00456E69">
              <w:rPr>
                <w:rFonts w:ascii="Arial Narrow" w:hAnsi="Arial Narrow" w:cs="Gill Sans MT"/>
                <w:noProof/>
                <w:spacing w:val="5"/>
                <w:sz w:val="18"/>
                <w:szCs w:val="18"/>
                <w:lang w:val="en-US" w:eastAsia="en-US"/>
              </w:rPr>
              <w:drawing>
                <wp:inline distT="0" distB="0" distL="0" distR="0" wp14:anchorId="4D0B251E" wp14:editId="3F9BC1F2">
                  <wp:extent cx="205105" cy="124460"/>
                  <wp:effectExtent l="19050" t="0" r="4445" b="0"/>
                  <wp:docPr id="355" name="Image 25" descr="C:\Users\PNSI-1\Pictures\Im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C:\Users\PNSI-1\Pictures\Image6.jpg"/>
                          <pic:cNvPicPr>
                            <a:picLocks noChangeAspect="1" noChangeArrowheads="1"/>
                          </pic:cNvPicPr>
                        </pic:nvPicPr>
                        <pic:blipFill>
                          <a:blip r:embed="rId105" cstate="print"/>
                          <a:srcRect/>
                          <a:stretch>
                            <a:fillRect/>
                          </a:stretch>
                        </pic:blipFill>
                        <pic:spPr bwMode="auto">
                          <a:xfrm>
                            <a:off x="0" y="0"/>
                            <a:ext cx="205105" cy="124460"/>
                          </a:xfrm>
                          <a:prstGeom prst="rect">
                            <a:avLst/>
                          </a:prstGeom>
                          <a:noFill/>
                          <a:ln w="9525">
                            <a:noFill/>
                            <a:miter lim="800000"/>
                            <a:headEnd/>
                            <a:tailEnd/>
                          </a:ln>
                        </pic:spPr>
                      </pic:pic>
                    </a:graphicData>
                  </a:graphic>
                </wp:inline>
              </w:drawing>
            </w:r>
            <w:r w:rsidRPr="00FA32C4">
              <w:rPr>
                <w:rFonts w:ascii="Arial Narrow" w:hAnsi="Arial Narrow" w:cs="Gill Sans MT"/>
                <w:spacing w:val="5"/>
                <w:sz w:val="18"/>
                <w:szCs w:val="18"/>
              </w:rPr>
              <w:t xml:space="preserve">      E</w:t>
            </w:r>
            <w:r w:rsidRPr="00FA32C4">
              <w:rPr>
                <w:rFonts w:ascii="Arial Narrow" w:hAnsi="Arial Narrow" w:cs="Gill Sans MT"/>
                <w:spacing w:val="2"/>
                <w:sz w:val="18"/>
                <w:szCs w:val="18"/>
              </w:rPr>
              <w:t>li</w:t>
            </w:r>
            <w:r w:rsidRPr="00FA32C4">
              <w:rPr>
                <w:rFonts w:ascii="Arial Narrow" w:hAnsi="Arial Narrow" w:cs="Gill Sans MT"/>
                <w:spacing w:val="3"/>
                <w:sz w:val="18"/>
                <w:szCs w:val="18"/>
              </w:rPr>
              <w:t>g</w:t>
            </w:r>
            <w:r w:rsidRPr="00FA32C4">
              <w:rPr>
                <w:rFonts w:ascii="Arial Narrow" w:hAnsi="Arial Narrow" w:cs="Gill Sans MT"/>
                <w:spacing w:val="2"/>
                <w:sz w:val="18"/>
                <w:szCs w:val="18"/>
              </w:rPr>
              <w:t>i</w:t>
            </w:r>
            <w:r w:rsidRPr="00FA32C4">
              <w:rPr>
                <w:rFonts w:ascii="Arial Narrow" w:hAnsi="Arial Narrow" w:cs="Gill Sans MT"/>
                <w:spacing w:val="3"/>
                <w:sz w:val="18"/>
                <w:szCs w:val="18"/>
              </w:rPr>
              <w:t>b</w:t>
            </w:r>
            <w:r w:rsidRPr="00FA32C4">
              <w:rPr>
                <w:rFonts w:ascii="Arial Narrow" w:hAnsi="Arial Narrow" w:cs="Gill Sans MT"/>
                <w:spacing w:val="2"/>
                <w:sz w:val="18"/>
                <w:szCs w:val="18"/>
              </w:rPr>
              <w:t>l</w:t>
            </w:r>
            <w:r w:rsidRPr="00FA32C4">
              <w:rPr>
                <w:rFonts w:ascii="Arial Narrow" w:hAnsi="Arial Narrow" w:cs="Gill Sans MT"/>
                <w:sz w:val="18"/>
                <w:szCs w:val="18"/>
              </w:rPr>
              <w:t xml:space="preserve">e </w:t>
            </w:r>
            <w:r w:rsidRPr="00FA32C4">
              <w:rPr>
                <w:rFonts w:ascii="Arial Narrow" w:hAnsi="Arial Narrow" w:cs="Gill Sans MT"/>
                <w:spacing w:val="3"/>
                <w:sz w:val="18"/>
                <w:szCs w:val="18"/>
              </w:rPr>
              <w:t>e</w:t>
            </w:r>
            <w:r w:rsidRPr="00FA32C4">
              <w:rPr>
                <w:rFonts w:ascii="Arial Narrow" w:hAnsi="Arial Narrow" w:cs="Gill Sans MT"/>
                <w:sz w:val="18"/>
                <w:szCs w:val="18"/>
              </w:rPr>
              <w:t>t a a</w:t>
            </w:r>
            <w:r w:rsidRPr="00FA32C4">
              <w:rPr>
                <w:rFonts w:ascii="Arial Narrow" w:hAnsi="Arial Narrow" w:cs="Gill Sans MT"/>
                <w:spacing w:val="3"/>
                <w:sz w:val="18"/>
                <w:szCs w:val="18"/>
              </w:rPr>
              <w:t>dopt</w:t>
            </w:r>
            <w:r w:rsidRPr="00FA32C4">
              <w:rPr>
                <w:rFonts w:ascii="Arial Narrow" w:hAnsi="Arial Narrow" w:cs="Gill Sans MT"/>
                <w:sz w:val="18"/>
                <w:szCs w:val="18"/>
              </w:rPr>
              <w:t xml:space="preserve">é la </w:t>
            </w:r>
            <w:r w:rsidRPr="00FA32C4">
              <w:rPr>
                <w:rFonts w:ascii="Arial Narrow" w:hAnsi="Arial Narrow" w:cs="Gill Sans MT"/>
                <w:spacing w:val="2"/>
                <w:sz w:val="18"/>
                <w:szCs w:val="18"/>
              </w:rPr>
              <w:t>P</w:t>
            </w:r>
            <w:r w:rsidRPr="00FA32C4">
              <w:rPr>
                <w:rFonts w:ascii="Arial Narrow" w:hAnsi="Arial Narrow" w:cs="Gill Sans MT"/>
                <w:spacing w:val="3"/>
                <w:sz w:val="18"/>
                <w:szCs w:val="18"/>
              </w:rPr>
              <w:t>F</w:t>
            </w:r>
            <w:r w:rsidRPr="00FA32C4">
              <w:rPr>
                <w:rFonts w:ascii="Arial Narrow" w:hAnsi="Arial Narrow" w:cs="Gill Sans MT"/>
                <w:sz w:val="18"/>
                <w:szCs w:val="18"/>
              </w:rPr>
              <w:t xml:space="preserve">E  </w:t>
            </w:r>
            <w:r w:rsidRPr="00456E69">
              <w:rPr>
                <w:rFonts w:ascii="Arial Narrow" w:hAnsi="Arial Narrow" w:cs="Gill Sans MT"/>
                <w:noProof/>
                <w:sz w:val="18"/>
                <w:szCs w:val="18"/>
                <w:lang w:val="en-US" w:eastAsia="en-US"/>
              </w:rPr>
              <w:drawing>
                <wp:inline distT="0" distB="0" distL="0" distR="0" wp14:anchorId="556C36C8" wp14:editId="337E76A4">
                  <wp:extent cx="160655" cy="139065"/>
                  <wp:effectExtent l="19050" t="0" r="0" b="0"/>
                  <wp:docPr id="356" name="Image 26" descr="C:\Users\PNSI-1\Pictures\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C:\Users\PNSI-1\Pictures\Image5.jpg"/>
                          <pic:cNvPicPr>
                            <a:picLocks noChangeAspect="1" noChangeArrowheads="1"/>
                          </pic:cNvPicPr>
                        </pic:nvPicPr>
                        <pic:blipFill>
                          <a:blip r:embed="rId106" cstate="print"/>
                          <a:srcRect/>
                          <a:stretch>
                            <a:fillRect/>
                          </a:stretch>
                        </pic:blipFill>
                        <pic:spPr bwMode="auto">
                          <a:xfrm>
                            <a:off x="0" y="0"/>
                            <a:ext cx="160655" cy="139065"/>
                          </a:xfrm>
                          <a:prstGeom prst="rect">
                            <a:avLst/>
                          </a:prstGeom>
                          <a:noFill/>
                          <a:ln w="9525">
                            <a:noFill/>
                            <a:miter lim="800000"/>
                            <a:headEnd/>
                            <a:tailEnd/>
                          </a:ln>
                        </pic:spPr>
                      </pic:pic>
                    </a:graphicData>
                  </a:graphic>
                </wp:inline>
              </w:drawing>
            </w:r>
          </w:p>
        </w:tc>
      </w:tr>
      <w:tr w:rsidR="00BE541E" w:rsidRPr="00456E69" w14:paraId="638EBE62" w14:textId="77777777" w:rsidTr="00BE541E">
        <w:trPr>
          <w:trHeight w:val="186"/>
          <w:jc w:val="center"/>
        </w:trPr>
        <w:tc>
          <w:tcPr>
            <w:tcW w:w="3281" w:type="dxa"/>
            <w:gridSpan w:val="2"/>
            <w:vMerge/>
            <w:vAlign w:val="center"/>
          </w:tcPr>
          <w:p w14:paraId="5E50077E" w14:textId="77777777" w:rsidR="00BE541E" w:rsidRPr="00FA32C4" w:rsidRDefault="00BE541E" w:rsidP="00BE541E">
            <w:pPr>
              <w:spacing w:after="0" w:line="240" w:lineRule="auto"/>
              <w:jc w:val="center"/>
            </w:pPr>
          </w:p>
        </w:tc>
        <w:tc>
          <w:tcPr>
            <w:tcW w:w="7075" w:type="dxa"/>
            <w:gridSpan w:val="8"/>
            <w:tcBorders>
              <w:right w:val="single" w:sz="24" w:space="0" w:color="000000"/>
            </w:tcBorders>
            <w:vAlign w:val="center"/>
          </w:tcPr>
          <w:p w14:paraId="3F3C50BA" w14:textId="77777777" w:rsidR="00BE541E" w:rsidRPr="00456E69" w:rsidRDefault="00BE541E" w:rsidP="00BE541E">
            <w:pPr>
              <w:spacing w:after="0" w:line="240" w:lineRule="auto"/>
              <w:jc w:val="center"/>
              <w:rPr>
                <w:rFonts w:ascii="Arial Narrow" w:hAnsi="Arial Narrow"/>
                <w:b/>
                <w:sz w:val="18"/>
                <w:szCs w:val="18"/>
              </w:rPr>
            </w:pPr>
            <w:r w:rsidRPr="002679B3">
              <w:rPr>
                <w:rFonts w:ascii="Arial Narrow" w:hAnsi="Arial Narrow" w:cs="Gill Sans MT"/>
                <w:b/>
                <w:spacing w:val="-3"/>
                <w:szCs w:val="18"/>
              </w:rPr>
              <w:t>RECO</w:t>
            </w:r>
          </w:p>
        </w:tc>
        <w:tc>
          <w:tcPr>
            <w:tcW w:w="4937" w:type="dxa"/>
            <w:gridSpan w:val="3"/>
            <w:tcBorders>
              <w:left w:val="single" w:sz="24" w:space="0" w:color="000000"/>
              <w:bottom w:val="single" w:sz="4" w:space="0" w:color="000000"/>
            </w:tcBorders>
            <w:shd w:val="clear" w:color="auto" w:fill="D9D9D9" w:themeFill="background1" w:themeFillShade="D9"/>
            <w:vAlign w:val="center"/>
          </w:tcPr>
          <w:p w14:paraId="07F1D540" w14:textId="77777777" w:rsidR="00BE541E" w:rsidRPr="00456E69" w:rsidRDefault="00BE541E" w:rsidP="00BE541E">
            <w:pPr>
              <w:spacing w:after="0" w:line="240" w:lineRule="auto"/>
              <w:jc w:val="center"/>
              <w:rPr>
                <w:rFonts w:ascii="Arial Narrow" w:hAnsi="Arial Narrow" w:cs="Gill Sans MT"/>
                <w:b/>
                <w:spacing w:val="4"/>
                <w:sz w:val="18"/>
                <w:szCs w:val="18"/>
              </w:rPr>
            </w:pPr>
            <w:r w:rsidRPr="002679B3">
              <w:rPr>
                <w:rFonts w:ascii="Arial Narrow" w:hAnsi="Arial Narrow" w:cs="Calibri"/>
                <w:b/>
                <w:color w:val="0000FF"/>
                <w:sz w:val="24"/>
                <w:szCs w:val="18"/>
              </w:rPr>
              <w:t>Superviseur (ASC)</w:t>
            </w:r>
          </w:p>
        </w:tc>
      </w:tr>
      <w:tr w:rsidR="00BE541E" w:rsidRPr="00895D3A" w14:paraId="30F09E65" w14:textId="77777777" w:rsidTr="00BE541E">
        <w:trPr>
          <w:trHeight w:val="77"/>
          <w:jc w:val="center"/>
        </w:trPr>
        <w:tc>
          <w:tcPr>
            <w:tcW w:w="3281" w:type="dxa"/>
            <w:gridSpan w:val="2"/>
            <w:vMerge/>
            <w:shd w:val="clear" w:color="auto" w:fill="auto"/>
            <w:vAlign w:val="center"/>
          </w:tcPr>
          <w:p w14:paraId="762A9009" w14:textId="77777777" w:rsidR="00BE541E" w:rsidRPr="00456E69" w:rsidRDefault="00BE541E" w:rsidP="00BE541E">
            <w:pPr>
              <w:spacing w:after="0" w:line="240" w:lineRule="auto"/>
              <w:jc w:val="center"/>
            </w:pPr>
          </w:p>
        </w:tc>
        <w:tc>
          <w:tcPr>
            <w:tcW w:w="7075" w:type="dxa"/>
            <w:gridSpan w:val="8"/>
            <w:tcBorders>
              <w:right w:val="single" w:sz="24" w:space="0" w:color="000000"/>
            </w:tcBorders>
            <w:vAlign w:val="center"/>
          </w:tcPr>
          <w:p w14:paraId="59E4B2B0" w14:textId="77777777" w:rsidR="00BE541E" w:rsidRPr="00FA32C4" w:rsidRDefault="00BE541E" w:rsidP="00BE541E">
            <w:pPr>
              <w:spacing w:after="0" w:line="240" w:lineRule="auto"/>
              <w:jc w:val="center"/>
              <w:rPr>
                <w:rFonts w:ascii="Arial Narrow" w:hAnsi="Arial Narrow" w:cs="Gill Sans MT"/>
                <w:b/>
                <w:spacing w:val="3"/>
                <w:sz w:val="18"/>
                <w:szCs w:val="18"/>
              </w:rPr>
            </w:pPr>
            <w:r w:rsidRPr="00FA32C4">
              <w:rPr>
                <w:rFonts w:ascii="Arial Narrow" w:hAnsi="Arial Narrow" w:cs="Gill Sans MT"/>
                <w:b/>
                <w:sz w:val="18"/>
                <w:szCs w:val="18"/>
              </w:rPr>
              <w:t>C</w:t>
            </w:r>
            <w:r w:rsidRPr="00FA32C4">
              <w:rPr>
                <w:rFonts w:ascii="Arial Narrow" w:hAnsi="Arial Narrow" w:cs="Gill Sans MT"/>
                <w:b/>
                <w:spacing w:val="1"/>
                <w:sz w:val="18"/>
                <w:szCs w:val="18"/>
              </w:rPr>
              <w:t>i</w:t>
            </w:r>
            <w:r w:rsidRPr="00FA32C4">
              <w:rPr>
                <w:rFonts w:ascii="Arial Narrow" w:hAnsi="Arial Narrow" w:cs="Gill Sans MT"/>
                <w:b/>
                <w:spacing w:val="2"/>
                <w:sz w:val="18"/>
                <w:szCs w:val="18"/>
              </w:rPr>
              <w:t>b</w:t>
            </w:r>
            <w:r w:rsidRPr="00FA32C4">
              <w:rPr>
                <w:rFonts w:ascii="Arial Narrow" w:hAnsi="Arial Narrow" w:cs="Gill Sans MT"/>
                <w:b/>
                <w:spacing w:val="3"/>
                <w:sz w:val="18"/>
                <w:szCs w:val="18"/>
              </w:rPr>
              <w:t>l</w:t>
            </w:r>
            <w:r w:rsidRPr="00FA32C4">
              <w:rPr>
                <w:rFonts w:ascii="Arial Narrow" w:hAnsi="Arial Narrow" w:cs="Gill Sans MT"/>
                <w:b/>
                <w:spacing w:val="2"/>
                <w:sz w:val="18"/>
                <w:szCs w:val="18"/>
              </w:rPr>
              <w:t>a</w:t>
            </w:r>
            <w:r w:rsidRPr="00FA32C4">
              <w:rPr>
                <w:rFonts w:ascii="Arial Narrow" w:hAnsi="Arial Narrow" w:cs="Gill Sans MT"/>
                <w:b/>
                <w:sz w:val="18"/>
                <w:szCs w:val="18"/>
              </w:rPr>
              <w:t xml:space="preserve">ge </w:t>
            </w:r>
            <w:r w:rsidRPr="00FA32C4">
              <w:rPr>
                <w:rFonts w:ascii="Arial Narrow" w:hAnsi="Arial Narrow" w:cs="Gill Sans MT"/>
                <w:b/>
                <w:spacing w:val="2"/>
                <w:sz w:val="18"/>
                <w:szCs w:val="18"/>
              </w:rPr>
              <w:t>e</w:t>
            </w:r>
            <w:r w:rsidRPr="00FA32C4">
              <w:rPr>
                <w:rFonts w:ascii="Arial Narrow" w:hAnsi="Arial Narrow" w:cs="Gill Sans MT"/>
                <w:b/>
                <w:sz w:val="18"/>
                <w:szCs w:val="18"/>
              </w:rPr>
              <w:t xml:space="preserve">t </w:t>
            </w:r>
            <w:r w:rsidRPr="00FA32C4">
              <w:rPr>
                <w:rFonts w:ascii="Arial Narrow" w:hAnsi="Arial Narrow" w:cs="Gill Sans MT"/>
                <w:b/>
                <w:spacing w:val="-2"/>
                <w:sz w:val="18"/>
                <w:szCs w:val="18"/>
              </w:rPr>
              <w:t>a</w:t>
            </w:r>
            <w:r w:rsidRPr="00FA32C4">
              <w:rPr>
                <w:rFonts w:ascii="Arial Narrow" w:hAnsi="Arial Narrow" w:cs="Gill Sans MT"/>
                <w:b/>
                <w:spacing w:val="2"/>
                <w:sz w:val="18"/>
                <w:szCs w:val="18"/>
              </w:rPr>
              <w:t>do</w:t>
            </w:r>
            <w:r w:rsidRPr="00FA32C4">
              <w:rPr>
                <w:rFonts w:ascii="Arial Narrow" w:hAnsi="Arial Narrow" w:cs="Gill Sans MT"/>
                <w:b/>
                <w:spacing w:val="1"/>
                <w:sz w:val="18"/>
                <w:szCs w:val="18"/>
              </w:rPr>
              <w:t>p</w:t>
            </w:r>
            <w:r w:rsidRPr="00FA32C4">
              <w:rPr>
                <w:rFonts w:ascii="Arial Narrow" w:hAnsi="Arial Narrow" w:cs="Gill Sans MT"/>
                <w:b/>
                <w:spacing w:val="3"/>
                <w:sz w:val="18"/>
                <w:szCs w:val="18"/>
              </w:rPr>
              <w:t>t</w:t>
            </w:r>
            <w:r w:rsidRPr="00FA32C4">
              <w:rPr>
                <w:rFonts w:ascii="Arial Narrow" w:hAnsi="Arial Narrow" w:cs="Gill Sans MT"/>
                <w:b/>
                <w:sz w:val="18"/>
                <w:szCs w:val="18"/>
              </w:rPr>
              <w:t>i</w:t>
            </w:r>
            <w:r w:rsidRPr="00FA32C4">
              <w:rPr>
                <w:rFonts w:ascii="Arial Narrow" w:hAnsi="Arial Narrow" w:cs="Gill Sans MT"/>
                <w:b/>
                <w:spacing w:val="1"/>
                <w:sz w:val="18"/>
                <w:szCs w:val="18"/>
              </w:rPr>
              <w:t>o</w:t>
            </w:r>
            <w:r w:rsidRPr="00FA32C4">
              <w:rPr>
                <w:rFonts w:ascii="Arial Narrow" w:hAnsi="Arial Narrow" w:cs="Gill Sans MT"/>
                <w:b/>
                <w:sz w:val="18"/>
                <w:szCs w:val="18"/>
              </w:rPr>
              <w:t xml:space="preserve">n </w:t>
            </w:r>
            <w:r w:rsidRPr="00FA32C4">
              <w:rPr>
                <w:rFonts w:ascii="Arial Narrow" w:hAnsi="Arial Narrow" w:cs="Gill Sans MT"/>
                <w:b/>
                <w:spacing w:val="2"/>
                <w:sz w:val="18"/>
                <w:szCs w:val="18"/>
              </w:rPr>
              <w:t>de</w:t>
            </w:r>
            <w:r w:rsidRPr="00FA32C4">
              <w:rPr>
                <w:rFonts w:ascii="Arial Narrow" w:hAnsi="Arial Narrow" w:cs="Gill Sans MT"/>
                <w:b/>
                <w:sz w:val="18"/>
                <w:szCs w:val="18"/>
              </w:rPr>
              <w:t xml:space="preserve">s </w:t>
            </w:r>
            <w:r w:rsidRPr="00FA32C4">
              <w:rPr>
                <w:rFonts w:ascii="Arial Narrow" w:hAnsi="Arial Narrow" w:cs="Gill Sans MT"/>
                <w:b/>
                <w:spacing w:val="1"/>
                <w:sz w:val="18"/>
                <w:szCs w:val="18"/>
              </w:rPr>
              <w:t>P</w:t>
            </w:r>
            <w:r w:rsidRPr="00FA32C4">
              <w:rPr>
                <w:rFonts w:ascii="Arial Narrow" w:hAnsi="Arial Narrow" w:cs="Gill Sans MT"/>
                <w:b/>
                <w:spacing w:val="2"/>
                <w:sz w:val="18"/>
                <w:szCs w:val="18"/>
              </w:rPr>
              <w:t>F</w:t>
            </w:r>
            <w:r w:rsidRPr="00FA32C4">
              <w:rPr>
                <w:rFonts w:ascii="Arial Narrow" w:hAnsi="Arial Narrow" w:cs="Gill Sans MT"/>
                <w:b/>
                <w:sz w:val="18"/>
                <w:szCs w:val="18"/>
              </w:rPr>
              <w:t>E</w:t>
            </w:r>
          </w:p>
        </w:tc>
        <w:tc>
          <w:tcPr>
            <w:tcW w:w="1393" w:type="dxa"/>
            <w:vMerge w:val="restart"/>
            <w:tcBorders>
              <w:left w:val="single" w:sz="24" w:space="0" w:color="000000"/>
            </w:tcBorders>
            <w:shd w:val="clear" w:color="auto" w:fill="D9D9D9" w:themeFill="background1" w:themeFillShade="D9"/>
            <w:vAlign w:val="center"/>
          </w:tcPr>
          <w:p w14:paraId="35A7E8DF" w14:textId="77777777" w:rsidR="00BE541E" w:rsidRPr="00FA32C4" w:rsidRDefault="00BE541E" w:rsidP="00BE541E">
            <w:pPr>
              <w:spacing w:after="0" w:line="240" w:lineRule="auto"/>
              <w:jc w:val="center"/>
              <w:rPr>
                <w:rFonts w:ascii="Arial Narrow" w:hAnsi="Arial Narrow" w:cs="Gill Sans MT"/>
                <w:sz w:val="18"/>
                <w:szCs w:val="18"/>
              </w:rPr>
            </w:pPr>
            <w:r w:rsidRPr="00FA32C4">
              <w:rPr>
                <w:rFonts w:ascii="Arial Narrow" w:hAnsi="Arial Narrow" w:cs="Gill Sans MT"/>
                <w:spacing w:val="2"/>
                <w:sz w:val="18"/>
                <w:szCs w:val="18"/>
              </w:rPr>
              <w:t>Nombre de P</w:t>
            </w:r>
            <w:r w:rsidRPr="00FA32C4">
              <w:rPr>
                <w:rFonts w:ascii="Arial Narrow" w:hAnsi="Arial Narrow" w:cs="Gill Sans MT"/>
                <w:spacing w:val="3"/>
                <w:sz w:val="18"/>
                <w:szCs w:val="18"/>
              </w:rPr>
              <w:t>F</w:t>
            </w:r>
            <w:r w:rsidRPr="00FA32C4">
              <w:rPr>
                <w:rFonts w:ascii="Arial Narrow" w:hAnsi="Arial Narrow" w:cs="Gill Sans MT"/>
                <w:sz w:val="18"/>
                <w:szCs w:val="18"/>
              </w:rPr>
              <w:t>E cible pour le ménage</w:t>
            </w:r>
          </w:p>
          <w:p w14:paraId="059D922D" w14:textId="77777777" w:rsidR="00BE541E" w:rsidRPr="00456E69" w:rsidRDefault="00BE541E" w:rsidP="00BE541E">
            <w:pPr>
              <w:spacing w:after="0" w:line="240" w:lineRule="auto"/>
              <w:jc w:val="center"/>
              <w:rPr>
                <w:rFonts w:ascii="Arial Narrow" w:hAnsi="Arial Narrow" w:cs="Gill Sans MT"/>
                <w:spacing w:val="3"/>
                <w:sz w:val="18"/>
                <w:szCs w:val="18"/>
              </w:rPr>
            </w:pPr>
            <w:r w:rsidRPr="00456E69">
              <w:rPr>
                <w:rFonts w:ascii="Arial Narrow" w:hAnsi="Arial Narrow" w:cs="Gill Sans MT"/>
                <w:noProof/>
                <w:spacing w:val="3"/>
                <w:sz w:val="18"/>
                <w:szCs w:val="18"/>
                <w:lang w:val="en-US" w:eastAsia="en-US"/>
              </w:rPr>
              <w:drawing>
                <wp:inline distT="0" distB="0" distL="0" distR="0" wp14:anchorId="159A3F35" wp14:editId="59778E9F">
                  <wp:extent cx="467995" cy="139065"/>
                  <wp:effectExtent l="19050" t="0" r="8255" b="0"/>
                  <wp:docPr id="365" name="Image 29" descr="C:\Users\PNSI-1\Pictures\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C:\Users\PNSI-1\Pictures\Q.jpg"/>
                          <pic:cNvPicPr>
                            <a:picLocks noChangeAspect="1" noChangeArrowheads="1"/>
                          </pic:cNvPicPr>
                        </pic:nvPicPr>
                        <pic:blipFill>
                          <a:blip r:embed="rId115" cstate="print"/>
                          <a:srcRect/>
                          <a:stretch>
                            <a:fillRect/>
                          </a:stretch>
                        </pic:blipFill>
                        <pic:spPr bwMode="auto">
                          <a:xfrm>
                            <a:off x="0" y="0"/>
                            <a:ext cx="467995" cy="139065"/>
                          </a:xfrm>
                          <a:prstGeom prst="rect">
                            <a:avLst/>
                          </a:prstGeom>
                          <a:noFill/>
                          <a:ln w="9525">
                            <a:noFill/>
                            <a:miter lim="800000"/>
                            <a:headEnd/>
                            <a:tailEnd/>
                          </a:ln>
                        </pic:spPr>
                      </pic:pic>
                    </a:graphicData>
                  </a:graphic>
                </wp:inline>
              </w:drawing>
            </w:r>
            <w:r w:rsidRPr="00456E69">
              <w:rPr>
                <w:rFonts w:ascii="Arial Narrow" w:hAnsi="Arial Narrow" w:cs="Gill Sans MT"/>
                <w:noProof/>
                <w:spacing w:val="3"/>
                <w:sz w:val="18"/>
                <w:szCs w:val="18"/>
              </w:rPr>
              <w:t>=N</w:t>
            </w:r>
            <w:r w:rsidRPr="00456E69">
              <w:rPr>
                <w:rFonts w:ascii="Arial Narrow" w:hAnsi="Arial Narrow" w:cs="Calibri"/>
                <w:noProof/>
                <w:spacing w:val="3"/>
                <w:sz w:val="18"/>
                <w:szCs w:val="18"/>
              </w:rPr>
              <w:t>1</w:t>
            </w:r>
          </w:p>
        </w:tc>
        <w:tc>
          <w:tcPr>
            <w:tcW w:w="1417" w:type="dxa"/>
            <w:vMerge w:val="restart"/>
            <w:shd w:val="clear" w:color="auto" w:fill="D9D9D9" w:themeFill="background1" w:themeFillShade="D9"/>
            <w:vAlign w:val="center"/>
          </w:tcPr>
          <w:p w14:paraId="08FD6FB0" w14:textId="77777777" w:rsidR="00BE541E" w:rsidRPr="00FA32C4" w:rsidRDefault="00BE541E" w:rsidP="00BE541E">
            <w:pPr>
              <w:widowControl w:val="0"/>
              <w:autoSpaceDE w:val="0"/>
              <w:autoSpaceDN w:val="0"/>
              <w:adjustRightInd w:val="0"/>
              <w:spacing w:after="0" w:line="247" w:lineRule="exact"/>
              <w:jc w:val="center"/>
              <w:rPr>
                <w:rFonts w:ascii="Arial Narrow" w:hAnsi="Arial Narrow" w:cs="Gill Sans MT"/>
                <w:sz w:val="18"/>
                <w:szCs w:val="18"/>
              </w:rPr>
            </w:pPr>
            <w:r w:rsidRPr="00FA32C4">
              <w:rPr>
                <w:rFonts w:ascii="Arial Narrow" w:hAnsi="Arial Narrow" w:cs="Gill Sans MT"/>
                <w:spacing w:val="2"/>
                <w:sz w:val="18"/>
                <w:szCs w:val="18"/>
              </w:rPr>
              <w:t>Nombre de</w:t>
            </w:r>
            <w:r w:rsidRPr="00FA32C4">
              <w:rPr>
                <w:rFonts w:ascii="Arial Narrow" w:hAnsi="Arial Narrow" w:cs="Gill Sans MT"/>
                <w:spacing w:val="1"/>
                <w:sz w:val="18"/>
                <w:szCs w:val="18"/>
              </w:rPr>
              <w:t xml:space="preserve"> P</w:t>
            </w:r>
            <w:r w:rsidRPr="00FA32C4">
              <w:rPr>
                <w:rFonts w:ascii="Arial Narrow" w:hAnsi="Arial Narrow" w:cs="Gill Sans MT"/>
                <w:spacing w:val="2"/>
                <w:sz w:val="18"/>
                <w:szCs w:val="18"/>
              </w:rPr>
              <w:t>F</w:t>
            </w:r>
            <w:r w:rsidRPr="00FA32C4">
              <w:rPr>
                <w:rFonts w:ascii="Arial Narrow" w:hAnsi="Arial Narrow" w:cs="Gill Sans MT"/>
                <w:sz w:val="18"/>
                <w:szCs w:val="18"/>
              </w:rPr>
              <w:t>E</w:t>
            </w:r>
          </w:p>
          <w:p w14:paraId="7DB27446" w14:textId="77777777" w:rsidR="00BE541E" w:rsidRPr="00FA32C4" w:rsidRDefault="00BE541E" w:rsidP="00BE541E">
            <w:pPr>
              <w:spacing w:after="0" w:line="240" w:lineRule="auto"/>
              <w:jc w:val="center"/>
              <w:rPr>
                <w:rFonts w:ascii="Arial Narrow" w:hAnsi="Arial Narrow" w:cs="Gill Sans MT"/>
                <w:sz w:val="18"/>
                <w:szCs w:val="18"/>
              </w:rPr>
            </w:pPr>
            <w:r w:rsidRPr="00FA32C4">
              <w:rPr>
                <w:rFonts w:ascii="Arial Narrow" w:hAnsi="Arial Narrow" w:cs="Gill Sans MT"/>
                <w:spacing w:val="-2"/>
                <w:sz w:val="18"/>
                <w:szCs w:val="18"/>
              </w:rPr>
              <w:t>a</w:t>
            </w:r>
            <w:r w:rsidRPr="00FA32C4">
              <w:rPr>
                <w:rFonts w:ascii="Arial Narrow" w:hAnsi="Arial Narrow" w:cs="Gill Sans MT"/>
                <w:spacing w:val="2"/>
                <w:sz w:val="18"/>
                <w:szCs w:val="18"/>
              </w:rPr>
              <w:t>do</w:t>
            </w:r>
            <w:r w:rsidRPr="00FA32C4">
              <w:rPr>
                <w:rFonts w:ascii="Arial Narrow" w:hAnsi="Arial Narrow" w:cs="Gill Sans MT"/>
                <w:spacing w:val="1"/>
                <w:sz w:val="18"/>
                <w:szCs w:val="18"/>
              </w:rPr>
              <w:t>p</w:t>
            </w:r>
            <w:r w:rsidRPr="00FA32C4">
              <w:rPr>
                <w:rFonts w:ascii="Arial Narrow" w:hAnsi="Arial Narrow" w:cs="Gill Sans MT"/>
                <w:spacing w:val="2"/>
                <w:sz w:val="18"/>
                <w:szCs w:val="18"/>
              </w:rPr>
              <w:t>tée</w:t>
            </w:r>
            <w:r w:rsidRPr="00FA32C4">
              <w:rPr>
                <w:rFonts w:ascii="Arial Narrow" w:hAnsi="Arial Narrow" w:cs="Gill Sans MT"/>
                <w:sz w:val="18"/>
                <w:szCs w:val="18"/>
              </w:rPr>
              <w:t>s par le ménage</w:t>
            </w:r>
          </w:p>
          <w:p w14:paraId="42238A41" w14:textId="77777777" w:rsidR="00BE541E" w:rsidRPr="00456E69" w:rsidRDefault="00BE541E" w:rsidP="00BE541E">
            <w:pPr>
              <w:spacing w:after="0" w:line="240" w:lineRule="auto"/>
              <w:jc w:val="center"/>
              <w:rPr>
                <w:rFonts w:ascii="Arial Narrow" w:hAnsi="Arial Narrow" w:cs="Gill Sans MT"/>
                <w:spacing w:val="3"/>
                <w:sz w:val="18"/>
                <w:szCs w:val="18"/>
              </w:rPr>
            </w:pPr>
            <w:r w:rsidRPr="00456E69">
              <w:rPr>
                <w:rFonts w:ascii="Arial Narrow" w:hAnsi="Arial Narrow" w:cs="Gill Sans MT"/>
                <w:noProof/>
                <w:spacing w:val="3"/>
                <w:sz w:val="18"/>
                <w:szCs w:val="18"/>
                <w:lang w:val="en-US" w:eastAsia="en-US"/>
              </w:rPr>
              <w:drawing>
                <wp:inline distT="0" distB="0" distL="0" distR="0" wp14:anchorId="5AA756B5" wp14:editId="60B63BA3">
                  <wp:extent cx="241300" cy="124460"/>
                  <wp:effectExtent l="19050" t="0" r="6350" b="0"/>
                  <wp:docPr id="366" name="Image 30" descr="C:\Users\PNSI-1\Picture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C:\Users\PNSI-1\Pictures\P.jpg"/>
                          <pic:cNvPicPr>
                            <a:picLocks noChangeAspect="1" noChangeArrowheads="1"/>
                          </pic:cNvPicPr>
                        </pic:nvPicPr>
                        <pic:blipFill>
                          <a:blip r:embed="rId116" cstate="print"/>
                          <a:srcRect/>
                          <a:stretch>
                            <a:fillRect/>
                          </a:stretch>
                        </pic:blipFill>
                        <pic:spPr bwMode="auto">
                          <a:xfrm>
                            <a:off x="0" y="0"/>
                            <a:ext cx="241300" cy="124460"/>
                          </a:xfrm>
                          <a:prstGeom prst="rect">
                            <a:avLst/>
                          </a:prstGeom>
                          <a:noFill/>
                          <a:ln w="9525">
                            <a:noFill/>
                            <a:miter lim="800000"/>
                            <a:headEnd/>
                            <a:tailEnd/>
                          </a:ln>
                        </pic:spPr>
                      </pic:pic>
                    </a:graphicData>
                  </a:graphic>
                </wp:inline>
              </w:drawing>
            </w:r>
            <w:r w:rsidRPr="00456E69">
              <w:rPr>
                <w:rFonts w:ascii="Arial Narrow" w:hAnsi="Arial Narrow" w:cs="Gill Sans MT"/>
                <w:spacing w:val="3"/>
                <w:sz w:val="18"/>
                <w:szCs w:val="18"/>
              </w:rPr>
              <w:t>=N2</w:t>
            </w:r>
          </w:p>
        </w:tc>
        <w:tc>
          <w:tcPr>
            <w:tcW w:w="2127" w:type="dxa"/>
            <w:vMerge w:val="restart"/>
            <w:shd w:val="clear" w:color="auto" w:fill="D9D9D9" w:themeFill="background1" w:themeFillShade="D9"/>
            <w:vAlign w:val="center"/>
          </w:tcPr>
          <w:p w14:paraId="687BBDF2" w14:textId="77777777" w:rsidR="00BE541E" w:rsidRPr="00FA32C4" w:rsidRDefault="00BE541E" w:rsidP="00BE541E">
            <w:pPr>
              <w:widowControl w:val="0"/>
              <w:autoSpaceDE w:val="0"/>
              <w:autoSpaceDN w:val="0"/>
              <w:adjustRightInd w:val="0"/>
              <w:spacing w:after="0" w:line="247" w:lineRule="exact"/>
              <w:jc w:val="center"/>
              <w:rPr>
                <w:rFonts w:ascii="Arial Narrow" w:hAnsi="Arial Narrow" w:cs="Gill Sans MT"/>
                <w:noProof/>
                <w:spacing w:val="3"/>
                <w:sz w:val="18"/>
                <w:szCs w:val="18"/>
              </w:rPr>
            </w:pPr>
            <w:r w:rsidRPr="00FA32C4">
              <w:rPr>
                <w:rFonts w:ascii="Arial Narrow" w:hAnsi="Arial Narrow" w:cs="Gill Sans MT"/>
                <w:spacing w:val="1"/>
                <w:sz w:val="18"/>
                <w:szCs w:val="18"/>
              </w:rPr>
              <w:t>Le ménage a-t-il adopté l’ensemble des P</w:t>
            </w:r>
            <w:r w:rsidRPr="00FA32C4">
              <w:rPr>
                <w:rFonts w:ascii="Arial Narrow" w:hAnsi="Arial Narrow" w:cs="Gill Sans MT"/>
                <w:spacing w:val="2"/>
                <w:sz w:val="18"/>
                <w:szCs w:val="18"/>
              </w:rPr>
              <w:t>F</w:t>
            </w:r>
            <w:r w:rsidRPr="00FA32C4">
              <w:rPr>
                <w:rFonts w:ascii="Arial Narrow" w:hAnsi="Arial Narrow" w:cs="Gill Sans MT"/>
                <w:sz w:val="18"/>
                <w:szCs w:val="18"/>
              </w:rPr>
              <w:t xml:space="preserve">E pour lesquelles il est éligible ? </w:t>
            </w:r>
          </w:p>
          <w:p w14:paraId="6E32E10D" w14:textId="77777777" w:rsidR="00BE541E" w:rsidRPr="00FA32C4" w:rsidRDefault="00BE541E" w:rsidP="00BE541E">
            <w:pPr>
              <w:spacing w:after="0" w:line="240" w:lineRule="auto"/>
              <w:jc w:val="center"/>
              <w:rPr>
                <w:rFonts w:ascii="Arial Narrow" w:hAnsi="Arial Narrow" w:cs="Gill Sans MT"/>
                <w:spacing w:val="3"/>
                <w:sz w:val="18"/>
                <w:szCs w:val="18"/>
              </w:rPr>
            </w:pPr>
            <w:r w:rsidRPr="00FA32C4">
              <w:rPr>
                <w:rFonts w:ascii="Arial Narrow" w:hAnsi="Arial Narrow" w:cs="Gill Sans MT"/>
                <w:noProof/>
                <w:spacing w:val="3"/>
                <w:sz w:val="18"/>
                <w:szCs w:val="18"/>
              </w:rPr>
              <w:t>(Repondre oui si N</w:t>
            </w:r>
            <w:r w:rsidRPr="00FA32C4">
              <w:rPr>
                <w:rFonts w:ascii="Arial Narrow" w:hAnsi="Arial Narrow" w:cs="Calibri"/>
                <w:noProof/>
                <w:spacing w:val="3"/>
                <w:sz w:val="18"/>
                <w:szCs w:val="18"/>
              </w:rPr>
              <w:t>1</w:t>
            </w:r>
            <w:r w:rsidRPr="00FA32C4">
              <w:rPr>
                <w:rFonts w:ascii="Arial Narrow" w:hAnsi="Arial Narrow" w:cs="Gill Sans MT"/>
                <w:noProof/>
                <w:spacing w:val="3"/>
                <w:sz w:val="18"/>
                <w:szCs w:val="18"/>
              </w:rPr>
              <w:t>=N2)</w:t>
            </w:r>
          </w:p>
        </w:tc>
      </w:tr>
      <w:tr w:rsidR="00BE541E" w:rsidRPr="00456E69" w14:paraId="67CB8414" w14:textId="77777777" w:rsidTr="00BE541E">
        <w:trPr>
          <w:trHeight w:val="707"/>
          <w:jc w:val="center"/>
        </w:trPr>
        <w:tc>
          <w:tcPr>
            <w:tcW w:w="872" w:type="dxa"/>
            <w:vMerge w:val="restart"/>
            <w:shd w:val="clear" w:color="auto" w:fill="auto"/>
            <w:vAlign w:val="center"/>
          </w:tcPr>
          <w:p w14:paraId="19F9471C" w14:textId="77777777" w:rsidR="00BE541E" w:rsidRPr="00456E69" w:rsidRDefault="00BE541E" w:rsidP="00BE541E">
            <w:pPr>
              <w:spacing w:after="0" w:line="240" w:lineRule="auto"/>
              <w:jc w:val="center"/>
              <w:rPr>
                <w:sz w:val="18"/>
                <w:szCs w:val="18"/>
              </w:rPr>
            </w:pPr>
            <w:r w:rsidRPr="00456E69">
              <w:rPr>
                <w:sz w:val="18"/>
                <w:szCs w:val="18"/>
              </w:rPr>
              <w:t>N° du ménage</w:t>
            </w:r>
          </w:p>
        </w:tc>
        <w:tc>
          <w:tcPr>
            <w:tcW w:w="2409" w:type="dxa"/>
            <w:vMerge w:val="restart"/>
            <w:shd w:val="clear" w:color="auto" w:fill="auto"/>
            <w:vAlign w:val="center"/>
          </w:tcPr>
          <w:p w14:paraId="0B29BC6A" w14:textId="77777777" w:rsidR="00BE541E" w:rsidRPr="00456E69" w:rsidRDefault="00BE541E" w:rsidP="00BE541E">
            <w:pPr>
              <w:spacing w:after="0" w:line="240" w:lineRule="auto"/>
              <w:jc w:val="center"/>
              <w:rPr>
                <w:sz w:val="18"/>
                <w:szCs w:val="18"/>
              </w:rPr>
            </w:pPr>
            <w:r w:rsidRPr="00456E69">
              <w:rPr>
                <w:rFonts w:ascii="Gill Sans MT" w:hAnsi="Gill Sans MT" w:cs="Gill Sans MT"/>
                <w:spacing w:val="3"/>
                <w:sz w:val="18"/>
                <w:szCs w:val="18"/>
              </w:rPr>
              <w:t>Responsable du mén</w:t>
            </w:r>
            <w:r w:rsidRPr="00456E69">
              <w:rPr>
                <w:rFonts w:ascii="Gill Sans MT" w:hAnsi="Gill Sans MT" w:cs="Gill Sans MT"/>
                <w:spacing w:val="2"/>
                <w:sz w:val="18"/>
                <w:szCs w:val="18"/>
              </w:rPr>
              <w:t>a</w:t>
            </w:r>
            <w:r w:rsidRPr="00456E69">
              <w:rPr>
                <w:rFonts w:ascii="Gill Sans MT" w:hAnsi="Gill Sans MT" w:cs="Gill Sans MT"/>
                <w:sz w:val="18"/>
                <w:szCs w:val="18"/>
              </w:rPr>
              <w:t>ge</w:t>
            </w:r>
          </w:p>
        </w:tc>
        <w:tc>
          <w:tcPr>
            <w:tcW w:w="868" w:type="dxa"/>
            <w:tcBorders>
              <w:bottom w:val="single" w:sz="4" w:space="0" w:color="000000"/>
            </w:tcBorders>
            <w:shd w:val="clear" w:color="auto" w:fill="auto"/>
            <w:vAlign w:val="center"/>
          </w:tcPr>
          <w:p w14:paraId="5B2DEDAC" w14:textId="77777777" w:rsidR="00BE541E" w:rsidRPr="00456E69" w:rsidRDefault="00BE541E" w:rsidP="00BE541E">
            <w:pPr>
              <w:spacing w:after="0" w:line="240" w:lineRule="auto"/>
              <w:jc w:val="center"/>
              <w:rPr>
                <w:rFonts w:ascii="Arial Narrow" w:hAnsi="Arial Narrow" w:cs="Gill Sans MT"/>
                <w:b/>
                <w:spacing w:val="3"/>
                <w:sz w:val="18"/>
                <w:szCs w:val="18"/>
              </w:rPr>
            </w:pPr>
            <w:r w:rsidRPr="00456E69">
              <w:rPr>
                <w:rFonts w:ascii="Arial Narrow" w:hAnsi="Arial Narrow" w:cs="Gill Sans MT"/>
                <w:b/>
                <w:noProof/>
                <w:spacing w:val="3"/>
                <w:sz w:val="18"/>
                <w:szCs w:val="18"/>
                <w:lang w:val="en-US" w:eastAsia="en-US"/>
              </w:rPr>
              <w:drawing>
                <wp:inline distT="0" distB="0" distL="0" distR="0" wp14:anchorId="4A1ACCE8" wp14:editId="0133C151">
                  <wp:extent cx="358140" cy="358140"/>
                  <wp:effectExtent l="19050" t="0" r="3810" b="0"/>
                  <wp:docPr id="367" name="Image 16" descr="C:\Users\PNSI-1\Pictures\Image 1 CPN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C:\Users\PNSI-1\Pictures\Image 1 CPNr.jpg"/>
                          <pic:cNvPicPr>
                            <a:picLocks noChangeAspect="1" noChangeArrowheads="1"/>
                          </pic:cNvPicPr>
                        </pic:nvPicPr>
                        <pic:blipFill>
                          <a:blip r:embed="rId96" cstate="print"/>
                          <a:srcRect/>
                          <a:stretch>
                            <a:fillRect/>
                          </a:stretch>
                        </pic:blipFill>
                        <pic:spPr bwMode="auto">
                          <a:xfrm>
                            <a:off x="0" y="0"/>
                            <a:ext cx="358140" cy="358140"/>
                          </a:xfrm>
                          <a:prstGeom prst="rect">
                            <a:avLst/>
                          </a:prstGeom>
                          <a:noFill/>
                          <a:ln w="9525">
                            <a:noFill/>
                            <a:miter lim="800000"/>
                            <a:headEnd/>
                            <a:tailEnd/>
                          </a:ln>
                        </pic:spPr>
                      </pic:pic>
                    </a:graphicData>
                  </a:graphic>
                </wp:inline>
              </w:drawing>
            </w:r>
          </w:p>
        </w:tc>
        <w:tc>
          <w:tcPr>
            <w:tcW w:w="869" w:type="dxa"/>
            <w:shd w:val="clear" w:color="auto" w:fill="auto"/>
            <w:vAlign w:val="center"/>
          </w:tcPr>
          <w:p w14:paraId="0C03BE0C" w14:textId="77777777" w:rsidR="00BE541E" w:rsidRPr="00456E69" w:rsidRDefault="00BE541E" w:rsidP="00BE541E">
            <w:pPr>
              <w:spacing w:after="0" w:line="240" w:lineRule="auto"/>
              <w:jc w:val="center"/>
              <w:rPr>
                <w:rFonts w:ascii="Arial Narrow" w:hAnsi="Arial Narrow" w:cs="Gill Sans MT"/>
                <w:b/>
                <w:spacing w:val="3"/>
                <w:sz w:val="18"/>
                <w:szCs w:val="18"/>
              </w:rPr>
            </w:pPr>
            <w:r w:rsidRPr="00456E69">
              <w:rPr>
                <w:rFonts w:ascii="Arial Narrow" w:hAnsi="Arial Narrow" w:cs="Gill Sans MT"/>
                <w:b/>
                <w:noProof/>
                <w:spacing w:val="3"/>
                <w:sz w:val="18"/>
                <w:szCs w:val="18"/>
                <w:lang w:val="en-US" w:eastAsia="en-US"/>
              </w:rPr>
              <w:drawing>
                <wp:inline distT="0" distB="0" distL="0" distR="0" wp14:anchorId="398BFC85" wp14:editId="4A6347B8">
                  <wp:extent cx="358140" cy="358140"/>
                  <wp:effectExtent l="19050" t="0" r="3810" b="0"/>
                  <wp:docPr id="371" name="Image 15" descr="C:\Users\PNSI-1\Pictures\Image 2 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C:\Users\PNSI-1\Pictures\Image 2 AME.jpg"/>
                          <pic:cNvPicPr>
                            <a:picLocks noChangeAspect="1" noChangeArrowheads="1"/>
                          </pic:cNvPicPr>
                        </pic:nvPicPr>
                        <pic:blipFill>
                          <a:blip r:embed="rId97" cstate="print"/>
                          <a:srcRect/>
                          <a:stretch>
                            <a:fillRect/>
                          </a:stretch>
                        </pic:blipFill>
                        <pic:spPr bwMode="auto">
                          <a:xfrm>
                            <a:off x="0" y="0"/>
                            <a:ext cx="358140" cy="358140"/>
                          </a:xfrm>
                          <a:prstGeom prst="rect">
                            <a:avLst/>
                          </a:prstGeom>
                          <a:noFill/>
                          <a:ln w="9525">
                            <a:noFill/>
                            <a:miter lim="800000"/>
                            <a:headEnd/>
                            <a:tailEnd/>
                          </a:ln>
                        </pic:spPr>
                      </pic:pic>
                    </a:graphicData>
                  </a:graphic>
                </wp:inline>
              </w:drawing>
            </w:r>
          </w:p>
        </w:tc>
        <w:tc>
          <w:tcPr>
            <w:tcW w:w="868" w:type="dxa"/>
            <w:shd w:val="clear" w:color="auto" w:fill="auto"/>
            <w:vAlign w:val="center"/>
          </w:tcPr>
          <w:p w14:paraId="069E8EAE" w14:textId="77777777" w:rsidR="00BE541E" w:rsidRPr="00456E69" w:rsidRDefault="00BE541E" w:rsidP="00BE541E">
            <w:pPr>
              <w:spacing w:after="0" w:line="240" w:lineRule="auto"/>
              <w:jc w:val="center"/>
              <w:rPr>
                <w:rFonts w:ascii="Arial Narrow" w:hAnsi="Arial Narrow" w:cs="Gill Sans MT"/>
                <w:b/>
                <w:spacing w:val="3"/>
                <w:sz w:val="18"/>
                <w:szCs w:val="18"/>
              </w:rPr>
            </w:pPr>
            <w:r w:rsidRPr="00456E69">
              <w:rPr>
                <w:rFonts w:ascii="Arial Narrow" w:hAnsi="Arial Narrow" w:cs="Gill Sans MT"/>
                <w:b/>
                <w:noProof/>
                <w:spacing w:val="3"/>
                <w:sz w:val="18"/>
                <w:szCs w:val="18"/>
                <w:lang w:val="en-US" w:eastAsia="en-US"/>
              </w:rPr>
              <w:drawing>
                <wp:inline distT="0" distB="0" distL="0" distR="0" wp14:anchorId="5DC33522" wp14:editId="24DA4AA5">
                  <wp:extent cx="358140" cy="358140"/>
                  <wp:effectExtent l="19050" t="0" r="3810" b="0"/>
                  <wp:docPr id="372" name="Image 14" descr="C:\Users\PNSI-1\Pictures\Image 3 NNE-DEC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C:\Users\PNSI-1\Pictures\Image 3 NNE-DECLA.jpg"/>
                          <pic:cNvPicPr>
                            <a:picLocks noChangeAspect="1" noChangeArrowheads="1"/>
                          </pic:cNvPicPr>
                        </pic:nvPicPr>
                        <pic:blipFill>
                          <a:blip r:embed="rId98" cstate="print"/>
                          <a:srcRect/>
                          <a:stretch>
                            <a:fillRect/>
                          </a:stretch>
                        </pic:blipFill>
                        <pic:spPr bwMode="auto">
                          <a:xfrm>
                            <a:off x="0" y="0"/>
                            <a:ext cx="358140" cy="358140"/>
                          </a:xfrm>
                          <a:prstGeom prst="rect">
                            <a:avLst/>
                          </a:prstGeom>
                          <a:noFill/>
                          <a:ln w="9525">
                            <a:noFill/>
                            <a:miter lim="800000"/>
                            <a:headEnd/>
                            <a:tailEnd/>
                          </a:ln>
                        </pic:spPr>
                      </pic:pic>
                    </a:graphicData>
                  </a:graphic>
                </wp:inline>
              </w:drawing>
            </w:r>
          </w:p>
        </w:tc>
        <w:tc>
          <w:tcPr>
            <w:tcW w:w="869" w:type="dxa"/>
            <w:shd w:val="clear" w:color="auto" w:fill="auto"/>
            <w:vAlign w:val="center"/>
          </w:tcPr>
          <w:p w14:paraId="0BD46528" w14:textId="77777777" w:rsidR="00BE541E" w:rsidRPr="00456E69" w:rsidRDefault="00BE541E" w:rsidP="00BE541E">
            <w:pPr>
              <w:spacing w:after="0" w:line="240" w:lineRule="auto"/>
              <w:jc w:val="center"/>
              <w:rPr>
                <w:rFonts w:ascii="Arial Narrow" w:hAnsi="Arial Narrow" w:cs="Gill Sans MT"/>
                <w:b/>
                <w:spacing w:val="3"/>
                <w:sz w:val="18"/>
                <w:szCs w:val="18"/>
              </w:rPr>
            </w:pPr>
            <w:r w:rsidRPr="00456E69">
              <w:rPr>
                <w:rFonts w:ascii="Arial Narrow" w:hAnsi="Arial Narrow" w:cs="Gill Sans MT"/>
                <w:b/>
                <w:noProof/>
                <w:spacing w:val="3"/>
                <w:sz w:val="18"/>
                <w:szCs w:val="18"/>
                <w:lang w:val="en-US" w:eastAsia="en-US"/>
              </w:rPr>
              <w:drawing>
                <wp:inline distT="0" distB="0" distL="0" distR="0" wp14:anchorId="656E67FE" wp14:editId="5798631F">
                  <wp:extent cx="358140" cy="358140"/>
                  <wp:effectExtent l="19050" t="0" r="3810" b="0"/>
                  <wp:docPr id="373" name="Image 13" descr="C:\Users\PNSI-1\Pictures\Image 4 MIL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C:\Users\PNSI-1\Pictures\Image 4 MILDA.jpg"/>
                          <pic:cNvPicPr>
                            <a:picLocks noChangeAspect="1" noChangeArrowheads="1"/>
                          </pic:cNvPicPr>
                        </pic:nvPicPr>
                        <pic:blipFill>
                          <a:blip r:embed="rId99" cstate="print"/>
                          <a:srcRect/>
                          <a:stretch>
                            <a:fillRect/>
                          </a:stretch>
                        </pic:blipFill>
                        <pic:spPr bwMode="auto">
                          <a:xfrm>
                            <a:off x="0" y="0"/>
                            <a:ext cx="358140" cy="358140"/>
                          </a:xfrm>
                          <a:prstGeom prst="rect">
                            <a:avLst/>
                          </a:prstGeom>
                          <a:noFill/>
                          <a:ln w="9525">
                            <a:noFill/>
                            <a:miter lim="800000"/>
                            <a:headEnd/>
                            <a:tailEnd/>
                          </a:ln>
                        </pic:spPr>
                      </pic:pic>
                    </a:graphicData>
                  </a:graphic>
                </wp:inline>
              </w:drawing>
            </w:r>
          </w:p>
        </w:tc>
        <w:tc>
          <w:tcPr>
            <w:tcW w:w="868" w:type="dxa"/>
            <w:shd w:val="clear" w:color="auto" w:fill="auto"/>
            <w:vAlign w:val="center"/>
          </w:tcPr>
          <w:p w14:paraId="6E396EFE" w14:textId="77777777" w:rsidR="00BE541E" w:rsidRPr="00456E69" w:rsidRDefault="00BE541E" w:rsidP="00BE541E">
            <w:pPr>
              <w:spacing w:after="0" w:line="240" w:lineRule="auto"/>
              <w:jc w:val="center"/>
              <w:rPr>
                <w:rFonts w:ascii="Arial Narrow" w:hAnsi="Arial Narrow" w:cs="Gill Sans MT"/>
                <w:b/>
                <w:spacing w:val="3"/>
                <w:sz w:val="18"/>
                <w:szCs w:val="18"/>
              </w:rPr>
            </w:pPr>
            <w:r w:rsidRPr="00456E69">
              <w:rPr>
                <w:rFonts w:ascii="Arial Narrow" w:hAnsi="Arial Narrow" w:cs="Gill Sans MT"/>
                <w:b/>
                <w:noProof/>
                <w:spacing w:val="3"/>
                <w:sz w:val="18"/>
                <w:szCs w:val="18"/>
                <w:lang w:val="en-US" w:eastAsia="en-US"/>
              </w:rPr>
              <w:drawing>
                <wp:inline distT="0" distB="0" distL="0" distR="0" wp14:anchorId="0C1F9307" wp14:editId="32582333">
                  <wp:extent cx="358140" cy="358140"/>
                  <wp:effectExtent l="19050" t="0" r="3810" b="0"/>
                  <wp:docPr id="374" name="Image 12" descr="C:\Users\PNSI-1\Pictures\Image 5 V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C:\Users\PNSI-1\Pictures\Image 5 VAC.jpg"/>
                          <pic:cNvPicPr>
                            <a:picLocks noChangeAspect="1" noChangeArrowheads="1"/>
                          </pic:cNvPicPr>
                        </pic:nvPicPr>
                        <pic:blipFill>
                          <a:blip r:embed="rId100" cstate="print"/>
                          <a:srcRect/>
                          <a:stretch>
                            <a:fillRect/>
                          </a:stretch>
                        </pic:blipFill>
                        <pic:spPr bwMode="auto">
                          <a:xfrm>
                            <a:off x="0" y="0"/>
                            <a:ext cx="358140" cy="358140"/>
                          </a:xfrm>
                          <a:prstGeom prst="rect">
                            <a:avLst/>
                          </a:prstGeom>
                          <a:noFill/>
                          <a:ln w="9525">
                            <a:noFill/>
                            <a:miter lim="800000"/>
                            <a:headEnd/>
                            <a:tailEnd/>
                          </a:ln>
                        </pic:spPr>
                      </pic:pic>
                    </a:graphicData>
                  </a:graphic>
                </wp:inline>
              </w:drawing>
            </w:r>
          </w:p>
        </w:tc>
        <w:tc>
          <w:tcPr>
            <w:tcW w:w="869" w:type="dxa"/>
            <w:shd w:val="clear" w:color="auto" w:fill="auto"/>
            <w:vAlign w:val="center"/>
          </w:tcPr>
          <w:p w14:paraId="2C6400B5" w14:textId="77777777" w:rsidR="00BE541E" w:rsidRPr="00456E69" w:rsidRDefault="00BE541E" w:rsidP="00BE541E">
            <w:pPr>
              <w:spacing w:after="0" w:line="240" w:lineRule="auto"/>
              <w:jc w:val="center"/>
              <w:rPr>
                <w:rFonts w:ascii="Arial Narrow" w:hAnsi="Arial Narrow" w:cs="Gill Sans MT"/>
                <w:b/>
                <w:spacing w:val="3"/>
                <w:sz w:val="18"/>
                <w:szCs w:val="18"/>
              </w:rPr>
            </w:pPr>
            <w:r w:rsidRPr="00456E69">
              <w:rPr>
                <w:rFonts w:ascii="Arial Narrow" w:hAnsi="Arial Narrow" w:cs="Gill Sans MT"/>
                <w:b/>
                <w:noProof/>
                <w:spacing w:val="3"/>
                <w:sz w:val="18"/>
                <w:szCs w:val="18"/>
                <w:lang w:val="en-US" w:eastAsia="en-US"/>
              </w:rPr>
              <w:drawing>
                <wp:inline distT="0" distB="0" distL="0" distR="0" wp14:anchorId="7A4B2315" wp14:editId="2F8DC861">
                  <wp:extent cx="358140" cy="358140"/>
                  <wp:effectExtent l="19050" t="0" r="3810" b="0"/>
                  <wp:docPr id="375" name="Image 6" descr="C:\Users\PNSI-1\Desktop\Doc Dr MBEA du 06-06-2012\Cahier de suivi communautaire 03 juin 2012\New images des PFE\Image 6 V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C:\Users\PNSI-1\Desktop\Doc Dr MBEA du 06-06-2012\Cahier de suivi communautaire 03 juin 2012\New images des PFE\Image 6 VIT-A.jpg"/>
                          <pic:cNvPicPr>
                            <a:picLocks noChangeAspect="1" noChangeArrowheads="1"/>
                          </pic:cNvPicPr>
                        </pic:nvPicPr>
                        <pic:blipFill>
                          <a:blip r:embed="rId101" cstate="print"/>
                          <a:srcRect/>
                          <a:stretch>
                            <a:fillRect/>
                          </a:stretch>
                        </pic:blipFill>
                        <pic:spPr bwMode="auto">
                          <a:xfrm>
                            <a:off x="0" y="0"/>
                            <a:ext cx="358140" cy="358140"/>
                          </a:xfrm>
                          <a:prstGeom prst="rect">
                            <a:avLst/>
                          </a:prstGeom>
                          <a:noFill/>
                          <a:ln w="9525">
                            <a:noFill/>
                            <a:miter lim="800000"/>
                            <a:headEnd/>
                            <a:tailEnd/>
                          </a:ln>
                        </pic:spPr>
                      </pic:pic>
                    </a:graphicData>
                  </a:graphic>
                </wp:inline>
              </w:drawing>
            </w:r>
          </w:p>
        </w:tc>
        <w:tc>
          <w:tcPr>
            <w:tcW w:w="868" w:type="dxa"/>
            <w:vAlign w:val="center"/>
          </w:tcPr>
          <w:p w14:paraId="137BF21A" w14:textId="77777777" w:rsidR="00BE541E" w:rsidRPr="00456E69" w:rsidRDefault="00BE541E" w:rsidP="00BE541E">
            <w:pPr>
              <w:spacing w:after="0" w:line="240" w:lineRule="auto"/>
              <w:jc w:val="center"/>
              <w:rPr>
                <w:rFonts w:ascii="Arial Narrow" w:hAnsi="Arial Narrow" w:cs="Gill Sans MT"/>
                <w:b/>
                <w:spacing w:val="3"/>
                <w:sz w:val="18"/>
                <w:szCs w:val="18"/>
              </w:rPr>
            </w:pPr>
            <w:r w:rsidRPr="00456E69">
              <w:rPr>
                <w:rFonts w:ascii="Arial Narrow" w:hAnsi="Arial Narrow" w:cs="Gill Sans MT"/>
                <w:b/>
                <w:noProof/>
                <w:spacing w:val="3"/>
                <w:sz w:val="18"/>
                <w:szCs w:val="18"/>
                <w:lang w:val="en-US" w:eastAsia="en-US"/>
              </w:rPr>
              <w:drawing>
                <wp:inline distT="0" distB="0" distL="0" distR="0" wp14:anchorId="6D4CEC81" wp14:editId="3B1A04B4">
                  <wp:extent cx="358140" cy="358140"/>
                  <wp:effectExtent l="19050" t="0" r="3810" b="0"/>
                  <wp:docPr id="376" name="Image 5" descr="C:\Users\PNSI-1\Desktop\Doc Dr MBEA du 06-06-2012\Cahier de suivi communautaire 03 juin 2012\New images des PFE\Image 7 LD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Desktop\Doc Dr MBEA du 06-06-2012\Cahier de suivi communautaire 03 juin 2012\New images des PFE\Image 7 LDM 1.jpg"/>
                          <pic:cNvPicPr>
                            <a:picLocks noChangeAspect="1" noChangeArrowheads="1"/>
                          </pic:cNvPicPr>
                        </pic:nvPicPr>
                        <pic:blipFill>
                          <a:blip r:embed="rId102" cstate="print"/>
                          <a:srcRect/>
                          <a:stretch>
                            <a:fillRect/>
                          </a:stretch>
                        </pic:blipFill>
                        <pic:spPr bwMode="auto">
                          <a:xfrm>
                            <a:off x="0" y="0"/>
                            <a:ext cx="358140" cy="358140"/>
                          </a:xfrm>
                          <a:prstGeom prst="rect">
                            <a:avLst/>
                          </a:prstGeom>
                          <a:noFill/>
                          <a:ln w="9525">
                            <a:noFill/>
                            <a:miter lim="800000"/>
                            <a:headEnd/>
                            <a:tailEnd/>
                          </a:ln>
                        </pic:spPr>
                      </pic:pic>
                    </a:graphicData>
                  </a:graphic>
                </wp:inline>
              </w:drawing>
            </w:r>
          </w:p>
        </w:tc>
        <w:tc>
          <w:tcPr>
            <w:tcW w:w="996" w:type="dxa"/>
            <w:tcBorders>
              <w:right w:val="single" w:sz="24" w:space="0" w:color="000000"/>
            </w:tcBorders>
            <w:shd w:val="clear" w:color="auto" w:fill="auto"/>
            <w:vAlign w:val="center"/>
          </w:tcPr>
          <w:p w14:paraId="15039AD3" w14:textId="77777777" w:rsidR="00BE541E" w:rsidRPr="00456E69" w:rsidRDefault="00BE541E" w:rsidP="00BE541E">
            <w:pPr>
              <w:spacing w:after="0" w:line="240" w:lineRule="auto"/>
              <w:jc w:val="center"/>
              <w:rPr>
                <w:rFonts w:ascii="Arial Narrow" w:hAnsi="Arial Narrow" w:cs="Gill Sans MT"/>
                <w:b/>
                <w:spacing w:val="3"/>
                <w:sz w:val="18"/>
                <w:szCs w:val="18"/>
              </w:rPr>
            </w:pPr>
            <w:r w:rsidRPr="00456E69">
              <w:rPr>
                <w:rFonts w:ascii="Arial Narrow" w:hAnsi="Arial Narrow" w:cs="Gill Sans MT"/>
                <w:b/>
                <w:noProof/>
                <w:spacing w:val="3"/>
                <w:sz w:val="18"/>
                <w:szCs w:val="18"/>
                <w:lang w:val="en-US" w:eastAsia="en-US"/>
              </w:rPr>
              <w:drawing>
                <wp:inline distT="0" distB="0" distL="0" distR="0" wp14:anchorId="70334055" wp14:editId="79380000">
                  <wp:extent cx="358140" cy="358140"/>
                  <wp:effectExtent l="19050" t="0" r="3810" b="0"/>
                  <wp:docPr id="377" name="Image 11" descr="C:\Users\PNSI-1\Pictures\Image 6 PECD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C:\Users\PNSI-1\Pictures\Image 6 PECDOM.jpg"/>
                          <pic:cNvPicPr>
                            <a:picLocks noChangeAspect="1" noChangeArrowheads="1"/>
                          </pic:cNvPicPr>
                        </pic:nvPicPr>
                        <pic:blipFill>
                          <a:blip r:embed="rId103" cstate="print"/>
                          <a:srcRect/>
                          <a:stretch>
                            <a:fillRect/>
                          </a:stretch>
                        </pic:blipFill>
                        <pic:spPr bwMode="auto">
                          <a:xfrm>
                            <a:off x="0" y="0"/>
                            <a:ext cx="358140" cy="358140"/>
                          </a:xfrm>
                          <a:prstGeom prst="rect">
                            <a:avLst/>
                          </a:prstGeom>
                          <a:noFill/>
                          <a:ln w="9525">
                            <a:noFill/>
                            <a:miter lim="800000"/>
                            <a:headEnd/>
                            <a:tailEnd/>
                          </a:ln>
                        </pic:spPr>
                      </pic:pic>
                    </a:graphicData>
                  </a:graphic>
                </wp:inline>
              </w:drawing>
            </w:r>
          </w:p>
        </w:tc>
        <w:tc>
          <w:tcPr>
            <w:tcW w:w="1393" w:type="dxa"/>
            <w:vMerge/>
            <w:tcBorders>
              <w:left w:val="single" w:sz="24" w:space="0" w:color="000000"/>
            </w:tcBorders>
            <w:shd w:val="clear" w:color="auto" w:fill="D9D9D9" w:themeFill="background1" w:themeFillShade="D9"/>
            <w:vAlign w:val="center"/>
          </w:tcPr>
          <w:p w14:paraId="46576027" w14:textId="77777777" w:rsidR="00BE541E" w:rsidRPr="00456E69" w:rsidRDefault="00BE541E" w:rsidP="00BE541E">
            <w:pPr>
              <w:spacing w:after="0" w:line="240" w:lineRule="auto"/>
              <w:jc w:val="center"/>
              <w:rPr>
                <w:rFonts w:ascii="Gill Sans MT" w:hAnsi="Gill Sans MT" w:cs="Gill Sans MT"/>
                <w:spacing w:val="3"/>
                <w:sz w:val="18"/>
                <w:szCs w:val="18"/>
              </w:rPr>
            </w:pPr>
          </w:p>
        </w:tc>
        <w:tc>
          <w:tcPr>
            <w:tcW w:w="1417" w:type="dxa"/>
            <w:vMerge/>
            <w:shd w:val="clear" w:color="auto" w:fill="D9D9D9" w:themeFill="background1" w:themeFillShade="D9"/>
            <w:vAlign w:val="center"/>
          </w:tcPr>
          <w:p w14:paraId="2110874B" w14:textId="77777777" w:rsidR="00BE541E" w:rsidRPr="00456E69" w:rsidRDefault="00BE541E" w:rsidP="00BE541E">
            <w:pPr>
              <w:spacing w:after="0" w:line="240" w:lineRule="auto"/>
              <w:jc w:val="center"/>
              <w:rPr>
                <w:rFonts w:ascii="Gill Sans MT" w:hAnsi="Gill Sans MT" w:cs="Gill Sans MT"/>
                <w:spacing w:val="4"/>
                <w:sz w:val="18"/>
                <w:szCs w:val="18"/>
              </w:rPr>
            </w:pPr>
          </w:p>
        </w:tc>
        <w:tc>
          <w:tcPr>
            <w:tcW w:w="2127" w:type="dxa"/>
            <w:vMerge/>
            <w:shd w:val="clear" w:color="auto" w:fill="D9D9D9" w:themeFill="background1" w:themeFillShade="D9"/>
            <w:vAlign w:val="center"/>
          </w:tcPr>
          <w:p w14:paraId="12231AE5" w14:textId="77777777" w:rsidR="00BE541E" w:rsidRPr="00456E69" w:rsidRDefault="00BE541E" w:rsidP="00BE541E">
            <w:pPr>
              <w:spacing w:after="0" w:line="240" w:lineRule="auto"/>
              <w:jc w:val="center"/>
              <w:rPr>
                <w:rFonts w:ascii="Gill Sans MT" w:hAnsi="Gill Sans MT" w:cs="Gill Sans MT"/>
                <w:spacing w:val="4"/>
                <w:sz w:val="18"/>
                <w:szCs w:val="18"/>
              </w:rPr>
            </w:pPr>
          </w:p>
        </w:tc>
      </w:tr>
      <w:tr w:rsidR="00BE541E" w:rsidRPr="00456E69" w14:paraId="18AF7B6D" w14:textId="77777777" w:rsidTr="00BE541E">
        <w:trPr>
          <w:trHeight w:val="96"/>
          <w:jc w:val="center"/>
        </w:trPr>
        <w:tc>
          <w:tcPr>
            <w:tcW w:w="872" w:type="dxa"/>
            <w:vMerge/>
            <w:tcBorders>
              <w:bottom w:val="single" w:sz="4" w:space="0" w:color="000000"/>
            </w:tcBorders>
            <w:shd w:val="clear" w:color="auto" w:fill="auto"/>
            <w:vAlign w:val="center"/>
          </w:tcPr>
          <w:p w14:paraId="0596D8A6" w14:textId="77777777" w:rsidR="00BE541E" w:rsidRPr="00456E69" w:rsidRDefault="00BE541E" w:rsidP="00BE541E">
            <w:pPr>
              <w:spacing w:after="0" w:line="240" w:lineRule="auto"/>
              <w:jc w:val="center"/>
            </w:pPr>
          </w:p>
        </w:tc>
        <w:tc>
          <w:tcPr>
            <w:tcW w:w="2409" w:type="dxa"/>
            <w:vMerge/>
            <w:tcBorders>
              <w:bottom w:val="single" w:sz="4" w:space="0" w:color="000000"/>
            </w:tcBorders>
            <w:shd w:val="clear" w:color="auto" w:fill="auto"/>
            <w:vAlign w:val="center"/>
          </w:tcPr>
          <w:p w14:paraId="07020291" w14:textId="77777777" w:rsidR="00BE541E" w:rsidRPr="00456E69" w:rsidRDefault="00BE541E" w:rsidP="00BE541E">
            <w:pPr>
              <w:spacing w:after="0" w:line="240" w:lineRule="auto"/>
              <w:jc w:val="center"/>
              <w:rPr>
                <w:rFonts w:ascii="Gill Sans MT" w:hAnsi="Gill Sans MT" w:cs="Gill Sans MT"/>
                <w:spacing w:val="3"/>
              </w:rPr>
            </w:pPr>
          </w:p>
        </w:tc>
        <w:tc>
          <w:tcPr>
            <w:tcW w:w="868" w:type="dxa"/>
            <w:tcBorders>
              <w:bottom w:val="single" w:sz="4" w:space="0" w:color="000000"/>
            </w:tcBorders>
            <w:shd w:val="clear" w:color="auto" w:fill="auto"/>
            <w:vAlign w:val="center"/>
          </w:tcPr>
          <w:p w14:paraId="7329393B" w14:textId="77777777" w:rsidR="00BE541E" w:rsidRPr="00456E69" w:rsidRDefault="00BE541E" w:rsidP="00BE541E">
            <w:pPr>
              <w:spacing w:after="0" w:line="240" w:lineRule="auto"/>
              <w:jc w:val="center"/>
              <w:rPr>
                <w:rFonts w:ascii="Arial Narrow" w:hAnsi="Arial Narrow" w:cs="Gill Sans MT"/>
                <w:b/>
                <w:spacing w:val="10"/>
                <w:sz w:val="16"/>
                <w:szCs w:val="18"/>
              </w:rPr>
            </w:pPr>
            <w:r w:rsidRPr="00456E69">
              <w:rPr>
                <w:rFonts w:ascii="Arial Narrow" w:hAnsi="Arial Narrow" w:cs="Gill Sans MT"/>
                <w:b/>
                <w:spacing w:val="10"/>
                <w:sz w:val="16"/>
                <w:szCs w:val="18"/>
              </w:rPr>
              <w:t>CPNr</w:t>
            </w:r>
          </w:p>
        </w:tc>
        <w:tc>
          <w:tcPr>
            <w:tcW w:w="869" w:type="dxa"/>
            <w:tcBorders>
              <w:bottom w:val="single" w:sz="4" w:space="0" w:color="000000"/>
            </w:tcBorders>
            <w:shd w:val="clear" w:color="auto" w:fill="auto"/>
            <w:vAlign w:val="center"/>
          </w:tcPr>
          <w:p w14:paraId="0F85945B" w14:textId="77777777" w:rsidR="00BE541E" w:rsidRPr="00456E69" w:rsidRDefault="00BE541E" w:rsidP="00BE541E">
            <w:pPr>
              <w:spacing w:after="0" w:line="240" w:lineRule="auto"/>
              <w:jc w:val="center"/>
              <w:rPr>
                <w:rFonts w:ascii="Arial Narrow" w:hAnsi="Arial Narrow" w:cs="Gill Sans MT"/>
                <w:b/>
                <w:spacing w:val="3"/>
                <w:sz w:val="16"/>
                <w:szCs w:val="18"/>
              </w:rPr>
            </w:pPr>
            <w:r w:rsidRPr="00456E69">
              <w:rPr>
                <w:rFonts w:ascii="Arial Narrow" w:hAnsi="Arial Narrow" w:cs="Gill Sans MT"/>
                <w:b/>
                <w:spacing w:val="3"/>
                <w:sz w:val="16"/>
                <w:szCs w:val="18"/>
              </w:rPr>
              <w:t>AME</w:t>
            </w:r>
          </w:p>
        </w:tc>
        <w:tc>
          <w:tcPr>
            <w:tcW w:w="868" w:type="dxa"/>
            <w:tcBorders>
              <w:bottom w:val="single" w:sz="4" w:space="0" w:color="000000"/>
            </w:tcBorders>
            <w:shd w:val="clear" w:color="auto" w:fill="auto"/>
            <w:vAlign w:val="center"/>
          </w:tcPr>
          <w:p w14:paraId="12992DB8" w14:textId="77777777" w:rsidR="00BE541E" w:rsidRPr="00456E69" w:rsidRDefault="00BE541E" w:rsidP="00BE541E">
            <w:pPr>
              <w:spacing w:after="0" w:line="240" w:lineRule="auto"/>
              <w:ind w:left="-108" w:right="-108"/>
              <w:jc w:val="center"/>
              <w:rPr>
                <w:rFonts w:ascii="Arial Narrow" w:hAnsi="Arial Narrow" w:cs="Gill Sans MT"/>
                <w:b/>
                <w:spacing w:val="10"/>
                <w:sz w:val="16"/>
                <w:szCs w:val="18"/>
              </w:rPr>
            </w:pPr>
            <w:r w:rsidRPr="00456E69">
              <w:rPr>
                <w:rFonts w:ascii="Arial Narrow" w:hAnsi="Arial Narrow" w:cs="Calibri"/>
                <w:b/>
                <w:spacing w:val="2"/>
                <w:sz w:val="16"/>
                <w:szCs w:val="18"/>
              </w:rPr>
              <w:t>NNE/DECLA</w:t>
            </w:r>
          </w:p>
        </w:tc>
        <w:tc>
          <w:tcPr>
            <w:tcW w:w="869" w:type="dxa"/>
            <w:tcBorders>
              <w:bottom w:val="single" w:sz="4" w:space="0" w:color="000000"/>
            </w:tcBorders>
            <w:shd w:val="clear" w:color="auto" w:fill="auto"/>
            <w:vAlign w:val="center"/>
          </w:tcPr>
          <w:p w14:paraId="197BAA56" w14:textId="77777777" w:rsidR="00BE541E" w:rsidRPr="00456E69" w:rsidRDefault="00BE541E" w:rsidP="00BE541E">
            <w:pPr>
              <w:spacing w:after="0" w:line="240" w:lineRule="auto"/>
              <w:jc w:val="center"/>
              <w:rPr>
                <w:rFonts w:ascii="Arial Narrow" w:hAnsi="Arial Narrow" w:cs="Gill Sans MT"/>
                <w:b/>
                <w:spacing w:val="10"/>
                <w:sz w:val="16"/>
                <w:szCs w:val="18"/>
              </w:rPr>
            </w:pPr>
            <w:r w:rsidRPr="00456E69">
              <w:rPr>
                <w:rFonts w:ascii="Arial Narrow" w:hAnsi="Arial Narrow" w:cs="Gill Sans MT"/>
                <w:b/>
                <w:spacing w:val="10"/>
                <w:sz w:val="16"/>
                <w:szCs w:val="18"/>
              </w:rPr>
              <w:t>MILDA</w:t>
            </w:r>
          </w:p>
        </w:tc>
        <w:tc>
          <w:tcPr>
            <w:tcW w:w="868" w:type="dxa"/>
            <w:tcBorders>
              <w:bottom w:val="single" w:sz="4" w:space="0" w:color="000000"/>
            </w:tcBorders>
            <w:shd w:val="clear" w:color="auto" w:fill="auto"/>
            <w:vAlign w:val="center"/>
          </w:tcPr>
          <w:p w14:paraId="38426B73" w14:textId="77777777" w:rsidR="00BE541E" w:rsidRPr="00456E69" w:rsidRDefault="00BE541E" w:rsidP="00BE541E">
            <w:pPr>
              <w:spacing w:after="0" w:line="240" w:lineRule="auto"/>
              <w:jc w:val="center"/>
              <w:rPr>
                <w:rFonts w:ascii="Arial Narrow" w:hAnsi="Arial Narrow" w:cs="Gill Sans MT"/>
                <w:b/>
                <w:spacing w:val="10"/>
                <w:sz w:val="16"/>
                <w:szCs w:val="18"/>
              </w:rPr>
            </w:pPr>
            <w:r w:rsidRPr="00456E69">
              <w:rPr>
                <w:rFonts w:ascii="Arial Narrow" w:hAnsi="Arial Narrow" w:cs="Gill Sans MT"/>
                <w:b/>
                <w:spacing w:val="10"/>
                <w:sz w:val="16"/>
                <w:szCs w:val="18"/>
              </w:rPr>
              <w:t>VAC</w:t>
            </w:r>
          </w:p>
        </w:tc>
        <w:tc>
          <w:tcPr>
            <w:tcW w:w="869" w:type="dxa"/>
            <w:tcBorders>
              <w:bottom w:val="single" w:sz="4" w:space="0" w:color="000000"/>
            </w:tcBorders>
            <w:shd w:val="clear" w:color="auto" w:fill="auto"/>
            <w:vAlign w:val="center"/>
          </w:tcPr>
          <w:p w14:paraId="6720FC2F" w14:textId="77777777" w:rsidR="00BE541E" w:rsidRPr="00456E69" w:rsidRDefault="00BE541E" w:rsidP="00BE541E">
            <w:pPr>
              <w:spacing w:after="0" w:line="240" w:lineRule="auto"/>
              <w:jc w:val="center"/>
              <w:rPr>
                <w:rFonts w:ascii="Arial Narrow" w:hAnsi="Arial Narrow" w:cs="Gill Sans MT"/>
                <w:b/>
                <w:spacing w:val="3"/>
                <w:sz w:val="16"/>
                <w:szCs w:val="18"/>
              </w:rPr>
            </w:pPr>
            <w:r w:rsidRPr="00456E69">
              <w:rPr>
                <w:rFonts w:ascii="Arial Narrow" w:hAnsi="Arial Narrow" w:cs="Gill Sans MT"/>
                <w:b/>
                <w:spacing w:val="3"/>
                <w:sz w:val="16"/>
                <w:szCs w:val="18"/>
              </w:rPr>
              <w:t>VIT-A</w:t>
            </w:r>
          </w:p>
        </w:tc>
        <w:tc>
          <w:tcPr>
            <w:tcW w:w="868" w:type="dxa"/>
            <w:tcBorders>
              <w:bottom w:val="single" w:sz="4" w:space="0" w:color="000000"/>
            </w:tcBorders>
            <w:vAlign w:val="center"/>
          </w:tcPr>
          <w:p w14:paraId="77777601" w14:textId="77777777" w:rsidR="00BE541E" w:rsidRPr="00456E69" w:rsidRDefault="00BE541E" w:rsidP="00BE541E">
            <w:pPr>
              <w:spacing w:after="0" w:line="240" w:lineRule="auto"/>
              <w:jc w:val="center"/>
              <w:rPr>
                <w:rFonts w:ascii="Arial Narrow" w:hAnsi="Arial Narrow" w:cs="Gill Sans MT"/>
                <w:b/>
                <w:spacing w:val="3"/>
                <w:sz w:val="16"/>
                <w:szCs w:val="18"/>
              </w:rPr>
            </w:pPr>
            <w:r w:rsidRPr="00456E69">
              <w:rPr>
                <w:rFonts w:ascii="Arial Narrow" w:hAnsi="Arial Narrow" w:cs="Gill Sans MT"/>
                <w:b/>
                <w:spacing w:val="3"/>
                <w:sz w:val="16"/>
                <w:szCs w:val="18"/>
              </w:rPr>
              <w:t>LDM</w:t>
            </w:r>
          </w:p>
        </w:tc>
        <w:tc>
          <w:tcPr>
            <w:tcW w:w="996" w:type="dxa"/>
            <w:tcBorders>
              <w:bottom w:val="single" w:sz="4" w:space="0" w:color="000000"/>
              <w:right w:val="single" w:sz="24" w:space="0" w:color="000000"/>
            </w:tcBorders>
            <w:shd w:val="clear" w:color="auto" w:fill="auto"/>
            <w:vAlign w:val="center"/>
          </w:tcPr>
          <w:p w14:paraId="3CF709E3" w14:textId="77777777" w:rsidR="00BE541E" w:rsidRPr="00456E69" w:rsidRDefault="00BE541E" w:rsidP="00BE541E">
            <w:pPr>
              <w:spacing w:after="0" w:line="240" w:lineRule="auto"/>
              <w:jc w:val="center"/>
              <w:rPr>
                <w:rFonts w:ascii="Arial Narrow" w:hAnsi="Arial Narrow" w:cs="Gill Sans MT"/>
                <w:b/>
                <w:spacing w:val="3"/>
                <w:sz w:val="16"/>
                <w:szCs w:val="18"/>
              </w:rPr>
            </w:pPr>
            <w:r w:rsidRPr="00456E69">
              <w:rPr>
                <w:rFonts w:ascii="Arial Narrow" w:hAnsi="Arial Narrow" w:cs="Gill Sans MT"/>
                <w:b/>
                <w:spacing w:val="3"/>
                <w:sz w:val="16"/>
                <w:szCs w:val="18"/>
              </w:rPr>
              <w:t>PECADOM</w:t>
            </w:r>
          </w:p>
        </w:tc>
        <w:tc>
          <w:tcPr>
            <w:tcW w:w="1393" w:type="dxa"/>
            <w:vMerge/>
            <w:tcBorders>
              <w:left w:val="single" w:sz="24" w:space="0" w:color="000000"/>
              <w:bottom w:val="single" w:sz="4" w:space="0" w:color="000000"/>
            </w:tcBorders>
            <w:shd w:val="clear" w:color="auto" w:fill="D9D9D9" w:themeFill="background1" w:themeFillShade="D9"/>
            <w:vAlign w:val="center"/>
          </w:tcPr>
          <w:p w14:paraId="6C431750" w14:textId="77777777" w:rsidR="00BE541E" w:rsidRPr="00456E69" w:rsidRDefault="00BE541E" w:rsidP="00BE541E">
            <w:pPr>
              <w:spacing w:after="0" w:line="240" w:lineRule="auto"/>
              <w:jc w:val="center"/>
              <w:rPr>
                <w:rFonts w:ascii="Gill Sans MT" w:hAnsi="Gill Sans MT" w:cs="Gill Sans MT"/>
                <w:spacing w:val="3"/>
                <w:sz w:val="18"/>
                <w:szCs w:val="18"/>
              </w:rPr>
            </w:pPr>
          </w:p>
        </w:tc>
        <w:tc>
          <w:tcPr>
            <w:tcW w:w="1417" w:type="dxa"/>
            <w:vMerge/>
            <w:tcBorders>
              <w:bottom w:val="single" w:sz="4" w:space="0" w:color="000000"/>
            </w:tcBorders>
            <w:shd w:val="clear" w:color="auto" w:fill="D9D9D9" w:themeFill="background1" w:themeFillShade="D9"/>
            <w:vAlign w:val="center"/>
          </w:tcPr>
          <w:p w14:paraId="64E24DB3" w14:textId="77777777" w:rsidR="00BE541E" w:rsidRPr="00456E69" w:rsidRDefault="00BE541E" w:rsidP="00BE541E">
            <w:pPr>
              <w:spacing w:after="0" w:line="240" w:lineRule="auto"/>
              <w:jc w:val="center"/>
              <w:rPr>
                <w:rFonts w:ascii="Gill Sans MT" w:hAnsi="Gill Sans MT" w:cs="Gill Sans MT"/>
                <w:spacing w:val="4"/>
                <w:sz w:val="18"/>
                <w:szCs w:val="18"/>
              </w:rPr>
            </w:pPr>
          </w:p>
        </w:tc>
        <w:tc>
          <w:tcPr>
            <w:tcW w:w="2127" w:type="dxa"/>
            <w:vMerge/>
            <w:tcBorders>
              <w:bottom w:val="single" w:sz="4" w:space="0" w:color="000000"/>
            </w:tcBorders>
            <w:shd w:val="clear" w:color="auto" w:fill="D9D9D9" w:themeFill="background1" w:themeFillShade="D9"/>
            <w:vAlign w:val="center"/>
          </w:tcPr>
          <w:p w14:paraId="58CBACC2" w14:textId="77777777" w:rsidR="00BE541E" w:rsidRPr="00456E69" w:rsidRDefault="00BE541E" w:rsidP="00BE541E">
            <w:pPr>
              <w:spacing w:after="0" w:line="240" w:lineRule="auto"/>
              <w:jc w:val="center"/>
              <w:rPr>
                <w:rFonts w:ascii="Gill Sans MT" w:hAnsi="Gill Sans MT" w:cs="Gill Sans MT"/>
                <w:spacing w:val="4"/>
                <w:sz w:val="18"/>
                <w:szCs w:val="18"/>
              </w:rPr>
            </w:pPr>
          </w:p>
        </w:tc>
      </w:tr>
      <w:tr w:rsidR="00BE541E" w:rsidRPr="00456E69" w14:paraId="1B10D405" w14:textId="77777777" w:rsidTr="00BE541E">
        <w:trPr>
          <w:trHeight w:val="406"/>
          <w:jc w:val="center"/>
        </w:trPr>
        <w:tc>
          <w:tcPr>
            <w:tcW w:w="872" w:type="dxa"/>
            <w:shd w:val="clear" w:color="auto" w:fill="auto"/>
            <w:vAlign w:val="center"/>
          </w:tcPr>
          <w:p w14:paraId="1F1EBC1F" w14:textId="77777777" w:rsidR="00BE541E" w:rsidRPr="00456E69" w:rsidRDefault="00BE541E" w:rsidP="00BE541E">
            <w:pPr>
              <w:spacing w:after="0" w:line="240" w:lineRule="auto"/>
              <w:jc w:val="center"/>
              <w:rPr>
                <w:sz w:val="18"/>
                <w:szCs w:val="18"/>
              </w:rPr>
            </w:pPr>
            <w:r w:rsidRPr="00456E69">
              <w:rPr>
                <w:sz w:val="18"/>
                <w:szCs w:val="18"/>
              </w:rPr>
              <w:t>1</w:t>
            </w:r>
          </w:p>
        </w:tc>
        <w:tc>
          <w:tcPr>
            <w:tcW w:w="2409" w:type="dxa"/>
            <w:shd w:val="clear" w:color="auto" w:fill="auto"/>
            <w:vAlign w:val="center"/>
          </w:tcPr>
          <w:p w14:paraId="7923BB96" w14:textId="77777777" w:rsidR="00BE541E" w:rsidRPr="00456E69" w:rsidRDefault="00BE541E" w:rsidP="00BE541E">
            <w:pPr>
              <w:spacing w:after="0" w:line="240" w:lineRule="auto"/>
              <w:rPr>
                <w:rFonts w:ascii="Segoe Script" w:hAnsi="Segoe Script"/>
                <w:sz w:val="18"/>
                <w:szCs w:val="18"/>
              </w:rPr>
            </w:pPr>
            <w:r>
              <w:rPr>
                <w:rFonts w:ascii="Segoe Script" w:hAnsi="Segoe Script"/>
                <w:sz w:val="18"/>
                <w:szCs w:val="18"/>
              </w:rPr>
              <w:t>KOUROUMA Alfonse</w:t>
            </w:r>
          </w:p>
        </w:tc>
        <w:tc>
          <w:tcPr>
            <w:tcW w:w="868" w:type="dxa"/>
            <w:vAlign w:val="center"/>
          </w:tcPr>
          <w:p w14:paraId="6AE070E3"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7464FB67" wp14:editId="610DA4EA">
                  <wp:extent cx="160655" cy="146050"/>
                  <wp:effectExtent l="19050" t="0" r="0" b="0"/>
                  <wp:docPr id="378" name="Image 2"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PNSI-1\Desktop\CAHIER COMMUNAUTAIRE GROUPE RESTREINT DU 12-05-2012\SIGNES ET LOGO\SIGNE 4.jpg"/>
                          <pic:cNvPicPr>
                            <a:picLocks noChangeAspect="1" noChangeArrowheads="1"/>
                          </pic:cNvPicPr>
                        </pic:nvPicPr>
                        <pic:blipFill>
                          <a:blip r:embed="rId106" cstate="print"/>
                          <a:srcRect/>
                          <a:stretch>
                            <a:fillRect/>
                          </a:stretch>
                        </pic:blipFill>
                        <pic:spPr bwMode="auto">
                          <a:xfrm>
                            <a:off x="0" y="0"/>
                            <a:ext cx="160655" cy="146050"/>
                          </a:xfrm>
                          <a:prstGeom prst="rect">
                            <a:avLst/>
                          </a:prstGeom>
                          <a:noFill/>
                          <a:ln w="9525">
                            <a:noFill/>
                            <a:miter lim="800000"/>
                            <a:headEnd/>
                            <a:tailEnd/>
                          </a:ln>
                        </pic:spPr>
                      </pic:pic>
                    </a:graphicData>
                  </a:graphic>
                </wp:inline>
              </w:drawing>
            </w:r>
          </w:p>
        </w:tc>
        <w:tc>
          <w:tcPr>
            <w:tcW w:w="869" w:type="dxa"/>
            <w:vAlign w:val="center"/>
          </w:tcPr>
          <w:p w14:paraId="3F5796FF" w14:textId="77777777" w:rsidR="00BE541E" w:rsidRPr="00456E69" w:rsidRDefault="00BE541E" w:rsidP="00BE541E">
            <w:pPr>
              <w:spacing w:after="0" w:line="240" w:lineRule="auto"/>
              <w:jc w:val="center"/>
              <w:rPr>
                <w:rFonts w:ascii="Arial Narrow" w:hAnsi="Arial Narrow" w:cs="Gill Sans MT"/>
                <w:spacing w:val="3"/>
                <w:sz w:val="18"/>
                <w:szCs w:val="18"/>
              </w:rPr>
            </w:pPr>
            <w:r w:rsidRPr="00456E69">
              <w:rPr>
                <w:rFonts w:ascii="Arial Narrow" w:hAnsi="Arial Narrow" w:cs="Gill Sans MT"/>
                <w:noProof/>
                <w:spacing w:val="3"/>
                <w:sz w:val="18"/>
                <w:szCs w:val="18"/>
                <w:lang w:val="en-US" w:eastAsia="en-US"/>
              </w:rPr>
              <w:drawing>
                <wp:inline distT="0" distB="0" distL="0" distR="0" wp14:anchorId="637C80A5" wp14:editId="3A601967">
                  <wp:extent cx="160655" cy="36830"/>
                  <wp:effectExtent l="19050" t="0" r="0" b="0"/>
                  <wp:docPr id="379" name="Image 5" descr="C:\Users\PNSI-1\Desktop\CAHIER COMMUNAUTAIRE GROUPE RESTREINT DU 12-05-2012\SIGNES ET LOGO\SIG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Desktop\CAHIER COMMUNAUTAIRE GROUPE RESTREINT DU 12-05-2012\SIGNES ET LOGO\SIGNE 2.jpg"/>
                          <pic:cNvPicPr>
                            <a:picLocks noChangeAspect="1" noChangeArrowheads="1"/>
                          </pic:cNvPicPr>
                        </pic:nvPicPr>
                        <pic:blipFill>
                          <a:blip r:embed="rId117" cstate="print"/>
                          <a:srcRect/>
                          <a:stretch>
                            <a:fillRect/>
                          </a:stretch>
                        </pic:blipFill>
                        <pic:spPr bwMode="auto">
                          <a:xfrm>
                            <a:off x="0" y="0"/>
                            <a:ext cx="160655" cy="36830"/>
                          </a:xfrm>
                          <a:prstGeom prst="rect">
                            <a:avLst/>
                          </a:prstGeom>
                          <a:noFill/>
                          <a:ln w="9525">
                            <a:noFill/>
                            <a:miter lim="800000"/>
                            <a:headEnd/>
                            <a:tailEnd/>
                          </a:ln>
                        </pic:spPr>
                      </pic:pic>
                    </a:graphicData>
                  </a:graphic>
                </wp:inline>
              </w:drawing>
            </w:r>
          </w:p>
        </w:tc>
        <w:tc>
          <w:tcPr>
            <w:tcW w:w="868" w:type="dxa"/>
            <w:vAlign w:val="center"/>
          </w:tcPr>
          <w:p w14:paraId="1E488915" w14:textId="77777777" w:rsidR="00BE541E" w:rsidRPr="00456E69" w:rsidRDefault="00BE541E" w:rsidP="00BE541E">
            <w:pPr>
              <w:spacing w:after="0" w:line="240" w:lineRule="auto"/>
              <w:jc w:val="center"/>
              <w:rPr>
                <w:rFonts w:ascii="Arial Narrow" w:hAnsi="Arial Narrow" w:cs="Gill Sans MT"/>
                <w:spacing w:val="3"/>
                <w:sz w:val="18"/>
                <w:szCs w:val="18"/>
              </w:rPr>
            </w:pPr>
            <w:r w:rsidRPr="00456E69">
              <w:rPr>
                <w:rFonts w:ascii="Arial Narrow" w:hAnsi="Arial Narrow" w:cs="Gill Sans MT"/>
                <w:noProof/>
                <w:spacing w:val="3"/>
                <w:sz w:val="18"/>
                <w:szCs w:val="18"/>
                <w:lang w:val="en-US" w:eastAsia="en-US"/>
              </w:rPr>
              <w:drawing>
                <wp:inline distT="0" distB="0" distL="0" distR="0" wp14:anchorId="13BB47A2" wp14:editId="12B7C2B5">
                  <wp:extent cx="160655" cy="36830"/>
                  <wp:effectExtent l="19050" t="0" r="0" b="0"/>
                  <wp:docPr id="1926" name="Image 5" descr="C:\Users\PNSI-1\Desktop\CAHIER COMMUNAUTAIRE GROUPE RESTREINT DU 12-05-2012\SIGNES ET LOGO\SIG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Desktop\CAHIER COMMUNAUTAIRE GROUPE RESTREINT DU 12-05-2012\SIGNES ET LOGO\SIGNE 2.jpg"/>
                          <pic:cNvPicPr>
                            <a:picLocks noChangeAspect="1" noChangeArrowheads="1"/>
                          </pic:cNvPicPr>
                        </pic:nvPicPr>
                        <pic:blipFill>
                          <a:blip r:embed="rId117" cstate="print"/>
                          <a:srcRect/>
                          <a:stretch>
                            <a:fillRect/>
                          </a:stretch>
                        </pic:blipFill>
                        <pic:spPr bwMode="auto">
                          <a:xfrm>
                            <a:off x="0" y="0"/>
                            <a:ext cx="160655" cy="36830"/>
                          </a:xfrm>
                          <a:prstGeom prst="rect">
                            <a:avLst/>
                          </a:prstGeom>
                          <a:noFill/>
                          <a:ln w="9525">
                            <a:noFill/>
                            <a:miter lim="800000"/>
                            <a:headEnd/>
                            <a:tailEnd/>
                          </a:ln>
                        </pic:spPr>
                      </pic:pic>
                    </a:graphicData>
                  </a:graphic>
                </wp:inline>
              </w:drawing>
            </w:r>
          </w:p>
        </w:tc>
        <w:tc>
          <w:tcPr>
            <w:tcW w:w="869" w:type="dxa"/>
            <w:vAlign w:val="center"/>
          </w:tcPr>
          <w:p w14:paraId="5FBFB94D"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2EB55DB7" wp14:editId="7ED905A6">
                  <wp:extent cx="160655" cy="146050"/>
                  <wp:effectExtent l="19050" t="0" r="0" b="0"/>
                  <wp:docPr id="1927" name="Image 2"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PNSI-1\Desktop\CAHIER COMMUNAUTAIRE GROUPE RESTREINT DU 12-05-2012\SIGNES ET LOGO\SIGNE 4.jpg"/>
                          <pic:cNvPicPr>
                            <a:picLocks noChangeAspect="1" noChangeArrowheads="1"/>
                          </pic:cNvPicPr>
                        </pic:nvPicPr>
                        <pic:blipFill>
                          <a:blip r:embed="rId106" cstate="print"/>
                          <a:srcRect/>
                          <a:stretch>
                            <a:fillRect/>
                          </a:stretch>
                        </pic:blipFill>
                        <pic:spPr bwMode="auto">
                          <a:xfrm>
                            <a:off x="0" y="0"/>
                            <a:ext cx="160655" cy="146050"/>
                          </a:xfrm>
                          <a:prstGeom prst="rect">
                            <a:avLst/>
                          </a:prstGeom>
                          <a:noFill/>
                          <a:ln w="9525">
                            <a:noFill/>
                            <a:miter lim="800000"/>
                            <a:headEnd/>
                            <a:tailEnd/>
                          </a:ln>
                        </pic:spPr>
                      </pic:pic>
                    </a:graphicData>
                  </a:graphic>
                </wp:inline>
              </w:drawing>
            </w:r>
          </w:p>
        </w:tc>
        <w:tc>
          <w:tcPr>
            <w:tcW w:w="868" w:type="dxa"/>
            <w:vAlign w:val="center"/>
          </w:tcPr>
          <w:p w14:paraId="5934B489"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66BABF24" wp14:editId="2543C270">
                  <wp:extent cx="160655" cy="146050"/>
                  <wp:effectExtent l="19050" t="0" r="0" b="0"/>
                  <wp:docPr id="1928" name="Image 2"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PNSI-1\Desktop\CAHIER COMMUNAUTAIRE GROUPE RESTREINT DU 12-05-2012\SIGNES ET LOGO\SIGNE 4.jpg"/>
                          <pic:cNvPicPr>
                            <a:picLocks noChangeAspect="1" noChangeArrowheads="1"/>
                          </pic:cNvPicPr>
                        </pic:nvPicPr>
                        <pic:blipFill>
                          <a:blip r:embed="rId106" cstate="print"/>
                          <a:srcRect/>
                          <a:stretch>
                            <a:fillRect/>
                          </a:stretch>
                        </pic:blipFill>
                        <pic:spPr bwMode="auto">
                          <a:xfrm>
                            <a:off x="0" y="0"/>
                            <a:ext cx="160655" cy="146050"/>
                          </a:xfrm>
                          <a:prstGeom prst="rect">
                            <a:avLst/>
                          </a:prstGeom>
                          <a:noFill/>
                          <a:ln w="9525">
                            <a:noFill/>
                            <a:miter lim="800000"/>
                            <a:headEnd/>
                            <a:tailEnd/>
                          </a:ln>
                        </pic:spPr>
                      </pic:pic>
                    </a:graphicData>
                  </a:graphic>
                </wp:inline>
              </w:drawing>
            </w:r>
          </w:p>
        </w:tc>
        <w:tc>
          <w:tcPr>
            <w:tcW w:w="869" w:type="dxa"/>
            <w:vAlign w:val="center"/>
          </w:tcPr>
          <w:p w14:paraId="55FEC562"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33870DEB" wp14:editId="5F2DB1EF">
                  <wp:extent cx="160655" cy="146050"/>
                  <wp:effectExtent l="19050" t="0" r="0" b="0"/>
                  <wp:docPr id="1937" name="Image 2"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PNSI-1\Desktop\CAHIER COMMUNAUTAIRE GROUPE RESTREINT DU 12-05-2012\SIGNES ET LOGO\SIGNE 4.jpg"/>
                          <pic:cNvPicPr>
                            <a:picLocks noChangeAspect="1" noChangeArrowheads="1"/>
                          </pic:cNvPicPr>
                        </pic:nvPicPr>
                        <pic:blipFill>
                          <a:blip r:embed="rId106" cstate="print"/>
                          <a:srcRect/>
                          <a:stretch>
                            <a:fillRect/>
                          </a:stretch>
                        </pic:blipFill>
                        <pic:spPr bwMode="auto">
                          <a:xfrm>
                            <a:off x="0" y="0"/>
                            <a:ext cx="160655" cy="146050"/>
                          </a:xfrm>
                          <a:prstGeom prst="rect">
                            <a:avLst/>
                          </a:prstGeom>
                          <a:noFill/>
                          <a:ln w="9525">
                            <a:noFill/>
                            <a:miter lim="800000"/>
                            <a:headEnd/>
                            <a:tailEnd/>
                          </a:ln>
                        </pic:spPr>
                      </pic:pic>
                    </a:graphicData>
                  </a:graphic>
                </wp:inline>
              </w:drawing>
            </w:r>
          </w:p>
        </w:tc>
        <w:tc>
          <w:tcPr>
            <w:tcW w:w="868" w:type="dxa"/>
            <w:vAlign w:val="center"/>
          </w:tcPr>
          <w:p w14:paraId="29E723BC"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770FF530" wp14:editId="3A3E2AB3">
                  <wp:extent cx="160655" cy="146050"/>
                  <wp:effectExtent l="19050" t="0" r="0" b="0"/>
                  <wp:docPr id="1938" name="Image 2"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PNSI-1\Desktop\CAHIER COMMUNAUTAIRE GROUPE RESTREINT DU 12-05-2012\SIGNES ET LOGO\SIGNE 4.jpg"/>
                          <pic:cNvPicPr>
                            <a:picLocks noChangeAspect="1" noChangeArrowheads="1"/>
                          </pic:cNvPicPr>
                        </pic:nvPicPr>
                        <pic:blipFill>
                          <a:blip r:embed="rId106" cstate="print"/>
                          <a:srcRect/>
                          <a:stretch>
                            <a:fillRect/>
                          </a:stretch>
                        </pic:blipFill>
                        <pic:spPr bwMode="auto">
                          <a:xfrm>
                            <a:off x="0" y="0"/>
                            <a:ext cx="160655" cy="146050"/>
                          </a:xfrm>
                          <a:prstGeom prst="rect">
                            <a:avLst/>
                          </a:prstGeom>
                          <a:noFill/>
                          <a:ln w="9525">
                            <a:noFill/>
                            <a:miter lim="800000"/>
                            <a:headEnd/>
                            <a:tailEnd/>
                          </a:ln>
                        </pic:spPr>
                      </pic:pic>
                    </a:graphicData>
                  </a:graphic>
                </wp:inline>
              </w:drawing>
            </w:r>
          </w:p>
        </w:tc>
        <w:tc>
          <w:tcPr>
            <w:tcW w:w="996" w:type="dxa"/>
            <w:tcBorders>
              <w:right w:val="single" w:sz="24" w:space="0" w:color="000000"/>
            </w:tcBorders>
            <w:vAlign w:val="center"/>
          </w:tcPr>
          <w:p w14:paraId="2352A2B0"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7DF8DD08" wp14:editId="4F446B19">
                  <wp:extent cx="160655" cy="146050"/>
                  <wp:effectExtent l="19050" t="0" r="0" b="0"/>
                  <wp:docPr id="1939" name="Image 2"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PNSI-1\Desktop\CAHIER COMMUNAUTAIRE GROUPE RESTREINT DU 12-05-2012\SIGNES ET LOGO\SIGNE 4.jpg"/>
                          <pic:cNvPicPr>
                            <a:picLocks noChangeAspect="1" noChangeArrowheads="1"/>
                          </pic:cNvPicPr>
                        </pic:nvPicPr>
                        <pic:blipFill>
                          <a:blip r:embed="rId106" cstate="print"/>
                          <a:srcRect/>
                          <a:stretch>
                            <a:fillRect/>
                          </a:stretch>
                        </pic:blipFill>
                        <pic:spPr bwMode="auto">
                          <a:xfrm>
                            <a:off x="0" y="0"/>
                            <a:ext cx="160655" cy="146050"/>
                          </a:xfrm>
                          <a:prstGeom prst="rect">
                            <a:avLst/>
                          </a:prstGeom>
                          <a:noFill/>
                          <a:ln w="9525">
                            <a:noFill/>
                            <a:miter lim="800000"/>
                            <a:headEnd/>
                            <a:tailEnd/>
                          </a:ln>
                        </pic:spPr>
                      </pic:pic>
                    </a:graphicData>
                  </a:graphic>
                </wp:inline>
              </w:drawing>
            </w:r>
          </w:p>
        </w:tc>
        <w:tc>
          <w:tcPr>
            <w:tcW w:w="1393" w:type="dxa"/>
            <w:tcBorders>
              <w:left w:val="single" w:sz="24" w:space="0" w:color="000000"/>
            </w:tcBorders>
            <w:shd w:val="clear" w:color="auto" w:fill="D9D9D9" w:themeFill="background1" w:themeFillShade="D9"/>
            <w:vAlign w:val="center"/>
          </w:tcPr>
          <w:p w14:paraId="3438070A" w14:textId="77777777" w:rsidR="00BE541E" w:rsidRPr="00456E69" w:rsidRDefault="00BE541E" w:rsidP="00BE541E">
            <w:pPr>
              <w:spacing w:after="0" w:line="240" w:lineRule="auto"/>
              <w:jc w:val="center"/>
              <w:rPr>
                <w:rFonts w:ascii="Segoe Script" w:hAnsi="Segoe Script" w:cs="Gill Sans MT"/>
                <w:b/>
                <w:spacing w:val="3"/>
                <w:sz w:val="18"/>
                <w:szCs w:val="18"/>
              </w:rPr>
            </w:pPr>
            <w:r w:rsidRPr="00456E69">
              <w:rPr>
                <w:rFonts w:ascii="Segoe Script" w:hAnsi="Segoe Script" w:cs="Gill Sans MT"/>
                <w:b/>
                <w:spacing w:val="3"/>
                <w:sz w:val="18"/>
                <w:szCs w:val="18"/>
              </w:rPr>
              <w:t>6</w:t>
            </w:r>
          </w:p>
        </w:tc>
        <w:tc>
          <w:tcPr>
            <w:tcW w:w="1417" w:type="dxa"/>
            <w:shd w:val="clear" w:color="auto" w:fill="D9D9D9" w:themeFill="background1" w:themeFillShade="D9"/>
            <w:vAlign w:val="center"/>
          </w:tcPr>
          <w:p w14:paraId="6472E0F3" w14:textId="77777777" w:rsidR="00BE541E" w:rsidRPr="00456E69" w:rsidRDefault="00BE541E" w:rsidP="00BE541E">
            <w:pPr>
              <w:spacing w:after="0" w:line="240" w:lineRule="auto"/>
              <w:jc w:val="center"/>
              <w:rPr>
                <w:rFonts w:ascii="Segoe Script" w:hAnsi="Segoe Script" w:cs="Gill Sans MT"/>
                <w:b/>
                <w:spacing w:val="3"/>
                <w:sz w:val="18"/>
                <w:szCs w:val="18"/>
              </w:rPr>
            </w:pPr>
            <w:r w:rsidRPr="00456E69">
              <w:rPr>
                <w:rFonts w:ascii="Segoe Script" w:hAnsi="Segoe Script" w:cs="Gill Sans MT"/>
                <w:b/>
                <w:spacing w:val="3"/>
                <w:sz w:val="18"/>
                <w:szCs w:val="18"/>
              </w:rPr>
              <w:t>6</w:t>
            </w:r>
          </w:p>
        </w:tc>
        <w:tc>
          <w:tcPr>
            <w:tcW w:w="2127" w:type="dxa"/>
            <w:shd w:val="clear" w:color="auto" w:fill="D9D9D9" w:themeFill="background1" w:themeFillShade="D9"/>
            <w:vAlign w:val="center"/>
          </w:tcPr>
          <w:p w14:paraId="262CADB6" w14:textId="77777777" w:rsidR="00BE541E" w:rsidRPr="00456E69" w:rsidRDefault="00BE541E" w:rsidP="00BE541E">
            <w:pPr>
              <w:spacing w:after="0" w:line="240" w:lineRule="auto"/>
              <w:jc w:val="center"/>
              <w:rPr>
                <w:rFonts w:ascii="Segoe Script" w:hAnsi="Segoe Script" w:cs="Gill Sans MT"/>
                <w:b/>
                <w:spacing w:val="3"/>
                <w:sz w:val="18"/>
                <w:szCs w:val="18"/>
              </w:rPr>
            </w:pPr>
            <w:r w:rsidRPr="00456E69">
              <w:rPr>
                <w:rFonts w:ascii="Segoe Script" w:hAnsi="Segoe Script" w:cs="Gill Sans MT"/>
                <w:b/>
                <w:spacing w:val="3"/>
                <w:sz w:val="18"/>
                <w:szCs w:val="18"/>
              </w:rPr>
              <w:t>Oui</w:t>
            </w:r>
          </w:p>
        </w:tc>
      </w:tr>
      <w:tr w:rsidR="00BE541E" w:rsidRPr="00456E69" w14:paraId="209FF061" w14:textId="77777777" w:rsidTr="00BE541E">
        <w:trPr>
          <w:trHeight w:val="406"/>
          <w:jc w:val="center"/>
        </w:trPr>
        <w:tc>
          <w:tcPr>
            <w:tcW w:w="872" w:type="dxa"/>
            <w:vAlign w:val="center"/>
          </w:tcPr>
          <w:p w14:paraId="6FA2806E" w14:textId="77777777" w:rsidR="00BE541E" w:rsidRPr="00456E69" w:rsidRDefault="00BE541E" w:rsidP="00BE541E">
            <w:pPr>
              <w:spacing w:after="0" w:line="240" w:lineRule="auto"/>
              <w:jc w:val="center"/>
              <w:rPr>
                <w:sz w:val="18"/>
                <w:szCs w:val="18"/>
              </w:rPr>
            </w:pPr>
            <w:r w:rsidRPr="00456E69">
              <w:rPr>
                <w:sz w:val="18"/>
                <w:szCs w:val="18"/>
              </w:rPr>
              <w:t>2</w:t>
            </w:r>
          </w:p>
        </w:tc>
        <w:tc>
          <w:tcPr>
            <w:tcW w:w="2409" w:type="dxa"/>
            <w:vAlign w:val="center"/>
          </w:tcPr>
          <w:p w14:paraId="4825FA24" w14:textId="77777777" w:rsidR="00BE541E" w:rsidRPr="00456E69" w:rsidRDefault="00BE541E" w:rsidP="00BE541E">
            <w:pPr>
              <w:spacing w:after="0" w:line="240" w:lineRule="auto"/>
              <w:rPr>
                <w:rFonts w:ascii="Segoe Script" w:hAnsi="Segoe Script"/>
                <w:sz w:val="18"/>
                <w:szCs w:val="18"/>
              </w:rPr>
            </w:pPr>
            <w:r>
              <w:rPr>
                <w:rFonts w:ascii="Segoe Script" w:hAnsi="Segoe Script"/>
                <w:sz w:val="18"/>
                <w:szCs w:val="18"/>
              </w:rPr>
              <w:t>SOUMAH</w:t>
            </w:r>
            <w:r w:rsidRPr="00456E69">
              <w:rPr>
                <w:rFonts w:ascii="Segoe Script" w:hAnsi="Segoe Script"/>
                <w:sz w:val="18"/>
                <w:szCs w:val="18"/>
              </w:rPr>
              <w:t xml:space="preserve"> Salimata</w:t>
            </w:r>
          </w:p>
        </w:tc>
        <w:tc>
          <w:tcPr>
            <w:tcW w:w="868" w:type="dxa"/>
            <w:vAlign w:val="center"/>
          </w:tcPr>
          <w:p w14:paraId="73FA0C6B" w14:textId="77777777" w:rsidR="00BE541E" w:rsidRPr="00456E69" w:rsidRDefault="00BE541E" w:rsidP="00BE541E">
            <w:pPr>
              <w:spacing w:after="0" w:line="240" w:lineRule="auto"/>
              <w:jc w:val="center"/>
              <w:rPr>
                <w:rFonts w:ascii="Arial Narrow" w:hAnsi="Arial Narrow" w:cs="Gill Sans MT"/>
                <w:spacing w:val="3"/>
                <w:sz w:val="18"/>
                <w:szCs w:val="18"/>
              </w:rPr>
            </w:pPr>
            <w:r w:rsidRPr="00456E69">
              <w:rPr>
                <w:rFonts w:ascii="Arial Narrow" w:hAnsi="Arial Narrow" w:cs="Gill Sans MT"/>
                <w:noProof/>
                <w:spacing w:val="3"/>
                <w:sz w:val="18"/>
                <w:szCs w:val="18"/>
                <w:lang w:val="en-US" w:eastAsia="en-US"/>
              </w:rPr>
              <w:drawing>
                <wp:inline distT="0" distB="0" distL="0" distR="0" wp14:anchorId="0ECD8D34" wp14:editId="7EAEC5AD">
                  <wp:extent cx="160655" cy="36830"/>
                  <wp:effectExtent l="19050" t="0" r="0" b="0"/>
                  <wp:docPr id="1940" name="Image 5" descr="C:\Users\PNSI-1\Desktop\CAHIER COMMUNAUTAIRE GROUPE RESTREINT DU 12-05-2012\SIGNES ET LOGO\SIG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Desktop\CAHIER COMMUNAUTAIRE GROUPE RESTREINT DU 12-05-2012\SIGNES ET LOGO\SIGNE 2.jpg"/>
                          <pic:cNvPicPr>
                            <a:picLocks noChangeAspect="1" noChangeArrowheads="1"/>
                          </pic:cNvPicPr>
                        </pic:nvPicPr>
                        <pic:blipFill>
                          <a:blip r:embed="rId117" cstate="print"/>
                          <a:srcRect/>
                          <a:stretch>
                            <a:fillRect/>
                          </a:stretch>
                        </pic:blipFill>
                        <pic:spPr bwMode="auto">
                          <a:xfrm>
                            <a:off x="0" y="0"/>
                            <a:ext cx="160655" cy="36830"/>
                          </a:xfrm>
                          <a:prstGeom prst="rect">
                            <a:avLst/>
                          </a:prstGeom>
                          <a:noFill/>
                          <a:ln w="9525">
                            <a:noFill/>
                            <a:miter lim="800000"/>
                            <a:headEnd/>
                            <a:tailEnd/>
                          </a:ln>
                        </pic:spPr>
                      </pic:pic>
                    </a:graphicData>
                  </a:graphic>
                </wp:inline>
              </w:drawing>
            </w:r>
          </w:p>
        </w:tc>
        <w:tc>
          <w:tcPr>
            <w:tcW w:w="869" w:type="dxa"/>
            <w:vAlign w:val="center"/>
          </w:tcPr>
          <w:p w14:paraId="5ABB60CD"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11E26A1F" wp14:editId="360DECDF">
                  <wp:extent cx="160655" cy="146050"/>
                  <wp:effectExtent l="19050" t="0" r="0" b="0"/>
                  <wp:docPr id="1941" name="Image 2"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PNSI-1\Desktop\CAHIER COMMUNAUTAIRE GROUPE RESTREINT DU 12-05-2012\SIGNES ET LOGO\SIGNE 4.jpg"/>
                          <pic:cNvPicPr>
                            <a:picLocks noChangeAspect="1" noChangeArrowheads="1"/>
                          </pic:cNvPicPr>
                        </pic:nvPicPr>
                        <pic:blipFill>
                          <a:blip r:embed="rId106" cstate="print"/>
                          <a:srcRect/>
                          <a:stretch>
                            <a:fillRect/>
                          </a:stretch>
                        </pic:blipFill>
                        <pic:spPr bwMode="auto">
                          <a:xfrm>
                            <a:off x="0" y="0"/>
                            <a:ext cx="160655" cy="146050"/>
                          </a:xfrm>
                          <a:prstGeom prst="rect">
                            <a:avLst/>
                          </a:prstGeom>
                          <a:noFill/>
                          <a:ln w="9525">
                            <a:noFill/>
                            <a:miter lim="800000"/>
                            <a:headEnd/>
                            <a:tailEnd/>
                          </a:ln>
                        </pic:spPr>
                      </pic:pic>
                    </a:graphicData>
                  </a:graphic>
                </wp:inline>
              </w:drawing>
            </w:r>
          </w:p>
        </w:tc>
        <w:tc>
          <w:tcPr>
            <w:tcW w:w="868" w:type="dxa"/>
            <w:vAlign w:val="center"/>
          </w:tcPr>
          <w:p w14:paraId="617D8318"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4F44F709" wp14:editId="23C5EDD0">
                  <wp:extent cx="160655" cy="146050"/>
                  <wp:effectExtent l="19050" t="0" r="0" b="0"/>
                  <wp:docPr id="1942" name="Image 2"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PNSI-1\Desktop\CAHIER COMMUNAUTAIRE GROUPE RESTREINT DU 12-05-2012\SIGNES ET LOGO\SIGNE 4.jpg"/>
                          <pic:cNvPicPr>
                            <a:picLocks noChangeAspect="1" noChangeArrowheads="1"/>
                          </pic:cNvPicPr>
                        </pic:nvPicPr>
                        <pic:blipFill>
                          <a:blip r:embed="rId106" cstate="print"/>
                          <a:srcRect/>
                          <a:stretch>
                            <a:fillRect/>
                          </a:stretch>
                        </pic:blipFill>
                        <pic:spPr bwMode="auto">
                          <a:xfrm>
                            <a:off x="0" y="0"/>
                            <a:ext cx="160655" cy="146050"/>
                          </a:xfrm>
                          <a:prstGeom prst="rect">
                            <a:avLst/>
                          </a:prstGeom>
                          <a:noFill/>
                          <a:ln w="9525">
                            <a:noFill/>
                            <a:miter lim="800000"/>
                            <a:headEnd/>
                            <a:tailEnd/>
                          </a:ln>
                        </pic:spPr>
                      </pic:pic>
                    </a:graphicData>
                  </a:graphic>
                </wp:inline>
              </w:drawing>
            </w:r>
          </w:p>
        </w:tc>
        <w:tc>
          <w:tcPr>
            <w:tcW w:w="869" w:type="dxa"/>
            <w:vAlign w:val="center"/>
          </w:tcPr>
          <w:p w14:paraId="271B1BC4"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7B40FA5C" wp14:editId="06D1854D">
                  <wp:extent cx="160655" cy="146050"/>
                  <wp:effectExtent l="19050" t="0" r="0" b="0"/>
                  <wp:docPr id="1943" name="Image 2"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PNSI-1\Desktop\CAHIER COMMUNAUTAIRE GROUPE RESTREINT DU 12-05-2012\SIGNES ET LOGO\SIGNE 4.jpg"/>
                          <pic:cNvPicPr>
                            <a:picLocks noChangeAspect="1" noChangeArrowheads="1"/>
                          </pic:cNvPicPr>
                        </pic:nvPicPr>
                        <pic:blipFill>
                          <a:blip r:embed="rId106" cstate="print"/>
                          <a:srcRect/>
                          <a:stretch>
                            <a:fillRect/>
                          </a:stretch>
                        </pic:blipFill>
                        <pic:spPr bwMode="auto">
                          <a:xfrm>
                            <a:off x="0" y="0"/>
                            <a:ext cx="160655" cy="146050"/>
                          </a:xfrm>
                          <a:prstGeom prst="rect">
                            <a:avLst/>
                          </a:prstGeom>
                          <a:noFill/>
                          <a:ln w="9525">
                            <a:noFill/>
                            <a:miter lim="800000"/>
                            <a:headEnd/>
                            <a:tailEnd/>
                          </a:ln>
                        </pic:spPr>
                      </pic:pic>
                    </a:graphicData>
                  </a:graphic>
                </wp:inline>
              </w:drawing>
            </w:r>
          </w:p>
        </w:tc>
        <w:tc>
          <w:tcPr>
            <w:tcW w:w="868" w:type="dxa"/>
            <w:vAlign w:val="center"/>
          </w:tcPr>
          <w:p w14:paraId="56050532"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2EF3816A" wp14:editId="4EB879F4">
                  <wp:extent cx="168275" cy="146050"/>
                  <wp:effectExtent l="19050" t="0" r="3175" b="0"/>
                  <wp:docPr id="1944" name="Image 4" descr="C:\Users\PNSI-1\Desktop\CAHIER COMMUNAUTAIRE GROUPE RESTREINT DU 12-05-2012\SIGNES ET LOGO\SIG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PNSI-1\Desktop\CAHIER COMMUNAUTAIRE GROUPE RESTREINT DU 12-05-2012\SIGNES ET LOGO\SIGNE 5.jpg"/>
                          <pic:cNvPicPr>
                            <a:picLocks noChangeAspect="1" noChangeArrowheads="1"/>
                          </pic:cNvPicPr>
                        </pic:nvPicPr>
                        <pic:blipFill>
                          <a:blip r:embed="rId105" cstate="print"/>
                          <a:srcRect/>
                          <a:stretch>
                            <a:fillRect/>
                          </a:stretch>
                        </pic:blipFill>
                        <pic:spPr bwMode="auto">
                          <a:xfrm>
                            <a:off x="0" y="0"/>
                            <a:ext cx="168275" cy="146050"/>
                          </a:xfrm>
                          <a:prstGeom prst="rect">
                            <a:avLst/>
                          </a:prstGeom>
                          <a:noFill/>
                          <a:ln w="9525">
                            <a:noFill/>
                            <a:miter lim="800000"/>
                            <a:headEnd/>
                            <a:tailEnd/>
                          </a:ln>
                        </pic:spPr>
                      </pic:pic>
                    </a:graphicData>
                  </a:graphic>
                </wp:inline>
              </w:drawing>
            </w:r>
          </w:p>
        </w:tc>
        <w:tc>
          <w:tcPr>
            <w:tcW w:w="869" w:type="dxa"/>
            <w:vAlign w:val="center"/>
          </w:tcPr>
          <w:p w14:paraId="19A52496"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162B5332" wp14:editId="17235891">
                  <wp:extent cx="168275" cy="146050"/>
                  <wp:effectExtent l="19050" t="0" r="3175" b="0"/>
                  <wp:docPr id="1945" name="Image 4" descr="C:\Users\PNSI-1\Desktop\CAHIER COMMUNAUTAIRE GROUPE RESTREINT DU 12-05-2012\SIGNES ET LOGO\SIG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PNSI-1\Desktop\CAHIER COMMUNAUTAIRE GROUPE RESTREINT DU 12-05-2012\SIGNES ET LOGO\SIGNE 5.jpg"/>
                          <pic:cNvPicPr>
                            <a:picLocks noChangeAspect="1" noChangeArrowheads="1"/>
                          </pic:cNvPicPr>
                        </pic:nvPicPr>
                        <pic:blipFill>
                          <a:blip r:embed="rId105" cstate="print"/>
                          <a:srcRect/>
                          <a:stretch>
                            <a:fillRect/>
                          </a:stretch>
                        </pic:blipFill>
                        <pic:spPr bwMode="auto">
                          <a:xfrm>
                            <a:off x="0" y="0"/>
                            <a:ext cx="168275" cy="146050"/>
                          </a:xfrm>
                          <a:prstGeom prst="rect">
                            <a:avLst/>
                          </a:prstGeom>
                          <a:noFill/>
                          <a:ln w="9525">
                            <a:noFill/>
                            <a:miter lim="800000"/>
                            <a:headEnd/>
                            <a:tailEnd/>
                          </a:ln>
                        </pic:spPr>
                      </pic:pic>
                    </a:graphicData>
                  </a:graphic>
                </wp:inline>
              </w:drawing>
            </w:r>
          </w:p>
        </w:tc>
        <w:tc>
          <w:tcPr>
            <w:tcW w:w="868" w:type="dxa"/>
            <w:vAlign w:val="center"/>
          </w:tcPr>
          <w:p w14:paraId="6F7944AA"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42097D61" wp14:editId="011BCFC1">
                  <wp:extent cx="168275" cy="146050"/>
                  <wp:effectExtent l="19050" t="0" r="3175" b="0"/>
                  <wp:docPr id="1946" name="Image 4" descr="C:\Users\PNSI-1\Desktop\CAHIER COMMUNAUTAIRE GROUPE RESTREINT DU 12-05-2012\SIGNES ET LOGO\SIG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PNSI-1\Desktop\CAHIER COMMUNAUTAIRE GROUPE RESTREINT DU 12-05-2012\SIGNES ET LOGO\SIGNE 5.jpg"/>
                          <pic:cNvPicPr>
                            <a:picLocks noChangeAspect="1" noChangeArrowheads="1"/>
                          </pic:cNvPicPr>
                        </pic:nvPicPr>
                        <pic:blipFill>
                          <a:blip r:embed="rId105" cstate="print"/>
                          <a:srcRect/>
                          <a:stretch>
                            <a:fillRect/>
                          </a:stretch>
                        </pic:blipFill>
                        <pic:spPr bwMode="auto">
                          <a:xfrm>
                            <a:off x="0" y="0"/>
                            <a:ext cx="168275" cy="146050"/>
                          </a:xfrm>
                          <a:prstGeom prst="rect">
                            <a:avLst/>
                          </a:prstGeom>
                          <a:noFill/>
                          <a:ln w="9525">
                            <a:noFill/>
                            <a:miter lim="800000"/>
                            <a:headEnd/>
                            <a:tailEnd/>
                          </a:ln>
                        </pic:spPr>
                      </pic:pic>
                    </a:graphicData>
                  </a:graphic>
                </wp:inline>
              </w:drawing>
            </w:r>
          </w:p>
        </w:tc>
        <w:tc>
          <w:tcPr>
            <w:tcW w:w="996" w:type="dxa"/>
            <w:tcBorders>
              <w:right w:val="single" w:sz="24" w:space="0" w:color="000000"/>
            </w:tcBorders>
            <w:vAlign w:val="center"/>
          </w:tcPr>
          <w:p w14:paraId="1A4C141D"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22FDC69A" wp14:editId="7CB8D138">
                  <wp:extent cx="160655" cy="146050"/>
                  <wp:effectExtent l="19050" t="0" r="0" b="0"/>
                  <wp:docPr id="1947" name="Image 2"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PNSI-1\Desktop\CAHIER COMMUNAUTAIRE GROUPE RESTREINT DU 12-05-2012\SIGNES ET LOGO\SIGNE 4.jpg"/>
                          <pic:cNvPicPr>
                            <a:picLocks noChangeAspect="1" noChangeArrowheads="1"/>
                          </pic:cNvPicPr>
                        </pic:nvPicPr>
                        <pic:blipFill>
                          <a:blip r:embed="rId106" cstate="print"/>
                          <a:srcRect/>
                          <a:stretch>
                            <a:fillRect/>
                          </a:stretch>
                        </pic:blipFill>
                        <pic:spPr bwMode="auto">
                          <a:xfrm>
                            <a:off x="0" y="0"/>
                            <a:ext cx="160655" cy="146050"/>
                          </a:xfrm>
                          <a:prstGeom prst="rect">
                            <a:avLst/>
                          </a:prstGeom>
                          <a:noFill/>
                          <a:ln w="9525">
                            <a:noFill/>
                            <a:miter lim="800000"/>
                            <a:headEnd/>
                            <a:tailEnd/>
                          </a:ln>
                        </pic:spPr>
                      </pic:pic>
                    </a:graphicData>
                  </a:graphic>
                </wp:inline>
              </w:drawing>
            </w:r>
          </w:p>
        </w:tc>
        <w:tc>
          <w:tcPr>
            <w:tcW w:w="1393" w:type="dxa"/>
            <w:tcBorders>
              <w:left w:val="single" w:sz="24" w:space="0" w:color="000000"/>
            </w:tcBorders>
            <w:shd w:val="clear" w:color="auto" w:fill="D9D9D9" w:themeFill="background1" w:themeFillShade="D9"/>
            <w:vAlign w:val="center"/>
          </w:tcPr>
          <w:p w14:paraId="73AC54CE" w14:textId="77777777" w:rsidR="00BE541E" w:rsidRPr="00456E69" w:rsidRDefault="00BE541E" w:rsidP="00BE541E">
            <w:pPr>
              <w:spacing w:after="0" w:line="240" w:lineRule="auto"/>
              <w:jc w:val="center"/>
              <w:rPr>
                <w:rFonts w:ascii="Segoe Script" w:hAnsi="Segoe Script" w:cs="Gill Sans MT"/>
                <w:b/>
                <w:spacing w:val="3"/>
                <w:sz w:val="18"/>
                <w:szCs w:val="18"/>
              </w:rPr>
            </w:pPr>
            <w:r w:rsidRPr="00456E69">
              <w:rPr>
                <w:rFonts w:ascii="Segoe Script" w:hAnsi="Segoe Script" w:cs="Gill Sans MT"/>
                <w:b/>
                <w:spacing w:val="3"/>
                <w:sz w:val="18"/>
                <w:szCs w:val="18"/>
              </w:rPr>
              <w:t>7</w:t>
            </w:r>
          </w:p>
        </w:tc>
        <w:tc>
          <w:tcPr>
            <w:tcW w:w="1417" w:type="dxa"/>
            <w:shd w:val="clear" w:color="auto" w:fill="D9D9D9" w:themeFill="background1" w:themeFillShade="D9"/>
            <w:vAlign w:val="center"/>
          </w:tcPr>
          <w:p w14:paraId="353E4C7C" w14:textId="77777777" w:rsidR="00BE541E" w:rsidRPr="00456E69" w:rsidRDefault="00BE541E" w:rsidP="00BE541E">
            <w:pPr>
              <w:spacing w:after="0" w:line="240" w:lineRule="auto"/>
              <w:jc w:val="center"/>
              <w:rPr>
                <w:rFonts w:ascii="Segoe Script" w:hAnsi="Segoe Script" w:cs="Gill Sans MT"/>
                <w:b/>
                <w:spacing w:val="3"/>
                <w:sz w:val="18"/>
                <w:szCs w:val="18"/>
              </w:rPr>
            </w:pPr>
            <w:r w:rsidRPr="00456E69">
              <w:rPr>
                <w:rFonts w:ascii="Segoe Script" w:hAnsi="Segoe Script" w:cs="Gill Sans MT"/>
                <w:b/>
                <w:spacing w:val="3"/>
                <w:sz w:val="18"/>
                <w:szCs w:val="18"/>
              </w:rPr>
              <w:t>4</w:t>
            </w:r>
          </w:p>
        </w:tc>
        <w:tc>
          <w:tcPr>
            <w:tcW w:w="2127" w:type="dxa"/>
            <w:shd w:val="clear" w:color="auto" w:fill="D9D9D9" w:themeFill="background1" w:themeFillShade="D9"/>
            <w:vAlign w:val="center"/>
          </w:tcPr>
          <w:p w14:paraId="32090F62" w14:textId="77777777" w:rsidR="00BE541E" w:rsidRPr="00456E69" w:rsidRDefault="00BE541E" w:rsidP="00BE541E">
            <w:pPr>
              <w:spacing w:after="0" w:line="240" w:lineRule="auto"/>
              <w:jc w:val="center"/>
              <w:rPr>
                <w:rFonts w:ascii="Segoe Script" w:hAnsi="Segoe Script" w:cs="Gill Sans MT"/>
                <w:b/>
                <w:spacing w:val="3"/>
                <w:sz w:val="18"/>
                <w:szCs w:val="18"/>
              </w:rPr>
            </w:pPr>
            <w:r w:rsidRPr="00456E69">
              <w:rPr>
                <w:rFonts w:ascii="Segoe Script" w:hAnsi="Segoe Script" w:cs="Gill Sans MT"/>
                <w:b/>
                <w:spacing w:val="3"/>
                <w:sz w:val="18"/>
                <w:szCs w:val="18"/>
              </w:rPr>
              <w:t>Non</w:t>
            </w:r>
          </w:p>
        </w:tc>
      </w:tr>
      <w:tr w:rsidR="00BE541E" w:rsidRPr="00456E69" w14:paraId="6DA40185" w14:textId="77777777" w:rsidTr="00BE541E">
        <w:trPr>
          <w:trHeight w:val="406"/>
          <w:jc w:val="center"/>
        </w:trPr>
        <w:tc>
          <w:tcPr>
            <w:tcW w:w="872" w:type="dxa"/>
            <w:vAlign w:val="center"/>
          </w:tcPr>
          <w:p w14:paraId="32D5818C" w14:textId="77777777" w:rsidR="00BE541E" w:rsidRPr="00456E69" w:rsidRDefault="00BE541E" w:rsidP="00BE541E">
            <w:pPr>
              <w:spacing w:after="0" w:line="240" w:lineRule="auto"/>
              <w:jc w:val="center"/>
              <w:rPr>
                <w:sz w:val="18"/>
                <w:szCs w:val="18"/>
              </w:rPr>
            </w:pPr>
            <w:r w:rsidRPr="00456E69">
              <w:rPr>
                <w:sz w:val="18"/>
                <w:szCs w:val="18"/>
              </w:rPr>
              <w:t>3</w:t>
            </w:r>
          </w:p>
        </w:tc>
        <w:tc>
          <w:tcPr>
            <w:tcW w:w="2409" w:type="dxa"/>
            <w:vAlign w:val="center"/>
          </w:tcPr>
          <w:p w14:paraId="43D79633" w14:textId="77777777" w:rsidR="00BE541E" w:rsidRPr="00456E69" w:rsidRDefault="00BE541E" w:rsidP="00BE541E">
            <w:pPr>
              <w:spacing w:after="0" w:line="240" w:lineRule="auto"/>
              <w:rPr>
                <w:rFonts w:ascii="Segoe Script" w:hAnsi="Segoe Script"/>
                <w:sz w:val="18"/>
                <w:szCs w:val="18"/>
              </w:rPr>
            </w:pPr>
            <w:r>
              <w:rPr>
                <w:rFonts w:ascii="Segoe Script" w:hAnsi="Segoe Script"/>
                <w:sz w:val="18"/>
                <w:szCs w:val="18"/>
              </w:rPr>
              <w:t>TRAORE Kadiatou</w:t>
            </w:r>
          </w:p>
        </w:tc>
        <w:tc>
          <w:tcPr>
            <w:tcW w:w="868" w:type="dxa"/>
            <w:vAlign w:val="center"/>
          </w:tcPr>
          <w:p w14:paraId="40AA0129"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593F3D6D" wp14:editId="6A246C5E">
                  <wp:extent cx="160655" cy="146050"/>
                  <wp:effectExtent l="19050" t="0" r="0" b="0"/>
                  <wp:docPr id="1948" name="Image 2"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PNSI-1\Desktop\CAHIER COMMUNAUTAIRE GROUPE RESTREINT DU 12-05-2012\SIGNES ET LOGO\SIGNE 4.jpg"/>
                          <pic:cNvPicPr>
                            <a:picLocks noChangeAspect="1" noChangeArrowheads="1"/>
                          </pic:cNvPicPr>
                        </pic:nvPicPr>
                        <pic:blipFill>
                          <a:blip r:embed="rId106" cstate="print"/>
                          <a:srcRect/>
                          <a:stretch>
                            <a:fillRect/>
                          </a:stretch>
                        </pic:blipFill>
                        <pic:spPr bwMode="auto">
                          <a:xfrm>
                            <a:off x="0" y="0"/>
                            <a:ext cx="160655" cy="146050"/>
                          </a:xfrm>
                          <a:prstGeom prst="rect">
                            <a:avLst/>
                          </a:prstGeom>
                          <a:noFill/>
                          <a:ln w="9525">
                            <a:noFill/>
                            <a:miter lim="800000"/>
                            <a:headEnd/>
                            <a:tailEnd/>
                          </a:ln>
                        </pic:spPr>
                      </pic:pic>
                    </a:graphicData>
                  </a:graphic>
                </wp:inline>
              </w:drawing>
            </w:r>
          </w:p>
        </w:tc>
        <w:tc>
          <w:tcPr>
            <w:tcW w:w="869" w:type="dxa"/>
            <w:vAlign w:val="center"/>
          </w:tcPr>
          <w:p w14:paraId="54FB6B8B" w14:textId="77777777" w:rsidR="00BE541E" w:rsidRPr="00456E69" w:rsidRDefault="00BE541E" w:rsidP="00BE541E">
            <w:pPr>
              <w:spacing w:after="0" w:line="240" w:lineRule="auto"/>
              <w:jc w:val="center"/>
              <w:rPr>
                <w:rFonts w:ascii="Arial Narrow" w:hAnsi="Arial Narrow" w:cs="Gill Sans MT"/>
                <w:spacing w:val="3"/>
                <w:sz w:val="18"/>
                <w:szCs w:val="18"/>
              </w:rPr>
            </w:pPr>
            <w:r w:rsidRPr="00456E69">
              <w:rPr>
                <w:rFonts w:ascii="Arial Narrow" w:hAnsi="Arial Narrow" w:cs="Gill Sans MT"/>
                <w:noProof/>
                <w:spacing w:val="3"/>
                <w:sz w:val="18"/>
                <w:szCs w:val="18"/>
                <w:lang w:val="en-US" w:eastAsia="en-US"/>
              </w:rPr>
              <w:drawing>
                <wp:inline distT="0" distB="0" distL="0" distR="0" wp14:anchorId="125E2FF6" wp14:editId="4262B3BA">
                  <wp:extent cx="160655" cy="36830"/>
                  <wp:effectExtent l="19050" t="0" r="0" b="0"/>
                  <wp:docPr id="1949" name="Image 5" descr="C:\Users\PNSI-1\Desktop\CAHIER COMMUNAUTAIRE GROUPE RESTREINT DU 12-05-2012\SIGNES ET LOGO\SIG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Desktop\CAHIER COMMUNAUTAIRE GROUPE RESTREINT DU 12-05-2012\SIGNES ET LOGO\SIGNE 2.jpg"/>
                          <pic:cNvPicPr>
                            <a:picLocks noChangeAspect="1" noChangeArrowheads="1"/>
                          </pic:cNvPicPr>
                        </pic:nvPicPr>
                        <pic:blipFill>
                          <a:blip r:embed="rId117" cstate="print"/>
                          <a:srcRect/>
                          <a:stretch>
                            <a:fillRect/>
                          </a:stretch>
                        </pic:blipFill>
                        <pic:spPr bwMode="auto">
                          <a:xfrm>
                            <a:off x="0" y="0"/>
                            <a:ext cx="160655" cy="36830"/>
                          </a:xfrm>
                          <a:prstGeom prst="rect">
                            <a:avLst/>
                          </a:prstGeom>
                          <a:noFill/>
                          <a:ln w="9525">
                            <a:noFill/>
                            <a:miter lim="800000"/>
                            <a:headEnd/>
                            <a:tailEnd/>
                          </a:ln>
                        </pic:spPr>
                      </pic:pic>
                    </a:graphicData>
                  </a:graphic>
                </wp:inline>
              </w:drawing>
            </w:r>
          </w:p>
        </w:tc>
        <w:tc>
          <w:tcPr>
            <w:tcW w:w="868" w:type="dxa"/>
            <w:vAlign w:val="center"/>
          </w:tcPr>
          <w:p w14:paraId="4C5991AE" w14:textId="77777777" w:rsidR="00BE541E" w:rsidRPr="00456E69" w:rsidRDefault="00BE541E" w:rsidP="00BE541E">
            <w:pPr>
              <w:spacing w:after="0" w:line="240" w:lineRule="auto"/>
              <w:jc w:val="center"/>
              <w:rPr>
                <w:rFonts w:ascii="Arial Narrow" w:hAnsi="Arial Narrow" w:cs="Gill Sans MT"/>
                <w:spacing w:val="3"/>
                <w:sz w:val="18"/>
                <w:szCs w:val="18"/>
              </w:rPr>
            </w:pPr>
            <w:r w:rsidRPr="00456E69">
              <w:rPr>
                <w:rFonts w:ascii="Arial Narrow" w:hAnsi="Arial Narrow" w:cs="Gill Sans MT"/>
                <w:noProof/>
                <w:spacing w:val="3"/>
                <w:sz w:val="18"/>
                <w:szCs w:val="18"/>
                <w:lang w:val="en-US" w:eastAsia="en-US"/>
              </w:rPr>
              <w:drawing>
                <wp:inline distT="0" distB="0" distL="0" distR="0" wp14:anchorId="5F95CBB9" wp14:editId="10B55A4B">
                  <wp:extent cx="160655" cy="36830"/>
                  <wp:effectExtent l="19050" t="0" r="0" b="0"/>
                  <wp:docPr id="1950" name="Image 5" descr="C:\Users\PNSI-1\Desktop\CAHIER COMMUNAUTAIRE GROUPE RESTREINT DU 12-05-2012\SIGNES ET LOGO\SIG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Desktop\CAHIER COMMUNAUTAIRE GROUPE RESTREINT DU 12-05-2012\SIGNES ET LOGO\SIGNE 2.jpg"/>
                          <pic:cNvPicPr>
                            <a:picLocks noChangeAspect="1" noChangeArrowheads="1"/>
                          </pic:cNvPicPr>
                        </pic:nvPicPr>
                        <pic:blipFill>
                          <a:blip r:embed="rId117" cstate="print"/>
                          <a:srcRect/>
                          <a:stretch>
                            <a:fillRect/>
                          </a:stretch>
                        </pic:blipFill>
                        <pic:spPr bwMode="auto">
                          <a:xfrm>
                            <a:off x="0" y="0"/>
                            <a:ext cx="160655" cy="36830"/>
                          </a:xfrm>
                          <a:prstGeom prst="rect">
                            <a:avLst/>
                          </a:prstGeom>
                          <a:noFill/>
                          <a:ln w="9525">
                            <a:noFill/>
                            <a:miter lim="800000"/>
                            <a:headEnd/>
                            <a:tailEnd/>
                          </a:ln>
                        </pic:spPr>
                      </pic:pic>
                    </a:graphicData>
                  </a:graphic>
                </wp:inline>
              </w:drawing>
            </w:r>
          </w:p>
        </w:tc>
        <w:tc>
          <w:tcPr>
            <w:tcW w:w="869" w:type="dxa"/>
            <w:vAlign w:val="center"/>
          </w:tcPr>
          <w:p w14:paraId="2336A66A"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185599CF" wp14:editId="26FA5445">
                  <wp:extent cx="160655" cy="146050"/>
                  <wp:effectExtent l="19050" t="0" r="0" b="0"/>
                  <wp:docPr id="1951" name="Image 2"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PNSI-1\Desktop\CAHIER COMMUNAUTAIRE GROUPE RESTREINT DU 12-05-2012\SIGNES ET LOGO\SIGNE 4.jpg"/>
                          <pic:cNvPicPr>
                            <a:picLocks noChangeAspect="1" noChangeArrowheads="1"/>
                          </pic:cNvPicPr>
                        </pic:nvPicPr>
                        <pic:blipFill>
                          <a:blip r:embed="rId106" cstate="print"/>
                          <a:srcRect/>
                          <a:stretch>
                            <a:fillRect/>
                          </a:stretch>
                        </pic:blipFill>
                        <pic:spPr bwMode="auto">
                          <a:xfrm>
                            <a:off x="0" y="0"/>
                            <a:ext cx="160655" cy="146050"/>
                          </a:xfrm>
                          <a:prstGeom prst="rect">
                            <a:avLst/>
                          </a:prstGeom>
                          <a:noFill/>
                          <a:ln w="9525">
                            <a:noFill/>
                            <a:miter lim="800000"/>
                            <a:headEnd/>
                            <a:tailEnd/>
                          </a:ln>
                        </pic:spPr>
                      </pic:pic>
                    </a:graphicData>
                  </a:graphic>
                </wp:inline>
              </w:drawing>
            </w:r>
          </w:p>
        </w:tc>
        <w:tc>
          <w:tcPr>
            <w:tcW w:w="868" w:type="dxa"/>
            <w:vAlign w:val="center"/>
          </w:tcPr>
          <w:p w14:paraId="029B010F"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6C7FAC23" wp14:editId="78FBA915">
                  <wp:extent cx="160655" cy="146050"/>
                  <wp:effectExtent l="19050" t="0" r="0" b="0"/>
                  <wp:docPr id="1216" name="Image 2"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PNSI-1\Desktop\CAHIER COMMUNAUTAIRE GROUPE RESTREINT DU 12-05-2012\SIGNES ET LOGO\SIGNE 4.jpg"/>
                          <pic:cNvPicPr>
                            <a:picLocks noChangeAspect="1" noChangeArrowheads="1"/>
                          </pic:cNvPicPr>
                        </pic:nvPicPr>
                        <pic:blipFill>
                          <a:blip r:embed="rId106" cstate="print"/>
                          <a:srcRect/>
                          <a:stretch>
                            <a:fillRect/>
                          </a:stretch>
                        </pic:blipFill>
                        <pic:spPr bwMode="auto">
                          <a:xfrm>
                            <a:off x="0" y="0"/>
                            <a:ext cx="160655" cy="146050"/>
                          </a:xfrm>
                          <a:prstGeom prst="rect">
                            <a:avLst/>
                          </a:prstGeom>
                          <a:noFill/>
                          <a:ln w="9525">
                            <a:noFill/>
                            <a:miter lim="800000"/>
                            <a:headEnd/>
                            <a:tailEnd/>
                          </a:ln>
                        </pic:spPr>
                      </pic:pic>
                    </a:graphicData>
                  </a:graphic>
                </wp:inline>
              </w:drawing>
            </w:r>
          </w:p>
        </w:tc>
        <w:tc>
          <w:tcPr>
            <w:tcW w:w="869" w:type="dxa"/>
            <w:vAlign w:val="center"/>
          </w:tcPr>
          <w:p w14:paraId="0F845A0B"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699279E5" wp14:editId="335B3C5B">
                  <wp:extent cx="160655" cy="146050"/>
                  <wp:effectExtent l="19050" t="0" r="0" b="0"/>
                  <wp:docPr id="1233" name="Image 2"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PNSI-1\Desktop\CAHIER COMMUNAUTAIRE GROUPE RESTREINT DU 12-05-2012\SIGNES ET LOGO\SIGNE 4.jpg"/>
                          <pic:cNvPicPr>
                            <a:picLocks noChangeAspect="1" noChangeArrowheads="1"/>
                          </pic:cNvPicPr>
                        </pic:nvPicPr>
                        <pic:blipFill>
                          <a:blip r:embed="rId106" cstate="print"/>
                          <a:srcRect/>
                          <a:stretch>
                            <a:fillRect/>
                          </a:stretch>
                        </pic:blipFill>
                        <pic:spPr bwMode="auto">
                          <a:xfrm>
                            <a:off x="0" y="0"/>
                            <a:ext cx="160655" cy="146050"/>
                          </a:xfrm>
                          <a:prstGeom prst="rect">
                            <a:avLst/>
                          </a:prstGeom>
                          <a:noFill/>
                          <a:ln w="9525">
                            <a:noFill/>
                            <a:miter lim="800000"/>
                            <a:headEnd/>
                            <a:tailEnd/>
                          </a:ln>
                        </pic:spPr>
                      </pic:pic>
                    </a:graphicData>
                  </a:graphic>
                </wp:inline>
              </w:drawing>
            </w:r>
          </w:p>
        </w:tc>
        <w:tc>
          <w:tcPr>
            <w:tcW w:w="868" w:type="dxa"/>
            <w:vAlign w:val="center"/>
          </w:tcPr>
          <w:p w14:paraId="637F1750"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4E2733B1" wp14:editId="50F6F5D3">
                  <wp:extent cx="160655" cy="146050"/>
                  <wp:effectExtent l="19050" t="0" r="0" b="0"/>
                  <wp:docPr id="1234" name="Image 2"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PNSI-1\Desktop\CAHIER COMMUNAUTAIRE GROUPE RESTREINT DU 12-05-2012\SIGNES ET LOGO\SIGNE 4.jpg"/>
                          <pic:cNvPicPr>
                            <a:picLocks noChangeAspect="1" noChangeArrowheads="1"/>
                          </pic:cNvPicPr>
                        </pic:nvPicPr>
                        <pic:blipFill>
                          <a:blip r:embed="rId106" cstate="print"/>
                          <a:srcRect/>
                          <a:stretch>
                            <a:fillRect/>
                          </a:stretch>
                        </pic:blipFill>
                        <pic:spPr bwMode="auto">
                          <a:xfrm>
                            <a:off x="0" y="0"/>
                            <a:ext cx="160655" cy="146050"/>
                          </a:xfrm>
                          <a:prstGeom prst="rect">
                            <a:avLst/>
                          </a:prstGeom>
                          <a:noFill/>
                          <a:ln w="9525">
                            <a:noFill/>
                            <a:miter lim="800000"/>
                            <a:headEnd/>
                            <a:tailEnd/>
                          </a:ln>
                        </pic:spPr>
                      </pic:pic>
                    </a:graphicData>
                  </a:graphic>
                </wp:inline>
              </w:drawing>
            </w:r>
          </w:p>
        </w:tc>
        <w:tc>
          <w:tcPr>
            <w:tcW w:w="996" w:type="dxa"/>
            <w:tcBorders>
              <w:right w:val="single" w:sz="24" w:space="0" w:color="000000"/>
            </w:tcBorders>
            <w:vAlign w:val="center"/>
          </w:tcPr>
          <w:p w14:paraId="1DAE3533"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2D418867" wp14:editId="461AAEB6">
                  <wp:extent cx="160655" cy="146050"/>
                  <wp:effectExtent l="19050" t="0" r="0" b="0"/>
                  <wp:docPr id="1235" name="Image 2"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PNSI-1\Desktop\CAHIER COMMUNAUTAIRE GROUPE RESTREINT DU 12-05-2012\SIGNES ET LOGO\SIGNE 4.jpg"/>
                          <pic:cNvPicPr>
                            <a:picLocks noChangeAspect="1" noChangeArrowheads="1"/>
                          </pic:cNvPicPr>
                        </pic:nvPicPr>
                        <pic:blipFill>
                          <a:blip r:embed="rId106" cstate="print"/>
                          <a:srcRect/>
                          <a:stretch>
                            <a:fillRect/>
                          </a:stretch>
                        </pic:blipFill>
                        <pic:spPr bwMode="auto">
                          <a:xfrm>
                            <a:off x="0" y="0"/>
                            <a:ext cx="160655" cy="146050"/>
                          </a:xfrm>
                          <a:prstGeom prst="rect">
                            <a:avLst/>
                          </a:prstGeom>
                          <a:noFill/>
                          <a:ln w="9525">
                            <a:noFill/>
                            <a:miter lim="800000"/>
                            <a:headEnd/>
                            <a:tailEnd/>
                          </a:ln>
                        </pic:spPr>
                      </pic:pic>
                    </a:graphicData>
                  </a:graphic>
                </wp:inline>
              </w:drawing>
            </w:r>
          </w:p>
        </w:tc>
        <w:tc>
          <w:tcPr>
            <w:tcW w:w="1393" w:type="dxa"/>
            <w:tcBorders>
              <w:left w:val="single" w:sz="24" w:space="0" w:color="000000"/>
            </w:tcBorders>
            <w:shd w:val="clear" w:color="auto" w:fill="D9D9D9" w:themeFill="background1" w:themeFillShade="D9"/>
            <w:vAlign w:val="center"/>
          </w:tcPr>
          <w:p w14:paraId="3F3BB6E6" w14:textId="77777777" w:rsidR="00BE541E" w:rsidRPr="00456E69" w:rsidRDefault="00BE541E" w:rsidP="00BE541E">
            <w:pPr>
              <w:spacing w:after="0" w:line="240" w:lineRule="auto"/>
              <w:jc w:val="center"/>
              <w:rPr>
                <w:rFonts w:ascii="Segoe Script" w:hAnsi="Segoe Script" w:cs="Gill Sans MT"/>
                <w:b/>
                <w:spacing w:val="3"/>
                <w:sz w:val="18"/>
                <w:szCs w:val="18"/>
              </w:rPr>
            </w:pPr>
            <w:r w:rsidRPr="00456E69">
              <w:rPr>
                <w:rFonts w:ascii="Segoe Script" w:hAnsi="Segoe Script" w:cs="Gill Sans MT"/>
                <w:b/>
                <w:spacing w:val="3"/>
                <w:sz w:val="18"/>
                <w:szCs w:val="18"/>
              </w:rPr>
              <w:t>6</w:t>
            </w:r>
          </w:p>
        </w:tc>
        <w:tc>
          <w:tcPr>
            <w:tcW w:w="1417" w:type="dxa"/>
            <w:shd w:val="clear" w:color="auto" w:fill="D9D9D9" w:themeFill="background1" w:themeFillShade="D9"/>
            <w:vAlign w:val="center"/>
          </w:tcPr>
          <w:p w14:paraId="70E4796E" w14:textId="77777777" w:rsidR="00BE541E" w:rsidRPr="00456E69" w:rsidRDefault="00BE541E" w:rsidP="00BE541E">
            <w:pPr>
              <w:spacing w:after="0" w:line="240" w:lineRule="auto"/>
              <w:jc w:val="center"/>
              <w:rPr>
                <w:rFonts w:ascii="Segoe Script" w:hAnsi="Segoe Script" w:cs="Gill Sans MT"/>
                <w:b/>
                <w:spacing w:val="3"/>
                <w:sz w:val="18"/>
                <w:szCs w:val="18"/>
              </w:rPr>
            </w:pPr>
            <w:r w:rsidRPr="00456E69">
              <w:rPr>
                <w:rFonts w:ascii="Segoe Script" w:hAnsi="Segoe Script" w:cs="Gill Sans MT"/>
                <w:b/>
                <w:spacing w:val="3"/>
                <w:sz w:val="18"/>
                <w:szCs w:val="18"/>
              </w:rPr>
              <w:t>6</w:t>
            </w:r>
          </w:p>
        </w:tc>
        <w:tc>
          <w:tcPr>
            <w:tcW w:w="2127" w:type="dxa"/>
            <w:shd w:val="clear" w:color="auto" w:fill="D9D9D9" w:themeFill="background1" w:themeFillShade="D9"/>
            <w:vAlign w:val="center"/>
          </w:tcPr>
          <w:p w14:paraId="0813760A" w14:textId="77777777" w:rsidR="00BE541E" w:rsidRPr="00456E69" w:rsidRDefault="00BE541E" w:rsidP="00BE541E">
            <w:pPr>
              <w:spacing w:after="0" w:line="240" w:lineRule="auto"/>
              <w:jc w:val="center"/>
              <w:rPr>
                <w:rFonts w:ascii="Segoe Script" w:hAnsi="Segoe Script" w:cs="Gill Sans MT"/>
                <w:b/>
                <w:spacing w:val="3"/>
                <w:sz w:val="18"/>
                <w:szCs w:val="18"/>
              </w:rPr>
            </w:pPr>
            <w:r w:rsidRPr="00456E69">
              <w:rPr>
                <w:rFonts w:ascii="Segoe Script" w:hAnsi="Segoe Script" w:cs="Gill Sans MT"/>
                <w:b/>
                <w:spacing w:val="3"/>
                <w:sz w:val="18"/>
                <w:szCs w:val="18"/>
              </w:rPr>
              <w:t>Oui</w:t>
            </w:r>
          </w:p>
        </w:tc>
      </w:tr>
      <w:tr w:rsidR="00BE541E" w:rsidRPr="00456E69" w14:paraId="69E76B3E" w14:textId="77777777" w:rsidTr="00BE541E">
        <w:trPr>
          <w:trHeight w:val="406"/>
          <w:jc w:val="center"/>
        </w:trPr>
        <w:tc>
          <w:tcPr>
            <w:tcW w:w="872" w:type="dxa"/>
            <w:vAlign w:val="center"/>
          </w:tcPr>
          <w:p w14:paraId="47DB4BBE" w14:textId="77777777" w:rsidR="00BE541E" w:rsidRPr="00456E69" w:rsidRDefault="00BE541E" w:rsidP="00BE541E">
            <w:pPr>
              <w:spacing w:after="0" w:line="240" w:lineRule="auto"/>
              <w:jc w:val="center"/>
              <w:rPr>
                <w:sz w:val="18"/>
                <w:szCs w:val="18"/>
              </w:rPr>
            </w:pPr>
            <w:r w:rsidRPr="00456E69">
              <w:rPr>
                <w:sz w:val="18"/>
                <w:szCs w:val="18"/>
              </w:rPr>
              <w:t>4</w:t>
            </w:r>
          </w:p>
        </w:tc>
        <w:tc>
          <w:tcPr>
            <w:tcW w:w="2409" w:type="dxa"/>
            <w:vAlign w:val="center"/>
          </w:tcPr>
          <w:p w14:paraId="42F59EC0" w14:textId="77777777" w:rsidR="00BE541E" w:rsidRPr="00456E69" w:rsidRDefault="00BE541E" w:rsidP="00BE541E">
            <w:pPr>
              <w:spacing w:after="0" w:line="240" w:lineRule="auto"/>
              <w:rPr>
                <w:rFonts w:ascii="Segoe Script" w:hAnsi="Segoe Script"/>
                <w:sz w:val="18"/>
                <w:szCs w:val="18"/>
              </w:rPr>
            </w:pPr>
            <w:r>
              <w:rPr>
                <w:rFonts w:ascii="Segoe Script" w:hAnsi="Segoe Script"/>
                <w:sz w:val="18"/>
                <w:szCs w:val="18"/>
              </w:rPr>
              <w:t>TENGUIANO</w:t>
            </w:r>
            <w:r w:rsidRPr="00456E69">
              <w:rPr>
                <w:rFonts w:ascii="Segoe Script" w:hAnsi="Segoe Script"/>
                <w:sz w:val="18"/>
                <w:szCs w:val="18"/>
              </w:rPr>
              <w:t xml:space="preserve"> Solange</w:t>
            </w:r>
          </w:p>
        </w:tc>
        <w:tc>
          <w:tcPr>
            <w:tcW w:w="868" w:type="dxa"/>
            <w:vAlign w:val="center"/>
          </w:tcPr>
          <w:p w14:paraId="63D806B6" w14:textId="77777777" w:rsidR="00BE541E" w:rsidRPr="00456E69" w:rsidRDefault="00BE541E" w:rsidP="00BE541E">
            <w:pPr>
              <w:spacing w:after="0" w:line="240" w:lineRule="auto"/>
              <w:jc w:val="center"/>
              <w:rPr>
                <w:rFonts w:ascii="Arial Narrow" w:hAnsi="Arial Narrow" w:cs="Gill Sans MT"/>
                <w:spacing w:val="3"/>
                <w:sz w:val="18"/>
                <w:szCs w:val="18"/>
              </w:rPr>
            </w:pPr>
            <w:r w:rsidRPr="00456E69">
              <w:rPr>
                <w:rFonts w:ascii="Arial Narrow" w:hAnsi="Arial Narrow" w:cs="Gill Sans MT"/>
                <w:noProof/>
                <w:spacing w:val="3"/>
                <w:sz w:val="18"/>
                <w:szCs w:val="18"/>
                <w:lang w:val="en-US" w:eastAsia="en-US"/>
              </w:rPr>
              <w:drawing>
                <wp:inline distT="0" distB="0" distL="0" distR="0" wp14:anchorId="08AD470D" wp14:editId="7A8B6369">
                  <wp:extent cx="160655" cy="36830"/>
                  <wp:effectExtent l="19050" t="0" r="0" b="0"/>
                  <wp:docPr id="1236" name="Image 5" descr="C:\Users\PNSI-1\Desktop\CAHIER COMMUNAUTAIRE GROUPE RESTREINT DU 12-05-2012\SIGNES ET LOGO\SIG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Desktop\CAHIER COMMUNAUTAIRE GROUPE RESTREINT DU 12-05-2012\SIGNES ET LOGO\SIGNE 2.jpg"/>
                          <pic:cNvPicPr>
                            <a:picLocks noChangeAspect="1" noChangeArrowheads="1"/>
                          </pic:cNvPicPr>
                        </pic:nvPicPr>
                        <pic:blipFill>
                          <a:blip r:embed="rId117" cstate="print"/>
                          <a:srcRect/>
                          <a:stretch>
                            <a:fillRect/>
                          </a:stretch>
                        </pic:blipFill>
                        <pic:spPr bwMode="auto">
                          <a:xfrm>
                            <a:off x="0" y="0"/>
                            <a:ext cx="160655" cy="36830"/>
                          </a:xfrm>
                          <a:prstGeom prst="rect">
                            <a:avLst/>
                          </a:prstGeom>
                          <a:noFill/>
                          <a:ln w="9525">
                            <a:noFill/>
                            <a:miter lim="800000"/>
                            <a:headEnd/>
                            <a:tailEnd/>
                          </a:ln>
                        </pic:spPr>
                      </pic:pic>
                    </a:graphicData>
                  </a:graphic>
                </wp:inline>
              </w:drawing>
            </w:r>
          </w:p>
        </w:tc>
        <w:tc>
          <w:tcPr>
            <w:tcW w:w="869" w:type="dxa"/>
            <w:vAlign w:val="center"/>
          </w:tcPr>
          <w:p w14:paraId="71866196" w14:textId="77777777" w:rsidR="00BE541E" w:rsidRPr="00456E69" w:rsidRDefault="00BE541E" w:rsidP="00BE541E">
            <w:pPr>
              <w:spacing w:after="0" w:line="240" w:lineRule="auto"/>
              <w:jc w:val="center"/>
              <w:rPr>
                <w:rFonts w:ascii="Arial Narrow" w:hAnsi="Arial Narrow" w:cs="Gill Sans MT"/>
                <w:spacing w:val="3"/>
                <w:sz w:val="18"/>
                <w:szCs w:val="18"/>
              </w:rPr>
            </w:pPr>
            <w:r w:rsidRPr="00456E69">
              <w:rPr>
                <w:rFonts w:ascii="Arial Narrow" w:hAnsi="Arial Narrow" w:cs="Gill Sans MT"/>
                <w:noProof/>
                <w:spacing w:val="3"/>
                <w:sz w:val="18"/>
                <w:szCs w:val="18"/>
                <w:lang w:val="en-US" w:eastAsia="en-US"/>
              </w:rPr>
              <w:drawing>
                <wp:inline distT="0" distB="0" distL="0" distR="0" wp14:anchorId="50719AFF" wp14:editId="3153F930">
                  <wp:extent cx="160655" cy="36830"/>
                  <wp:effectExtent l="19050" t="0" r="0" b="0"/>
                  <wp:docPr id="1237" name="Image 5" descr="C:\Users\PNSI-1\Desktop\CAHIER COMMUNAUTAIRE GROUPE RESTREINT DU 12-05-2012\SIGNES ET LOGO\SIG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Desktop\CAHIER COMMUNAUTAIRE GROUPE RESTREINT DU 12-05-2012\SIGNES ET LOGO\SIGNE 2.jpg"/>
                          <pic:cNvPicPr>
                            <a:picLocks noChangeAspect="1" noChangeArrowheads="1"/>
                          </pic:cNvPicPr>
                        </pic:nvPicPr>
                        <pic:blipFill>
                          <a:blip r:embed="rId117" cstate="print"/>
                          <a:srcRect/>
                          <a:stretch>
                            <a:fillRect/>
                          </a:stretch>
                        </pic:blipFill>
                        <pic:spPr bwMode="auto">
                          <a:xfrm>
                            <a:off x="0" y="0"/>
                            <a:ext cx="160655" cy="36830"/>
                          </a:xfrm>
                          <a:prstGeom prst="rect">
                            <a:avLst/>
                          </a:prstGeom>
                          <a:noFill/>
                          <a:ln w="9525">
                            <a:noFill/>
                            <a:miter lim="800000"/>
                            <a:headEnd/>
                            <a:tailEnd/>
                          </a:ln>
                        </pic:spPr>
                      </pic:pic>
                    </a:graphicData>
                  </a:graphic>
                </wp:inline>
              </w:drawing>
            </w:r>
          </w:p>
        </w:tc>
        <w:tc>
          <w:tcPr>
            <w:tcW w:w="868" w:type="dxa"/>
            <w:vAlign w:val="center"/>
          </w:tcPr>
          <w:p w14:paraId="4B5A9FCB" w14:textId="77777777" w:rsidR="00BE541E" w:rsidRPr="00456E69" w:rsidRDefault="00BE541E" w:rsidP="00BE541E">
            <w:pPr>
              <w:spacing w:after="0" w:line="240" w:lineRule="auto"/>
              <w:jc w:val="center"/>
              <w:rPr>
                <w:rFonts w:ascii="Arial Narrow" w:hAnsi="Arial Narrow" w:cs="Gill Sans MT"/>
                <w:spacing w:val="3"/>
                <w:sz w:val="18"/>
                <w:szCs w:val="18"/>
              </w:rPr>
            </w:pPr>
            <w:r w:rsidRPr="00456E69">
              <w:rPr>
                <w:rFonts w:ascii="Arial Narrow" w:hAnsi="Arial Narrow" w:cs="Gill Sans MT"/>
                <w:noProof/>
                <w:spacing w:val="3"/>
                <w:sz w:val="18"/>
                <w:szCs w:val="18"/>
                <w:lang w:val="en-US" w:eastAsia="en-US"/>
              </w:rPr>
              <w:drawing>
                <wp:inline distT="0" distB="0" distL="0" distR="0" wp14:anchorId="7D8B6406" wp14:editId="67894638">
                  <wp:extent cx="160655" cy="36830"/>
                  <wp:effectExtent l="19050" t="0" r="0" b="0"/>
                  <wp:docPr id="1238" name="Image 5" descr="C:\Users\PNSI-1\Desktop\CAHIER COMMUNAUTAIRE GROUPE RESTREINT DU 12-05-2012\SIGNES ET LOGO\SIG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Desktop\CAHIER COMMUNAUTAIRE GROUPE RESTREINT DU 12-05-2012\SIGNES ET LOGO\SIGNE 2.jpg"/>
                          <pic:cNvPicPr>
                            <a:picLocks noChangeAspect="1" noChangeArrowheads="1"/>
                          </pic:cNvPicPr>
                        </pic:nvPicPr>
                        <pic:blipFill>
                          <a:blip r:embed="rId117" cstate="print"/>
                          <a:srcRect/>
                          <a:stretch>
                            <a:fillRect/>
                          </a:stretch>
                        </pic:blipFill>
                        <pic:spPr bwMode="auto">
                          <a:xfrm>
                            <a:off x="0" y="0"/>
                            <a:ext cx="160655" cy="36830"/>
                          </a:xfrm>
                          <a:prstGeom prst="rect">
                            <a:avLst/>
                          </a:prstGeom>
                          <a:noFill/>
                          <a:ln w="9525">
                            <a:noFill/>
                            <a:miter lim="800000"/>
                            <a:headEnd/>
                            <a:tailEnd/>
                          </a:ln>
                        </pic:spPr>
                      </pic:pic>
                    </a:graphicData>
                  </a:graphic>
                </wp:inline>
              </w:drawing>
            </w:r>
          </w:p>
        </w:tc>
        <w:tc>
          <w:tcPr>
            <w:tcW w:w="869" w:type="dxa"/>
            <w:vAlign w:val="center"/>
          </w:tcPr>
          <w:p w14:paraId="6EB10297"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1857BEEB" wp14:editId="7943F869">
                  <wp:extent cx="168275" cy="146050"/>
                  <wp:effectExtent l="19050" t="0" r="3175" b="0"/>
                  <wp:docPr id="1239" name="Image 4" descr="C:\Users\PNSI-1\Desktop\CAHIER COMMUNAUTAIRE GROUPE RESTREINT DU 12-05-2012\SIGNES ET LOGO\SIG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PNSI-1\Desktop\CAHIER COMMUNAUTAIRE GROUPE RESTREINT DU 12-05-2012\SIGNES ET LOGO\SIGNE 5.jpg"/>
                          <pic:cNvPicPr>
                            <a:picLocks noChangeAspect="1" noChangeArrowheads="1"/>
                          </pic:cNvPicPr>
                        </pic:nvPicPr>
                        <pic:blipFill>
                          <a:blip r:embed="rId105" cstate="print"/>
                          <a:srcRect/>
                          <a:stretch>
                            <a:fillRect/>
                          </a:stretch>
                        </pic:blipFill>
                        <pic:spPr bwMode="auto">
                          <a:xfrm>
                            <a:off x="0" y="0"/>
                            <a:ext cx="168275" cy="146050"/>
                          </a:xfrm>
                          <a:prstGeom prst="rect">
                            <a:avLst/>
                          </a:prstGeom>
                          <a:noFill/>
                          <a:ln w="9525">
                            <a:noFill/>
                            <a:miter lim="800000"/>
                            <a:headEnd/>
                            <a:tailEnd/>
                          </a:ln>
                        </pic:spPr>
                      </pic:pic>
                    </a:graphicData>
                  </a:graphic>
                </wp:inline>
              </w:drawing>
            </w:r>
          </w:p>
        </w:tc>
        <w:tc>
          <w:tcPr>
            <w:tcW w:w="868" w:type="dxa"/>
            <w:vAlign w:val="center"/>
          </w:tcPr>
          <w:p w14:paraId="17BD3E83"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3F9DD971" wp14:editId="25ABA349">
                  <wp:extent cx="168275" cy="146050"/>
                  <wp:effectExtent l="19050" t="0" r="3175" b="0"/>
                  <wp:docPr id="1240" name="Image 4" descr="C:\Users\PNSI-1\Desktop\CAHIER COMMUNAUTAIRE GROUPE RESTREINT DU 12-05-2012\SIGNES ET LOGO\SIG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PNSI-1\Desktop\CAHIER COMMUNAUTAIRE GROUPE RESTREINT DU 12-05-2012\SIGNES ET LOGO\SIGNE 5.jpg"/>
                          <pic:cNvPicPr>
                            <a:picLocks noChangeAspect="1" noChangeArrowheads="1"/>
                          </pic:cNvPicPr>
                        </pic:nvPicPr>
                        <pic:blipFill>
                          <a:blip r:embed="rId105" cstate="print"/>
                          <a:srcRect/>
                          <a:stretch>
                            <a:fillRect/>
                          </a:stretch>
                        </pic:blipFill>
                        <pic:spPr bwMode="auto">
                          <a:xfrm>
                            <a:off x="0" y="0"/>
                            <a:ext cx="168275" cy="146050"/>
                          </a:xfrm>
                          <a:prstGeom prst="rect">
                            <a:avLst/>
                          </a:prstGeom>
                          <a:noFill/>
                          <a:ln w="9525">
                            <a:noFill/>
                            <a:miter lim="800000"/>
                            <a:headEnd/>
                            <a:tailEnd/>
                          </a:ln>
                        </pic:spPr>
                      </pic:pic>
                    </a:graphicData>
                  </a:graphic>
                </wp:inline>
              </w:drawing>
            </w:r>
          </w:p>
        </w:tc>
        <w:tc>
          <w:tcPr>
            <w:tcW w:w="869" w:type="dxa"/>
            <w:vAlign w:val="center"/>
          </w:tcPr>
          <w:p w14:paraId="5213F18B"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44A3FC30" wp14:editId="620EA104">
                  <wp:extent cx="168275" cy="146050"/>
                  <wp:effectExtent l="19050" t="0" r="3175" b="0"/>
                  <wp:docPr id="1241" name="Image 4" descr="C:\Users\PNSI-1\Desktop\CAHIER COMMUNAUTAIRE GROUPE RESTREINT DU 12-05-2012\SIGNES ET LOGO\SIG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PNSI-1\Desktop\CAHIER COMMUNAUTAIRE GROUPE RESTREINT DU 12-05-2012\SIGNES ET LOGO\SIGNE 5.jpg"/>
                          <pic:cNvPicPr>
                            <a:picLocks noChangeAspect="1" noChangeArrowheads="1"/>
                          </pic:cNvPicPr>
                        </pic:nvPicPr>
                        <pic:blipFill>
                          <a:blip r:embed="rId105" cstate="print"/>
                          <a:srcRect/>
                          <a:stretch>
                            <a:fillRect/>
                          </a:stretch>
                        </pic:blipFill>
                        <pic:spPr bwMode="auto">
                          <a:xfrm>
                            <a:off x="0" y="0"/>
                            <a:ext cx="168275" cy="146050"/>
                          </a:xfrm>
                          <a:prstGeom prst="rect">
                            <a:avLst/>
                          </a:prstGeom>
                          <a:noFill/>
                          <a:ln w="9525">
                            <a:noFill/>
                            <a:miter lim="800000"/>
                            <a:headEnd/>
                            <a:tailEnd/>
                          </a:ln>
                        </pic:spPr>
                      </pic:pic>
                    </a:graphicData>
                  </a:graphic>
                </wp:inline>
              </w:drawing>
            </w:r>
          </w:p>
        </w:tc>
        <w:tc>
          <w:tcPr>
            <w:tcW w:w="868" w:type="dxa"/>
            <w:vAlign w:val="center"/>
          </w:tcPr>
          <w:p w14:paraId="6226460C"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6643FFA7" wp14:editId="59B38468">
                  <wp:extent cx="168275" cy="146050"/>
                  <wp:effectExtent l="19050" t="0" r="3175" b="0"/>
                  <wp:docPr id="1242" name="Image 4" descr="C:\Users\PNSI-1\Desktop\CAHIER COMMUNAUTAIRE GROUPE RESTREINT DU 12-05-2012\SIGNES ET LOGO\SIG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PNSI-1\Desktop\CAHIER COMMUNAUTAIRE GROUPE RESTREINT DU 12-05-2012\SIGNES ET LOGO\SIGNE 5.jpg"/>
                          <pic:cNvPicPr>
                            <a:picLocks noChangeAspect="1" noChangeArrowheads="1"/>
                          </pic:cNvPicPr>
                        </pic:nvPicPr>
                        <pic:blipFill>
                          <a:blip r:embed="rId105" cstate="print"/>
                          <a:srcRect/>
                          <a:stretch>
                            <a:fillRect/>
                          </a:stretch>
                        </pic:blipFill>
                        <pic:spPr bwMode="auto">
                          <a:xfrm>
                            <a:off x="0" y="0"/>
                            <a:ext cx="168275" cy="146050"/>
                          </a:xfrm>
                          <a:prstGeom prst="rect">
                            <a:avLst/>
                          </a:prstGeom>
                          <a:noFill/>
                          <a:ln w="9525">
                            <a:noFill/>
                            <a:miter lim="800000"/>
                            <a:headEnd/>
                            <a:tailEnd/>
                          </a:ln>
                        </pic:spPr>
                      </pic:pic>
                    </a:graphicData>
                  </a:graphic>
                </wp:inline>
              </w:drawing>
            </w:r>
          </w:p>
        </w:tc>
        <w:tc>
          <w:tcPr>
            <w:tcW w:w="996" w:type="dxa"/>
            <w:tcBorders>
              <w:right w:val="single" w:sz="24" w:space="0" w:color="000000"/>
            </w:tcBorders>
            <w:vAlign w:val="center"/>
          </w:tcPr>
          <w:p w14:paraId="715A316B"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56EB6258" wp14:editId="1F28BEA2">
                  <wp:extent cx="168275" cy="146050"/>
                  <wp:effectExtent l="19050" t="0" r="3175" b="0"/>
                  <wp:docPr id="1243" name="Image 4" descr="C:\Users\PNSI-1\Desktop\CAHIER COMMUNAUTAIRE GROUPE RESTREINT DU 12-05-2012\SIGNES ET LOGO\SIG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PNSI-1\Desktop\CAHIER COMMUNAUTAIRE GROUPE RESTREINT DU 12-05-2012\SIGNES ET LOGO\SIGNE 5.jpg"/>
                          <pic:cNvPicPr>
                            <a:picLocks noChangeAspect="1" noChangeArrowheads="1"/>
                          </pic:cNvPicPr>
                        </pic:nvPicPr>
                        <pic:blipFill>
                          <a:blip r:embed="rId105" cstate="print"/>
                          <a:srcRect/>
                          <a:stretch>
                            <a:fillRect/>
                          </a:stretch>
                        </pic:blipFill>
                        <pic:spPr bwMode="auto">
                          <a:xfrm>
                            <a:off x="0" y="0"/>
                            <a:ext cx="168275" cy="146050"/>
                          </a:xfrm>
                          <a:prstGeom prst="rect">
                            <a:avLst/>
                          </a:prstGeom>
                          <a:noFill/>
                          <a:ln w="9525">
                            <a:noFill/>
                            <a:miter lim="800000"/>
                            <a:headEnd/>
                            <a:tailEnd/>
                          </a:ln>
                        </pic:spPr>
                      </pic:pic>
                    </a:graphicData>
                  </a:graphic>
                </wp:inline>
              </w:drawing>
            </w:r>
          </w:p>
        </w:tc>
        <w:tc>
          <w:tcPr>
            <w:tcW w:w="1393" w:type="dxa"/>
            <w:tcBorders>
              <w:left w:val="single" w:sz="24" w:space="0" w:color="000000"/>
            </w:tcBorders>
            <w:shd w:val="clear" w:color="auto" w:fill="D9D9D9" w:themeFill="background1" w:themeFillShade="D9"/>
            <w:vAlign w:val="center"/>
          </w:tcPr>
          <w:p w14:paraId="2C26C7C3" w14:textId="77777777" w:rsidR="00BE541E" w:rsidRPr="00456E69" w:rsidRDefault="00BE541E" w:rsidP="00BE541E">
            <w:pPr>
              <w:spacing w:after="0" w:line="240" w:lineRule="auto"/>
              <w:jc w:val="center"/>
              <w:rPr>
                <w:rFonts w:ascii="Segoe Script" w:hAnsi="Segoe Script" w:cs="Gill Sans MT"/>
                <w:b/>
                <w:spacing w:val="3"/>
                <w:sz w:val="18"/>
                <w:szCs w:val="18"/>
              </w:rPr>
            </w:pPr>
            <w:r w:rsidRPr="00456E69">
              <w:rPr>
                <w:rFonts w:ascii="Segoe Script" w:hAnsi="Segoe Script" w:cs="Gill Sans MT"/>
                <w:b/>
                <w:spacing w:val="3"/>
                <w:sz w:val="18"/>
                <w:szCs w:val="18"/>
              </w:rPr>
              <w:t>5</w:t>
            </w:r>
          </w:p>
        </w:tc>
        <w:tc>
          <w:tcPr>
            <w:tcW w:w="1417" w:type="dxa"/>
            <w:shd w:val="clear" w:color="auto" w:fill="D9D9D9" w:themeFill="background1" w:themeFillShade="D9"/>
            <w:vAlign w:val="center"/>
          </w:tcPr>
          <w:p w14:paraId="66CA6146" w14:textId="77777777" w:rsidR="00BE541E" w:rsidRPr="00456E69" w:rsidRDefault="00BE541E" w:rsidP="00BE541E">
            <w:pPr>
              <w:spacing w:after="0" w:line="240" w:lineRule="auto"/>
              <w:jc w:val="center"/>
              <w:rPr>
                <w:rFonts w:ascii="Segoe Script" w:hAnsi="Segoe Script" w:cs="Gill Sans MT"/>
                <w:b/>
                <w:spacing w:val="3"/>
                <w:sz w:val="18"/>
                <w:szCs w:val="18"/>
              </w:rPr>
            </w:pPr>
            <w:r w:rsidRPr="00456E69">
              <w:rPr>
                <w:rFonts w:ascii="Segoe Script" w:hAnsi="Segoe Script" w:cs="Gill Sans MT"/>
                <w:b/>
                <w:spacing w:val="3"/>
                <w:sz w:val="18"/>
                <w:szCs w:val="18"/>
              </w:rPr>
              <w:t>0</w:t>
            </w:r>
          </w:p>
        </w:tc>
        <w:tc>
          <w:tcPr>
            <w:tcW w:w="2127" w:type="dxa"/>
            <w:shd w:val="clear" w:color="auto" w:fill="D9D9D9" w:themeFill="background1" w:themeFillShade="D9"/>
            <w:vAlign w:val="center"/>
          </w:tcPr>
          <w:p w14:paraId="7D02A7AC" w14:textId="77777777" w:rsidR="00BE541E" w:rsidRPr="00456E69" w:rsidRDefault="00BE541E" w:rsidP="00BE541E">
            <w:pPr>
              <w:spacing w:after="0" w:line="240" w:lineRule="auto"/>
              <w:jc w:val="center"/>
              <w:rPr>
                <w:rFonts w:ascii="Segoe Script" w:hAnsi="Segoe Script" w:cs="Gill Sans MT"/>
                <w:b/>
                <w:spacing w:val="3"/>
                <w:sz w:val="18"/>
                <w:szCs w:val="18"/>
              </w:rPr>
            </w:pPr>
            <w:r w:rsidRPr="00456E69">
              <w:rPr>
                <w:rFonts w:ascii="Segoe Script" w:hAnsi="Segoe Script" w:cs="Gill Sans MT"/>
                <w:b/>
                <w:spacing w:val="3"/>
                <w:sz w:val="18"/>
                <w:szCs w:val="18"/>
              </w:rPr>
              <w:t>Non</w:t>
            </w:r>
          </w:p>
        </w:tc>
      </w:tr>
      <w:tr w:rsidR="00BE541E" w:rsidRPr="00456E69" w14:paraId="5A6A13BA" w14:textId="77777777" w:rsidTr="00BE541E">
        <w:trPr>
          <w:trHeight w:val="406"/>
          <w:jc w:val="center"/>
        </w:trPr>
        <w:tc>
          <w:tcPr>
            <w:tcW w:w="872" w:type="dxa"/>
            <w:vAlign w:val="center"/>
          </w:tcPr>
          <w:p w14:paraId="6E0A09CE" w14:textId="77777777" w:rsidR="00BE541E" w:rsidRPr="00456E69" w:rsidRDefault="00BE541E" w:rsidP="00BE541E">
            <w:pPr>
              <w:spacing w:after="0" w:line="240" w:lineRule="auto"/>
              <w:jc w:val="center"/>
              <w:rPr>
                <w:sz w:val="18"/>
                <w:szCs w:val="18"/>
              </w:rPr>
            </w:pPr>
            <w:r w:rsidRPr="00456E69">
              <w:rPr>
                <w:sz w:val="18"/>
                <w:szCs w:val="18"/>
              </w:rPr>
              <w:t>5</w:t>
            </w:r>
          </w:p>
        </w:tc>
        <w:tc>
          <w:tcPr>
            <w:tcW w:w="2409" w:type="dxa"/>
            <w:vAlign w:val="center"/>
          </w:tcPr>
          <w:p w14:paraId="12270D57" w14:textId="77777777" w:rsidR="00BE541E" w:rsidRPr="00456E69" w:rsidRDefault="00BE541E" w:rsidP="00BE541E">
            <w:pPr>
              <w:spacing w:after="0" w:line="240" w:lineRule="auto"/>
              <w:rPr>
                <w:rFonts w:ascii="Segoe Script" w:hAnsi="Segoe Script"/>
                <w:sz w:val="18"/>
                <w:szCs w:val="18"/>
              </w:rPr>
            </w:pPr>
            <w:r>
              <w:rPr>
                <w:rFonts w:ascii="Segoe Script" w:hAnsi="Segoe Script"/>
                <w:sz w:val="18"/>
                <w:szCs w:val="18"/>
              </w:rPr>
              <w:t>CAMARA Idiatou</w:t>
            </w:r>
          </w:p>
        </w:tc>
        <w:tc>
          <w:tcPr>
            <w:tcW w:w="868" w:type="dxa"/>
            <w:vAlign w:val="center"/>
          </w:tcPr>
          <w:p w14:paraId="7F376C7D" w14:textId="77777777" w:rsidR="00BE541E" w:rsidRPr="00456E69" w:rsidRDefault="00BE541E" w:rsidP="00BE541E">
            <w:pPr>
              <w:spacing w:after="0" w:line="240" w:lineRule="auto"/>
              <w:jc w:val="center"/>
              <w:rPr>
                <w:rFonts w:ascii="Arial Narrow" w:hAnsi="Arial Narrow" w:cs="Gill Sans MT"/>
                <w:spacing w:val="3"/>
                <w:sz w:val="18"/>
                <w:szCs w:val="18"/>
              </w:rPr>
            </w:pPr>
            <w:r w:rsidRPr="00456E69">
              <w:rPr>
                <w:rFonts w:ascii="Arial Narrow" w:hAnsi="Arial Narrow" w:cs="Gill Sans MT"/>
                <w:noProof/>
                <w:spacing w:val="3"/>
                <w:sz w:val="18"/>
                <w:szCs w:val="18"/>
                <w:lang w:val="en-US" w:eastAsia="en-US"/>
              </w:rPr>
              <w:drawing>
                <wp:inline distT="0" distB="0" distL="0" distR="0" wp14:anchorId="79261F92" wp14:editId="46961242">
                  <wp:extent cx="160655" cy="36830"/>
                  <wp:effectExtent l="19050" t="0" r="0" b="0"/>
                  <wp:docPr id="1244" name="Image 5" descr="C:\Users\PNSI-1\Desktop\CAHIER COMMUNAUTAIRE GROUPE RESTREINT DU 12-05-2012\SIGNES ET LOGO\SIG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Desktop\CAHIER COMMUNAUTAIRE GROUPE RESTREINT DU 12-05-2012\SIGNES ET LOGO\SIGNE 2.jpg"/>
                          <pic:cNvPicPr>
                            <a:picLocks noChangeAspect="1" noChangeArrowheads="1"/>
                          </pic:cNvPicPr>
                        </pic:nvPicPr>
                        <pic:blipFill>
                          <a:blip r:embed="rId117" cstate="print"/>
                          <a:srcRect/>
                          <a:stretch>
                            <a:fillRect/>
                          </a:stretch>
                        </pic:blipFill>
                        <pic:spPr bwMode="auto">
                          <a:xfrm>
                            <a:off x="0" y="0"/>
                            <a:ext cx="160655" cy="36830"/>
                          </a:xfrm>
                          <a:prstGeom prst="rect">
                            <a:avLst/>
                          </a:prstGeom>
                          <a:noFill/>
                          <a:ln w="9525">
                            <a:noFill/>
                            <a:miter lim="800000"/>
                            <a:headEnd/>
                            <a:tailEnd/>
                          </a:ln>
                        </pic:spPr>
                      </pic:pic>
                    </a:graphicData>
                  </a:graphic>
                </wp:inline>
              </w:drawing>
            </w:r>
          </w:p>
        </w:tc>
        <w:tc>
          <w:tcPr>
            <w:tcW w:w="869" w:type="dxa"/>
            <w:vAlign w:val="center"/>
          </w:tcPr>
          <w:p w14:paraId="0C49E5DC" w14:textId="77777777" w:rsidR="00BE541E" w:rsidRPr="00456E69" w:rsidRDefault="00BE541E" w:rsidP="00BE541E">
            <w:pPr>
              <w:spacing w:after="0" w:line="240" w:lineRule="auto"/>
              <w:jc w:val="center"/>
              <w:rPr>
                <w:rFonts w:ascii="Arial Narrow" w:hAnsi="Arial Narrow" w:cs="Gill Sans MT"/>
                <w:spacing w:val="3"/>
                <w:sz w:val="18"/>
                <w:szCs w:val="18"/>
              </w:rPr>
            </w:pPr>
            <w:r w:rsidRPr="00456E69">
              <w:rPr>
                <w:rFonts w:ascii="Arial Narrow" w:hAnsi="Arial Narrow" w:cs="Gill Sans MT"/>
                <w:noProof/>
                <w:spacing w:val="3"/>
                <w:sz w:val="18"/>
                <w:szCs w:val="18"/>
                <w:lang w:val="en-US" w:eastAsia="en-US"/>
              </w:rPr>
              <w:drawing>
                <wp:inline distT="0" distB="0" distL="0" distR="0" wp14:anchorId="06474F50" wp14:editId="78BA61A9">
                  <wp:extent cx="160655" cy="36830"/>
                  <wp:effectExtent l="19050" t="0" r="0" b="0"/>
                  <wp:docPr id="1245" name="Image 5" descr="C:\Users\PNSI-1\Desktop\CAHIER COMMUNAUTAIRE GROUPE RESTREINT DU 12-05-2012\SIGNES ET LOGO\SIG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Desktop\CAHIER COMMUNAUTAIRE GROUPE RESTREINT DU 12-05-2012\SIGNES ET LOGO\SIGNE 2.jpg"/>
                          <pic:cNvPicPr>
                            <a:picLocks noChangeAspect="1" noChangeArrowheads="1"/>
                          </pic:cNvPicPr>
                        </pic:nvPicPr>
                        <pic:blipFill>
                          <a:blip r:embed="rId117" cstate="print"/>
                          <a:srcRect/>
                          <a:stretch>
                            <a:fillRect/>
                          </a:stretch>
                        </pic:blipFill>
                        <pic:spPr bwMode="auto">
                          <a:xfrm>
                            <a:off x="0" y="0"/>
                            <a:ext cx="160655" cy="36830"/>
                          </a:xfrm>
                          <a:prstGeom prst="rect">
                            <a:avLst/>
                          </a:prstGeom>
                          <a:noFill/>
                          <a:ln w="9525">
                            <a:noFill/>
                            <a:miter lim="800000"/>
                            <a:headEnd/>
                            <a:tailEnd/>
                          </a:ln>
                        </pic:spPr>
                      </pic:pic>
                    </a:graphicData>
                  </a:graphic>
                </wp:inline>
              </w:drawing>
            </w:r>
          </w:p>
        </w:tc>
        <w:tc>
          <w:tcPr>
            <w:tcW w:w="868" w:type="dxa"/>
            <w:vAlign w:val="center"/>
          </w:tcPr>
          <w:p w14:paraId="0A03D283" w14:textId="77777777" w:rsidR="00BE541E" w:rsidRPr="00456E69" w:rsidRDefault="00BE541E" w:rsidP="00BE541E">
            <w:pPr>
              <w:spacing w:after="0" w:line="240" w:lineRule="auto"/>
              <w:jc w:val="center"/>
              <w:rPr>
                <w:rFonts w:ascii="Arial Narrow" w:hAnsi="Arial Narrow" w:cs="Gill Sans MT"/>
                <w:spacing w:val="3"/>
                <w:sz w:val="18"/>
                <w:szCs w:val="18"/>
              </w:rPr>
            </w:pPr>
            <w:r w:rsidRPr="00456E69">
              <w:rPr>
                <w:rFonts w:ascii="Arial Narrow" w:hAnsi="Arial Narrow" w:cs="Gill Sans MT"/>
                <w:noProof/>
                <w:spacing w:val="3"/>
                <w:sz w:val="18"/>
                <w:szCs w:val="18"/>
                <w:lang w:val="en-US" w:eastAsia="en-US"/>
              </w:rPr>
              <w:drawing>
                <wp:inline distT="0" distB="0" distL="0" distR="0" wp14:anchorId="21419A0A" wp14:editId="6CBF3F08">
                  <wp:extent cx="160655" cy="36830"/>
                  <wp:effectExtent l="19050" t="0" r="0" b="0"/>
                  <wp:docPr id="1246" name="Image 5" descr="C:\Users\PNSI-1\Desktop\CAHIER COMMUNAUTAIRE GROUPE RESTREINT DU 12-05-2012\SIGNES ET LOGO\SIG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Desktop\CAHIER COMMUNAUTAIRE GROUPE RESTREINT DU 12-05-2012\SIGNES ET LOGO\SIGNE 2.jpg"/>
                          <pic:cNvPicPr>
                            <a:picLocks noChangeAspect="1" noChangeArrowheads="1"/>
                          </pic:cNvPicPr>
                        </pic:nvPicPr>
                        <pic:blipFill>
                          <a:blip r:embed="rId117" cstate="print"/>
                          <a:srcRect/>
                          <a:stretch>
                            <a:fillRect/>
                          </a:stretch>
                        </pic:blipFill>
                        <pic:spPr bwMode="auto">
                          <a:xfrm>
                            <a:off x="0" y="0"/>
                            <a:ext cx="160655" cy="36830"/>
                          </a:xfrm>
                          <a:prstGeom prst="rect">
                            <a:avLst/>
                          </a:prstGeom>
                          <a:noFill/>
                          <a:ln w="9525">
                            <a:noFill/>
                            <a:miter lim="800000"/>
                            <a:headEnd/>
                            <a:tailEnd/>
                          </a:ln>
                        </pic:spPr>
                      </pic:pic>
                    </a:graphicData>
                  </a:graphic>
                </wp:inline>
              </w:drawing>
            </w:r>
          </w:p>
        </w:tc>
        <w:tc>
          <w:tcPr>
            <w:tcW w:w="869" w:type="dxa"/>
            <w:vAlign w:val="center"/>
          </w:tcPr>
          <w:p w14:paraId="4FAF97CC"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7FE20818" wp14:editId="1D5D7A08">
                  <wp:extent cx="168275" cy="146050"/>
                  <wp:effectExtent l="19050" t="0" r="3175" b="0"/>
                  <wp:docPr id="1247" name="Image 4" descr="C:\Users\PNSI-1\Desktop\CAHIER COMMUNAUTAIRE GROUPE RESTREINT DU 12-05-2012\SIGNES ET LOGO\SIG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PNSI-1\Desktop\CAHIER COMMUNAUTAIRE GROUPE RESTREINT DU 12-05-2012\SIGNES ET LOGO\SIGNE 5.jpg"/>
                          <pic:cNvPicPr>
                            <a:picLocks noChangeAspect="1" noChangeArrowheads="1"/>
                          </pic:cNvPicPr>
                        </pic:nvPicPr>
                        <pic:blipFill>
                          <a:blip r:embed="rId105" cstate="print"/>
                          <a:srcRect/>
                          <a:stretch>
                            <a:fillRect/>
                          </a:stretch>
                        </pic:blipFill>
                        <pic:spPr bwMode="auto">
                          <a:xfrm>
                            <a:off x="0" y="0"/>
                            <a:ext cx="168275" cy="146050"/>
                          </a:xfrm>
                          <a:prstGeom prst="rect">
                            <a:avLst/>
                          </a:prstGeom>
                          <a:noFill/>
                          <a:ln w="9525">
                            <a:noFill/>
                            <a:miter lim="800000"/>
                            <a:headEnd/>
                            <a:tailEnd/>
                          </a:ln>
                        </pic:spPr>
                      </pic:pic>
                    </a:graphicData>
                  </a:graphic>
                </wp:inline>
              </w:drawing>
            </w:r>
          </w:p>
        </w:tc>
        <w:tc>
          <w:tcPr>
            <w:tcW w:w="868" w:type="dxa"/>
            <w:vAlign w:val="center"/>
          </w:tcPr>
          <w:p w14:paraId="1E5F4D65"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261F3B62" wp14:editId="1735D41A">
                  <wp:extent cx="160655" cy="146050"/>
                  <wp:effectExtent l="19050" t="0" r="0" b="0"/>
                  <wp:docPr id="1280" name="Image 2"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PNSI-1\Desktop\CAHIER COMMUNAUTAIRE GROUPE RESTREINT DU 12-05-2012\SIGNES ET LOGO\SIGNE 4.jpg"/>
                          <pic:cNvPicPr>
                            <a:picLocks noChangeAspect="1" noChangeArrowheads="1"/>
                          </pic:cNvPicPr>
                        </pic:nvPicPr>
                        <pic:blipFill>
                          <a:blip r:embed="rId106" cstate="print"/>
                          <a:srcRect/>
                          <a:stretch>
                            <a:fillRect/>
                          </a:stretch>
                        </pic:blipFill>
                        <pic:spPr bwMode="auto">
                          <a:xfrm>
                            <a:off x="0" y="0"/>
                            <a:ext cx="160655" cy="146050"/>
                          </a:xfrm>
                          <a:prstGeom prst="rect">
                            <a:avLst/>
                          </a:prstGeom>
                          <a:noFill/>
                          <a:ln w="9525">
                            <a:noFill/>
                            <a:miter lim="800000"/>
                            <a:headEnd/>
                            <a:tailEnd/>
                          </a:ln>
                        </pic:spPr>
                      </pic:pic>
                    </a:graphicData>
                  </a:graphic>
                </wp:inline>
              </w:drawing>
            </w:r>
          </w:p>
        </w:tc>
        <w:tc>
          <w:tcPr>
            <w:tcW w:w="869" w:type="dxa"/>
            <w:vAlign w:val="center"/>
          </w:tcPr>
          <w:p w14:paraId="4928DED4"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0716B773" wp14:editId="0D886DA1">
                  <wp:extent cx="168275" cy="146050"/>
                  <wp:effectExtent l="19050" t="0" r="3175" b="0"/>
                  <wp:docPr id="1281" name="Image 4" descr="C:\Users\PNSI-1\Desktop\CAHIER COMMUNAUTAIRE GROUPE RESTREINT DU 12-05-2012\SIGNES ET LOGO\SIG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PNSI-1\Desktop\CAHIER COMMUNAUTAIRE GROUPE RESTREINT DU 12-05-2012\SIGNES ET LOGO\SIGNE 5.jpg"/>
                          <pic:cNvPicPr>
                            <a:picLocks noChangeAspect="1" noChangeArrowheads="1"/>
                          </pic:cNvPicPr>
                        </pic:nvPicPr>
                        <pic:blipFill>
                          <a:blip r:embed="rId105" cstate="print"/>
                          <a:srcRect/>
                          <a:stretch>
                            <a:fillRect/>
                          </a:stretch>
                        </pic:blipFill>
                        <pic:spPr bwMode="auto">
                          <a:xfrm>
                            <a:off x="0" y="0"/>
                            <a:ext cx="168275" cy="146050"/>
                          </a:xfrm>
                          <a:prstGeom prst="rect">
                            <a:avLst/>
                          </a:prstGeom>
                          <a:noFill/>
                          <a:ln w="9525">
                            <a:noFill/>
                            <a:miter lim="800000"/>
                            <a:headEnd/>
                            <a:tailEnd/>
                          </a:ln>
                        </pic:spPr>
                      </pic:pic>
                    </a:graphicData>
                  </a:graphic>
                </wp:inline>
              </w:drawing>
            </w:r>
          </w:p>
        </w:tc>
        <w:tc>
          <w:tcPr>
            <w:tcW w:w="868" w:type="dxa"/>
            <w:vAlign w:val="center"/>
          </w:tcPr>
          <w:p w14:paraId="3FF93B44"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45E26B77" wp14:editId="1A4193FE">
                  <wp:extent cx="168275" cy="146050"/>
                  <wp:effectExtent l="19050" t="0" r="3175" b="0"/>
                  <wp:docPr id="1282" name="Image 4" descr="C:\Users\PNSI-1\Desktop\CAHIER COMMUNAUTAIRE GROUPE RESTREINT DU 12-05-2012\SIGNES ET LOGO\SIG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PNSI-1\Desktop\CAHIER COMMUNAUTAIRE GROUPE RESTREINT DU 12-05-2012\SIGNES ET LOGO\SIGNE 5.jpg"/>
                          <pic:cNvPicPr>
                            <a:picLocks noChangeAspect="1" noChangeArrowheads="1"/>
                          </pic:cNvPicPr>
                        </pic:nvPicPr>
                        <pic:blipFill>
                          <a:blip r:embed="rId105" cstate="print"/>
                          <a:srcRect/>
                          <a:stretch>
                            <a:fillRect/>
                          </a:stretch>
                        </pic:blipFill>
                        <pic:spPr bwMode="auto">
                          <a:xfrm>
                            <a:off x="0" y="0"/>
                            <a:ext cx="168275" cy="146050"/>
                          </a:xfrm>
                          <a:prstGeom prst="rect">
                            <a:avLst/>
                          </a:prstGeom>
                          <a:noFill/>
                          <a:ln w="9525">
                            <a:noFill/>
                            <a:miter lim="800000"/>
                            <a:headEnd/>
                            <a:tailEnd/>
                          </a:ln>
                        </pic:spPr>
                      </pic:pic>
                    </a:graphicData>
                  </a:graphic>
                </wp:inline>
              </w:drawing>
            </w:r>
          </w:p>
        </w:tc>
        <w:tc>
          <w:tcPr>
            <w:tcW w:w="996" w:type="dxa"/>
            <w:tcBorders>
              <w:right w:val="single" w:sz="24" w:space="0" w:color="000000"/>
            </w:tcBorders>
            <w:vAlign w:val="center"/>
          </w:tcPr>
          <w:p w14:paraId="576367C8"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60D72FFE" wp14:editId="3A59105F">
                  <wp:extent cx="160655" cy="146050"/>
                  <wp:effectExtent l="19050" t="0" r="0" b="0"/>
                  <wp:docPr id="1283" name="Image 2"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PNSI-1\Desktop\CAHIER COMMUNAUTAIRE GROUPE RESTREINT DU 12-05-2012\SIGNES ET LOGO\SIGNE 4.jpg"/>
                          <pic:cNvPicPr>
                            <a:picLocks noChangeAspect="1" noChangeArrowheads="1"/>
                          </pic:cNvPicPr>
                        </pic:nvPicPr>
                        <pic:blipFill>
                          <a:blip r:embed="rId106" cstate="print"/>
                          <a:srcRect/>
                          <a:stretch>
                            <a:fillRect/>
                          </a:stretch>
                        </pic:blipFill>
                        <pic:spPr bwMode="auto">
                          <a:xfrm>
                            <a:off x="0" y="0"/>
                            <a:ext cx="160655" cy="146050"/>
                          </a:xfrm>
                          <a:prstGeom prst="rect">
                            <a:avLst/>
                          </a:prstGeom>
                          <a:noFill/>
                          <a:ln w="9525">
                            <a:noFill/>
                            <a:miter lim="800000"/>
                            <a:headEnd/>
                            <a:tailEnd/>
                          </a:ln>
                        </pic:spPr>
                      </pic:pic>
                    </a:graphicData>
                  </a:graphic>
                </wp:inline>
              </w:drawing>
            </w:r>
          </w:p>
        </w:tc>
        <w:tc>
          <w:tcPr>
            <w:tcW w:w="1393" w:type="dxa"/>
            <w:tcBorders>
              <w:left w:val="single" w:sz="24" w:space="0" w:color="000000"/>
            </w:tcBorders>
            <w:shd w:val="clear" w:color="auto" w:fill="D9D9D9" w:themeFill="background1" w:themeFillShade="D9"/>
            <w:vAlign w:val="center"/>
          </w:tcPr>
          <w:p w14:paraId="1B9159D2" w14:textId="77777777" w:rsidR="00BE541E" w:rsidRPr="00456E69" w:rsidRDefault="00BE541E" w:rsidP="00BE541E">
            <w:pPr>
              <w:spacing w:after="0" w:line="240" w:lineRule="auto"/>
              <w:jc w:val="center"/>
              <w:rPr>
                <w:rFonts w:ascii="Segoe Script" w:hAnsi="Segoe Script" w:cs="Gill Sans MT"/>
                <w:b/>
                <w:spacing w:val="3"/>
                <w:sz w:val="18"/>
                <w:szCs w:val="18"/>
              </w:rPr>
            </w:pPr>
            <w:r w:rsidRPr="00456E69">
              <w:rPr>
                <w:rFonts w:ascii="Segoe Script" w:hAnsi="Segoe Script" w:cs="Gill Sans MT"/>
                <w:b/>
                <w:spacing w:val="3"/>
                <w:sz w:val="18"/>
                <w:szCs w:val="18"/>
              </w:rPr>
              <w:t>5</w:t>
            </w:r>
          </w:p>
        </w:tc>
        <w:tc>
          <w:tcPr>
            <w:tcW w:w="1417" w:type="dxa"/>
            <w:shd w:val="clear" w:color="auto" w:fill="D9D9D9" w:themeFill="background1" w:themeFillShade="D9"/>
            <w:vAlign w:val="center"/>
          </w:tcPr>
          <w:p w14:paraId="322F91ED" w14:textId="77777777" w:rsidR="00BE541E" w:rsidRPr="00456E69" w:rsidRDefault="00BE541E" w:rsidP="00BE541E">
            <w:pPr>
              <w:spacing w:after="0" w:line="240" w:lineRule="auto"/>
              <w:jc w:val="center"/>
              <w:rPr>
                <w:rFonts w:ascii="Segoe Script" w:hAnsi="Segoe Script" w:cs="Gill Sans MT"/>
                <w:b/>
                <w:spacing w:val="3"/>
                <w:sz w:val="18"/>
                <w:szCs w:val="18"/>
              </w:rPr>
            </w:pPr>
            <w:r w:rsidRPr="00456E69">
              <w:rPr>
                <w:rFonts w:ascii="Segoe Script" w:hAnsi="Segoe Script" w:cs="Gill Sans MT"/>
                <w:b/>
                <w:spacing w:val="3"/>
                <w:sz w:val="18"/>
                <w:szCs w:val="18"/>
              </w:rPr>
              <w:t>2</w:t>
            </w:r>
          </w:p>
        </w:tc>
        <w:tc>
          <w:tcPr>
            <w:tcW w:w="2127" w:type="dxa"/>
            <w:shd w:val="clear" w:color="auto" w:fill="D9D9D9" w:themeFill="background1" w:themeFillShade="D9"/>
            <w:vAlign w:val="center"/>
          </w:tcPr>
          <w:p w14:paraId="65FDF342" w14:textId="77777777" w:rsidR="00BE541E" w:rsidRPr="00456E69" w:rsidRDefault="00BE541E" w:rsidP="00BE541E">
            <w:pPr>
              <w:spacing w:after="0" w:line="240" w:lineRule="auto"/>
              <w:jc w:val="center"/>
              <w:rPr>
                <w:rFonts w:ascii="Segoe Script" w:hAnsi="Segoe Script" w:cs="Gill Sans MT"/>
                <w:b/>
                <w:spacing w:val="3"/>
                <w:sz w:val="18"/>
                <w:szCs w:val="18"/>
              </w:rPr>
            </w:pPr>
            <w:r w:rsidRPr="00456E69">
              <w:rPr>
                <w:rFonts w:ascii="Segoe Script" w:hAnsi="Segoe Script" w:cs="Gill Sans MT"/>
                <w:b/>
                <w:spacing w:val="3"/>
                <w:sz w:val="18"/>
                <w:szCs w:val="18"/>
              </w:rPr>
              <w:t>Non</w:t>
            </w:r>
          </w:p>
        </w:tc>
      </w:tr>
      <w:tr w:rsidR="00BE541E" w:rsidRPr="00456E69" w14:paraId="3F6F737B" w14:textId="77777777" w:rsidTr="00BE541E">
        <w:trPr>
          <w:trHeight w:val="406"/>
          <w:jc w:val="center"/>
        </w:trPr>
        <w:tc>
          <w:tcPr>
            <w:tcW w:w="872" w:type="dxa"/>
            <w:vAlign w:val="center"/>
          </w:tcPr>
          <w:p w14:paraId="32839DDD" w14:textId="77777777" w:rsidR="00BE541E" w:rsidRPr="00456E69" w:rsidRDefault="00BE541E" w:rsidP="00BE541E">
            <w:pPr>
              <w:spacing w:after="0" w:line="240" w:lineRule="auto"/>
              <w:jc w:val="center"/>
              <w:rPr>
                <w:sz w:val="18"/>
                <w:szCs w:val="18"/>
              </w:rPr>
            </w:pPr>
            <w:r w:rsidRPr="00456E69">
              <w:rPr>
                <w:sz w:val="18"/>
                <w:szCs w:val="18"/>
              </w:rPr>
              <w:t>6</w:t>
            </w:r>
          </w:p>
        </w:tc>
        <w:tc>
          <w:tcPr>
            <w:tcW w:w="2409" w:type="dxa"/>
            <w:vAlign w:val="center"/>
          </w:tcPr>
          <w:p w14:paraId="7E4BF236" w14:textId="77777777" w:rsidR="00BE541E" w:rsidRPr="00456E69" w:rsidRDefault="00BE541E" w:rsidP="00BE541E">
            <w:pPr>
              <w:spacing w:after="0" w:line="240" w:lineRule="auto"/>
              <w:rPr>
                <w:rFonts w:ascii="Segoe Script" w:hAnsi="Segoe Script"/>
                <w:sz w:val="18"/>
                <w:szCs w:val="18"/>
              </w:rPr>
            </w:pPr>
            <w:r>
              <w:rPr>
                <w:rFonts w:ascii="Segoe Script" w:hAnsi="Segoe Script"/>
                <w:sz w:val="18"/>
                <w:szCs w:val="18"/>
              </w:rPr>
              <w:t>Fatoumata CAMARA</w:t>
            </w:r>
          </w:p>
        </w:tc>
        <w:tc>
          <w:tcPr>
            <w:tcW w:w="868" w:type="dxa"/>
            <w:vAlign w:val="center"/>
          </w:tcPr>
          <w:p w14:paraId="4297F408" w14:textId="77777777" w:rsidR="00BE541E" w:rsidRPr="00456E69" w:rsidRDefault="00BE541E" w:rsidP="00BE541E">
            <w:pPr>
              <w:spacing w:after="0" w:line="240" w:lineRule="auto"/>
              <w:jc w:val="center"/>
              <w:rPr>
                <w:rFonts w:ascii="Arial Narrow" w:hAnsi="Arial Narrow" w:cs="Gill Sans MT"/>
                <w:spacing w:val="3"/>
                <w:sz w:val="18"/>
                <w:szCs w:val="18"/>
              </w:rPr>
            </w:pPr>
            <w:r w:rsidRPr="00456E69">
              <w:rPr>
                <w:rFonts w:ascii="Arial Narrow" w:hAnsi="Arial Narrow" w:cs="Gill Sans MT"/>
                <w:noProof/>
                <w:spacing w:val="3"/>
                <w:sz w:val="18"/>
                <w:szCs w:val="18"/>
                <w:lang w:val="en-US" w:eastAsia="en-US"/>
              </w:rPr>
              <w:drawing>
                <wp:inline distT="0" distB="0" distL="0" distR="0" wp14:anchorId="05D5D1F9" wp14:editId="76E4FF8A">
                  <wp:extent cx="160655" cy="36830"/>
                  <wp:effectExtent l="19050" t="0" r="0" b="0"/>
                  <wp:docPr id="1284" name="Image 5" descr="C:\Users\PNSI-1\Desktop\CAHIER COMMUNAUTAIRE GROUPE RESTREINT DU 12-05-2012\SIGNES ET LOGO\SIG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Desktop\CAHIER COMMUNAUTAIRE GROUPE RESTREINT DU 12-05-2012\SIGNES ET LOGO\SIGNE 2.jpg"/>
                          <pic:cNvPicPr>
                            <a:picLocks noChangeAspect="1" noChangeArrowheads="1"/>
                          </pic:cNvPicPr>
                        </pic:nvPicPr>
                        <pic:blipFill>
                          <a:blip r:embed="rId117" cstate="print"/>
                          <a:srcRect/>
                          <a:stretch>
                            <a:fillRect/>
                          </a:stretch>
                        </pic:blipFill>
                        <pic:spPr bwMode="auto">
                          <a:xfrm>
                            <a:off x="0" y="0"/>
                            <a:ext cx="160655" cy="36830"/>
                          </a:xfrm>
                          <a:prstGeom prst="rect">
                            <a:avLst/>
                          </a:prstGeom>
                          <a:noFill/>
                          <a:ln w="9525">
                            <a:noFill/>
                            <a:miter lim="800000"/>
                            <a:headEnd/>
                            <a:tailEnd/>
                          </a:ln>
                        </pic:spPr>
                      </pic:pic>
                    </a:graphicData>
                  </a:graphic>
                </wp:inline>
              </w:drawing>
            </w:r>
          </w:p>
        </w:tc>
        <w:tc>
          <w:tcPr>
            <w:tcW w:w="869" w:type="dxa"/>
            <w:vAlign w:val="center"/>
          </w:tcPr>
          <w:p w14:paraId="5A79BED5"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4A2C5947" wp14:editId="2269D448">
                  <wp:extent cx="160655" cy="146050"/>
                  <wp:effectExtent l="19050" t="0" r="0" b="0"/>
                  <wp:docPr id="1285" name="Image 2"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PNSI-1\Desktop\CAHIER COMMUNAUTAIRE GROUPE RESTREINT DU 12-05-2012\SIGNES ET LOGO\SIGNE 4.jpg"/>
                          <pic:cNvPicPr>
                            <a:picLocks noChangeAspect="1" noChangeArrowheads="1"/>
                          </pic:cNvPicPr>
                        </pic:nvPicPr>
                        <pic:blipFill>
                          <a:blip r:embed="rId106" cstate="print"/>
                          <a:srcRect/>
                          <a:stretch>
                            <a:fillRect/>
                          </a:stretch>
                        </pic:blipFill>
                        <pic:spPr bwMode="auto">
                          <a:xfrm>
                            <a:off x="0" y="0"/>
                            <a:ext cx="160655" cy="146050"/>
                          </a:xfrm>
                          <a:prstGeom prst="rect">
                            <a:avLst/>
                          </a:prstGeom>
                          <a:noFill/>
                          <a:ln w="9525">
                            <a:noFill/>
                            <a:miter lim="800000"/>
                            <a:headEnd/>
                            <a:tailEnd/>
                          </a:ln>
                        </pic:spPr>
                      </pic:pic>
                    </a:graphicData>
                  </a:graphic>
                </wp:inline>
              </w:drawing>
            </w:r>
          </w:p>
        </w:tc>
        <w:tc>
          <w:tcPr>
            <w:tcW w:w="868" w:type="dxa"/>
            <w:vAlign w:val="center"/>
          </w:tcPr>
          <w:p w14:paraId="0B9AC8C0"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51019FAD" wp14:editId="4657A1AA">
                  <wp:extent cx="168275" cy="146050"/>
                  <wp:effectExtent l="19050" t="0" r="3175" b="0"/>
                  <wp:docPr id="1286" name="Image 4" descr="C:\Users\PNSI-1\Desktop\CAHIER COMMUNAUTAIRE GROUPE RESTREINT DU 12-05-2012\SIGNES ET LOGO\SIG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PNSI-1\Desktop\CAHIER COMMUNAUTAIRE GROUPE RESTREINT DU 12-05-2012\SIGNES ET LOGO\SIGNE 5.jpg"/>
                          <pic:cNvPicPr>
                            <a:picLocks noChangeAspect="1" noChangeArrowheads="1"/>
                          </pic:cNvPicPr>
                        </pic:nvPicPr>
                        <pic:blipFill>
                          <a:blip r:embed="rId105" cstate="print"/>
                          <a:srcRect/>
                          <a:stretch>
                            <a:fillRect/>
                          </a:stretch>
                        </pic:blipFill>
                        <pic:spPr bwMode="auto">
                          <a:xfrm>
                            <a:off x="0" y="0"/>
                            <a:ext cx="168275" cy="146050"/>
                          </a:xfrm>
                          <a:prstGeom prst="rect">
                            <a:avLst/>
                          </a:prstGeom>
                          <a:noFill/>
                          <a:ln w="9525">
                            <a:noFill/>
                            <a:miter lim="800000"/>
                            <a:headEnd/>
                            <a:tailEnd/>
                          </a:ln>
                        </pic:spPr>
                      </pic:pic>
                    </a:graphicData>
                  </a:graphic>
                </wp:inline>
              </w:drawing>
            </w:r>
          </w:p>
        </w:tc>
        <w:tc>
          <w:tcPr>
            <w:tcW w:w="869" w:type="dxa"/>
            <w:vAlign w:val="center"/>
          </w:tcPr>
          <w:p w14:paraId="4C141948"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2AE1CD3A" wp14:editId="338AF513">
                  <wp:extent cx="160655" cy="146050"/>
                  <wp:effectExtent l="19050" t="0" r="0" b="0"/>
                  <wp:docPr id="1287" name="Image 2"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PNSI-1\Desktop\CAHIER COMMUNAUTAIRE GROUPE RESTREINT DU 12-05-2012\SIGNES ET LOGO\SIGNE 4.jpg"/>
                          <pic:cNvPicPr>
                            <a:picLocks noChangeAspect="1" noChangeArrowheads="1"/>
                          </pic:cNvPicPr>
                        </pic:nvPicPr>
                        <pic:blipFill>
                          <a:blip r:embed="rId106" cstate="print"/>
                          <a:srcRect/>
                          <a:stretch>
                            <a:fillRect/>
                          </a:stretch>
                        </pic:blipFill>
                        <pic:spPr bwMode="auto">
                          <a:xfrm>
                            <a:off x="0" y="0"/>
                            <a:ext cx="160655" cy="146050"/>
                          </a:xfrm>
                          <a:prstGeom prst="rect">
                            <a:avLst/>
                          </a:prstGeom>
                          <a:noFill/>
                          <a:ln w="9525">
                            <a:noFill/>
                            <a:miter lim="800000"/>
                            <a:headEnd/>
                            <a:tailEnd/>
                          </a:ln>
                        </pic:spPr>
                      </pic:pic>
                    </a:graphicData>
                  </a:graphic>
                </wp:inline>
              </w:drawing>
            </w:r>
          </w:p>
        </w:tc>
        <w:tc>
          <w:tcPr>
            <w:tcW w:w="868" w:type="dxa"/>
            <w:vAlign w:val="center"/>
          </w:tcPr>
          <w:p w14:paraId="3A1ACD74"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74E8ACEC" wp14:editId="1D3EBD77">
                  <wp:extent cx="160655" cy="146050"/>
                  <wp:effectExtent l="19050" t="0" r="0" b="0"/>
                  <wp:docPr id="1288" name="Image 2"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PNSI-1\Desktop\CAHIER COMMUNAUTAIRE GROUPE RESTREINT DU 12-05-2012\SIGNES ET LOGO\SIGNE 4.jpg"/>
                          <pic:cNvPicPr>
                            <a:picLocks noChangeAspect="1" noChangeArrowheads="1"/>
                          </pic:cNvPicPr>
                        </pic:nvPicPr>
                        <pic:blipFill>
                          <a:blip r:embed="rId106" cstate="print"/>
                          <a:srcRect/>
                          <a:stretch>
                            <a:fillRect/>
                          </a:stretch>
                        </pic:blipFill>
                        <pic:spPr bwMode="auto">
                          <a:xfrm>
                            <a:off x="0" y="0"/>
                            <a:ext cx="160655" cy="146050"/>
                          </a:xfrm>
                          <a:prstGeom prst="rect">
                            <a:avLst/>
                          </a:prstGeom>
                          <a:noFill/>
                          <a:ln w="9525">
                            <a:noFill/>
                            <a:miter lim="800000"/>
                            <a:headEnd/>
                            <a:tailEnd/>
                          </a:ln>
                        </pic:spPr>
                      </pic:pic>
                    </a:graphicData>
                  </a:graphic>
                </wp:inline>
              </w:drawing>
            </w:r>
          </w:p>
        </w:tc>
        <w:tc>
          <w:tcPr>
            <w:tcW w:w="869" w:type="dxa"/>
            <w:vAlign w:val="center"/>
          </w:tcPr>
          <w:p w14:paraId="31489D01"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0AF74F15" wp14:editId="4CA18BBB">
                  <wp:extent cx="168275" cy="146050"/>
                  <wp:effectExtent l="19050" t="0" r="3175" b="0"/>
                  <wp:docPr id="1289" name="Image 4" descr="C:\Users\PNSI-1\Desktop\CAHIER COMMUNAUTAIRE GROUPE RESTREINT DU 12-05-2012\SIGNES ET LOGO\SIG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PNSI-1\Desktop\CAHIER COMMUNAUTAIRE GROUPE RESTREINT DU 12-05-2012\SIGNES ET LOGO\SIGNE 5.jpg"/>
                          <pic:cNvPicPr>
                            <a:picLocks noChangeAspect="1" noChangeArrowheads="1"/>
                          </pic:cNvPicPr>
                        </pic:nvPicPr>
                        <pic:blipFill>
                          <a:blip r:embed="rId105" cstate="print"/>
                          <a:srcRect/>
                          <a:stretch>
                            <a:fillRect/>
                          </a:stretch>
                        </pic:blipFill>
                        <pic:spPr bwMode="auto">
                          <a:xfrm>
                            <a:off x="0" y="0"/>
                            <a:ext cx="168275" cy="146050"/>
                          </a:xfrm>
                          <a:prstGeom prst="rect">
                            <a:avLst/>
                          </a:prstGeom>
                          <a:noFill/>
                          <a:ln w="9525">
                            <a:noFill/>
                            <a:miter lim="800000"/>
                            <a:headEnd/>
                            <a:tailEnd/>
                          </a:ln>
                        </pic:spPr>
                      </pic:pic>
                    </a:graphicData>
                  </a:graphic>
                </wp:inline>
              </w:drawing>
            </w:r>
          </w:p>
        </w:tc>
        <w:tc>
          <w:tcPr>
            <w:tcW w:w="868" w:type="dxa"/>
            <w:vAlign w:val="center"/>
          </w:tcPr>
          <w:p w14:paraId="49BBFC3D"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6C7A5A20" wp14:editId="2CE06B9F">
                  <wp:extent cx="168275" cy="146050"/>
                  <wp:effectExtent l="19050" t="0" r="3175" b="0"/>
                  <wp:docPr id="1290" name="Image 4" descr="C:\Users\PNSI-1\Desktop\CAHIER COMMUNAUTAIRE GROUPE RESTREINT DU 12-05-2012\SIGNES ET LOGO\SIG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PNSI-1\Desktop\CAHIER COMMUNAUTAIRE GROUPE RESTREINT DU 12-05-2012\SIGNES ET LOGO\SIGNE 5.jpg"/>
                          <pic:cNvPicPr>
                            <a:picLocks noChangeAspect="1" noChangeArrowheads="1"/>
                          </pic:cNvPicPr>
                        </pic:nvPicPr>
                        <pic:blipFill>
                          <a:blip r:embed="rId105" cstate="print"/>
                          <a:srcRect/>
                          <a:stretch>
                            <a:fillRect/>
                          </a:stretch>
                        </pic:blipFill>
                        <pic:spPr bwMode="auto">
                          <a:xfrm>
                            <a:off x="0" y="0"/>
                            <a:ext cx="168275" cy="146050"/>
                          </a:xfrm>
                          <a:prstGeom prst="rect">
                            <a:avLst/>
                          </a:prstGeom>
                          <a:noFill/>
                          <a:ln w="9525">
                            <a:noFill/>
                            <a:miter lim="800000"/>
                            <a:headEnd/>
                            <a:tailEnd/>
                          </a:ln>
                        </pic:spPr>
                      </pic:pic>
                    </a:graphicData>
                  </a:graphic>
                </wp:inline>
              </w:drawing>
            </w:r>
          </w:p>
        </w:tc>
        <w:tc>
          <w:tcPr>
            <w:tcW w:w="996" w:type="dxa"/>
            <w:tcBorders>
              <w:right w:val="single" w:sz="24" w:space="0" w:color="000000"/>
            </w:tcBorders>
            <w:vAlign w:val="center"/>
          </w:tcPr>
          <w:p w14:paraId="4BC897EF"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388D7F1D" wp14:editId="275258E6">
                  <wp:extent cx="168275" cy="146050"/>
                  <wp:effectExtent l="19050" t="0" r="3175" b="0"/>
                  <wp:docPr id="1291" name="Image 4" descr="C:\Users\PNSI-1\Desktop\CAHIER COMMUNAUTAIRE GROUPE RESTREINT DU 12-05-2012\SIGNES ET LOGO\SIG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PNSI-1\Desktop\CAHIER COMMUNAUTAIRE GROUPE RESTREINT DU 12-05-2012\SIGNES ET LOGO\SIGNE 5.jpg"/>
                          <pic:cNvPicPr>
                            <a:picLocks noChangeAspect="1" noChangeArrowheads="1"/>
                          </pic:cNvPicPr>
                        </pic:nvPicPr>
                        <pic:blipFill>
                          <a:blip r:embed="rId105" cstate="print"/>
                          <a:srcRect/>
                          <a:stretch>
                            <a:fillRect/>
                          </a:stretch>
                        </pic:blipFill>
                        <pic:spPr bwMode="auto">
                          <a:xfrm>
                            <a:off x="0" y="0"/>
                            <a:ext cx="168275" cy="146050"/>
                          </a:xfrm>
                          <a:prstGeom prst="rect">
                            <a:avLst/>
                          </a:prstGeom>
                          <a:noFill/>
                          <a:ln w="9525">
                            <a:noFill/>
                            <a:miter lim="800000"/>
                            <a:headEnd/>
                            <a:tailEnd/>
                          </a:ln>
                        </pic:spPr>
                      </pic:pic>
                    </a:graphicData>
                  </a:graphic>
                </wp:inline>
              </w:drawing>
            </w:r>
          </w:p>
        </w:tc>
        <w:tc>
          <w:tcPr>
            <w:tcW w:w="1393" w:type="dxa"/>
            <w:tcBorders>
              <w:left w:val="single" w:sz="24" w:space="0" w:color="000000"/>
            </w:tcBorders>
            <w:shd w:val="clear" w:color="auto" w:fill="D9D9D9" w:themeFill="background1" w:themeFillShade="D9"/>
            <w:vAlign w:val="center"/>
          </w:tcPr>
          <w:p w14:paraId="69799B9D" w14:textId="77777777" w:rsidR="00BE541E" w:rsidRPr="00456E69" w:rsidRDefault="00BE541E" w:rsidP="00BE541E">
            <w:pPr>
              <w:spacing w:after="0" w:line="240" w:lineRule="auto"/>
              <w:jc w:val="center"/>
              <w:rPr>
                <w:rFonts w:ascii="Segoe Script" w:hAnsi="Segoe Script" w:cs="Gill Sans MT"/>
                <w:b/>
                <w:spacing w:val="3"/>
                <w:sz w:val="18"/>
                <w:szCs w:val="18"/>
              </w:rPr>
            </w:pPr>
            <w:r w:rsidRPr="00456E69">
              <w:rPr>
                <w:rFonts w:ascii="Segoe Script" w:hAnsi="Segoe Script" w:cs="Gill Sans MT"/>
                <w:b/>
                <w:spacing w:val="3"/>
                <w:sz w:val="18"/>
                <w:szCs w:val="18"/>
              </w:rPr>
              <w:t>7</w:t>
            </w:r>
          </w:p>
        </w:tc>
        <w:tc>
          <w:tcPr>
            <w:tcW w:w="1417" w:type="dxa"/>
            <w:shd w:val="clear" w:color="auto" w:fill="D9D9D9" w:themeFill="background1" w:themeFillShade="D9"/>
            <w:vAlign w:val="center"/>
          </w:tcPr>
          <w:p w14:paraId="7953D689" w14:textId="77777777" w:rsidR="00BE541E" w:rsidRPr="00456E69" w:rsidRDefault="00BE541E" w:rsidP="00BE541E">
            <w:pPr>
              <w:spacing w:after="0" w:line="240" w:lineRule="auto"/>
              <w:jc w:val="center"/>
              <w:rPr>
                <w:rFonts w:ascii="Segoe Script" w:hAnsi="Segoe Script" w:cs="Gill Sans MT"/>
                <w:b/>
                <w:spacing w:val="3"/>
                <w:sz w:val="18"/>
                <w:szCs w:val="18"/>
              </w:rPr>
            </w:pPr>
            <w:r w:rsidRPr="00456E69">
              <w:rPr>
                <w:rFonts w:ascii="Segoe Script" w:hAnsi="Segoe Script" w:cs="Gill Sans MT"/>
                <w:b/>
                <w:spacing w:val="3"/>
                <w:sz w:val="18"/>
                <w:szCs w:val="18"/>
              </w:rPr>
              <w:t>3</w:t>
            </w:r>
          </w:p>
        </w:tc>
        <w:tc>
          <w:tcPr>
            <w:tcW w:w="2127" w:type="dxa"/>
            <w:shd w:val="clear" w:color="auto" w:fill="D9D9D9" w:themeFill="background1" w:themeFillShade="D9"/>
            <w:vAlign w:val="center"/>
          </w:tcPr>
          <w:p w14:paraId="205A3351" w14:textId="77777777" w:rsidR="00BE541E" w:rsidRPr="00456E69" w:rsidRDefault="00BE541E" w:rsidP="00BE541E">
            <w:pPr>
              <w:spacing w:after="0" w:line="240" w:lineRule="auto"/>
              <w:jc w:val="center"/>
              <w:rPr>
                <w:rFonts w:ascii="Segoe Script" w:hAnsi="Segoe Script" w:cs="Gill Sans MT"/>
                <w:b/>
                <w:spacing w:val="3"/>
                <w:sz w:val="18"/>
                <w:szCs w:val="18"/>
              </w:rPr>
            </w:pPr>
            <w:r w:rsidRPr="00456E69">
              <w:rPr>
                <w:rFonts w:ascii="Segoe Script" w:hAnsi="Segoe Script" w:cs="Gill Sans MT"/>
                <w:b/>
                <w:spacing w:val="3"/>
                <w:sz w:val="18"/>
                <w:szCs w:val="18"/>
              </w:rPr>
              <w:t>Non</w:t>
            </w:r>
          </w:p>
        </w:tc>
      </w:tr>
      <w:tr w:rsidR="00BE541E" w:rsidRPr="00456E69" w14:paraId="309A456D" w14:textId="77777777" w:rsidTr="00BE541E">
        <w:trPr>
          <w:trHeight w:val="406"/>
          <w:jc w:val="center"/>
        </w:trPr>
        <w:tc>
          <w:tcPr>
            <w:tcW w:w="872" w:type="dxa"/>
            <w:tcBorders>
              <w:bottom w:val="single" w:sz="24" w:space="0" w:color="000000"/>
            </w:tcBorders>
            <w:vAlign w:val="center"/>
          </w:tcPr>
          <w:p w14:paraId="31AE1358" w14:textId="77777777" w:rsidR="00BE541E" w:rsidRPr="00456E69" w:rsidRDefault="00BE541E" w:rsidP="00BE541E">
            <w:pPr>
              <w:spacing w:after="0" w:line="240" w:lineRule="auto"/>
              <w:jc w:val="center"/>
              <w:rPr>
                <w:sz w:val="18"/>
                <w:szCs w:val="18"/>
              </w:rPr>
            </w:pPr>
            <w:r w:rsidRPr="00456E69">
              <w:rPr>
                <w:sz w:val="18"/>
                <w:szCs w:val="18"/>
              </w:rPr>
              <w:t>7</w:t>
            </w:r>
          </w:p>
        </w:tc>
        <w:tc>
          <w:tcPr>
            <w:tcW w:w="2409" w:type="dxa"/>
            <w:tcBorders>
              <w:bottom w:val="single" w:sz="24" w:space="0" w:color="000000"/>
            </w:tcBorders>
            <w:vAlign w:val="center"/>
          </w:tcPr>
          <w:p w14:paraId="7E28F2C1" w14:textId="77777777" w:rsidR="00BE541E" w:rsidRPr="00456E69" w:rsidRDefault="00BE541E" w:rsidP="00BE541E">
            <w:pPr>
              <w:spacing w:after="0" w:line="240" w:lineRule="auto"/>
              <w:rPr>
                <w:rFonts w:ascii="Segoe Script" w:hAnsi="Segoe Script"/>
                <w:sz w:val="18"/>
                <w:szCs w:val="18"/>
              </w:rPr>
            </w:pPr>
            <w:r>
              <w:rPr>
                <w:rFonts w:ascii="Segoe Script" w:hAnsi="Segoe Script"/>
                <w:sz w:val="18"/>
                <w:szCs w:val="18"/>
              </w:rPr>
              <w:t>DIALLO Nouhou</w:t>
            </w:r>
          </w:p>
        </w:tc>
        <w:tc>
          <w:tcPr>
            <w:tcW w:w="868" w:type="dxa"/>
            <w:tcBorders>
              <w:bottom w:val="single" w:sz="24" w:space="0" w:color="000000"/>
            </w:tcBorders>
            <w:vAlign w:val="center"/>
          </w:tcPr>
          <w:p w14:paraId="03F5C383"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1D292F79" wp14:editId="500EE61C">
                  <wp:extent cx="168275" cy="146050"/>
                  <wp:effectExtent l="19050" t="0" r="3175" b="0"/>
                  <wp:docPr id="1300" name="Image 4" descr="C:\Users\PNSI-1\Desktop\CAHIER COMMUNAUTAIRE GROUPE RESTREINT DU 12-05-2012\SIGNES ET LOGO\SIG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PNSI-1\Desktop\CAHIER COMMUNAUTAIRE GROUPE RESTREINT DU 12-05-2012\SIGNES ET LOGO\SIGNE 5.jpg"/>
                          <pic:cNvPicPr>
                            <a:picLocks noChangeAspect="1" noChangeArrowheads="1"/>
                          </pic:cNvPicPr>
                        </pic:nvPicPr>
                        <pic:blipFill>
                          <a:blip r:embed="rId105" cstate="print"/>
                          <a:srcRect/>
                          <a:stretch>
                            <a:fillRect/>
                          </a:stretch>
                        </pic:blipFill>
                        <pic:spPr bwMode="auto">
                          <a:xfrm>
                            <a:off x="0" y="0"/>
                            <a:ext cx="168275" cy="146050"/>
                          </a:xfrm>
                          <a:prstGeom prst="rect">
                            <a:avLst/>
                          </a:prstGeom>
                          <a:noFill/>
                          <a:ln w="9525">
                            <a:noFill/>
                            <a:miter lim="800000"/>
                            <a:headEnd/>
                            <a:tailEnd/>
                          </a:ln>
                        </pic:spPr>
                      </pic:pic>
                    </a:graphicData>
                  </a:graphic>
                </wp:inline>
              </w:drawing>
            </w:r>
          </w:p>
        </w:tc>
        <w:tc>
          <w:tcPr>
            <w:tcW w:w="869" w:type="dxa"/>
            <w:tcBorders>
              <w:bottom w:val="single" w:sz="24" w:space="0" w:color="000000"/>
            </w:tcBorders>
            <w:vAlign w:val="center"/>
          </w:tcPr>
          <w:p w14:paraId="065A3390" w14:textId="77777777" w:rsidR="00BE541E" w:rsidRPr="00456E69" w:rsidRDefault="00BE541E" w:rsidP="00BE541E">
            <w:pPr>
              <w:spacing w:after="0" w:line="240" w:lineRule="auto"/>
              <w:jc w:val="center"/>
              <w:rPr>
                <w:rFonts w:ascii="Arial Narrow" w:hAnsi="Arial Narrow" w:cs="Gill Sans MT"/>
                <w:spacing w:val="3"/>
                <w:sz w:val="18"/>
                <w:szCs w:val="18"/>
              </w:rPr>
            </w:pPr>
            <w:r w:rsidRPr="00456E69">
              <w:rPr>
                <w:rFonts w:ascii="Arial Narrow" w:hAnsi="Arial Narrow" w:cs="Gill Sans MT"/>
                <w:noProof/>
                <w:spacing w:val="3"/>
                <w:sz w:val="18"/>
                <w:szCs w:val="18"/>
                <w:lang w:val="en-US" w:eastAsia="en-US"/>
              </w:rPr>
              <w:drawing>
                <wp:inline distT="0" distB="0" distL="0" distR="0" wp14:anchorId="669EA001" wp14:editId="6E6D2C6A">
                  <wp:extent cx="160655" cy="36830"/>
                  <wp:effectExtent l="19050" t="0" r="0" b="0"/>
                  <wp:docPr id="1301" name="Image 5" descr="C:\Users\PNSI-1\Desktop\CAHIER COMMUNAUTAIRE GROUPE RESTREINT DU 12-05-2012\SIGNES ET LOGO\SIG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Desktop\CAHIER COMMUNAUTAIRE GROUPE RESTREINT DU 12-05-2012\SIGNES ET LOGO\SIGNE 2.jpg"/>
                          <pic:cNvPicPr>
                            <a:picLocks noChangeAspect="1" noChangeArrowheads="1"/>
                          </pic:cNvPicPr>
                        </pic:nvPicPr>
                        <pic:blipFill>
                          <a:blip r:embed="rId117" cstate="print"/>
                          <a:srcRect/>
                          <a:stretch>
                            <a:fillRect/>
                          </a:stretch>
                        </pic:blipFill>
                        <pic:spPr bwMode="auto">
                          <a:xfrm>
                            <a:off x="0" y="0"/>
                            <a:ext cx="160655" cy="36830"/>
                          </a:xfrm>
                          <a:prstGeom prst="rect">
                            <a:avLst/>
                          </a:prstGeom>
                          <a:noFill/>
                          <a:ln w="9525">
                            <a:noFill/>
                            <a:miter lim="800000"/>
                            <a:headEnd/>
                            <a:tailEnd/>
                          </a:ln>
                        </pic:spPr>
                      </pic:pic>
                    </a:graphicData>
                  </a:graphic>
                </wp:inline>
              </w:drawing>
            </w:r>
          </w:p>
        </w:tc>
        <w:tc>
          <w:tcPr>
            <w:tcW w:w="868" w:type="dxa"/>
            <w:tcBorders>
              <w:bottom w:val="single" w:sz="24" w:space="0" w:color="000000"/>
            </w:tcBorders>
            <w:vAlign w:val="center"/>
          </w:tcPr>
          <w:p w14:paraId="4D78CCEA" w14:textId="77777777" w:rsidR="00BE541E" w:rsidRPr="00456E69" w:rsidRDefault="00BE541E" w:rsidP="00BE541E">
            <w:pPr>
              <w:spacing w:after="0" w:line="240" w:lineRule="auto"/>
              <w:jc w:val="center"/>
              <w:rPr>
                <w:rFonts w:ascii="Arial Narrow" w:hAnsi="Arial Narrow" w:cs="Gill Sans MT"/>
                <w:spacing w:val="3"/>
                <w:sz w:val="18"/>
                <w:szCs w:val="18"/>
              </w:rPr>
            </w:pPr>
            <w:r w:rsidRPr="00456E69">
              <w:rPr>
                <w:rFonts w:ascii="Arial Narrow" w:hAnsi="Arial Narrow" w:cs="Gill Sans MT"/>
                <w:noProof/>
                <w:spacing w:val="3"/>
                <w:sz w:val="18"/>
                <w:szCs w:val="18"/>
                <w:lang w:val="en-US" w:eastAsia="en-US"/>
              </w:rPr>
              <w:drawing>
                <wp:inline distT="0" distB="0" distL="0" distR="0" wp14:anchorId="6D4DC77B" wp14:editId="5BEAA5F4">
                  <wp:extent cx="160655" cy="36830"/>
                  <wp:effectExtent l="19050" t="0" r="0" b="0"/>
                  <wp:docPr id="1302" name="Image 5" descr="C:\Users\PNSI-1\Desktop\CAHIER COMMUNAUTAIRE GROUPE RESTREINT DU 12-05-2012\SIGNES ET LOGO\SIG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Desktop\CAHIER COMMUNAUTAIRE GROUPE RESTREINT DU 12-05-2012\SIGNES ET LOGO\SIGNE 2.jpg"/>
                          <pic:cNvPicPr>
                            <a:picLocks noChangeAspect="1" noChangeArrowheads="1"/>
                          </pic:cNvPicPr>
                        </pic:nvPicPr>
                        <pic:blipFill>
                          <a:blip r:embed="rId117" cstate="print"/>
                          <a:srcRect/>
                          <a:stretch>
                            <a:fillRect/>
                          </a:stretch>
                        </pic:blipFill>
                        <pic:spPr bwMode="auto">
                          <a:xfrm>
                            <a:off x="0" y="0"/>
                            <a:ext cx="160655" cy="36830"/>
                          </a:xfrm>
                          <a:prstGeom prst="rect">
                            <a:avLst/>
                          </a:prstGeom>
                          <a:noFill/>
                          <a:ln w="9525">
                            <a:noFill/>
                            <a:miter lim="800000"/>
                            <a:headEnd/>
                            <a:tailEnd/>
                          </a:ln>
                        </pic:spPr>
                      </pic:pic>
                    </a:graphicData>
                  </a:graphic>
                </wp:inline>
              </w:drawing>
            </w:r>
          </w:p>
        </w:tc>
        <w:tc>
          <w:tcPr>
            <w:tcW w:w="869" w:type="dxa"/>
            <w:tcBorders>
              <w:bottom w:val="single" w:sz="24" w:space="0" w:color="000000"/>
            </w:tcBorders>
            <w:vAlign w:val="center"/>
          </w:tcPr>
          <w:p w14:paraId="2E5A104A"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53ED6D9D" wp14:editId="5692F00F">
                  <wp:extent cx="168275" cy="146050"/>
                  <wp:effectExtent l="19050" t="0" r="3175" b="0"/>
                  <wp:docPr id="1303" name="Image 4" descr="C:\Users\PNSI-1\Desktop\CAHIER COMMUNAUTAIRE GROUPE RESTREINT DU 12-05-2012\SIGNES ET LOGO\SIG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PNSI-1\Desktop\CAHIER COMMUNAUTAIRE GROUPE RESTREINT DU 12-05-2012\SIGNES ET LOGO\SIGNE 5.jpg"/>
                          <pic:cNvPicPr>
                            <a:picLocks noChangeAspect="1" noChangeArrowheads="1"/>
                          </pic:cNvPicPr>
                        </pic:nvPicPr>
                        <pic:blipFill>
                          <a:blip r:embed="rId105" cstate="print"/>
                          <a:srcRect/>
                          <a:stretch>
                            <a:fillRect/>
                          </a:stretch>
                        </pic:blipFill>
                        <pic:spPr bwMode="auto">
                          <a:xfrm>
                            <a:off x="0" y="0"/>
                            <a:ext cx="168275" cy="146050"/>
                          </a:xfrm>
                          <a:prstGeom prst="rect">
                            <a:avLst/>
                          </a:prstGeom>
                          <a:noFill/>
                          <a:ln w="9525">
                            <a:noFill/>
                            <a:miter lim="800000"/>
                            <a:headEnd/>
                            <a:tailEnd/>
                          </a:ln>
                        </pic:spPr>
                      </pic:pic>
                    </a:graphicData>
                  </a:graphic>
                </wp:inline>
              </w:drawing>
            </w:r>
          </w:p>
        </w:tc>
        <w:tc>
          <w:tcPr>
            <w:tcW w:w="868" w:type="dxa"/>
            <w:tcBorders>
              <w:bottom w:val="single" w:sz="24" w:space="0" w:color="000000"/>
            </w:tcBorders>
            <w:vAlign w:val="center"/>
          </w:tcPr>
          <w:p w14:paraId="502FB435" w14:textId="77777777" w:rsidR="00BE541E" w:rsidRPr="00456E69" w:rsidRDefault="00BE541E" w:rsidP="00BE541E">
            <w:pPr>
              <w:spacing w:after="0" w:line="240" w:lineRule="auto"/>
              <w:jc w:val="center"/>
              <w:rPr>
                <w:rFonts w:ascii="Arial Narrow" w:hAnsi="Arial Narrow" w:cs="Gill Sans MT"/>
                <w:spacing w:val="3"/>
                <w:sz w:val="18"/>
                <w:szCs w:val="18"/>
              </w:rPr>
            </w:pPr>
            <w:r w:rsidRPr="00456E69">
              <w:rPr>
                <w:rFonts w:ascii="Arial Narrow" w:hAnsi="Arial Narrow" w:cs="Gill Sans MT"/>
                <w:noProof/>
                <w:spacing w:val="3"/>
                <w:sz w:val="18"/>
                <w:szCs w:val="18"/>
                <w:lang w:val="en-US" w:eastAsia="en-US"/>
              </w:rPr>
              <w:drawing>
                <wp:inline distT="0" distB="0" distL="0" distR="0" wp14:anchorId="5E1048FD" wp14:editId="31CCEE13">
                  <wp:extent cx="160655" cy="36830"/>
                  <wp:effectExtent l="19050" t="0" r="0" b="0"/>
                  <wp:docPr id="1304" name="Image 5" descr="C:\Users\PNSI-1\Desktop\CAHIER COMMUNAUTAIRE GROUPE RESTREINT DU 12-05-2012\SIGNES ET LOGO\SIG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Desktop\CAHIER COMMUNAUTAIRE GROUPE RESTREINT DU 12-05-2012\SIGNES ET LOGO\SIGNE 2.jpg"/>
                          <pic:cNvPicPr>
                            <a:picLocks noChangeAspect="1" noChangeArrowheads="1"/>
                          </pic:cNvPicPr>
                        </pic:nvPicPr>
                        <pic:blipFill>
                          <a:blip r:embed="rId117" cstate="print"/>
                          <a:srcRect/>
                          <a:stretch>
                            <a:fillRect/>
                          </a:stretch>
                        </pic:blipFill>
                        <pic:spPr bwMode="auto">
                          <a:xfrm>
                            <a:off x="0" y="0"/>
                            <a:ext cx="160655" cy="36830"/>
                          </a:xfrm>
                          <a:prstGeom prst="rect">
                            <a:avLst/>
                          </a:prstGeom>
                          <a:noFill/>
                          <a:ln w="9525">
                            <a:noFill/>
                            <a:miter lim="800000"/>
                            <a:headEnd/>
                            <a:tailEnd/>
                          </a:ln>
                        </pic:spPr>
                      </pic:pic>
                    </a:graphicData>
                  </a:graphic>
                </wp:inline>
              </w:drawing>
            </w:r>
          </w:p>
        </w:tc>
        <w:tc>
          <w:tcPr>
            <w:tcW w:w="869" w:type="dxa"/>
            <w:tcBorders>
              <w:bottom w:val="single" w:sz="24" w:space="0" w:color="000000"/>
            </w:tcBorders>
            <w:vAlign w:val="center"/>
          </w:tcPr>
          <w:p w14:paraId="5121407A" w14:textId="77777777" w:rsidR="00BE541E" w:rsidRPr="00456E69" w:rsidRDefault="00BE541E" w:rsidP="00BE541E">
            <w:pPr>
              <w:spacing w:after="0" w:line="240" w:lineRule="auto"/>
              <w:jc w:val="center"/>
              <w:rPr>
                <w:rFonts w:ascii="Arial Narrow" w:hAnsi="Arial Narrow" w:cs="Gill Sans MT"/>
                <w:spacing w:val="3"/>
                <w:sz w:val="18"/>
                <w:szCs w:val="18"/>
              </w:rPr>
            </w:pPr>
            <w:r w:rsidRPr="00456E69">
              <w:rPr>
                <w:rFonts w:ascii="Arial Narrow" w:hAnsi="Arial Narrow" w:cs="Gill Sans MT"/>
                <w:noProof/>
                <w:spacing w:val="3"/>
                <w:sz w:val="18"/>
                <w:szCs w:val="18"/>
                <w:lang w:val="en-US" w:eastAsia="en-US"/>
              </w:rPr>
              <w:drawing>
                <wp:inline distT="0" distB="0" distL="0" distR="0" wp14:anchorId="1DD6126A" wp14:editId="388D393C">
                  <wp:extent cx="160655" cy="36830"/>
                  <wp:effectExtent l="19050" t="0" r="0" b="0"/>
                  <wp:docPr id="1305" name="Image 5" descr="C:\Users\PNSI-1\Desktop\CAHIER COMMUNAUTAIRE GROUPE RESTREINT DU 12-05-2012\SIGNES ET LOGO\SIG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Desktop\CAHIER COMMUNAUTAIRE GROUPE RESTREINT DU 12-05-2012\SIGNES ET LOGO\SIGNE 2.jpg"/>
                          <pic:cNvPicPr>
                            <a:picLocks noChangeAspect="1" noChangeArrowheads="1"/>
                          </pic:cNvPicPr>
                        </pic:nvPicPr>
                        <pic:blipFill>
                          <a:blip r:embed="rId117" cstate="print"/>
                          <a:srcRect/>
                          <a:stretch>
                            <a:fillRect/>
                          </a:stretch>
                        </pic:blipFill>
                        <pic:spPr bwMode="auto">
                          <a:xfrm>
                            <a:off x="0" y="0"/>
                            <a:ext cx="160655" cy="36830"/>
                          </a:xfrm>
                          <a:prstGeom prst="rect">
                            <a:avLst/>
                          </a:prstGeom>
                          <a:noFill/>
                          <a:ln w="9525">
                            <a:noFill/>
                            <a:miter lim="800000"/>
                            <a:headEnd/>
                            <a:tailEnd/>
                          </a:ln>
                        </pic:spPr>
                      </pic:pic>
                    </a:graphicData>
                  </a:graphic>
                </wp:inline>
              </w:drawing>
            </w:r>
          </w:p>
        </w:tc>
        <w:tc>
          <w:tcPr>
            <w:tcW w:w="868" w:type="dxa"/>
            <w:tcBorders>
              <w:bottom w:val="single" w:sz="24" w:space="0" w:color="000000"/>
            </w:tcBorders>
            <w:vAlign w:val="center"/>
          </w:tcPr>
          <w:p w14:paraId="03B35F64"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1CD98CA3" wp14:editId="60F51AE3">
                  <wp:extent cx="168275" cy="146050"/>
                  <wp:effectExtent l="19050" t="0" r="3175" b="0"/>
                  <wp:docPr id="1306" name="Image 4" descr="C:\Users\PNSI-1\Desktop\CAHIER COMMUNAUTAIRE GROUPE RESTREINT DU 12-05-2012\SIGNES ET LOGO\SIG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PNSI-1\Desktop\CAHIER COMMUNAUTAIRE GROUPE RESTREINT DU 12-05-2012\SIGNES ET LOGO\SIGNE 5.jpg"/>
                          <pic:cNvPicPr>
                            <a:picLocks noChangeAspect="1" noChangeArrowheads="1"/>
                          </pic:cNvPicPr>
                        </pic:nvPicPr>
                        <pic:blipFill>
                          <a:blip r:embed="rId105" cstate="print"/>
                          <a:srcRect/>
                          <a:stretch>
                            <a:fillRect/>
                          </a:stretch>
                        </pic:blipFill>
                        <pic:spPr bwMode="auto">
                          <a:xfrm>
                            <a:off x="0" y="0"/>
                            <a:ext cx="168275" cy="146050"/>
                          </a:xfrm>
                          <a:prstGeom prst="rect">
                            <a:avLst/>
                          </a:prstGeom>
                          <a:noFill/>
                          <a:ln w="9525">
                            <a:noFill/>
                            <a:miter lim="800000"/>
                            <a:headEnd/>
                            <a:tailEnd/>
                          </a:ln>
                        </pic:spPr>
                      </pic:pic>
                    </a:graphicData>
                  </a:graphic>
                </wp:inline>
              </w:drawing>
            </w:r>
          </w:p>
        </w:tc>
        <w:tc>
          <w:tcPr>
            <w:tcW w:w="996" w:type="dxa"/>
            <w:tcBorders>
              <w:bottom w:val="single" w:sz="24" w:space="0" w:color="000000"/>
              <w:right w:val="single" w:sz="24" w:space="0" w:color="000000"/>
            </w:tcBorders>
            <w:vAlign w:val="center"/>
          </w:tcPr>
          <w:p w14:paraId="135F355B" w14:textId="77777777" w:rsidR="00BE541E" w:rsidRPr="00456E69" w:rsidRDefault="00BE541E" w:rsidP="00BE541E">
            <w:pPr>
              <w:spacing w:after="0" w:line="240" w:lineRule="auto"/>
              <w:jc w:val="center"/>
              <w:rPr>
                <w:rFonts w:ascii="Arial Narrow" w:hAnsi="Arial Narrow"/>
                <w:sz w:val="18"/>
                <w:szCs w:val="18"/>
              </w:rPr>
            </w:pPr>
            <w:r w:rsidRPr="00456E69">
              <w:rPr>
                <w:rFonts w:ascii="Arial Narrow" w:hAnsi="Arial Narrow"/>
                <w:noProof/>
                <w:sz w:val="18"/>
                <w:szCs w:val="18"/>
                <w:lang w:val="en-US" w:eastAsia="en-US"/>
              </w:rPr>
              <w:drawing>
                <wp:inline distT="0" distB="0" distL="0" distR="0" wp14:anchorId="36154FDB" wp14:editId="6AA552C8">
                  <wp:extent cx="160655" cy="146050"/>
                  <wp:effectExtent l="19050" t="0" r="0" b="0"/>
                  <wp:docPr id="1307" name="Image 2"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PNSI-1\Desktop\CAHIER COMMUNAUTAIRE GROUPE RESTREINT DU 12-05-2012\SIGNES ET LOGO\SIGNE 4.jpg"/>
                          <pic:cNvPicPr>
                            <a:picLocks noChangeAspect="1" noChangeArrowheads="1"/>
                          </pic:cNvPicPr>
                        </pic:nvPicPr>
                        <pic:blipFill>
                          <a:blip r:embed="rId106" cstate="print"/>
                          <a:srcRect/>
                          <a:stretch>
                            <a:fillRect/>
                          </a:stretch>
                        </pic:blipFill>
                        <pic:spPr bwMode="auto">
                          <a:xfrm>
                            <a:off x="0" y="0"/>
                            <a:ext cx="160655" cy="146050"/>
                          </a:xfrm>
                          <a:prstGeom prst="rect">
                            <a:avLst/>
                          </a:prstGeom>
                          <a:noFill/>
                          <a:ln w="9525">
                            <a:noFill/>
                            <a:miter lim="800000"/>
                            <a:headEnd/>
                            <a:tailEnd/>
                          </a:ln>
                        </pic:spPr>
                      </pic:pic>
                    </a:graphicData>
                  </a:graphic>
                </wp:inline>
              </w:drawing>
            </w:r>
          </w:p>
        </w:tc>
        <w:tc>
          <w:tcPr>
            <w:tcW w:w="1393" w:type="dxa"/>
            <w:tcBorders>
              <w:left w:val="single" w:sz="24" w:space="0" w:color="000000"/>
              <w:bottom w:val="single" w:sz="4" w:space="0" w:color="000000"/>
            </w:tcBorders>
            <w:shd w:val="clear" w:color="auto" w:fill="D9D9D9" w:themeFill="background1" w:themeFillShade="D9"/>
            <w:vAlign w:val="center"/>
          </w:tcPr>
          <w:p w14:paraId="468E961C" w14:textId="77777777" w:rsidR="00BE541E" w:rsidRPr="00456E69" w:rsidRDefault="00BE541E" w:rsidP="00BE541E">
            <w:pPr>
              <w:spacing w:after="0" w:line="240" w:lineRule="auto"/>
              <w:jc w:val="center"/>
              <w:rPr>
                <w:rFonts w:ascii="Segoe Script" w:hAnsi="Segoe Script" w:cs="Gill Sans MT"/>
                <w:b/>
                <w:spacing w:val="3"/>
                <w:sz w:val="18"/>
                <w:szCs w:val="18"/>
              </w:rPr>
            </w:pPr>
            <w:r w:rsidRPr="00456E69">
              <w:rPr>
                <w:rFonts w:ascii="Segoe Script" w:hAnsi="Segoe Script" w:cs="Gill Sans MT"/>
                <w:b/>
                <w:spacing w:val="3"/>
                <w:sz w:val="18"/>
                <w:szCs w:val="18"/>
              </w:rPr>
              <w:t>4</w:t>
            </w:r>
          </w:p>
        </w:tc>
        <w:tc>
          <w:tcPr>
            <w:tcW w:w="1417" w:type="dxa"/>
            <w:tcBorders>
              <w:bottom w:val="single" w:sz="12" w:space="0" w:color="000000"/>
            </w:tcBorders>
            <w:shd w:val="clear" w:color="auto" w:fill="D9D9D9" w:themeFill="background1" w:themeFillShade="D9"/>
            <w:vAlign w:val="center"/>
          </w:tcPr>
          <w:p w14:paraId="672196E6" w14:textId="77777777" w:rsidR="00BE541E" w:rsidRPr="00456E69" w:rsidRDefault="00BE541E" w:rsidP="00BE541E">
            <w:pPr>
              <w:spacing w:after="0" w:line="240" w:lineRule="auto"/>
              <w:jc w:val="center"/>
              <w:rPr>
                <w:rFonts w:ascii="Segoe Script" w:hAnsi="Segoe Script" w:cs="Gill Sans MT"/>
                <w:b/>
                <w:spacing w:val="3"/>
                <w:sz w:val="18"/>
                <w:szCs w:val="18"/>
              </w:rPr>
            </w:pPr>
            <w:r w:rsidRPr="00456E69">
              <w:rPr>
                <w:rFonts w:ascii="Segoe Script" w:hAnsi="Segoe Script" w:cs="Gill Sans MT"/>
                <w:b/>
                <w:spacing w:val="3"/>
                <w:sz w:val="18"/>
                <w:szCs w:val="18"/>
              </w:rPr>
              <w:t>1</w:t>
            </w:r>
          </w:p>
        </w:tc>
        <w:tc>
          <w:tcPr>
            <w:tcW w:w="2127" w:type="dxa"/>
            <w:tcBorders>
              <w:bottom w:val="single" w:sz="8" w:space="0" w:color="000000"/>
            </w:tcBorders>
            <w:shd w:val="clear" w:color="auto" w:fill="D9D9D9" w:themeFill="background1" w:themeFillShade="D9"/>
            <w:vAlign w:val="center"/>
          </w:tcPr>
          <w:p w14:paraId="0EA6D085" w14:textId="77777777" w:rsidR="00BE541E" w:rsidRPr="00456E69" w:rsidRDefault="00BE541E" w:rsidP="00BE541E">
            <w:pPr>
              <w:spacing w:after="0" w:line="240" w:lineRule="auto"/>
              <w:jc w:val="center"/>
              <w:rPr>
                <w:rFonts w:ascii="Segoe Script" w:hAnsi="Segoe Script" w:cs="Gill Sans MT"/>
                <w:b/>
                <w:spacing w:val="3"/>
                <w:sz w:val="18"/>
                <w:szCs w:val="18"/>
              </w:rPr>
            </w:pPr>
            <w:r w:rsidRPr="00456E69">
              <w:rPr>
                <w:rFonts w:ascii="Segoe Script" w:hAnsi="Segoe Script" w:cs="Gill Sans MT"/>
                <w:b/>
                <w:spacing w:val="3"/>
                <w:sz w:val="18"/>
                <w:szCs w:val="18"/>
              </w:rPr>
              <w:t>Non</w:t>
            </w:r>
          </w:p>
        </w:tc>
      </w:tr>
      <w:tr w:rsidR="00BE541E" w:rsidRPr="00456E69" w14:paraId="0C1AC143" w14:textId="77777777" w:rsidTr="00BE541E">
        <w:trPr>
          <w:trHeight w:val="398"/>
          <w:jc w:val="center"/>
        </w:trPr>
        <w:tc>
          <w:tcPr>
            <w:tcW w:w="3281" w:type="dxa"/>
            <w:gridSpan w:val="2"/>
            <w:tcBorders>
              <w:top w:val="single" w:sz="24" w:space="0" w:color="000000"/>
            </w:tcBorders>
            <w:shd w:val="clear" w:color="auto" w:fill="F2F2F2"/>
            <w:vAlign w:val="center"/>
          </w:tcPr>
          <w:p w14:paraId="29662889" w14:textId="77777777" w:rsidR="00BE541E" w:rsidRPr="00FA32C4" w:rsidRDefault="00BE541E" w:rsidP="00BE541E">
            <w:pPr>
              <w:spacing w:after="0" w:line="240" w:lineRule="auto"/>
              <w:jc w:val="right"/>
              <w:rPr>
                <w:rFonts w:ascii="Arial Narrow" w:hAnsi="Arial Narrow"/>
                <w:b/>
                <w:sz w:val="18"/>
                <w:szCs w:val="18"/>
              </w:rPr>
            </w:pPr>
            <w:r w:rsidRPr="00FA32C4">
              <w:rPr>
                <w:rFonts w:ascii="Arial Narrow" w:hAnsi="Arial Narrow"/>
                <w:b/>
                <w:sz w:val="18"/>
                <w:szCs w:val="18"/>
              </w:rPr>
              <w:t xml:space="preserve">Total de ménages éligibles n’ayant pas adopté la PFE </w:t>
            </w:r>
            <w:r w:rsidRPr="00456E69">
              <w:rPr>
                <w:rFonts w:ascii="Arial Narrow" w:hAnsi="Arial Narrow"/>
                <w:b/>
                <w:noProof/>
                <w:sz w:val="18"/>
                <w:szCs w:val="18"/>
                <w:lang w:val="en-US" w:eastAsia="en-US"/>
              </w:rPr>
              <w:drawing>
                <wp:inline distT="0" distB="0" distL="0" distR="0" wp14:anchorId="6365B4C5" wp14:editId="4FD4DBE8">
                  <wp:extent cx="153670" cy="146050"/>
                  <wp:effectExtent l="19050" t="0" r="0" b="0"/>
                  <wp:docPr id="1308" name="Image 4" descr="C:\Users\PNSI-1\Desktop\CAHIER COMMUNAUTAIRE GROUPE RESTREINT DU 12-05-2012\SIGNES ET LOGO\SIG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PNSI-1\Desktop\CAHIER COMMUNAUTAIRE GROUPE RESTREINT DU 12-05-2012\SIGNES ET LOGO\SIGNE 5.jpg"/>
                          <pic:cNvPicPr>
                            <a:picLocks noChangeAspect="1" noChangeArrowheads="1"/>
                          </pic:cNvPicPr>
                        </pic:nvPicPr>
                        <pic:blipFill>
                          <a:blip r:embed="rId105" cstate="print"/>
                          <a:srcRect/>
                          <a:stretch>
                            <a:fillRect/>
                          </a:stretch>
                        </pic:blipFill>
                        <pic:spPr bwMode="auto">
                          <a:xfrm>
                            <a:off x="0" y="0"/>
                            <a:ext cx="153670" cy="146050"/>
                          </a:xfrm>
                          <a:prstGeom prst="rect">
                            <a:avLst/>
                          </a:prstGeom>
                          <a:noFill/>
                          <a:ln w="9525">
                            <a:noFill/>
                            <a:miter lim="800000"/>
                            <a:headEnd/>
                            <a:tailEnd/>
                          </a:ln>
                        </pic:spPr>
                      </pic:pic>
                    </a:graphicData>
                  </a:graphic>
                </wp:inline>
              </w:drawing>
            </w:r>
          </w:p>
        </w:tc>
        <w:tc>
          <w:tcPr>
            <w:tcW w:w="868" w:type="dxa"/>
            <w:tcBorders>
              <w:top w:val="single" w:sz="24" w:space="0" w:color="000000"/>
            </w:tcBorders>
            <w:shd w:val="clear" w:color="auto" w:fill="F2F2F2"/>
            <w:vAlign w:val="center"/>
          </w:tcPr>
          <w:p w14:paraId="4F2DE39D" w14:textId="77777777" w:rsidR="00BE541E" w:rsidRPr="00456E69" w:rsidRDefault="00BE541E" w:rsidP="00BE541E">
            <w:pPr>
              <w:spacing w:after="0" w:line="240" w:lineRule="auto"/>
              <w:jc w:val="center"/>
              <w:rPr>
                <w:rFonts w:ascii="Segoe Script" w:hAnsi="Segoe Script"/>
                <w:b/>
                <w:sz w:val="18"/>
                <w:szCs w:val="18"/>
              </w:rPr>
            </w:pPr>
            <w:r w:rsidRPr="00456E69">
              <w:rPr>
                <w:rFonts w:ascii="Segoe Script" w:hAnsi="Segoe Script"/>
                <w:b/>
                <w:sz w:val="18"/>
                <w:szCs w:val="18"/>
              </w:rPr>
              <w:t>1</w:t>
            </w:r>
          </w:p>
        </w:tc>
        <w:tc>
          <w:tcPr>
            <w:tcW w:w="869" w:type="dxa"/>
            <w:tcBorders>
              <w:top w:val="single" w:sz="24" w:space="0" w:color="000000"/>
            </w:tcBorders>
            <w:shd w:val="clear" w:color="auto" w:fill="F2F2F2"/>
            <w:vAlign w:val="center"/>
          </w:tcPr>
          <w:p w14:paraId="2E81E1B1" w14:textId="77777777" w:rsidR="00BE541E" w:rsidRPr="00456E69" w:rsidRDefault="00BE541E" w:rsidP="00BE541E">
            <w:pPr>
              <w:spacing w:after="0" w:line="240" w:lineRule="auto"/>
              <w:jc w:val="center"/>
              <w:rPr>
                <w:rFonts w:ascii="Segoe Script" w:hAnsi="Segoe Script"/>
                <w:b/>
                <w:sz w:val="18"/>
                <w:szCs w:val="18"/>
              </w:rPr>
            </w:pPr>
            <w:r w:rsidRPr="00456E69">
              <w:rPr>
                <w:rFonts w:ascii="Segoe Script" w:hAnsi="Segoe Script"/>
                <w:b/>
                <w:sz w:val="18"/>
                <w:szCs w:val="18"/>
              </w:rPr>
              <w:t>0</w:t>
            </w:r>
          </w:p>
        </w:tc>
        <w:tc>
          <w:tcPr>
            <w:tcW w:w="868" w:type="dxa"/>
            <w:tcBorders>
              <w:top w:val="single" w:sz="24" w:space="0" w:color="000000"/>
            </w:tcBorders>
            <w:shd w:val="clear" w:color="auto" w:fill="F2F2F2"/>
            <w:vAlign w:val="center"/>
          </w:tcPr>
          <w:p w14:paraId="47BC0D1B" w14:textId="77777777" w:rsidR="00BE541E" w:rsidRPr="00456E69" w:rsidRDefault="00BE541E" w:rsidP="00BE541E">
            <w:pPr>
              <w:spacing w:after="0" w:line="240" w:lineRule="auto"/>
              <w:jc w:val="center"/>
              <w:rPr>
                <w:rFonts w:ascii="Segoe Script" w:hAnsi="Segoe Script"/>
                <w:b/>
                <w:sz w:val="18"/>
                <w:szCs w:val="18"/>
              </w:rPr>
            </w:pPr>
            <w:r w:rsidRPr="00456E69">
              <w:rPr>
                <w:rFonts w:ascii="Segoe Script" w:hAnsi="Segoe Script"/>
                <w:b/>
                <w:sz w:val="18"/>
                <w:szCs w:val="18"/>
              </w:rPr>
              <w:t>1</w:t>
            </w:r>
          </w:p>
        </w:tc>
        <w:tc>
          <w:tcPr>
            <w:tcW w:w="869" w:type="dxa"/>
            <w:tcBorders>
              <w:top w:val="single" w:sz="24" w:space="0" w:color="000000"/>
            </w:tcBorders>
            <w:shd w:val="clear" w:color="auto" w:fill="F2F2F2"/>
            <w:vAlign w:val="center"/>
          </w:tcPr>
          <w:p w14:paraId="144F9B6E" w14:textId="77777777" w:rsidR="00BE541E" w:rsidRPr="00456E69" w:rsidRDefault="00BE541E" w:rsidP="00BE541E">
            <w:pPr>
              <w:spacing w:after="0" w:line="240" w:lineRule="auto"/>
              <w:jc w:val="center"/>
              <w:rPr>
                <w:rFonts w:ascii="Segoe Script" w:hAnsi="Segoe Script"/>
                <w:b/>
                <w:sz w:val="18"/>
                <w:szCs w:val="18"/>
              </w:rPr>
            </w:pPr>
            <w:r w:rsidRPr="00456E69">
              <w:rPr>
                <w:rFonts w:ascii="Segoe Script" w:hAnsi="Segoe Script"/>
                <w:b/>
                <w:sz w:val="18"/>
                <w:szCs w:val="18"/>
              </w:rPr>
              <w:t>3</w:t>
            </w:r>
          </w:p>
        </w:tc>
        <w:tc>
          <w:tcPr>
            <w:tcW w:w="868" w:type="dxa"/>
            <w:tcBorders>
              <w:top w:val="single" w:sz="24" w:space="0" w:color="000000"/>
            </w:tcBorders>
            <w:shd w:val="clear" w:color="auto" w:fill="F2F2F2"/>
            <w:vAlign w:val="center"/>
          </w:tcPr>
          <w:p w14:paraId="4D0A7D89" w14:textId="77777777" w:rsidR="00BE541E" w:rsidRPr="00456E69" w:rsidRDefault="00BE541E" w:rsidP="00BE541E">
            <w:pPr>
              <w:spacing w:after="0" w:line="240" w:lineRule="auto"/>
              <w:jc w:val="center"/>
              <w:rPr>
                <w:rFonts w:ascii="Segoe Script" w:hAnsi="Segoe Script"/>
                <w:b/>
                <w:sz w:val="18"/>
                <w:szCs w:val="18"/>
              </w:rPr>
            </w:pPr>
            <w:r w:rsidRPr="00456E69">
              <w:rPr>
                <w:rFonts w:ascii="Segoe Script" w:hAnsi="Segoe Script"/>
                <w:b/>
                <w:sz w:val="18"/>
                <w:szCs w:val="18"/>
              </w:rPr>
              <w:t>2</w:t>
            </w:r>
          </w:p>
        </w:tc>
        <w:tc>
          <w:tcPr>
            <w:tcW w:w="869" w:type="dxa"/>
            <w:tcBorders>
              <w:top w:val="single" w:sz="24" w:space="0" w:color="000000"/>
            </w:tcBorders>
            <w:shd w:val="clear" w:color="auto" w:fill="F2F2F2"/>
            <w:vAlign w:val="center"/>
          </w:tcPr>
          <w:p w14:paraId="267EE1EA" w14:textId="77777777" w:rsidR="00BE541E" w:rsidRPr="00456E69" w:rsidRDefault="00BE541E" w:rsidP="00BE541E">
            <w:pPr>
              <w:spacing w:after="0" w:line="240" w:lineRule="auto"/>
              <w:jc w:val="center"/>
              <w:rPr>
                <w:rFonts w:ascii="Segoe Script" w:hAnsi="Segoe Script"/>
                <w:b/>
                <w:sz w:val="18"/>
                <w:szCs w:val="18"/>
              </w:rPr>
            </w:pPr>
            <w:r w:rsidRPr="00456E69">
              <w:rPr>
                <w:rFonts w:ascii="Segoe Script" w:hAnsi="Segoe Script"/>
                <w:b/>
                <w:sz w:val="18"/>
                <w:szCs w:val="18"/>
              </w:rPr>
              <w:t>4</w:t>
            </w:r>
          </w:p>
        </w:tc>
        <w:tc>
          <w:tcPr>
            <w:tcW w:w="868" w:type="dxa"/>
            <w:tcBorders>
              <w:top w:val="single" w:sz="24" w:space="0" w:color="000000"/>
            </w:tcBorders>
            <w:shd w:val="clear" w:color="auto" w:fill="F2F2F2"/>
            <w:vAlign w:val="center"/>
          </w:tcPr>
          <w:p w14:paraId="6CAD8C1F" w14:textId="77777777" w:rsidR="00BE541E" w:rsidRPr="00456E69" w:rsidRDefault="00BE541E" w:rsidP="00BE541E">
            <w:pPr>
              <w:spacing w:after="0" w:line="240" w:lineRule="auto"/>
              <w:jc w:val="center"/>
              <w:rPr>
                <w:rFonts w:ascii="Segoe Script" w:hAnsi="Segoe Script"/>
                <w:b/>
                <w:sz w:val="18"/>
                <w:szCs w:val="18"/>
              </w:rPr>
            </w:pPr>
            <w:r w:rsidRPr="00456E69">
              <w:rPr>
                <w:rFonts w:ascii="Segoe Script" w:hAnsi="Segoe Script"/>
                <w:b/>
                <w:sz w:val="18"/>
                <w:szCs w:val="18"/>
              </w:rPr>
              <w:t>2</w:t>
            </w:r>
          </w:p>
        </w:tc>
        <w:tc>
          <w:tcPr>
            <w:tcW w:w="996" w:type="dxa"/>
            <w:tcBorders>
              <w:top w:val="single" w:sz="24" w:space="0" w:color="000000"/>
              <w:right w:val="single" w:sz="24" w:space="0" w:color="000000"/>
            </w:tcBorders>
            <w:shd w:val="clear" w:color="auto" w:fill="F2F2F2"/>
            <w:vAlign w:val="center"/>
          </w:tcPr>
          <w:p w14:paraId="58E5715A" w14:textId="77777777" w:rsidR="00BE541E" w:rsidRPr="00456E69" w:rsidRDefault="00BE541E" w:rsidP="00BE541E">
            <w:pPr>
              <w:spacing w:after="0" w:line="240" w:lineRule="auto"/>
              <w:jc w:val="center"/>
              <w:rPr>
                <w:rFonts w:ascii="Segoe Script" w:hAnsi="Segoe Script"/>
                <w:b/>
                <w:sz w:val="18"/>
                <w:szCs w:val="18"/>
              </w:rPr>
            </w:pPr>
            <w:r w:rsidRPr="00456E69">
              <w:rPr>
                <w:rFonts w:ascii="Segoe Script" w:hAnsi="Segoe Script"/>
                <w:b/>
                <w:sz w:val="18"/>
                <w:szCs w:val="18"/>
              </w:rPr>
              <w:t>2</w:t>
            </w:r>
          </w:p>
        </w:tc>
        <w:tc>
          <w:tcPr>
            <w:tcW w:w="1393" w:type="dxa"/>
            <w:tcBorders>
              <w:top w:val="single" w:sz="4" w:space="0" w:color="000000"/>
              <w:left w:val="single" w:sz="24" w:space="0" w:color="000000"/>
              <w:bottom w:val="single" w:sz="8" w:space="0" w:color="000000"/>
              <w:right w:val="single" w:sz="12" w:space="0" w:color="000000"/>
            </w:tcBorders>
            <w:shd w:val="clear" w:color="auto" w:fill="F2F2F2"/>
            <w:vAlign w:val="center"/>
          </w:tcPr>
          <w:p w14:paraId="753A7FB4" w14:textId="77777777" w:rsidR="00BE541E" w:rsidRPr="00FA32C4" w:rsidRDefault="00BE541E" w:rsidP="00BE541E">
            <w:pPr>
              <w:spacing w:after="0" w:line="240" w:lineRule="auto"/>
              <w:jc w:val="center"/>
              <w:rPr>
                <w:sz w:val="18"/>
                <w:szCs w:val="18"/>
              </w:rPr>
            </w:pPr>
            <w:r w:rsidRPr="00FA32C4">
              <w:rPr>
                <w:rFonts w:ascii="Arial Narrow" w:hAnsi="Arial Narrow"/>
                <w:b/>
                <w:sz w:val="18"/>
                <w:szCs w:val="18"/>
              </w:rPr>
              <w:t>Nombre de ménages ayant adopté au moins 3 PFE (F)</w:t>
            </w:r>
          </w:p>
        </w:tc>
        <w:tc>
          <w:tcPr>
            <w:tcW w:w="1417" w:type="dxa"/>
            <w:tcBorders>
              <w:top w:val="single" w:sz="12" w:space="0" w:color="000000"/>
              <w:left w:val="single" w:sz="12" w:space="0" w:color="000000"/>
              <w:bottom w:val="single" w:sz="12" w:space="0" w:color="000000"/>
              <w:right w:val="single" w:sz="12" w:space="0" w:color="000000"/>
            </w:tcBorders>
            <w:shd w:val="clear" w:color="auto" w:fill="D9D9D9" w:themeFill="background1" w:themeFillShade="D9"/>
            <w:vAlign w:val="center"/>
          </w:tcPr>
          <w:p w14:paraId="60421FD0" w14:textId="77777777" w:rsidR="00BE541E" w:rsidRPr="00456E69" w:rsidRDefault="00BE541E" w:rsidP="00BE541E">
            <w:pPr>
              <w:spacing w:after="0" w:line="240" w:lineRule="auto"/>
              <w:jc w:val="center"/>
              <w:rPr>
                <w:rFonts w:ascii="Arial Narrow" w:hAnsi="Arial Narrow"/>
                <w:b/>
                <w:sz w:val="18"/>
                <w:szCs w:val="18"/>
              </w:rPr>
            </w:pPr>
            <w:r w:rsidRPr="00456E69">
              <w:rPr>
                <w:rFonts w:ascii="Segoe Script" w:hAnsi="Segoe Script"/>
                <w:b/>
                <w:sz w:val="18"/>
                <w:szCs w:val="18"/>
              </w:rPr>
              <w:t>04</w:t>
            </w:r>
          </w:p>
        </w:tc>
        <w:tc>
          <w:tcPr>
            <w:tcW w:w="2127" w:type="dxa"/>
            <w:tcBorders>
              <w:top w:val="single" w:sz="8" w:space="0" w:color="000000"/>
              <w:left w:val="single" w:sz="12" w:space="0" w:color="000000"/>
              <w:bottom w:val="single" w:sz="12" w:space="0" w:color="000000"/>
            </w:tcBorders>
            <w:shd w:val="clear" w:color="auto" w:fill="000000"/>
            <w:vAlign w:val="center"/>
          </w:tcPr>
          <w:p w14:paraId="63CB5F7A" w14:textId="77777777" w:rsidR="00BE541E" w:rsidRPr="00456E69" w:rsidRDefault="00BE541E" w:rsidP="00BE541E">
            <w:pPr>
              <w:spacing w:after="0" w:line="240" w:lineRule="auto"/>
              <w:jc w:val="center"/>
              <w:rPr>
                <w:sz w:val="18"/>
                <w:szCs w:val="18"/>
              </w:rPr>
            </w:pPr>
          </w:p>
        </w:tc>
      </w:tr>
      <w:tr w:rsidR="00BE541E" w:rsidRPr="00456E69" w14:paraId="069CC0FA" w14:textId="77777777" w:rsidTr="00BE541E">
        <w:trPr>
          <w:trHeight w:val="67"/>
          <w:jc w:val="center"/>
        </w:trPr>
        <w:tc>
          <w:tcPr>
            <w:tcW w:w="3281" w:type="dxa"/>
            <w:gridSpan w:val="2"/>
            <w:shd w:val="clear" w:color="auto" w:fill="F2F2F2"/>
            <w:vAlign w:val="center"/>
          </w:tcPr>
          <w:p w14:paraId="7974D711" w14:textId="77777777" w:rsidR="00BE541E" w:rsidRPr="00FA32C4" w:rsidRDefault="00BE541E" w:rsidP="00BE541E">
            <w:pPr>
              <w:spacing w:after="0" w:line="240" w:lineRule="auto"/>
              <w:jc w:val="right"/>
              <w:rPr>
                <w:rFonts w:ascii="Arial Narrow" w:hAnsi="Arial Narrow"/>
                <w:b/>
                <w:sz w:val="18"/>
                <w:szCs w:val="18"/>
              </w:rPr>
            </w:pPr>
            <w:r w:rsidRPr="00FA32C4">
              <w:rPr>
                <w:rFonts w:ascii="Arial Narrow" w:hAnsi="Arial Narrow"/>
                <w:b/>
                <w:sz w:val="18"/>
                <w:szCs w:val="18"/>
              </w:rPr>
              <w:t xml:space="preserve">Total de ménages éligibles ayant adopté la PFE </w:t>
            </w:r>
            <w:r w:rsidRPr="00456E69">
              <w:rPr>
                <w:rFonts w:ascii="Arial Narrow" w:hAnsi="Arial Narrow"/>
                <w:b/>
                <w:noProof/>
                <w:sz w:val="18"/>
                <w:szCs w:val="18"/>
                <w:lang w:val="en-US" w:eastAsia="en-US"/>
              </w:rPr>
              <w:drawing>
                <wp:inline distT="0" distB="0" distL="0" distR="0" wp14:anchorId="3405342A" wp14:editId="46AF03C7">
                  <wp:extent cx="146050" cy="131445"/>
                  <wp:effectExtent l="19050" t="0" r="6350" b="0"/>
                  <wp:docPr id="1309" name="Image 2"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PNSI-1\Desktop\CAHIER COMMUNAUTAIRE GROUPE RESTREINT DU 12-05-2012\SIGNES ET LOGO\SIGNE 4.jpg"/>
                          <pic:cNvPicPr>
                            <a:picLocks noChangeAspect="1" noChangeArrowheads="1"/>
                          </pic:cNvPicPr>
                        </pic:nvPicPr>
                        <pic:blipFill>
                          <a:blip r:embed="rId106" cstate="print"/>
                          <a:srcRect/>
                          <a:stretch>
                            <a:fillRect/>
                          </a:stretch>
                        </pic:blipFill>
                        <pic:spPr bwMode="auto">
                          <a:xfrm>
                            <a:off x="0" y="0"/>
                            <a:ext cx="146050" cy="131445"/>
                          </a:xfrm>
                          <a:prstGeom prst="rect">
                            <a:avLst/>
                          </a:prstGeom>
                          <a:noFill/>
                          <a:ln w="9525">
                            <a:noFill/>
                            <a:miter lim="800000"/>
                            <a:headEnd/>
                            <a:tailEnd/>
                          </a:ln>
                        </pic:spPr>
                      </pic:pic>
                    </a:graphicData>
                  </a:graphic>
                </wp:inline>
              </w:drawing>
            </w:r>
          </w:p>
        </w:tc>
        <w:tc>
          <w:tcPr>
            <w:tcW w:w="868" w:type="dxa"/>
            <w:shd w:val="clear" w:color="auto" w:fill="F2F2F2"/>
            <w:vAlign w:val="center"/>
          </w:tcPr>
          <w:p w14:paraId="126B9C11" w14:textId="77777777" w:rsidR="00BE541E" w:rsidRPr="00456E69" w:rsidRDefault="00BE541E" w:rsidP="00BE541E">
            <w:pPr>
              <w:spacing w:after="0" w:line="240" w:lineRule="auto"/>
              <w:jc w:val="center"/>
              <w:rPr>
                <w:rFonts w:ascii="Segoe Script" w:hAnsi="Segoe Script"/>
                <w:b/>
                <w:sz w:val="18"/>
                <w:szCs w:val="18"/>
              </w:rPr>
            </w:pPr>
            <w:r w:rsidRPr="00456E69">
              <w:rPr>
                <w:rFonts w:ascii="Segoe Script" w:hAnsi="Segoe Script"/>
                <w:b/>
                <w:sz w:val="18"/>
                <w:szCs w:val="18"/>
              </w:rPr>
              <w:t>2</w:t>
            </w:r>
          </w:p>
        </w:tc>
        <w:tc>
          <w:tcPr>
            <w:tcW w:w="869" w:type="dxa"/>
            <w:shd w:val="clear" w:color="auto" w:fill="F2F2F2"/>
            <w:vAlign w:val="center"/>
          </w:tcPr>
          <w:p w14:paraId="454EF970" w14:textId="77777777" w:rsidR="00BE541E" w:rsidRPr="00456E69" w:rsidRDefault="00BE541E" w:rsidP="00BE541E">
            <w:pPr>
              <w:spacing w:after="0" w:line="240" w:lineRule="auto"/>
              <w:jc w:val="center"/>
              <w:rPr>
                <w:rFonts w:ascii="Segoe Script" w:hAnsi="Segoe Script"/>
                <w:b/>
                <w:sz w:val="18"/>
                <w:szCs w:val="18"/>
              </w:rPr>
            </w:pPr>
            <w:r w:rsidRPr="00456E69">
              <w:rPr>
                <w:rFonts w:ascii="Segoe Script" w:hAnsi="Segoe Script"/>
                <w:b/>
                <w:sz w:val="18"/>
                <w:szCs w:val="18"/>
              </w:rPr>
              <w:t>2</w:t>
            </w:r>
          </w:p>
        </w:tc>
        <w:tc>
          <w:tcPr>
            <w:tcW w:w="868" w:type="dxa"/>
            <w:shd w:val="clear" w:color="auto" w:fill="F2F2F2"/>
            <w:vAlign w:val="center"/>
          </w:tcPr>
          <w:p w14:paraId="01C41F8C" w14:textId="77777777" w:rsidR="00BE541E" w:rsidRPr="00456E69" w:rsidRDefault="00BE541E" w:rsidP="00BE541E">
            <w:pPr>
              <w:spacing w:after="0" w:line="240" w:lineRule="auto"/>
              <w:jc w:val="center"/>
              <w:rPr>
                <w:rFonts w:ascii="Segoe Script" w:hAnsi="Segoe Script"/>
                <w:b/>
                <w:sz w:val="18"/>
                <w:szCs w:val="18"/>
              </w:rPr>
            </w:pPr>
            <w:r w:rsidRPr="00456E69">
              <w:rPr>
                <w:rFonts w:ascii="Segoe Script" w:hAnsi="Segoe Script"/>
                <w:b/>
                <w:sz w:val="18"/>
                <w:szCs w:val="18"/>
              </w:rPr>
              <w:t>1</w:t>
            </w:r>
          </w:p>
        </w:tc>
        <w:tc>
          <w:tcPr>
            <w:tcW w:w="869" w:type="dxa"/>
            <w:shd w:val="clear" w:color="auto" w:fill="F2F2F2"/>
            <w:vAlign w:val="center"/>
          </w:tcPr>
          <w:p w14:paraId="5BFAF9E0" w14:textId="77777777" w:rsidR="00BE541E" w:rsidRPr="00456E69" w:rsidRDefault="00BE541E" w:rsidP="00BE541E">
            <w:pPr>
              <w:spacing w:after="0" w:line="240" w:lineRule="auto"/>
              <w:jc w:val="center"/>
              <w:rPr>
                <w:rFonts w:ascii="Segoe Script" w:hAnsi="Segoe Script"/>
                <w:b/>
                <w:sz w:val="18"/>
                <w:szCs w:val="18"/>
              </w:rPr>
            </w:pPr>
            <w:r w:rsidRPr="00456E69">
              <w:rPr>
                <w:rFonts w:ascii="Segoe Script" w:hAnsi="Segoe Script"/>
                <w:b/>
                <w:sz w:val="18"/>
                <w:szCs w:val="18"/>
              </w:rPr>
              <w:t>4</w:t>
            </w:r>
          </w:p>
        </w:tc>
        <w:tc>
          <w:tcPr>
            <w:tcW w:w="868" w:type="dxa"/>
            <w:shd w:val="clear" w:color="auto" w:fill="F2F2F2"/>
            <w:vAlign w:val="center"/>
          </w:tcPr>
          <w:p w14:paraId="4650F32C" w14:textId="77777777" w:rsidR="00BE541E" w:rsidRPr="00456E69" w:rsidRDefault="00BE541E" w:rsidP="00BE541E">
            <w:pPr>
              <w:spacing w:after="0" w:line="240" w:lineRule="auto"/>
              <w:jc w:val="center"/>
              <w:rPr>
                <w:rFonts w:ascii="Segoe Script" w:hAnsi="Segoe Script"/>
                <w:b/>
                <w:sz w:val="18"/>
                <w:szCs w:val="18"/>
              </w:rPr>
            </w:pPr>
            <w:r w:rsidRPr="00456E69">
              <w:rPr>
                <w:rFonts w:ascii="Segoe Script" w:hAnsi="Segoe Script"/>
                <w:b/>
                <w:sz w:val="18"/>
                <w:szCs w:val="18"/>
              </w:rPr>
              <w:t>4</w:t>
            </w:r>
          </w:p>
        </w:tc>
        <w:tc>
          <w:tcPr>
            <w:tcW w:w="869" w:type="dxa"/>
            <w:shd w:val="clear" w:color="auto" w:fill="F2F2F2"/>
            <w:vAlign w:val="center"/>
          </w:tcPr>
          <w:p w14:paraId="2A8DC5F0" w14:textId="77777777" w:rsidR="00BE541E" w:rsidRPr="00456E69" w:rsidRDefault="00BE541E" w:rsidP="00BE541E">
            <w:pPr>
              <w:spacing w:after="0" w:line="240" w:lineRule="auto"/>
              <w:jc w:val="center"/>
              <w:rPr>
                <w:rFonts w:ascii="Segoe Script" w:hAnsi="Segoe Script"/>
                <w:b/>
                <w:sz w:val="18"/>
                <w:szCs w:val="18"/>
              </w:rPr>
            </w:pPr>
            <w:r w:rsidRPr="00456E69">
              <w:rPr>
                <w:rFonts w:ascii="Segoe Script" w:hAnsi="Segoe Script"/>
                <w:b/>
                <w:sz w:val="18"/>
                <w:szCs w:val="18"/>
              </w:rPr>
              <w:t>2</w:t>
            </w:r>
          </w:p>
        </w:tc>
        <w:tc>
          <w:tcPr>
            <w:tcW w:w="868" w:type="dxa"/>
            <w:shd w:val="clear" w:color="auto" w:fill="F2F2F2"/>
            <w:vAlign w:val="center"/>
          </w:tcPr>
          <w:p w14:paraId="1BEF51B2" w14:textId="77777777" w:rsidR="00BE541E" w:rsidRPr="00456E69" w:rsidRDefault="00BE541E" w:rsidP="00BE541E">
            <w:pPr>
              <w:spacing w:after="0" w:line="240" w:lineRule="auto"/>
              <w:jc w:val="center"/>
              <w:rPr>
                <w:rFonts w:ascii="Segoe Script" w:hAnsi="Segoe Script"/>
                <w:b/>
                <w:sz w:val="18"/>
                <w:szCs w:val="18"/>
              </w:rPr>
            </w:pPr>
            <w:r w:rsidRPr="00456E69">
              <w:rPr>
                <w:rFonts w:ascii="Segoe Script" w:hAnsi="Segoe Script"/>
                <w:b/>
                <w:sz w:val="18"/>
                <w:szCs w:val="18"/>
              </w:rPr>
              <w:t>7</w:t>
            </w:r>
          </w:p>
        </w:tc>
        <w:tc>
          <w:tcPr>
            <w:tcW w:w="996" w:type="dxa"/>
            <w:tcBorders>
              <w:right w:val="single" w:sz="24" w:space="0" w:color="000000"/>
            </w:tcBorders>
            <w:shd w:val="clear" w:color="auto" w:fill="F2F2F2"/>
            <w:vAlign w:val="center"/>
          </w:tcPr>
          <w:p w14:paraId="471DD468" w14:textId="77777777" w:rsidR="00BE541E" w:rsidRPr="00456E69" w:rsidRDefault="00BE541E" w:rsidP="00BE541E">
            <w:pPr>
              <w:spacing w:after="0" w:line="240" w:lineRule="auto"/>
              <w:jc w:val="center"/>
              <w:rPr>
                <w:rFonts w:ascii="Segoe Script" w:hAnsi="Segoe Script"/>
                <w:b/>
                <w:sz w:val="18"/>
                <w:szCs w:val="18"/>
              </w:rPr>
            </w:pPr>
            <w:r w:rsidRPr="00456E69">
              <w:rPr>
                <w:rFonts w:ascii="Segoe Script" w:hAnsi="Segoe Script"/>
                <w:b/>
                <w:sz w:val="18"/>
                <w:szCs w:val="18"/>
              </w:rPr>
              <w:t>5</w:t>
            </w:r>
          </w:p>
        </w:tc>
        <w:tc>
          <w:tcPr>
            <w:tcW w:w="2810" w:type="dxa"/>
            <w:gridSpan w:val="2"/>
            <w:tcBorders>
              <w:top w:val="single" w:sz="8" w:space="0" w:color="000000"/>
              <w:left w:val="single" w:sz="24" w:space="0" w:color="000000"/>
              <w:right w:val="single" w:sz="12" w:space="0" w:color="000000"/>
            </w:tcBorders>
            <w:shd w:val="clear" w:color="auto" w:fill="F2F2F2"/>
            <w:vAlign w:val="center"/>
          </w:tcPr>
          <w:p w14:paraId="5E6A8334" w14:textId="77777777" w:rsidR="00BE541E" w:rsidRPr="00FA32C4" w:rsidRDefault="00BE541E" w:rsidP="00BE541E">
            <w:pPr>
              <w:spacing w:after="0" w:line="240" w:lineRule="auto"/>
              <w:jc w:val="right"/>
              <w:rPr>
                <w:sz w:val="18"/>
                <w:szCs w:val="18"/>
              </w:rPr>
            </w:pPr>
            <w:r w:rsidRPr="00FA32C4">
              <w:rPr>
                <w:rFonts w:ascii="Arial Narrow" w:hAnsi="Arial Narrow"/>
                <w:b/>
                <w:sz w:val="18"/>
                <w:szCs w:val="18"/>
              </w:rPr>
              <w:t>Nombre de ménages ayant adopté l’ensemble des PFE pour lesquelles ils sont éligibles (G)</w:t>
            </w:r>
          </w:p>
        </w:tc>
        <w:tc>
          <w:tcPr>
            <w:tcW w:w="2127" w:type="dxa"/>
            <w:tcBorders>
              <w:top w:val="single" w:sz="12" w:space="0" w:color="000000"/>
              <w:left w:val="single" w:sz="12" w:space="0" w:color="000000"/>
              <w:bottom w:val="single" w:sz="12" w:space="0" w:color="000000"/>
              <w:right w:val="single" w:sz="12" w:space="0" w:color="000000"/>
            </w:tcBorders>
            <w:shd w:val="clear" w:color="auto" w:fill="D9D9D9" w:themeFill="background1" w:themeFillShade="D9"/>
            <w:vAlign w:val="center"/>
          </w:tcPr>
          <w:p w14:paraId="37385189" w14:textId="77777777" w:rsidR="00BE541E" w:rsidRPr="00456E69" w:rsidRDefault="00BE541E" w:rsidP="00BE541E">
            <w:pPr>
              <w:spacing w:after="0" w:line="240" w:lineRule="auto"/>
              <w:jc w:val="center"/>
              <w:rPr>
                <w:sz w:val="18"/>
                <w:szCs w:val="18"/>
              </w:rPr>
            </w:pPr>
            <w:r w:rsidRPr="00456E69">
              <w:rPr>
                <w:rFonts w:ascii="Segoe Script" w:hAnsi="Segoe Script"/>
                <w:b/>
                <w:sz w:val="18"/>
                <w:szCs w:val="18"/>
              </w:rPr>
              <w:t>02</w:t>
            </w:r>
          </w:p>
        </w:tc>
      </w:tr>
    </w:tbl>
    <w:p w14:paraId="2377D70E" w14:textId="77777777" w:rsidR="0039470A" w:rsidRDefault="0039470A" w:rsidP="00BE541E">
      <w:pPr>
        <w:spacing w:after="0" w:line="240" w:lineRule="auto"/>
        <w:rPr>
          <w:rFonts w:cs="Calibri"/>
          <w:szCs w:val="28"/>
        </w:rPr>
      </w:pPr>
    </w:p>
    <w:p w14:paraId="46A3DFE2" w14:textId="77777777" w:rsidR="00BE541E" w:rsidRPr="00FA32C4" w:rsidRDefault="00BE541E" w:rsidP="00BE541E">
      <w:pPr>
        <w:spacing w:after="0" w:line="240" w:lineRule="auto"/>
        <w:rPr>
          <w:rFonts w:cs="Calibri"/>
          <w:szCs w:val="28"/>
        </w:rPr>
      </w:pPr>
      <w:r w:rsidRPr="00FA32C4">
        <w:rPr>
          <w:rFonts w:cs="Calibri"/>
          <w:szCs w:val="28"/>
        </w:rPr>
        <w:t xml:space="preserve">*les parties grises sont à renseigner par le </w:t>
      </w:r>
      <w:r w:rsidRPr="00FA32C4">
        <w:rPr>
          <w:rFonts w:cs="Calibri"/>
          <w:b/>
          <w:szCs w:val="28"/>
        </w:rPr>
        <w:t xml:space="preserve">Superviseur </w:t>
      </w:r>
      <w:r>
        <w:rPr>
          <w:rFonts w:cs="Calibri"/>
          <w:szCs w:val="28"/>
        </w:rPr>
        <w:t>du RECO</w:t>
      </w:r>
      <w:r w:rsidRPr="00FA32C4">
        <w:rPr>
          <w:rFonts w:cs="Calibri"/>
          <w:szCs w:val="28"/>
        </w:rPr>
        <w:t xml:space="preserve"> </w:t>
      </w:r>
    </w:p>
    <w:p w14:paraId="17D0A943" w14:textId="77777777" w:rsidR="00BE541E" w:rsidRPr="00FA32C4" w:rsidRDefault="00BE541E" w:rsidP="00BE541E">
      <w:pPr>
        <w:widowControl w:val="0"/>
        <w:autoSpaceDE w:val="0"/>
        <w:autoSpaceDN w:val="0"/>
        <w:adjustRightInd w:val="0"/>
        <w:spacing w:after="0"/>
        <w:ind w:right="-30"/>
        <w:jc w:val="both"/>
        <w:rPr>
          <w:rFonts w:ascii="Arial Narrow" w:hAnsi="Arial Narrow" w:cs="Calibri"/>
          <w:spacing w:val="3"/>
          <w:sz w:val="24"/>
          <w:szCs w:val="24"/>
        </w:rPr>
      </w:pPr>
      <w:r>
        <w:rPr>
          <w:rFonts w:ascii="Arial Narrow" w:hAnsi="Arial Narrow" w:cs="Calibri"/>
          <w:noProof/>
          <w:spacing w:val="3"/>
          <w:sz w:val="24"/>
          <w:szCs w:val="24"/>
          <w:lang w:val="en-US" w:eastAsia="en-US"/>
        </w:rPr>
        <mc:AlternateContent>
          <mc:Choice Requires="wps">
            <w:drawing>
              <wp:anchor distT="0" distB="0" distL="114300" distR="114300" simplePos="0" relativeHeight="251823104" behindDoc="0" locked="0" layoutInCell="1" allowOverlap="1" wp14:anchorId="4330BEF0" wp14:editId="4019C844">
                <wp:simplePos x="0" y="0"/>
                <wp:positionH relativeFrom="column">
                  <wp:posOffset>5148580</wp:posOffset>
                </wp:positionH>
                <wp:positionV relativeFrom="paragraph">
                  <wp:posOffset>99060</wp:posOffset>
                </wp:positionV>
                <wp:extent cx="483235" cy="356235"/>
                <wp:effectExtent l="0" t="0" r="0" b="5715"/>
                <wp:wrapNone/>
                <wp:docPr id="80"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235"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52B230" w14:textId="77777777" w:rsidR="00C96028" w:rsidRDefault="00C96028" w:rsidP="00BE541E">
                            <w:r>
                              <w:rPr>
                                <w:noProof/>
                                <w:lang w:val="en-US" w:eastAsia="en-US"/>
                              </w:rPr>
                              <w:drawing>
                                <wp:inline distT="0" distB="0" distL="0" distR="0" wp14:anchorId="10FDE8A5" wp14:editId="77D2CF0A">
                                  <wp:extent cx="196696" cy="180000"/>
                                  <wp:effectExtent l="19050" t="0" r="0" b="0"/>
                                  <wp:docPr id="89" name="Image 5" descr="C:\Users\PNSI-1\Desktop\CAHIER COMMUNAUTAIRE GROUPE RESTREINT DU 12-05-2012\SIGNES ET LOGO\SIG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Desktop\CAHIER COMMUNAUTAIRE GROUPE RESTREINT DU 12-05-2012\SIGNES ET LOGO\SIGNE 5.jpg"/>
                                          <pic:cNvPicPr>
                                            <a:picLocks noChangeAspect="1" noChangeArrowheads="1"/>
                                          </pic:cNvPicPr>
                                        </pic:nvPicPr>
                                        <pic:blipFill>
                                          <a:blip r:embed="rId105"/>
                                          <a:srcRect/>
                                          <a:stretch>
                                            <a:fillRect/>
                                          </a:stretch>
                                        </pic:blipFill>
                                        <pic:spPr bwMode="auto">
                                          <a:xfrm>
                                            <a:off x="0" y="0"/>
                                            <a:ext cx="196696" cy="1800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30BEF0" id="Text Box 205" o:spid="_x0000_s1074" type="#_x0000_t202" style="position:absolute;left:0;text-align:left;margin-left:405.4pt;margin-top:7.8pt;width:38.05pt;height:28.0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" filled="f" stroked="f">
                <v:textbox>
                  <w:txbxContent>
                    <w:p w14:paraId="1E52B230" w14:textId="77777777" w:rsidR="00C96028" w:rsidRDefault="00C96028" w:rsidP="00BE541E">
                      <w:r>
                        <w:rPr>
                          <w:noProof/>
                          <w:lang w:val="en-US" w:eastAsia="en-US"/>
                        </w:rPr>
                        <w:drawing>
                          <wp:inline distT="0" distB="0" distL="0" distR="0" wp14:anchorId="10FDE8A5" wp14:editId="77D2CF0A">
                            <wp:extent cx="196696" cy="180000"/>
                            <wp:effectExtent l="19050" t="0" r="0" b="0"/>
                            <wp:docPr id="89" name="Image 5" descr="C:\Users\PNSI-1\Desktop\CAHIER COMMUNAUTAIRE GROUPE RESTREINT DU 12-05-2012\SIGNES ET LOGO\SIG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PNSI-1\Desktop\CAHIER COMMUNAUTAIRE GROUPE RESTREINT DU 12-05-2012\SIGNES ET LOGO\SIGNE 5.jpg"/>
                                    <pic:cNvPicPr>
                                      <a:picLocks noChangeAspect="1" noChangeArrowheads="1"/>
                                    </pic:cNvPicPr>
                                  </pic:nvPicPr>
                                  <pic:blipFill>
                                    <a:blip r:embed="rId105"/>
                                    <a:srcRect/>
                                    <a:stretch>
                                      <a:fillRect/>
                                    </a:stretch>
                                  </pic:blipFill>
                                  <pic:spPr bwMode="auto">
                                    <a:xfrm>
                                      <a:off x="0" y="0"/>
                                      <a:ext cx="196696" cy="180000"/>
                                    </a:xfrm>
                                    <a:prstGeom prst="rect">
                                      <a:avLst/>
                                    </a:prstGeom>
                                    <a:noFill/>
                                    <a:ln w="9525">
                                      <a:noFill/>
                                      <a:miter lim="800000"/>
                                      <a:headEnd/>
                                      <a:tailEnd/>
                                    </a:ln>
                                  </pic:spPr>
                                </pic:pic>
                              </a:graphicData>
                            </a:graphic>
                          </wp:inline>
                        </w:drawing>
                      </w:r>
                    </w:p>
                  </w:txbxContent>
                </v:textbox>
              </v:shape>
            </w:pict>
          </mc:Fallback>
        </mc:AlternateContent>
      </w:r>
      <w:r w:rsidRPr="00FA32C4">
        <w:rPr>
          <w:rFonts w:ascii="Arial Narrow" w:hAnsi="Arial Narrow" w:cs="Calibri"/>
          <w:spacing w:val="3"/>
          <w:sz w:val="24"/>
          <w:szCs w:val="24"/>
        </w:rPr>
        <w:t>Si le ménage n’est pas éligible, l’ASC l’identifie avec un trait noir :</w:t>
      </w:r>
    </w:p>
    <w:p w14:paraId="3AFA1FBF" w14:textId="77777777" w:rsidR="00BE541E" w:rsidRPr="00FA32C4" w:rsidRDefault="00BE541E" w:rsidP="00BE541E">
      <w:pPr>
        <w:widowControl w:val="0"/>
        <w:autoSpaceDE w:val="0"/>
        <w:autoSpaceDN w:val="0"/>
        <w:adjustRightInd w:val="0"/>
        <w:spacing w:after="0"/>
        <w:ind w:right="-30"/>
        <w:jc w:val="both"/>
        <w:rPr>
          <w:rFonts w:ascii="Arial Narrow" w:hAnsi="Arial Narrow" w:cs="Calibri"/>
          <w:spacing w:val="3"/>
          <w:sz w:val="24"/>
          <w:szCs w:val="24"/>
        </w:rPr>
      </w:pPr>
      <w:r>
        <w:rPr>
          <w:rFonts w:ascii="Arial Narrow" w:hAnsi="Arial Narrow" w:cs="Calibri"/>
          <w:noProof/>
          <w:spacing w:val="3"/>
          <w:sz w:val="24"/>
          <w:szCs w:val="24"/>
          <w:lang w:val="en-US" w:eastAsia="en-US"/>
        </w:rPr>
        <mc:AlternateContent>
          <mc:Choice Requires="wps">
            <w:drawing>
              <wp:anchor distT="0" distB="0" distL="114300" distR="114300" simplePos="0" relativeHeight="251824128" behindDoc="0" locked="0" layoutInCell="1" allowOverlap="1" wp14:anchorId="3824B2B1" wp14:editId="72E80FE8">
                <wp:simplePos x="0" y="0"/>
                <wp:positionH relativeFrom="column">
                  <wp:posOffset>4627880</wp:posOffset>
                </wp:positionH>
                <wp:positionV relativeFrom="paragraph">
                  <wp:posOffset>146050</wp:posOffset>
                </wp:positionV>
                <wp:extent cx="494665" cy="340360"/>
                <wp:effectExtent l="0" t="0" r="0" b="2540"/>
                <wp:wrapNone/>
                <wp:docPr id="79"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665"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5DAF50" w14:textId="77777777" w:rsidR="00C96028" w:rsidRDefault="00C96028" w:rsidP="00BE541E">
                            <w:r>
                              <w:rPr>
                                <w:noProof/>
                                <w:lang w:val="en-US" w:eastAsia="en-US"/>
                              </w:rPr>
                              <w:drawing>
                                <wp:inline distT="0" distB="0" distL="0" distR="0" wp14:anchorId="3E2A841D" wp14:editId="001B1020">
                                  <wp:extent cx="203478" cy="180000"/>
                                  <wp:effectExtent l="19050" t="0" r="6072" b="0"/>
                                  <wp:docPr id="90" name="Image 7"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C:\Users\PNSI-1\Desktop\CAHIER COMMUNAUTAIRE GROUPE RESTREINT DU 12-05-2012\SIGNES ET LOGO\SIGNE 4.jpg"/>
                                          <pic:cNvPicPr>
                                            <a:picLocks noChangeAspect="1" noChangeArrowheads="1"/>
                                          </pic:cNvPicPr>
                                        </pic:nvPicPr>
                                        <pic:blipFill>
                                          <a:blip r:embed="rId106"/>
                                          <a:srcRect/>
                                          <a:stretch>
                                            <a:fillRect/>
                                          </a:stretch>
                                        </pic:blipFill>
                                        <pic:spPr bwMode="auto">
                                          <a:xfrm>
                                            <a:off x="0" y="0"/>
                                            <a:ext cx="203478" cy="1800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24B2B1" id="Text Box 206" o:spid="_x0000_s1075" type="#_x0000_t202" style="position:absolute;left:0;text-align:left;margin-left:364.4pt;margin-top:11.5pt;width:38.95pt;height:26.8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uvAIAAMM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" filled="f" stroked="f">
                <v:textbox>
                  <w:txbxContent>
                    <w:p w14:paraId="6D5DAF50" w14:textId="77777777" w:rsidR="00C96028" w:rsidRDefault="00C96028" w:rsidP="00BE541E">
                      <w:r>
                        <w:rPr>
                          <w:noProof/>
                          <w:lang w:val="en-US" w:eastAsia="en-US"/>
                        </w:rPr>
                        <w:drawing>
                          <wp:inline distT="0" distB="0" distL="0" distR="0" wp14:anchorId="3E2A841D" wp14:editId="001B1020">
                            <wp:extent cx="203478" cy="180000"/>
                            <wp:effectExtent l="19050" t="0" r="6072" b="0"/>
                            <wp:docPr id="90" name="Image 7" descr="C:\Users\PNSI-1\Desktop\CAHIER COMMUNAUTAIRE GROUPE RESTREINT DU 12-05-2012\SIGNES ET LOGO\SIGN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C:\Users\PNSI-1\Desktop\CAHIER COMMUNAUTAIRE GROUPE RESTREINT DU 12-05-2012\SIGNES ET LOGO\SIGNE 4.jpg"/>
                                    <pic:cNvPicPr>
                                      <a:picLocks noChangeAspect="1" noChangeArrowheads="1"/>
                                    </pic:cNvPicPr>
                                  </pic:nvPicPr>
                                  <pic:blipFill>
                                    <a:blip r:embed="rId106"/>
                                    <a:srcRect/>
                                    <a:stretch>
                                      <a:fillRect/>
                                    </a:stretch>
                                  </pic:blipFill>
                                  <pic:spPr bwMode="auto">
                                    <a:xfrm>
                                      <a:off x="0" y="0"/>
                                      <a:ext cx="203478" cy="180000"/>
                                    </a:xfrm>
                                    <a:prstGeom prst="rect">
                                      <a:avLst/>
                                    </a:prstGeom>
                                    <a:noFill/>
                                    <a:ln w="9525">
                                      <a:noFill/>
                                      <a:miter lim="800000"/>
                                      <a:headEnd/>
                                      <a:tailEnd/>
                                    </a:ln>
                                  </pic:spPr>
                                </pic:pic>
                              </a:graphicData>
                            </a:graphic>
                          </wp:inline>
                        </w:drawing>
                      </w:r>
                    </w:p>
                  </w:txbxContent>
                </v:textbox>
              </v:shape>
            </w:pict>
          </mc:Fallback>
        </mc:AlternateContent>
      </w:r>
      <w:r w:rsidRPr="00FA32C4">
        <w:rPr>
          <w:rFonts w:ascii="Arial Narrow" w:hAnsi="Arial Narrow" w:cs="Calibri"/>
          <w:spacing w:val="3"/>
          <w:sz w:val="24"/>
          <w:szCs w:val="24"/>
        </w:rPr>
        <w:t xml:space="preserve">Si le ménage est éligible mais n’adopte pas la pratique, il sera identifié avec un rond vide : </w:t>
      </w:r>
    </w:p>
    <w:p w14:paraId="28A0A2E7" w14:textId="77777777" w:rsidR="00BE541E" w:rsidRPr="00FA32C4" w:rsidRDefault="00BE541E" w:rsidP="00BE541E">
      <w:pPr>
        <w:widowControl w:val="0"/>
        <w:autoSpaceDE w:val="0"/>
        <w:autoSpaceDN w:val="0"/>
        <w:adjustRightInd w:val="0"/>
        <w:spacing w:after="0"/>
        <w:ind w:right="-30"/>
        <w:jc w:val="both"/>
        <w:rPr>
          <w:rFonts w:ascii="Arial Narrow" w:hAnsi="Arial Narrow" w:cs="Calibri"/>
          <w:spacing w:val="-5"/>
          <w:sz w:val="24"/>
          <w:szCs w:val="24"/>
        </w:rPr>
      </w:pPr>
      <w:r w:rsidRPr="00FA32C4">
        <w:rPr>
          <w:rFonts w:ascii="Arial Narrow" w:hAnsi="Arial Narrow" w:cs="Calibri"/>
          <w:spacing w:val="3"/>
          <w:sz w:val="24"/>
          <w:szCs w:val="24"/>
        </w:rPr>
        <w:t>Si le ménage est éligible et adopte la pratique, il sera identifié avec un rond plein</w:t>
      </w:r>
      <w:r w:rsidRPr="00FA32C4">
        <w:rPr>
          <w:rFonts w:ascii="Arial Narrow" w:hAnsi="Arial Narrow" w:cs="Calibri"/>
          <w:spacing w:val="-5"/>
          <w:sz w:val="24"/>
          <w:szCs w:val="24"/>
        </w:rPr>
        <w:t> : </w:t>
      </w:r>
    </w:p>
    <w:p w14:paraId="35963A75" w14:textId="77777777" w:rsidR="00BE541E" w:rsidRPr="00FA32C4" w:rsidRDefault="00BE541E" w:rsidP="00BE541E">
      <w:pPr>
        <w:widowControl w:val="0"/>
        <w:autoSpaceDE w:val="0"/>
        <w:autoSpaceDN w:val="0"/>
        <w:adjustRightInd w:val="0"/>
        <w:spacing w:after="0"/>
        <w:ind w:right="-30"/>
        <w:jc w:val="both"/>
        <w:rPr>
          <w:rFonts w:ascii="Arial Narrow" w:hAnsi="Arial Narrow" w:cs="Calibri"/>
          <w:spacing w:val="-5"/>
          <w:sz w:val="24"/>
          <w:szCs w:val="24"/>
        </w:rPr>
      </w:pPr>
    </w:p>
    <w:p w14:paraId="4B2CF554" w14:textId="6DA50FAE" w:rsidR="00BE541E" w:rsidRPr="0039470A" w:rsidRDefault="00BE541E" w:rsidP="00112CE8">
      <w:pPr>
        <w:spacing w:after="0" w:line="240" w:lineRule="auto"/>
        <w:rPr>
          <w:rFonts w:ascii="Times New Roman" w:hAnsi="Times New Roman"/>
          <w:b/>
          <w:sz w:val="28"/>
          <w:szCs w:val="28"/>
        </w:rPr>
      </w:pPr>
      <w:r w:rsidRPr="0039470A">
        <w:rPr>
          <w:rFonts w:ascii="Times New Roman" w:hAnsi="Times New Roman"/>
          <w:b/>
          <w:sz w:val="28"/>
          <w:szCs w:val="28"/>
          <w:u w:val="single"/>
        </w:rPr>
        <w:lastRenderedPageBreak/>
        <w:t>Fiche de synthèse de l’ASC sur la promotion et l’adoption des PFE par les ménages</w:t>
      </w:r>
      <w:r w:rsidRPr="0039470A">
        <w:rPr>
          <w:rFonts w:ascii="Times New Roman" w:hAnsi="Times New Roman"/>
          <w:i/>
          <w:sz w:val="28"/>
          <w:szCs w:val="28"/>
        </w:rPr>
        <w:t xml:space="preserve"> (Exemple)</w:t>
      </w:r>
    </w:p>
    <w:p w14:paraId="16CC7853" w14:textId="77777777" w:rsidR="00BE541E" w:rsidRPr="004030F4" w:rsidRDefault="00BE541E" w:rsidP="00BE541E">
      <w:pPr>
        <w:spacing w:after="0" w:line="240" w:lineRule="auto"/>
        <w:rPr>
          <w:rFonts w:ascii="Arial Narrow" w:hAnsi="Arial Narrow"/>
          <w:sz w:val="12"/>
        </w:rPr>
      </w:pPr>
    </w:p>
    <w:p w14:paraId="3D30D5B4" w14:textId="77777777" w:rsidR="00BE541E" w:rsidRPr="004030F4" w:rsidRDefault="00BE541E" w:rsidP="00BE541E">
      <w:pPr>
        <w:spacing w:after="0" w:line="240" w:lineRule="auto"/>
        <w:rPr>
          <w:rFonts w:ascii="Arial Narrow" w:hAnsi="Arial Narrow"/>
          <w:sz w:val="12"/>
        </w:rPr>
      </w:pPr>
    </w:p>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0"/>
        <w:gridCol w:w="1540"/>
        <w:gridCol w:w="1430"/>
        <w:gridCol w:w="1540"/>
        <w:gridCol w:w="1502"/>
        <w:gridCol w:w="550"/>
        <w:gridCol w:w="550"/>
        <w:gridCol w:w="550"/>
        <w:gridCol w:w="550"/>
        <w:gridCol w:w="550"/>
        <w:gridCol w:w="550"/>
        <w:gridCol w:w="550"/>
        <w:gridCol w:w="660"/>
        <w:gridCol w:w="550"/>
        <w:gridCol w:w="550"/>
        <w:gridCol w:w="550"/>
        <w:gridCol w:w="550"/>
        <w:gridCol w:w="550"/>
        <w:gridCol w:w="633"/>
        <w:gridCol w:w="544"/>
        <w:gridCol w:w="550"/>
      </w:tblGrid>
      <w:tr w:rsidR="00BE541E" w:rsidRPr="00895D3A" w14:paraId="6574AD3C" w14:textId="77777777" w:rsidTr="00BE541E">
        <w:trPr>
          <w:trHeight w:val="427"/>
          <w:jc w:val="center"/>
        </w:trPr>
        <w:tc>
          <w:tcPr>
            <w:tcW w:w="16099" w:type="dxa"/>
            <w:gridSpan w:val="21"/>
            <w:tcBorders>
              <w:top w:val="single" w:sz="12" w:space="0" w:color="000000"/>
              <w:left w:val="single" w:sz="12" w:space="0" w:color="000000"/>
              <w:bottom w:val="single" w:sz="4" w:space="0" w:color="000000"/>
              <w:right w:val="single" w:sz="12" w:space="0" w:color="000000"/>
            </w:tcBorders>
            <w:shd w:val="clear" w:color="auto" w:fill="F2F2F2" w:themeFill="background1" w:themeFillShade="F2"/>
            <w:vAlign w:val="center"/>
            <w:hideMark/>
          </w:tcPr>
          <w:p w14:paraId="15833428" w14:textId="77777777" w:rsidR="00BE541E" w:rsidRPr="004030F4" w:rsidRDefault="00BE541E" w:rsidP="00BE541E">
            <w:pPr>
              <w:spacing w:after="0" w:line="240" w:lineRule="auto"/>
              <w:jc w:val="center"/>
              <w:rPr>
                <w:rFonts w:ascii="Arial Narrow" w:hAnsi="Arial Narrow" w:cs="Calibri"/>
                <w:b/>
                <w:spacing w:val="2"/>
                <w:sz w:val="20"/>
                <w:szCs w:val="20"/>
              </w:rPr>
            </w:pPr>
            <w:r w:rsidRPr="004030F4">
              <w:rPr>
                <w:rFonts w:ascii="Arial Narrow" w:hAnsi="Arial Narrow"/>
                <w:b/>
                <w:sz w:val="20"/>
                <w:szCs w:val="20"/>
              </w:rPr>
              <w:t xml:space="preserve">(T2) </w:t>
            </w:r>
            <w:r>
              <w:rPr>
                <w:rFonts w:ascii="Arial Narrow" w:hAnsi="Arial Narrow"/>
                <w:b/>
                <w:noProof/>
                <w:sz w:val="20"/>
                <w:szCs w:val="20"/>
                <w:lang w:val="en-US" w:eastAsia="en-US"/>
              </w:rPr>
              <w:drawing>
                <wp:inline distT="0" distB="0" distL="0" distR="0" wp14:anchorId="4BB72ECB" wp14:editId="4D8AF0CC">
                  <wp:extent cx="161925" cy="142875"/>
                  <wp:effectExtent l="0" t="0" r="9525" b="9525"/>
                  <wp:docPr id="88" name="Picture 88"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Pr="004030F4">
              <w:rPr>
                <w:rFonts w:ascii="Arial Narrow" w:hAnsi="Arial Narrow"/>
                <w:b/>
                <w:sz w:val="20"/>
                <w:szCs w:val="20"/>
              </w:rPr>
              <w:t xml:space="preserve"> = Nombre de ménages éligibles ayant adopté la PFE          (T3) </w:t>
            </w:r>
            <w:r>
              <w:rPr>
                <w:rFonts w:ascii="Arial Narrow" w:hAnsi="Arial Narrow"/>
                <w:b/>
                <w:noProof/>
                <w:sz w:val="20"/>
                <w:szCs w:val="20"/>
                <w:lang w:val="en-US" w:eastAsia="en-US"/>
              </w:rPr>
              <w:drawing>
                <wp:inline distT="0" distB="0" distL="0" distR="0" wp14:anchorId="66448DC9" wp14:editId="6F004364">
                  <wp:extent cx="447675" cy="142875"/>
                  <wp:effectExtent l="0" t="0" r="9525" b="9525"/>
                  <wp:docPr id="87" name="Picture 8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flipH="1">
                            <a:off x="0" y="0"/>
                            <a:ext cx="447675" cy="142875"/>
                          </a:xfrm>
                          <a:prstGeom prst="rect">
                            <a:avLst/>
                          </a:prstGeom>
                          <a:noFill/>
                          <a:ln>
                            <a:noFill/>
                          </a:ln>
                        </pic:spPr>
                      </pic:pic>
                    </a:graphicData>
                  </a:graphic>
                </wp:inline>
              </w:drawing>
            </w:r>
            <w:r w:rsidRPr="004030F4">
              <w:rPr>
                <w:rFonts w:ascii="Arial Narrow" w:hAnsi="Arial Narrow"/>
                <w:b/>
                <w:sz w:val="20"/>
                <w:szCs w:val="20"/>
              </w:rPr>
              <w:t xml:space="preserve"> = Nombre total de ménages éligibles pour la PFE</w:t>
            </w:r>
          </w:p>
        </w:tc>
      </w:tr>
      <w:tr w:rsidR="00BE541E" w14:paraId="5EC67FBB" w14:textId="77777777" w:rsidTr="00BE541E">
        <w:trPr>
          <w:trHeight w:val="192"/>
          <w:jc w:val="center"/>
        </w:trPr>
        <w:tc>
          <w:tcPr>
            <w:tcW w:w="1100" w:type="dxa"/>
            <w:vMerge w:val="restart"/>
            <w:tcBorders>
              <w:top w:val="single" w:sz="12" w:space="0" w:color="000000"/>
              <w:left w:val="single" w:sz="12" w:space="0" w:color="000000"/>
              <w:bottom w:val="double" w:sz="4" w:space="0" w:color="auto"/>
              <w:right w:val="single" w:sz="12" w:space="0" w:color="000000"/>
            </w:tcBorders>
            <w:shd w:val="clear" w:color="auto" w:fill="F2F2F2" w:themeFill="background1" w:themeFillShade="F2"/>
            <w:vAlign w:val="center"/>
            <w:hideMark/>
          </w:tcPr>
          <w:p w14:paraId="4826B44F" w14:textId="77777777" w:rsidR="00BE541E" w:rsidRDefault="00BE541E" w:rsidP="00BE541E">
            <w:pPr>
              <w:spacing w:after="0" w:line="240" w:lineRule="auto"/>
              <w:jc w:val="center"/>
              <w:rPr>
                <w:rFonts w:ascii="Arial Narrow" w:hAnsi="Arial Narrow"/>
                <w:b/>
                <w:sz w:val="20"/>
                <w:szCs w:val="20"/>
              </w:rPr>
            </w:pPr>
            <w:r w:rsidRPr="002679B3">
              <w:rPr>
                <w:rFonts w:ascii="Arial Narrow" w:hAnsi="Arial Narrow"/>
                <w:b/>
                <w:color w:val="0000FF"/>
                <w:sz w:val="32"/>
                <w:szCs w:val="24"/>
              </w:rPr>
              <w:t>ASC</w:t>
            </w:r>
          </w:p>
        </w:tc>
        <w:tc>
          <w:tcPr>
            <w:tcW w:w="1540" w:type="dxa"/>
            <w:tcBorders>
              <w:top w:val="single" w:sz="12" w:space="0" w:color="000000"/>
              <w:left w:val="single" w:sz="12" w:space="0" w:color="000000"/>
              <w:bottom w:val="single" w:sz="4" w:space="0" w:color="000000"/>
              <w:right w:val="single" w:sz="2" w:space="0" w:color="000000"/>
            </w:tcBorders>
            <w:shd w:val="clear" w:color="auto" w:fill="F2F2F2" w:themeFill="background1" w:themeFillShade="F2"/>
            <w:vAlign w:val="center"/>
          </w:tcPr>
          <w:p w14:paraId="0FE0088E" w14:textId="77777777" w:rsidR="00BE541E" w:rsidRDefault="00BE541E" w:rsidP="00BE541E">
            <w:pPr>
              <w:spacing w:after="0" w:line="240" w:lineRule="auto"/>
              <w:jc w:val="center"/>
              <w:rPr>
                <w:rFonts w:ascii="Arial Narrow" w:hAnsi="Arial Narrow"/>
                <w:b/>
                <w:sz w:val="20"/>
                <w:szCs w:val="20"/>
              </w:rPr>
            </w:pPr>
          </w:p>
        </w:tc>
        <w:tc>
          <w:tcPr>
            <w:tcW w:w="1430" w:type="dxa"/>
            <w:tcBorders>
              <w:top w:val="single" w:sz="12" w:space="0" w:color="000000"/>
              <w:left w:val="single" w:sz="2" w:space="0" w:color="000000"/>
              <w:bottom w:val="single" w:sz="4" w:space="0" w:color="000000"/>
              <w:right w:val="single" w:sz="2" w:space="0" w:color="000000"/>
            </w:tcBorders>
            <w:shd w:val="clear" w:color="auto" w:fill="F2F2F2" w:themeFill="background1" w:themeFillShade="F2"/>
            <w:vAlign w:val="center"/>
          </w:tcPr>
          <w:p w14:paraId="20B4D880" w14:textId="77777777" w:rsidR="00BE541E" w:rsidRDefault="00BE541E" w:rsidP="00BE541E">
            <w:pPr>
              <w:spacing w:after="0" w:line="240" w:lineRule="auto"/>
              <w:jc w:val="center"/>
              <w:rPr>
                <w:rFonts w:ascii="Arial Narrow" w:hAnsi="Arial Narrow"/>
                <w:b/>
                <w:sz w:val="20"/>
                <w:szCs w:val="20"/>
              </w:rPr>
            </w:pPr>
          </w:p>
        </w:tc>
        <w:tc>
          <w:tcPr>
            <w:tcW w:w="1540" w:type="dxa"/>
            <w:tcBorders>
              <w:top w:val="single" w:sz="12" w:space="0" w:color="000000"/>
              <w:left w:val="single" w:sz="2" w:space="0" w:color="000000"/>
              <w:bottom w:val="single" w:sz="4" w:space="0" w:color="000000"/>
              <w:right w:val="single" w:sz="2" w:space="0" w:color="000000"/>
            </w:tcBorders>
            <w:shd w:val="clear" w:color="auto" w:fill="F2F2F2" w:themeFill="background1" w:themeFillShade="F2"/>
            <w:vAlign w:val="center"/>
          </w:tcPr>
          <w:p w14:paraId="54E260B8" w14:textId="77777777" w:rsidR="00BE541E" w:rsidRDefault="00BE541E" w:rsidP="00BE541E">
            <w:pPr>
              <w:spacing w:after="0" w:line="240" w:lineRule="auto"/>
              <w:jc w:val="center"/>
              <w:rPr>
                <w:rFonts w:ascii="Arial Narrow" w:hAnsi="Arial Narrow"/>
                <w:b/>
                <w:sz w:val="20"/>
                <w:szCs w:val="20"/>
              </w:rPr>
            </w:pPr>
          </w:p>
        </w:tc>
        <w:tc>
          <w:tcPr>
            <w:tcW w:w="1502" w:type="dxa"/>
            <w:tcBorders>
              <w:top w:val="single" w:sz="12" w:space="0" w:color="000000"/>
              <w:left w:val="single" w:sz="2" w:space="0" w:color="000000"/>
              <w:bottom w:val="single" w:sz="4" w:space="0" w:color="000000"/>
              <w:right w:val="single" w:sz="12" w:space="0" w:color="000000"/>
            </w:tcBorders>
            <w:shd w:val="clear" w:color="auto" w:fill="F2F2F2" w:themeFill="background1" w:themeFillShade="F2"/>
            <w:vAlign w:val="center"/>
          </w:tcPr>
          <w:p w14:paraId="0BA551DB" w14:textId="77777777" w:rsidR="00BE541E" w:rsidRDefault="00BE541E" w:rsidP="00BE541E">
            <w:pPr>
              <w:spacing w:after="0" w:line="240" w:lineRule="auto"/>
              <w:jc w:val="center"/>
              <w:rPr>
                <w:rFonts w:ascii="Arial Narrow" w:hAnsi="Arial Narrow"/>
                <w:b/>
                <w:sz w:val="20"/>
                <w:szCs w:val="20"/>
              </w:rPr>
            </w:pPr>
          </w:p>
        </w:tc>
        <w:tc>
          <w:tcPr>
            <w:tcW w:w="8987" w:type="dxa"/>
            <w:gridSpan w:val="16"/>
            <w:tcBorders>
              <w:top w:val="single" w:sz="12" w:space="0" w:color="000000"/>
              <w:left w:val="single" w:sz="12" w:space="0" w:color="000000"/>
              <w:bottom w:val="single" w:sz="4" w:space="0" w:color="000000"/>
              <w:right w:val="single" w:sz="12" w:space="0" w:color="000000"/>
            </w:tcBorders>
            <w:shd w:val="clear" w:color="auto" w:fill="F2F2F2" w:themeFill="background1" w:themeFillShade="F2"/>
            <w:vAlign w:val="center"/>
            <w:hideMark/>
          </w:tcPr>
          <w:p w14:paraId="6041FE52" w14:textId="77777777" w:rsidR="00BE541E" w:rsidRDefault="00BE541E" w:rsidP="00BE541E">
            <w:pPr>
              <w:spacing w:after="0" w:line="240" w:lineRule="auto"/>
              <w:jc w:val="center"/>
              <w:rPr>
                <w:rFonts w:ascii="Arial Narrow" w:hAnsi="Arial Narrow" w:cs="Calibri"/>
                <w:b/>
                <w:spacing w:val="2"/>
                <w:sz w:val="20"/>
                <w:szCs w:val="20"/>
              </w:rPr>
            </w:pPr>
            <w:r>
              <w:rPr>
                <w:rFonts w:ascii="Arial Narrow" w:hAnsi="Arial Narrow" w:cs="Calibri"/>
                <w:b/>
                <w:spacing w:val="2"/>
                <w:sz w:val="20"/>
                <w:szCs w:val="20"/>
              </w:rPr>
              <w:t>PFE</w:t>
            </w:r>
          </w:p>
        </w:tc>
      </w:tr>
      <w:tr w:rsidR="00BE541E" w14:paraId="41D021E6" w14:textId="77777777" w:rsidTr="00BE541E">
        <w:trPr>
          <w:trHeight w:val="705"/>
          <w:jc w:val="center"/>
        </w:trPr>
        <w:tc>
          <w:tcPr>
            <w:tcW w:w="300" w:type="dxa"/>
            <w:vMerge/>
            <w:tcBorders>
              <w:top w:val="single" w:sz="12" w:space="0" w:color="000000"/>
              <w:left w:val="single" w:sz="12" w:space="0" w:color="000000"/>
              <w:bottom w:val="double" w:sz="4" w:space="0" w:color="auto"/>
              <w:right w:val="single" w:sz="12" w:space="0" w:color="000000"/>
            </w:tcBorders>
            <w:vAlign w:val="center"/>
            <w:hideMark/>
          </w:tcPr>
          <w:p w14:paraId="001F1103" w14:textId="77777777" w:rsidR="00BE541E" w:rsidRDefault="00BE541E" w:rsidP="00BE541E">
            <w:pPr>
              <w:spacing w:after="0"/>
              <w:rPr>
                <w:rFonts w:ascii="Arial Narrow" w:hAnsi="Arial Narrow"/>
                <w:b/>
                <w:sz w:val="20"/>
                <w:szCs w:val="20"/>
              </w:rPr>
            </w:pPr>
          </w:p>
        </w:tc>
        <w:tc>
          <w:tcPr>
            <w:tcW w:w="1540" w:type="dxa"/>
            <w:vMerge w:val="restart"/>
            <w:tcBorders>
              <w:top w:val="single" w:sz="4" w:space="0" w:color="000000"/>
              <w:left w:val="single" w:sz="12" w:space="0" w:color="000000"/>
              <w:bottom w:val="single" w:sz="4" w:space="0" w:color="000000"/>
              <w:right w:val="single" w:sz="2" w:space="0" w:color="000000"/>
            </w:tcBorders>
            <w:shd w:val="clear" w:color="auto" w:fill="F2F2F2" w:themeFill="background1" w:themeFillShade="F2"/>
            <w:vAlign w:val="center"/>
            <w:hideMark/>
          </w:tcPr>
          <w:p w14:paraId="42DC5F08" w14:textId="77777777" w:rsidR="00BE541E" w:rsidRPr="004030F4" w:rsidRDefault="00BE541E" w:rsidP="00BE541E">
            <w:pPr>
              <w:widowControl w:val="0"/>
              <w:autoSpaceDE w:val="0"/>
              <w:autoSpaceDN w:val="0"/>
              <w:adjustRightInd w:val="0"/>
              <w:spacing w:after="0" w:line="240" w:lineRule="auto"/>
              <w:ind w:left="73"/>
              <w:jc w:val="center"/>
              <w:rPr>
                <w:rFonts w:ascii="Arial Narrow" w:hAnsi="Arial Narrow" w:cs="Gill Sans MT"/>
                <w:b/>
                <w:spacing w:val="2"/>
                <w:sz w:val="16"/>
                <w:szCs w:val="16"/>
              </w:rPr>
            </w:pPr>
            <w:r w:rsidRPr="004030F4">
              <w:rPr>
                <w:rFonts w:ascii="Arial Narrow" w:hAnsi="Arial Narrow" w:cs="Gill Sans MT"/>
                <w:b/>
                <w:spacing w:val="2"/>
                <w:sz w:val="16"/>
                <w:szCs w:val="16"/>
              </w:rPr>
              <w:t>Nombre de ménages ayant reçu au moins une visite de l’ASC par mois</w:t>
            </w:r>
          </w:p>
        </w:tc>
        <w:tc>
          <w:tcPr>
            <w:tcW w:w="1430" w:type="dxa"/>
            <w:vMerge w:val="restart"/>
            <w:tcBorders>
              <w:top w:val="single" w:sz="4" w:space="0" w:color="000000"/>
              <w:left w:val="single" w:sz="2" w:space="0" w:color="000000"/>
              <w:bottom w:val="single" w:sz="4" w:space="0" w:color="000000"/>
              <w:right w:val="single" w:sz="2" w:space="0" w:color="000000"/>
            </w:tcBorders>
            <w:shd w:val="clear" w:color="auto" w:fill="F2F2F2" w:themeFill="background1" w:themeFillShade="F2"/>
            <w:vAlign w:val="center"/>
            <w:hideMark/>
          </w:tcPr>
          <w:p w14:paraId="1B367F91" w14:textId="77777777" w:rsidR="00BE541E" w:rsidRPr="004030F4" w:rsidRDefault="00BE541E" w:rsidP="00BE541E">
            <w:pPr>
              <w:widowControl w:val="0"/>
              <w:autoSpaceDE w:val="0"/>
              <w:autoSpaceDN w:val="0"/>
              <w:adjustRightInd w:val="0"/>
              <w:spacing w:after="0" w:line="240" w:lineRule="auto"/>
              <w:ind w:left="73"/>
              <w:jc w:val="center"/>
              <w:rPr>
                <w:rFonts w:ascii="Arial Narrow" w:hAnsi="Arial Narrow" w:cs="Gill Sans MT"/>
                <w:b/>
                <w:spacing w:val="2"/>
                <w:sz w:val="16"/>
                <w:szCs w:val="16"/>
              </w:rPr>
            </w:pPr>
            <w:r w:rsidRPr="004030F4">
              <w:rPr>
                <w:rFonts w:ascii="Arial Narrow" w:hAnsi="Arial Narrow" w:cs="Gill Sans MT"/>
                <w:b/>
                <w:spacing w:val="2"/>
                <w:sz w:val="16"/>
                <w:szCs w:val="16"/>
              </w:rPr>
              <w:t>Nombre de ménages ayant reçu au moins 2 CE sur au moins 4 PFE au cours du trimestre</w:t>
            </w:r>
          </w:p>
        </w:tc>
        <w:tc>
          <w:tcPr>
            <w:tcW w:w="1540" w:type="dxa"/>
            <w:vMerge w:val="restart"/>
            <w:tcBorders>
              <w:top w:val="single" w:sz="4" w:space="0" w:color="000000"/>
              <w:left w:val="single" w:sz="2" w:space="0" w:color="000000"/>
              <w:bottom w:val="single" w:sz="4" w:space="0" w:color="000000"/>
              <w:right w:val="single" w:sz="2" w:space="0" w:color="000000"/>
            </w:tcBorders>
            <w:shd w:val="clear" w:color="auto" w:fill="F2F2F2" w:themeFill="background1" w:themeFillShade="F2"/>
            <w:vAlign w:val="center"/>
            <w:hideMark/>
          </w:tcPr>
          <w:p w14:paraId="14C88E62" w14:textId="77777777" w:rsidR="00BE541E" w:rsidRPr="004030F4" w:rsidRDefault="00BE541E" w:rsidP="00BE541E">
            <w:pPr>
              <w:widowControl w:val="0"/>
              <w:autoSpaceDE w:val="0"/>
              <w:autoSpaceDN w:val="0"/>
              <w:adjustRightInd w:val="0"/>
              <w:spacing w:after="0" w:line="240" w:lineRule="auto"/>
              <w:ind w:left="73"/>
              <w:jc w:val="center"/>
              <w:rPr>
                <w:rFonts w:ascii="Arial Narrow" w:hAnsi="Arial Narrow" w:cs="Gill Sans MT"/>
                <w:b/>
                <w:spacing w:val="2"/>
                <w:sz w:val="16"/>
                <w:szCs w:val="16"/>
              </w:rPr>
            </w:pPr>
            <w:r w:rsidRPr="004030F4">
              <w:rPr>
                <w:rFonts w:ascii="Arial Narrow" w:hAnsi="Arial Narrow" w:cs="Gill Sans MT"/>
                <w:b/>
                <w:spacing w:val="2"/>
                <w:sz w:val="16"/>
                <w:szCs w:val="16"/>
              </w:rPr>
              <w:t>Nombre de ménages ayant adopté au moins 3 PFE pour lesquelles ils sont  éligibles</w:t>
            </w:r>
          </w:p>
        </w:tc>
        <w:tc>
          <w:tcPr>
            <w:tcW w:w="1502" w:type="dxa"/>
            <w:vMerge w:val="restart"/>
            <w:tcBorders>
              <w:top w:val="single" w:sz="4" w:space="0" w:color="000000"/>
              <w:left w:val="single" w:sz="2" w:space="0" w:color="000000"/>
              <w:bottom w:val="single" w:sz="4" w:space="0" w:color="000000"/>
              <w:right w:val="single" w:sz="12" w:space="0" w:color="000000"/>
            </w:tcBorders>
            <w:shd w:val="clear" w:color="auto" w:fill="F2F2F2" w:themeFill="background1" w:themeFillShade="F2"/>
            <w:vAlign w:val="center"/>
            <w:hideMark/>
          </w:tcPr>
          <w:p w14:paraId="6D0AFB9F" w14:textId="77777777" w:rsidR="00BE541E" w:rsidRPr="004030F4" w:rsidRDefault="00BE541E" w:rsidP="00BE541E">
            <w:pPr>
              <w:widowControl w:val="0"/>
              <w:autoSpaceDE w:val="0"/>
              <w:autoSpaceDN w:val="0"/>
              <w:adjustRightInd w:val="0"/>
              <w:spacing w:after="0" w:line="240" w:lineRule="auto"/>
              <w:ind w:left="73"/>
              <w:jc w:val="center"/>
              <w:rPr>
                <w:rFonts w:ascii="Arial Narrow" w:hAnsi="Arial Narrow" w:cs="Gill Sans MT"/>
                <w:b/>
                <w:spacing w:val="2"/>
                <w:sz w:val="16"/>
                <w:szCs w:val="16"/>
              </w:rPr>
            </w:pPr>
            <w:r w:rsidRPr="004030F4">
              <w:rPr>
                <w:rFonts w:ascii="Arial Narrow" w:hAnsi="Arial Narrow" w:cs="Gill Sans MT"/>
                <w:b/>
                <w:spacing w:val="2"/>
                <w:sz w:val="16"/>
                <w:szCs w:val="16"/>
              </w:rPr>
              <w:t>Nombre de ménages ayant adopté l’ensemble des PFE pour lesquelles ils sont  éligibles</w:t>
            </w:r>
          </w:p>
        </w:tc>
        <w:tc>
          <w:tcPr>
            <w:tcW w:w="1100" w:type="dxa"/>
            <w:gridSpan w:val="2"/>
            <w:tcBorders>
              <w:top w:val="single" w:sz="4" w:space="0" w:color="000000"/>
              <w:left w:val="single" w:sz="12" w:space="0" w:color="000000"/>
              <w:bottom w:val="single" w:sz="4" w:space="0" w:color="000000"/>
              <w:right w:val="single" w:sz="12" w:space="0" w:color="000000"/>
            </w:tcBorders>
            <w:vAlign w:val="center"/>
            <w:hideMark/>
          </w:tcPr>
          <w:p w14:paraId="5964018A" w14:textId="77777777" w:rsidR="00BE541E" w:rsidRDefault="00BE541E" w:rsidP="00BE541E">
            <w:pPr>
              <w:spacing w:after="0" w:line="240" w:lineRule="auto"/>
              <w:jc w:val="center"/>
              <w:rPr>
                <w:rFonts w:ascii="Arial Narrow" w:hAnsi="Arial Narrow" w:cs="Gill Sans MT"/>
                <w:b/>
                <w:spacing w:val="3"/>
                <w:sz w:val="20"/>
                <w:szCs w:val="20"/>
              </w:rPr>
            </w:pPr>
            <w:r>
              <w:rPr>
                <w:rFonts w:ascii="Arial Narrow" w:hAnsi="Arial Narrow" w:cs="Gill Sans MT"/>
                <w:b/>
                <w:noProof/>
                <w:spacing w:val="3"/>
                <w:sz w:val="20"/>
                <w:szCs w:val="20"/>
                <w:lang w:val="en-US" w:eastAsia="en-US"/>
              </w:rPr>
              <w:drawing>
                <wp:inline distT="0" distB="0" distL="0" distR="0" wp14:anchorId="78263854" wp14:editId="6D4BE905">
                  <wp:extent cx="361950" cy="361950"/>
                  <wp:effectExtent l="0" t="0" r="0" b="0"/>
                  <wp:docPr id="86" name="Picture 86" descr="Image 1 CPN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Image 1 CPNr"/>
                          <pic:cNvPicPr>
                            <a:picLocks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100" w:type="dxa"/>
            <w:gridSpan w:val="2"/>
            <w:tcBorders>
              <w:top w:val="single" w:sz="4" w:space="0" w:color="000000"/>
              <w:left w:val="single" w:sz="12" w:space="0" w:color="000000"/>
              <w:bottom w:val="single" w:sz="4" w:space="0" w:color="000000"/>
              <w:right w:val="single" w:sz="12" w:space="0" w:color="000000"/>
            </w:tcBorders>
            <w:vAlign w:val="center"/>
            <w:hideMark/>
          </w:tcPr>
          <w:p w14:paraId="6C9BF1DB" w14:textId="77777777" w:rsidR="00BE541E" w:rsidRDefault="00BE541E" w:rsidP="00BE541E">
            <w:pPr>
              <w:spacing w:after="0" w:line="240" w:lineRule="auto"/>
              <w:jc w:val="center"/>
              <w:rPr>
                <w:rFonts w:ascii="Arial Narrow" w:hAnsi="Arial Narrow" w:cs="Gill Sans MT"/>
                <w:b/>
                <w:spacing w:val="3"/>
                <w:sz w:val="20"/>
                <w:szCs w:val="20"/>
              </w:rPr>
            </w:pPr>
            <w:r>
              <w:rPr>
                <w:rFonts w:ascii="Arial Narrow" w:hAnsi="Arial Narrow" w:cs="Gill Sans MT"/>
                <w:b/>
                <w:noProof/>
                <w:spacing w:val="3"/>
                <w:sz w:val="20"/>
                <w:szCs w:val="20"/>
                <w:lang w:val="en-US" w:eastAsia="en-US"/>
              </w:rPr>
              <w:drawing>
                <wp:inline distT="0" distB="0" distL="0" distR="0" wp14:anchorId="1437646C" wp14:editId="2C144399">
                  <wp:extent cx="361950" cy="361950"/>
                  <wp:effectExtent l="0" t="0" r="0" b="0"/>
                  <wp:docPr id="85" name="Picture 85" descr="Image 2 AM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5" descr="Image 2 AME"/>
                          <pic:cNvPicPr>
                            <a:picLocks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100" w:type="dxa"/>
            <w:gridSpan w:val="2"/>
            <w:tcBorders>
              <w:top w:val="single" w:sz="4" w:space="0" w:color="000000"/>
              <w:left w:val="single" w:sz="12" w:space="0" w:color="000000"/>
              <w:bottom w:val="single" w:sz="4" w:space="0" w:color="000000"/>
              <w:right w:val="single" w:sz="12" w:space="0" w:color="000000"/>
            </w:tcBorders>
            <w:vAlign w:val="center"/>
            <w:hideMark/>
          </w:tcPr>
          <w:p w14:paraId="359A5FE3" w14:textId="77777777" w:rsidR="00BE541E" w:rsidRDefault="00BE541E" w:rsidP="00BE541E">
            <w:pPr>
              <w:spacing w:after="0" w:line="240" w:lineRule="auto"/>
              <w:jc w:val="center"/>
              <w:rPr>
                <w:rFonts w:ascii="Arial Narrow" w:hAnsi="Arial Narrow" w:cs="Gill Sans MT"/>
                <w:b/>
                <w:spacing w:val="3"/>
                <w:sz w:val="20"/>
                <w:szCs w:val="20"/>
              </w:rPr>
            </w:pPr>
            <w:r>
              <w:rPr>
                <w:rFonts w:ascii="Arial Narrow" w:hAnsi="Arial Narrow" w:cs="Gill Sans MT"/>
                <w:b/>
                <w:noProof/>
                <w:spacing w:val="3"/>
                <w:sz w:val="20"/>
                <w:szCs w:val="20"/>
                <w:lang w:val="en-US" w:eastAsia="en-US"/>
              </w:rPr>
              <w:drawing>
                <wp:inline distT="0" distB="0" distL="0" distR="0" wp14:anchorId="20721F8C" wp14:editId="553104F7">
                  <wp:extent cx="361950" cy="361950"/>
                  <wp:effectExtent l="0" t="0" r="0" b="0"/>
                  <wp:docPr id="84" name="Picture 84" descr="Image 3 NNE-DECL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Image 3 NNE-DECLA"/>
                          <pic:cNvPicPr>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210" w:type="dxa"/>
            <w:gridSpan w:val="2"/>
            <w:tcBorders>
              <w:top w:val="single" w:sz="4" w:space="0" w:color="000000"/>
              <w:left w:val="single" w:sz="12" w:space="0" w:color="000000"/>
              <w:bottom w:val="single" w:sz="4" w:space="0" w:color="000000"/>
              <w:right w:val="single" w:sz="12" w:space="0" w:color="000000"/>
            </w:tcBorders>
            <w:vAlign w:val="center"/>
            <w:hideMark/>
          </w:tcPr>
          <w:p w14:paraId="7E5D4EB8" w14:textId="77777777" w:rsidR="00BE541E" w:rsidRDefault="00BE541E" w:rsidP="00BE541E">
            <w:pPr>
              <w:spacing w:after="0" w:line="240" w:lineRule="auto"/>
              <w:jc w:val="center"/>
              <w:rPr>
                <w:rFonts w:ascii="Arial Narrow" w:hAnsi="Arial Narrow" w:cs="Gill Sans MT"/>
                <w:b/>
                <w:spacing w:val="3"/>
                <w:sz w:val="20"/>
                <w:szCs w:val="20"/>
              </w:rPr>
            </w:pPr>
            <w:r>
              <w:rPr>
                <w:rFonts w:ascii="Arial Narrow" w:hAnsi="Arial Narrow" w:cs="Gill Sans MT"/>
                <w:b/>
                <w:noProof/>
                <w:spacing w:val="3"/>
                <w:sz w:val="20"/>
                <w:szCs w:val="20"/>
                <w:lang w:val="en-US" w:eastAsia="en-US"/>
              </w:rPr>
              <w:drawing>
                <wp:inline distT="0" distB="0" distL="0" distR="0" wp14:anchorId="54986008" wp14:editId="74A8E6C0">
                  <wp:extent cx="361950" cy="361950"/>
                  <wp:effectExtent l="0" t="0" r="0" b="0"/>
                  <wp:docPr id="83" name="Picture 83" descr="Image 4 MILD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 descr="Image 4 MILDA"/>
                          <pic:cNvPicPr>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100" w:type="dxa"/>
            <w:gridSpan w:val="2"/>
            <w:tcBorders>
              <w:top w:val="single" w:sz="4" w:space="0" w:color="000000"/>
              <w:left w:val="single" w:sz="12" w:space="0" w:color="000000"/>
              <w:bottom w:val="single" w:sz="4" w:space="0" w:color="000000"/>
              <w:right w:val="single" w:sz="12" w:space="0" w:color="000000"/>
            </w:tcBorders>
            <w:vAlign w:val="center"/>
            <w:hideMark/>
          </w:tcPr>
          <w:p w14:paraId="5CA1DF14" w14:textId="77777777" w:rsidR="00BE541E" w:rsidRDefault="00BE541E" w:rsidP="00BE541E">
            <w:pPr>
              <w:spacing w:after="0" w:line="240" w:lineRule="auto"/>
              <w:jc w:val="center"/>
              <w:rPr>
                <w:rFonts w:ascii="Arial Narrow" w:hAnsi="Arial Narrow" w:cs="Gill Sans MT"/>
                <w:b/>
                <w:spacing w:val="3"/>
                <w:sz w:val="20"/>
                <w:szCs w:val="20"/>
              </w:rPr>
            </w:pPr>
            <w:r>
              <w:rPr>
                <w:rFonts w:ascii="Arial Narrow" w:hAnsi="Arial Narrow" w:cs="Gill Sans MT"/>
                <w:b/>
                <w:noProof/>
                <w:spacing w:val="3"/>
                <w:sz w:val="20"/>
                <w:szCs w:val="20"/>
                <w:lang w:val="en-US" w:eastAsia="en-US"/>
              </w:rPr>
              <w:drawing>
                <wp:inline distT="0" distB="0" distL="0" distR="0" wp14:anchorId="0EA93768" wp14:editId="0CBF5ABD">
                  <wp:extent cx="361950" cy="361950"/>
                  <wp:effectExtent l="0" t="0" r="0" b="0"/>
                  <wp:docPr id="82" name="Picture 82" descr="Image 5 VA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 descr="Image 5 VAC"/>
                          <pic:cNvPicPr>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100" w:type="dxa"/>
            <w:gridSpan w:val="2"/>
            <w:tcBorders>
              <w:top w:val="single" w:sz="4" w:space="0" w:color="000000"/>
              <w:left w:val="single" w:sz="12" w:space="0" w:color="000000"/>
              <w:bottom w:val="single" w:sz="4" w:space="0" w:color="000000"/>
              <w:right w:val="single" w:sz="12" w:space="0" w:color="000000"/>
            </w:tcBorders>
            <w:vAlign w:val="center"/>
            <w:hideMark/>
          </w:tcPr>
          <w:p w14:paraId="48F7F462" w14:textId="77777777" w:rsidR="00BE541E" w:rsidRDefault="00BE541E" w:rsidP="00BE541E">
            <w:pPr>
              <w:spacing w:after="0" w:line="240" w:lineRule="auto"/>
              <w:jc w:val="center"/>
              <w:rPr>
                <w:rFonts w:ascii="Arial Narrow" w:hAnsi="Arial Narrow" w:cs="Gill Sans MT"/>
                <w:b/>
                <w:spacing w:val="3"/>
                <w:sz w:val="20"/>
                <w:szCs w:val="20"/>
              </w:rPr>
            </w:pPr>
            <w:r>
              <w:rPr>
                <w:rFonts w:ascii="Arial Narrow" w:hAnsi="Arial Narrow" w:cs="Gill Sans MT"/>
                <w:b/>
                <w:noProof/>
                <w:spacing w:val="3"/>
                <w:sz w:val="20"/>
                <w:szCs w:val="20"/>
                <w:lang w:val="en-US" w:eastAsia="en-US"/>
              </w:rPr>
              <w:drawing>
                <wp:inline distT="0" distB="0" distL="0" distR="0" wp14:anchorId="2408C2DA" wp14:editId="7F27F5E4">
                  <wp:extent cx="361950" cy="361950"/>
                  <wp:effectExtent l="0" t="0" r="0" b="0"/>
                  <wp:docPr id="81" name="Picture 81" descr="Image 6 VI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 descr="Image 6 VIT-A"/>
                          <pic:cNvPicPr>
                            <a:picLocks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183" w:type="dxa"/>
            <w:gridSpan w:val="2"/>
            <w:tcBorders>
              <w:top w:val="single" w:sz="4" w:space="0" w:color="000000"/>
              <w:left w:val="single" w:sz="12" w:space="0" w:color="000000"/>
              <w:bottom w:val="single" w:sz="4" w:space="0" w:color="000000"/>
              <w:right w:val="single" w:sz="12" w:space="0" w:color="000000"/>
            </w:tcBorders>
            <w:vAlign w:val="center"/>
            <w:hideMark/>
          </w:tcPr>
          <w:p w14:paraId="6B671F94" w14:textId="77777777" w:rsidR="00BE541E" w:rsidRDefault="00BE541E" w:rsidP="00BE541E">
            <w:pPr>
              <w:spacing w:after="0" w:line="240" w:lineRule="auto"/>
              <w:jc w:val="center"/>
              <w:rPr>
                <w:rFonts w:ascii="Arial Narrow" w:hAnsi="Arial Narrow" w:cs="Gill Sans MT"/>
                <w:b/>
                <w:spacing w:val="3"/>
                <w:sz w:val="20"/>
                <w:szCs w:val="20"/>
              </w:rPr>
            </w:pPr>
            <w:r>
              <w:rPr>
                <w:rFonts w:ascii="Arial Narrow" w:hAnsi="Arial Narrow" w:cs="Gill Sans MT"/>
                <w:b/>
                <w:noProof/>
                <w:spacing w:val="3"/>
                <w:sz w:val="20"/>
                <w:szCs w:val="20"/>
                <w:lang w:val="en-US" w:eastAsia="en-US"/>
              </w:rPr>
              <w:drawing>
                <wp:inline distT="0" distB="0" distL="0" distR="0" wp14:anchorId="3B111DB8" wp14:editId="1AADF948">
                  <wp:extent cx="361950" cy="361950"/>
                  <wp:effectExtent l="0" t="0" r="0" b="0"/>
                  <wp:docPr id="78" name="Picture 78" descr="Image 7 LD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 descr="Image 7 LDM 1"/>
                          <pic:cNvPicPr>
                            <a:picLocks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094" w:type="dxa"/>
            <w:gridSpan w:val="2"/>
            <w:tcBorders>
              <w:top w:val="single" w:sz="4" w:space="0" w:color="000000"/>
              <w:left w:val="single" w:sz="12" w:space="0" w:color="000000"/>
              <w:bottom w:val="single" w:sz="4" w:space="0" w:color="000000"/>
              <w:right w:val="single" w:sz="12" w:space="0" w:color="000000"/>
            </w:tcBorders>
            <w:vAlign w:val="center"/>
            <w:hideMark/>
          </w:tcPr>
          <w:p w14:paraId="6E3351A5" w14:textId="77777777" w:rsidR="00BE541E" w:rsidRDefault="00BE541E" w:rsidP="00BE541E">
            <w:pPr>
              <w:spacing w:after="0" w:line="240" w:lineRule="auto"/>
              <w:jc w:val="center"/>
              <w:rPr>
                <w:rFonts w:ascii="Arial Narrow" w:hAnsi="Arial Narrow" w:cs="Gill Sans MT"/>
                <w:b/>
                <w:spacing w:val="3"/>
                <w:sz w:val="20"/>
                <w:szCs w:val="20"/>
              </w:rPr>
            </w:pPr>
            <w:r>
              <w:rPr>
                <w:rFonts w:ascii="Arial Narrow" w:hAnsi="Arial Narrow" w:cs="Gill Sans MT"/>
                <w:b/>
                <w:noProof/>
                <w:spacing w:val="3"/>
                <w:sz w:val="20"/>
                <w:szCs w:val="20"/>
                <w:lang w:val="en-US" w:eastAsia="en-US"/>
              </w:rPr>
              <w:drawing>
                <wp:inline distT="0" distB="0" distL="0" distR="0" wp14:anchorId="1F41060A" wp14:editId="1C918108">
                  <wp:extent cx="361950" cy="361950"/>
                  <wp:effectExtent l="0" t="0" r="0" b="0"/>
                  <wp:docPr id="77" name="Picture 77" descr="Image 6 PECD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 descr="Image 6 PECDOM"/>
                          <pic:cNvPicPr>
                            <a:picLocks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r>
      <w:tr w:rsidR="00BE541E" w14:paraId="7189DEDE" w14:textId="77777777" w:rsidTr="00BE541E">
        <w:trPr>
          <w:trHeight w:val="262"/>
          <w:jc w:val="center"/>
        </w:trPr>
        <w:tc>
          <w:tcPr>
            <w:tcW w:w="300" w:type="dxa"/>
            <w:vMerge/>
            <w:tcBorders>
              <w:top w:val="single" w:sz="12" w:space="0" w:color="000000"/>
              <w:left w:val="single" w:sz="12" w:space="0" w:color="000000"/>
              <w:bottom w:val="double" w:sz="4" w:space="0" w:color="auto"/>
              <w:right w:val="single" w:sz="12" w:space="0" w:color="000000"/>
            </w:tcBorders>
            <w:vAlign w:val="center"/>
            <w:hideMark/>
          </w:tcPr>
          <w:p w14:paraId="68B1513D" w14:textId="77777777" w:rsidR="00BE541E" w:rsidRDefault="00BE541E" w:rsidP="00BE541E">
            <w:pPr>
              <w:spacing w:after="0"/>
              <w:rPr>
                <w:rFonts w:ascii="Arial Narrow" w:hAnsi="Arial Narrow"/>
                <w:b/>
                <w:sz w:val="20"/>
                <w:szCs w:val="20"/>
              </w:rPr>
            </w:pPr>
          </w:p>
        </w:tc>
        <w:tc>
          <w:tcPr>
            <w:tcW w:w="300" w:type="dxa"/>
            <w:vMerge/>
            <w:tcBorders>
              <w:top w:val="single" w:sz="4" w:space="0" w:color="000000"/>
              <w:left w:val="single" w:sz="12" w:space="0" w:color="000000"/>
              <w:bottom w:val="single" w:sz="4" w:space="0" w:color="000000"/>
              <w:right w:val="single" w:sz="2" w:space="0" w:color="000000"/>
            </w:tcBorders>
            <w:vAlign w:val="center"/>
            <w:hideMark/>
          </w:tcPr>
          <w:p w14:paraId="75868572" w14:textId="77777777" w:rsidR="00BE541E" w:rsidRDefault="00BE541E" w:rsidP="00BE541E">
            <w:pPr>
              <w:spacing w:after="0"/>
              <w:rPr>
                <w:rFonts w:ascii="Arial Narrow" w:hAnsi="Arial Narrow" w:cs="Gill Sans MT"/>
                <w:b/>
                <w:spacing w:val="2"/>
                <w:sz w:val="16"/>
                <w:szCs w:val="16"/>
              </w:rPr>
            </w:pPr>
          </w:p>
        </w:tc>
        <w:tc>
          <w:tcPr>
            <w:tcW w:w="300" w:type="dxa"/>
            <w:vMerge/>
            <w:tcBorders>
              <w:top w:val="single" w:sz="4" w:space="0" w:color="000000"/>
              <w:left w:val="single" w:sz="2" w:space="0" w:color="000000"/>
              <w:bottom w:val="single" w:sz="4" w:space="0" w:color="000000"/>
              <w:right w:val="single" w:sz="2" w:space="0" w:color="000000"/>
            </w:tcBorders>
            <w:vAlign w:val="center"/>
            <w:hideMark/>
          </w:tcPr>
          <w:p w14:paraId="44BA6305" w14:textId="77777777" w:rsidR="00BE541E" w:rsidRDefault="00BE541E" w:rsidP="00BE541E">
            <w:pPr>
              <w:spacing w:after="0"/>
              <w:rPr>
                <w:rFonts w:ascii="Arial Narrow" w:hAnsi="Arial Narrow" w:cs="Gill Sans MT"/>
                <w:b/>
                <w:spacing w:val="2"/>
                <w:sz w:val="16"/>
                <w:szCs w:val="16"/>
              </w:rPr>
            </w:pPr>
          </w:p>
        </w:tc>
        <w:tc>
          <w:tcPr>
            <w:tcW w:w="300" w:type="dxa"/>
            <w:vMerge/>
            <w:tcBorders>
              <w:top w:val="single" w:sz="4" w:space="0" w:color="000000"/>
              <w:left w:val="single" w:sz="2" w:space="0" w:color="000000"/>
              <w:bottom w:val="single" w:sz="4" w:space="0" w:color="000000"/>
              <w:right w:val="single" w:sz="2" w:space="0" w:color="000000"/>
            </w:tcBorders>
            <w:vAlign w:val="center"/>
            <w:hideMark/>
          </w:tcPr>
          <w:p w14:paraId="3D75935A" w14:textId="77777777" w:rsidR="00BE541E" w:rsidRDefault="00BE541E" w:rsidP="00BE541E">
            <w:pPr>
              <w:spacing w:after="0"/>
              <w:rPr>
                <w:rFonts w:ascii="Arial Narrow" w:hAnsi="Arial Narrow" w:cs="Gill Sans MT"/>
                <w:b/>
                <w:spacing w:val="2"/>
                <w:sz w:val="16"/>
                <w:szCs w:val="16"/>
              </w:rPr>
            </w:pPr>
          </w:p>
        </w:tc>
        <w:tc>
          <w:tcPr>
            <w:tcW w:w="300" w:type="dxa"/>
            <w:vMerge/>
            <w:tcBorders>
              <w:top w:val="single" w:sz="4" w:space="0" w:color="000000"/>
              <w:left w:val="single" w:sz="2" w:space="0" w:color="000000"/>
              <w:bottom w:val="single" w:sz="4" w:space="0" w:color="000000"/>
              <w:right w:val="single" w:sz="12" w:space="0" w:color="000000"/>
            </w:tcBorders>
            <w:vAlign w:val="center"/>
            <w:hideMark/>
          </w:tcPr>
          <w:p w14:paraId="62A2CA0C" w14:textId="77777777" w:rsidR="00BE541E" w:rsidRDefault="00BE541E" w:rsidP="00BE541E">
            <w:pPr>
              <w:spacing w:after="0"/>
              <w:rPr>
                <w:rFonts w:ascii="Arial Narrow" w:hAnsi="Arial Narrow" w:cs="Gill Sans MT"/>
                <w:b/>
                <w:spacing w:val="2"/>
                <w:sz w:val="16"/>
                <w:szCs w:val="16"/>
              </w:rPr>
            </w:pPr>
          </w:p>
        </w:tc>
        <w:tc>
          <w:tcPr>
            <w:tcW w:w="1100" w:type="dxa"/>
            <w:gridSpan w:val="2"/>
            <w:tcBorders>
              <w:top w:val="single" w:sz="4" w:space="0" w:color="000000"/>
              <w:left w:val="single" w:sz="12" w:space="0" w:color="000000"/>
              <w:bottom w:val="single" w:sz="4" w:space="0" w:color="000000"/>
              <w:right w:val="single" w:sz="12" w:space="0" w:color="000000"/>
            </w:tcBorders>
            <w:shd w:val="clear" w:color="auto" w:fill="F2F2F2" w:themeFill="background1" w:themeFillShade="F2"/>
            <w:vAlign w:val="center"/>
            <w:hideMark/>
          </w:tcPr>
          <w:p w14:paraId="1A2E0CD9" w14:textId="77777777" w:rsidR="00BE541E" w:rsidRDefault="00BE541E" w:rsidP="00BE541E">
            <w:pPr>
              <w:spacing w:after="0" w:line="240" w:lineRule="auto"/>
              <w:jc w:val="center"/>
              <w:rPr>
                <w:rFonts w:ascii="Arial Narrow" w:hAnsi="Arial Narrow" w:cs="Gill Sans MT"/>
                <w:b/>
                <w:spacing w:val="10"/>
                <w:sz w:val="18"/>
                <w:szCs w:val="18"/>
              </w:rPr>
            </w:pPr>
            <w:r>
              <w:rPr>
                <w:rFonts w:ascii="Arial Narrow" w:hAnsi="Arial Narrow" w:cs="Gill Sans MT"/>
                <w:b/>
                <w:spacing w:val="10"/>
                <w:sz w:val="18"/>
                <w:szCs w:val="18"/>
              </w:rPr>
              <w:t>CPNr</w:t>
            </w:r>
          </w:p>
        </w:tc>
        <w:tc>
          <w:tcPr>
            <w:tcW w:w="1100" w:type="dxa"/>
            <w:gridSpan w:val="2"/>
            <w:tcBorders>
              <w:top w:val="single" w:sz="4" w:space="0" w:color="000000"/>
              <w:left w:val="single" w:sz="12" w:space="0" w:color="000000"/>
              <w:bottom w:val="single" w:sz="4" w:space="0" w:color="000000"/>
              <w:right w:val="single" w:sz="12" w:space="0" w:color="000000"/>
            </w:tcBorders>
            <w:shd w:val="clear" w:color="auto" w:fill="F2F2F2" w:themeFill="background1" w:themeFillShade="F2"/>
            <w:vAlign w:val="center"/>
            <w:hideMark/>
          </w:tcPr>
          <w:p w14:paraId="73AF962E" w14:textId="77777777" w:rsidR="00BE541E" w:rsidRDefault="00BE541E" w:rsidP="00BE541E">
            <w:pPr>
              <w:spacing w:after="0" w:line="240" w:lineRule="auto"/>
              <w:jc w:val="center"/>
              <w:rPr>
                <w:rFonts w:ascii="Arial Narrow" w:hAnsi="Arial Narrow" w:cs="Gill Sans MT"/>
                <w:b/>
                <w:spacing w:val="3"/>
                <w:sz w:val="18"/>
                <w:szCs w:val="18"/>
              </w:rPr>
            </w:pPr>
            <w:r>
              <w:rPr>
                <w:rFonts w:ascii="Arial Narrow" w:hAnsi="Arial Narrow" w:cs="Gill Sans MT"/>
                <w:b/>
                <w:spacing w:val="3"/>
                <w:sz w:val="18"/>
                <w:szCs w:val="18"/>
              </w:rPr>
              <w:t>AME</w:t>
            </w:r>
          </w:p>
        </w:tc>
        <w:tc>
          <w:tcPr>
            <w:tcW w:w="1100" w:type="dxa"/>
            <w:gridSpan w:val="2"/>
            <w:tcBorders>
              <w:top w:val="single" w:sz="4" w:space="0" w:color="000000"/>
              <w:left w:val="single" w:sz="12" w:space="0" w:color="000000"/>
              <w:bottom w:val="single" w:sz="4" w:space="0" w:color="000000"/>
              <w:right w:val="single" w:sz="12" w:space="0" w:color="000000"/>
            </w:tcBorders>
            <w:shd w:val="clear" w:color="auto" w:fill="F2F2F2" w:themeFill="background1" w:themeFillShade="F2"/>
            <w:vAlign w:val="center"/>
            <w:hideMark/>
          </w:tcPr>
          <w:p w14:paraId="32214924" w14:textId="77777777" w:rsidR="00BE541E" w:rsidRDefault="00BE541E" w:rsidP="00BE541E">
            <w:pPr>
              <w:spacing w:after="0" w:line="240" w:lineRule="auto"/>
              <w:ind w:left="-108" w:right="-108"/>
              <w:jc w:val="center"/>
              <w:rPr>
                <w:rFonts w:ascii="Arial Narrow" w:hAnsi="Arial Narrow" w:cs="Gill Sans MT"/>
                <w:b/>
                <w:spacing w:val="10"/>
                <w:sz w:val="18"/>
                <w:szCs w:val="18"/>
              </w:rPr>
            </w:pPr>
            <w:r>
              <w:rPr>
                <w:rFonts w:ascii="Arial Narrow" w:hAnsi="Arial Narrow" w:cs="Calibri"/>
                <w:b/>
                <w:spacing w:val="2"/>
                <w:sz w:val="18"/>
                <w:szCs w:val="18"/>
              </w:rPr>
              <w:t>NNE/DECLA</w:t>
            </w:r>
          </w:p>
        </w:tc>
        <w:tc>
          <w:tcPr>
            <w:tcW w:w="1210" w:type="dxa"/>
            <w:gridSpan w:val="2"/>
            <w:tcBorders>
              <w:top w:val="single" w:sz="4" w:space="0" w:color="000000"/>
              <w:left w:val="single" w:sz="12" w:space="0" w:color="000000"/>
              <w:bottom w:val="single" w:sz="4" w:space="0" w:color="000000"/>
              <w:right w:val="single" w:sz="12" w:space="0" w:color="000000"/>
            </w:tcBorders>
            <w:shd w:val="clear" w:color="auto" w:fill="F2F2F2" w:themeFill="background1" w:themeFillShade="F2"/>
            <w:vAlign w:val="center"/>
            <w:hideMark/>
          </w:tcPr>
          <w:p w14:paraId="41FFA93E" w14:textId="77777777" w:rsidR="00BE541E" w:rsidRDefault="00BE541E" w:rsidP="00BE541E">
            <w:pPr>
              <w:spacing w:after="0" w:line="240" w:lineRule="auto"/>
              <w:jc w:val="center"/>
              <w:rPr>
                <w:rFonts w:ascii="Arial Narrow" w:hAnsi="Arial Narrow" w:cs="Gill Sans MT"/>
                <w:b/>
                <w:spacing w:val="10"/>
                <w:sz w:val="18"/>
                <w:szCs w:val="18"/>
              </w:rPr>
            </w:pPr>
            <w:r>
              <w:rPr>
                <w:rFonts w:ascii="Arial Narrow" w:hAnsi="Arial Narrow" w:cs="Gill Sans MT"/>
                <w:b/>
                <w:spacing w:val="10"/>
                <w:sz w:val="18"/>
                <w:szCs w:val="18"/>
              </w:rPr>
              <w:t>MILDA</w:t>
            </w:r>
          </w:p>
        </w:tc>
        <w:tc>
          <w:tcPr>
            <w:tcW w:w="1100" w:type="dxa"/>
            <w:gridSpan w:val="2"/>
            <w:tcBorders>
              <w:top w:val="single" w:sz="4" w:space="0" w:color="000000"/>
              <w:left w:val="single" w:sz="12" w:space="0" w:color="000000"/>
              <w:bottom w:val="single" w:sz="4" w:space="0" w:color="000000"/>
              <w:right w:val="single" w:sz="12" w:space="0" w:color="000000"/>
            </w:tcBorders>
            <w:shd w:val="clear" w:color="auto" w:fill="F2F2F2" w:themeFill="background1" w:themeFillShade="F2"/>
            <w:vAlign w:val="center"/>
            <w:hideMark/>
          </w:tcPr>
          <w:p w14:paraId="080C8E16" w14:textId="77777777" w:rsidR="00BE541E" w:rsidRDefault="00BE541E" w:rsidP="00BE541E">
            <w:pPr>
              <w:spacing w:after="0" w:line="240" w:lineRule="auto"/>
              <w:jc w:val="center"/>
              <w:rPr>
                <w:rFonts w:ascii="Arial Narrow" w:hAnsi="Arial Narrow" w:cs="Gill Sans MT"/>
                <w:b/>
                <w:spacing w:val="10"/>
                <w:sz w:val="18"/>
                <w:szCs w:val="18"/>
              </w:rPr>
            </w:pPr>
            <w:r>
              <w:rPr>
                <w:rFonts w:ascii="Arial Narrow" w:hAnsi="Arial Narrow" w:cs="Gill Sans MT"/>
                <w:b/>
                <w:spacing w:val="10"/>
                <w:sz w:val="18"/>
                <w:szCs w:val="18"/>
              </w:rPr>
              <w:t>VAC</w:t>
            </w:r>
          </w:p>
        </w:tc>
        <w:tc>
          <w:tcPr>
            <w:tcW w:w="1100" w:type="dxa"/>
            <w:gridSpan w:val="2"/>
            <w:tcBorders>
              <w:top w:val="single" w:sz="4" w:space="0" w:color="000000"/>
              <w:left w:val="single" w:sz="12" w:space="0" w:color="000000"/>
              <w:bottom w:val="single" w:sz="4" w:space="0" w:color="000000"/>
              <w:right w:val="single" w:sz="12" w:space="0" w:color="000000"/>
            </w:tcBorders>
            <w:shd w:val="clear" w:color="auto" w:fill="F2F2F2" w:themeFill="background1" w:themeFillShade="F2"/>
            <w:vAlign w:val="center"/>
            <w:hideMark/>
          </w:tcPr>
          <w:p w14:paraId="64B39E4F" w14:textId="77777777" w:rsidR="00BE541E" w:rsidRDefault="00BE541E" w:rsidP="00BE541E">
            <w:pPr>
              <w:spacing w:after="0" w:line="240" w:lineRule="auto"/>
              <w:jc w:val="center"/>
              <w:rPr>
                <w:rFonts w:ascii="Arial Narrow" w:hAnsi="Arial Narrow" w:cs="Gill Sans MT"/>
                <w:b/>
                <w:spacing w:val="3"/>
                <w:sz w:val="18"/>
                <w:szCs w:val="18"/>
              </w:rPr>
            </w:pPr>
            <w:r>
              <w:rPr>
                <w:rFonts w:ascii="Arial Narrow" w:hAnsi="Arial Narrow" w:cs="Gill Sans MT"/>
                <w:b/>
                <w:spacing w:val="3"/>
                <w:sz w:val="18"/>
                <w:szCs w:val="18"/>
              </w:rPr>
              <w:t>VIT-A</w:t>
            </w:r>
          </w:p>
        </w:tc>
        <w:tc>
          <w:tcPr>
            <w:tcW w:w="1183" w:type="dxa"/>
            <w:gridSpan w:val="2"/>
            <w:tcBorders>
              <w:top w:val="single" w:sz="4" w:space="0" w:color="000000"/>
              <w:left w:val="single" w:sz="12" w:space="0" w:color="000000"/>
              <w:bottom w:val="single" w:sz="4" w:space="0" w:color="000000"/>
              <w:right w:val="single" w:sz="12" w:space="0" w:color="000000"/>
            </w:tcBorders>
            <w:shd w:val="clear" w:color="auto" w:fill="F2F2F2" w:themeFill="background1" w:themeFillShade="F2"/>
            <w:vAlign w:val="center"/>
            <w:hideMark/>
          </w:tcPr>
          <w:p w14:paraId="59CD1F01" w14:textId="77777777" w:rsidR="00BE541E" w:rsidRDefault="00BE541E" w:rsidP="00BE541E">
            <w:pPr>
              <w:spacing w:after="0" w:line="240" w:lineRule="auto"/>
              <w:jc w:val="center"/>
              <w:rPr>
                <w:rFonts w:ascii="Arial Narrow" w:hAnsi="Arial Narrow" w:cs="Gill Sans MT"/>
                <w:b/>
                <w:spacing w:val="3"/>
                <w:sz w:val="18"/>
                <w:szCs w:val="18"/>
              </w:rPr>
            </w:pPr>
            <w:r>
              <w:rPr>
                <w:rFonts w:ascii="Arial Narrow" w:hAnsi="Arial Narrow" w:cs="Gill Sans MT"/>
                <w:b/>
                <w:spacing w:val="3"/>
                <w:sz w:val="18"/>
                <w:szCs w:val="18"/>
              </w:rPr>
              <w:t>LDM</w:t>
            </w:r>
          </w:p>
        </w:tc>
        <w:tc>
          <w:tcPr>
            <w:tcW w:w="1094" w:type="dxa"/>
            <w:gridSpan w:val="2"/>
            <w:tcBorders>
              <w:top w:val="single" w:sz="4" w:space="0" w:color="000000"/>
              <w:left w:val="single" w:sz="12" w:space="0" w:color="000000"/>
              <w:bottom w:val="single" w:sz="4" w:space="0" w:color="000000"/>
              <w:right w:val="single" w:sz="12" w:space="0" w:color="000000"/>
            </w:tcBorders>
            <w:shd w:val="clear" w:color="auto" w:fill="F2F2F2" w:themeFill="background1" w:themeFillShade="F2"/>
            <w:vAlign w:val="center"/>
            <w:hideMark/>
          </w:tcPr>
          <w:p w14:paraId="2D2B4F31" w14:textId="77777777" w:rsidR="00BE541E" w:rsidRDefault="00BE541E" w:rsidP="00BE541E">
            <w:pPr>
              <w:spacing w:after="0" w:line="240" w:lineRule="auto"/>
              <w:jc w:val="center"/>
              <w:rPr>
                <w:rFonts w:ascii="Arial Narrow" w:hAnsi="Arial Narrow" w:cs="Gill Sans MT"/>
                <w:b/>
                <w:spacing w:val="3"/>
                <w:sz w:val="18"/>
                <w:szCs w:val="18"/>
              </w:rPr>
            </w:pPr>
            <w:r>
              <w:rPr>
                <w:rFonts w:ascii="Arial Narrow" w:hAnsi="Arial Narrow" w:cs="Gill Sans MT"/>
                <w:b/>
                <w:spacing w:val="3"/>
                <w:sz w:val="18"/>
                <w:szCs w:val="18"/>
              </w:rPr>
              <w:t>PEC DOM</w:t>
            </w:r>
          </w:p>
        </w:tc>
      </w:tr>
      <w:tr w:rsidR="00BE541E" w14:paraId="675D775D" w14:textId="77777777" w:rsidTr="00BE541E">
        <w:trPr>
          <w:trHeight w:val="465"/>
          <w:jc w:val="center"/>
        </w:trPr>
        <w:tc>
          <w:tcPr>
            <w:tcW w:w="300" w:type="dxa"/>
            <w:vMerge/>
            <w:tcBorders>
              <w:top w:val="single" w:sz="12" w:space="0" w:color="000000"/>
              <w:left w:val="single" w:sz="12" w:space="0" w:color="000000"/>
              <w:bottom w:val="double" w:sz="4" w:space="0" w:color="auto"/>
              <w:right w:val="single" w:sz="12" w:space="0" w:color="000000"/>
            </w:tcBorders>
            <w:vAlign w:val="center"/>
            <w:hideMark/>
          </w:tcPr>
          <w:p w14:paraId="5137E335" w14:textId="77777777" w:rsidR="00BE541E" w:rsidRDefault="00BE541E" w:rsidP="00BE541E">
            <w:pPr>
              <w:spacing w:after="0"/>
              <w:rPr>
                <w:rFonts w:ascii="Arial Narrow" w:hAnsi="Arial Narrow"/>
                <w:b/>
                <w:sz w:val="20"/>
                <w:szCs w:val="20"/>
              </w:rPr>
            </w:pPr>
          </w:p>
        </w:tc>
        <w:tc>
          <w:tcPr>
            <w:tcW w:w="1540" w:type="dxa"/>
            <w:tcBorders>
              <w:top w:val="single" w:sz="4" w:space="0" w:color="000000"/>
              <w:left w:val="single" w:sz="12" w:space="0" w:color="000000"/>
              <w:bottom w:val="double" w:sz="4" w:space="0" w:color="auto"/>
              <w:right w:val="single" w:sz="2" w:space="0" w:color="000000"/>
            </w:tcBorders>
            <w:shd w:val="clear" w:color="auto" w:fill="F2F2F2" w:themeFill="background1" w:themeFillShade="F2"/>
            <w:vAlign w:val="center"/>
            <w:hideMark/>
          </w:tcPr>
          <w:p w14:paraId="68144C22" w14:textId="77777777" w:rsidR="00BE541E" w:rsidRDefault="00BE541E" w:rsidP="00BE541E">
            <w:pPr>
              <w:widowControl w:val="0"/>
              <w:autoSpaceDE w:val="0"/>
              <w:autoSpaceDN w:val="0"/>
              <w:adjustRightInd w:val="0"/>
              <w:spacing w:after="0" w:line="240" w:lineRule="auto"/>
              <w:ind w:left="73"/>
              <w:jc w:val="center"/>
              <w:rPr>
                <w:rFonts w:ascii="Arial Narrow" w:hAnsi="Arial Narrow" w:cs="Gill Sans MT"/>
                <w:b/>
                <w:spacing w:val="2"/>
                <w:sz w:val="16"/>
                <w:szCs w:val="16"/>
              </w:rPr>
            </w:pPr>
            <w:r>
              <w:rPr>
                <w:rFonts w:ascii="Arial Narrow" w:hAnsi="Arial Narrow" w:cs="Gill Sans MT"/>
                <w:b/>
                <w:spacing w:val="2"/>
                <w:sz w:val="16"/>
                <w:szCs w:val="16"/>
              </w:rPr>
              <w:t>D</w:t>
            </w:r>
          </w:p>
        </w:tc>
        <w:tc>
          <w:tcPr>
            <w:tcW w:w="1430" w:type="dxa"/>
            <w:tcBorders>
              <w:top w:val="single" w:sz="4" w:space="0" w:color="000000"/>
              <w:left w:val="single" w:sz="2" w:space="0" w:color="000000"/>
              <w:bottom w:val="double" w:sz="4" w:space="0" w:color="auto"/>
              <w:right w:val="single" w:sz="2" w:space="0" w:color="000000"/>
            </w:tcBorders>
            <w:shd w:val="clear" w:color="auto" w:fill="F2F2F2" w:themeFill="background1" w:themeFillShade="F2"/>
            <w:vAlign w:val="center"/>
            <w:hideMark/>
          </w:tcPr>
          <w:p w14:paraId="6DB9930F" w14:textId="77777777" w:rsidR="00BE541E" w:rsidRDefault="00BE541E" w:rsidP="00BE541E">
            <w:pPr>
              <w:spacing w:after="0" w:line="240" w:lineRule="auto"/>
              <w:jc w:val="center"/>
              <w:rPr>
                <w:rFonts w:ascii="Arial Narrow" w:hAnsi="Arial Narrow"/>
                <w:b/>
                <w:sz w:val="16"/>
                <w:szCs w:val="16"/>
              </w:rPr>
            </w:pPr>
            <w:r>
              <w:rPr>
                <w:rFonts w:ascii="Arial Narrow" w:hAnsi="Arial Narrow"/>
                <w:b/>
                <w:sz w:val="16"/>
                <w:szCs w:val="16"/>
              </w:rPr>
              <w:t>E</w:t>
            </w:r>
          </w:p>
        </w:tc>
        <w:tc>
          <w:tcPr>
            <w:tcW w:w="1540" w:type="dxa"/>
            <w:tcBorders>
              <w:top w:val="single" w:sz="4" w:space="0" w:color="000000"/>
              <w:left w:val="single" w:sz="2" w:space="0" w:color="000000"/>
              <w:bottom w:val="double" w:sz="4" w:space="0" w:color="auto"/>
              <w:right w:val="single" w:sz="2" w:space="0" w:color="000000"/>
            </w:tcBorders>
            <w:shd w:val="clear" w:color="auto" w:fill="F2F2F2" w:themeFill="background1" w:themeFillShade="F2"/>
            <w:vAlign w:val="center"/>
            <w:hideMark/>
          </w:tcPr>
          <w:p w14:paraId="034B9712" w14:textId="77777777" w:rsidR="00BE541E" w:rsidRDefault="00BE541E" w:rsidP="00BE541E">
            <w:pPr>
              <w:spacing w:after="0" w:line="240" w:lineRule="auto"/>
              <w:jc w:val="center"/>
              <w:rPr>
                <w:rFonts w:ascii="Arial Narrow" w:hAnsi="Arial Narrow"/>
                <w:b/>
                <w:sz w:val="16"/>
                <w:szCs w:val="16"/>
              </w:rPr>
            </w:pPr>
            <w:r>
              <w:rPr>
                <w:rFonts w:ascii="Arial Narrow" w:hAnsi="Arial Narrow"/>
                <w:b/>
                <w:sz w:val="16"/>
                <w:szCs w:val="16"/>
              </w:rPr>
              <w:t>F</w:t>
            </w:r>
          </w:p>
        </w:tc>
        <w:tc>
          <w:tcPr>
            <w:tcW w:w="1502" w:type="dxa"/>
            <w:tcBorders>
              <w:top w:val="single" w:sz="4" w:space="0" w:color="000000"/>
              <w:left w:val="single" w:sz="2" w:space="0" w:color="000000"/>
              <w:bottom w:val="double" w:sz="4" w:space="0" w:color="auto"/>
              <w:right w:val="single" w:sz="12" w:space="0" w:color="000000"/>
            </w:tcBorders>
            <w:shd w:val="clear" w:color="auto" w:fill="F2F2F2" w:themeFill="background1" w:themeFillShade="F2"/>
            <w:vAlign w:val="center"/>
            <w:hideMark/>
          </w:tcPr>
          <w:p w14:paraId="05EF4152" w14:textId="77777777" w:rsidR="00BE541E" w:rsidRDefault="00BE541E" w:rsidP="00BE541E">
            <w:pPr>
              <w:spacing w:after="0" w:line="240" w:lineRule="auto"/>
              <w:jc w:val="center"/>
              <w:rPr>
                <w:rFonts w:ascii="Arial Narrow" w:hAnsi="Arial Narrow"/>
                <w:b/>
                <w:sz w:val="16"/>
                <w:szCs w:val="16"/>
              </w:rPr>
            </w:pPr>
            <w:r>
              <w:rPr>
                <w:rFonts w:ascii="Arial Narrow" w:hAnsi="Arial Narrow"/>
                <w:b/>
                <w:sz w:val="16"/>
                <w:szCs w:val="16"/>
              </w:rPr>
              <w:t>G</w:t>
            </w:r>
          </w:p>
        </w:tc>
        <w:tc>
          <w:tcPr>
            <w:tcW w:w="550" w:type="dxa"/>
            <w:tcBorders>
              <w:top w:val="single" w:sz="4" w:space="0" w:color="000000"/>
              <w:left w:val="single" w:sz="12" w:space="0" w:color="000000"/>
              <w:bottom w:val="double" w:sz="4" w:space="0" w:color="auto"/>
              <w:right w:val="single" w:sz="4" w:space="0" w:color="000000"/>
            </w:tcBorders>
            <w:vAlign w:val="center"/>
            <w:hideMark/>
          </w:tcPr>
          <w:p w14:paraId="46A9879C" w14:textId="77777777" w:rsidR="00BE541E" w:rsidRDefault="00BE541E" w:rsidP="00BE541E">
            <w:pPr>
              <w:spacing w:after="0" w:line="240" w:lineRule="auto"/>
              <w:jc w:val="center"/>
              <w:rPr>
                <w:rFonts w:ascii="Arial Narrow" w:hAnsi="Arial Narrow"/>
                <w:b/>
                <w:sz w:val="16"/>
                <w:szCs w:val="16"/>
              </w:rPr>
            </w:pPr>
            <w:r>
              <w:rPr>
                <w:rFonts w:ascii="Arial Narrow" w:hAnsi="Arial Narrow"/>
                <w:b/>
                <w:sz w:val="16"/>
                <w:szCs w:val="16"/>
              </w:rPr>
              <w:t>(T2)</w:t>
            </w:r>
          </w:p>
          <w:p w14:paraId="70C44B91" w14:textId="77777777" w:rsidR="00BE541E" w:rsidRDefault="00BE541E" w:rsidP="00BE541E">
            <w:pPr>
              <w:spacing w:after="0" w:line="240" w:lineRule="auto"/>
              <w:jc w:val="center"/>
              <w:rPr>
                <w:rFonts w:ascii="Arial Narrow" w:hAnsi="Arial Narrow" w:cs="Calibri"/>
                <w:b/>
                <w:spacing w:val="2"/>
                <w:sz w:val="16"/>
                <w:szCs w:val="16"/>
              </w:rPr>
            </w:pPr>
            <w:r>
              <w:rPr>
                <w:rFonts w:ascii="Arial Narrow" w:hAnsi="Arial Narrow"/>
                <w:b/>
                <w:noProof/>
                <w:sz w:val="16"/>
                <w:szCs w:val="16"/>
                <w:lang w:val="en-US" w:eastAsia="en-US"/>
              </w:rPr>
              <w:drawing>
                <wp:inline distT="0" distB="0" distL="0" distR="0" wp14:anchorId="150FC9C1" wp14:editId="19BBAD49">
                  <wp:extent cx="76200" cy="57150"/>
                  <wp:effectExtent l="0" t="0" r="0" b="0"/>
                  <wp:docPr id="76" name="Picture 76"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76200" cy="57150"/>
                          </a:xfrm>
                          <a:prstGeom prst="rect">
                            <a:avLst/>
                          </a:prstGeom>
                          <a:noFill/>
                          <a:ln>
                            <a:noFill/>
                          </a:ln>
                        </pic:spPr>
                      </pic:pic>
                    </a:graphicData>
                  </a:graphic>
                </wp:inline>
              </w:drawing>
            </w:r>
          </w:p>
        </w:tc>
        <w:tc>
          <w:tcPr>
            <w:tcW w:w="550" w:type="dxa"/>
            <w:tcBorders>
              <w:top w:val="single" w:sz="4" w:space="0" w:color="000000"/>
              <w:left w:val="single" w:sz="4" w:space="0" w:color="000000"/>
              <w:bottom w:val="double" w:sz="4" w:space="0" w:color="auto"/>
              <w:right w:val="single" w:sz="12" w:space="0" w:color="000000"/>
            </w:tcBorders>
            <w:vAlign w:val="center"/>
            <w:hideMark/>
          </w:tcPr>
          <w:p w14:paraId="3593FDC6" w14:textId="77777777" w:rsidR="00BE541E" w:rsidRDefault="00BE541E" w:rsidP="00BE541E">
            <w:pPr>
              <w:spacing w:after="0" w:line="240" w:lineRule="auto"/>
              <w:jc w:val="center"/>
              <w:rPr>
                <w:rFonts w:ascii="Arial Narrow" w:hAnsi="Arial Narrow"/>
                <w:b/>
                <w:sz w:val="16"/>
                <w:szCs w:val="16"/>
              </w:rPr>
            </w:pPr>
            <w:r>
              <w:rPr>
                <w:rFonts w:ascii="Arial Narrow" w:hAnsi="Arial Narrow"/>
                <w:b/>
                <w:sz w:val="16"/>
                <w:szCs w:val="16"/>
              </w:rPr>
              <w:t>(T3)</w:t>
            </w:r>
          </w:p>
          <w:p w14:paraId="097B77C4" w14:textId="77777777" w:rsidR="00BE541E" w:rsidRDefault="00BE541E" w:rsidP="00BE541E">
            <w:pPr>
              <w:spacing w:after="0" w:line="240" w:lineRule="auto"/>
              <w:jc w:val="center"/>
              <w:rPr>
                <w:rFonts w:ascii="Arial Narrow" w:hAnsi="Arial Narrow" w:cs="Calibri"/>
                <w:b/>
                <w:spacing w:val="2"/>
                <w:sz w:val="16"/>
                <w:szCs w:val="16"/>
              </w:rPr>
            </w:pPr>
            <w:r>
              <w:rPr>
                <w:rFonts w:ascii="Arial Narrow" w:hAnsi="Arial Narrow"/>
                <w:b/>
                <w:noProof/>
                <w:sz w:val="16"/>
                <w:szCs w:val="16"/>
                <w:lang w:val="en-US" w:eastAsia="en-US"/>
              </w:rPr>
              <w:drawing>
                <wp:inline distT="0" distB="0" distL="0" distR="0" wp14:anchorId="4FF37786" wp14:editId="4A3D3DC0">
                  <wp:extent cx="247650" cy="85725"/>
                  <wp:effectExtent l="0" t="0" r="0" b="9525"/>
                  <wp:docPr id="75" name="Picture 75"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flipH="1">
                            <a:off x="0" y="0"/>
                            <a:ext cx="247650" cy="85725"/>
                          </a:xfrm>
                          <a:prstGeom prst="rect">
                            <a:avLst/>
                          </a:prstGeom>
                          <a:noFill/>
                          <a:ln>
                            <a:noFill/>
                          </a:ln>
                        </pic:spPr>
                      </pic:pic>
                    </a:graphicData>
                  </a:graphic>
                </wp:inline>
              </w:drawing>
            </w:r>
          </w:p>
        </w:tc>
        <w:tc>
          <w:tcPr>
            <w:tcW w:w="550" w:type="dxa"/>
            <w:tcBorders>
              <w:top w:val="single" w:sz="4" w:space="0" w:color="000000"/>
              <w:left w:val="single" w:sz="12" w:space="0" w:color="000000"/>
              <w:bottom w:val="double" w:sz="4" w:space="0" w:color="auto"/>
              <w:right w:val="single" w:sz="4" w:space="0" w:color="000000"/>
            </w:tcBorders>
            <w:vAlign w:val="center"/>
            <w:hideMark/>
          </w:tcPr>
          <w:p w14:paraId="60AE3DB8" w14:textId="77777777" w:rsidR="00BE541E" w:rsidRDefault="00BE541E" w:rsidP="00BE541E">
            <w:pPr>
              <w:spacing w:after="0" w:line="240" w:lineRule="auto"/>
              <w:jc w:val="center"/>
              <w:rPr>
                <w:rFonts w:ascii="Arial Narrow" w:hAnsi="Arial Narrow"/>
                <w:b/>
                <w:sz w:val="16"/>
                <w:szCs w:val="16"/>
              </w:rPr>
            </w:pPr>
            <w:r>
              <w:rPr>
                <w:rFonts w:ascii="Arial Narrow" w:hAnsi="Arial Narrow"/>
                <w:b/>
                <w:sz w:val="16"/>
                <w:szCs w:val="16"/>
              </w:rPr>
              <w:t>(T2)</w:t>
            </w:r>
          </w:p>
          <w:p w14:paraId="1782996F" w14:textId="77777777" w:rsidR="00BE541E" w:rsidRDefault="00BE541E" w:rsidP="00BE541E">
            <w:pPr>
              <w:spacing w:after="0" w:line="240" w:lineRule="auto"/>
              <w:jc w:val="center"/>
              <w:rPr>
                <w:rFonts w:ascii="Arial Narrow" w:hAnsi="Arial Narrow" w:cs="Calibri"/>
                <w:b/>
                <w:spacing w:val="2"/>
                <w:sz w:val="16"/>
                <w:szCs w:val="16"/>
              </w:rPr>
            </w:pPr>
            <w:r>
              <w:rPr>
                <w:rFonts w:ascii="Arial Narrow" w:hAnsi="Arial Narrow"/>
                <w:b/>
                <w:noProof/>
                <w:sz w:val="16"/>
                <w:szCs w:val="16"/>
                <w:lang w:val="en-US" w:eastAsia="en-US"/>
              </w:rPr>
              <w:drawing>
                <wp:inline distT="0" distB="0" distL="0" distR="0" wp14:anchorId="2A76C212" wp14:editId="290005C8">
                  <wp:extent cx="76200" cy="57150"/>
                  <wp:effectExtent l="0" t="0" r="0" b="0"/>
                  <wp:docPr id="74" name="Picture 74"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76200" cy="57150"/>
                          </a:xfrm>
                          <a:prstGeom prst="rect">
                            <a:avLst/>
                          </a:prstGeom>
                          <a:noFill/>
                          <a:ln>
                            <a:noFill/>
                          </a:ln>
                        </pic:spPr>
                      </pic:pic>
                    </a:graphicData>
                  </a:graphic>
                </wp:inline>
              </w:drawing>
            </w:r>
          </w:p>
        </w:tc>
        <w:tc>
          <w:tcPr>
            <w:tcW w:w="550" w:type="dxa"/>
            <w:tcBorders>
              <w:top w:val="single" w:sz="4" w:space="0" w:color="000000"/>
              <w:left w:val="single" w:sz="4" w:space="0" w:color="000000"/>
              <w:bottom w:val="double" w:sz="4" w:space="0" w:color="auto"/>
              <w:right w:val="single" w:sz="12" w:space="0" w:color="000000"/>
            </w:tcBorders>
            <w:vAlign w:val="center"/>
            <w:hideMark/>
          </w:tcPr>
          <w:p w14:paraId="0844E5C9" w14:textId="77777777" w:rsidR="00BE541E" w:rsidRDefault="00BE541E" w:rsidP="00BE541E">
            <w:pPr>
              <w:spacing w:after="0" w:line="240" w:lineRule="auto"/>
              <w:jc w:val="center"/>
              <w:rPr>
                <w:rFonts w:ascii="Arial Narrow" w:hAnsi="Arial Narrow"/>
                <w:b/>
                <w:sz w:val="16"/>
                <w:szCs w:val="16"/>
              </w:rPr>
            </w:pPr>
            <w:r>
              <w:rPr>
                <w:rFonts w:ascii="Arial Narrow" w:hAnsi="Arial Narrow"/>
                <w:b/>
                <w:sz w:val="16"/>
                <w:szCs w:val="16"/>
              </w:rPr>
              <w:t>(T3)</w:t>
            </w:r>
          </w:p>
          <w:p w14:paraId="562FF4CF" w14:textId="77777777" w:rsidR="00BE541E" w:rsidRDefault="00BE541E" w:rsidP="00BE541E">
            <w:pPr>
              <w:spacing w:after="0" w:line="240" w:lineRule="auto"/>
              <w:jc w:val="center"/>
              <w:rPr>
                <w:rFonts w:ascii="Arial Narrow" w:hAnsi="Arial Narrow" w:cs="Calibri"/>
                <w:b/>
                <w:spacing w:val="2"/>
                <w:sz w:val="16"/>
                <w:szCs w:val="16"/>
              </w:rPr>
            </w:pPr>
            <w:r>
              <w:rPr>
                <w:rFonts w:ascii="Arial Narrow" w:hAnsi="Arial Narrow"/>
                <w:b/>
                <w:noProof/>
                <w:sz w:val="16"/>
                <w:szCs w:val="16"/>
                <w:lang w:val="en-US" w:eastAsia="en-US"/>
              </w:rPr>
              <w:drawing>
                <wp:inline distT="0" distB="0" distL="0" distR="0" wp14:anchorId="00EA89F3" wp14:editId="40BADCE9">
                  <wp:extent cx="247650" cy="85725"/>
                  <wp:effectExtent l="0" t="0" r="0" b="9525"/>
                  <wp:docPr id="73" name="Picture 73"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flipH="1">
                            <a:off x="0" y="0"/>
                            <a:ext cx="247650" cy="85725"/>
                          </a:xfrm>
                          <a:prstGeom prst="rect">
                            <a:avLst/>
                          </a:prstGeom>
                          <a:noFill/>
                          <a:ln>
                            <a:noFill/>
                          </a:ln>
                        </pic:spPr>
                      </pic:pic>
                    </a:graphicData>
                  </a:graphic>
                </wp:inline>
              </w:drawing>
            </w:r>
          </w:p>
        </w:tc>
        <w:tc>
          <w:tcPr>
            <w:tcW w:w="550" w:type="dxa"/>
            <w:tcBorders>
              <w:top w:val="single" w:sz="4" w:space="0" w:color="000000"/>
              <w:left w:val="single" w:sz="12" w:space="0" w:color="000000"/>
              <w:bottom w:val="double" w:sz="4" w:space="0" w:color="auto"/>
              <w:right w:val="single" w:sz="4" w:space="0" w:color="000000"/>
            </w:tcBorders>
            <w:vAlign w:val="center"/>
            <w:hideMark/>
          </w:tcPr>
          <w:p w14:paraId="08CF8A29" w14:textId="77777777" w:rsidR="00BE541E" w:rsidRDefault="00BE541E" w:rsidP="00BE541E">
            <w:pPr>
              <w:spacing w:after="0" w:line="240" w:lineRule="auto"/>
              <w:jc w:val="center"/>
              <w:rPr>
                <w:rFonts w:ascii="Arial Narrow" w:hAnsi="Arial Narrow"/>
                <w:b/>
                <w:sz w:val="16"/>
                <w:szCs w:val="16"/>
              </w:rPr>
            </w:pPr>
            <w:r>
              <w:rPr>
                <w:rFonts w:ascii="Arial Narrow" w:hAnsi="Arial Narrow"/>
                <w:b/>
                <w:sz w:val="16"/>
                <w:szCs w:val="16"/>
              </w:rPr>
              <w:t>(T2)</w:t>
            </w:r>
          </w:p>
          <w:p w14:paraId="1CF3FC05" w14:textId="77777777" w:rsidR="00BE541E" w:rsidRDefault="00BE541E" w:rsidP="00BE541E">
            <w:pPr>
              <w:spacing w:after="0" w:line="240" w:lineRule="auto"/>
              <w:jc w:val="center"/>
              <w:rPr>
                <w:rFonts w:ascii="Arial Narrow" w:hAnsi="Arial Narrow" w:cs="Calibri"/>
                <w:b/>
                <w:spacing w:val="2"/>
                <w:sz w:val="16"/>
                <w:szCs w:val="16"/>
              </w:rPr>
            </w:pPr>
            <w:r>
              <w:rPr>
                <w:rFonts w:ascii="Arial Narrow" w:hAnsi="Arial Narrow"/>
                <w:b/>
                <w:noProof/>
                <w:sz w:val="16"/>
                <w:szCs w:val="16"/>
                <w:lang w:val="en-US" w:eastAsia="en-US"/>
              </w:rPr>
              <w:drawing>
                <wp:inline distT="0" distB="0" distL="0" distR="0" wp14:anchorId="5BB9A1DF" wp14:editId="7B83DB66">
                  <wp:extent cx="76200" cy="57150"/>
                  <wp:effectExtent l="0" t="0" r="0" b="0"/>
                  <wp:docPr id="72" name="Picture 72"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76200" cy="57150"/>
                          </a:xfrm>
                          <a:prstGeom prst="rect">
                            <a:avLst/>
                          </a:prstGeom>
                          <a:noFill/>
                          <a:ln>
                            <a:noFill/>
                          </a:ln>
                        </pic:spPr>
                      </pic:pic>
                    </a:graphicData>
                  </a:graphic>
                </wp:inline>
              </w:drawing>
            </w:r>
          </w:p>
        </w:tc>
        <w:tc>
          <w:tcPr>
            <w:tcW w:w="550" w:type="dxa"/>
            <w:tcBorders>
              <w:top w:val="single" w:sz="4" w:space="0" w:color="000000"/>
              <w:left w:val="single" w:sz="4" w:space="0" w:color="000000"/>
              <w:bottom w:val="double" w:sz="4" w:space="0" w:color="auto"/>
              <w:right w:val="single" w:sz="12" w:space="0" w:color="000000"/>
            </w:tcBorders>
            <w:vAlign w:val="center"/>
            <w:hideMark/>
          </w:tcPr>
          <w:p w14:paraId="57181D56" w14:textId="77777777" w:rsidR="00BE541E" w:rsidRDefault="00BE541E" w:rsidP="00BE541E">
            <w:pPr>
              <w:spacing w:after="0" w:line="240" w:lineRule="auto"/>
              <w:jc w:val="center"/>
              <w:rPr>
                <w:rFonts w:ascii="Arial Narrow" w:hAnsi="Arial Narrow"/>
                <w:b/>
                <w:sz w:val="16"/>
                <w:szCs w:val="16"/>
              </w:rPr>
            </w:pPr>
            <w:r>
              <w:rPr>
                <w:rFonts w:ascii="Arial Narrow" w:hAnsi="Arial Narrow"/>
                <w:b/>
                <w:sz w:val="16"/>
                <w:szCs w:val="16"/>
              </w:rPr>
              <w:t>(T3)</w:t>
            </w:r>
          </w:p>
          <w:p w14:paraId="532A5E0F" w14:textId="77777777" w:rsidR="00BE541E" w:rsidRDefault="00BE541E" w:rsidP="00BE541E">
            <w:pPr>
              <w:spacing w:after="0" w:line="240" w:lineRule="auto"/>
              <w:jc w:val="center"/>
              <w:rPr>
                <w:rFonts w:ascii="Arial Narrow" w:hAnsi="Arial Narrow" w:cs="Calibri"/>
                <w:b/>
                <w:spacing w:val="2"/>
                <w:sz w:val="16"/>
                <w:szCs w:val="16"/>
              </w:rPr>
            </w:pPr>
            <w:r>
              <w:rPr>
                <w:rFonts w:ascii="Arial Narrow" w:hAnsi="Arial Narrow"/>
                <w:b/>
                <w:noProof/>
                <w:sz w:val="16"/>
                <w:szCs w:val="16"/>
                <w:lang w:val="en-US" w:eastAsia="en-US"/>
              </w:rPr>
              <w:drawing>
                <wp:inline distT="0" distB="0" distL="0" distR="0" wp14:anchorId="0C84CDC5" wp14:editId="5DD6BFD4">
                  <wp:extent cx="247650" cy="85725"/>
                  <wp:effectExtent l="0" t="0" r="0" b="9525"/>
                  <wp:docPr id="71" name="Picture 71"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flipH="1">
                            <a:off x="0" y="0"/>
                            <a:ext cx="247650" cy="85725"/>
                          </a:xfrm>
                          <a:prstGeom prst="rect">
                            <a:avLst/>
                          </a:prstGeom>
                          <a:noFill/>
                          <a:ln>
                            <a:noFill/>
                          </a:ln>
                        </pic:spPr>
                      </pic:pic>
                    </a:graphicData>
                  </a:graphic>
                </wp:inline>
              </w:drawing>
            </w:r>
          </w:p>
        </w:tc>
        <w:tc>
          <w:tcPr>
            <w:tcW w:w="550" w:type="dxa"/>
            <w:tcBorders>
              <w:top w:val="single" w:sz="4" w:space="0" w:color="000000"/>
              <w:left w:val="single" w:sz="12" w:space="0" w:color="000000"/>
              <w:bottom w:val="double" w:sz="4" w:space="0" w:color="auto"/>
              <w:right w:val="single" w:sz="4" w:space="0" w:color="000000"/>
            </w:tcBorders>
            <w:vAlign w:val="center"/>
            <w:hideMark/>
          </w:tcPr>
          <w:p w14:paraId="1B673BEB" w14:textId="77777777" w:rsidR="00BE541E" w:rsidRDefault="00BE541E" w:rsidP="00BE541E">
            <w:pPr>
              <w:spacing w:after="0" w:line="240" w:lineRule="auto"/>
              <w:jc w:val="center"/>
              <w:rPr>
                <w:rFonts w:ascii="Arial Narrow" w:hAnsi="Arial Narrow"/>
                <w:b/>
                <w:sz w:val="16"/>
                <w:szCs w:val="16"/>
              </w:rPr>
            </w:pPr>
            <w:r>
              <w:rPr>
                <w:rFonts w:ascii="Arial Narrow" w:hAnsi="Arial Narrow"/>
                <w:b/>
                <w:sz w:val="16"/>
                <w:szCs w:val="16"/>
              </w:rPr>
              <w:t>(T2)</w:t>
            </w:r>
          </w:p>
          <w:p w14:paraId="6272715F" w14:textId="77777777" w:rsidR="00BE541E" w:rsidRDefault="00BE541E" w:rsidP="00BE541E">
            <w:pPr>
              <w:spacing w:after="0" w:line="240" w:lineRule="auto"/>
              <w:jc w:val="center"/>
              <w:rPr>
                <w:rFonts w:ascii="Arial Narrow" w:hAnsi="Arial Narrow" w:cs="Calibri"/>
                <w:b/>
                <w:spacing w:val="2"/>
                <w:sz w:val="16"/>
                <w:szCs w:val="16"/>
              </w:rPr>
            </w:pPr>
            <w:r>
              <w:rPr>
                <w:rFonts w:ascii="Arial Narrow" w:hAnsi="Arial Narrow"/>
                <w:b/>
                <w:noProof/>
                <w:sz w:val="16"/>
                <w:szCs w:val="16"/>
                <w:lang w:val="en-US" w:eastAsia="en-US"/>
              </w:rPr>
              <w:drawing>
                <wp:inline distT="0" distB="0" distL="0" distR="0" wp14:anchorId="128A09E0" wp14:editId="54A99264">
                  <wp:extent cx="76200" cy="57150"/>
                  <wp:effectExtent l="0" t="0" r="0" b="0"/>
                  <wp:docPr id="70" name="Picture 70"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76200" cy="57150"/>
                          </a:xfrm>
                          <a:prstGeom prst="rect">
                            <a:avLst/>
                          </a:prstGeom>
                          <a:noFill/>
                          <a:ln>
                            <a:noFill/>
                          </a:ln>
                        </pic:spPr>
                      </pic:pic>
                    </a:graphicData>
                  </a:graphic>
                </wp:inline>
              </w:drawing>
            </w:r>
          </w:p>
        </w:tc>
        <w:tc>
          <w:tcPr>
            <w:tcW w:w="660" w:type="dxa"/>
            <w:tcBorders>
              <w:top w:val="single" w:sz="4" w:space="0" w:color="000000"/>
              <w:left w:val="single" w:sz="4" w:space="0" w:color="000000"/>
              <w:bottom w:val="double" w:sz="4" w:space="0" w:color="auto"/>
              <w:right w:val="single" w:sz="12" w:space="0" w:color="000000"/>
            </w:tcBorders>
            <w:vAlign w:val="center"/>
            <w:hideMark/>
          </w:tcPr>
          <w:p w14:paraId="5B7442E5" w14:textId="77777777" w:rsidR="00BE541E" w:rsidRDefault="00BE541E" w:rsidP="00BE541E">
            <w:pPr>
              <w:spacing w:after="0" w:line="240" w:lineRule="auto"/>
              <w:jc w:val="center"/>
              <w:rPr>
                <w:rFonts w:ascii="Arial Narrow" w:hAnsi="Arial Narrow"/>
                <w:b/>
                <w:sz w:val="16"/>
                <w:szCs w:val="16"/>
              </w:rPr>
            </w:pPr>
            <w:r>
              <w:rPr>
                <w:rFonts w:ascii="Arial Narrow" w:hAnsi="Arial Narrow"/>
                <w:b/>
                <w:sz w:val="16"/>
                <w:szCs w:val="16"/>
              </w:rPr>
              <w:t>(T3)</w:t>
            </w:r>
          </w:p>
          <w:p w14:paraId="16372EED" w14:textId="77777777" w:rsidR="00BE541E" w:rsidRDefault="00BE541E" w:rsidP="00BE541E">
            <w:pPr>
              <w:spacing w:after="0" w:line="240" w:lineRule="auto"/>
              <w:jc w:val="center"/>
              <w:rPr>
                <w:rFonts w:ascii="Arial Narrow" w:hAnsi="Arial Narrow" w:cs="Calibri"/>
                <w:b/>
                <w:spacing w:val="2"/>
                <w:sz w:val="16"/>
                <w:szCs w:val="16"/>
              </w:rPr>
            </w:pPr>
            <w:r>
              <w:rPr>
                <w:rFonts w:ascii="Arial Narrow" w:hAnsi="Arial Narrow"/>
                <w:b/>
                <w:noProof/>
                <w:sz w:val="16"/>
                <w:szCs w:val="16"/>
                <w:lang w:val="en-US" w:eastAsia="en-US"/>
              </w:rPr>
              <w:drawing>
                <wp:inline distT="0" distB="0" distL="0" distR="0" wp14:anchorId="0861F321" wp14:editId="30B8E293">
                  <wp:extent cx="247650" cy="85725"/>
                  <wp:effectExtent l="0" t="0" r="0" b="9525"/>
                  <wp:docPr id="69" name="Picture 69"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flipH="1">
                            <a:off x="0" y="0"/>
                            <a:ext cx="247650" cy="85725"/>
                          </a:xfrm>
                          <a:prstGeom prst="rect">
                            <a:avLst/>
                          </a:prstGeom>
                          <a:noFill/>
                          <a:ln>
                            <a:noFill/>
                          </a:ln>
                        </pic:spPr>
                      </pic:pic>
                    </a:graphicData>
                  </a:graphic>
                </wp:inline>
              </w:drawing>
            </w:r>
          </w:p>
        </w:tc>
        <w:tc>
          <w:tcPr>
            <w:tcW w:w="550" w:type="dxa"/>
            <w:tcBorders>
              <w:top w:val="single" w:sz="4" w:space="0" w:color="000000"/>
              <w:left w:val="single" w:sz="12" w:space="0" w:color="000000"/>
              <w:bottom w:val="double" w:sz="4" w:space="0" w:color="auto"/>
              <w:right w:val="single" w:sz="4" w:space="0" w:color="000000"/>
            </w:tcBorders>
            <w:vAlign w:val="center"/>
            <w:hideMark/>
          </w:tcPr>
          <w:p w14:paraId="5E0FE481" w14:textId="77777777" w:rsidR="00BE541E" w:rsidRDefault="00BE541E" w:rsidP="00BE541E">
            <w:pPr>
              <w:spacing w:after="0" w:line="240" w:lineRule="auto"/>
              <w:jc w:val="center"/>
              <w:rPr>
                <w:rFonts w:ascii="Arial Narrow" w:hAnsi="Arial Narrow"/>
                <w:b/>
                <w:sz w:val="16"/>
                <w:szCs w:val="16"/>
              </w:rPr>
            </w:pPr>
            <w:r>
              <w:rPr>
                <w:rFonts w:ascii="Arial Narrow" w:hAnsi="Arial Narrow"/>
                <w:b/>
                <w:sz w:val="16"/>
                <w:szCs w:val="16"/>
              </w:rPr>
              <w:t>(T2)</w:t>
            </w:r>
          </w:p>
          <w:p w14:paraId="22BE21BA" w14:textId="77777777" w:rsidR="00BE541E" w:rsidRDefault="00BE541E" w:rsidP="00BE541E">
            <w:pPr>
              <w:spacing w:after="0" w:line="240" w:lineRule="auto"/>
              <w:jc w:val="center"/>
              <w:rPr>
                <w:rFonts w:ascii="Arial Narrow" w:hAnsi="Arial Narrow" w:cs="Calibri"/>
                <w:b/>
                <w:spacing w:val="2"/>
                <w:sz w:val="16"/>
                <w:szCs w:val="16"/>
              </w:rPr>
            </w:pPr>
            <w:r>
              <w:rPr>
                <w:rFonts w:ascii="Arial Narrow" w:hAnsi="Arial Narrow"/>
                <w:b/>
                <w:noProof/>
                <w:sz w:val="16"/>
                <w:szCs w:val="16"/>
                <w:lang w:val="en-US" w:eastAsia="en-US"/>
              </w:rPr>
              <w:drawing>
                <wp:inline distT="0" distB="0" distL="0" distR="0" wp14:anchorId="3FD8F3F9" wp14:editId="011477BE">
                  <wp:extent cx="76200" cy="57150"/>
                  <wp:effectExtent l="0" t="0" r="0" b="0"/>
                  <wp:docPr id="68" name="Picture 68"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76200" cy="57150"/>
                          </a:xfrm>
                          <a:prstGeom prst="rect">
                            <a:avLst/>
                          </a:prstGeom>
                          <a:noFill/>
                          <a:ln>
                            <a:noFill/>
                          </a:ln>
                        </pic:spPr>
                      </pic:pic>
                    </a:graphicData>
                  </a:graphic>
                </wp:inline>
              </w:drawing>
            </w:r>
          </w:p>
        </w:tc>
        <w:tc>
          <w:tcPr>
            <w:tcW w:w="550" w:type="dxa"/>
            <w:tcBorders>
              <w:top w:val="single" w:sz="4" w:space="0" w:color="000000"/>
              <w:left w:val="single" w:sz="4" w:space="0" w:color="000000"/>
              <w:bottom w:val="double" w:sz="4" w:space="0" w:color="auto"/>
              <w:right w:val="single" w:sz="12" w:space="0" w:color="000000"/>
            </w:tcBorders>
            <w:vAlign w:val="center"/>
            <w:hideMark/>
          </w:tcPr>
          <w:p w14:paraId="73208F85" w14:textId="77777777" w:rsidR="00BE541E" w:rsidRDefault="00BE541E" w:rsidP="00BE541E">
            <w:pPr>
              <w:spacing w:after="0" w:line="240" w:lineRule="auto"/>
              <w:jc w:val="center"/>
              <w:rPr>
                <w:rFonts w:ascii="Arial Narrow" w:hAnsi="Arial Narrow"/>
                <w:b/>
                <w:sz w:val="16"/>
                <w:szCs w:val="16"/>
              </w:rPr>
            </w:pPr>
            <w:r>
              <w:rPr>
                <w:rFonts w:ascii="Arial Narrow" w:hAnsi="Arial Narrow"/>
                <w:b/>
                <w:sz w:val="16"/>
                <w:szCs w:val="16"/>
              </w:rPr>
              <w:t>(T3)</w:t>
            </w:r>
          </w:p>
          <w:p w14:paraId="432ECEF0" w14:textId="77777777" w:rsidR="00BE541E" w:rsidRDefault="00BE541E" w:rsidP="00BE541E">
            <w:pPr>
              <w:spacing w:after="0" w:line="240" w:lineRule="auto"/>
              <w:jc w:val="center"/>
              <w:rPr>
                <w:rFonts w:ascii="Arial Narrow" w:hAnsi="Arial Narrow"/>
                <w:b/>
                <w:sz w:val="16"/>
                <w:szCs w:val="16"/>
              </w:rPr>
            </w:pPr>
            <w:r>
              <w:rPr>
                <w:rFonts w:ascii="Arial Narrow" w:hAnsi="Arial Narrow"/>
                <w:b/>
                <w:noProof/>
                <w:sz w:val="16"/>
                <w:szCs w:val="16"/>
                <w:lang w:val="en-US" w:eastAsia="en-US"/>
              </w:rPr>
              <w:drawing>
                <wp:inline distT="0" distB="0" distL="0" distR="0" wp14:anchorId="0942772A" wp14:editId="55E23025">
                  <wp:extent cx="247650" cy="85725"/>
                  <wp:effectExtent l="0" t="0" r="0" b="9525"/>
                  <wp:docPr id="67" name="Picture 6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flipH="1">
                            <a:off x="0" y="0"/>
                            <a:ext cx="247650" cy="85725"/>
                          </a:xfrm>
                          <a:prstGeom prst="rect">
                            <a:avLst/>
                          </a:prstGeom>
                          <a:noFill/>
                          <a:ln>
                            <a:noFill/>
                          </a:ln>
                        </pic:spPr>
                      </pic:pic>
                    </a:graphicData>
                  </a:graphic>
                </wp:inline>
              </w:drawing>
            </w:r>
          </w:p>
        </w:tc>
        <w:tc>
          <w:tcPr>
            <w:tcW w:w="550" w:type="dxa"/>
            <w:tcBorders>
              <w:top w:val="single" w:sz="4" w:space="0" w:color="000000"/>
              <w:left w:val="single" w:sz="12" w:space="0" w:color="000000"/>
              <w:bottom w:val="double" w:sz="4" w:space="0" w:color="auto"/>
              <w:right w:val="single" w:sz="4" w:space="0" w:color="000000"/>
            </w:tcBorders>
            <w:vAlign w:val="center"/>
            <w:hideMark/>
          </w:tcPr>
          <w:p w14:paraId="75C59D22" w14:textId="77777777" w:rsidR="00BE541E" w:rsidRDefault="00BE541E" w:rsidP="00BE541E">
            <w:pPr>
              <w:spacing w:after="0" w:line="240" w:lineRule="auto"/>
              <w:jc w:val="center"/>
              <w:rPr>
                <w:rFonts w:ascii="Arial Narrow" w:hAnsi="Arial Narrow"/>
                <w:b/>
                <w:sz w:val="16"/>
                <w:szCs w:val="16"/>
              </w:rPr>
            </w:pPr>
            <w:r>
              <w:rPr>
                <w:rFonts w:ascii="Arial Narrow" w:hAnsi="Arial Narrow"/>
                <w:b/>
                <w:sz w:val="16"/>
                <w:szCs w:val="16"/>
              </w:rPr>
              <w:t>(T2)</w:t>
            </w:r>
          </w:p>
          <w:p w14:paraId="392A1A49" w14:textId="77777777" w:rsidR="00BE541E" w:rsidRDefault="00BE541E" w:rsidP="00BE541E">
            <w:pPr>
              <w:spacing w:after="0" w:line="240" w:lineRule="auto"/>
              <w:jc w:val="center"/>
              <w:rPr>
                <w:rFonts w:ascii="Arial Narrow" w:hAnsi="Arial Narrow" w:cs="Calibri"/>
                <w:b/>
                <w:spacing w:val="2"/>
                <w:sz w:val="16"/>
                <w:szCs w:val="16"/>
              </w:rPr>
            </w:pPr>
            <w:r>
              <w:rPr>
                <w:rFonts w:ascii="Arial Narrow" w:hAnsi="Arial Narrow"/>
                <w:b/>
                <w:noProof/>
                <w:sz w:val="16"/>
                <w:szCs w:val="16"/>
                <w:lang w:val="en-US" w:eastAsia="en-US"/>
              </w:rPr>
              <w:drawing>
                <wp:inline distT="0" distB="0" distL="0" distR="0" wp14:anchorId="615DCF06" wp14:editId="66DBF796">
                  <wp:extent cx="76200" cy="57150"/>
                  <wp:effectExtent l="0" t="0" r="0" b="0"/>
                  <wp:docPr id="66" name="Picture 66"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76200" cy="57150"/>
                          </a:xfrm>
                          <a:prstGeom prst="rect">
                            <a:avLst/>
                          </a:prstGeom>
                          <a:noFill/>
                          <a:ln>
                            <a:noFill/>
                          </a:ln>
                        </pic:spPr>
                      </pic:pic>
                    </a:graphicData>
                  </a:graphic>
                </wp:inline>
              </w:drawing>
            </w:r>
          </w:p>
        </w:tc>
        <w:tc>
          <w:tcPr>
            <w:tcW w:w="550" w:type="dxa"/>
            <w:tcBorders>
              <w:top w:val="single" w:sz="4" w:space="0" w:color="000000"/>
              <w:left w:val="single" w:sz="4" w:space="0" w:color="000000"/>
              <w:bottom w:val="double" w:sz="4" w:space="0" w:color="auto"/>
              <w:right w:val="single" w:sz="12" w:space="0" w:color="000000"/>
            </w:tcBorders>
            <w:vAlign w:val="center"/>
            <w:hideMark/>
          </w:tcPr>
          <w:p w14:paraId="1F3F42F4" w14:textId="77777777" w:rsidR="00BE541E" w:rsidRDefault="00BE541E" w:rsidP="00BE541E">
            <w:pPr>
              <w:spacing w:after="0" w:line="240" w:lineRule="auto"/>
              <w:jc w:val="center"/>
              <w:rPr>
                <w:rFonts w:ascii="Arial Narrow" w:hAnsi="Arial Narrow"/>
                <w:b/>
                <w:sz w:val="16"/>
                <w:szCs w:val="16"/>
              </w:rPr>
            </w:pPr>
            <w:r>
              <w:rPr>
                <w:rFonts w:ascii="Arial Narrow" w:hAnsi="Arial Narrow"/>
                <w:b/>
                <w:sz w:val="16"/>
                <w:szCs w:val="16"/>
              </w:rPr>
              <w:t>(T3)</w:t>
            </w:r>
          </w:p>
          <w:p w14:paraId="58F85BB6" w14:textId="77777777" w:rsidR="00BE541E" w:rsidRDefault="00BE541E" w:rsidP="00BE541E">
            <w:pPr>
              <w:spacing w:after="0" w:line="240" w:lineRule="auto"/>
              <w:jc w:val="center"/>
              <w:rPr>
                <w:rFonts w:ascii="Arial Narrow" w:hAnsi="Arial Narrow" w:cs="Calibri"/>
                <w:b/>
                <w:spacing w:val="2"/>
                <w:sz w:val="16"/>
                <w:szCs w:val="16"/>
              </w:rPr>
            </w:pPr>
            <w:r>
              <w:rPr>
                <w:rFonts w:ascii="Arial Narrow" w:hAnsi="Arial Narrow"/>
                <w:b/>
                <w:noProof/>
                <w:sz w:val="16"/>
                <w:szCs w:val="16"/>
                <w:lang w:val="en-US" w:eastAsia="en-US"/>
              </w:rPr>
              <w:drawing>
                <wp:inline distT="0" distB="0" distL="0" distR="0" wp14:anchorId="1FB6309A" wp14:editId="2B734822">
                  <wp:extent cx="247650" cy="85725"/>
                  <wp:effectExtent l="0" t="0" r="0" b="9525"/>
                  <wp:docPr id="65" name="Picture 65"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flipH="1">
                            <a:off x="0" y="0"/>
                            <a:ext cx="247650" cy="85725"/>
                          </a:xfrm>
                          <a:prstGeom prst="rect">
                            <a:avLst/>
                          </a:prstGeom>
                          <a:noFill/>
                          <a:ln>
                            <a:noFill/>
                          </a:ln>
                        </pic:spPr>
                      </pic:pic>
                    </a:graphicData>
                  </a:graphic>
                </wp:inline>
              </w:drawing>
            </w:r>
          </w:p>
        </w:tc>
        <w:tc>
          <w:tcPr>
            <w:tcW w:w="550" w:type="dxa"/>
            <w:tcBorders>
              <w:top w:val="single" w:sz="4" w:space="0" w:color="000000"/>
              <w:left w:val="single" w:sz="12" w:space="0" w:color="000000"/>
              <w:bottom w:val="double" w:sz="4" w:space="0" w:color="auto"/>
              <w:right w:val="single" w:sz="8" w:space="0" w:color="000000"/>
            </w:tcBorders>
            <w:vAlign w:val="center"/>
            <w:hideMark/>
          </w:tcPr>
          <w:p w14:paraId="4AE3437C" w14:textId="77777777" w:rsidR="00BE541E" w:rsidRDefault="00BE541E" w:rsidP="00BE541E">
            <w:pPr>
              <w:spacing w:after="0" w:line="240" w:lineRule="auto"/>
              <w:jc w:val="center"/>
              <w:rPr>
                <w:rFonts w:ascii="Arial Narrow" w:hAnsi="Arial Narrow"/>
                <w:b/>
                <w:sz w:val="16"/>
                <w:szCs w:val="16"/>
              </w:rPr>
            </w:pPr>
            <w:r>
              <w:rPr>
                <w:rFonts w:ascii="Arial Narrow" w:hAnsi="Arial Narrow"/>
                <w:b/>
                <w:sz w:val="16"/>
                <w:szCs w:val="16"/>
              </w:rPr>
              <w:t>(T2)</w:t>
            </w:r>
          </w:p>
          <w:p w14:paraId="0BA0DB3E" w14:textId="77777777" w:rsidR="00BE541E" w:rsidRDefault="00BE541E" w:rsidP="00BE541E">
            <w:pPr>
              <w:spacing w:after="0" w:line="240" w:lineRule="auto"/>
              <w:jc w:val="center"/>
              <w:rPr>
                <w:rFonts w:ascii="Arial Narrow" w:hAnsi="Arial Narrow" w:cs="Calibri"/>
                <w:b/>
                <w:spacing w:val="2"/>
                <w:sz w:val="16"/>
                <w:szCs w:val="16"/>
              </w:rPr>
            </w:pPr>
            <w:r>
              <w:rPr>
                <w:rFonts w:ascii="Arial Narrow" w:hAnsi="Arial Narrow"/>
                <w:b/>
                <w:noProof/>
                <w:sz w:val="16"/>
                <w:szCs w:val="16"/>
                <w:lang w:val="en-US" w:eastAsia="en-US"/>
              </w:rPr>
              <w:drawing>
                <wp:inline distT="0" distB="0" distL="0" distR="0" wp14:anchorId="00A2FF12" wp14:editId="08200A4B">
                  <wp:extent cx="76200" cy="57150"/>
                  <wp:effectExtent l="0" t="0" r="0" b="0"/>
                  <wp:docPr id="64" name="Picture 64"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76200" cy="57150"/>
                          </a:xfrm>
                          <a:prstGeom prst="rect">
                            <a:avLst/>
                          </a:prstGeom>
                          <a:noFill/>
                          <a:ln>
                            <a:noFill/>
                          </a:ln>
                        </pic:spPr>
                      </pic:pic>
                    </a:graphicData>
                  </a:graphic>
                </wp:inline>
              </w:drawing>
            </w:r>
          </w:p>
        </w:tc>
        <w:tc>
          <w:tcPr>
            <w:tcW w:w="633" w:type="dxa"/>
            <w:tcBorders>
              <w:top w:val="single" w:sz="4" w:space="0" w:color="000000"/>
              <w:left w:val="single" w:sz="8" w:space="0" w:color="000000"/>
              <w:bottom w:val="double" w:sz="4" w:space="0" w:color="auto"/>
              <w:right w:val="single" w:sz="12" w:space="0" w:color="000000"/>
            </w:tcBorders>
            <w:vAlign w:val="center"/>
            <w:hideMark/>
          </w:tcPr>
          <w:p w14:paraId="3507A248" w14:textId="77777777" w:rsidR="00BE541E" w:rsidRDefault="00BE541E" w:rsidP="00BE541E">
            <w:pPr>
              <w:spacing w:after="0" w:line="240" w:lineRule="auto"/>
              <w:jc w:val="center"/>
              <w:rPr>
                <w:rFonts w:ascii="Arial Narrow" w:hAnsi="Arial Narrow"/>
                <w:b/>
                <w:sz w:val="16"/>
                <w:szCs w:val="16"/>
              </w:rPr>
            </w:pPr>
            <w:r>
              <w:rPr>
                <w:rFonts w:ascii="Arial Narrow" w:hAnsi="Arial Narrow"/>
                <w:b/>
                <w:sz w:val="16"/>
                <w:szCs w:val="16"/>
              </w:rPr>
              <w:t>(T3)</w:t>
            </w:r>
          </w:p>
          <w:p w14:paraId="00E965F3" w14:textId="77777777" w:rsidR="00BE541E" w:rsidRDefault="00BE541E" w:rsidP="00BE541E">
            <w:pPr>
              <w:spacing w:after="0" w:line="240" w:lineRule="auto"/>
              <w:jc w:val="center"/>
              <w:rPr>
                <w:rFonts w:ascii="Arial Narrow" w:hAnsi="Arial Narrow" w:cs="Calibri"/>
                <w:b/>
                <w:spacing w:val="2"/>
                <w:sz w:val="16"/>
                <w:szCs w:val="16"/>
              </w:rPr>
            </w:pPr>
            <w:r>
              <w:rPr>
                <w:rFonts w:ascii="Arial Narrow" w:hAnsi="Arial Narrow"/>
                <w:b/>
                <w:noProof/>
                <w:sz w:val="16"/>
                <w:szCs w:val="16"/>
                <w:lang w:val="en-US" w:eastAsia="en-US"/>
              </w:rPr>
              <w:drawing>
                <wp:inline distT="0" distB="0" distL="0" distR="0" wp14:anchorId="50378DED" wp14:editId="7E4CA8A7">
                  <wp:extent cx="247650" cy="85725"/>
                  <wp:effectExtent l="0" t="0" r="0" b="9525"/>
                  <wp:docPr id="7449" name="Picture 31"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flipH="1">
                            <a:off x="0" y="0"/>
                            <a:ext cx="247650" cy="85725"/>
                          </a:xfrm>
                          <a:prstGeom prst="rect">
                            <a:avLst/>
                          </a:prstGeom>
                          <a:noFill/>
                          <a:ln>
                            <a:noFill/>
                          </a:ln>
                        </pic:spPr>
                      </pic:pic>
                    </a:graphicData>
                  </a:graphic>
                </wp:inline>
              </w:drawing>
            </w:r>
          </w:p>
        </w:tc>
        <w:tc>
          <w:tcPr>
            <w:tcW w:w="544" w:type="dxa"/>
            <w:tcBorders>
              <w:top w:val="single" w:sz="4" w:space="0" w:color="000000"/>
              <w:left w:val="single" w:sz="12" w:space="0" w:color="000000"/>
              <w:bottom w:val="double" w:sz="4" w:space="0" w:color="auto"/>
              <w:right w:val="single" w:sz="4" w:space="0" w:color="000000"/>
            </w:tcBorders>
            <w:vAlign w:val="center"/>
            <w:hideMark/>
          </w:tcPr>
          <w:p w14:paraId="14F8BAD3" w14:textId="77777777" w:rsidR="00BE541E" w:rsidRDefault="00BE541E" w:rsidP="00BE541E">
            <w:pPr>
              <w:spacing w:after="0" w:line="240" w:lineRule="auto"/>
              <w:jc w:val="center"/>
              <w:rPr>
                <w:rFonts w:ascii="Arial Narrow" w:hAnsi="Arial Narrow"/>
                <w:b/>
                <w:sz w:val="16"/>
                <w:szCs w:val="16"/>
              </w:rPr>
            </w:pPr>
            <w:r>
              <w:rPr>
                <w:rFonts w:ascii="Arial Narrow" w:hAnsi="Arial Narrow"/>
                <w:b/>
                <w:sz w:val="16"/>
                <w:szCs w:val="16"/>
              </w:rPr>
              <w:t>(T2)</w:t>
            </w:r>
          </w:p>
          <w:p w14:paraId="2523F630" w14:textId="77777777" w:rsidR="00BE541E" w:rsidRDefault="00BE541E" w:rsidP="00BE541E">
            <w:pPr>
              <w:spacing w:after="0" w:line="240" w:lineRule="auto"/>
              <w:jc w:val="center"/>
              <w:rPr>
                <w:rFonts w:ascii="Arial Narrow" w:hAnsi="Arial Narrow" w:cs="Calibri"/>
                <w:b/>
                <w:spacing w:val="2"/>
                <w:sz w:val="16"/>
                <w:szCs w:val="16"/>
              </w:rPr>
            </w:pPr>
            <w:r>
              <w:rPr>
                <w:rFonts w:ascii="Arial Narrow" w:hAnsi="Arial Narrow"/>
                <w:b/>
                <w:noProof/>
                <w:sz w:val="16"/>
                <w:szCs w:val="16"/>
                <w:lang w:val="en-US" w:eastAsia="en-US"/>
              </w:rPr>
              <w:drawing>
                <wp:inline distT="0" distB="0" distL="0" distR="0" wp14:anchorId="5DEF183C" wp14:editId="3881A285">
                  <wp:extent cx="76200" cy="57150"/>
                  <wp:effectExtent l="0" t="0" r="0" b="0"/>
                  <wp:docPr id="7450" name="Picture 30"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Image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76200" cy="57150"/>
                          </a:xfrm>
                          <a:prstGeom prst="rect">
                            <a:avLst/>
                          </a:prstGeom>
                          <a:noFill/>
                          <a:ln>
                            <a:noFill/>
                          </a:ln>
                        </pic:spPr>
                      </pic:pic>
                    </a:graphicData>
                  </a:graphic>
                </wp:inline>
              </w:drawing>
            </w:r>
          </w:p>
        </w:tc>
        <w:tc>
          <w:tcPr>
            <w:tcW w:w="550" w:type="dxa"/>
            <w:tcBorders>
              <w:top w:val="single" w:sz="4" w:space="0" w:color="000000"/>
              <w:left w:val="single" w:sz="4" w:space="0" w:color="000000"/>
              <w:bottom w:val="double" w:sz="4" w:space="0" w:color="auto"/>
              <w:right w:val="single" w:sz="12" w:space="0" w:color="000000"/>
            </w:tcBorders>
            <w:vAlign w:val="center"/>
            <w:hideMark/>
          </w:tcPr>
          <w:p w14:paraId="6FA863FE" w14:textId="77777777" w:rsidR="00BE541E" w:rsidRDefault="00BE541E" w:rsidP="00BE541E">
            <w:pPr>
              <w:spacing w:after="0" w:line="240" w:lineRule="auto"/>
              <w:jc w:val="center"/>
              <w:rPr>
                <w:rFonts w:ascii="Arial Narrow" w:hAnsi="Arial Narrow"/>
                <w:b/>
                <w:sz w:val="16"/>
                <w:szCs w:val="16"/>
              </w:rPr>
            </w:pPr>
            <w:r>
              <w:rPr>
                <w:rFonts w:ascii="Arial Narrow" w:hAnsi="Arial Narrow"/>
                <w:b/>
                <w:sz w:val="16"/>
                <w:szCs w:val="16"/>
              </w:rPr>
              <w:t>(T3)</w:t>
            </w:r>
          </w:p>
          <w:p w14:paraId="2A10F395" w14:textId="77777777" w:rsidR="00BE541E" w:rsidRDefault="00BE541E" w:rsidP="00BE541E">
            <w:pPr>
              <w:spacing w:after="0" w:line="240" w:lineRule="auto"/>
              <w:jc w:val="center"/>
              <w:rPr>
                <w:rFonts w:ascii="Arial Narrow" w:hAnsi="Arial Narrow" w:cs="Calibri"/>
                <w:b/>
                <w:spacing w:val="2"/>
                <w:sz w:val="16"/>
                <w:szCs w:val="16"/>
              </w:rPr>
            </w:pPr>
            <w:r>
              <w:rPr>
                <w:rFonts w:ascii="Arial Narrow" w:hAnsi="Arial Narrow"/>
                <w:b/>
                <w:noProof/>
                <w:sz w:val="16"/>
                <w:szCs w:val="16"/>
                <w:lang w:val="en-US" w:eastAsia="en-US"/>
              </w:rPr>
              <w:drawing>
                <wp:inline distT="0" distB="0" distL="0" distR="0" wp14:anchorId="6044914B" wp14:editId="4186E74D">
                  <wp:extent cx="247650" cy="85725"/>
                  <wp:effectExtent l="0" t="0" r="0" b="9525"/>
                  <wp:docPr id="7452" name="Picture 29"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Image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flipH="1">
                            <a:off x="0" y="0"/>
                            <a:ext cx="247650" cy="85725"/>
                          </a:xfrm>
                          <a:prstGeom prst="rect">
                            <a:avLst/>
                          </a:prstGeom>
                          <a:noFill/>
                          <a:ln>
                            <a:noFill/>
                          </a:ln>
                        </pic:spPr>
                      </pic:pic>
                    </a:graphicData>
                  </a:graphic>
                </wp:inline>
              </w:drawing>
            </w:r>
          </w:p>
        </w:tc>
      </w:tr>
      <w:tr w:rsidR="00BE541E" w14:paraId="4D5D8046" w14:textId="77777777" w:rsidTr="00BE541E">
        <w:trPr>
          <w:trHeight w:val="278"/>
          <w:jc w:val="center"/>
        </w:trPr>
        <w:tc>
          <w:tcPr>
            <w:tcW w:w="1100" w:type="dxa"/>
            <w:tcBorders>
              <w:top w:val="double" w:sz="4" w:space="0" w:color="auto"/>
              <w:left w:val="single" w:sz="12" w:space="0" w:color="000000"/>
              <w:bottom w:val="single" w:sz="4" w:space="0" w:color="000000"/>
              <w:right w:val="single" w:sz="12" w:space="0" w:color="000000"/>
            </w:tcBorders>
            <w:vAlign w:val="center"/>
            <w:hideMark/>
          </w:tcPr>
          <w:p w14:paraId="07B91BA2" w14:textId="77777777" w:rsidR="00BE541E" w:rsidRPr="002679B3" w:rsidRDefault="00BE541E" w:rsidP="00BE541E">
            <w:pPr>
              <w:spacing w:after="0" w:line="240" w:lineRule="auto"/>
              <w:rPr>
                <w:rFonts w:ascii="Arial Narrow" w:hAnsi="Arial Narrow"/>
                <w:b/>
                <w:szCs w:val="24"/>
              </w:rPr>
            </w:pPr>
            <w:r w:rsidRPr="002679B3">
              <w:rPr>
                <w:rFonts w:ascii="Arial Narrow" w:hAnsi="Arial Narrow"/>
                <w:szCs w:val="24"/>
              </w:rPr>
              <w:t>RECO n°1</w:t>
            </w:r>
          </w:p>
        </w:tc>
        <w:tc>
          <w:tcPr>
            <w:tcW w:w="1540" w:type="dxa"/>
            <w:tcBorders>
              <w:top w:val="double" w:sz="4" w:space="0" w:color="auto"/>
              <w:left w:val="single" w:sz="12" w:space="0" w:color="000000"/>
              <w:bottom w:val="single" w:sz="4" w:space="0" w:color="000000"/>
              <w:right w:val="single" w:sz="2" w:space="0" w:color="000000"/>
            </w:tcBorders>
            <w:vAlign w:val="center"/>
            <w:hideMark/>
          </w:tcPr>
          <w:p w14:paraId="6365B818" w14:textId="77777777" w:rsidR="00BE541E" w:rsidRDefault="00BE541E" w:rsidP="00BE541E">
            <w:pPr>
              <w:widowControl w:val="0"/>
              <w:autoSpaceDE w:val="0"/>
              <w:autoSpaceDN w:val="0"/>
              <w:adjustRightInd w:val="0"/>
              <w:spacing w:after="0" w:line="240" w:lineRule="auto"/>
              <w:ind w:left="73"/>
              <w:jc w:val="center"/>
              <w:rPr>
                <w:rFonts w:ascii="Segoe Script" w:hAnsi="Segoe Script" w:cs="Gill Sans MT"/>
                <w:spacing w:val="2"/>
                <w:sz w:val="16"/>
                <w:szCs w:val="16"/>
              </w:rPr>
            </w:pPr>
            <w:r>
              <w:rPr>
                <w:rFonts w:ascii="Segoe Script" w:hAnsi="Segoe Script" w:cs="Gill Sans MT"/>
                <w:spacing w:val="2"/>
                <w:sz w:val="16"/>
                <w:szCs w:val="16"/>
              </w:rPr>
              <w:t>04</w:t>
            </w:r>
          </w:p>
        </w:tc>
        <w:tc>
          <w:tcPr>
            <w:tcW w:w="1430" w:type="dxa"/>
            <w:tcBorders>
              <w:top w:val="double" w:sz="4" w:space="0" w:color="auto"/>
              <w:left w:val="single" w:sz="2" w:space="0" w:color="000000"/>
              <w:bottom w:val="single" w:sz="4" w:space="0" w:color="000000"/>
              <w:right w:val="single" w:sz="2" w:space="0" w:color="000000"/>
            </w:tcBorders>
            <w:vAlign w:val="center"/>
            <w:hideMark/>
          </w:tcPr>
          <w:p w14:paraId="50544AEF" w14:textId="77777777" w:rsidR="00BE541E" w:rsidRDefault="00BE541E" w:rsidP="00BE541E">
            <w:pPr>
              <w:spacing w:after="0" w:line="240" w:lineRule="auto"/>
              <w:jc w:val="center"/>
              <w:rPr>
                <w:rFonts w:ascii="Segoe Script" w:hAnsi="Segoe Script"/>
                <w:sz w:val="16"/>
                <w:szCs w:val="16"/>
              </w:rPr>
            </w:pPr>
            <w:r>
              <w:rPr>
                <w:rFonts w:ascii="Segoe Script" w:hAnsi="Segoe Script"/>
                <w:sz w:val="16"/>
                <w:szCs w:val="16"/>
              </w:rPr>
              <w:t>02</w:t>
            </w:r>
          </w:p>
        </w:tc>
        <w:tc>
          <w:tcPr>
            <w:tcW w:w="1540" w:type="dxa"/>
            <w:tcBorders>
              <w:top w:val="double" w:sz="4" w:space="0" w:color="auto"/>
              <w:left w:val="single" w:sz="2" w:space="0" w:color="000000"/>
              <w:bottom w:val="single" w:sz="4" w:space="0" w:color="000000"/>
              <w:right w:val="single" w:sz="2" w:space="0" w:color="000000"/>
            </w:tcBorders>
            <w:vAlign w:val="center"/>
            <w:hideMark/>
          </w:tcPr>
          <w:p w14:paraId="4CCB80F9" w14:textId="77777777" w:rsidR="00BE541E" w:rsidRDefault="00BE541E" w:rsidP="00BE541E">
            <w:pPr>
              <w:spacing w:after="0" w:line="240" w:lineRule="auto"/>
              <w:jc w:val="center"/>
              <w:rPr>
                <w:rFonts w:ascii="Segoe Script" w:hAnsi="Segoe Script"/>
                <w:sz w:val="16"/>
                <w:szCs w:val="16"/>
              </w:rPr>
            </w:pPr>
            <w:r>
              <w:rPr>
                <w:rFonts w:ascii="Segoe Script" w:hAnsi="Segoe Script"/>
                <w:sz w:val="16"/>
                <w:szCs w:val="16"/>
              </w:rPr>
              <w:t>04</w:t>
            </w:r>
          </w:p>
        </w:tc>
        <w:tc>
          <w:tcPr>
            <w:tcW w:w="1502" w:type="dxa"/>
            <w:tcBorders>
              <w:top w:val="double" w:sz="4" w:space="0" w:color="auto"/>
              <w:left w:val="single" w:sz="2" w:space="0" w:color="000000"/>
              <w:bottom w:val="single" w:sz="4" w:space="0" w:color="000000"/>
              <w:right w:val="single" w:sz="12" w:space="0" w:color="000000"/>
            </w:tcBorders>
            <w:vAlign w:val="center"/>
            <w:hideMark/>
          </w:tcPr>
          <w:p w14:paraId="361FBB9B" w14:textId="77777777" w:rsidR="00BE541E" w:rsidRDefault="00BE541E" w:rsidP="00BE541E">
            <w:pPr>
              <w:spacing w:after="0" w:line="240" w:lineRule="auto"/>
              <w:jc w:val="center"/>
              <w:rPr>
                <w:rFonts w:ascii="Segoe Script" w:hAnsi="Segoe Script"/>
                <w:sz w:val="16"/>
                <w:szCs w:val="16"/>
              </w:rPr>
            </w:pPr>
            <w:r>
              <w:rPr>
                <w:rFonts w:ascii="Segoe Script" w:hAnsi="Segoe Script"/>
                <w:sz w:val="16"/>
                <w:szCs w:val="16"/>
              </w:rPr>
              <w:t>02</w:t>
            </w:r>
          </w:p>
        </w:tc>
        <w:tc>
          <w:tcPr>
            <w:tcW w:w="550" w:type="dxa"/>
            <w:tcBorders>
              <w:top w:val="double" w:sz="4" w:space="0" w:color="auto"/>
              <w:left w:val="single" w:sz="12" w:space="0" w:color="000000"/>
              <w:bottom w:val="single" w:sz="4" w:space="0" w:color="000000"/>
              <w:right w:val="single" w:sz="4" w:space="0" w:color="000000"/>
            </w:tcBorders>
            <w:vAlign w:val="center"/>
            <w:hideMark/>
          </w:tcPr>
          <w:p w14:paraId="7A6CF967"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2</w:t>
            </w:r>
          </w:p>
        </w:tc>
        <w:tc>
          <w:tcPr>
            <w:tcW w:w="550" w:type="dxa"/>
            <w:tcBorders>
              <w:top w:val="double" w:sz="4" w:space="0" w:color="auto"/>
              <w:left w:val="single" w:sz="4" w:space="0" w:color="000000"/>
              <w:bottom w:val="single" w:sz="4" w:space="0" w:color="000000"/>
              <w:right w:val="single" w:sz="12" w:space="0" w:color="000000"/>
            </w:tcBorders>
            <w:vAlign w:val="center"/>
            <w:hideMark/>
          </w:tcPr>
          <w:p w14:paraId="41A8EB4A"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3</w:t>
            </w:r>
          </w:p>
        </w:tc>
        <w:tc>
          <w:tcPr>
            <w:tcW w:w="550" w:type="dxa"/>
            <w:tcBorders>
              <w:top w:val="double" w:sz="4" w:space="0" w:color="auto"/>
              <w:left w:val="single" w:sz="12" w:space="0" w:color="000000"/>
              <w:bottom w:val="single" w:sz="4" w:space="0" w:color="000000"/>
              <w:right w:val="single" w:sz="4" w:space="0" w:color="000000"/>
            </w:tcBorders>
            <w:vAlign w:val="center"/>
            <w:hideMark/>
          </w:tcPr>
          <w:p w14:paraId="08574DED"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2</w:t>
            </w:r>
          </w:p>
        </w:tc>
        <w:tc>
          <w:tcPr>
            <w:tcW w:w="550" w:type="dxa"/>
            <w:tcBorders>
              <w:top w:val="double" w:sz="4" w:space="0" w:color="auto"/>
              <w:left w:val="single" w:sz="4" w:space="0" w:color="000000"/>
              <w:bottom w:val="single" w:sz="4" w:space="0" w:color="000000"/>
              <w:right w:val="single" w:sz="12" w:space="0" w:color="000000"/>
            </w:tcBorders>
            <w:vAlign w:val="center"/>
            <w:hideMark/>
          </w:tcPr>
          <w:p w14:paraId="185540FC"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2</w:t>
            </w:r>
          </w:p>
        </w:tc>
        <w:tc>
          <w:tcPr>
            <w:tcW w:w="550" w:type="dxa"/>
            <w:tcBorders>
              <w:top w:val="double" w:sz="4" w:space="0" w:color="auto"/>
              <w:left w:val="single" w:sz="12" w:space="0" w:color="000000"/>
              <w:bottom w:val="single" w:sz="4" w:space="0" w:color="000000"/>
              <w:right w:val="single" w:sz="4" w:space="0" w:color="000000"/>
            </w:tcBorders>
            <w:vAlign w:val="center"/>
            <w:hideMark/>
          </w:tcPr>
          <w:p w14:paraId="19AACCC1"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1</w:t>
            </w:r>
          </w:p>
        </w:tc>
        <w:tc>
          <w:tcPr>
            <w:tcW w:w="550" w:type="dxa"/>
            <w:tcBorders>
              <w:top w:val="double" w:sz="4" w:space="0" w:color="auto"/>
              <w:left w:val="single" w:sz="4" w:space="0" w:color="000000"/>
              <w:bottom w:val="single" w:sz="4" w:space="0" w:color="000000"/>
              <w:right w:val="single" w:sz="12" w:space="0" w:color="000000"/>
            </w:tcBorders>
            <w:vAlign w:val="center"/>
            <w:hideMark/>
          </w:tcPr>
          <w:p w14:paraId="487DCD59"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2</w:t>
            </w:r>
          </w:p>
        </w:tc>
        <w:tc>
          <w:tcPr>
            <w:tcW w:w="550" w:type="dxa"/>
            <w:tcBorders>
              <w:top w:val="double" w:sz="4" w:space="0" w:color="auto"/>
              <w:left w:val="single" w:sz="12" w:space="0" w:color="000000"/>
              <w:bottom w:val="single" w:sz="4" w:space="0" w:color="000000"/>
              <w:right w:val="single" w:sz="4" w:space="0" w:color="000000"/>
            </w:tcBorders>
            <w:vAlign w:val="center"/>
            <w:hideMark/>
          </w:tcPr>
          <w:p w14:paraId="1D3BA2E1"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4</w:t>
            </w:r>
          </w:p>
        </w:tc>
        <w:tc>
          <w:tcPr>
            <w:tcW w:w="660" w:type="dxa"/>
            <w:tcBorders>
              <w:top w:val="double" w:sz="4" w:space="0" w:color="auto"/>
              <w:left w:val="single" w:sz="4" w:space="0" w:color="000000"/>
              <w:bottom w:val="single" w:sz="4" w:space="0" w:color="000000"/>
              <w:right w:val="single" w:sz="12" w:space="0" w:color="000000"/>
            </w:tcBorders>
            <w:vAlign w:val="center"/>
            <w:hideMark/>
          </w:tcPr>
          <w:p w14:paraId="13E45986"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7</w:t>
            </w:r>
          </w:p>
        </w:tc>
        <w:tc>
          <w:tcPr>
            <w:tcW w:w="550" w:type="dxa"/>
            <w:tcBorders>
              <w:top w:val="double" w:sz="4" w:space="0" w:color="auto"/>
              <w:left w:val="single" w:sz="12" w:space="0" w:color="000000"/>
              <w:bottom w:val="single" w:sz="4" w:space="0" w:color="000000"/>
              <w:right w:val="single" w:sz="4" w:space="0" w:color="000000"/>
            </w:tcBorders>
            <w:vAlign w:val="center"/>
            <w:hideMark/>
          </w:tcPr>
          <w:p w14:paraId="3A4B1D9B"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4</w:t>
            </w:r>
          </w:p>
        </w:tc>
        <w:tc>
          <w:tcPr>
            <w:tcW w:w="550" w:type="dxa"/>
            <w:tcBorders>
              <w:top w:val="double" w:sz="4" w:space="0" w:color="auto"/>
              <w:left w:val="single" w:sz="4" w:space="0" w:color="000000"/>
              <w:bottom w:val="single" w:sz="4" w:space="0" w:color="000000"/>
              <w:right w:val="single" w:sz="12" w:space="0" w:color="000000"/>
            </w:tcBorders>
            <w:vAlign w:val="center"/>
            <w:hideMark/>
          </w:tcPr>
          <w:p w14:paraId="6EBB986D"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6</w:t>
            </w:r>
          </w:p>
        </w:tc>
        <w:tc>
          <w:tcPr>
            <w:tcW w:w="550" w:type="dxa"/>
            <w:tcBorders>
              <w:top w:val="double" w:sz="4" w:space="0" w:color="auto"/>
              <w:left w:val="single" w:sz="12" w:space="0" w:color="000000"/>
              <w:bottom w:val="single" w:sz="4" w:space="0" w:color="000000"/>
              <w:right w:val="single" w:sz="4" w:space="0" w:color="000000"/>
            </w:tcBorders>
            <w:vAlign w:val="center"/>
            <w:hideMark/>
          </w:tcPr>
          <w:p w14:paraId="2DD374A0"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4</w:t>
            </w:r>
          </w:p>
        </w:tc>
        <w:tc>
          <w:tcPr>
            <w:tcW w:w="550" w:type="dxa"/>
            <w:tcBorders>
              <w:top w:val="double" w:sz="4" w:space="0" w:color="auto"/>
              <w:left w:val="single" w:sz="4" w:space="0" w:color="000000"/>
              <w:bottom w:val="single" w:sz="4" w:space="0" w:color="000000"/>
              <w:right w:val="single" w:sz="12" w:space="0" w:color="000000"/>
            </w:tcBorders>
            <w:vAlign w:val="center"/>
            <w:hideMark/>
          </w:tcPr>
          <w:p w14:paraId="242DEEAD"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6</w:t>
            </w:r>
          </w:p>
        </w:tc>
        <w:tc>
          <w:tcPr>
            <w:tcW w:w="550" w:type="dxa"/>
            <w:tcBorders>
              <w:top w:val="double" w:sz="4" w:space="0" w:color="auto"/>
              <w:left w:val="single" w:sz="12" w:space="0" w:color="000000"/>
              <w:bottom w:val="single" w:sz="4" w:space="0" w:color="000000"/>
              <w:right w:val="single" w:sz="8" w:space="0" w:color="000000"/>
            </w:tcBorders>
            <w:vAlign w:val="center"/>
            <w:hideMark/>
          </w:tcPr>
          <w:p w14:paraId="112A2071"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2</w:t>
            </w:r>
          </w:p>
        </w:tc>
        <w:tc>
          <w:tcPr>
            <w:tcW w:w="633" w:type="dxa"/>
            <w:tcBorders>
              <w:top w:val="double" w:sz="4" w:space="0" w:color="auto"/>
              <w:left w:val="single" w:sz="8" w:space="0" w:color="000000"/>
              <w:bottom w:val="single" w:sz="4" w:space="0" w:color="000000"/>
              <w:right w:val="single" w:sz="12" w:space="0" w:color="000000"/>
            </w:tcBorders>
            <w:vAlign w:val="center"/>
            <w:hideMark/>
          </w:tcPr>
          <w:p w14:paraId="182B4E5E"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6</w:t>
            </w:r>
          </w:p>
        </w:tc>
        <w:tc>
          <w:tcPr>
            <w:tcW w:w="544" w:type="dxa"/>
            <w:tcBorders>
              <w:top w:val="double" w:sz="4" w:space="0" w:color="auto"/>
              <w:left w:val="single" w:sz="12" w:space="0" w:color="000000"/>
              <w:bottom w:val="single" w:sz="4" w:space="0" w:color="000000"/>
              <w:right w:val="single" w:sz="4" w:space="0" w:color="000000"/>
            </w:tcBorders>
            <w:vAlign w:val="center"/>
            <w:hideMark/>
          </w:tcPr>
          <w:p w14:paraId="506A3248"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5</w:t>
            </w:r>
          </w:p>
        </w:tc>
        <w:tc>
          <w:tcPr>
            <w:tcW w:w="550" w:type="dxa"/>
            <w:tcBorders>
              <w:top w:val="double" w:sz="4" w:space="0" w:color="auto"/>
              <w:left w:val="single" w:sz="4" w:space="0" w:color="000000"/>
              <w:bottom w:val="single" w:sz="4" w:space="0" w:color="000000"/>
              <w:right w:val="single" w:sz="12" w:space="0" w:color="000000"/>
            </w:tcBorders>
            <w:vAlign w:val="center"/>
            <w:hideMark/>
          </w:tcPr>
          <w:p w14:paraId="1517CE99"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7</w:t>
            </w:r>
          </w:p>
        </w:tc>
      </w:tr>
      <w:tr w:rsidR="00BE541E" w14:paraId="44462C4B" w14:textId="77777777" w:rsidTr="00BE541E">
        <w:trPr>
          <w:trHeight w:val="278"/>
          <w:jc w:val="center"/>
        </w:trPr>
        <w:tc>
          <w:tcPr>
            <w:tcW w:w="1100" w:type="dxa"/>
            <w:tcBorders>
              <w:top w:val="single" w:sz="4" w:space="0" w:color="000000"/>
              <w:left w:val="single" w:sz="12" w:space="0" w:color="000000"/>
              <w:bottom w:val="single" w:sz="4" w:space="0" w:color="000000"/>
              <w:right w:val="single" w:sz="12" w:space="0" w:color="000000"/>
            </w:tcBorders>
            <w:vAlign w:val="center"/>
            <w:hideMark/>
          </w:tcPr>
          <w:p w14:paraId="170EDC38" w14:textId="77777777" w:rsidR="00BE541E" w:rsidRPr="002679B3" w:rsidRDefault="00BE541E" w:rsidP="00BE541E">
            <w:pPr>
              <w:spacing w:after="0" w:line="240" w:lineRule="auto"/>
              <w:rPr>
                <w:rFonts w:ascii="Arial Narrow" w:hAnsi="Arial Narrow"/>
                <w:b/>
                <w:szCs w:val="24"/>
              </w:rPr>
            </w:pPr>
            <w:r w:rsidRPr="002679B3">
              <w:rPr>
                <w:rFonts w:ascii="Arial Narrow" w:hAnsi="Arial Narrow"/>
                <w:szCs w:val="24"/>
              </w:rPr>
              <w:t>RECO n°2</w:t>
            </w:r>
          </w:p>
        </w:tc>
        <w:tc>
          <w:tcPr>
            <w:tcW w:w="1540" w:type="dxa"/>
            <w:tcBorders>
              <w:top w:val="single" w:sz="4" w:space="0" w:color="000000"/>
              <w:left w:val="single" w:sz="12" w:space="0" w:color="000000"/>
              <w:bottom w:val="single" w:sz="4" w:space="0" w:color="000000"/>
              <w:right w:val="single" w:sz="2" w:space="0" w:color="000000"/>
            </w:tcBorders>
            <w:vAlign w:val="center"/>
            <w:hideMark/>
          </w:tcPr>
          <w:p w14:paraId="3022FB34" w14:textId="77777777" w:rsidR="00BE541E" w:rsidRDefault="00BE541E" w:rsidP="00BE541E">
            <w:pPr>
              <w:spacing w:after="0" w:line="240" w:lineRule="auto"/>
              <w:jc w:val="center"/>
              <w:rPr>
                <w:rFonts w:ascii="Segoe Script" w:hAnsi="Segoe Script" w:cs="Calibri"/>
                <w:spacing w:val="2"/>
                <w:sz w:val="16"/>
                <w:szCs w:val="16"/>
              </w:rPr>
            </w:pPr>
            <w:r>
              <w:rPr>
                <w:rFonts w:ascii="Segoe Script" w:hAnsi="Segoe Script" w:cs="Calibri"/>
                <w:spacing w:val="2"/>
                <w:sz w:val="16"/>
                <w:szCs w:val="16"/>
              </w:rPr>
              <w:t>21</w:t>
            </w:r>
          </w:p>
        </w:tc>
        <w:tc>
          <w:tcPr>
            <w:tcW w:w="1430" w:type="dxa"/>
            <w:tcBorders>
              <w:top w:val="single" w:sz="4" w:space="0" w:color="000000"/>
              <w:left w:val="single" w:sz="2" w:space="0" w:color="000000"/>
              <w:bottom w:val="single" w:sz="4" w:space="0" w:color="000000"/>
              <w:right w:val="single" w:sz="2" w:space="0" w:color="000000"/>
            </w:tcBorders>
            <w:vAlign w:val="center"/>
            <w:hideMark/>
          </w:tcPr>
          <w:p w14:paraId="490BCFD5" w14:textId="77777777" w:rsidR="00BE541E" w:rsidRDefault="00BE541E" w:rsidP="00BE541E">
            <w:pPr>
              <w:spacing w:after="0" w:line="240" w:lineRule="auto"/>
              <w:jc w:val="center"/>
              <w:rPr>
                <w:rFonts w:ascii="Segoe Script" w:hAnsi="Segoe Script"/>
                <w:sz w:val="16"/>
                <w:szCs w:val="16"/>
              </w:rPr>
            </w:pPr>
            <w:r>
              <w:rPr>
                <w:rFonts w:ascii="Segoe Script" w:hAnsi="Segoe Script"/>
                <w:sz w:val="16"/>
                <w:szCs w:val="16"/>
              </w:rPr>
              <w:t>17</w:t>
            </w:r>
          </w:p>
        </w:tc>
        <w:tc>
          <w:tcPr>
            <w:tcW w:w="1540" w:type="dxa"/>
            <w:tcBorders>
              <w:top w:val="single" w:sz="4" w:space="0" w:color="000000"/>
              <w:left w:val="single" w:sz="2" w:space="0" w:color="000000"/>
              <w:bottom w:val="single" w:sz="4" w:space="0" w:color="000000"/>
              <w:right w:val="single" w:sz="2" w:space="0" w:color="000000"/>
            </w:tcBorders>
            <w:vAlign w:val="center"/>
            <w:hideMark/>
          </w:tcPr>
          <w:p w14:paraId="65310554" w14:textId="77777777" w:rsidR="00BE541E" w:rsidRDefault="00BE541E" w:rsidP="00BE541E">
            <w:pPr>
              <w:spacing w:after="0" w:line="240" w:lineRule="auto"/>
              <w:jc w:val="center"/>
              <w:rPr>
                <w:rFonts w:ascii="Segoe Script" w:hAnsi="Segoe Script"/>
                <w:sz w:val="16"/>
                <w:szCs w:val="16"/>
              </w:rPr>
            </w:pPr>
            <w:r>
              <w:rPr>
                <w:rFonts w:ascii="Segoe Script" w:hAnsi="Segoe Script"/>
                <w:sz w:val="16"/>
                <w:szCs w:val="16"/>
              </w:rPr>
              <w:t>15</w:t>
            </w:r>
          </w:p>
        </w:tc>
        <w:tc>
          <w:tcPr>
            <w:tcW w:w="1502" w:type="dxa"/>
            <w:tcBorders>
              <w:top w:val="single" w:sz="4" w:space="0" w:color="000000"/>
              <w:left w:val="single" w:sz="2" w:space="0" w:color="000000"/>
              <w:bottom w:val="single" w:sz="4" w:space="0" w:color="000000"/>
              <w:right w:val="single" w:sz="12" w:space="0" w:color="000000"/>
            </w:tcBorders>
            <w:vAlign w:val="center"/>
            <w:hideMark/>
          </w:tcPr>
          <w:p w14:paraId="24A65763" w14:textId="77777777" w:rsidR="00BE541E" w:rsidRDefault="00BE541E" w:rsidP="00BE541E">
            <w:pPr>
              <w:spacing w:after="0" w:line="240" w:lineRule="auto"/>
              <w:jc w:val="center"/>
              <w:rPr>
                <w:rFonts w:ascii="Segoe Script" w:hAnsi="Segoe Script"/>
                <w:sz w:val="16"/>
                <w:szCs w:val="16"/>
              </w:rPr>
            </w:pPr>
            <w:r>
              <w:rPr>
                <w:rFonts w:ascii="Segoe Script" w:hAnsi="Segoe Script"/>
                <w:sz w:val="16"/>
                <w:szCs w:val="16"/>
              </w:rPr>
              <w:t>11</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1C732BB6"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6</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0960A82F"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8</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5C20B5FD"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10</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6DF29D79"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17</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0F9020BF"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8</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2745078B"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13</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1E3F3644"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20</w:t>
            </w:r>
          </w:p>
        </w:tc>
        <w:tc>
          <w:tcPr>
            <w:tcW w:w="660" w:type="dxa"/>
            <w:tcBorders>
              <w:top w:val="single" w:sz="4" w:space="0" w:color="000000"/>
              <w:left w:val="single" w:sz="4" w:space="0" w:color="000000"/>
              <w:bottom w:val="single" w:sz="4" w:space="0" w:color="000000"/>
              <w:right w:val="single" w:sz="12" w:space="0" w:color="000000"/>
            </w:tcBorders>
            <w:vAlign w:val="center"/>
            <w:hideMark/>
          </w:tcPr>
          <w:p w14:paraId="7A118F37"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35</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0EB019E2"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22</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14DDB1F8"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32</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180139C8"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15</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02127A76"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27</w:t>
            </w:r>
          </w:p>
        </w:tc>
        <w:tc>
          <w:tcPr>
            <w:tcW w:w="550" w:type="dxa"/>
            <w:tcBorders>
              <w:top w:val="single" w:sz="4" w:space="0" w:color="000000"/>
              <w:left w:val="single" w:sz="12" w:space="0" w:color="000000"/>
              <w:bottom w:val="single" w:sz="4" w:space="0" w:color="000000"/>
              <w:right w:val="single" w:sz="8" w:space="0" w:color="000000"/>
            </w:tcBorders>
            <w:vAlign w:val="center"/>
            <w:hideMark/>
          </w:tcPr>
          <w:p w14:paraId="19F0BB50"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7</w:t>
            </w:r>
          </w:p>
        </w:tc>
        <w:tc>
          <w:tcPr>
            <w:tcW w:w="633" w:type="dxa"/>
            <w:tcBorders>
              <w:top w:val="single" w:sz="4" w:space="0" w:color="000000"/>
              <w:left w:val="single" w:sz="8" w:space="0" w:color="000000"/>
              <w:bottom w:val="single" w:sz="4" w:space="0" w:color="000000"/>
              <w:right w:val="single" w:sz="12" w:space="0" w:color="000000"/>
            </w:tcBorders>
            <w:vAlign w:val="center"/>
            <w:hideMark/>
          </w:tcPr>
          <w:p w14:paraId="434EB99E"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18</w:t>
            </w:r>
          </w:p>
        </w:tc>
        <w:tc>
          <w:tcPr>
            <w:tcW w:w="544" w:type="dxa"/>
            <w:tcBorders>
              <w:top w:val="single" w:sz="4" w:space="0" w:color="000000"/>
              <w:left w:val="single" w:sz="12" w:space="0" w:color="000000"/>
              <w:bottom w:val="single" w:sz="4" w:space="0" w:color="000000"/>
              <w:right w:val="single" w:sz="4" w:space="0" w:color="000000"/>
            </w:tcBorders>
            <w:vAlign w:val="center"/>
            <w:hideMark/>
          </w:tcPr>
          <w:p w14:paraId="3E33ACCD"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10</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5F791C79"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35</w:t>
            </w:r>
          </w:p>
        </w:tc>
      </w:tr>
      <w:tr w:rsidR="00BE541E" w14:paraId="55E83819" w14:textId="77777777" w:rsidTr="00BE541E">
        <w:trPr>
          <w:trHeight w:val="278"/>
          <w:jc w:val="center"/>
        </w:trPr>
        <w:tc>
          <w:tcPr>
            <w:tcW w:w="1100" w:type="dxa"/>
            <w:tcBorders>
              <w:top w:val="single" w:sz="4" w:space="0" w:color="000000"/>
              <w:left w:val="single" w:sz="12" w:space="0" w:color="000000"/>
              <w:bottom w:val="single" w:sz="4" w:space="0" w:color="000000"/>
              <w:right w:val="single" w:sz="12" w:space="0" w:color="000000"/>
            </w:tcBorders>
            <w:vAlign w:val="center"/>
            <w:hideMark/>
          </w:tcPr>
          <w:p w14:paraId="531E0705" w14:textId="77777777" w:rsidR="00BE541E" w:rsidRPr="002679B3" w:rsidRDefault="00BE541E" w:rsidP="00BE541E">
            <w:pPr>
              <w:spacing w:after="0" w:line="240" w:lineRule="auto"/>
              <w:rPr>
                <w:rFonts w:ascii="Arial Narrow" w:hAnsi="Arial Narrow"/>
                <w:b/>
                <w:szCs w:val="24"/>
              </w:rPr>
            </w:pPr>
            <w:r w:rsidRPr="002679B3">
              <w:rPr>
                <w:rFonts w:ascii="Arial Narrow" w:hAnsi="Arial Narrow"/>
                <w:szCs w:val="24"/>
              </w:rPr>
              <w:t>RECO n°3</w:t>
            </w:r>
          </w:p>
        </w:tc>
        <w:tc>
          <w:tcPr>
            <w:tcW w:w="1540" w:type="dxa"/>
            <w:tcBorders>
              <w:top w:val="single" w:sz="4" w:space="0" w:color="000000"/>
              <w:left w:val="single" w:sz="12" w:space="0" w:color="000000"/>
              <w:bottom w:val="single" w:sz="4" w:space="0" w:color="000000"/>
              <w:right w:val="single" w:sz="2" w:space="0" w:color="000000"/>
            </w:tcBorders>
            <w:vAlign w:val="center"/>
            <w:hideMark/>
          </w:tcPr>
          <w:p w14:paraId="4200397C" w14:textId="77777777" w:rsidR="00BE541E" w:rsidRDefault="00BE541E" w:rsidP="00BE541E">
            <w:pPr>
              <w:spacing w:after="0" w:line="240" w:lineRule="auto"/>
              <w:jc w:val="center"/>
              <w:rPr>
                <w:rFonts w:ascii="Segoe Script" w:hAnsi="Segoe Script" w:cs="Calibri"/>
                <w:spacing w:val="2"/>
                <w:sz w:val="16"/>
                <w:szCs w:val="16"/>
              </w:rPr>
            </w:pPr>
            <w:r>
              <w:rPr>
                <w:rFonts w:ascii="Segoe Script" w:hAnsi="Segoe Script" w:cs="Calibri"/>
                <w:spacing w:val="2"/>
                <w:sz w:val="16"/>
                <w:szCs w:val="16"/>
              </w:rPr>
              <w:t>30</w:t>
            </w:r>
          </w:p>
        </w:tc>
        <w:tc>
          <w:tcPr>
            <w:tcW w:w="1430" w:type="dxa"/>
            <w:tcBorders>
              <w:top w:val="single" w:sz="4" w:space="0" w:color="000000"/>
              <w:left w:val="single" w:sz="2" w:space="0" w:color="000000"/>
              <w:bottom w:val="single" w:sz="4" w:space="0" w:color="000000"/>
              <w:right w:val="single" w:sz="2" w:space="0" w:color="000000"/>
            </w:tcBorders>
            <w:vAlign w:val="center"/>
            <w:hideMark/>
          </w:tcPr>
          <w:p w14:paraId="1DAA2EC1" w14:textId="77777777" w:rsidR="00BE541E" w:rsidRDefault="00BE541E" w:rsidP="00BE541E">
            <w:pPr>
              <w:spacing w:after="0" w:line="240" w:lineRule="auto"/>
              <w:jc w:val="center"/>
              <w:rPr>
                <w:rFonts w:ascii="Segoe Script" w:hAnsi="Segoe Script"/>
                <w:sz w:val="16"/>
                <w:szCs w:val="16"/>
              </w:rPr>
            </w:pPr>
            <w:r>
              <w:rPr>
                <w:rFonts w:ascii="Segoe Script" w:hAnsi="Segoe Script"/>
                <w:sz w:val="16"/>
                <w:szCs w:val="16"/>
              </w:rPr>
              <w:t>22</w:t>
            </w:r>
          </w:p>
        </w:tc>
        <w:tc>
          <w:tcPr>
            <w:tcW w:w="1540" w:type="dxa"/>
            <w:tcBorders>
              <w:top w:val="single" w:sz="4" w:space="0" w:color="000000"/>
              <w:left w:val="single" w:sz="2" w:space="0" w:color="000000"/>
              <w:bottom w:val="single" w:sz="4" w:space="0" w:color="000000"/>
              <w:right w:val="single" w:sz="2" w:space="0" w:color="000000"/>
            </w:tcBorders>
            <w:vAlign w:val="center"/>
            <w:hideMark/>
          </w:tcPr>
          <w:p w14:paraId="24D05A63" w14:textId="77777777" w:rsidR="00BE541E" w:rsidRDefault="00BE541E" w:rsidP="00BE541E">
            <w:pPr>
              <w:spacing w:after="0" w:line="240" w:lineRule="auto"/>
              <w:jc w:val="center"/>
              <w:rPr>
                <w:rFonts w:ascii="Segoe Script" w:hAnsi="Segoe Script"/>
                <w:sz w:val="16"/>
                <w:szCs w:val="16"/>
              </w:rPr>
            </w:pPr>
            <w:r>
              <w:rPr>
                <w:rFonts w:ascii="Segoe Script" w:hAnsi="Segoe Script"/>
                <w:sz w:val="16"/>
                <w:szCs w:val="16"/>
              </w:rPr>
              <w:t>19</w:t>
            </w:r>
          </w:p>
        </w:tc>
        <w:tc>
          <w:tcPr>
            <w:tcW w:w="1502" w:type="dxa"/>
            <w:tcBorders>
              <w:top w:val="single" w:sz="4" w:space="0" w:color="000000"/>
              <w:left w:val="single" w:sz="2" w:space="0" w:color="000000"/>
              <w:bottom w:val="single" w:sz="4" w:space="0" w:color="000000"/>
              <w:right w:val="single" w:sz="12" w:space="0" w:color="000000"/>
            </w:tcBorders>
            <w:vAlign w:val="center"/>
            <w:hideMark/>
          </w:tcPr>
          <w:p w14:paraId="68284B40" w14:textId="77777777" w:rsidR="00BE541E" w:rsidRDefault="00BE541E" w:rsidP="00BE541E">
            <w:pPr>
              <w:spacing w:after="0" w:line="240" w:lineRule="auto"/>
              <w:jc w:val="center"/>
              <w:rPr>
                <w:rFonts w:ascii="Segoe Script" w:hAnsi="Segoe Script"/>
                <w:sz w:val="16"/>
                <w:szCs w:val="16"/>
              </w:rPr>
            </w:pPr>
            <w:r>
              <w:rPr>
                <w:rFonts w:ascii="Segoe Script" w:hAnsi="Segoe Script"/>
                <w:sz w:val="16"/>
                <w:szCs w:val="16"/>
              </w:rPr>
              <w:t>8</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6CDBB46F"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3</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43A5EC87"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4</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4F6FC797"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5</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0E48CFD0"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8</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1A591DE1"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3</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67DC06DE"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7</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7F007372"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27</w:t>
            </w:r>
          </w:p>
        </w:tc>
        <w:tc>
          <w:tcPr>
            <w:tcW w:w="660" w:type="dxa"/>
            <w:tcBorders>
              <w:top w:val="single" w:sz="4" w:space="0" w:color="000000"/>
              <w:left w:val="single" w:sz="4" w:space="0" w:color="000000"/>
              <w:bottom w:val="single" w:sz="4" w:space="0" w:color="000000"/>
              <w:right w:val="single" w:sz="12" w:space="0" w:color="000000"/>
            </w:tcBorders>
            <w:vAlign w:val="center"/>
            <w:hideMark/>
          </w:tcPr>
          <w:p w14:paraId="4F59E5D5"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40</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46D2FB50"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30</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27000B39"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36</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47BB5768"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19</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7915187B"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32</w:t>
            </w:r>
          </w:p>
        </w:tc>
        <w:tc>
          <w:tcPr>
            <w:tcW w:w="550" w:type="dxa"/>
            <w:tcBorders>
              <w:top w:val="single" w:sz="4" w:space="0" w:color="000000"/>
              <w:left w:val="single" w:sz="12" w:space="0" w:color="000000"/>
              <w:bottom w:val="single" w:sz="4" w:space="0" w:color="000000"/>
              <w:right w:val="single" w:sz="8" w:space="0" w:color="000000"/>
            </w:tcBorders>
            <w:vAlign w:val="center"/>
            <w:hideMark/>
          </w:tcPr>
          <w:p w14:paraId="39590F82"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22</w:t>
            </w:r>
          </w:p>
        </w:tc>
        <w:tc>
          <w:tcPr>
            <w:tcW w:w="633" w:type="dxa"/>
            <w:tcBorders>
              <w:top w:val="single" w:sz="4" w:space="0" w:color="000000"/>
              <w:left w:val="single" w:sz="8" w:space="0" w:color="000000"/>
              <w:bottom w:val="single" w:sz="4" w:space="0" w:color="000000"/>
              <w:right w:val="single" w:sz="12" w:space="0" w:color="000000"/>
            </w:tcBorders>
            <w:vAlign w:val="center"/>
            <w:hideMark/>
          </w:tcPr>
          <w:p w14:paraId="28B4CC90"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32</w:t>
            </w:r>
          </w:p>
        </w:tc>
        <w:tc>
          <w:tcPr>
            <w:tcW w:w="544" w:type="dxa"/>
            <w:tcBorders>
              <w:top w:val="single" w:sz="4" w:space="0" w:color="000000"/>
              <w:left w:val="single" w:sz="12" w:space="0" w:color="000000"/>
              <w:bottom w:val="single" w:sz="4" w:space="0" w:color="000000"/>
              <w:right w:val="single" w:sz="4" w:space="0" w:color="000000"/>
            </w:tcBorders>
            <w:vAlign w:val="center"/>
            <w:hideMark/>
          </w:tcPr>
          <w:p w14:paraId="3B187E17"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29</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35AA00AA"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40</w:t>
            </w:r>
          </w:p>
        </w:tc>
      </w:tr>
      <w:tr w:rsidR="00BE541E" w14:paraId="136E0C56" w14:textId="77777777" w:rsidTr="00BE541E">
        <w:trPr>
          <w:trHeight w:val="278"/>
          <w:jc w:val="center"/>
        </w:trPr>
        <w:tc>
          <w:tcPr>
            <w:tcW w:w="1100" w:type="dxa"/>
            <w:tcBorders>
              <w:top w:val="single" w:sz="4" w:space="0" w:color="000000"/>
              <w:left w:val="single" w:sz="12" w:space="0" w:color="000000"/>
              <w:bottom w:val="single" w:sz="4" w:space="0" w:color="000000"/>
              <w:right w:val="single" w:sz="12" w:space="0" w:color="000000"/>
            </w:tcBorders>
            <w:vAlign w:val="center"/>
            <w:hideMark/>
          </w:tcPr>
          <w:p w14:paraId="48BCF5B7" w14:textId="77777777" w:rsidR="00BE541E" w:rsidRPr="002679B3" w:rsidRDefault="00BE541E" w:rsidP="00BE541E">
            <w:pPr>
              <w:spacing w:after="0" w:line="240" w:lineRule="auto"/>
              <w:rPr>
                <w:rFonts w:ascii="Arial Narrow" w:hAnsi="Arial Narrow"/>
                <w:b/>
                <w:szCs w:val="24"/>
              </w:rPr>
            </w:pPr>
            <w:r w:rsidRPr="002679B3">
              <w:rPr>
                <w:rFonts w:ascii="Arial Narrow" w:hAnsi="Arial Narrow"/>
                <w:szCs w:val="24"/>
              </w:rPr>
              <w:t>RECO n°4</w:t>
            </w:r>
          </w:p>
        </w:tc>
        <w:tc>
          <w:tcPr>
            <w:tcW w:w="1540" w:type="dxa"/>
            <w:tcBorders>
              <w:top w:val="single" w:sz="4" w:space="0" w:color="000000"/>
              <w:left w:val="single" w:sz="12" w:space="0" w:color="000000"/>
              <w:bottom w:val="single" w:sz="4" w:space="0" w:color="000000"/>
              <w:right w:val="single" w:sz="2" w:space="0" w:color="000000"/>
            </w:tcBorders>
            <w:vAlign w:val="center"/>
            <w:hideMark/>
          </w:tcPr>
          <w:p w14:paraId="142B5722" w14:textId="77777777" w:rsidR="00BE541E" w:rsidRDefault="00BE541E" w:rsidP="00BE541E">
            <w:pPr>
              <w:spacing w:after="0" w:line="240" w:lineRule="auto"/>
              <w:jc w:val="center"/>
              <w:rPr>
                <w:rFonts w:ascii="Segoe Script" w:hAnsi="Segoe Script" w:cs="Calibri"/>
                <w:spacing w:val="2"/>
                <w:sz w:val="16"/>
                <w:szCs w:val="16"/>
              </w:rPr>
            </w:pPr>
            <w:r>
              <w:rPr>
                <w:rFonts w:ascii="Segoe Script" w:hAnsi="Segoe Script" w:cs="Calibri"/>
                <w:spacing w:val="2"/>
                <w:sz w:val="16"/>
                <w:szCs w:val="16"/>
              </w:rPr>
              <w:t>13</w:t>
            </w:r>
          </w:p>
        </w:tc>
        <w:tc>
          <w:tcPr>
            <w:tcW w:w="1430" w:type="dxa"/>
            <w:tcBorders>
              <w:top w:val="single" w:sz="4" w:space="0" w:color="000000"/>
              <w:left w:val="single" w:sz="2" w:space="0" w:color="000000"/>
              <w:bottom w:val="single" w:sz="4" w:space="0" w:color="000000"/>
              <w:right w:val="single" w:sz="2" w:space="0" w:color="000000"/>
            </w:tcBorders>
            <w:vAlign w:val="center"/>
            <w:hideMark/>
          </w:tcPr>
          <w:p w14:paraId="5DBA6B2C" w14:textId="77777777" w:rsidR="00BE541E" w:rsidRDefault="00BE541E" w:rsidP="00BE541E">
            <w:pPr>
              <w:spacing w:after="0" w:line="240" w:lineRule="auto"/>
              <w:jc w:val="center"/>
              <w:rPr>
                <w:rFonts w:ascii="Segoe Script" w:hAnsi="Segoe Script"/>
                <w:sz w:val="16"/>
                <w:szCs w:val="16"/>
              </w:rPr>
            </w:pPr>
            <w:r>
              <w:rPr>
                <w:rFonts w:ascii="Segoe Script" w:hAnsi="Segoe Script"/>
                <w:sz w:val="16"/>
                <w:szCs w:val="16"/>
              </w:rPr>
              <w:t>9</w:t>
            </w:r>
          </w:p>
        </w:tc>
        <w:tc>
          <w:tcPr>
            <w:tcW w:w="1540" w:type="dxa"/>
            <w:tcBorders>
              <w:top w:val="single" w:sz="4" w:space="0" w:color="000000"/>
              <w:left w:val="single" w:sz="2" w:space="0" w:color="000000"/>
              <w:bottom w:val="single" w:sz="4" w:space="0" w:color="000000"/>
              <w:right w:val="single" w:sz="2" w:space="0" w:color="000000"/>
            </w:tcBorders>
            <w:vAlign w:val="center"/>
            <w:hideMark/>
          </w:tcPr>
          <w:p w14:paraId="53AE5D30" w14:textId="77777777" w:rsidR="00BE541E" w:rsidRDefault="00BE541E" w:rsidP="00BE541E">
            <w:pPr>
              <w:spacing w:after="0" w:line="240" w:lineRule="auto"/>
              <w:jc w:val="center"/>
              <w:rPr>
                <w:rFonts w:ascii="Segoe Script" w:hAnsi="Segoe Script"/>
                <w:sz w:val="16"/>
                <w:szCs w:val="16"/>
              </w:rPr>
            </w:pPr>
            <w:r>
              <w:rPr>
                <w:rFonts w:ascii="Segoe Script" w:hAnsi="Segoe Script"/>
                <w:sz w:val="16"/>
                <w:szCs w:val="16"/>
              </w:rPr>
              <w:t>8</w:t>
            </w:r>
          </w:p>
        </w:tc>
        <w:tc>
          <w:tcPr>
            <w:tcW w:w="1502" w:type="dxa"/>
            <w:tcBorders>
              <w:top w:val="single" w:sz="4" w:space="0" w:color="000000"/>
              <w:left w:val="single" w:sz="2" w:space="0" w:color="000000"/>
              <w:bottom w:val="single" w:sz="4" w:space="0" w:color="000000"/>
              <w:right w:val="single" w:sz="12" w:space="0" w:color="000000"/>
            </w:tcBorders>
            <w:vAlign w:val="center"/>
            <w:hideMark/>
          </w:tcPr>
          <w:p w14:paraId="6339CAFC" w14:textId="77777777" w:rsidR="00BE541E" w:rsidRDefault="00BE541E" w:rsidP="00BE541E">
            <w:pPr>
              <w:spacing w:after="0" w:line="240" w:lineRule="auto"/>
              <w:jc w:val="center"/>
              <w:rPr>
                <w:rFonts w:ascii="Segoe Script" w:hAnsi="Segoe Script"/>
                <w:sz w:val="16"/>
                <w:szCs w:val="16"/>
              </w:rPr>
            </w:pPr>
            <w:r>
              <w:rPr>
                <w:rFonts w:ascii="Segoe Script" w:hAnsi="Segoe Script"/>
                <w:sz w:val="16"/>
                <w:szCs w:val="16"/>
              </w:rPr>
              <w:t>3</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3B2D0980"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7</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49D2592D"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9</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25B3FFD9"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3</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056ADBE9"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4</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6F833655"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3</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17C86007"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8</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7D18BDD6"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11</w:t>
            </w:r>
          </w:p>
        </w:tc>
        <w:tc>
          <w:tcPr>
            <w:tcW w:w="660" w:type="dxa"/>
            <w:tcBorders>
              <w:top w:val="single" w:sz="4" w:space="0" w:color="000000"/>
              <w:left w:val="single" w:sz="4" w:space="0" w:color="000000"/>
              <w:bottom w:val="single" w:sz="4" w:space="0" w:color="000000"/>
              <w:right w:val="single" w:sz="12" w:space="0" w:color="000000"/>
            </w:tcBorders>
            <w:vAlign w:val="center"/>
            <w:hideMark/>
          </w:tcPr>
          <w:p w14:paraId="3937BE04"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23</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2A818249"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12</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456FF466"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19</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72FFCAA3"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8</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5A0DCA65"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15</w:t>
            </w:r>
          </w:p>
        </w:tc>
        <w:tc>
          <w:tcPr>
            <w:tcW w:w="550" w:type="dxa"/>
            <w:tcBorders>
              <w:top w:val="single" w:sz="4" w:space="0" w:color="000000"/>
              <w:left w:val="single" w:sz="12" w:space="0" w:color="000000"/>
              <w:bottom w:val="single" w:sz="4" w:space="0" w:color="000000"/>
              <w:right w:val="single" w:sz="8" w:space="0" w:color="000000"/>
            </w:tcBorders>
            <w:vAlign w:val="center"/>
            <w:hideMark/>
          </w:tcPr>
          <w:p w14:paraId="5E1A7635"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17</w:t>
            </w:r>
          </w:p>
        </w:tc>
        <w:tc>
          <w:tcPr>
            <w:tcW w:w="633" w:type="dxa"/>
            <w:tcBorders>
              <w:top w:val="single" w:sz="4" w:space="0" w:color="000000"/>
              <w:left w:val="single" w:sz="8" w:space="0" w:color="000000"/>
              <w:bottom w:val="single" w:sz="4" w:space="0" w:color="000000"/>
              <w:right w:val="single" w:sz="12" w:space="0" w:color="000000"/>
            </w:tcBorders>
            <w:vAlign w:val="center"/>
            <w:hideMark/>
          </w:tcPr>
          <w:p w14:paraId="3835B036"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23</w:t>
            </w:r>
          </w:p>
        </w:tc>
        <w:tc>
          <w:tcPr>
            <w:tcW w:w="544" w:type="dxa"/>
            <w:tcBorders>
              <w:top w:val="single" w:sz="4" w:space="0" w:color="000000"/>
              <w:left w:val="single" w:sz="12" w:space="0" w:color="000000"/>
              <w:bottom w:val="single" w:sz="4" w:space="0" w:color="000000"/>
              <w:right w:val="single" w:sz="4" w:space="0" w:color="000000"/>
            </w:tcBorders>
            <w:vAlign w:val="center"/>
            <w:hideMark/>
          </w:tcPr>
          <w:p w14:paraId="7EB5E31A"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14</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22D65455"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23</w:t>
            </w:r>
          </w:p>
        </w:tc>
      </w:tr>
      <w:tr w:rsidR="00BE541E" w14:paraId="0AC35019" w14:textId="77777777" w:rsidTr="00BE541E">
        <w:trPr>
          <w:trHeight w:val="278"/>
          <w:jc w:val="center"/>
        </w:trPr>
        <w:tc>
          <w:tcPr>
            <w:tcW w:w="1100" w:type="dxa"/>
            <w:tcBorders>
              <w:top w:val="single" w:sz="4" w:space="0" w:color="000000"/>
              <w:left w:val="single" w:sz="12" w:space="0" w:color="000000"/>
              <w:bottom w:val="single" w:sz="4" w:space="0" w:color="000000"/>
              <w:right w:val="single" w:sz="12" w:space="0" w:color="000000"/>
            </w:tcBorders>
            <w:vAlign w:val="center"/>
            <w:hideMark/>
          </w:tcPr>
          <w:p w14:paraId="7FDBEF58" w14:textId="77777777" w:rsidR="00BE541E" w:rsidRPr="002679B3" w:rsidRDefault="00BE541E" w:rsidP="00BE541E">
            <w:pPr>
              <w:spacing w:after="0" w:line="240" w:lineRule="auto"/>
              <w:rPr>
                <w:rFonts w:ascii="Arial Narrow" w:hAnsi="Arial Narrow"/>
                <w:b/>
                <w:szCs w:val="24"/>
              </w:rPr>
            </w:pPr>
            <w:r w:rsidRPr="002679B3">
              <w:rPr>
                <w:rFonts w:ascii="Arial Narrow" w:hAnsi="Arial Narrow"/>
                <w:szCs w:val="24"/>
              </w:rPr>
              <w:t>RECO n°5</w:t>
            </w:r>
          </w:p>
        </w:tc>
        <w:tc>
          <w:tcPr>
            <w:tcW w:w="1540" w:type="dxa"/>
            <w:tcBorders>
              <w:top w:val="single" w:sz="4" w:space="0" w:color="000000"/>
              <w:left w:val="single" w:sz="12" w:space="0" w:color="000000"/>
              <w:bottom w:val="single" w:sz="4" w:space="0" w:color="000000"/>
              <w:right w:val="single" w:sz="2" w:space="0" w:color="000000"/>
            </w:tcBorders>
            <w:vAlign w:val="center"/>
            <w:hideMark/>
          </w:tcPr>
          <w:p w14:paraId="3379F456" w14:textId="77777777" w:rsidR="00BE541E" w:rsidRDefault="00BE541E" w:rsidP="00BE541E">
            <w:pPr>
              <w:spacing w:after="0" w:line="240" w:lineRule="auto"/>
              <w:jc w:val="center"/>
              <w:rPr>
                <w:rFonts w:ascii="Segoe Script" w:hAnsi="Segoe Script" w:cs="Calibri"/>
                <w:spacing w:val="2"/>
                <w:sz w:val="16"/>
                <w:szCs w:val="16"/>
              </w:rPr>
            </w:pPr>
            <w:r>
              <w:rPr>
                <w:rFonts w:ascii="Segoe Script" w:hAnsi="Segoe Script" w:cs="Calibri"/>
                <w:spacing w:val="2"/>
                <w:sz w:val="16"/>
                <w:szCs w:val="16"/>
              </w:rPr>
              <w:t>27</w:t>
            </w:r>
          </w:p>
        </w:tc>
        <w:tc>
          <w:tcPr>
            <w:tcW w:w="1430" w:type="dxa"/>
            <w:tcBorders>
              <w:top w:val="single" w:sz="4" w:space="0" w:color="000000"/>
              <w:left w:val="single" w:sz="2" w:space="0" w:color="000000"/>
              <w:bottom w:val="single" w:sz="4" w:space="0" w:color="000000"/>
              <w:right w:val="single" w:sz="2" w:space="0" w:color="000000"/>
            </w:tcBorders>
            <w:vAlign w:val="center"/>
            <w:hideMark/>
          </w:tcPr>
          <w:p w14:paraId="689F5A56" w14:textId="77777777" w:rsidR="00BE541E" w:rsidRDefault="00BE541E" w:rsidP="00BE541E">
            <w:pPr>
              <w:spacing w:after="0" w:line="240" w:lineRule="auto"/>
              <w:jc w:val="center"/>
              <w:rPr>
                <w:rFonts w:ascii="Segoe Script" w:hAnsi="Segoe Script"/>
                <w:sz w:val="16"/>
                <w:szCs w:val="16"/>
              </w:rPr>
            </w:pPr>
            <w:r>
              <w:rPr>
                <w:rFonts w:ascii="Segoe Script" w:hAnsi="Segoe Script"/>
                <w:sz w:val="16"/>
                <w:szCs w:val="16"/>
              </w:rPr>
              <w:t>15</w:t>
            </w:r>
          </w:p>
        </w:tc>
        <w:tc>
          <w:tcPr>
            <w:tcW w:w="1540" w:type="dxa"/>
            <w:tcBorders>
              <w:top w:val="single" w:sz="4" w:space="0" w:color="000000"/>
              <w:left w:val="single" w:sz="2" w:space="0" w:color="000000"/>
              <w:bottom w:val="single" w:sz="4" w:space="0" w:color="000000"/>
              <w:right w:val="single" w:sz="2" w:space="0" w:color="000000"/>
            </w:tcBorders>
            <w:vAlign w:val="center"/>
            <w:hideMark/>
          </w:tcPr>
          <w:p w14:paraId="44597FF1" w14:textId="77777777" w:rsidR="00BE541E" w:rsidRDefault="00BE541E" w:rsidP="00BE541E">
            <w:pPr>
              <w:spacing w:after="0" w:line="240" w:lineRule="auto"/>
              <w:jc w:val="center"/>
              <w:rPr>
                <w:rFonts w:ascii="Segoe Script" w:hAnsi="Segoe Script"/>
                <w:sz w:val="16"/>
                <w:szCs w:val="16"/>
              </w:rPr>
            </w:pPr>
            <w:r>
              <w:rPr>
                <w:rFonts w:ascii="Segoe Script" w:hAnsi="Segoe Script"/>
                <w:sz w:val="16"/>
                <w:szCs w:val="16"/>
              </w:rPr>
              <w:t>12</w:t>
            </w:r>
          </w:p>
        </w:tc>
        <w:tc>
          <w:tcPr>
            <w:tcW w:w="1502" w:type="dxa"/>
            <w:tcBorders>
              <w:top w:val="single" w:sz="4" w:space="0" w:color="000000"/>
              <w:left w:val="single" w:sz="2" w:space="0" w:color="000000"/>
              <w:bottom w:val="single" w:sz="4" w:space="0" w:color="000000"/>
              <w:right w:val="single" w:sz="12" w:space="0" w:color="000000"/>
            </w:tcBorders>
            <w:vAlign w:val="center"/>
            <w:hideMark/>
          </w:tcPr>
          <w:p w14:paraId="388E0D34" w14:textId="77777777" w:rsidR="00BE541E" w:rsidRDefault="00BE541E" w:rsidP="00BE541E">
            <w:pPr>
              <w:spacing w:after="0" w:line="240" w:lineRule="auto"/>
              <w:jc w:val="center"/>
              <w:rPr>
                <w:rFonts w:ascii="Segoe Script" w:hAnsi="Segoe Script"/>
                <w:sz w:val="16"/>
                <w:szCs w:val="16"/>
              </w:rPr>
            </w:pPr>
            <w:r>
              <w:rPr>
                <w:rFonts w:ascii="Segoe Script" w:hAnsi="Segoe Script"/>
                <w:sz w:val="16"/>
                <w:szCs w:val="16"/>
              </w:rPr>
              <w:t>7</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3C9D56C3"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2</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7B164CA1"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3</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2186BBDE"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1</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48E20565"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1</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21F5D40D"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1</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6ED4C0D3"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2</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72F65124"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30</w:t>
            </w:r>
          </w:p>
        </w:tc>
        <w:tc>
          <w:tcPr>
            <w:tcW w:w="660" w:type="dxa"/>
            <w:tcBorders>
              <w:top w:val="single" w:sz="4" w:space="0" w:color="000000"/>
              <w:left w:val="single" w:sz="4" w:space="0" w:color="000000"/>
              <w:bottom w:val="single" w:sz="4" w:space="0" w:color="000000"/>
              <w:right w:val="single" w:sz="12" w:space="0" w:color="000000"/>
            </w:tcBorders>
            <w:vAlign w:val="center"/>
            <w:hideMark/>
          </w:tcPr>
          <w:p w14:paraId="6E93C0E5"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45</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355C03E8"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27</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260EB8B8"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41</w:t>
            </w:r>
          </w:p>
        </w:tc>
        <w:tc>
          <w:tcPr>
            <w:tcW w:w="550" w:type="dxa"/>
            <w:tcBorders>
              <w:top w:val="single" w:sz="4" w:space="0" w:color="000000"/>
              <w:left w:val="single" w:sz="12" w:space="0" w:color="000000"/>
              <w:bottom w:val="single" w:sz="4" w:space="0" w:color="000000"/>
              <w:right w:val="single" w:sz="4" w:space="0" w:color="000000"/>
            </w:tcBorders>
            <w:vAlign w:val="center"/>
            <w:hideMark/>
          </w:tcPr>
          <w:p w14:paraId="1DD131BA"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17</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7D6D7FF6"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37</w:t>
            </w:r>
          </w:p>
        </w:tc>
        <w:tc>
          <w:tcPr>
            <w:tcW w:w="550" w:type="dxa"/>
            <w:tcBorders>
              <w:top w:val="single" w:sz="4" w:space="0" w:color="000000"/>
              <w:left w:val="single" w:sz="12" w:space="0" w:color="000000"/>
              <w:bottom w:val="single" w:sz="4" w:space="0" w:color="000000"/>
              <w:right w:val="single" w:sz="8" w:space="0" w:color="000000"/>
            </w:tcBorders>
            <w:vAlign w:val="center"/>
            <w:hideMark/>
          </w:tcPr>
          <w:p w14:paraId="6CD306F0"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2</w:t>
            </w:r>
          </w:p>
        </w:tc>
        <w:tc>
          <w:tcPr>
            <w:tcW w:w="633" w:type="dxa"/>
            <w:tcBorders>
              <w:top w:val="single" w:sz="4" w:space="0" w:color="000000"/>
              <w:left w:val="single" w:sz="8" w:space="0" w:color="000000"/>
              <w:bottom w:val="single" w:sz="4" w:space="0" w:color="000000"/>
              <w:right w:val="single" w:sz="12" w:space="0" w:color="000000"/>
            </w:tcBorders>
            <w:vAlign w:val="center"/>
            <w:hideMark/>
          </w:tcPr>
          <w:p w14:paraId="76BE07B7"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23</w:t>
            </w:r>
          </w:p>
        </w:tc>
        <w:tc>
          <w:tcPr>
            <w:tcW w:w="544" w:type="dxa"/>
            <w:tcBorders>
              <w:top w:val="single" w:sz="4" w:space="0" w:color="000000"/>
              <w:left w:val="single" w:sz="12" w:space="0" w:color="000000"/>
              <w:bottom w:val="single" w:sz="4" w:space="0" w:color="000000"/>
              <w:right w:val="single" w:sz="4" w:space="0" w:color="000000"/>
            </w:tcBorders>
            <w:vAlign w:val="center"/>
            <w:hideMark/>
          </w:tcPr>
          <w:p w14:paraId="733AF249"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26</w:t>
            </w:r>
          </w:p>
        </w:tc>
        <w:tc>
          <w:tcPr>
            <w:tcW w:w="550" w:type="dxa"/>
            <w:tcBorders>
              <w:top w:val="single" w:sz="4" w:space="0" w:color="000000"/>
              <w:left w:val="single" w:sz="4" w:space="0" w:color="000000"/>
              <w:bottom w:val="single" w:sz="4" w:space="0" w:color="000000"/>
              <w:right w:val="single" w:sz="12" w:space="0" w:color="000000"/>
            </w:tcBorders>
            <w:vAlign w:val="center"/>
            <w:hideMark/>
          </w:tcPr>
          <w:p w14:paraId="376DCFA2" w14:textId="77777777" w:rsidR="00BE541E" w:rsidRDefault="00BE541E" w:rsidP="00BE541E">
            <w:pPr>
              <w:spacing w:after="0" w:line="240" w:lineRule="auto"/>
              <w:jc w:val="center"/>
              <w:rPr>
                <w:rFonts w:ascii="Segoe Script" w:hAnsi="Segoe Script"/>
                <w:b/>
                <w:sz w:val="16"/>
                <w:szCs w:val="16"/>
              </w:rPr>
            </w:pPr>
            <w:r>
              <w:rPr>
                <w:rFonts w:ascii="Segoe Script" w:hAnsi="Segoe Script"/>
                <w:b/>
                <w:sz w:val="16"/>
                <w:szCs w:val="16"/>
              </w:rPr>
              <w:t>45</w:t>
            </w:r>
          </w:p>
        </w:tc>
      </w:tr>
      <w:tr w:rsidR="00BE541E" w14:paraId="0B9FD890" w14:textId="77777777" w:rsidTr="00BE541E">
        <w:trPr>
          <w:trHeight w:val="379"/>
          <w:jc w:val="center"/>
        </w:trPr>
        <w:tc>
          <w:tcPr>
            <w:tcW w:w="1100" w:type="dxa"/>
            <w:tcBorders>
              <w:top w:val="single" w:sz="12" w:space="0" w:color="000000"/>
              <w:left w:val="single" w:sz="12" w:space="0" w:color="000000"/>
              <w:bottom w:val="single" w:sz="12" w:space="0" w:color="000000"/>
              <w:right w:val="single" w:sz="12" w:space="0" w:color="000000"/>
            </w:tcBorders>
            <w:vAlign w:val="center"/>
            <w:hideMark/>
          </w:tcPr>
          <w:p w14:paraId="01E4852F" w14:textId="77777777" w:rsidR="00BE541E" w:rsidRDefault="00BE541E" w:rsidP="00BE541E">
            <w:pPr>
              <w:spacing w:after="0" w:line="240" w:lineRule="auto"/>
              <w:rPr>
                <w:rFonts w:ascii="Arial Narrow" w:hAnsi="Arial Narrow"/>
                <w:b/>
              </w:rPr>
            </w:pPr>
            <w:r>
              <w:rPr>
                <w:rFonts w:ascii="Arial Narrow" w:hAnsi="Arial Narrow"/>
                <w:b/>
              </w:rPr>
              <w:t xml:space="preserve">Total </w:t>
            </w:r>
          </w:p>
        </w:tc>
        <w:tc>
          <w:tcPr>
            <w:tcW w:w="1540" w:type="dxa"/>
            <w:tcBorders>
              <w:top w:val="single" w:sz="12" w:space="0" w:color="000000"/>
              <w:left w:val="single" w:sz="12" w:space="0" w:color="000000"/>
              <w:bottom w:val="single" w:sz="12" w:space="0" w:color="000000"/>
              <w:right w:val="single" w:sz="2" w:space="0" w:color="000000"/>
            </w:tcBorders>
            <w:vAlign w:val="center"/>
            <w:hideMark/>
          </w:tcPr>
          <w:p w14:paraId="36D61518" w14:textId="77777777" w:rsidR="00BE541E" w:rsidRDefault="00BE541E" w:rsidP="00BE541E">
            <w:pPr>
              <w:spacing w:after="0" w:line="240" w:lineRule="auto"/>
              <w:jc w:val="center"/>
              <w:rPr>
                <w:rFonts w:ascii="Arial Narrow" w:hAnsi="Arial Narrow"/>
                <w:b/>
                <w:sz w:val="20"/>
                <w:szCs w:val="20"/>
              </w:rPr>
            </w:pPr>
            <w:r>
              <w:rPr>
                <w:rFonts w:ascii="Arial Narrow" w:hAnsi="Arial Narrow"/>
                <w:b/>
                <w:sz w:val="20"/>
                <w:szCs w:val="20"/>
              </w:rPr>
              <w:t xml:space="preserve">D= </w:t>
            </w:r>
            <w:r>
              <w:rPr>
                <w:rFonts w:ascii="Segoe Script" w:hAnsi="Segoe Script"/>
                <w:b/>
                <w:sz w:val="20"/>
                <w:szCs w:val="20"/>
              </w:rPr>
              <w:t>95</w:t>
            </w:r>
          </w:p>
        </w:tc>
        <w:tc>
          <w:tcPr>
            <w:tcW w:w="1430" w:type="dxa"/>
            <w:tcBorders>
              <w:top w:val="single" w:sz="4" w:space="0" w:color="000000"/>
              <w:left w:val="single" w:sz="2" w:space="0" w:color="000000"/>
              <w:bottom w:val="single" w:sz="12" w:space="0" w:color="000000"/>
              <w:right w:val="single" w:sz="2" w:space="0" w:color="000000"/>
            </w:tcBorders>
            <w:vAlign w:val="center"/>
            <w:hideMark/>
          </w:tcPr>
          <w:p w14:paraId="4DF41C54" w14:textId="77777777" w:rsidR="00BE541E" w:rsidRDefault="00BE541E" w:rsidP="00BE541E">
            <w:pPr>
              <w:spacing w:after="0" w:line="240" w:lineRule="auto"/>
              <w:jc w:val="center"/>
              <w:rPr>
                <w:rFonts w:ascii="Arial Narrow" w:hAnsi="Arial Narrow"/>
                <w:b/>
                <w:sz w:val="20"/>
                <w:szCs w:val="20"/>
              </w:rPr>
            </w:pPr>
            <w:r>
              <w:rPr>
                <w:rFonts w:ascii="Arial Narrow" w:hAnsi="Arial Narrow"/>
                <w:b/>
                <w:sz w:val="20"/>
                <w:szCs w:val="20"/>
              </w:rPr>
              <w:t xml:space="preserve">E= </w:t>
            </w:r>
            <w:r>
              <w:rPr>
                <w:rFonts w:ascii="Segoe Script" w:hAnsi="Segoe Script"/>
                <w:b/>
                <w:sz w:val="20"/>
                <w:szCs w:val="20"/>
              </w:rPr>
              <w:t>65</w:t>
            </w:r>
          </w:p>
        </w:tc>
        <w:tc>
          <w:tcPr>
            <w:tcW w:w="1540" w:type="dxa"/>
            <w:tcBorders>
              <w:top w:val="single" w:sz="4" w:space="0" w:color="000000"/>
              <w:left w:val="single" w:sz="2" w:space="0" w:color="000000"/>
              <w:bottom w:val="single" w:sz="12" w:space="0" w:color="000000"/>
              <w:right w:val="single" w:sz="2" w:space="0" w:color="000000"/>
            </w:tcBorders>
            <w:vAlign w:val="center"/>
            <w:hideMark/>
          </w:tcPr>
          <w:p w14:paraId="28EF8E7F" w14:textId="77777777" w:rsidR="00BE541E" w:rsidRDefault="00BE541E" w:rsidP="00BE541E">
            <w:pPr>
              <w:spacing w:after="0" w:line="240" w:lineRule="auto"/>
              <w:jc w:val="center"/>
              <w:rPr>
                <w:rFonts w:ascii="Arial Narrow" w:hAnsi="Arial Narrow"/>
                <w:b/>
                <w:sz w:val="20"/>
                <w:szCs w:val="20"/>
              </w:rPr>
            </w:pPr>
            <w:r>
              <w:rPr>
                <w:rFonts w:ascii="Arial Narrow" w:hAnsi="Arial Narrow"/>
                <w:b/>
                <w:sz w:val="20"/>
                <w:szCs w:val="20"/>
              </w:rPr>
              <w:t xml:space="preserve">F= </w:t>
            </w:r>
            <w:r>
              <w:rPr>
                <w:rFonts w:ascii="Segoe Script" w:hAnsi="Segoe Script"/>
                <w:b/>
                <w:sz w:val="20"/>
                <w:szCs w:val="20"/>
              </w:rPr>
              <w:t>58</w:t>
            </w:r>
          </w:p>
        </w:tc>
        <w:tc>
          <w:tcPr>
            <w:tcW w:w="1502" w:type="dxa"/>
            <w:tcBorders>
              <w:top w:val="single" w:sz="4" w:space="0" w:color="000000"/>
              <w:left w:val="single" w:sz="2" w:space="0" w:color="000000"/>
              <w:bottom w:val="single" w:sz="12" w:space="0" w:color="000000"/>
              <w:right w:val="single" w:sz="12" w:space="0" w:color="000000"/>
            </w:tcBorders>
            <w:vAlign w:val="center"/>
            <w:hideMark/>
          </w:tcPr>
          <w:p w14:paraId="093A58A9" w14:textId="77777777" w:rsidR="00BE541E" w:rsidRDefault="00BE541E" w:rsidP="00BE541E">
            <w:pPr>
              <w:spacing w:after="0" w:line="240" w:lineRule="auto"/>
              <w:jc w:val="center"/>
              <w:rPr>
                <w:rFonts w:ascii="Arial Narrow" w:hAnsi="Arial Narrow"/>
                <w:b/>
                <w:sz w:val="20"/>
                <w:szCs w:val="20"/>
              </w:rPr>
            </w:pPr>
            <w:r>
              <w:rPr>
                <w:rFonts w:ascii="Arial Narrow" w:hAnsi="Arial Narrow"/>
                <w:b/>
                <w:sz w:val="20"/>
                <w:szCs w:val="20"/>
              </w:rPr>
              <w:t xml:space="preserve">G= </w:t>
            </w:r>
            <w:r>
              <w:rPr>
                <w:rFonts w:ascii="Segoe Script" w:hAnsi="Segoe Script"/>
                <w:b/>
                <w:sz w:val="20"/>
                <w:szCs w:val="20"/>
              </w:rPr>
              <w:t>31</w:t>
            </w:r>
          </w:p>
        </w:tc>
        <w:tc>
          <w:tcPr>
            <w:tcW w:w="550" w:type="dxa"/>
            <w:tcBorders>
              <w:top w:val="single" w:sz="4" w:space="0" w:color="000000"/>
              <w:left w:val="single" w:sz="12" w:space="0" w:color="000000"/>
              <w:bottom w:val="single" w:sz="12" w:space="0" w:color="000000"/>
              <w:right w:val="single" w:sz="4" w:space="0" w:color="000000"/>
            </w:tcBorders>
            <w:vAlign w:val="center"/>
            <w:hideMark/>
          </w:tcPr>
          <w:p w14:paraId="1E67F98E" w14:textId="77777777" w:rsidR="00BE541E" w:rsidRDefault="00BE541E" w:rsidP="00BE541E">
            <w:pPr>
              <w:spacing w:after="0" w:line="240" w:lineRule="auto"/>
              <w:ind w:left="-108" w:right="-108"/>
              <w:jc w:val="center"/>
              <w:rPr>
                <w:rFonts w:ascii="Segoe Script" w:hAnsi="Segoe Script"/>
                <w:b/>
                <w:sz w:val="18"/>
                <w:szCs w:val="18"/>
              </w:rPr>
            </w:pPr>
            <w:r>
              <w:rPr>
                <w:rFonts w:ascii="Segoe Script" w:hAnsi="Segoe Script"/>
                <w:b/>
                <w:sz w:val="18"/>
                <w:szCs w:val="18"/>
              </w:rPr>
              <w:t>20</w:t>
            </w:r>
          </w:p>
        </w:tc>
        <w:tc>
          <w:tcPr>
            <w:tcW w:w="550" w:type="dxa"/>
            <w:tcBorders>
              <w:top w:val="single" w:sz="4" w:space="0" w:color="000000"/>
              <w:left w:val="single" w:sz="4" w:space="0" w:color="000000"/>
              <w:bottom w:val="single" w:sz="12" w:space="0" w:color="000000"/>
              <w:right w:val="single" w:sz="12" w:space="0" w:color="000000"/>
            </w:tcBorders>
            <w:vAlign w:val="center"/>
            <w:hideMark/>
          </w:tcPr>
          <w:p w14:paraId="15DD6BDE" w14:textId="77777777" w:rsidR="00BE541E" w:rsidRDefault="00BE541E" w:rsidP="00BE541E">
            <w:pPr>
              <w:spacing w:after="0" w:line="240" w:lineRule="auto"/>
              <w:ind w:left="-108" w:right="-108"/>
              <w:jc w:val="center"/>
              <w:rPr>
                <w:rFonts w:ascii="Segoe Script" w:hAnsi="Segoe Script"/>
                <w:b/>
                <w:sz w:val="18"/>
                <w:szCs w:val="18"/>
              </w:rPr>
            </w:pPr>
            <w:r>
              <w:rPr>
                <w:rFonts w:ascii="Segoe Script" w:hAnsi="Segoe Script"/>
                <w:b/>
                <w:sz w:val="18"/>
                <w:szCs w:val="18"/>
              </w:rPr>
              <w:t>27</w:t>
            </w:r>
          </w:p>
        </w:tc>
        <w:tc>
          <w:tcPr>
            <w:tcW w:w="550" w:type="dxa"/>
            <w:tcBorders>
              <w:top w:val="single" w:sz="4" w:space="0" w:color="000000"/>
              <w:left w:val="single" w:sz="12" w:space="0" w:color="000000"/>
              <w:bottom w:val="single" w:sz="12" w:space="0" w:color="000000"/>
              <w:right w:val="single" w:sz="4" w:space="0" w:color="000000"/>
            </w:tcBorders>
            <w:vAlign w:val="center"/>
            <w:hideMark/>
          </w:tcPr>
          <w:p w14:paraId="6A7FEEB9" w14:textId="77777777" w:rsidR="00BE541E" w:rsidRDefault="00BE541E" w:rsidP="00BE541E">
            <w:pPr>
              <w:spacing w:after="0" w:line="240" w:lineRule="auto"/>
              <w:ind w:left="-108" w:right="-108"/>
              <w:jc w:val="center"/>
              <w:rPr>
                <w:rFonts w:ascii="Segoe Script" w:hAnsi="Segoe Script"/>
                <w:b/>
                <w:sz w:val="18"/>
                <w:szCs w:val="18"/>
              </w:rPr>
            </w:pPr>
            <w:r>
              <w:rPr>
                <w:rFonts w:ascii="Segoe Script" w:hAnsi="Segoe Script"/>
                <w:b/>
                <w:sz w:val="18"/>
                <w:szCs w:val="18"/>
              </w:rPr>
              <w:t>21</w:t>
            </w:r>
          </w:p>
        </w:tc>
        <w:tc>
          <w:tcPr>
            <w:tcW w:w="550" w:type="dxa"/>
            <w:tcBorders>
              <w:top w:val="single" w:sz="4" w:space="0" w:color="000000"/>
              <w:left w:val="single" w:sz="4" w:space="0" w:color="000000"/>
              <w:bottom w:val="single" w:sz="12" w:space="0" w:color="000000"/>
              <w:right w:val="single" w:sz="12" w:space="0" w:color="000000"/>
            </w:tcBorders>
            <w:vAlign w:val="center"/>
            <w:hideMark/>
          </w:tcPr>
          <w:p w14:paraId="48F62F8F" w14:textId="77777777" w:rsidR="00BE541E" w:rsidRDefault="00BE541E" w:rsidP="00BE541E">
            <w:pPr>
              <w:spacing w:after="0" w:line="240" w:lineRule="auto"/>
              <w:ind w:left="-108" w:right="-108"/>
              <w:jc w:val="center"/>
              <w:rPr>
                <w:rFonts w:ascii="Segoe Script" w:hAnsi="Segoe Script"/>
                <w:b/>
                <w:sz w:val="18"/>
                <w:szCs w:val="18"/>
              </w:rPr>
            </w:pPr>
            <w:r>
              <w:rPr>
                <w:rFonts w:ascii="Segoe Script" w:hAnsi="Segoe Script"/>
                <w:b/>
                <w:sz w:val="18"/>
                <w:szCs w:val="18"/>
              </w:rPr>
              <w:t>32</w:t>
            </w:r>
          </w:p>
        </w:tc>
        <w:tc>
          <w:tcPr>
            <w:tcW w:w="550" w:type="dxa"/>
            <w:tcBorders>
              <w:top w:val="single" w:sz="4" w:space="0" w:color="000000"/>
              <w:left w:val="single" w:sz="12" w:space="0" w:color="000000"/>
              <w:bottom w:val="single" w:sz="12" w:space="0" w:color="000000"/>
              <w:right w:val="single" w:sz="4" w:space="0" w:color="000000"/>
            </w:tcBorders>
            <w:vAlign w:val="center"/>
            <w:hideMark/>
          </w:tcPr>
          <w:p w14:paraId="278B608F" w14:textId="77777777" w:rsidR="00BE541E" w:rsidRDefault="00BE541E" w:rsidP="00BE541E">
            <w:pPr>
              <w:spacing w:after="0" w:line="240" w:lineRule="auto"/>
              <w:ind w:left="-108" w:right="-108"/>
              <w:jc w:val="center"/>
              <w:rPr>
                <w:rFonts w:ascii="Segoe Script" w:hAnsi="Segoe Script"/>
                <w:b/>
                <w:sz w:val="18"/>
                <w:szCs w:val="18"/>
              </w:rPr>
            </w:pPr>
            <w:r>
              <w:rPr>
                <w:rFonts w:ascii="Segoe Script" w:hAnsi="Segoe Script"/>
                <w:b/>
                <w:sz w:val="18"/>
                <w:szCs w:val="18"/>
              </w:rPr>
              <w:t>16</w:t>
            </w:r>
          </w:p>
        </w:tc>
        <w:tc>
          <w:tcPr>
            <w:tcW w:w="550" w:type="dxa"/>
            <w:tcBorders>
              <w:top w:val="single" w:sz="4" w:space="0" w:color="000000"/>
              <w:left w:val="single" w:sz="4" w:space="0" w:color="000000"/>
              <w:bottom w:val="single" w:sz="12" w:space="0" w:color="000000"/>
              <w:right w:val="single" w:sz="12" w:space="0" w:color="000000"/>
            </w:tcBorders>
            <w:vAlign w:val="center"/>
            <w:hideMark/>
          </w:tcPr>
          <w:p w14:paraId="29041F19" w14:textId="77777777" w:rsidR="00BE541E" w:rsidRDefault="00BE541E" w:rsidP="00BE541E">
            <w:pPr>
              <w:spacing w:after="0" w:line="240" w:lineRule="auto"/>
              <w:ind w:left="-108" w:right="-108"/>
              <w:jc w:val="center"/>
              <w:rPr>
                <w:rFonts w:ascii="Segoe Script" w:hAnsi="Segoe Script"/>
                <w:b/>
                <w:sz w:val="18"/>
                <w:szCs w:val="18"/>
              </w:rPr>
            </w:pPr>
            <w:r>
              <w:rPr>
                <w:rFonts w:ascii="Segoe Script" w:hAnsi="Segoe Script"/>
                <w:b/>
                <w:sz w:val="18"/>
                <w:szCs w:val="18"/>
              </w:rPr>
              <w:t>32</w:t>
            </w:r>
          </w:p>
        </w:tc>
        <w:tc>
          <w:tcPr>
            <w:tcW w:w="550" w:type="dxa"/>
            <w:tcBorders>
              <w:top w:val="single" w:sz="4" w:space="0" w:color="000000"/>
              <w:left w:val="single" w:sz="12" w:space="0" w:color="000000"/>
              <w:bottom w:val="single" w:sz="12" w:space="0" w:color="000000"/>
              <w:right w:val="single" w:sz="4" w:space="0" w:color="000000"/>
            </w:tcBorders>
            <w:vAlign w:val="center"/>
            <w:hideMark/>
          </w:tcPr>
          <w:p w14:paraId="1E29D10F" w14:textId="77777777" w:rsidR="00BE541E" w:rsidRDefault="00BE541E" w:rsidP="00BE541E">
            <w:pPr>
              <w:spacing w:after="0" w:line="240" w:lineRule="auto"/>
              <w:ind w:left="-108" w:right="-108"/>
              <w:jc w:val="center"/>
              <w:rPr>
                <w:rFonts w:ascii="Segoe Script" w:hAnsi="Segoe Script"/>
                <w:b/>
                <w:sz w:val="18"/>
                <w:szCs w:val="18"/>
              </w:rPr>
            </w:pPr>
            <w:r>
              <w:rPr>
                <w:rFonts w:ascii="Segoe Script" w:hAnsi="Segoe Script"/>
                <w:b/>
                <w:sz w:val="18"/>
                <w:szCs w:val="18"/>
              </w:rPr>
              <w:t>92</w:t>
            </w:r>
          </w:p>
        </w:tc>
        <w:tc>
          <w:tcPr>
            <w:tcW w:w="660" w:type="dxa"/>
            <w:tcBorders>
              <w:top w:val="single" w:sz="4" w:space="0" w:color="000000"/>
              <w:left w:val="single" w:sz="4" w:space="0" w:color="000000"/>
              <w:bottom w:val="single" w:sz="12" w:space="0" w:color="000000"/>
              <w:right w:val="single" w:sz="12" w:space="0" w:color="000000"/>
            </w:tcBorders>
            <w:vAlign w:val="center"/>
            <w:hideMark/>
          </w:tcPr>
          <w:p w14:paraId="4545F129" w14:textId="77777777" w:rsidR="00BE541E" w:rsidRDefault="00BE541E" w:rsidP="00BE541E">
            <w:pPr>
              <w:spacing w:after="0" w:line="240" w:lineRule="auto"/>
              <w:ind w:left="-108" w:right="-108"/>
              <w:jc w:val="center"/>
              <w:rPr>
                <w:rFonts w:ascii="Segoe Script" w:hAnsi="Segoe Script"/>
                <w:b/>
                <w:sz w:val="18"/>
                <w:szCs w:val="18"/>
              </w:rPr>
            </w:pPr>
            <w:r>
              <w:rPr>
                <w:rFonts w:ascii="Segoe Script" w:hAnsi="Segoe Script"/>
                <w:b/>
                <w:sz w:val="18"/>
                <w:szCs w:val="18"/>
              </w:rPr>
              <w:t>150</w:t>
            </w:r>
          </w:p>
        </w:tc>
        <w:tc>
          <w:tcPr>
            <w:tcW w:w="550" w:type="dxa"/>
            <w:tcBorders>
              <w:top w:val="single" w:sz="4" w:space="0" w:color="000000"/>
              <w:left w:val="single" w:sz="12" w:space="0" w:color="000000"/>
              <w:bottom w:val="single" w:sz="12" w:space="0" w:color="000000"/>
              <w:right w:val="single" w:sz="4" w:space="0" w:color="000000"/>
            </w:tcBorders>
            <w:vAlign w:val="center"/>
            <w:hideMark/>
          </w:tcPr>
          <w:p w14:paraId="27417B07" w14:textId="77777777" w:rsidR="00BE541E" w:rsidRDefault="00BE541E" w:rsidP="00BE541E">
            <w:pPr>
              <w:spacing w:after="0" w:line="240" w:lineRule="auto"/>
              <w:ind w:left="-108" w:right="-108"/>
              <w:jc w:val="center"/>
              <w:rPr>
                <w:rFonts w:ascii="Segoe Script" w:hAnsi="Segoe Script"/>
                <w:b/>
                <w:sz w:val="18"/>
                <w:szCs w:val="18"/>
              </w:rPr>
            </w:pPr>
            <w:r>
              <w:rPr>
                <w:rFonts w:ascii="Segoe Script" w:hAnsi="Segoe Script"/>
                <w:b/>
                <w:sz w:val="18"/>
                <w:szCs w:val="18"/>
              </w:rPr>
              <w:t>95</w:t>
            </w:r>
          </w:p>
        </w:tc>
        <w:tc>
          <w:tcPr>
            <w:tcW w:w="550" w:type="dxa"/>
            <w:tcBorders>
              <w:top w:val="single" w:sz="4" w:space="0" w:color="000000"/>
              <w:left w:val="single" w:sz="4" w:space="0" w:color="000000"/>
              <w:bottom w:val="single" w:sz="12" w:space="0" w:color="000000"/>
              <w:right w:val="single" w:sz="12" w:space="0" w:color="000000"/>
            </w:tcBorders>
            <w:vAlign w:val="center"/>
            <w:hideMark/>
          </w:tcPr>
          <w:p w14:paraId="161979D0" w14:textId="77777777" w:rsidR="00BE541E" w:rsidRDefault="00BE541E" w:rsidP="00BE541E">
            <w:pPr>
              <w:spacing w:after="0" w:line="240" w:lineRule="auto"/>
              <w:ind w:left="-108" w:right="-108"/>
              <w:jc w:val="center"/>
              <w:rPr>
                <w:rFonts w:ascii="Segoe Script" w:hAnsi="Segoe Script"/>
                <w:b/>
                <w:sz w:val="18"/>
                <w:szCs w:val="18"/>
              </w:rPr>
            </w:pPr>
            <w:r>
              <w:rPr>
                <w:rFonts w:ascii="Segoe Script" w:hAnsi="Segoe Script"/>
                <w:b/>
                <w:sz w:val="18"/>
                <w:szCs w:val="18"/>
              </w:rPr>
              <w:t>134</w:t>
            </w:r>
          </w:p>
        </w:tc>
        <w:tc>
          <w:tcPr>
            <w:tcW w:w="550" w:type="dxa"/>
            <w:tcBorders>
              <w:top w:val="single" w:sz="4" w:space="0" w:color="000000"/>
              <w:left w:val="single" w:sz="12" w:space="0" w:color="000000"/>
              <w:bottom w:val="single" w:sz="12" w:space="0" w:color="000000"/>
              <w:right w:val="single" w:sz="4" w:space="0" w:color="000000"/>
            </w:tcBorders>
            <w:vAlign w:val="center"/>
            <w:hideMark/>
          </w:tcPr>
          <w:p w14:paraId="6A62D1DD" w14:textId="77777777" w:rsidR="00BE541E" w:rsidRDefault="00BE541E" w:rsidP="00BE541E">
            <w:pPr>
              <w:spacing w:after="0" w:line="240" w:lineRule="auto"/>
              <w:ind w:left="-108" w:right="-108"/>
              <w:jc w:val="center"/>
              <w:rPr>
                <w:rFonts w:ascii="Segoe Script" w:hAnsi="Segoe Script"/>
                <w:b/>
                <w:sz w:val="18"/>
                <w:szCs w:val="18"/>
              </w:rPr>
            </w:pPr>
            <w:r>
              <w:rPr>
                <w:rFonts w:ascii="Segoe Script" w:hAnsi="Segoe Script"/>
                <w:b/>
                <w:sz w:val="18"/>
                <w:szCs w:val="18"/>
              </w:rPr>
              <w:t>61</w:t>
            </w:r>
          </w:p>
        </w:tc>
        <w:tc>
          <w:tcPr>
            <w:tcW w:w="550" w:type="dxa"/>
            <w:tcBorders>
              <w:top w:val="single" w:sz="4" w:space="0" w:color="000000"/>
              <w:left w:val="single" w:sz="4" w:space="0" w:color="000000"/>
              <w:bottom w:val="single" w:sz="12" w:space="0" w:color="000000"/>
              <w:right w:val="single" w:sz="12" w:space="0" w:color="000000"/>
            </w:tcBorders>
            <w:vAlign w:val="center"/>
            <w:hideMark/>
          </w:tcPr>
          <w:p w14:paraId="6C19F90E" w14:textId="77777777" w:rsidR="00BE541E" w:rsidRDefault="00BE541E" w:rsidP="00BE541E">
            <w:pPr>
              <w:spacing w:after="0" w:line="240" w:lineRule="auto"/>
              <w:ind w:left="-108" w:right="-108"/>
              <w:jc w:val="center"/>
              <w:rPr>
                <w:rFonts w:ascii="Segoe Script" w:hAnsi="Segoe Script"/>
                <w:b/>
                <w:sz w:val="18"/>
                <w:szCs w:val="18"/>
              </w:rPr>
            </w:pPr>
            <w:r>
              <w:rPr>
                <w:rFonts w:ascii="Segoe Script" w:hAnsi="Segoe Script"/>
                <w:b/>
                <w:sz w:val="18"/>
                <w:szCs w:val="18"/>
              </w:rPr>
              <w:t>117</w:t>
            </w:r>
          </w:p>
        </w:tc>
        <w:tc>
          <w:tcPr>
            <w:tcW w:w="550" w:type="dxa"/>
            <w:tcBorders>
              <w:top w:val="single" w:sz="4" w:space="0" w:color="000000"/>
              <w:left w:val="single" w:sz="12" w:space="0" w:color="000000"/>
              <w:bottom w:val="single" w:sz="12" w:space="0" w:color="000000"/>
              <w:right w:val="single" w:sz="8" w:space="0" w:color="000000"/>
            </w:tcBorders>
            <w:vAlign w:val="center"/>
            <w:hideMark/>
          </w:tcPr>
          <w:p w14:paraId="3B746BE6" w14:textId="77777777" w:rsidR="00BE541E" w:rsidRDefault="00BE541E" w:rsidP="00BE541E">
            <w:pPr>
              <w:spacing w:after="0" w:line="240" w:lineRule="auto"/>
              <w:ind w:left="-108" w:right="-108"/>
              <w:jc w:val="center"/>
              <w:rPr>
                <w:rFonts w:ascii="Segoe Script" w:hAnsi="Segoe Script"/>
                <w:b/>
                <w:sz w:val="18"/>
                <w:szCs w:val="18"/>
              </w:rPr>
            </w:pPr>
            <w:r>
              <w:rPr>
                <w:rFonts w:ascii="Segoe Script" w:hAnsi="Segoe Script"/>
                <w:b/>
                <w:sz w:val="18"/>
                <w:szCs w:val="18"/>
              </w:rPr>
              <w:t>50</w:t>
            </w:r>
          </w:p>
        </w:tc>
        <w:tc>
          <w:tcPr>
            <w:tcW w:w="633" w:type="dxa"/>
            <w:tcBorders>
              <w:top w:val="single" w:sz="4" w:space="0" w:color="000000"/>
              <w:left w:val="single" w:sz="8" w:space="0" w:color="000000"/>
              <w:bottom w:val="single" w:sz="12" w:space="0" w:color="000000"/>
              <w:right w:val="single" w:sz="12" w:space="0" w:color="000000"/>
            </w:tcBorders>
            <w:vAlign w:val="center"/>
            <w:hideMark/>
          </w:tcPr>
          <w:p w14:paraId="7C5C19E9" w14:textId="77777777" w:rsidR="00BE541E" w:rsidRDefault="00BE541E" w:rsidP="00BE541E">
            <w:pPr>
              <w:spacing w:after="0" w:line="240" w:lineRule="auto"/>
              <w:ind w:left="-108" w:right="-108"/>
              <w:jc w:val="center"/>
              <w:rPr>
                <w:rFonts w:ascii="Segoe Script" w:hAnsi="Segoe Script"/>
                <w:b/>
                <w:sz w:val="18"/>
                <w:szCs w:val="18"/>
              </w:rPr>
            </w:pPr>
            <w:r>
              <w:rPr>
                <w:rFonts w:ascii="Segoe Script" w:hAnsi="Segoe Script"/>
                <w:b/>
                <w:sz w:val="18"/>
                <w:szCs w:val="18"/>
              </w:rPr>
              <w:t>102</w:t>
            </w:r>
          </w:p>
        </w:tc>
        <w:tc>
          <w:tcPr>
            <w:tcW w:w="544" w:type="dxa"/>
            <w:tcBorders>
              <w:top w:val="single" w:sz="4" w:space="0" w:color="000000"/>
              <w:left w:val="single" w:sz="12" w:space="0" w:color="000000"/>
              <w:bottom w:val="single" w:sz="12" w:space="0" w:color="000000"/>
              <w:right w:val="single" w:sz="4" w:space="0" w:color="000000"/>
            </w:tcBorders>
            <w:vAlign w:val="center"/>
            <w:hideMark/>
          </w:tcPr>
          <w:p w14:paraId="745B0B28" w14:textId="77777777" w:rsidR="00BE541E" w:rsidRDefault="00BE541E" w:rsidP="00BE541E">
            <w:pPr>
              <w:spacing w:after="0" w:line="240" w:lineRule="auto"/>
              <w:ind w:left="-108" w:right="-108"/>
              <w:jc w:val="center"/>
              <w:rPr>
                <w:rFonts w:ascii="Segoe Script" w:hAnsi="Segoe Script"/>
                <w:b/>
                <w:sz w:val="18"/>
                <w:szCs w:val="18"/>
              </w:rPr>
            </w:pPr>
            <w:r>
              <w:rPr>
                <w:rFonts w:ascii="Segoe Script" w:hAnsi="Segoe Script"/>
                <w:b/>
                <w:sz w:val="18"/>
                <w:szCs w:val="18"/>
              </w:rPr>
              <w:t>84</w:t>
            </w:r>
          </w:p>
        </w:tc>
        <w:tc>
          <w:tcPr>
            <w:tcW w:w="550" w:type="dxa"/>
            <w:tcBorders>
              <w:top w:val="single" w:sz="4" w:space="0" w:color="000000"/>
              <w:left w:val="single" w:sz="4" w:space="0" w:color="000000"/>
              <w:bottom w:val="single" w:sz="12" w:space="0" w:color="000000"/>
              <w:right w:val="single" w:sz="12" w:space="0" w:color="000000"/>
            </w:tcBorders>
            <w:vAlign w:val="center"/>
            <w:hideMark/>
          </w:tcPr>
          <w:p w14:paraId="63C80620" w14:textId="77777777" w:rsidR="00BE541E" w:rsidRDefault="00BE541E" w:rsidP="00BE541E">
            <w:pPr>
              <w:spacing w:after="0" w:line="240" w:lineRule="auto"/>
              <w:ind w:left="-108" w:right="-108"/>
              <w:jc w:val="center"/>
              <w:rPr>
                <w:rFonts w:ascii="Segoe Script" w:hAnsi="Segoe Script"/>
                <w:b/>
                <w:sz w:val="18"/>
                <w:szCs w:val="18"/>
              </w:rPr>
            </w:pPr>
            <w:r>
              <w:rPr>
                <w:rFonts w:ascii="Segoe Script" w:hAnsi="Segoe Script"/>
                <w:b/>
                <w:sz w:val="18"/>
                <w:szCs w:val="18"/>
              </w:rPr>
              <w:t>150</w:t>
            </w:r>
          </w:p>
        </w:tc>
      </w:tr>
      <w:tr w:rsidR="00BE541E" w14:paraId="5B3BBA36" w14:textId="77777777" w:rsidTr="00BE541E">
        <w:trPr>
          <w:trHeight w:val="116"/>
          <w:jc w:val="center"/>
        </w:trPr>
        <w:tc>
          <w:tcPr>
            <w:tcW w:w="7112" w:type="dxa"/>
            <w:gridSpan w:val="5"/>
            <w:tcBorders>
              <w:top w:val="single" w:sz="12" w:space="0" w:color="000000"/>
              <w:left w:val="single" w:sz="12" w:space="0" w:color="000000"/>
              <w:bottom w:val="single" w:sz="12" w:space="0" w:color="000000"/>
              <w:right w:val="single" w:sz="12" w:space="0" w:color="000000"/>
            </w:tcBorders>
            <w:shd w:val="clear" w:color="auto" w:fill="F2F2F2"/>
            <w:vAlign w:val="center"/>
            <w:hideMark/>
          </w:tcPr>
          <w:p w14:paraId="0E43C51D" w14:textId="77777777" w:rsidR="00BE541E" w:rsidRPr="004030F4" w:rsidRDefault="00BE541E" w:rsidP="00BE541E">
            <w:pPr>
              <w:spacing w:after="0" w:line="240" w:lineRule="auto"/>
              <w:ind w:left="-45" w:right="-34"/>
              <w:jc w:val="right"/>
              <w:rPr>
                <w:rFonts w:ascii="Arial Narrow" w:hAnsi="Arial Narrow"/>
                <w:b/>
                <w:sz w:val="20"/>
                <w:szCs w:val="24"/>
              </w:rPr>
            </w:pPr>
            <w:r w:rsidRPr="004030F4">
              <w:rPr>
                <w:rFonts w:ascii="Arial Narrow" w:hAnsi="Arial Narrow"/>
                <w:b/>
                <w:sz w:val="20"/>
                <w:szCs w:val="24"/>
              </w:rPr>
              <w:t>Proportion de ménages ayant adopté les PFE pour lesquelles ils sont éligibles</w:t>
            </w:r>
          </w:p>
          <w:p w14:paraId="58ED90DF" w14:textId="77777777" w:rsidR="00BE541E" w:rsidRDefault="00BE541E" w:rsidP="00BE541E">
            <w:pPr>
              <w:spacing w:after="0" w:line="240" w:lineRule="auto"/>
              <w:ind w:left="-45" w:right="-34"/>
              <w:jc w:val="right"/>
              <w:rPr>
                <w:rFonts w:ascii="Arial Narrow" w:hAnsi="Arial Narrow"/>
                <w:b/>
                <w:sz w:val="20"/>
              </w:rPr>
            </w:pPr>
            <w:r w:rsidRPr="004030F4">
              <w:rPr>
                <w:rFonts w:ascii="Arial Narrow" w:hAnsi="Arial Narrow"/>
                <w:b/>
                <w:sz w:val="20"/>
                <w:szCs w:val="24"/>
              </w:rPr>
              <w:t xml:space="preserve"> </w:t>
            </w:r>
            <w:r>
              <w:rPr>
                <w:rFonts w:ascii="Arial Narrow" w:hAnsi="Arial Narrow"/>
                <w:b/>
                <w:sz w:val="20"/>
                <w:szCs w:val="24"/>
              </w:rPr>
              <w:t>= (T2/T3) x 100</w:t>
            </w:r>
          </w:p>
        </w:tc>
        <w:tc>
          <w:tcPr>
            <w:tcW w:w="1100" w:type="dxa"/>
            <w:gridSpan w:val="2"/>
            <w:tcBorders>
              <w:top w:val="single" w:sz="12" w:space="0" w:color="000000"/>
              <w:left w:val="single" w:sz="12" w:space="0" w:color="000000"/>
              <w:bottom w:val="single" w:sz="12" w:space="0" w:color="000000"/>
              <w:right w:val="single" w:sz="12" w:space="0" w:color="000000"/>
            </w:tcBorders>
            <w:vAlign w:val="center"/>
            <w:hideMark/>
          </w:tcPr>
          <w:p w14:paraId="2CDBA2B7" w14:textId="77777777" w:rsidR="00BE541E" w:rsidRDefault="00BE541E" w:rsidP="00BE541E">
            <w:pPr>
              <w:spacing w:after="0" w:line="240" w:lineRule="auto"/>
              <w:ind w:left="-108" w:right="-108"/>
              <w:jc w:val="center"/>
              <w:rPr>
                <w:rFonts w:cs="Calibri"/>
                <w:spacing w:val="2"/>
                <w:sz w:val="20"/>
                <w:szCs w:val="20"/>
              </w:rPr>
            </w:pPr>
            <w:r>
              <w:rPr>
                <w:rFonts w:ascii="Segoe Script" w:hAnsi="Segoe Script" w:cs="Calibri"/>
                <w:spacing w:val="2"/>
                <w:sz w:val="20"/>
                <w:szCs w:val="20"/>
              </w:rPr>
              <w:t xml:space="preserve">74,07 </w:t>
            </w:r>
            <w:r>
              <w:rPr>
                <w:rFonts w:cs="Calibri"/>
                <w:spacing w:val="2"/>
                <w:sz w:val="20"/>
                <w:szCs w:val="20"/>
              </w:rPr>
              <w:t>%</w:t>
            </w:r>
          </w:p>
        </w:tc>
        <w:tc>
          <w:tcPr>
            <w:tcW w:w="1100" w:type="dxa"/>
            <w:gridSpan w:val="2"/>
            <w:tcBorders>
              <w:top w:val="single" w:sz="12" w:space="0" w:color="000000"/>
              <w:left w:val="single" w:sz="12" w:space="0" w:color="000000"/>
              <w:bottom w:val="single" w:sz="12" w:space="0" w:color="000000"/>
              <w:right w:val="single" w:sz="12" w:space="0" w:color="000000"/>
            </w:tcBorders>
            <w:vAlign w:val="center"/>
            <w:hideMark/>
          </w:tcPr>
          <w:p w14:paraId="00FE08F2" w14:textId="77777777" w:rsidR="00BE541E" w:rsidRDefault="00BE541E" w:rsidP="00BE541E">
            <w:pPr>
              <w:spacing w:after="0" w:line="240" w:lineRule="auto"/>
              <w:ind w:left="-108" w:right="-108"/>
              <w:jc w:val="center"/>
              <w:rPr>
                <w:rFonts w:cs="Calibri"/>
                <w:spacing w:val="2"/>
                <w:sz w:val="20"/>
                <w:szCs w:val="20"/>
              </w:rPr>
            </w:pPr>
            <w:r>
              <w:rPr>
                <w:rFonts w:ascii="Segoe Script" w:hAnsi="Segoe Script" w:cs="Calibri"/>
                <w:spacing w:val="2"/>
                <w:sz w:val="20"/>
                <w:szCs w:val="20"/>
              </w:rPr>
              <w:t xml:space="preserve">65,63 </w:t>
            </w:r>
            <w:r>
              <w:rPr>
                <w:rFonts w:cs="Calibri"/>
                <w:spacing w:val="2"/>
                <w:sz w:val="20"/>
                <w:szCs w:val="20"/>
              </w:rPr>
              <w:t>%</w:t>
            </w:r>
          </w:p>
        </w:tc>
        <w:tc>
          <w:tcPr>
            <w:tcW w:w="1100" w:type="dxa"/>
            <w:gridSpan w:val="2"/>
            <w:tcBorders>
              <w:top w:val="single" w:sz="12" w:space="0" w:color="000000"/>
              <w:left w:val="single" w:sz="12" w:space="0" w:color="000000"/>
              <w:bottom w:val="single" w:sz="12" w:space="0" w:color="000000"/>
              <w:right w:val="single" w:sz="12" w:space="0" w:color="000000"/>
            </w:tcBorders>
            <w:vAlign w:val="center"/>
            <w:hideMark/>
          </w:tcPr>
          <w:p w14:paraId="2CA9E3D0" w14:textId="77777777" w:rsidR="00BE541E" w:rsidRDefault="00BE541E" w:rsidP="00BE541E">
            <w:pPr>
              <w:spacing w:after="0" w:line="240" w:lineRule="auto"/>
              <w:ind w:left="-108" w:right="-108"/>
              <w:jc w:val="center"/>
              <w:rPr>
                <w:rFonts w:cs="Calibri"/>
                <w:spacing w:val="2"/>
                <w:sz w:val="20"/>
                <w:szCs w:val="20"/>
              </w:rPr>
            </w:pPr>
            <w:r>
              <w:rPr>
                <w:rFonts w:ascii="Segoe Script" w:hAnsi="Segoe Script" w:cs="Calibri"/>
                <w:spacing w:val="2"/>
                <w:sz w:val="20"/>
                <w:szCs w:val="20"/>
              </w:rPr>
              <w:t xml:space="preserve">50 </w:t>
            </w:r>
            <w:r>
              <w:rPr>
                <w:rFonts w:cs="Calibri"/>
                <w:spacing w:val="2"/>
                <w:sz w:val="20"/>
                <w:szCs w:val="20"/>
              </w:rPr>
              <w:t>%</w:t>
            </w:r>
          </w:p>
        </w:tc>
        <w:tc>
          <w:tcPr>
            <w:tcW w:w="1210" w:type="dxa"/>
            <w:gridSpan w:val="2"/>
            <w:tcBorders>
              <w:top w:val="single" w:sz="12" w:space="0" w:color="000000"/>
              <w:left w:val="single" w:sz="12" w:space="0" w:color="000000"/>
              <w:bottom w:val="single" w:sz="12" w:space="0" w:color="000000"/>
              <w:right w:val="single" w:sz="12" w:space="0" w:color="000000"/>
            </w:tcBorders>
            <w:vAlign w:val="center"/>
            <w:hideMark/>
          </w:tcPr>
          <w:p w14:paraId="0C956960" w14:textId="77777777" w:rsidR="00BE541E" w:rsidRDefault="00BE541E" w:rsidP="00BE541E">
            <w:pPr>
              <w:spacing w:after="0" w:line="240" w:lineRule="auto"/>
              <w:ind w:left="-108" w:right="-108"/>
              <w:jc w:val="center"/>
              <w:rPr>
                <w:rFonts w:cs="Calibri"/>
                <w:spacing w:val="2"/>
                <w:sz w:val="20"/>
                <w:szCs w:val="20"/>
              </w:rPr>
            </w:pPr>
            <w:r>
              <w:rPr>
                <w:rFonts w:ascii="Segoe Script" w:hAnsi="Segoe Script" w:cs="Calibri"/>
                <w:spacing w:val="2"/>
                <w:sz w:val="20"/>
                <w:szCs w:val="20"/>
              </w:rPr>
              <w:t xml:space="preserve">41,33 </w:t>
            </w:r>
            <w:r>
              <w:rPr>
                <w:rFonts w:cs="Calibri"/>
                <w:spacing w:val="2"/>
                <w:sz w:val="20"/>
                <w:szCs w:val="20"/>
              </w:rPr>
              <w:t>%</w:t>
            </w:r>
          </w:p>
        </w:tc>
        <w:tc>
          <w:tcPr>
            <w:tcW w:w="1100" w:type="dxa"/>
            <w:gridSpan w:val="2"/>
            <w:tcBorders>
              <w:top w:val="single" w:sz="12" w:space="0" w:color="000000"/>
              <w:left w:val="single" w:sz="12" w:space="0" w:color="000000"/>
              <w:bottom w:val="single" w:sz="12" w:space="0" w:color="000000"/>
              <w:right w:val="single" w:sz="12" w:space="0" w:color="000000"/>
            </w:tcBorders>
            <w:vAlign w:val="center"/>
            <w:hideMark/>
          </w:tcPr>
          <w:p w14:paraId="5AF83970" w14:textId="77777777" w:rsidR="00BE541E" w:rsidRDefault="00BE541E" w:rsidP="00BE541E">
            <w:pPr>
              <w:spacing w:after="0" w:line="240" w:lineRule="auto"/>
              <w:ind w:left="-108" w:right="-108"/>
              <w:jc w:val="center"/>
              <w:rPr>
                <w:rFonts w:cs="Calibri"/>
                <w:spacing w:val="2"/>
                <w:sz w:val="20"/>
                <w:szCs w:val="20"/>
              </w:rPr>
            </w:pPr>
            <w:r>
              <w:rPr>
                <w:rFonts w:ascii="Segoe Script" w:hAnsi="Segoe Script" w:cs="Calibri"/>
                <w:spacing w:val="2"/>
                <w:sz w:val="20"/>
                <w:szCs w:val="20"/>
              </w:rPr>
              <w:t xml:space="preserve">70,90 </w:t>
            </w:r>
            <w:r>
              <w:rPr>
                <w:rFonts w:cs="Calibri"/>
                <w:spacing w:val="2"/>
                <w:sz w:val="20"/>
                <w:szCs w:val="20"/>
              </w:rPr>
              <w:t>%</w:t>
            </w:r>
          </w:p>
        </w:tc>
        <w:tc>
          <w:tcPr>
            <w:tcW w:w="1100" w:type="dxa"/>
            <w:gridSpan w:val="2"/>
            <w:tcBorders>
              <w:top w:val="single" w:sz="12" w:space="0" w:color="000000"/>
              <w:left w:val="single" w:sz="12" w:space="0" w:color="000000"/>
              <w:bottom w:val="single" w:sz="12" w:space="0" w:color="000000"/>
              <w:right w:val="single" w:sz="12" w:space="0" w:color="000000"/>
            </w:tcBorders>
            <w:vAlign w:val="center"/>
            <w:hideMark/>
          </w:tcPr>
          <w:p w14:paraId="7FC070A9" w14:textId="77777777" w:rsidR="00BE541E" w:rsidRDefault="00BE541E" w:rsidP="00BE541E">
            <w:pPr>
              <w:spacing w:after="0" w:line="240" w:lineRule="auto"/>
              <w:ind w:left="-108" w:right="-108"/>
              <w:jc w:val="center"/>
              <w:rPr>
                <w:rFonts w:cs="Calibri"/>
                <w:spacing w:val="2"/>
                <w:sz w:val="20"/>
                <w:szCs w:val="20"/>
              </w:rPr>
            </w:pPr>
            <w:r>
              <w:rPr>
                <w:rFonts w:ascii="Segoe Script" w:hAnsi="Segoe Script" w:cs="Calibri"/>
                <w:spacing w:val="2"/>
                <w:sz w:val="20"/>
                <w:szCs w:val="20"/>
              </w:rPr>
              <w:t xml:space="preserve">52,14 </w:t>
            </w:r>
            <w:r>
              <w:rPr>
                <w:rFonts w:cs="Calibri"/>
                <w:spacing w:val="2"/>
                <w:sz w:val="20"/>
                <w:szCs w:val="20"/>
              </w:rPr>
              <w:t>%</w:t>
            </w:r>
          </w:p>
        </w:tc>
        <w:tc>
          <w:tcPr>
            <w:tcW w:w="1183" w:type="dxa"/>
            <w:gridSpan w:val="2"/>
            <w:tcBorders>
              <w:top w:val="single" w:sz="12" w:space="0" w:color="000000"/>
              <w:left w:val="single" w:sz="12" w:space="0" w:color="000000"/>
              <w:bottom w:val="single" w:sz="12" w:space="0" w:color="000000"/>
              <w:right w:val="single" w:sz="12" w:space="0" w:color="000000"/>
            </w:tcBorders>
            <w:vAlign w:val="center"/>
            <w:hideMark/>
          </w:tcPr>
          <w:p w14:paraId="14AF0C5E" w14:textId="77777777" w:rsidR="00BE541E" w:rsidRDefault="00BE541E" w:rsidP="00BE541E">
            <w:pPr>
              <w:spacing w:after="0" w:line="240" w:lineRule="auto"/>
              <w:ind w:left="-108" w:right="-108"/>
              <w:jc w:val="center"/>
              <w:rPr>
                <w:rFonts w:cs="Calibri"/>
                <w:spacing w:val="2"/>
                <w:sz w:val="20"/>
                <w:szCs w:val="20"/>
              </w:rPr>
            </w:pPr>
            <w:r>
              <w:rPr>
                <w:rFonts w:ascii="Segoe Script" w:hAnsi="Segoe Script" w:cs="Calibri"/>
                <w:spacing w:val="2"/>
                <w:sz w:val="20"/>
                <w:szCs w:val="20"/>
              </w:rPr>
              <w:t xml:space="preserve">49,02 </w:t>
            </w:r>
            <w:r>
              <w:rPr>
                <w:rFonts w:cs="Calibri"/>
                <w:spacing w:val="2"/>
                <w:sz w:val="20"/>
                <w:szCs w:val="20"/>
              </w:rPr>
              <w:t>%</w:t>
            </w:r>
          </w:p>
        </w:tc>
        <w:tc>
          <w:tcPr>
            <w:tcW w:w="1094" w:type="dxa"/>
            <w:gridSpan w:val="2"/>
            <w:tcBorders>
              <w:top w:val="single" w:sz="12" w:space="0" w:color="000000"/>
              <w:left w:val="single" w:sz="12" w:space="0" w:color="000000"/>
              <w:bottom w:val="single" w:sz="12" w:space="0" w:color="000000"/>
              <w:right w:val="single" w:sz="12" w:space="0" w:color="000000"/>
            </w:tcBorders>
            <w:vAlign w:val="center"/>
            <w:hideMark/>
          </w:tcPr>
          <w:p w14:paraId="1A7A2720" w14:textId="77777777" w:rsidR="00BE541E" w:rsidRDefault="00BE541E" w:rsidP="00BE541E">
            <w:pPr>
              <w:spacing w:after="0" w:line="240" w:lineRule="auto"/>
              <w:ind w:left="-108" w:right="-108"/>
              <w:jc w:val="center"/>
              <w:rPr>
                <w:rFonts w:cs="Calibri"/>
                <w:spacing w:val="2"/>
                <w:sz w:val="20"/>
                <w:szCs w:val="20"/>
              </w:rPr>
            </w:pPr>
            <w:r>
              <w:rPr>
                <w:rFonts w:ascii="Segoe Script" w:hAnsi="Segoe Script" w:cs="Calibri"/>
                <w:spacing w:val="2"/>
                <w:sz w:val="20"/>
                <w:szCs w:val="20"/>
              </w:rPr>
              <w:t xml:space="preserve">56 </w:t>
            </w:r>
            <w:r>
              <w:rPr>
                <w:rFonts w:cs="Calibri"/>
                <w:spacing w:val="2"/>
                <w:sz w:val="20"/>
                <w:szCs w:val="20"/>
              </w:rPr>
              <w:t>%</w:t>
            </w:r>
          </w:p>
        </w:tc>
      </w:tr>
    </w:tbl>
    <w:p w14:paraId="04D0E5D0" w14:textId="77777777" w:rsidR="00BE541E" w:rsidRDefault="00BE541E" w:rsidP="00BE541E">
      <w:pPr>
        <w:rPr>
          <w:rFonts w:ascii="Times New Roman" w:hAnsi="Times New Roman"/>
          <w:sz w:val="24"/>
          <w:szCs w:val="24"/>
        </w:rPr>
        <w:sectPr w:rsidR="00BE541E" w:rsidSect="00BE541E">
          <w:pgSz w:w="16838" w:h="11906" w:orient="landscape"/>
          <w:pgMar w:top="1440" w:right="1440" w:bottom="1440" w:left="1440" w:header="720" w:footer="720" w:gutter="0"/>
          <w:cols w:space="720"/>
          <w:docGrid w:linePitch="360"/>
        </w:sectPr>
      </w:pPr>
    </w:p>
    <w:p w14:paraId="14E3A7B3" w14:textId="77777777" w:rsidR="00FE6560" w:rsidRDefault="00FE6560" w:rsidP="00FE6560">
      <w:pPr>
        <w:spacing w:after="0"/>
        <w:ind w:left="5"/>
      </w:pPr>
      <w:r>
        <w:rPr>
          <w:sz w:val="56"/>
        </w:rPr>
        <w:lastRenderedPageBreak/>
        <w:t xml:space="preserve">Références bibliographiques </w:t>
      </w:r>
    </w:p>
    <w:p w14:paraId="7CA53DCA" w14:textId="77777777" w:rsidR="00FE6560" w:rsidRDefault="00FE6560" w:rsidP="00FE6560">
      <w:pPr>
        <w:numPr>
          <w:ilvl w:val="0"/>
          <w:numId w:val="171"/>
        </w:numPr>
        <w:ind w:left="0"/>
      </w:pPr>
      <w:r>
        <w:t>CAHIER DE L’AGENT de  SANTE  COMMUNAUTAIRE (ASC) ; Guinée 2017 ;</w:t>
      </w:r>
    </w:p>
    <w:p w14:paraId="6A405E53" w14:textId="77777777" w:rsidR="00FE6560" w:rsidRDefault="00FE6560" w:rsidP="00FE6560">
      <w:pPr>
        <w:numPr>
          <w:ilvl w:val="0"/>
          <w:numId w:val="171"/>
        </w:numPr>
        <w:spacing w:after="308" w:line="266" w:lineRule="auto"/>
        <w:ind w:right="256" w:hanging="360"/>
      </w:pPr>
      <w:r>
        <w:rPr>
          <w:rFonts w:ascii="Arial" w:eastAsia="Arial" w:hAnsi="Arial" w:cs="Arial"/>
          <w:sz w:val="24"/>
        </w:rPr>
        <w:t xml:space="preserve">Enquête Démographique et de Santé et à Indicateurs Multiples (EDS-MICS) 2012 </w:t>
      </w:r>
    </w:p>
    <w:p w14:paraId="426F7E61" w14:textId="77777777" w:rsidR="00FE6560" w:rsidRDefault="00FE6560" w:rsidP="00FE6560">
      <w:pPr>
        <w:numPr>
          <w:ilvl w:val="0"/>
          <w:numId w:val="171"/>
        </w:numPr>
        <w:spacing w:after="309" w:line="266" w:lineRule="auto"/>
        <w:ind w:right="256" w:hanging="360"/>
      </w:pPr>
      <w:r>
        <w:rPr>
          <w:rFonts w:ascii="Arial" w:eastAsia="Arial" w:hAnsi="Arial" w:cs="Arial"/>
          <w:sz w:val="24"/>
        </w:rPr>
        <w:t xml:space="preserve">Guinée 2012 Enquête ; 530 pages </w:t>
      </w:r>
    </w:p>
    <w:p w14:paraId="4A501C1D" w14:textId="77777777" w:rsidR="00FE6560" w:rsidRDefault="00FE6560" w:rsidP="00FE6560">
      <w:pPr>
        <w:numPr>
          <w:ilvl w:val="0"/>
          <w:numId w:val="171"/>
        </w:numPr>
        <w:spacing w:after="150" w:line="266" w:lineRule="auto"/>
        <w:ind w:right="256" w:hanging="360"/>
      </w:pPr>
      <w:r>
        <w:rPr>
          <w:rFonts w:ascii="Arial" w:eastAsia="Arial" w:hAnsi="Arial" w:cs="Arial"/>
          <w:sz w:val="24"/>
        </w:rPr>
        <w:t xml:space="preserve">Le curriculum de formation des agents communautaires, révisé en Août 2008, MSHP/ESD/JHPIEGO ;  </w:t>
      </w:r>
    </w:p>
    <w:p w14:paraId="7E536C4F" w14:textId="77777777" w:rsidR="00FE6560" w:rsidRDefault="00FE6560" w:rsidP="00FE6560">
      <w:pPr>
        <w:numPr>
          <w:ilvl w:val="0"/>
          <w:numId w:val="171"/>
        </w:numPr>
        <w:spacing w:after="145" w:line="266" w:lineRule="auto"/>
        <w:ind w:right="256" w:hanging="360"/>
      </w:pPr>
      <w:r>
        <w:rPr>
          <w:rFonts w:ascii="Arial" w:eastAsia="Arial" w:hAnsi="Arial" w:cs="Arial"/>
          <w:sz w:val="24"/>
        </w:rPr>
        <w:t xml:space="preserve">Guide de  mobilisation en SMNI/PTME/PECP à l’ intention de l’intervenant communautaire au Cameroun 2012 ; 72 pages </w:t>
      </w:r>
    </w:p>
    <w:p w14:paraId="616F027E" w14:textId="77777777" w:rsidR="00FE6560" w:rsidRDefault="00FE6560" w:rsidP="00FE6560">
      <w:pPr>
        <w:numPr>
          <w:ilvl w:val="0"/>
          <w:numId w:val="171"/>
        </w:numPr>
        <w:spacing w:after="289" w:line="266" w:lineRule="auto"/>
        <w:ind w:right="256" w:hanging="360"/>
      </w:pPr>
      <w:r>
        <w:rPr>
          <w:rFonts w:ascii="Arial" w:eastAsia="Arial" w:hAnsi="Arial" w:cs="Arial"/>
          <w:sz w:val="24"/>
        </w:rPr>
        <w:t xml:space="preserve">Guide national de prise en charge communautaire du VIH au Cameroun ; Version de mai 2013 </w:t>
      </w:r>
    </w:p>
    <w:p w14:paraId="7ABF75E9" w14:textId="77777777" w:rsidR="00FE6560" w:rsidRDefault="00FE6560" w:rsidP="00FE6560">
      <w:pPr>
        <w:numPr>
          <w:ilvl w:val="0"/>
          <w:numId w:val="171"/>
        </w:numPr>
        <w:spacing w:after="308" w:line="266" w:lineRule="auto"/>
        <w:ind w:right="256" w:hanging="360"/>
      </w:pPr>
      <w:r>
        <w:rPr>
          <w:rFonts w:ascii="Arial" w:eastAsia="Arial" w:hAnsi="Arial" w:cs="Arial"/>
          <w:sz w:val="24"/>
        </w:rPr>
        <w:t xml:space="preserve">Prise en Charge intégrée des Maladies du Nouveau-né de l’Enfant : Cahier de l’agent communautaire (AC) Conakry, Février ; 2012 172 pages </w:t>
      </w:r>
      <w:r>
        <w:rPr>
          <w:rFonts w:ascii="Century Gothic" w:eastAsia="Century Gothic" w:hAnsi="Century Gothic" w:cs="Century Gothic"/>
        </w:rPr>
        <w:t xml:space="preserve"> </w:t>
      </w:r>
    </w:p>
    <w:p w14:paraId="1E1B5931" w14:textId="77777777" w:rsidR="00FE6560" w:rsidRDefault="00FE6560" w:rsidP="00FE6560">
      <w:pPr>
        <w:numPr>
          <w:ilvl w:val="0"/>
          <w:numId w:val="171"/>
        </w:numPr>
        <w:spacing w:after="5" w:line="266" w:lineRule="auto"/>
        <w:ind w:right="256" w:hanging="360"/>
      </w:pPr>
      <w:r>
        <w:rPr>
          <w:rFonts w:ascii="Arial" w:eastAsia="Arial" w:hAnsi="Arial" w:cs="Arial"/>
          <w:sz w:val="24"/>
        </w:rPr>
        <w:t xml:space="preserve">Guide de Poche PTME / MINSANTE 2010 </w:t>
      </w:r>
    </w:p>
    <w:p w14:paraId="1A3975DC" w14:textId="77777777" w:rsidR="00FE6560" w:rsidRDefault="00FE6560" w:rsidP="00FE6560">
      <w:pPr>
        <w:spacing w:after="144"/>
        <w:ind w:left="5"/>
      </w:pPr>
      <w:r>
        <w:rPr>
          <w:rFonts w:ascii="Arial" w:eastAsia="Arial" w:hAnsi="Arial" w:cs="Arial"/>
          <w:sz w:val="24"/>
        </w:rPr>
        <w:t xml:space="preserve"> </w:t>
      </w:r>
    </w:p>
    <w:p w14:paraId="296B3038" w14:textId="77777777" w:rsidR="00FE6560" w:rsidRDefault="00FE6560" w:rsidP="00FE6560">
      <w:pPr>
        <w:spacing w:after="111"/>
        <w:ind w:hanging="10"/>
      </w:pPr>
      <w:r>
        <w:rPr>
          <w:rFonts w:ascii="Arial" w:eastAsia="Arial" w:hAnsi="Arial" w:cs="Arial"/>
          <w:b/>
          <w:sz w:val="28"/>
          <w:u w:val="single" w:color="000000"/>
        </w:rPr>
        <w:t>Documents en ligne</w:t>
      </w:r>
      <w:r>
        <w:rPr>
          <w:rFonts w:ascii="Arial" w:eastAsia="Arial" w:hAnsi="Arial" w:cs="Arial"/>
          <w:b/>
          <w:sz w:val="28"/>
        </w:rPr>
        <w:t xml:space="preserve"> </w:t>
      </w:r>
    </w:p>
    <w:p w14:paraId="1025B022" w14:textId="77777777" w:rsidR="00FE6560" w:rsidRDefault="00FE6560" w:rsidP="00FE6560">
      <w:pPr>
        <w:numPr>
          <w:ilvl w:val="0"/>
          <w:numId w:val="172"/>
        </w:numPr>
        <w:spacing w:after="205" w:line="355" w:lineRule="auto"/>
        <w:ind w:right="256" w:hanging="360"/>
      </w:pPr>
      <w:r>
        <w:rPr>
          <w:rFonts w:ascii="Arial" w:eastAsia="Arial" w:hAnsi="Arial" w:cs="Arial"/>
          <w:sz w:val="24"/>
        </w:rPr>
        <w:t xml:space="preserve">La communication pour le changement de comportement à l’usage des volontaires de la communauté, Fédération internationale des Sociétés de la Croix Rouge et du Croissant-Rouge 2010 </w:t>
      </w:r>
    </w:p>
    <w:p w14:paraId="10E2CF63" w14:textId="77777777" w:rsidR="00FE6560" w:rsidRDefault="00FE6560" w:rsidP="00FE6560">
      <w:pPr>
        <w:numPr>
          <w:ilvl w:val="0"/>
          <w:numId w:val="172"/>
        </w:numPr>
        <w:spacing w:after="354" w:line="266" w:lineRule="auto"/>
        <w:ind w:right="256" w:hanging="360"/>
      </w:pPr>
      <w:r>
        <w:rPr>
          <w:rFonts w:ascii="Arial" w:eastAsia="Arial" w:hAnsi="Arial" w:cs="Arial"/>
          <w:sz w:val="24"/>
        </w:rPr>
        <w:t xml:space="preserve">Guide de la planification familiale à l'usage des agents de santé communautaires et de leurs clients ; Catalogage à la source: Bibliothèque de l’OMS </w:t>
      </w:r>
    </w:p>
    <w:p w14:paraId="683AC3EE" w14:textId="77777777" w:rsidR="00FE6560" w:rsidRDefault="00FE6560" w:rsidP="00FE6560">
      <w:pPr>
        <w:numPr>
          <w:ilvl w:val="0"/>
          <w:numId w:val="172"/>
        </w:numPr>
        <w:spacing w:after="315" w:line="266" w:lineRule="auto"/>
        <w:ind w:right="256" w:hanging="360"/>
      </w:pPr>
      <w:r>
        <w:rPr>
          <w:rFonts w:ascii="Arial" w:eastAsia="Arial" w:hAnsi="Arial" w:cs="Arial"/>
          <w:sz w:val="24"/>
        </w:rPr>
        <w:t xml:space="preserve">Paquet de counseling communautaire pour l’alimentation du nourrisson et du jeune enfant (ANJE), UNICEF 2010   </w:t>
      </w:r>
    </w:p>
    <w:p w14:paraId="317B7FCB" w14:textId="77777777" w:rsidR="00FE6560" w:rsidRDefault="00FE6560" w:rsidP="00FE6560">
      <w:pPr>
        <w:spacing w:after="237"/>
        <w:ind w:left="360"/>
      </w:pPr>
      <w:r>
        <w:rPr>
          <w:rFonts w:ascii="Arial" w:eastAsia="Arial" w:hAnsi="Arial" w:cs="Arial"/>
          <w:sz w:val="24"/>
        </w:rPr>
        <w:t xml:space="preserve"> </w:t>
      </w:r>
    </w:p>
    <w:p w14:paraId="73E58BAF" w14:textId="1604FCEB" w:rsidR="00370367" w:rsidRPr="00D93EB8" w:rsidRDefault="00370367" w:rsidP="009B0E2F">
      <w:pPr>
        <w:pStyle w:val="Titre1"/>
      </w:pPr>
      <w:bookmarkStart w:id="112" w:name="_GoBack"/>
      <w:bookmarkEnd w:id="112"/>
    </w:p>
    <w:sectPr w:rsidR="00370367" w:rsidRPr="00D93EB8" w:rsidSect="00711569">
      <w:pgSz w:w="11906" w:h="16838"/>
      <w:pgMar w:top="1111" w:right="851" w:bottom="851" w:left="1298" w:header="709" w:footer="709" w:gutter="0"/>
      <w:pgNumType w:start="94"/>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6A5DFD" w14:textId="77777777" w:rsidR="007B2A87" w:rsidRDefault="007B2A87" w:rsidP="006517A4">
      <w:pPr>
        <w:spacing w:after="0" w:line="240" w:lineRule="auto"/>
      </w:pPr>
      <w:r>
        <w:separator/>
      </w:r>
    </w:p>
  </w:endnote>
  <w:endnote w:type="continuationSeparator" w:id="0">
    <w:p w14:paraId="473102A1" w14:textId="77777777" w:rsidR="007B2A87" w:rsidRDefault="007B2A87" w:rsidP="006517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mn-ea">
    <w:altName w:val="Times New Roman"/>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Arial Narrow">
    <w:panose1 w:val="020B0606020202030204"/>
    <w:charset w:val="00"/>
    <w:family w:val="swiss"/>
    <w:pitch w:val="variable"/>
    <w:sig w:usb0="00000287" w:usb1="00000800" w:usb2="00000000" w:usb3="00000000" w:csb0="0000009F" w:csb1="00000000"/>
  </w:font>
  <w:font w:name="Segoe Script">
    <w:panose1 w:val="020B0504020000000003"/>
    <w:charset w:val="00"/>
    <w:family w:val="script"/>
    <w:pitch w:val="variable"/>
    <w:sig w:usb0="0000028F"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7274962"/>
      <w:docPartObj>
        <w:docPartGallery w:val="Page Numbers (Bottom of Page)"/>
        <w:docPartUnique/>
      </w:docPartObj>
    </w:sdtPr>
    <w:sdtEndPr/>
    <w:sdtContent>
      <w:p w14:paraId="263B859A" w14:textId="77777777" w:rsidR="00C96028" w:rsidRDefault="00C96028">
        <w:pPr>
          <w:pStyle w:val="Pieddepage"/>
          <w:jc w:val="right"/>
        </w:pPr>
      </w:p>
      <w:p w14:paraId="2CB8FE8B" w14:textId="54813558" w:rsidR="00C96028" w:rsidRDefault="00C96028">
        <w:pPr>
          <w:pStyle w:val="Pieddepage"/>
          <w:jc w:val="right"/>
        </w:pPr>
        <w:r>
          <w:fldChar w:fldCharType="begin"/>
        </w:r>
        <w:r>
          <w:instrText>PAGE   \* MERGEFORMAT</w:instrText>
        </w:r>
        <w:r>
          <w:fldChar w:fldCharType="separate"/>
        </w:r>
        <w:r w:rsidR="00FE6560">
          <w:rPr>
            <w:noProof/>
          </w:rPr>
          <w:t>113</w:t>
        </w:r>
        <w:r>
          <w:rPr>
            <w:noProof/>
          </w:rPr>
          <w:fldChar w:fldCharType="end"/>
        </w:r>
      </w:p>
    </w:sdtContent>
  </w:sdt>
  <w:p w14:paraId="5009F60F" w14:textId="77777777" w:rsidR="00C96028" w:rsidRDefault="00C96028">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F6BC65" w14:textId="59F7A022" w:rsidR="00C96028" w:rsidRDefault="00C96028" w:rsidP="00D0358D">
    <w:pPr>
      <w:pStyle w:val="En-tte"/>
    </w:pPr>
    <w:r>
      <w:tab/>
      <w:t xml:space="preserve">Manuel de référence de la Santé Communautaire en Guinée, 2018 </w:t>
    </w:r>
  </w:p>
  <w:p w14:paraId="2FA65379" w14:textId="77777777" w:rsidR="00C96028" w:rsidRDefault="00C96028">
    <w:pPr>
      <w:pStyle w:val="Pieddepage"/>
    </w:pPr>
  </w:p>
  <w:p w14:paraId="1ADD0833" w14:textId="77777777" w:rsidR="00C96028" w:rsidRDefault="00C96028">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8D6346" w14:textId="77777777" w:rsidR="007B2A87" w:rsidRDefault="007B2A87" w:rsidP="006517A4">
      <w:pPr>
        <w:spacing w:after="0" w:line="240" w:lineRule="auto"/>
      </w:pPr>
      <w:r>
        <w:separator/>
      </w:r>
    </w:p>
  </w:footnote>
  <w:footnote w:type="continuationSeparator" w:id="0">
    <w:p w14:paraId="57C09CCC" w14:textId="77777777" w:rsidR="007B2A87" w:rsidRDefault="007B2A87" w:rsidP="006517A4">
      <w:pPr>
        <w:spacing w:after="0" w:line="240" w:lineRule="auto"/>
      </w:pPr>
      <w:r>
        <w:continuationSeparator/>
      </w:r>
    </w:p>
  </w:footnote>
  <w:footnote w:id="1">
    <w:p w14:paraId="5555D1B8" w14:textId="77777777" w:rsidR="00C96028" w:rsidRPr="00D56758" w:rsidRDefault="00C96028" w:rsidP="00A6124E">
      <w:pPr>
        <w:pStyle w:val="Notedebasdepage"/>
        <w:rPr>
          <w:lang w:val="fr-FR"/>
        </w:rPr>
      </w:pPr>
      <w:r>
        <w:rPr>
          <w:rStyle w:val="Appelnotedebasdep"/>
        </w:rPr>
        <w:footnoteRef/>
      </w:r>
      <w:r w:rsidRPr="00D56758">
        <w:rPr>
          <w:lang w:val="fr-FR"/>
        </w:rPr>
        <w:t xml:space="preserve"> Insertion de la définition du COSAH de 2008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8665E1" w14:textId="77777777" w:rsidR="00C96028" w:rsidRDefault="00C96028">
    <w:pPr>
      <w:pStyle w:val="En-tte"/>
    </w:pPr>
    <w:r>
      <w:tab/>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46932"/>
    <w:multiLevelType w:val="hybridMultilevel"/>
    <w:tmpl w:val="CD7A6054"/>
    <w:lvl w:ilvl="0" w:tplc="C8C6D47C">
      <w:start w:val="1"/>
      <w:numFmt w:val="bullet"/>
      <w:lvlText w:val="-"/>
      <w:lvlJc w:val="left"/>
      <w:pPr>
        <w:tabs>
          <w:tab w:val="num" w:pos="720"/>
        </w:tabs>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1426678"/>
    <w:multiLevelType w:val="hybridMultilevel"/>
    <w:tmpl w:val="CB9E09BA"/>
    <w:lvl w:ilvl="0" w:tplc="0450A8D2">
      <w:start w:val="1"/>
      <w:numFmt w:val="bullet"/>
      <w:lvlText w:val="-"/>
      <w:lvlJc w:val="left"/>
      <w:pPr>
        <w:tabs>
          <w:tab w:val="num" w:pos="720"/>
        </w:tabs>
        <w:ind w:left="720" w:hanging="360"/>
      </w:pPr>
      <w:rPr>
        <w:rFonts w:ascii="Times New Roman" w:hAnsi="Times New Roman" w:cs="Times New Roman" w:hint="default"/>
      </w:rPr>
    </w:lvl>
    <w:lvl w:ilvl="1" w:tplc="040C0003" w:tentative="1">
      <w:start w:val="1"/>
      <w:numFmt w:val="bullet"/>
      <w:lvlText w:val="o"/>
      <w:lvlJc w:val="left"/>
      <w:pPr>
        <w:tabs>
          <w:tab w:val="num" w:pos="720"/>
        </w:tabs>
        <w:ind w:left="720" w:hanging="360"/>
      </w:pPr>
      <w:rPr>
        <w:rFonts w:ascii="Courier New" w:hAnsi="Courier New" w:cs="Courier New" w:hint="default"/>
      </w:rPr>
    </w:lvl>
    <w:lvl w:ilvl="2" w:tplc="040C0005" w:tentative="1">
      <w:start w:val="1"/>
      <w:numFmt w:val="bullet"/>
      <w:lvlText w:val=""/>
      <w:lvlJc w:val="left"/>
      <w:pPr>
        <w:tabs>
          <w:tab w:val="num" w:pos="1440"/>
        </w:tabs>
        <w:ind w:left="1440" w:hanging="360"/>
      </w:pPr>
      <w:rPr>
        <w:rFonts w:ascii="Wingdings" w:hAnsi="Wingdings" w:hint="default"/>
      </w:rPr>
    </w:lvl>
    <w:lvl w:ilvl="3" w:tplc="040C0001" w:tentative="1">
      <w:start w:val="1"/>
      <w:numFmt w:val="bullet"/>
      <w:lvlText w:val=""/>
      <w:lvlJc w:val="left"/>
      <w:pPr>
        <w:tabs>
          <w:tab w:val="num" w:pos="2160"/>
        </w:tabs>
        <w:ind w:left="2160" w:hanging="360"/>
      </w:pPr>
      <w:rPr>
        <w:rFonts w:ascii="Symbol" w:hAnsi="Symbol" w:hint="default"/>
      </w:rPr>
    </w:lvl>
    <w:lvl w:ilvl="4" w:tplc="040C0003" w:tentative="1">
      <w:start w:val="1"/>
      <w:numFmt w:val="bullet"/>
      <w:lvlText w:val="o"/>
      <w:lvlJc w:val="left"/>
      <w:pPr>
        <w:tabs>
          <w:tab w:val="num" w:pos="2880"/>
        </w:tabs>
        <w:ind w:left="2880" w:hanging="360"/>
      </w:pPr>
      <w:rPr>
        <w:rFonts w:ascii="Courier New" w:hAnsi="Courier New" w:cs="Courier New" w:hint="default"/>
      </w:rPr>
    </w:lvl>
    <w:lvl w:ilvl="5" w:tplc="040C0005" w:tentative="1">
      <w:start w:val="1"/>
      <w:numFmt w:val="bullet"/>
      <w:lvlText w:val=""/>
      <w:lvlJc w:val="left"/>
      <w:pPr>
        <w:tabs>
          <w:tab w:val="num" w:pos="3600"/>
        </w:tabs>
        <w:ind w:left="3600" w:hanging="360"/>
      </w:pPr>
      <w:rPr>
        <w:rFonts w:ascii="Wingdings" w:hAnsi="Wingdings" w:hint="default"/>
      </w:rPr>
    </w:lvl>
    <w:lvl w:ilvl="6" w:tplc="040C0001" w:tentative="1">
      <w:start w:val="1"/>
      <w:numFmt w:val="bullet"/>
      <w:lvlText w:val=""/>
      <w:lvlJc w:val="left"/>
      <w:pPr>
        <w:tabs>
          <w:tab w:val="num" w:pos="4320"/>
        </w:tabs>
        <w:ind w:left="4320" w:hanging="360"/>
      </w:pPr>
      <w:rPr>
        <w:rFonts w:ascii="Symbol" w:hAnsi="Symbol" w:hint="default"/>
      </w:rPr>
    </w:lvl>
    <w:lvl w:ilvl="7" w:tplc="040C0003" w:tentative="1">
      <w:start w:val="1"/>
      <w:numFmt w:val="bullet"/>
      <w:lvlText w:val="o"/>
      <w:lvlJc w:val="left"/>
      <w:pPr>
        <w:tabs>
          <w:tab w:val="num" w:pos="5040"/>
        </w:tabs>
        <w:ind w:left="5040" w:hanging="360"/>
      </w:pPr>
      <w:rPr>
        <w:rFonts w:ascii="Courier New" w:hAnsi="Courier New" w:cs="Courier New" w:hint="default"/>
      </w:rPr>
    </w:lvl>
    <w:lvl w:ilvl="8" w:tplc="040C0005" w:tentative="1">
      <w:start w:val="1"/>
      <w:numFmt w:val="bullet"/>
      <w:lvlText w:val=""/>
      <w:lvlJc w:val="left"/>
      <w:pPr>
        <w:tabs>
          <w:tab w:val="num" w:pos="5760"/>
        </w:tabs>
        <w:ind w:left="5760" w:hanging="360"/>
      </w:pPr>
      <w:rPr>
        <w:rFonts w:ascii="Wingdings" w:hAnsi="Wingdings" w:hint="default"/>
      </w:rPr>
    </w:lvl>
  </w:abstractNum>
  <w:abstractNum w:abstractNumId="2" w15:restartNumberingAfterBreak="0">
    <w:nsid w:val="01610FBD"/>
    <w:multiLevelType w:val="hybridMultilevel"/>
    <w:tmpl w:val="0258257E"/>
    <w:lvl w:ilvl="0" w:tplc="D47C4982">
      <w:start w:val="2"/>
      <w:numFmt w:val="bullet"/>
      <w:lvlText w:val="-"/>
      <w:lvlJc w:val="left"/>
      <w:pPr>
        <w:tabs>
          <w:tab w:val="num" w:pos="720"/>
        </w:tabs>
        <w:ind w:left="720" w:hanging="360"/>
      </w:pPr>
      <w:rPr>
        <w:rFonts w:ascii="Arial" w:eastAsia="Times New Roman" w:hAnsi="Arial" w:cs="Arial" w:hint="default"/>
        <w:color w:val="auto"/>
      </w:rPr>
    </w:lvl>
    <w:lvl w:ilvl="1" w:tplc="84CA9B04" w:tentative="1">
      <w:start w:val="1"/>
      <w:numFmt w:val="bullet"/>
      <w:lvlText w:val=""/>
      <w:lvlJc w:val="left"/>
      <w:pPr>
        <w:tabs>
          <w:tab w:val="num" w:pos="1440"/>
        </w:tabs>
        <w:ind w:left="1440" w:hanging="360"/>
      </w:pPr>
      <w:rPr>
        <w:rFonts w:ascii="Wingdings" w:hAnsi="Wingdings" w:hint="default"/>
      </w:rPr>
    </w:lvl>
    <w:lvl w:ilvl="2" w:tplc="86F03308" w:tentative="1">
      <w:start w:val="1"/>
      <w:numFmt w:val="bullet"/>
      <w:lvlText w:val=""/>
      <w:lvlJc w:val="left"/>
      <w:pPr>
        <w:tabs>
          <w:tab w:val="num" w:pos="2160"/>
        </w:tabs>
        <w:ind w:left="2160" w:hanging="360"/>
      </w:pPr>
      <w:rPr>
        <w:rFonts w:ascii="Wingdings" w:hAnsi="Wingdings" w:hint="default"/>
      </w:rPr>
    </w:lvl>
    <w:lvl w:ilvl="3" w:tplc="326A5CBC" w:tentative="1">
      <w:start w:val="1"/>
      <w:numFmt w:val="bullet"/>
      <w:lvlText w:val=""/>
      <w:lvlJc w:val="left"/>
      <w:pPr>
        <w:tabs>
          <w:tab w:val="num" w:pos="2880"/>
        </w:tabs>
        <w:ind w:left="2880" w:hanging="360"/>
      </w:pPr>
      <w:rPr>
        <w:rFonts w:ascii="Wingdings" w:hAnsi="Wingdings" w:hint="default"/>
      </w:rPr>
    </w:lvl>
    <w:lvl w:ilvl="4" w:tplc="2018A258" w:tentative="1">
      <w:start w:val="1"/>
      <w:numFmt w:val="bullet"/>
      <w:lvlText w:val=""/>
      <w:lvlJc w:val="left"/>
      <w:pPr>
        <w:tabs>
          <w:tab w:val="num" w:pos="3600"/>
        </w:tabs>
        <w:ind w:left="3600" w:hanging="360"/>
      </w:pPr>
      <w:rPr>
        <w:rFonts w:ascii="Wingdings" w:hAnsi="Wingdings" w:hint="default"/>
      </w:rPr>
    </w:lvl>
    <w:lvl w:ilvl="5" w:tplc="B0E4C4D2" w:tentative="1">
      <w:start w:val="1"/>
      <w:numFmt w:val="bullet"/>
      <w:lvlText w:val=""/>
      <w:lvlJc w:val="left"/>
      <w:pPr>
        <w:tabs>
          <w:tab w:val="num" w:pos="4320"/>
        </w:tabs>
        <w:ind w:left="4320" w:hanging="360"/>
      </w:pPr>
      <w:rPr>
        <w:rFonts w:ascii="Wingdings" w:hAnsi="Wingdings" w:hint="default"/>
      </w:rPr>
    </w:lvl>
    <w:lvl w:ilvl="6" w:tplc="4E5C9A24" w:tentative="1">
      <w:start w:val="1"/>
      <w:numFmt w:val="bullet"/>
      <w:lvlText w:val=""/>
      <w:lvlJc w:val="left"/>
      <w:pPr>
        <w:tabs>
          <w:tab w:val="num" w:pos="5040"/>
        </w:tabs>
        <w:ind w:left="5040" w:hanging="360"/>
      </w:pPr>
      <w:rPr>
        <w:rFonts w:ascii="Wingdings" w:hAnsi="Wingdings" w:hint="default"/>
      </w:rPr>
    </w:lvl>
    <w:lvl w:ilvl="7" w:tplc="DECCCCF2" w:tentative="1">
      <w:start w:val="1"/>
      <w:numFmt w:val="bullet"/>
      <w:lvlText w:val=""/>
      <w:lvlJc w:val="left"/>
      <w:pPr>
        <w:tabs>
          <w:tab w:val="num" w:pos="5760"/>
        </w:tabs>
        <w:ind w:left="5760" w:hanging="360"/>
      </w:pPr>
      <w:rPr>
        <w:rFonts w:ascii="Wingdings" w:hAnsi="Wingdings" w:hint="default"/>
      </w:rPr>
    </w:lvl>
    <w:lvl w:ilvl="8" w:tplc="E364FC2C"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18D1A05"/>
    <w:multiLevelType w:val="hybridMultilevel"/>
    <w:tmpl w:val="E65878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2774EA9"/>
    <w:multiLevelType w:val="hybridMultilevel"/>
    <w:tmpl w:val="E93C4278"/>
    <w:lvl w:ilvl="0" w:tplc="5A001D8E">
      <w:start w:val="1"/>
      <w:numFmt w:val="bullet"/>
      <w:lvlText w:val="•"/>
      <w:lvlJc w:val="left"/>
      <w:pPr>
        <w:tabs>
          <w:tab w:val="num" w:pos="720"/>
        </w:tabs>
        <w:ind w:left="720" w:hanging="360"/>
      </w:pPr>
      <w:rPr>
        <w:rFonts w:ascii="Arial" w:hAnsi="Arial" w:hint="default"/>
      </w:rPr>
    </w:lvl>
    <w:lvl w:ilvl="1" w:tplc="2826812E" w:tentative="1">
      <w:start w:val="1"/>
      <w:numFmt w:val="bullet"/>
      <w:lvlText w:val="•"/>
      <w:lvlJc w:val="left"/>
      <w:pPr>
        <w:tabs>
          <w:tab w:val="num" w:pos="1440"/>
        </w:tabs>
        <w:ind w:left="1440" w:hanging="360"/>
      </w:pPr>
      <w:rPr>
        <w:rFonts w:ascii="Arial" w:hAnsi="Arial" w:hint="default"/>
      </w:rPr>
    </w:lvl>
    <w:lvl w:ilvl="2" w:tplc="20F4AAC2" w:tentative="1">
      <w:start w:val="1"/>
      <w:numFmt w:val="bullet"/>
      <w:lvlText w:val="•"/>
      <w:lvlJc w:val="left"/>
      <w:pPr>
        <w:tabs>
          <w:tab w:val="num" w:pos="2160"/>
        </w:tabs>
        <w:ind w:left="2160" w:hanging="360"/>
      </w:pPr>
      <w:rPr>
        <w:rFonts w:ascii="Arial" w:hAnsi="Arial" w:hint="default"/>
      </w:rPr>
    </w:lvl>
    <w:lvl w:ilvl="3" w:tplc="7CFE8426" w:tentative="1">
      <w:start w:val="1"/>
      <w:numFmt w:val="bullet"/>
      <w:lvlText w:val="•"/>
      <w:lvlJc w:val="left"/>
      <w:pPr>
        <w:tabs>
          <w:tab w:val="num" w:pos="2880"/>
        </w:tabs>
        <w:ind w:left="2880" w:hanging="360"/>
      </w:pPr>
      <w:rPr>
        <w:rFonts w:ascii="Arial" w:hAnsi="Arial" w:hint="default"/>
      </w:rPr>
    </w:lvl>
    <w:lvl w:ilvl="4" w:tplc="057814DA" w:tentative="1">
      <w:start w:val="1"/>
      <w:numFmt w:val="bullet"/>
      <w:lvlText w:val="•"/>
      <w:lvlJc w:val="left"/>
      <w:pPr>
        <w:tabs>
          <w:tab w:val="num" w:pos="3600"/>
        </w:tabs>
        <w:ind w:left="3600" w:hanging="360"/>
      </w:pPr>
      <w:rPr>
        <w:rFonts w:ascii="Arial" w:hAnsi="Arial" w:hint="default"/>
      </w:rPr>
    </w:lvl>
    <w:lvl w:ilvl="5" w:tplc="6B0E5120" w:tentative="1">
      <w:start w:val="1"/>
      <w:numFmt w:val="bullet"/>
      <w:lvlText w:val="•"/>
      <w:lvlJc w:val="left"/>
      <w:pPr>
        <w:tabs>
          <w:tab w:val="num" w:pos="4320"/>
        </w:tabs>
        <w:ind w:left="4320" w:hanging="360"/>
      </w:pPr>
      <w:rPr>
        <w:rFonts w:ascii="Arial" w:hAnsi="Arial" w:hint="default"/>
      </w:rPr>
    </w:lvl>
    <w:lvl w:ilvl="6" w:tplc="CEF657BE" w:tentative="1">
      <w:start w:val="1"/>
      <w:numFmt w:val="bullet"/>
      <w:lvlText w:val="•"/>
      <w:lvlJc w:val="left"/>
      <w:pPr>
        <w:tabs>
          <w:tab w:val="num" w:pos="5040"/>
        </w:tabs>
        <w:ind w:left="5040" w:hanging="360"/>
      </w:pPr>
      <w:rPr>
        <w:rFonts w:ascii="Arial" w:hAnsi="Arial" w:hint="default"/>
      </w:rPr>
    </w:lvl>
    <w:lvl w:ilvl="7" w:tplc="6C683B1C" w:tentative="1">
      <w:start w:val="1"/>
      <w:numFmt w:val="bullet"/>
      <w:lvlText w:val="•"/>
      <w:lvlJc w:val="left"/>
      <w:pPr>
        <w:tabs>
          <w:tab w:val="num" w:pos="5760"/>
        </w:tabs>
        <w:ind w:left="5760" w:hanging="360"/>
      </w:pPr>
      <w:rPr>
        <w:rFonts w:ascii="Arial" w:hAnsi="Arial" w:hint="default"/>
      </w:rPr>
    </w:lvl>
    <w:lvl w:ilvl="8" w:tplc="0A86F51C"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2B75833"/>
    <w:multiLevelType w:val="multilevel"/>
    <w:tmpl w:val="D284A256"/>
    <w:lvl w:ilvl="0">
      <w:start w:val="1"/>
      <w:numFmt w:val="decimal"/>
      <w:lvlText w:val="%1."/>
      <w:lvlJc w:val="left"/>
      <w:pPr>
        <w:ind w:left="648" w:hanging="648"/>
      </w:pPr>
      <w:rPr>
        <w:rFonts w:ascii="Times New Roman" w:hAnsi="Times New Roman" w:hint="default"/>
        <w:sz w:val="27"/>
        <w:u w:val="none"/>
      </w:rPr>
    </w:lvl>
    <w:lvl w:ilvl="1">
      <w:start w:val="2"/>
      <w:numFmt w:val="decimal"/>
      <w:lvlText w:val="%1.%2."/>
      <w:lvlJc w:val="left"/>
      <w:pPr>
        <w:ind w:left="648" w:hanging="648"/>
      </w:pPr>
      <w:rPr>
        <w:rFonts w:ascii="Times New Roman" w:hAnsi="Times New Roman" w:hint="default"/>
        <w:sz w:val="27"/>
        <w:u w:val="none"/>
      </w:rPr>
    </w:lvl>
    <w:lvl w:ilvl="2">
      <w:start w:val="2"/>
      <w:numFmt w:val="decimal"/>
      <w:lvlText w:val="%1.%2.%3."/>
      <w:lvlJc w:val="left"/>
      <w:pPr>
        <w:ind w:left="720" w:hanging="720"/>
      </w:pPr>
      <w:rPr>
        <w:rFonts w:ascii="Times New Roman" w:hAnsi="Times New Roman" w:hint="default"/>
        <w:sz w:val="27"/>
        <w:u w:val="none"/>
      </w:rPr>
    </w:lvl>
    <w:lvl w:ilvl="3">
      <w:start w:val="1"/>
      <w:numFmt w:val="decimal"/>
      <w:lvlText w:val="%1.%2.%3.%4."/>
      <w:lvlJc w:val="left"/>
      <w:pPr>
        <w:ind w:left="720" w:hanging="720"/>
      </w:pPr>
      <w:rPr>
        <w:rFonts w:ascii="Times New Roman" w:hAnsi="Times New Roman" w:hint="default"/>
        <w:sz w:val="27"/>
        <w:u w:val="none"/>
      </w:rPr>
    </w:lvl>
    <w:lvl w:ilvl="4">
      <w:start w:val="1"/>
      <w:numFmt w:val="decimal"/>
      <w:lvlText w:val="%1.%2.%3.%4.%5."/>
      <w:lvlJc w:val="left"/>
      <w:pPr>
        <w:ind w:left="1080" w:hanging="1080"/>
      </w:pPr>
      <w:rPr>
        <w:rFonts w:ascii="Times New Roman" w:hAnsi="Times New Roman" w:hint="default"/>
        <w:sz w:val="27"/>
        <w:u w:val="none"/>
      </w:rPr>
    </w:lvl>
    <w:lvl w:ilvl="5">
      <w:start w:val="1"/>
      <w:numFmt w:val="decimal"/>
      <w:lvlText w:val="%1.%2.%3.%4.%5.%6."/>
      <w:lvlJc w:val="left"/>
      <w:pPr>
        <w:ind w:left="1080" w:hanging="1080"/>
      </w:pPr>
      <w:rPr>
        <w:rFonts w:ascii="Times New Roman" w:hAnsi="Times New Roman" w:hint="default"/>
        <w:sz w:val="27"/>
        <w:u w:val="none"/>
      </w:rPr>
    </w:lvl>
    <w:lvl w:ilvl="6">
      <w:start w:val="1"/>
      <w:numFmt w:val="decimal"/>
      <w:lvlText w:val="%1.%2.%3.%4.%5.%6.%7."/>
      <w:lvlJc w:val="left"/>
      <w:pPr>
        <w:ind w:left="1080" w:hanging="1080"/>
      </w:pPr>
      <w:rPr>
        <w:rFonts w:ascii="Times New Roman" w:hAnsi="Times New Roman" w:hint="default"/>
        <w:sz w:val="27"/>
        <w:u w:val="none"/>
      </w:rPr>
    </w:lvl>
    <w:lvl w:ilvl="7">
      <w:start w:val="1"/>
      <w:numFmt w:val="decimal"/>
      <w:lvlText w:val="%1.%2.%3.%4.%5.%6.%7.%8."/>
      <w:lvlJc w:val="left"/>
      <w:pPr>
        <w:ind w:left="1440" w:hanging="1440"/>
      </w:pPr>
      <w:rPr>
        <w:rFonts w:ascii="Times New Roman" w:hAnsi="Times New Roman" w:hint="default"/>
        <w:sz w:val="27"/>
        <w:u w:val="none"/>
      </w:rPr>
    </w:lvl>
    <w:lvl w:ilvl="8">
      <w:start w:val="1"/>
      <w:numFmt w:val="decimal"/>
      <w:lvlText w:val="%1.%2.%3.%4.%5.%6.%7.%8.%9."/>
      <w:lvlJc w:val="left"/>
      <w:pPr>
        <w:ind w:left="1440" w:hanging="1440"/>
      </w:pPr>
      <w:rPr>
        <w:rFonts w:ascii="Times New Roman" w:hAnsi="Times New Roman" w:hint="default"/>
        <w:sz w:val="27"/>
        <w:u w:val="none"/>
      </w:rPr>
    </w:lvl>
  </w:abstractNum>
  <w:abstractNum w:abstractNumId="6" w15:restartNumberingAfterBreak="0">
    <w:nsid w:val="040555FD"/>
    <w:multiLevelType w:val="hybridMultilevel"/>
    <w:tmpl w:val="FF7A91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52F0E90"/>
    <w:multiLevelType w:val="hybridMultilevel"/>
    <w:tmpl w:val="BC906E3C"/>
    <w:lvl w:ilvl="0" w:tplc="8ACC2ED8">
      <w:start w:val="1"/>
      <w:numFmt w:val="bullet"/>
      <w:lvlText w:val="•"/>
      <w:lvlJc w:val="left"/>
      <w:pPr>
        <w:tabs>
          <w:tab w:val="num" w:pos="720"/>
        </w:tabs>
        <w:ind w:left="720" w:hanging="360"/>
      </w:pPr>
      <w:rPr>
        <w:rFonts w:ascii="Arial" w:hAnsi="Arial" w:hint="default"/>
      </w:rPr>
    </w:lvl>
    <w:lvl w:ilvl="1" w:tplc="9B0A55F4" w:tentative="1">
      <w:start w:val="1"/>
      <w:numFmt w:val="bullet"/>
      <w:lvlText w:val="•"/>
      <w:lvlJc w:val="left"/>
      <w:pPr>
        <w:tabs>
          <w:tab w:val="num" w:pos="1440"/>
        </w:tabs>
        <w:ind w:left="1440" w:hanging="360"/>
      </w:pPr>
      <w:rPr>
        <w:rFonts w:ascii="Arial" w:hAnsi="Arial" w:hint="default"/>
      </w:rPr>
    </w:lvl>
    <w:lvl w:ilvl="2" w:tplc="0A3E61E4" w:tentative="1">
      <w:start w:val="1"/>
      <w:numFmt w:val="bullet"/>
      <w:lvlText w:val="•"/>
      <w:lvlJc w:val="left"/>
      <w:pPr>
        <w:tabs>
          <w:tab w:val="num" w:pos="2160"/>
        </w:tabs>
        <w:ind w:left="2160" w:hanging="360"/>
      </w:pPr>
      <w:rPr>
        <w:rFonts w:ascii="Arial" w:hAnsi="Arial" w:hint="default"/>
      </w:rPr>
    </w:lvl>
    <w:lvl w:ilvl="3" w:tplc="DE6A3F44" w:tentative="1">
      <w:start w:val="1"/>
      <w:numFmt w:val="bullet"/>
      <w:lvlText w:val="•"/>
      <w:lvlJc w:val="left"/>
      <w:pPr>
        <w:tabs>
          <w:tab w:val="num" w:pos="2880"/>
        </w:tabs>
        <w:ind w:left="2880" w:hanging="360"/>
      </w:pPr>
      <w:rPr>
        <w:rFonts w:ascii="Arial" w:hAnsi="Arial" w:hint="default"/>
      </w:rPr>
    </w:lvl>
    <w:lvl w:ilvl="4" w:tplc="9E70CFA8" w:tentative="1">
      <w:start w:val="1"/>
      <w:numFmt w:val="bullet"/>
      <w:lvlText w:val="•"/>
      <w:lvlJc w:val="left"/>
      <w:pPr>
        <w:tabs>
          <w:tab w:val="num" w:pos="3600"/>
        </w:tabs>
        <w:ind w:left="3600" w:hanging="360"/>
      </w:pPr>
      <w:rPr>
        <w:rFonts w:ascii="Arial" w:hAnsi="Arial" w:hint="default"/>
      </w:rPr>
    </w:lvl>
    <w:lvl w:ilvl="5" w:tplc="E2F6835A" w:tentative="1">
      <w:start w:val="1"/>
      <w:numFmt w:val="bullet"/>
      <w:lvlText w:val="•"/>
      <w:lvlJc w:val="left"/>
      <w:pPr>
        <w:tabs>
          <w:tab w:val="num" w:pos="4320"/>
        </w:tabs>
        <w:ind w:left="4320" w:hanging="360"/>
      </w:pPr>
      <w:rPr>
        <w:rFonts w:ascii="Arial" w:hAnsi="Arial" w:hint="default"/>
      </w:rPr>
    </w:lvl>
    <w:lvl w:ilvl="6" w:tplc="BC521C10" w:tentative="1">
      <w:start w:val="1"/>
      <w:numFmt w:val="bullet"/>
      <w:lvlText w:val="•"/>
      <w:lvlJc w:val="left"/>
      <w:pPr>
        <w:tabs>
          <w:tab w:val="num" w:pos="5040"/>
        </w:tabs>
        <w:ind w:left="5040" w:hanging="360"/>
      </w:pPr>
      <w:rPr>
        <w:rFonts w:ascii="Arial" w:hAnsi="Arial" w:hint="default"/>
      </w:rPr>
    </w:lvl>
    <w:lvl w:ilvl="7" w:tplc="E9F86986" w:tentative="1">
      <w:start w:val="1"/>
      <w:numFmt w:val="bullet"/>
      <w:lvlText w:val="•"/>
      <w:lvlJc w:val="left"/>
      <w:pPr>
        <w:tabs>
          <w:tab w:val="num" w:pos="5760"/>
        </w:tabs>
        <w:ind w:left="5760" w:hanging="360"/>
      </w:pPr>
      <w:rPr>
        <w:rFonts w:ascii="Arial" w:hAnsi="Arial" w:hint="default"/>
      </w:rPr>
    </w:lvl>
    <w:lvl w:ilvl="8" w:tplc="958C977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61623DD"/>
    <w:multiLevelType w:val="hybridMultilevel"/>
    <w:tmpl w:val="3320D21E"/>
    <w:lvl w:ilvl="0" w:tplc="A26C84C6">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 w15:restartNumberingAfterBreak="0">
    <w:nsid w:val="06B3293E"/>
    <w:multiLevelType w:val="multilevel"/>
    <w:tmpl w:val="609C9AAE"/>
    <w:lvl w:ilvl="0">
      <w:start w:val="1"/>
      <w:numFmt w:val="decimal"/>
      <w:lvlText w:val="%1."/>
      <w:lvlJc w:val="left"/>
      <w:pPr>
        <w:ind w:left="1068" w:hanging="360"/>
      </w:pPr>
    </w:lvl>
    <w:lvl w:ilvl="1">
      <w:start w:val="3"/>
      <w:numFmt w:val="decimal"/>
      <w:isLgl/>
      <w:lvlText w:val="%1.%2."/>
      <w:lvlJc w:val="left"/>
      <w:pPr>
        <w:ind w:left="927" w:hanging="360"/>
      </w:pPr>
      <w:rPr>
        <w:rFonts w:hint="default"/>
        <w:b/>
      </w:rPr>
    </w:lvl>
    <w:lvl w:ilvl="2">
      <w:start w:val="1"/>
      <w:numFmt w:val="decimal"/>
      <w:isLgl/>
      <w:lvlText w:val="%1.%2.%3."/>
      <w:lvlJc w:val="left"/>
      <w:pPr>
        <w:ind w:left="1428" w:hanging="720"/>
      </w:pPr>
      <w:rPr>
        <w:rFonts w:hint="default"/>
        <w:b/>
      </w:rPr>
    </w:lvl>
    <w:lvl w:ilvl="3">
      <w:start w:val="1"/>
      <w:numFmt w:val="decimal"/>
      <w:isLgl/>
      <w:lvlText w:val="%1.%2.%3.%4."/>
      <w:lvlJc w:val="left"/>
      <w:pPr>
        <w:ind w:left="1428" w:hanging="720"/>
      </w:pPr>
      <w:rPr>
        <w:rFonts w:hint="default"/>
        <w:b/>
      </w:rPr>
    </w:lvl>
    <w:lvl w:ilvl="4">
      <w:start w:val="1"/>
      <w:numFmt w:val="decimal"/>
      <w:isLgl/>
      <w:lvlText w:val="%1.%2.%3.%4.%5."/>
      <w:lvlJc w:val="left"/>
      <w:pPr>
        <w:ind w:left="1788" w:hanging="1080"/>
      </w:pPr>
      <w:rPr>
        <w:rFonts w:hint="default"/>
        <w:b/>
      </w:rPr>
    </w:lvl>
    <w:lvl w:ilvl="5">
      <w:start w:val="1"/>
      <w:numFmt w:val="decimal"/>
      <w:isLgl/>
      <w:lvlText w:val="%1.%2.%3.%4.%5.%6."/>
      <w:lvlJc w:val="left"/>
      <w:pPr>
        <w:ind w:left="1788" w:hanging="1080"/>
      </w:pPr>
      <w:rPr>
        <w:rFonts w:hint="default"/>
        <w:b/>
      </w:rPr>
    </w:lvl>
    <w:lvl w:ilvl="6">
      <w:start w:val="1"/>
      <w:numFmt w:val="decimal"/>
      <w:isLgl/>
      <w:lvlText w:val="%1.%2.%3.%4.%5.%6.%7."/>
      <w:lvlJc w:val="left"/>
      <w:pPr>
        <w:ind w:left="2148" w:hanging="1440"/>
      </w:pPr>
      <w:rPr>
        <w:rFonts w:hint="default"/>
        <w:b/>
      </w:rPr>
    </w:lvl>
    <w:lvl w:ilvl="7">
      <w:start w:val="1"/>
      <w:numFmt w:val="decimal"/>
      <w:isLgl/>
      <w:lvlText w:val="%1.%2.%3.%4.%5.%6.%7.%8."/>
      <w:lvlJc w:val="left"/>
      <w:pPr>
        <w:ind w:left="2148" w:hanging="1440"/>
      </w:pPr>
      <w:rPr>
        <w:rFonts w:hint="default"/>
        <w:b/>
      </w:rPr>
    </w:lvl>
    <w:lvl w:ilvl="8">
      <w:start w:val="1"/>
      <w:numFmt w:val="decimal"/>
      <w:isLgl/>
      <w:lvlText w:val="%1.%2.%3.%4.%5.%6.%7.%8.%9."/>
      <w:lvlJc w:val="left"/>
      <w:pPr>
        <w:ind w:left="2508" w:hanging="1800"/>
      </w:pPr>
      <w:rPr>
        <w:rFonts w:hint="default"/>
        <w:b/>
      </w:rPr>
    </w:lvl>
  </w:abstractNum>
  <w:abstractNum w:abstractNumId="10" w15:restartNumberingAfterBreak="0">
    <w:nsid w:val="06EB1982"/>
    <w:multiLevelType w:val="hybridMultilevel"/>
    <w:tmpl w:val="6992A32C"/>
    <w:lvl w:ilvl="0" w:tplc="C8C6D47C">
      <w:start w:val="1"/>
      <w:numFmt w:val="bullet"/>
      <w:lvlText w:val="-"/>
      <w:lvlJc w:val="left"/>
      <w:pPr>
        <w:ind w:left="720" w:hanging="360"/>
      </w:pPr>
      <w:rPr>
        <w:rFonts w:ascii="Times New Roman" w:hAnsi="Times New Roman" w:hint="default"/>
      </w:rPr>
    </w:lvl>
    <w:lvl w:ilvl="1" w:tplc="040C000D">
      <w:start w:val="1"/>
      <w:numFmt w:val="bullet"/>
      <w:lvlText w:val=""/>
      <w:lvlJc w:val="left"/>
      <w:pPr>
        <w:ind w:left="144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8C50FA3"/>
    <w:multiLevelType w:val="hybridMultilevel"/>
    <w:tmpl w:val="0ED8D6DA"/>
    <w:lvl w:ilvl="0" w:tplc="A26C84C6">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A9A709C"/>
    <w:multiLevelType w:val="hybridMultilevel"/>
    <w:tmpl w:val="BE066196"/>
    <w:lvl w:ilvl="0" w:tplc="A26C84C6">
      <w:numFmt w:val="bullet"/>
      <w:lvlText w:val="-"/>
      <w:lvlJc w:val="left"/>
      <w:pPr>
        <w:tabs>
          <w:tab w:val="num" w:pos="360"/>
        </w:tabs>
        <w:ind w:left="360" w:hanging="360"/>
      </w:pPr>
      <w:rPr>
        <w:rFonts w:ascii="Arial" w:eastAsia="Calibri" w:hAnsi="Arial" w:cs="Arial" w:hint="default"/>
      </w:rPr>
    </w:lvl>
    <w:lvl w:ilvl="1" w:tplc="91F27F98">
      <w:start w:val="1"/>
      <w:numFmt w:val="bullet"/>
      <w:lvlText w:val="-"/>
      <w:lvlJc w:val="left"/>
      <w:pPr>
        <w:tabs>
          <w:tab w:val="num" w:pos="1080"/>
        </w:tabs>
        <w:ind w:left="1080" w:hanging="360"/>
      </w:pPr>
      <w:rPr>
        <w:rFonts w:ascii="Arial" w:hAnsi="Arial" w:hint="default"/>
      </w:rPr>
    </w:lvl>
    <w:lvl w:ilvl="2" w:tplc="040C0001">
      <w:start w:val="1"/>
      <w:numFmt w:val="bullet"/>
      <w:lvlText w:val=""/>
      <w:lvlJc w:val="left"/>
      <w:pPr>
        <w:tabs>
          <w:tab w:val="num" w:pos="1800"/>
        </w:tabs>
        <w:ind w:left="1800" w:hanging="360"/>
      </w:pPr>
      <w:rPr>
        <w:rFonts w:ascii="Symbol" w:hAnsi="Symbol"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0B5C0763"/>
    <w:multiLevelType w:val="hybridMultilevel"/>
    <w:tmpl w:val="0308B4E4"/>
    <w:lvl w:ilvl="0" w:tplc="A26C84C6">
      <w:numFmt w:val="bullet"/>
      <w:lvlText w:val="-"/>
      <w:lvlJc w:val="left"/>
      <w:pPr>
        <w:tabs>
          <w:tab w:val="num" w:pos="720"/>
        </w:tabs>
        <w:ind w:left="720" w:hanging="360"/>
      </w:pPr>
      <w:rPr>
        <w:rFonts w:ascii="Arial" w:eastAsia="Calibri" w:hAnsi="Arial" w:cs="Aria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CDA32B4"/>
    <w:multiLevelType w:val="hybridMultilevel"/>
    <w:tmpl w:val="B7B2CAD0"/>
    <w:lvl w:ilvl="0" w:tplc="A26C84C6">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15:restartNumberingAfterBreak="0">
    <w:nsid w:val="0D330BDF"/>
    <w:multiLevelType w:val="hybridMultilevel"/>
    <w:tmpl w:val="5A0867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0D897728"/>
    <w:multiLevelType w:val="hybridMultilevel"/>
    <w:tmpl w:val="39AE2C16"/>
    <w:lvl w:ilvl="0" w:tplc="A26C84C6">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 w15:restartNumberingAfterBreak="0">
    <w:nsid w:val="0E047262"/>
    <w:multiLevelType w:val="hybridMultilevel"/>
    <w:tmpl w:val="3F1C7DFC"/>
    <w:lvl w:ilvl="0" w:tplc="1B7E0D86">
      <w:start w:val="1"/>
      <w:numFmt w:val="bullet"/>
      <w:lvlText w:val="–"/>
      <w:lvlJc w:val="left"/>
      <w:pPr>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E2B4A86"/>
    <w:multiLevelType w:val="hybridMultilevel"/>
    <w:tmpl w:val="5A84FE4E"/>
    <w:lvl w:ilvl="0" w:tplc="A26C84C6">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9" w15:restartNumberingAfterBreak="0">
    <w:nsid w:val="0EFD3644"/>
    <w:multiLevelType w:val="hybridMultilevel"/>
    <w:tmpl w:val="1D082BAA"/>
    <w:lvl w:ilvl="0" w:tplc="3D6CCCDE">
      <w:start w:val="1"/>
      <w:numFmt w:val="bullet"/>
      <w:lvlText w:val="-"/>
      <w:lvlJc w:val="left"/>
      <w:pPr>
        <w:tabs>
          <w:tab w:val="num" w:pos="720"/>
        </w:tabs>
        <w:ind w:left="720" w:hanging="360"/>
      </w:pPr>
      <w:rPr>
        <w:rFonts w:ascii="Times New Roman" w:eastAsiaTheme="minorHAnsi" w:hAnsi="Times New Roman" w:cs="Times New Roman" w:hint="default"/>
      </w:rPr>
    </w:lvl>
    <w:lvl w:ilvl="1" w:tplc="D43CA082" w:tentative="1">
      <w:start w:val="1"/>
      <w:numFmt w:val="decimal"/>
      <w:lvlText w:val="%2."/>
      <w:lvlJc w:val="left"/>
      <w:pPr>
        <w:tabs>
          <w:tab w:val="num" w:pos="1440"/>
        </w:tabs>
        <w:ind w:left="1440" w:hanging="360"/>
      </w:pPr>
    </w:lvl>
    <w:lvl w:ilvl="2" w:tplc="0F8E04B0" w:tentative="1">
      <w:start w:val="1"/>
      <w:numFmt w:val="decimal"/>
      <w:lvlText w:val="%3."/>
      <w:lvlJc w:val="left"/>
      <w:pPr>
        <w:tabs>
          <w:tab w:val="num" w:pos="2160"/>
        </w:tabs>
        <w:ind w:left="2160" w:hanging="360"/>
      </w:pPr>
    </w:lvl>
    <w:lvl w:ilvl="3" w:tplc="4C0827F0" w:tentative="1">
      <w:start w:val="1"/>
      <w:numFmt w:val="decimal"/>
      <w:lvlText w:val="%4."/>
      <w:lvlJc w:val="left"/>
      <w:pPr>
        <w:tabs>
          <w:tab w:val="num" w:pos="2880"/>
        </w:tabs>
        <w:ind w:left="2880" w:hanging="360"/>
      </w:pPr>
    </w:lvl>
    <w:lvl w:ilvl="4" w:tplc="72BABDA6" w:tentative="1">
      <w:start w:val="1"/>
      <w:numFmt w:val="decimal"/>
      <w:lvlText w:val="%5."/>
      <w:lvlJc w:val="left"/>
      <w:pPr>
        <w:tabs>
          <w:tab w:val="num" w:pos="3600"/>
        </w:tabs>
        <w:ind w:left="3600" w:hanging="360"/>
      </w:pPr>
    </w:lvl>
    <w:lvl w:ilvl="5" w:tplc="FEBAC494" w:tentative="1">
      <w:start w:val="1"/>
      <w:numFmt w:val="decimal"/>
      <w:lvlText w:val="%6."/>
      <w:lvlJc w:val="left"/>
      <w:pPr>
        <w:tabs>
          <w:tab w:val="num" w:pos="4320"/>
        </w:tabs>
        <w:ind w:left="4320" w:hanging="360"/>
      </w:pPr>
    </w:lvl>
    <w:lvl w:ilvl="6" w:tplc="F2D68A30" w:tentative="1">
      <w:start w:val="1"/>
      <w:numFmt w:val="decimal"/>
      <w:lvlText w:val="%7."/>
      <w:lvlJc w:val="left"/>
      <w:pPr>
        <w:tabs>
          <w:tab w:val="num" w:pos="5040"/>
        </w:tabs>
        <w:ind w:left="5040" w:hanging="360"/>
      </w:pPr>
    </w:lvl>
    <w:lvl w:ilvl="7" w:tplc="CD826FA8" w:tentative="1">
      <w:start w:val="1"/>
      <w:numFmt w:val="decimal"/>
      <w:lvlText w:val="%8."/>
      <w:lvlJc w:val="left"/>
      <w:pPr>
        <w:tabs>
          <w:tab w:val="num" w:pos="5760"/>
        </w:tabs>
        <w:ind w:left="5760" w:hanging="360"/>
      </w:pPr>
    </w:lvl>
    <w:lvl w:ilvl="8" w:tplc="211226D4" w:tentative="1">
      <w:start w:val="1"/>
      <w:numFmt w:val="decimal"/>
      <w:lvlText w:val="%9."/>
      <w:lvlJc w:val="left"/>
      <w:pPr>
        <w:tabs>
          <w:tab w:val="num" w:pos="6480"/>
        </w:tabs>
        <w:ind w:left="6480" w:hanging="360"/>
      </w:pPr>
    </w:lvl>
  </w:abstractNum>
  <w:abstractNum w:abstractNumId="20" w15:restartNumberingAfterBreak="0">
    <w:nsid w:val="0FA27627"/>
    <w:multiLevelType w:val="hybridMultilevel"/>
    <w:tmpl w:val="EDA0A910"/>
    <w:lvl w:ilvl="0" w:tplc="0450A8D2">
      <w:start w:val="1"/>
      <w:numFmt w:val="bullet"/>
      <w:lvlText w:val="-"/>
      <w:lvlJc w:val="left"/>
      <w:pPr>
        <w:tabs>
          <w:tab w:val="num" w:pos="720"/>
        </w:tabs>
        <w:ind w:left="720" w:hanging="360"/>
      </w:pPr>
      <w:rPr>
        <w:rFonts w:ascii="Times New Roman" w:hAnsi="Times New Roman" w:cs="Times New Roman" w:hint="default"/>
      </w:rPr>
    </w:lvl>
    <w:lvl w:ilvl="1" w:tplc="040C0003" w:tentative="1">
      <w:start w:val="1"/>
      <w:numFmt w:val="bullet"/>
      <w:lvlText w:val="o"/>
      <w:lvlJc w:val="left"/>
      <w:pPr>
        <w:tabs>
          <w:tab w:val="num" w:pos="720"/>
        </w:tabs>
        <w:ind w:left="720" w:hanging="360"/>
      </w:pPr>
      <w:rPr>
        <w:rFonts w:ascii="Courier New" w:hAnsi="Courier New" w:cs="Courier New" w:hint="default"/>
      </w:rPr>
    </w:lvl>
    <w:lvl w:ilvl="2" w:tplc="040C0005" w:tentative="1">
      <w:start w:val="1"/>
      <w:numFmt w:val="bullet"/>
      <w:lvlText w:val=""/>
      <w:lvlJc w:val="left"/>
      <w:pPr>
        <w:tabs>
          <w:tab w:val="num" w:pos="1440"/>
        </w:tabs>
        <w:ind w:left="1440" w:hanging="360"/>
      </w:pPr>
      <w:rPr>
        <w:rFonts w:ascii="Wingdings" w:hAnsi="Wingdings" w:hint="default"/>
      </w:rPr>
    </w:lvl>
    <w:lvl w:ilvl="3" w:tplc="040C0001" w:tentative="1">
      <w:start w:val="1"/>
      <w:numFmt w:val="bullet"/>
      <w:lvlText w:val=""/>
      <w:lvlJc w:val="left"/>
      <w:pPr>
        <w:tabs>
          <w:tab w:val="num" w:pos="2160"/>
        </w:tabs>
        <w:ind w:left="2160" w:hanging="360"/>
      </w:pPr>
      <w:rPr>
        <w:rFonts w:ascii="Symbol" w:hAnsi="Symbol" w:hint="default"/>
      </w:rPr>
    </w:lvl>
    <w:lvl w:ilvl="4" w:tplc="040C0003" w:tentative="1">
      <w:start w:val="1"/>
      <w:numFmt w:val="bullet"/>
      <w:lvlText w:val="o"/>
      <w:lvlJc w:val="left"/>
      <w:pPr>
        <w:tabs>
          <w:tab w:val="num" w:pos="2880"/>
        </w:tabs>
        <w:ind w:left="2880" w:hanging="360"/>
      </w:pPr>
      <w:rPr>
        <w:rFonts w:ascii="Courier New" w:hAnsi="Courier New" w:cs="Courier New" w:hint="default"/>
      </w:rPr>
    </w:lvl>
    <w:lvl w:ilvl="5" w:tplc="040C0005" w:tentative="1">
      <w:start w:val="1"/>
      <w:numFmt w:val="bullet"/>
      <w:lvlText w:val=""/>
      <w:lvlJc w:val="left"/>
      <w:pPr>
        <w:tabs>
          <w:tab w:val="num" w:pos="3600"/>
        </w:tabs>
        <w:ind w:left="3600" w:hanging="360"/>
      </w:pPr>
      <w:rPr>
        <w:rFonts w:ascii="Wingdings" w:hAnsi="Wingdings" w:hint="default"/>
      </w:rPr>
    </w:lvl>
    <w:lvl w:ilvl="6" w:tplc="040C0001" w:tentative="1">
      <w:start w:val="1"/>
      <w:numFmt w:val="bullet"/>
      <w:lvlText w:val=""/>
      <w:lvlJc w:val="left"/>
      <w:pPr>
        <w:tabs>
          <w:tab w:val="num" w:pos="4320"/>
        </w:tabs>
        <w:ind w:left="4320" w:hanging="360"/>
      </w:pPr>
      <w:rPr>
        <w:rFonts w:ascii="Symbol" w:hAnsi="Symbol" w:hint="default"/>
      </w:rPr>
    </w:lvl>
    <w:lvl w:ilvl="7" w:tplc="040C0003" w:tentative="1">
      <w:start w:val="1"/>
      <w:numFmt w:val="bullet"/>
      <w:lvlText w:val="o"/>
      <w:lvlJc w:val="left"/>
      <w:pPr>
        <w:tabs>
          <w:tab w:val="num" w:pos="5040"/>
        </w:tabs>
        <w:ind w:left="5040" w:hanging="360"/>
      </w:pPr>
      <w:rPr>
        <w:rFonts w:ascii="Courier New" w:hAnsi="Courier New" w:cs="Courier New" w:hint="default"/>
      </w:rPr>
    </w:lvl>
    <w:lvl w:ilvl="8" w:tplc="040C0005" w:tentative="1">
      <w:start w:val="1"/>
      <w:numFmt w:val="bullet"/>
      <w:lvlText w:val=""/>
      <w:lvlJc w:val="left"/>
      <w:pPr>
        <w:tabs>
          <w:tab w:val="num" w:pos="5760"/>
        </w:tabs>
        <w:ind w:left="5760" w:hanging="360"/>
      </w:pPr>
      <w:rPr>
        <w:rFonts w:ascii="Wingdings" w:hAnsi="Wingdings" w:hint="default"/>
      </w:rPr>
    </w:lvl>
  </w:abstractNum>
  <w:abstractNum w:abstractNumId="21" w15:restartNumberingAfterBreak="0">
    <w:nsid w:val="1126107B"/>
    <w:multiLevelType w:val="hybridMultilevel"/>
    <w:tmpl w:val="C7CA4832"/>
    <w:lvl w:ilvl="0" w:tplc="3D6CCCD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13A0C63"/>
    <w:multiLevelType w:val="hybridMultilevel"/>
    <w:tmpl w:val="AC301AD0"/>
    <w:lvl w:ilvl="0" w:tplc="C8C6D47C">
      <w:start w:val="1"/>
      <w:numFmt w:val="bullet"/>
      <w:lvlText w:val="-"/>
      <w:lvlJc w:val="left"/>
      <w:pPr>
        <w:tabs>
          <w:tab w:val="num" w:pos="720"/>
        </w:tabs>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12C83421"/>
    <w:multiLevelType w:val="hybridMultilevel"/>
    <w:tmpl w:val="6C8E17CC"/>
    <w:lvl w:ilvl="0" w:tplc="B65A379A">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58B3916"/>
    <w:multiLevelType w:val="hybridMultilevel"/>
    <w:tmpl w:val="5DDC27A4"/>
    <w:lvl w:ilvl="0" w:tplc="BBF4FAE4">
      <w:start w:val="1"/>
      <w:numFmt w:val="bullet"/>
      <w:lvlText w:val=""/>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15F2249F"/>
    <w:multiLevelType w:val="multilevel"/>
    <w:tmpl w:val="ACBC5E58"/>
    <w:lvl w:ilvl="0">
      <w:start w:val="1"/>
      <w:numFmt w:val="decimal"/>
      <w:lvlText w:val="%1."/>
      <w:lvlJc w:val="left"/>
      <w:pPr>
        <w:tabs>
          <w:tab w:val="num" w:pos="720"/>
        </w:tabs>
        <w:ind w:left="720" w:hanging="360"/>
      </w:pPr>
    </w:lvl>
    <w:lvl w:ilvl="1">
      <w:start w:val="1"/>
      <w:numFmt w:val="decimal"/>
      <w:isLgl/>
      <w:lvlText w:val="%1.%2."/>
      <w:lvlJc w:val="left"/>
      <w:pPr>
        <w:ind w:left="720" w:hanging="360"/>
      </w:pPr>
      <w:rPr>
        <w:rFonts w:hint="default"/>
        <w:sz w:val="22"/>
      </w:rPr>
    </w:lvl>
    <w:lvl w:ilvl="2">
      <w:start w:val="1"/>
      <w:numFmt w:val="decimal"/>
      <w:isLgl/>
      <w:lvlText w:val="%1.%2.%3."/>
      <w:lvlJc w:val="left"/>
      <w:pPr>
        <w:ind w:left="1080" w:hanging="720"/>
      </w:pPr>
      <w:rPr>
        <w:rFonts w:hint="default"/>
        <w:sz w:val="22"/>
      </w:rPr>
    </w:lvl>
    <w:lvl w:ilvl="3">
      <w:start w:val="1"/>
      <w:numFmt w:val="decimal"/>
      <w:isLgl/>
      <w:lvlText w:val="%1.%2.%3.%4."/>
      <w:lvlJc w:val="left"/>
      <w:pPr>
        <w:ind w:left="1080" w:hanging="720"/>
      </w:pPr>
      <w:rPr>
        <w:rFonts w:hint="default"/>
        <w:sz w:val="22"/>
      </w:rPr>
    </w:lvl>
    <w:lvl w:ilvl="4">
      <w:start w:val="1"/>
      <w:numFmt w:val="decimal"/>
      <w:isLgl/>
      <w:lvlText w:val="%1.%2.%3.%4.%5."/>
      <w:lvlJc w:val="left"/>
      <w:pPr>
        <w:ind w:left="1440" w:hanging="1080"/>
      </w:pPr>
      <w:rPr>
        <w:rFonts w:hint="default"/>
        <w:sz w:val="22"/>
      </w:rPr>
    </w:lvl>
    <w:lvl w:ilvl="5">
      <w:start w:val="1"/>
      <w:numFmt w:val="decimal"/>
      <w:isLgl/>
      <w:lvlText w:val="%1.%2.%3.%4.%5.%6."/>
      <w:lvlJc w:val="left"/>
      <w:pPr>
        <w:ind w:left="1440" w:hanging="1080"/>
      </w:pPr>
      <w:rPr>
        <w:rFonts w:hint="default"/>
        <w:sz w:val="22"/>
      </w:rPr>
    </w:lvl>
    <w:lvl w:ilvl="6">
      <w:start w:val="1"/>
      <w:numFmt w:val="decimal"/>
      <w:isLgl/>
      <w:lvlText w:val="%1.%2.%3.%4.%5.%6.%7."/>
      <w:lvlJc w:val="left"/>
      <w:pPr>
        <w:ind w:left="1800" w:hanging="1440"/>
      </w:pPr>
      <w:rPr>
        <w:rFonts w:hint="default"/>
        <w:sz w:val="22"/>
      </w:rPr>
    </w:lvl>
    <w:lvl w:ilvl="7">
      <w:start w:val="1"/>
      <w:numFmt w:val="decimal"/>
      <w:isLgl/>
      <w:lvlText w:val="%1.%2.%3.%4.%5.%6.%7.%8."/>
      <w:lvlJc w:val="left"/>
      <w:pPr>
        <w:ind w:left="1800" w:hanging="1440"/>
      </w:pPr>
      <w:rPr>
        <w:rFonts w:hint="default"/>
        <w:sz w:val="22"/>
      </w:rPr>
    </w:lvl>
    <w:lvl w:ilvl="8">
      <w:start w:val="1"/>
      <w:numFmt w:val="decimal"/>
      <w:isLgl/>
      <w:lvlText w:val="%1.%2.%3.%4.%5.%6.%7.%8.%9."/>
      <w:lvlJc w:val="left"/>
      <w:pPr>
        <w:ind w:left="2160" w:hanging="1800"/>
      </w:pPr>
      <w:rPr>
        <w:rFonts w:hint="default"/>
        <w:sz w:val="22"/>
      </w:rPr>
    </w:lvl>
  </w:abstractNum>
  <w:abstractNum w:abstractNumId="26" w15:restartNumberingAfterBreak="0">
    <w:nsid w:val="16062000"/>
    <w:multiLevelType w:val="hybridMultilevel"/>
    <w:tmpl w:val="9282193C"/>
    <w:lvl w:ilvl="0" w:tplc="04090001">
      <w:start w:val="1"/>
      <w:numFmt w:val="bullet"/>
      <w:lvlText w:val=""/>
      <w:lvlJc w:val="left"/>
      <w:pPr>
        <w:ind w:left="765" w:hanging="360"/>
      </w:pPr>
      <w:rPr>
        <w:rFonts w:ascii="Symbol" w:hAnsi="Symbol" w:hint="default"/>
      </w:rPr>
    </w:lvl>
    <w:lvl w:ilvl="1" w:tplc="04090003">
      <w:start w:val="1"/>
      <w:numFmt w:val="bullet"/>
      <w:lvlText w:val="o"/>
      <w:lvlJc w:val="left"/>
      <w:pPr>
        <w:ind w:left="1485" w:hanging="360"/>
      </w:pPr>
      <w:rPr>
        <w:rFonts w:ascii="Courier New" w:hAnsi="Courier New" w:cs="Courier New" w:hint="default"/>
      </w:rPr>
    </w:lvl>
    <w:lvl w:ilvl="2" w:tplc="04090005">
      <w:start w:val="1"/>
      <w:numFmt w:val="bullet"/>
      <w:lvlText w:val=""/>
      <w:lvlJc w:val="left"/>
      <w:pPr>
        <w:ind w:left="2205" w:hanging="360"/>
      </w:pPr>
      <w:rPr>
        <w:rFonts w:ascii="Wingdings" w:hAnsi="Wingdings" w:hint="default"/>
      </w:rPr>
    </w:lvl>
    <w:lvl w:ilvl="3" w:tplc="04090001">
      <w:start w:val="1"/>
      <w:numFmt w:val="bullet"/>
      <w:lvlText w:val=""/>
      <w:lvlJc w:val="left"/>
      <w:pPr>
        <w:ind w:left="2925" w:hanging="360"/>
      </w:pPr>
      <w:rPr>
        <w:rFonts w:ascii="Symbol" w:hAnsi="Symbol" w:hint="default"/>
      </w:rPr>
    </w:lvl>
    <w:lvl w:ilvl="4" w:tplc="04090003">
      <w:start w:val="1"/>
      <w:numFmt w:val="bullet"/>
      <w:lvlText w:val="o"/>
      <w:lvlJc w:val="left"/>
      <w:pPr>
        <w:ind w:left="3645" w:hanging="360"/>
      </w:pPr>
      <w:rPr>
        <w:rFonts w:ascii="Courier New" w:hAnsi="Courier New" w:cs="Courier New" w:hint="default"/>
      </w:rPr>
    </w:lvl>
    <w:lvl w:ilvl="5" w:tplc="04090005">
      <w:start w:val="1"/>
      <w:numFmt w:val="bullet"/>
      <w:lvlText w:val=""/>
      <w:lvlJc w:val="left"/>
      <w:pPr>
        <w:ind w:left="4365" w:hanging="360"/>
      </w:pPr>
      <w:rPr>
        <w:rFonts w:ascii="Wingdings" w:hAnsi="Wingdings" w:hint="default"/>
      </w:rPr>
    </w:lvl>
    <w:lvl w:ilvl="6" w:tplc="04090001">
      <w:start w:val="1"/>
      <w:numFmt w:val="bullet"/>
      <w:lvlText w:val=""/>
      <w:lvlJc w:val="left"/>
      <w:pPr>
        <w:ind w:left="5085" w:hanging="360"/>
      </w:pPr>
      <w:rPr>
        <w:rFonts w:ascii="Symbol" w:hAnsi="Symbol" w:hint="default"/>
      </w:rPr>
    </w:lvl>
    <w:lvl w:ilvl="7" w:tplc="04090003">
      <w:start w:val="1"/>
      <w:numFmt w:val="bullet"/>
      <w:lvlText w:val="o"/>
      <w:lvlJc w:val="left"/>
      <w:pPr>
        <w:ind w:left="5805" w:hanging="360"/>
      </w:pPr>
      <w:rPr>
        <w:rFonts w:ascii="Courier New" w:hAnsi="Courier New" w:cs="Courier New" w:hint="default"/>
      </w:rPr>
    </w:lvl>
    <w:lvl w:ilvl="8" w:tplc="04090005">
      <w:start w:val="1"/>
      <w:numFmt w:val="bullet"/>
      <w:lvlText w:val=""/>
      <w:lvlJc w:val="left"/>
      <w:pPr>
        <w:ind w:left="6525" w:hanging="360"/>
      </w:pPr>
      <w:rPr>
        <w:rFonts w:ascii="Wingdings" w:hAnsi="Wingdings" w:hint="default"/>
      </w:rPr>
    </w:lvl>
  </w:abstractNum>
  <w:abstractNum w:abstractNumId="27" w15:restartNumberingAfterBreak="0">
    <w:nsid w:val="16697727"/>
    <w:multiLevelType w:val="hybridMultilevel"/>
    <w:tmpl w:val="ADDECA40"/>
    <w:lvl w:ilvl="0" w:tplc="C8C6D47C">
      <w:start w:val="1"/>
      <w:numFmt w:val="bullet"/>
      <w:lvlText w:val="-"/>
      <w:lvlJc w:val="left"/>
      <w:pPr>
        <w:tabs>
          <w:tab w:val="num" w:pos="720"/>
        </w:tabs>
        <w:ind w:left="720" w:hanging="360"/>
      </w:pPr>
      <w:rPr>
        <w:rFonts w:ascii="Times New Roman" w:hAnsi="Times New Roman" w:hint="default"/>
      </w:rPr>
    </w:lvl>
    <w:lvl w:ilvl="1" w:tplc="626C4DC4">
      <w:start w:val="1"/>
      <w:numFmt w:val="bullet"/>
      <w:lvlText w:val=""/>
      <w:lvlJc w:val="left"/>
      <w:pPr>
        <w:tabs>
          <w:tab w:val="num" w:pos="1440"/>
        </w:tabs>
        <w:ind w:left="1440" w:hanging="360"/>
      </w:pPr>
      <w:rPr>
        <w:rFonts w:ascii="Wingdings" w:hAnsi="Wingdings" w:hint="default"/>
      </w:rPr>
    </w:lvl>
    <w:lvl w:ilvl="2" w:tplc="B530730A" w:tentative="1">
      <w:start w:val="1"/>
      <w:numFmt w:val="bullet"/>
      <w:lvlText w:val=""/>
      <w:lvlJc w:val="left"/>
      <w:pPr>
        <w:tabs>
          <w:tab w:val="num" w:pos="2160"/>
        </w:tabs>
        <w:ind w:left="2160" w:hanging="360"/>
      </w:pPr>
      <w:rPr>
        <w:rFonts w:ascii="Wingdings" w:hAnsi="Wingdings" w:hint="default"/>
      </w:rPr>
    </w:lvl>
    <w:lvl w:ilvl="3" w:tplc="B8D0A698" w:tentative="1">
      <w:start w:val="1"/>
      <w:numFmt w:val="bullet"/>
      <w:lvlText w:val=""/>
      <w:lvlJc w:val="left"/>
      <w:pPr>
        <w:tabs>
          <w:tab w:val="num" w:pos="2880"/>
        </w:tabs>
        <w:ind w:left="2880" w:hanging="360"/>
      </w:pPr>
      <w:rPr>
        <w:rFonts w:ascii="Wingdings" w:hAnsi="Wingdings" w:hint="default"/>
      </w:rPr>
    </w:lvl>
    <w:lvl w:ilvl="4" w:tplc="A2449584" w:tentative="1">
      <w:start w:val="1"/>
      <w:numFmt w:val="bullet"/>
      <w:lvlText w:val=""/>
      <w:lvlJc w:val="left"/>
      <w:pPr>
        <w:tabs>
          <w:tab w:val="num" w:pos="3600"/>
        </w:tabs>
        <w:ind w:left="3600" w:hanging="360"/>
      </w:pPr>
      <w:rPr>
        <w:rFonts w:ascii="Wingdings" w:hAnsi="Wingdings" w:hint="default"/>
      </w:rPr>
    </w:lvl>
    <w:lvl w:ilvl="5" w:tplc="57142776" w:tentative="1">
      <w:start w:val="1"/>
      <w:numFmt w:val="bullet"/>
      <w:lvlText w:val=""/>
      <w:lvlJc w:val="left"/>
      <w:pPr>
        <w:tabs>
          <w:tab w:val="num" w:pos="4320"/>
        </w:tabs>
        <w:ind w:left="4320" w:hanging="360"/>
      </w:pPr>
      <w:rPr>
        <w:rFonts w:ascii="Wingdings" w:hAnsi="Wingdings" w:hint="default"/>
      </w:rPr>
    </w:lvl>
    <w:lvl w:ilvl="6" w:tplc="56406280" w:tentative="1">
      <w:start w:val="1"/>
      <w:numFmt w:val="bullet"/>
      <w:lvlText w:val=""/>
      <w:lvlJc w:val="left"/>
      <w:pPr>
        <w:tabs>
          <w:tab w:val="num" w:pos="5040"/>
        </w:tabs>
        <w:ind w:left="5040" w:hanging="360"/>
      </w:pPr>
      <w:rPr>
        <w:rFonts w:ascii="Wingdings" w:hAnsi="Wingdings" w:hint="default"/>
      </w:rPr>
    </w:lvl>
    <w:lvl w:ilvl="7" w:tplc="361A10BC" w:tentative="1">
      <w:start w:val="1"/>
      <w:numFmt w:val="bullet"/>
      <w:lvlText w:val=""/>
      <w:lvlJc w:val="left"/>
      <w:pPr>
        <w:tabs>
          <w:tab w:val="num" w:pos="5760"/>
        </w:tabs>
        <w:ind w:left="5760" w:hanging="360"/>
      </w:pPr>
      <w:rPr>
        <w:rFonts w:ascii="Wingdings" w:hAnsi="Wingdings" w:hint="default"/>
      </w:rPr>
    </w:lvl>
    <w:lvl w:ilvl="8" w:tplc="8364FDD4"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6835B2C"/>
    <w:multiLevelType w:val="hybridMultilevel"/>
    <w:tmpl w:val="CDE0A914"/>
    <w:lvl w:ilvl="0" w:tplc="DFF2C59C">
      <w:start w:val="1"/>
      <w:numFmt w:val="bullet"/>
      <w:lvlText w:val=""/>
      <w:lvlJc w:val="left"/>
      <w:pPr>
        <w:tabs>
          <w:tab w:val="num" w:pos="720"/>
        </w:tabs>
        <w:ind w:left="720" w:hanging="360"/>
      </w:pPr>
      <w:rPr>
        <w:rFonts w:ascii="Wingdings 2" w:hAnsi="Wingdings 2" w:hint="default"/>
      </w:rPr>
    </w:lvl>
    <w:lvl w:ilvl="1" w:tplc="7F44BF3A" w:tentative="1">
      <w:start w:val="1"/>
      <w:numFmt w:val="bullet"/>
      <w:lvlText w:val=""/>
      <w:lvlJc w:val="left"/>
      <w:pPr>
        <w:tabs>
          <w:tab w:val="num" w:pos="1440"/>
        </w:tabs>
        <w:ind w:left="1440" w:hanging="360"/>
      </w:pPr>
      <w:rPr>
        <w:rFonts w:ascii="Wingdings 2" w:hAnsi="Wingdings 2" w:hint="default"/>
      </w:rPr>
    </w:lvl>
    <w:lvl w:ilvl="2" w:tplc="BC708908" w:tentative="1">
      <w:start w:val="1"/>
      <w:numFmt w:val="bullet"/>
      <w:lvlText w:val=""/>
      <w:lvlJc w:val="left"/>
      <w:pPr>
        <w:tabs>
          <w:tab w:val="num" w:pos="2160"/>
        </w:tabs>
        <w:ind w:left="2160" w:hanging="360"/>
      </w:pPr>
      <w:rPr>
        <w:rFonts w:ascii="Wingdings 2" w:hAnsi="Wingdings 2" w:hint="default"/>
      </w:rPr>
    </w:lvl>
    <w:lvl w:ilvl="3" w:tplc="7EF4BF8A" w:tentative="1">
      <w:start w:val="1"/>
      <w:numFmt w:val="bullet"/>
      <w:lvlText w:val=""/>
      <w:lvlJc w:val="left"/>
      <w:pPr>
        <w:tabs>
          <w:tab w:val="num" w:pos="2880"/>
        </w:tabs>
        <w:ind w:left="2880" w:hanging="360"/>
      </w:pPr>
      <w:rPr>
        <w:rFonts w:ascii="Wingdings 2" w:hAnsi="Wingdings 2" w:hint="default"/>
      </w:rPr>
    </w:lvl>
    <w:lvl w:ilvl="4" w:tplc="B5227690" w:tentative="1">
      <w:start w:val="1"/>
      <w:numFmt w:val="bullet"/>
      <w:lvlText w:val=""/>
      <w:lvlJc w:val="left"/>
      <w:pPr>
        <w:tabs>
          <w:tab w:val="num" w:pos="3600"/>
        </w:tabs>
        <w:ind w:left="3600" w:hanging="360"/>
      </w:pPr>
      <w:rPr>
        <w:rFonts w:ascii="Wingdings 2" w:hAnsi="Wingdings 2" w:hint="default"/>
      </w:rPr>
    </w:lvl>
    <w:lvl w:ilvl="5" w:tplc="CC405C14" w:tentative="1">
      <w:start w:val="1"/>
      <w:numFmt w:val="bullet"/>
      <w:lvlText w:val=""/>
      <w:lvlJc w:val="left"/>
      <w:pPr>
        <w:tabs>
          <w:tab w:val="num" w:pos="4320"/>
        </w:tabs>
        <w:ind w:left="4320" w:hanging="360"/>
      </w:pPr>
      <w:rPr>
        <w:rFonts w:ascii="Wingdings 2" w:hAnsi="Wingdings 2" w:hint="default"/>
      </w:rPr>
    </w:lvl>
    <w:lvl w:ilvl="6" w:tplc="BF662124" w:tentative="1">
      <w:start w:val="1"/>
      <w:numFmt w:val="bullet"/>
      <w:lvlText w:val=""/>
      <w:lvlJc w:val="left"/>
      <w:pPr>
        <w:tabs>
          <w:tab w:val="num" w:pos="5040"/>
        </w:tabs>
        <w:ind w:left="5040" w:hanging="360"/>
      </w:pPr>
      <w:rPr>
        <w:rFonts w:ascii="Wingdings 2" w:hAnsi="Wingdings 2" w:hint="default"/>
      </w:rPr>
    </w:lvl>
    <w:lvl w:ilvl="7" w:tplc="CF686066" w:tentative="1">
      <w:start w:val="1"/>
      <w:numFmt w:val="bullet"/>
      <w:lvlText w:val=""/>
      <w:lvlJc w:val="left"/>
      <w:pPr>
        <w:tabs>
          <w:tab w:val="num" w:pos="5760"/>
        </w:tabs>
        <w:ind w:left="5760" w:hanging="360"/>
      </w:pPr>
      <w:rPr>
        <w:rFonts w:ascii="Wingdings 2" w:hAnsi="Wingdings 2" w:hint="default"/>
      </w:rPr>
    </w:lvl>
    <w:lvl w:ilvl="8" w:tplc="C75A4C12" w:tentative="1">
      <w:start w:val="1"/>
      <w:numFmt w:val="bullet"/>
      <w:lvlText w:val=""/>
      <w:lvlJc w:val="left"/>
      <w:pPr>
        <w:tabs>
          <w:tab w:val="num" w:pos="6480"/>
        </w:tabs>
        <w:ind w:left="6480" w:hanging="360"/>
      </w:pPr>
      <w:rPr>
        <w:rFonts w:ascii="Wingdings 2" w:hAnsi="Wingdings 2" w:hint="default"/>
      </w:rPr>
    </w:lvl>
  </w:abstractNum>
  <w:abstractNum w:abstractNumId="29" w15:restartNumberingAfterBreak="0">
    <w:nsid w:val="16BA20A6"/>
    <w:multiLevelType w:val="hybridMultilevel"/>
    <w:tmpl w:val="89680250"/>
    <w:lvl w:ilvl="0" w:tplc="3D6CCCDE">
      <w:start w:val="1"/>
      <w:numFmt w:val="bullet"/>
      <w:lvlText w:val="-"/>
      <w:lvlJc w:val="left"/>
      <w:pPr>
        <w:tabs>
          <w:tab w:val="num" w:pos="720"/>
        </w:tabs>
        <w:ind w:left="720" w:hanging="360"/>
      </w:pPr>
      <w:rPr>
        <w:rFonts w:ascii="Times New Roman" w:eastAsiaTheme="minorHAnsi" w:hAnsi="Times New Roman" w:cs="Times New Roman" w:hint="default"/>
      </w:rPr>
    </w:lvl>
    <w:lvl w:ilvl="1" w:tplc="3D6CCCDE">
      <w:start w:val="1"/>
      <w:numFmt w:val="bullet"/>
      <w:lvlText w:val="-"/>
      <w:lvlJc w:val="left"/>
      <w:pPr>
        <w:tabs>
          <w:tab w:val="num" w:pos="1440"/>
        </w:tabs>
        <w:ind w:left="1440" w:hanging="360"/>
      </w:pPr>
      <w:rPr>
        <w:rFonts w:ascii="Times New Roman" w:eastAsiaTheme="minorHAnsi" w:hAnsi="Times New Roman" w:cs="Times New Roman" w:hint="default"/>
      </w:rPr>
    </w:lvl>
    <w:lvl w:ilvl="2" w:tplc="0B203EB8" w:tentative="1">
      <w:start w:val="1"/>
      <w:numFmt w:val="bullet"/>
      <w:lvlText w:val="–"/>
      <w:lvlJc w:val="left"/>
      <w:pPr>
        <w:tabs>
          <w:tab w:val="num" w:pos="2160"/>
        </w:tabs>
        <w:ind w:left="2160" w:hanging="360"/>
      </w:pPr>
      <w:rPr>
        <w:rFonts w:ascii="Arial" w:hAnsi="Arial" w:hint="default"/>
      </w:rPr>
    </w:lvl>
    <w:lvl w:ilvl="3" w:tplc="8EC80A1C" w:tentative="1">
      <w:start w:val="1"/>
      <w:numFmt w:val="bullet"/>
      <w:lvlText w:val="–"/>
      <w:lvlJc w:val="left"/>
      <w:pPr>
        <w:tabs>
          <w:tab w:val="num" w:pos="2880"/>
        </w:tabs>
        <w:ind w:left="2880" w:hanging="360"/>
      </w:pPr>
      <w:rPr>
        <w:rFonts w:ascii="Arial" w:hAnsi="Arial" w:hint="default"/>
      </w:rPr>
    </w:lvl>
    <w:lvl w:ilvl="4" w:tplc="0FA68FA8" w:tentative="1">
      <w:start w:val="1"/>
      <w:numFmt w:val="bullet"/>
      <w:lvlText w:val="–"/>
      <w:lvlJc w:val="left"/>
      <w:pPr>
        <w:tabs>
          <w:tab w:val="num" w:pos="3600"/>
        </w:tabs>
        <w:ind w:left="3600" w:hanging="360"/>
      </w:pPr>
      <w:rPr>
        <w:rFonts w:ascii="Arial" w:hAnsi="Arial" w:hint="default"/>
      </w:rPr>
    </w:lvl>
    <w:lvl w:ilvl="5" w:tplc="984AEAE2" w:tentative="1">
      <w:start w:val="1"/>
      <w:numFmt w:val="bullet"/>
      <w:lvlText w:val="–"/>
      <w:lvlJc w:val="left"/>
      <w:pPr>
        <w:tabs>
          <w:tab w:val="num" w:pos="4320"/>
        </w:tabs>
        <w:ind w:left="4320" w:hanging="360"/>
      </w:pPr>
      <w:rPr>
        <w:rFonts w:ascii="Arial" w:hAnsi="Arial" w:hint="default"/>
      </w:rPr>
    </w:lvl>
    <w:lvl w:ilvl="6" w:tplc="73947FAA" w:tentative="1">
      <w:start w:val="1"/>
      <w:numFmt w:val="bullet"/>
      <w:lvlText w:val="–"/>
      <w:lvlJc w:val="left"/>
      <w:pPr>
        <w:tabs>
          <w:tab w:val="num" w:pos="5040"/>
        </w:tabs>
        <w:ind w:left="5040" w:hanging="360"/>
      </w:pPr>
      <w:rPr>
        <w:rFonts w:ascii="Arial" w:hAnsi="Arial" w:hint="default"/>
      </w:rPr>
    </w:lvl>
    <w:lvl w:ilvl="7" w:tplc="1E5E559E" w:tentative="1">
      <w:start w:val="1"/>
      <w:numFmt w:val="bullet"/>
      <w:lvlText w:val="–"/>
      <w:lvlJc w:val="left"/>
      <w:pPr>
        <w:tabs>
          <w:tab w:val="num" w:pos="5760"/>
        </w:tabs>
        <w:ind w:left="5760" w:hanging="360"/>
      </w:pPr>
      <w:rPr>
        <w:rFonts w:ascii="Arial" w:hAnsi="Arial" w:hint="default"/>
      </w:rPr>
    </w:lvl>
    <w:lvl w:ilvl="8" w:tplc="205EFCC6"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173E5693"/>
    <w:multiLevelType w:val="hybridMultilevel"/>
    <w:tmpl w:val="1BAA933A"/>
    <w:lvl w:ilvl="0" w:tplc="B8F62822">
      <w:start w:val="1"/>
      <w:numFmt w:val="decimal"/>
      <w:lvlText w:val="%1."/>
      <w:lvlJc w:val="left"/>
      <w:pPr>
        <w:ind w:left="36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FC48F848">
      <w:start w:val="1"/>
      <w:numFmt w:val="lowerLetter"/>
      <w:lvlText w:val="%2"/>
      <w:lvlJc w:val="left"/>
      <w:pPr>
        <w:ind w:left="108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2" w:tplc="8E46B2B4">
      <w:start w:val="1"/>
      <w:numFmt w:val="lowerRoman"/>
      <w:lvlText w:val="%3"/>
      <w:lvlJc w:val="left"/>
      <w:pPr>
        <w:ind w:left="180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3" w:tplc="5526276E">
      <w:start w:val="1"/>
      <w:numFmt w:val="decimal"/>
      <w:lvlText w:val="%4"/>
      <w:lvlJc w:val="left"/>
      <w:pPr>
        <w:ind w:left="252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4" w:tplc="1B04E3BC">
      <w:start w:val="1"/>
      <w:numFmt w:val="lowerLetter"/>
      <w:lvlText w:val="%5"/>
      <w:lvlJc w:val="left"/>
      <w:pPr>
        <w:ind w:left="324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5" w:tplc="29168460">
      <w:start w:val="1"/>
      <w:numFmt w:val="lowerRoman"/>
      <w:lvlText w:val="%6"/>
      <w:lvlJc w:val="left"/>
      <w:pPr>
        <w:ind w:left="396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6" w:tplc="C0E6DA26">
      <w:start w:val="1"/>
      <w:numFmt w:val="decimal"/>
      <w:lvlText w:val="%7"/>
      <w:lvlJc w:val="left"/>
      <w:pPr>
        <w:ind w:left="468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7" w:tplc="A678E3B6">
      <w:start w:val="1"/>
      <w:numFmt w:val="lowerLetter"/>
      <w:lvlText w:val="%8"/>
      <w:lvlJc w:val="left"/>
      <w:pPr>
        <w:ind w:left="540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8" w:tplc="7046B880">
      <w:start w:val="1"/>
      <w:numFmt w:val="lowerRoman"/>
      <w:lvlText w:val="%9"/>
      <w:lvlJc w:val="left"/>
      <w:pPr>
        <w:ind w:left="612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abstractNum>
  <w:abstractNum w:abstractNumId="31" w15:restartNumberingAfterBreak="0">
    <w:nsid w:val="18593584"/>
    <w:multiLevelType w:val="hybridMultilevel"/>
    <w:tmpl w:val="9F8ADD1C"/>
    <w:lvl w:ilvl="0" w:tplc="FC04B8F8">
      <w:start w:val="1"/>
      <w:numFmt w:val="bullet"/>
      <w:lvlText w:val="•"/>
      <w:lvlJc w:val="left"/>
      <w:pPr>
        <w:tabs>
          <w:tab w:val="num" w:pos="720"/>
        </w:tabs>
        <w:ind w:left="720" w:hanging="360"/>
      </w:pPr>
      <w:rPr>
        <w:rFonts w:ascii="Arial" w:hAnsi="Arial" w:hint="default"/>
      </w:rPr>
    </w:lvl>
    <w:lvl w:ilvl="1" w:tplc="9B1876FC" w:tentative="1">
      <w:start w:val="1"/>
      <w:numFmt w:val="bullet"/>
      <w:lvlText w:val="•"/>
      <w:lvlJc w:val="left"/>
      <w:pPr>
        <w:tabs>
          <w:tab w:val="num" w:pos="1440"/>
        </w:tabs>
        <w:ind w:left="1440" w:hanging="360"/>
      </w:pPr>
      <w:rPr>
        <w:rFonts w:ascii="Arial" w:hAnsi="Arial" w:hint="default"/>
      </w:rPr>
    </w:lvl>
    <w:lvl w:ilvl="2" w:tplc="36301E98" w:tentative="1">
      <w:start w:val="1"/>
      <w:numFmt w:val="bullet"/>
      <w:lvlText w:val="•"/>
      <w:lvlJc w:val="left"/>
      <w:pPr>
        <w:tabs>
          <w:tab w:val="num" w:pos="2160"/>
        </w:tabs>
        <w:ind w:left="2160" w:hanging="360"/>
      </w:pPr>
      <w:rPr>
        <w:rFonts w:ascii="Arial" w:hAnsi="Arial" w:hint="default"/>
      </w:rPr>
    </w:lvl>
    <w:lvl w:ilvl="3" w:tplc="0BF89D0E" w:tentative="1">
      <w:start w:val="1"/>
      <w:numFmt w:val="bullet"/>
      <w:lvlText w:val="•"/>
      <w:lvlJc w:val="left"/>
      <w:pPr>
        <w:tabs>
          <w:tab w:val="num" w:pos="2880"/>
        </w:tabs>
        <w:ind w:left="2880" w:hanging="360"/>
      </w:pPr>
      <w:rPr>
        <w:rFonts w:ascii="Arial" w:hAnsi="Arial" w:hint="default"/>
      </w:rPr>
    </w:lvl>
    <w:lvl w:ilvl="4" w:tplc="C11A812E" w:tentative="1">
      <w:start w:val="1"/>
      <w:numFmt w:val="bullet"/>
      <w:lvlText w:val="•"/>
      <w:lvlJc w:val="left"/>
      <w:pPr>
        <w:tabs>
          <w:tab w:val="num" w:pos="3600"/>
        </w:tabs>
        <w:ind w:left="3600" w:hanging="360"/>
      </w:pPr>
      <w:rPr>
        <w:rFonts w:ascii="Arial" w:hAnsi="Arial" w:hint="default"/>
      </w:rPr>
    </w:lvl>
    <w:lvl w:ilvl="5" w:tplc="3816FDA6" w:tentative="1">
      <w:start w:val="1"/>
      <w:numFmt w:val="bullet"/>
      <w:lvlText w:val="•"/>
      <w:lvlJc w:val="left"/>
      <w:pPr>
        <w:tabs>
          <w:tab w:val="num" w:pos="4320"/>
        </w:tabs>
        <w:ind w:left="4320" w:hanging="360"/>
      </w:pPr>
      <w:rPr>
        <w:rFonts w:ascii="Arial" w:hAnsi="Arial" w:hint="default"/>
      </w:rPr>
    </w:lvl>
    <w:lvl w:ilvl="6" w:tplc="4FEC6734" w:tentative="1">
      <w:start w:val="1"/>
      <w:numFmt w:val="bullet"/>
      <w:lvlText w:val="•"/>
      <w:lvlJc w:val="left"/>
      <w:pPr>
        <w:tabs>
          <w:tab w:val="num" w:pos="5040"/>
        </w:tabs>
        <w:ind w:left="5040" w:hanging="360"/>
      </w:pPr>
      <w:rPr>
        <w:rFonts w:ascii="Arial" w:hAnsi="Arial" w:hint="default"/>
      </w:rPr>
    </w:lvl>
    <w:lvl w:ilvl="7" w:tplc="94701B58" w:tentative="1">
      <w:start w:val="1"/>
      <w:numFmt w:val="bullet"/>
      <w:lvlText w:val="•"/>
      <w:lvlJc w:val="left"/>
      <w:pPr>
        <w:tabs>
          <w:tab w:val="num" w:pos="5760"/>
        </w:tabs>
        <w:ind w:left="5760" w:hanging="360"/>
      </w:pPr>
      <w:rPr>
        <w:rFonts w:ascii="Arial" w:hAnsi="Arial" w:hint="default"/>
      </w:rPr>
    </w:lvl>
    <w:lvl w:ilvl="8" w:tplc="832A4DFE"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1922682D"/>
    <w:multiLevelType w:val="hybridMultilevel"/>
    <w:tmpl w:val="A426D630"/>
    <w:lvl w:ilvl="0" w:tplc="C8C6D47C">
      <w:start w:val="1"/>
      <w:numFmt w:val="bullet"/>
      <w:lvlText w:val="-"/>
      <w:lvlJc w:val="left"/>
      <w:pPr>
        <w:tabs>
          <w:tab w:val="num" w:pos="720"/>
        </w:tabs>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19BB4811"/>
    <w:multiLevelType w:val="hybridMultilevel"/>
    <w:tmpl w:val="CC625D8C"/>
    <w:lvl w:ilvl="0" w:tplc="C8C6D47C">
      <w:start w:val="1"/>
      <w:numFmt w:val="bullet"/>
      <w:lvlText w:val="-"/>
      <w:lvlJc w:val="left"/>
      <w:pPr>
        <w:tabs>
          <w:tab w:val="num" w:pos="720"/>
        </w:tabs>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1A185003"/>
    <w:multiLevelType w:val="hybridMultilevel"/>
    <w:tmpl w:val="B80C1716"/>
    <w:lvl w:ilvl="0" w:tplc="2C343558">
      <w:start w:val="1"/>
      <w:numFmt w:val="bullet"/>
      <w:lvlText w:val="•"/>
      <w:lvlJc w:val="left"/>
      <w:pPr>
        <w:tabs>
          <w:tab w:val="num" w:pos="720"/>
        </w:tabs>
        <w:ind w:left="720" w:hanging="360"/>
      </w:pPr>
      <w:rPr>
        <w:rFonts w:ascii="Arial" w:hAnsi="Arial" w:hint="default"/>
      </w:rPr>
    </w:lvl>
    <w:lvl w:ilvl="1" w:tplc="DA34919A" w:tentative="1">
      <w:start w:val="1"/>
      <w:numFmt w:val="bullet"/>
      <w:lvlText w:val="•"/>
      <w:lvlJc w:val="left"/>
      <w:pPr>
        <w:tabs>
          <w:tab w:val="num" w:pos="1440"/>
        </w:tabs>
        <w:ind w:left="1440" w:hanging="360"/>
      </w:pPr>
      <w:rPr>
        <w:rFonts w:ascii="Arial" w:hAnsi="Arial" w:hint="default"/>
      </w:rPr>
    </w:lvl>
    <w:lvl w:ilvl="2" w:tplc="5E3ED5B4" w:tentative="1">
      <w:start w:val="1"/>
      <w:numFmt w:val="bullet"/>
      <w:lvlText w:val="•"/>
      <w:lvlJc w:val="left"/>
      <w:pPr>
        <w:tabs>
          <w:tab w:val="num" w:pos="2160"/>
        </w:tabs>
        <w:ind w:left="2160" w:hanging="360"/>
      </w:pPr>
      <w:rPr>
        <w:rFonts w:ascii="Arial" w:hAnsi="Arial" w:hint="default"/>
      </w:rPr>
    </w:lvl>
    <w:lvl w:ilvl="3" w:tplc="D420485C" w:tentative="1">
      <w:start w:val="1"/>
      <w:numFmt w:val="bullet"/>
      <w:lvlText w:val="•"/>
      <w:lvlJc w:val="left"/>
      <w:pPr>
        <w:tabs>
          <w:tab w:val="num" w:pos="2880"/>
        </w:tabs>
        <w:ind w:left="2880" w:hanging="360"/>
      </w:pPr>
      <w:rPr>
        <w:rFonts w:ascii="Arial" w:hAnsi="Arial" w:hint="default"/>
      </w:rPr>
    </w:lvl>
    <w:lvl w:ilvl="4" w:tplc="6E4E3CD4" w:tentative="1">
      <w:start w:val="1"/>
      <w:numFmt w:val="bullet"/>
      <w:lvlText w:val="•"/>
      <w:lvlJc w:val="left"/>
      <w:pPr>
        <w:tabs>
          <w:tab w:val="num" w:pos="3600"/>
        </w:tabs>
        <w:ind w:left="3600" w:hanging="360"/>
      </w:pPr>
      <w:rPr>
        <w:rFonts w:ascii="Arial" w:hAnsi="Arial" w:hint="default"/>
      </w:rPr>
    </w:lvl>
    <w:lvl w:ilvl="5" w:tplc="04A235E6" w:tentative="1">
      <w:start w:val="1"/>
      <w:numFmt w:val="bullet"/>
      <w:lvlText w:val="•"/>
      <w:lvlJc w:val="left"/>
      <w:pPr>
        <w:tabs>
          <w:tab w:val="num" w:pos="4320"/>
        </w:tabs>
        <w:ind w:left="4320" w:hanging="360"/>
      </w:pPr>
      <w:rPr>
        <w:rFonts w:ascii="Arial" w:hAnsi="Arial" w:hint="default"/>
      </w:rPr>
    </w:lvl>
    <w:lvl w:ilvl="6" w:tplc="4AB2E232" w:tentative="1">
      <w:start w:val="1"/>
      <w:numFmt w:val="bullet"/>
      <w:lvlText w:val="•"/>
      <w:lvlJc w:val="left"/>
      <w:pPr>
        <w:tabs>
          <w:tab w:val="num" w:pos="5040"/>
        </w:tabs>
        <w:ind w:left="5040" w:hanging="360"/>
      </w:pPr>
      <w:rPr>
        <w:rFonts w:ascii="Arial" w:hAnsi="Arial" w:hint="default"/>
      </w:rPr>
    </w:lvl>
    <w:lvl w:ilvl="7" w:tplc="3EA46D42" w:tentative="1">
      <w:start w:val="1"/>
      <w:numFmt w:val="bullet"/>
      <w:lvlText w:val="•"/>
      <w:lvlJc w:val="left"/>
      <w:pPr>
        <w:tabs>
          <w:tab w:val="num" w:pos="5760"/>
        </w:tabs>
        <w:ind w:left="5760" w:hanging="360"/>
      </w:pPr>
      <w:rPr>
        <w:rFonts w:ascii="Arial" w:hAnsi="Arial" w:hint="default"/>
      </w:rPr>
    </w:lvl>
    <w:lvl w:ilvl="8" w:tplc="D7FC5ACA"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1AAD1307"/>
    <w:multiLevelType w:val="hybridMultilevel"/>
    <w:tmpl w:val="6F9C445C"/>
    <w:lvl w:ilvl="0" w:tplc="9BF6D286">
      <w:start w:val="1"/>
      <w:numFmt w:val="bullet"/>
      <w:lvlText w:val="-"/>
      <w:lvlJc w:val="left"/>
      <w:pPr>
        <w:ind w:left="720" w:hanging="360"/>
      </w:pPr>
      <w:rPr>
        <w:rFonts w:ascii="Times New Roman" w:eastAsia="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B3F089D"/>
    <w:multiLevelType w:val="hybridMultilevel"/>
    <w:tmpl w:val="243206B8"/>
    <w:lvl w:ilvl="0" w:tplc="1BCE0A8C">
      <w:start w:val="2"/>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1C5C1DD5"/>
    <w:multiLevelType w:val="hybridMultilevel"/>
    <w:tmpl w:val="6A46799A"/>
    <w:lvl w:ilvl="0" w:tplc="C8C6D47C">
      <w:start w:val="1"/>
      <w:numFmt w:val="bullet"/>
      <w:lvlText w:val="-"/>
      <w:lvlJc w:val="left"/>
      <w:pPr>
        <w:tabs>
          <w:tab w:val="num" w:pos="720"/>
        </w:tabs>
        <w:ind w:left="720" w:hanging="360"/>
      </w:pPr>
      <w:rPr>
        <w:rFonts w:ascii="Times New Roman" w:hAnsi="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B530730A" w:tentative="1">
      <w:start w:val="1"/>
      <w:numFmt w:val="bullet"/>
      <w:lvlText w:val=""/>
      <w:lvlJc w:val="left"/>
      <w:pPr>
        <w:tabs>
          <w:tab w:val="num" w:pos="2160"/>
        </w:tabs>
        <w:ind w:left="2160" w:hanging="360"/>
      </w:pPr>
      <w:rPr>
        <w:rFonts w:ascii="Wingdings" w:hAnsi="Wingdings" w:hint="default"/>
      </w:rPr>
    </w:lvl>
    <w:lvl w:ilvl="3" w:tplc="B8D0A698" w:tentative="1">
      <w:start w:val="1"/>
      <w:numFmt w:val="bullet"/>
      <w:lvlText w:val=""/>
      <w:lvlJc w:val="left"/>
      <w:pPr>
        <w:tabs>
          <w:tab w:val="num" w:pos="2880"/>
        </w:tabs>
        <w:ind w:left="2880" w:hanging="360"/>
      </w:pPr>
      <w:rPr>
        <w:rFonts w:ascii="Wingdings" w:hAnsi="Wingdings" w:hint="default"/>
      </w:rPr>
    </w:lvl>
    <w:lvl w:ilvl="4" w:tplc="A2449584" w:tentative="1">
      <w:start w:val="1"/>
      <w:numFmt w:val="bullet"/>
      <w:lvlText w:val=""/>
      <w:lvlJc w:val="left"/>
      <w:pPr>
        <w:tabs>
          <w:tab w:val="num" w:pos="3600"/>
        </w:tabs>
        <w:ind w:left="3600" w:hanging="360"/>
      </w:pPr>
      <w:rPr>
        <w:rFonts w:ascii="Wingdings" w:hAnsi="Wingdings" w:hint="default"/>
      </w:rPr>
    </w:lvl>
    <w:lvl w:ilvl="5" w:tplc="57142776" w:tentative="1">
      <w:start w:val="1"/>
      <w:numFmt w:val="bullet"/>
      <w:lvlText w:val=""/>
      <w:lvlJc w:val="left"/>
      <w:pPr>
        <w:tabs>
          <w:tab w:val="num" w:pos="4320"/>
        </w:tabs>
        <w:ind w:left="4320" w:hanging="360"/>
      </w:pPr>
      <w:rPr>
        <w:rFonts w:ascii="Wingdings" w:hAnsi="Wingdings" w:hint="default"/>
      </w:rPr>
    </w:lvl>
    <w:lvl w:ilvl="6" w:tplc="56406280" w:tentative="1">
      <w:start w:val="1"/>
      <w:numFmt w:val="bullet"/>
      <w:lvlText w:val=""/>
      <w:lvlJc w:val="left"/>
      <w:pPr>
        <w:tabs>
          <w:tab w:val="num" w:pos="5040"/>
        </w:tabs>
        <w:ind w:left="5040" w:hanging="360"/>
      </w:pPr>
      <w:rPr>
        <w:rFonts w:ascii="Wingdings" w:hAnsi="Wingdings" w:hint="default"/>
      </w:rPr>
    </w:lvl>
    <w:lvl w:ilvl="7" w:tplc="361A10BC" w:tentative="1">
      <w:start w:val="1"/>
      <w:numFmt w:val="bullet"/>
      <w:lvlText w:val=""/>
      <w:lvlJc w:val="left"/>
      <w:pPr>
        <w:tabs>
          <w:tab w:val="num" w:pos="5760"/>
        </w:tabs>
        <w:ind w:left="5760" w:hanging="360"/>
      </w:pPr>
      <w:rPr>
        <w:rFonts w:ascii="Wingdings" w:hAnsi="Wingdings" w:hint="default"/>
      </w:rPr>
    </w:lvl>
    <w:lvl w:ilvl="8" w:tplc="8364FDD4"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1F24720F"/>
    <w:multiLevelType w:val="hybridMultilevel"/>
    <w:tmpl w:val="04C2EA4E"/>
    <w:lvl w:ilvl="0" w:tplc="3D6CCCDE">
      <w:start w:val="1"/>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05D5222"/>
    <w:multiLevelType w:val="hybridMultilevel"/>
    <w:tmpl w:val="2C86754E"/>
    <w:lvl w:ilvl="0" w:tplc="323A215C">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21AA31CB"/>
    <w:multiLevelType w:val="hybridMultilevel"/>
    <w:tmpl w:val="E8EEB40E"/>
    <w:lvl w:ilvl="0" w:tplc="8F5E708E">
      <w:numFmt w:val="bullet"/>
      <w:lvlText w:val="-"/>
      <w:lvlJc w:val="left"/>
      <w:pPr>
        <w:ind w:left="360" w:hanging="360"/>
      </w:pPr>
      <w:rPr>
        <w:rFonts w:ascii="Gill Sans MT" w:eastAsia="Times New Roman" w:hAnsi="Gill Sans MT"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1" w15:restartNumberingAfterBreak="0">
    <w:nsid w:val="221656D0"/>
    <w:multiLevelType w:val="hybridMultilevel"/>
    <w:tmpl w:val="460EF872"/>
    <w:lvl w:ilvl="0" w:tplc="8F5E708E">
      <w:numFmt w:val="bullet"/>
      <w:lvlText w:val="-"/>
      <w:lvlJc w:val="left"/>
      <w:pPr>
        <w:ind w:left="720" w:hanging="360"/>
      </w:pPr>
      <w:rPr>
        <w:rFonts w:ascii="Gill Sans MT" w:eastAsia="Times New Roman" w:hAnsi="Gill Sans MT"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22972A6E"/>
    <w:multiLevelType w:val="hybridMultilevel"/>
    <w:tmpl w:val="116EE5C0"/>
    <w:lvl w:ilvl="0" w:tplc="8B688702">
      <w:start w:val="1"/>
      <w:numFmt w:val="decimal"/>
      <w:lvlText w:val="%1."/>
      <w:lvlJc w:val="left"/>
      <w:pPr>
        <w:tabs>
          <w:tab w:val="num" w:pos="720"/>
        </w:tabs>
        <w:ind w:left="720" w:hanging="360"/>
      </w:pPr>
    </w:lvl>
    <w:lvl w:ilvl="1" w:tplc="D3F03628" w:tentative="1">
      <w:start w:val="1"/>
      <w:numFmt w:val="decimal"/>
      <w:lvlText w:val="%2."/>
      <w:lvlJc w:val="left"/>
      <w:pPr>
        <w:tabs>
          <w:tab w:val="num" w:pos="1440"/>
        </w:tabs>
        <w:ind w:left="1440" w:hanging="360"/>
      </w:pPr>
    </w:lvl>
    <w:lvl w:ilvl="2" w:tplc="F57AF538" w:tentative="1">
      <w:start w:val="1"/>
      <w:numFmt w:val="decimal"/>
      <w:lvlText w:val="%3."/>
      <w:lvlJc w:val="left"/>
      <w:pPr>
        <w:tabs>
          <w:tab w:val="num" w:pos="2160"/>
        </w:tabs>
        <w:ind w:left="2160" w:hanging="360"/>
      </w:pPr>
    </w:lvl>
    <w:lvl w:ilvl="3" w:tplc="2D1CFD06" w:tentative="1">
      <w:start w:val="1"/>
      <w:numFmt w:val="decimal"/>
      <w:lvlText w:val="%4."/>
      <w:lvlJc w:val="left"/>
      <w:pPr>
        <w:tabs>
          <w:tab w:val="num" w:pos="2880"/>
        </w:tabs>
        <w:ind w:left="2880" w:hanging="360"/>
      </w:pPr>
    </w:lvl>
    <w:lvl w:ilvl="4" w:tplc="7EF89672" w:tentative="1">
      <w:start w:val="1"/>
      <w:numFmt w:val="decimal"/>
      <w:lvlText w:val="%5."/>
      <w:lvlJc w:val="left"/>
      <w:pPr>
        <w:tabs>
          <w:tab w:val="num" w:pos="3600"/>
        </w:tabs>
        <w:ind w:left="3600" w:hanging="360"/>
      </w:pPr>
    </w:lvl>
    <w:lvl w:ilvl="5" w:tplc="F8522E30" w:tentative="1">
      <w:start w:val="1"/>
      <w:numFmt w:val="decimal"/>
      <w:lvlText w:val="%6."/>
      <w:lvlJc w:val="left"/>
      <w:pPr>
        <w:tabs>
          <w:tab w:val="num" w:pos="4320"/>
        </w:tabs>
        <w:ind w:left="4320" w:hanging="360"/>
      </w:pPr>
    </w:lvl>
    <w:lvl w:ilvl="6" w:tplc="6408E974" w:tentative="1">
      <w:start w:val="1"/>
      <w:numFmt w:val="decimal"/>
      <w:lvlText w:val="%7."/>
      <w:lvlJc w:val="left"/>
      <w:pPr>
        <w:tabs>
          <w:tab w:val="num" w:pos="5040"/>
        </w:tabs>
        <w:ind w:left="5040" w:hanging="360"/>
      </w:pPr>
    </w:lvl>
    <w:lvl w:ilvl="7" w:tplc="C0364F40" w:tentative="1">
      <w:start w:val="1"/>
      <w:numFmt w:val="decimal"/>
      <w:lvlText w:val="%8."/>
      <w:lvlJc w:val="left"/>
      <w:pPr>
        <w:tabs>
          <w:tab w:val="num" w:pos="5760"/>
        </w:tabs>
        <w:ind w:left="5760" w:hanging="360"/>
      </w:pPr>
    </w:lvl>
    <w:lvl w:ilvl="8" w:tplc="D12AC648" w:tentative="1">
      <w:start w:val="1"/>
      <w:numFmt w:val="decimal"/>
      <w:lvlText w:val="%9."/>
      <w:lvlJc w:val="left"/>
      <w:pPr>
        <w:tabs>
          <w:tab w:val="num" w:pos="6480"/>
        </w:tabs>
        <w:ind w:left="6480" w:hanging="360"/>
      </w:pPr>
    </w:lvl>
  </w:abstractNum>
  <w:abstractNum w:abstractNumId="43" w15:restartNumberingAfterBreak="0">
    <w:nsid w:val="237C7720"/>
    <w:multiLevelType w:val="hybridMultilevel"/>
    <w:tmpl w:val="95FED078"/>
    <w:lvl w:ilvl="0" w:tplc="1B7E0D86">
      <w:start w:val="1"/>
      <w:numFmt w:val="bullet"/>
      <w:lvlText w:val="–"/>
      <w:lvlJc w:val="left"/>
      <w:pPr>
        <w:tabs>
          <w:tab w:val="num" w:pos="720"/>
        </w:tabs>
        <w:ind w:left="720" w:hanging="360"/>
      </w:pPr>
      <w:rPr>
        <w:rFonts w:ascii="Arial" w:hAnsi="Arial" w:hint="default"/>
      </w:rPr>
    </w:lvl>
    <w:lvl w:ilvl="1" w:tplc="3F7CD61C">
      <w:start w:val="1"/>
      <w:numFmt w:val="bullet"/>
      <w:lvlText w:val="–"/>
      <w:lvlJc w:val="left"/>
      <w:pPr>
        <w:tabs>
          <w:tab w:val="num" w:pos="1440"/>
        </w:tabs>
        <w:ind w:left="1440" w:hanging="360"/>
      </w:pPr>
      <w:rPr>
        <w:rFonts w:ascii="Arial" w:hAnsi="Arial" w:hint="default"/>
      </w:rPr>
    </w:lvl>
    <w:lvl w:ilvl="2" w:tplc="757EDB34" w:tentative="1">
      <w:start w:val="1"/>
      <w:numFmt w:val="bullet"/>
      <w:lvlText w:val="–"/>
      <w:lvlJc w:val="left"/>
      <w:pPr>
        <w:tabs>
          <w:tab w:val="num" w:pos="2160"/>
        </w:tabs>
        <w:ind w:left="2160" w:hanging="360"/>
      </w:pPr>
      <w:rPr>
        <w:rFonts w:ascii="Arial" w:hAnsi="Arial" w:hint="default"/>
      </w:rPr>
    </w:lvl>
    <w:lvl w:ilvl="3" w:tplc="0EDE953C" w:tentative="1">
      <w:start w:val="1"/>
      <w:numFmt w:val="bullet"/>
      <w:lvlText w:val="–"/>
      <w:lvlJc w:val="left"/>
      <w:pPr>
        <w:tabs>
          <w:tab w:val="num" w:pos="2880"/>
        </w:tabs>
        <w:ind w:left="2880" w:hanging="360"/>
      </w:pPr>
      <w:rPr>
        <w:rFonts w:ascii="Arial" w:hAnsi="Arial" w:hint="default"/>
      </w:rPr>
    </w:lvl>
    <w:lvl w:ilvl="4" w:tplc="9F96AA2A" w:tentative="1">
      <w:start w:val="1"/>
      <w:numFmt w:val="bullet"/>
      <w:lvlText w:val="–"/>
      <w:lvlJc w:val="left"/>
      <w:pPr>
        <w:tabs>
          <w:tab w:val="num" w:pos="3600"/>
        </w:tabs>
        <w:ind w:left="3600" w:hanging="360"/>
      </w:pPr>
      <w:rPr>
        <w:rFonts w:ascii="Arial" w:hAnsi="Arial" w:hint="default"/>
      </w:rPr>
    </w:lvl>
    <w:lvl w:ilvl="5" w:tplc="8FB0DB00" w:tentative="1">
      <w:start w:val="1"/>
      <w:numFmt w:val="bullet"/>
      <w:lvlText w:val="–"/>
      <w:lvlJc w:val="left"/>
      <w:pPr>
        <w:tabs>
          <w:tab w:val="num" w:pos="4320"/>
        </w:tabs>
        <w:ind w:left="4320" w:hanging="360"/>
      </w:pPr>
      <w:rPr>
        <w:rFonts w:ascii="Arial" w:hAnsi="Arial" w:hint="default"/>
      </w:rPr>
    </w:lvl>
    <w:lvl w:ilvl="6" w:tplc="45342A1A" w:tentative="1">
      <w:start w:val="1"/>
      <w:numFmt w:val="bullet"/>
      <w:lvlText w:val="–"/>
      <w:lvlJc w:val="left"/>
      <w:pPr>
        <w:tabs>
          <w:tab w:val="num" w:pos="5040"/>
        </w:tabs>
        <w:ind w:left="5040" w:hanging="360"/>
      </w:pPr>
      <w:rPr>
        <w:rFonts w:ascii="Arial" w:hAnsi="Arial" w:hint="default"/>
      </w:rPr>
    </w:lvl>
    <w:lvl w:ilvl="7" w:tplc="87CE58C2" w:tentative="1">
      <w:start w:val="1"/>
      <w:numFmt w:val="bullet"/>
      <w:lvlText w:val="–"/>
      <w:lvlJc w:val="left"/>
      <w:pPr>
        <w:tabs>
          <w:tab w:val="num" w:pos="5760"/>
        </w:tabs>
        <w:ind w:left="5760" w:hanging="360"/>
      </w:pPr>
      <w:rPr>
        <w:rFonts w:ascii="Arial" w:hAnsi="Arial" w:hint="default"/>
      </w:rPr>
    </w:lvl>
    <w:lvl w:ilvl="8" w:tplc="6AD84FF6"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23DD0567"/>
    <w:multiLevelType w:val="hybridMultilevel"/>
    <w:tmpl w:val="D812E308"/>
    <w:lvl w:ilvl="0" w:tplc="040C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41B6758"/>
    <w:multiLevelType w:val="hybridMultilevel"/>
    <w:tmpl w:val="BF1E8046"/>
    <w:lvl w:ilvl="0" w:tplc="E732FFDE">
      <w:start w:val="1"/>
      <w:numFmt w:val="bullet"/>
      <w:lvlText w:val=""/>
      <w:lvlJc w:val="left"/>
      <w:pPr>
        <w:ind w:left="720" w:hanging="360"/>
      </w:pPr>
      <w:rPr>
        <w:rFonts w:ascii="Wingdings" w:hAnsi="Wingding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15:restartNumberingAfterBreak="0">
    <w:nsid w:val="257E1AEA"/>
    <w:multiLevelType w:val="hybridMultilevel"/>
    <w:tmpl w:val="81CAAF4A"/>
    <w:lvl w:ilvl="0" w:tplc="C8C6D47C">
      <w:start w:val="1"/>
      <w:numFmt w:val="bullet"/>
      <w:lvlText w:val="-"/>
      <w:lvlJc w:val="left"/>
      <w:pPr>
        <w:ind w:left="720" w:hanging="360"/>
      </w:pPr>
      <w:rPr>
        <w:rFonts w:ascii="Times New Roman" w:hAnsi="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27AF2712"/>
    <w:multiLevelType w:val="hybridMultilevel"/>
    <w:tmpl w:val="29D89560"/>
    <w:lvl w:ilvl="0" w:tplc="E77C347A">
      <w:start w:val="1"/>
      <w:numFmt w:val="bullet"/>
      <w:lvlText w:val=""/>
      <w:lvlJc w:val="left"/>
      <w:pPr>
        <w:tabs>
          <w:tab w:val="num" w:pos="720"/>
        </w:tabs>
        <w:ind w:left="720" w:hanging="360"/>
      </w:pPr>
      <w:rPr>
        <w:rFonts w:ascii="Wingdings 2" w:hAnsi="Wingdings 2" w:hint="default"/>
      </w:rPr>
    </w:lvl>
    <w:lvl w:ilvl="1" w:tplc="A37EBC9A" w:tentative="1">
      <w:start w:val="1"/>
      <w:numFmt w:val="bullet"/>
      <w:lvlText w:val=""/>
      <w:lvlJc w:val="left"/>
      <w:pPr>
        <w:tabs>
          <w:tab w:val="num" w:pos="1440"/>
        </w:tabs>
        <w:ind w:left="1440" w:hanging="360"/>
      </w:pPr>
      <w:rPr>
        <w:rFonts w:ascii="Wingdings 2" w:hAnsi="Wingdings 2" w:hint="default"/>
      </w:rPr>
    </w:lvl>
    <w:lvl w:ilvl="2" w:tplc="D5ACE02C" w:tentative="1">
      <w:start w:val="1"/>
      <w:numFmt w:val="bullet"/>
      <w:lvlText w:val=""/>
      <w:lvlJc w:val="left"/>
      <w:pPr>
        <w:tabs>
          <w:tab w:val="num" w:pos="2160"/>
        </w:tabs>
        <w:ind w:left="2160" w:hanging="360"/>
      </w:pPr>
      <w:rPr>
        <w:rFonts w:ascii="Wingdings 2" w:hAnsi="Wingdings 2" w:hint="default"/>
      </w:rPr>
    </w:lvl>
    <w:lvl w:ilvl="3" w:tplc="9AF8A0F6" w:tentative="1">
      <w:start w:val="1"/>
      <w:numFmt w:val="bullet"/>
      <w:lvlText w:val=""/>
      <w:lvlJc w:val="left"/>
      <w:pPr>
        <w:tabs>
          <w:tab w:val="num" w:pos="2880"/>
        </w:tabs>
        <w:ind w:left="2880" w:hanging="360"/>
      </w:pPr>
      <w:rPr>
        <w:rFonts w:ascii="Wingdings 2" w:hAnsi="Wingdings 2" w:hint="default"/>
      </w:rPr>
    </w:lvl>
    <w:lvl w:ilvl="4" w:tplc="64EAC2AC" w:tentative="1">
      <w:start w:val="1"/>
      <w:numFmt w:val="bullet"/>
      <w:lvlText w:val=""/>
      <w:lvlJc w:val="left"/>
      <w:pPr>
        <w:tabs>
          <w:tab w:val="num" w:pos="3600"/>
        </w:tabs>
        <w:ind w:left="3600" w:hanging="360"/>
      </w:pPr>
      <w:rPr>
        <w:rFonts w:ascii="Wingdings 2" w:hAnsi="Wingdings 2" w:hint="default"/>
      </w:rPr>
    </w:lvl>
    <w:lvl w:ilvl="5" w:tplc="C518DEE4" w:tentative="1">
      <w:start w:val="1"/>
      <w:numFmt w:val="bullet"/>
      <w:lvlText w:val=""/>
      <w:lvlJc w:val="left"/>
      <w:pPr>
        <w:tabs>
          <w:tab w:val="num" w:pos="4320"/>
        </w:tabs>
        <w:ind w:left="4320" w:hanging="360"/>
      </w:pPr>
      <w:rPr>
        <w:rFonts w:ascii="Wingdings 2" w:hAnsi="Wingdings 2" w:hint="default"/>
      </w:rPr>
    </w:lvl>
    <w:lvl w:ilvl="6" w:tplc="5B809206" w:tentative="1">
      <w:start w:val="1"/>
      <w:numFmt w:val="bullet"/>
      <w:lvlText w:val=""/>
      <w:lvlJc w:val="left"/>
      <w:pPr>
        <w:tabs>
          <w:tab w:val="num" w:pos="5040"/>
        </w:tabs>
        <w:ind w:left="5040" w:hanging="360"/>
      </w:pPr>
      <w:rPr>
        <w:rFonts w:ascii="Wingdings 2" w:hAnsi="Wingdings 2" w:hint="default"/>
      </w:rPr>
    </w:lvl>
    <w:lvl w:ilvl="7" w:tplc="5882F2C0" w:tentative="1">
      <w:start w:val="1"/>
      <w:numFmt w:val="bullet"/>
      <w:lvlText w:val=""/>
      <w:lvlJc w:val="left"/>
      <w:pPr>
        <w:tabs>
          <w:tab w:val="num" w:pos="5760"/>
        </w:tabs>
        <w:ind w:left="5760" w:hanging="360"/>
      </w:pPr>
      <w:rPr>
        <w:rFonts w:ascii="Wingdings 2" w:hAnsi="Wingdings 2" w:hint="default"/>
      </w:rPr>
    </w:lvl>
    <w:lvl w:ilvl="8" w:tplc="655E50E4" w:tentative="1">
      <w:start w:val="1"/>
      <w:numFmt w:val="bullet"/>
      <w:lvlText w:val=""/>
      <w:lvlJc w:val="left"/>
      <w:pPr>
        <w:tabs>
          <w:tab w:val="num" w:pos="6480"/>
        </w:tabs>
        <w:ind w:left="6480" w:hanging="360"/>
      </w:pPr>
      <w:rPr>
        <w:rFonts w:ascii="Wingdings 2" w:hAnsi="Wingdings 2" w:hint="default"/>
      </w:rPr>
    </w:lvl>
  </w:abstractNum>
  <w:abstractNum w:abstractNumId="48" w15:restartNumberingAfterBreak="0">
    <w:nsid w:val="27EF2746"/>
    <w:multiLevelType w:val="hybridMultilevel"/>
    <w:tmpl w:val="D0B6570C"/>
    <w:lvl w:ilvl="0" w:tplc="BBF4FAE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286D0772"/>
    <w:multiLevelType w:val="hybridMultilevel"/>
    <w:tmpl w:val="AF8C1BB8"/>
    <w:lvl w:ilvl="0" w:tplc="3D6CCCDE">
      <w:start w:val="1"/>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287D76EB"/>
    <w:multiLevelType w:val="hybridMultilevel"/>
    <w:tmpl w:val="E496E9A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2A1A5D79"/>
    <w:multiLevelType w:val="hybridMultilevel"/>
    <w:tmpl w:val="24C4FC06"/>
    <w:lvl w:ilvl="0" w:tplc="1DFA6F98">
      <w:start w:val="1"/>
      <w:numFmt w:val="bullet"/>
      <w:lvlText w:val="•"/>
      <w:lvlJc w:val="left"/>
      <w:pPr>
        <w:tabs>
          <w:tab w:val="num" w:pos="360"/>
        </w:tabs>
        <w:ind w:left="360" w:hanging="360"/>
      </w:pPr>
      <w:rPr>
        <w:rFonts w:ascii="Times New Roman" w:hAnsi="Times New Roman" w:hint="default"/>
      </w:rPr>
    </w:lvl>
    <w:lvl w:ilvl="1" w:tplc="98EAC6A2" w:tentative="1">
      <w:start w:val="1"/>
      <w:numFmt w:val="bullet"/>
      <w:lvlText w:val="•"/>
      <w:lvlJc w:val="left"/>
      <w:pPr>
        <w:tabs>
          <w:tab w:val="num" w:pos="1080"/>
        </w:tabs>
        <w:ind w:left="1080" w:hanging="360"/>
      </w:pPr>
      <w:rPr>
        <w:rFonts w:ascii="Times New Roman" w:hAnsi="Times New Roman" w:hint="default"/>
      </w:rPr>
    </w:lvl>
    <w:lvl w:ilvl="2" w:tplc="B2529E84" w:tentative="1">
      <w:start w:val="1"/>
      <w:numFmt w:val="bullet"/>
      <w:lvlText w:val="•"/>
      <w:lvlJc w:val="left"/>
      <w:pPr>
        <w:tabs>
          <w:tab w:val="num" w:pos="1800"/>
        </w:tabs>
        <w:ind w:left="1800" w:hanging="360"/>
      </w:pPr>
      <w:rPr>
        <w:rFonts w:ascii="Times New Roman" w:hAnsi="Times New Roman" w:hint="default"/>
      </w:rPr>
    </w:lvl>
    <w:lvl w:ilvl="3" w:tplc="95B230E0" w:tentative="1">
      <w:start w:val="1"/>
      <w:numFmt w:val="bullet"/>
      <w:lvlText w:val="•"/>
      <w:lvlJc w:val="left"/>
      <w:pPr>
        <w:tabs>
          <w:tab w:val="num" w:pos="2520"/>
        </w:tabs>
        <w:ind w:left="2520" w:hanging="360"/>
      </w:pPr>
      <w:rPr>
        <w:rFonts w:ascii="Times New Roman" w:hAnsi="Times New Roman" w:hint="default"/>
      </w:rPr>
    </w:lvl>
    <w:lvl w:ilvl="4" w:tplc="8418354E" w:tentative="1">
      <w:start w:val="1"/>
      <w:numFmt w:val="bullet"/>
      <w:lvlText w:val="•"/>
      <w:lvlJc w:val="left"/>
      <w:pPr>
        <w:tabs>
          <w:tab w:val="num" w:pos="3240"/>
        </w:tabs>
        <w:ind w:left="3240" w:hanging="360"/>
      </w:pPr>
      <w:rPr>
        <w:rFonts w:ascii="Times New Roman" w:hAnsi="Times New Roman" w:hint="default"/>
      </w:rPr>
    </w:lvl>
    <w:lvl w:ilvl="5" w:tplc="407AE9B2" w:tentative="1">
      <w:start w:val="1"/>
      <w:numFmt w:val="bullet"/>
      <w:lvlText w:val="•"/>
      <w:lvlJc w:val="left"/>
      <w:pPr>
        <w:tabs>
          <w:tab w:val="num" w:pos="3960"/>
        </w:tabs>
        <w:ind w:left="3960" w:hanging="360"/>
      </w:pPr>
      <w:rPr>
        <w:rFonts w:ascii="Times New Roman" w:hAnsi="Times New Roman" w:hint="default"/>
      </w:rPr>
    </w:lvl>
    <w:lvl w:ilvl="6" w:tplc="0A220E88" w:tentative="1">
      <w:start w:val="1"/>
      <w:numFmt w:val="bullet"/>
      <w:lvlText w:val="•"/>
      <w:lvlJc w:val="left"/>
      <w:pPr>
        <w:tabs>
          <w:tab w:val="num" w:pos="4680"/>
        </w:tabs>
        <w:ind w:left="4680" w:hanging="360"/>
      </w:pPr>
      <w:rPr>
        <w:rFonts w:ascii="Times New Roman" w:hAnsi="Times New Roman" w:hint="default"/>
      </w:rPr>
    </w:lvl>
    <w:lvl w:ilvl="7" w:tplc="F0DA8596" w:tentative="1">
      <w:start w:val="1"/>
      <w:numFmt w:val="bullet"/>
      <w:lvlText w:val="•"/>
      <w:lvlJc w:val="left"/>
      <w:pPr>
        <w:tabs>
          <w:tab w:val="num" w:pos="5400"/>
        </w:tabs>
        <w:ind w:left="5400" w:hanging="360"/>
      </w:pPr>
      <w:rPr>
        <w:rFonts w:ascii="Times New Roman" w:hAnsi="Times New Roman" w:hint="default"/>
      </w:rPr>
    </w:lvl>
    <w:lvl w:ilvl="8" w:tplc="518CCDD8" w:tentative="1">
      <w:start w:val="1"/>
      <w:numFmt w:val="bullet"/>
      <w:lvlText w:val="•"/>
      <w:lvlJc w:val="left"/>
      <w:pPr>
        <w:tabs>
          <w:tab w:val="num" w:pos="6120"/>
        </w:tabs>
        <w:ind w:left="6120" w:hanging="360"/>
      </w:pPr>
      <w:rPr>
        <w:rFonts w:ascii="Times New Roman" w:hAnsi="Times New Roman" w:hint="default"/>
      </w:rPr>
    </w:lvl>
  </w:abstractNum>
  <w:abstractNum w:abstractNumId="52" w15:restartNumberingAfterBreak="0">
    <w:nsid w:val="2A3035C6"/>
    <w:multiLevelType w:val="hybridMultilevel"/>
    <w:tmpl w:val="3968DE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2B3F4B11"/>
    <w:multiLevelType w:val="hybridMultilevel"/>
    <w:tmpl w:val="07B617F8"/>
    <w:lvl w:ilvl="0" w:tplc="DCAE9B00">
      <w:start w:val="1"/>
      <w:numFmt w:val="bullet"/>
      <w:lvlText w:val="•"/>
      <w:lvlJc w:val="left"/>
      <w:pPr>
        <w:tabs>
          <w:tab w:val="num" w:pos="720"/>
        </w:tabs>
        <w:ind w:left="720" w:hanging="360"/>
      </w:pPr>
      <w:rPr>
        <w:rFonts w:ascii="Arial" w:hAnsi="Arial" w:hint="default"/>
      </w:rPr>
    </w:lvl>
    <w:lvl w:ilvl="1" w:tplc="EB76B774">
      <w:start w:val="1093"/>
      <w:numFmt w:val="bullet"/>
      <w:lvlText w:val="–"/>
      <w:lvlJc w:val="left"/>
      <w:pPr>
        <w:tabs>
          <w:tab w:val="num" w:pos="1440"/>
        </w:tabs>
        <w:ind w:left="1440" w:hanging="360"/>
      </w:pPr>
      <w:rPr>
        <w:rFonts w:ascii="Arial" w:hAnsi="Arial" w:hint="default"/>
      </w:rPr>
    </w:lvl>
    <w:lvl w:ilvl="2" w:tplc="7500E71E" w:tentative="1">
      <w:start w:val="1"/>
      <w:numFmt w:val="bullet"/>
      <w:lvlText w:val="•"/>
      <w:lvlJc w:val="left"/>
      <w:pPr>
        <w:tabs>
          <w:tab w:val="num" w:pos="2160"/>
        </w:tabs>
        <w:ind w:left="2160" w:hanging="360"/>
      </w:pPr>
      <w:rPr>
        <w:rFonts w:ascii="Arial" w:hAnsi="Arial" w:hint="default"/>
      </w:rPr>
    </w:lvl>
    <w:lvl w:ilvl="3" w:tplc="F878ABEC" w:tentative="1">
      <w:start w:val="1"/>
      <w:numFmt w:val="bullet"/>
      <w:lvlText w:val="•"/>
      <w:lvlJc w:val="left"/>
      <w:pPr>
        <w:tabs>
          <w:tab w:val="num" w:pos="2880"/>
        </w:tabs>
        <w:ind w:left="2880" w:hanging="360"/>
      </w:pPr>
      <w:rPr>
        <w:rFonts w:ascii="Arial" w:hAnsi="Arial" w:hint="default"/>
      </w:rPr>
    </w:lvl>
    <w:lvl w:ilvl="4" w:tplc="FE34A53C" w:tentative="1">
      <w:start w:val="1"/>
      <w:numFmt w:val="bullet"/>
      <w:lvlText w:val="•"/>
      <w:lvlJc w:val="left"/>
      <w:pPr>
        <w:tabs>
          <w:tab w:val="num" w:pos="3600"/>
        </w:tabs>
        <w:ind w:left="3600" w:hanging="360"/>
      </w:pPr>
      <w:rPr>
        <w:rFonts w:ascii="Arial" w:hAnsi="Arial" w:hint="default"/>
      </w:rPr>
    </w:lvl>
    <w:lvl w:ilvl="5" w:tplc="9D06A054" w:tentative="1">
      <w:start w:val="1"/>
      <w:numFmt w:val="bullet"/>
      <w:lvlText w:val="•"/>
      <w:lvlJc w:val="left"/>
      <w:pPr>
        <w:tabs>
          <w:tab w:val="num" w:pos="4320"/>
        </w:tabs>
        <w:ind w:left="4320" w:hanging="360"/>
      </w:pPr>
      <w:rPr>
        <w:rFonts w:ascii="Arial" w:hAnsi="Arial" w:hint="default"/>
      </w:rPr>
    </w:lvl>
    <w:lvl w:ilvl="6" w:tplc="5B263634" w:tentative="1">
      <w:start w:val="1"/>
      <w:numFmt w:val="bullet"/>
      <w:lvlText w:val="•"/>
      <w:lvlJc w:val="left"/>
      <w:pPr>
        <w:tabs>
          <w:tab w:val="num" w:pos="5040"/>
        </w:tabs>
        <w:ind w:left="5040" w:hanging="360"/>
      </w:pPr>
      <w:rPr>
        <w:rFonts w:ascii="Arial" w:hAnsi="Arial" w:hint="default"/>
      </w:rPr>
    </w:lvl>
    <w:lvl w:ilvl="7" w:tplc="F01630A2" w:tentative="1">
      <w:start w:val="1"/>
      <w:numFmt w:val="bullet"/>
      <w:lvlText w:val="•"/>
      <w:lvlJc w:val="left"/>
      <w:pPr>
        <w:tabs>
          <w:tab w:val="num" w:pos="5760"/>
        </w:tabs>
        <w:ind w:left="5760" w:hanging="360"/>
      </w:pPr>
      <w:rPr>
        <w:rFonts w:ascii="Arial" w:hAnsi="Arial" w:hint="default"/>
      </w:rPr>
    </w:lvl>
    <w:lvl w:ilvl="8" w:tplc="34AC14AC"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2C730178"/>
    <w:multiLevelType w:val="hybridMultilevel"/>
    <w:tmpl w:val="18A26E0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2CE33867"/>
    <w:multiLevelType w:val="hybridMultilevel"/>
    <w:tmpl w:val="F4840656"/>
    <w:lvl w:ilvl="0" w:tplc="040C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2DA25D06"/>
    <w:multiLevelType w:val="hybridMultilevel"/>
    <w:tmpl w:val="CFD23480"/>
    <w:lvl w:ilvl="0" w:tplc="A26C84C6">
      <w:numFmt w:val="bullet"/>
      <w:lvlText w:val="-"/>
      <w:lvlJc w:val="left"/>
      <w:pPr>
        <w:tabs>
          <w:tab w:val="num" w:pos="360"/>
        </w:tabs>
        <w:ind w:left="360" w:hanging="360"/>
      </w:pPr>
      <w:rPr>
        <w:rFonts w:ascii="Arial" w:eastAsia="Calibri" w:hAnsi="Arial" w:cs="Arial" w:hint="default"/>
      </w:rPr>
    </w:lvl>
    <w:lvl w:ilvl="1" w:tplc="040C0003">
      <w:start w:val="1"/>
      <w:numFmt w:val="bullet"/>
      <w:lvlText w:val="o"/>
      <w:lvlJc w:val="left"/>
      <w:pPr>
        <w:tabs>
          <w:tab w:val="num" w:pos="1800"/>
        </w:tabs>
        <w:ind w:left="1800" w:hanging="360"/>
      </w:pPr>
      <w:rPr>
        <w:rFonts w:ascii="Courier New" w:hAnsi="Courier New" w:cs="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cs="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cs="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57" w15:restartNumberingAfterBreak="0">
    <w:nsid w:val="2E6645BC"/>
    <w:multiLevelType w:val="hybridMultilevel"/>
    <w:tmpl w:val="6B620538"/>
    <w:lvl w:ilvl="0" w:tplc="1B7E0D86">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E8135B6"/>
    <w:multiLevelType w:val="hybridMultilevel"/>
    <w:tmpl w:val="AF9A2BAA"/>
    <w:lvl w:ilvl="0" w:tplc="1B7E0D86">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ED73426"/>
    <w:multiLevelType w:val="hybridMultilevel"/>
    <w:tmpl w:val="B928B3C0"/>
    <w:lvl w:ilvl="0" w:tplc="04090001">
      <w:start w:val="1"/>
      <w:numFmt w:val="bullet"/>
      <w:lvlText w:val=""/>
      <w:lvlJc w:val="left"/>
      <w:pPr>
        <w:ind w:left="54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start w:val="1"/>
      <w:numFmt w:val="bullet"/>
      <w:lvlText w:val=""/>
      <w:lvlJc w:val="left"/>
      <w:pPr>
        <w:ind w:left="1980" w:hanging="360"/>
      </w:pPr>
      <w:rPr>
        <w:rFonts w:ascii="Wingdings" w:hAnsi="Wingdings" w:hint="default"/>
      </w:rPr>
    </w:lvl>
    <w:lvl w:ilvl="3" w:tplc="04090001">
      <w:start w:val="1"/>
      <w:numFmt w:val="bullet"/>
      <w:lvlText w:val=""/>
      <w:lvlJc w:val="left"/>
      <w:pPr>
        <w:ind w:left="2700" w:hanging="360"/>
      </w:pPr>
      <w:rPr>
        <w:rFonts w:ascii="Symbol" w:hAnsi="Symbol" w:hint="default"/>
      </w:rPr>
    </w:lvl>
    <w:lvl w:ilvl="4" w:tplc="04090003">
      <w:start w:val="1"/>
      <w:numFmt w:val="bullet"/>
      <w:lvlText w:val="o"/>
      <w:lvlJc w:val="left"/>
      <w:pPr>
        <w:ind w:left="3420" w:hanging="360"/>
      </w:pPr>
      <w:rPr>
        <w:rFonts w:ascii="Courier New" w:hAnsi="Courier New" w:cs="Courier New" w:hint="default"/>
      </w:rPr>
    </w:lvl>
    <w:lvl w:ilvl="5" w:tplc="04090005">
      <w:start w:val="1"/>
      <w:numFmt w:val="bullet"/>
      <w:lvlText w:val=""/>
      <w:lvlJc w:val="left"/>
      <w:pPr>
        <w:ind w:left="4140" w:hanging="360"/>
      </w:pPr>
      <w:rPr>
        <w:rFonts w:ascii="Wingdings" w:hAnsi="Wingdings" w:hint="default"/>
      </w:rPr>
    </w:lvl>
    <w:lvl w:ilvl="6" w:tplc="04090001">
      <w:start w:val="1"/>
      <w:numFmt w:val="bullet"/>
      <w:lvlText w:val=""/>
      <w:lvlJc w:val="left"/>
      <w:pPr>
        <w:ind w:left="4860" w:hanging="360"/>
      </w:pPr>
      <w:rPr>
        <w:rFonts w:ascii="Symbol" w:hAnsi="Symbol" w:hint="default"/>
      </w:rPr>
    </w:lvl>
    <w:lvl w:ilvl="7" w:tplc="04090003">
      <w:start w:val="1"/>
      <w:numFmt w:val="bullet"/>
      <w:lvlText w:val="o"/>
      <w:lvlJc w:val="left"/>
      <w:pPr>
        <w:ind w:left="5580" w:hanging="360"/>
      </w:pPr>
      <w:rPr>
        <w:rFonts w:ascii="Courier New" w:hAnsi="Courier New" w:cs="Courier New" w:hint="default"/>
      </w:rPr>
    </w:lvl>
    <w:lvl w:ilvl="8" w:tplc="04090005">
      <w:start w:val="1"/>
      <w:numFmt w:val="bullet"/>
      <w:lvlText w:val=""/>
      <w:lvlJc w:val="left"/>
      <w:pPr>
        <w:ind w:left="6300" w:hanging="360"/>
      </w:pPr>
      <w:rPr>
        <w:rFonts w:ascii="Wingdings" w:hAnsi="Wingdings" w:hint="default"/>
      </w:rPr>
    </w:lvl>
  </w:abstractNum>
  <w:abstractNum w:abstractNumId="60" w15:restartNumberingAfterBreak="0">
    <w:nsid w:val="2EF224D6"/>
    <w:multiLevelType w:val="hybridMultilevel"/>
    <w:tmpl w:val="DD56A808"/>
    <w:lvl w:ilvl="0" w:tplc="3D6CCCDE">
      <w:start w:val="1"/>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2F2F5F24"/>
    <w:multiLevelType w:val="hybridMultilevel"/>
    <w:tmpl w:val="48D0E7F4"/>
    <w:lvl w:ilvl="0" w:tplc="1B7E0D86">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0660861"/>
    <w:multiLevelType w:val="hybridMultilevel"/>
    <w:tmpl w:val="22BE3BBE"/>
    <w:lvl w:ilvl="0" w:tplc="C8C6D47C">
      <w:start w:val="1"/>
      <w:numFmt w:val="bullet"/>
      <w:lvlText w:val="-"/>
      <w:lvlJc w:val="left"/>
      <w:pPr>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30980581"/>
    <w:multiLevelType w:val="hybridMultilevel"/>
    <w:tmpl w:val="D06E9D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313F71E5"/>
    <w:multiLevelType w:val="hybridMultilevel"/>
    <w:tmpl w:val="49E8A6AC"/>
    <w:lvl w:ilvl="0" w:tplc="818A2882">
      <w:start w:val="1"/>
      <w:numFmt w:val="decimal"/>
      <w:lvlText w:val="%1."/>
      <w:lvlJc w:val="left"/>
      <w:pPr>
        <w:tabs>
          <w:tab w:val="num" w:pos="720"/>
        </w:tabs>
        <w:ind w:left="720" w:hanging="360"/>
      </w:pPr>
    </w:lvl>
    <w:lvl w:ilvl="1" w:tplc="4D8C74D2">
      <w:start w:val="1"/>
      <w:numFmt w:val="decimal"/>
      <w:lvlText w:val="%2."/>
      <w:lvlJc w:val="left"/>
      <w:pPr>
        <w:tabs>
          <w:tab w:val="num" w:pos="1440"/>
        </w:tabs>
        <w:ind w:left="1440" w:hanging="360"/>
      </w:pPr>
    </w:lvl>
    <w:lvl w:ilvl="2" w:tplc="3FEE1CAC" w:tentative="1">
      <w:start w:val="1"/>
      <w:numFmt w:val="decimal"/>
      <w:lvlText w:val="%3."/>
      <w:lvlJc w:val="left"/>
      <w:pPr>
        <w:tabs>
          <w:tab w:val="num" w:pos="2160"/>
        </w:tabs>
        <w:ind w:left="2160" w:hanging="360"/>
      </w:pPr>
    </w:lvl>
    <w:lvl w:ilvl="3" w:tplc="5300B9A0" w:tentative="1">
      <w:start w:val="1"/>
      <w:numFmt w:val="decimal"/>
      <w:lvlText w:val="%4."/>
      <w:lvlJc w:val="left"/>
      <w:pPr>
        <w:tabs>
          <w:tab w:val="num" w:pos="2880"/>
        </w:tabs>
        <w:ind w:left="2880" w:hanging="360"/>
      </w:pPr>
    </w:lvl>
    <w:lvl w:ilvl="4" w:tplc="B03EBA7A" w:tentative="1">
      <w:start w:val="1"/>
      <w:numFmt w:val="decimal"/>
      <w:lvlText w:val="%5."/>
      <w:lvlJc w:val="left"/>
      <w:pPr>
        <w:tabs>
          <w:tab w:val="num" w:pos="3600"/>
        </w:tabs>
        <w:ind w:left="3600" w:hanging="360"/>
      </w:pPr>
    </w:lvl>
    <w:lvl w:ilvl="5" w:tplc="88D25558" w:tentative="1">
      <w:start w:val="1"/>
      <w:numFmt w:val="decimal"/>
      <w:lvlText w:val="%6."/>
      <w:lvlJc w:val="left"/>
      <w:pPr>
        <w:tabs>
          <w:tab w:val="num" w:pos="4320"/>
        </w:tabs>
        <w:ind w:left="4320" w:hanging="360"/>
      </w:pPr>
    </w:lvl>
    <w:lvl w:ilvl="6" w:tplc="A790B84C" w:tentative="1">
      <w:start w:val="1"/>
      <w:numFmt w:val="decimal"/>
      <w:lvlText w:val="%7."/>
      <w:lvlJc w:val="left"/>
      <w:pPr>
        <w:tabs>
          <w:tab w:val="num" w:pos="5040"/>
        </w:tabs>
        <w:ind w:left="5040" w:hanging="360"/>
      </w:pPr>
    </w:lvl>
    <w:lvl w:ilvl="7" w:tplc="E21A890E" w:tentative="1">
      <w:start w:val="1"/>
      <w:numFmt w:val="decimal"/>
      <w:lvlText w:val="%8."/>
      <w:lvlJc w:val="left"/>
      <w:pPr>
        <w:tabs>
          <w:tab w:val="num" w:pos="5760"/>
        </w:tabs>
        <w:ind w:left="5760" w:hanging="360"/>
      </w:pPr>
    </w:lvl>
    <w:lvl w:ilvl="8" w:tplc="82B4B35E" w:tentative="1">
      <w:start w:val="1"/>
      <w:numFmt w:val="decimal"/>
      <w:lvlText w:val="%9."/>
      <w:lvlJc w:val="left"/>
      <w:pPr>
        <w:tabs>
          <w:tab w:val="num" w:pos="6480"/>
        </w:tabs>
        <w:ind w:left="6480" w:hanging="360"/>
      </w:pPr>
    </w:lvl>
  </w:abstractNum>
  <w:abstractNum w:abstractNumId="65" w15:restartNumberingAfterBreak="0">
    <w:nsid w:val="31746E17"/>
    <w:multiLevelType w:val="hybridMultilevel"/>
    <w:tmpl w:val="223A5158"/>
    <w:lvl w:ilvl="0" w:tplc="1BCE0A8C">
      <w:start w:val="2"/>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31BB1ADD"/>
    <w:multiLevelType w:val="hybridMultilevel"/>
    <w:tmpl w:val="A80E9FD2"/>
    <w:lvl w:ilvl="0" w:tplc="E732FFDE">
      <w:start w:val="1"/>
      <w:numFmt w:val="bullet"/>
      <w:lvlText w:val=""/>
      <w:lvlJc w:val="left"/>
      <w:pPr>
        <w:tabs>
          <w:tab w:val="num" w:pos="720"/>
        </w:tabs>
        <w:ind w:left="720" w:hanging="360"/>
      </w:pPr>
      <w:rPr>
        <w:rFonts w:ascii="Wingdings" w:hAnsi="Wingdings" w:hint="default"/>
      </w:rPr>
    </w:lvl>
    <w:lvl w:ilvl="1" w:tplc="7674DACE" w:tentative="1">
      <w:start w:val="1"/>
      <w:numFmt w:val="bullet"/>
      <w:lvlText w:val=""/>
      <w:lvlJc w:val="left"/>
      <w:pPr>
        <w:tabs>
          <w:tab w:val="num" w:pos="1440"/>
        </w:tabs>
        <w:ind w:left="1440" w:hanging="360"/>
      </w:pPr>
      <w:rPr>
        <w:rFonts w:ascii="Wingdings" w:hAnsi="Wingdings" w:hint="default"/>
      </w:rPr>
    </w:lvl>
    <w:lvl w:ilvl="2" w:tplc="8BFCC908" w:tentative="1">
      <w:start w:val="1"/>
      <w:numFmt w:val="bullet"/>
      <w:lvlText w:val=""/>
      <w:lvlJc w:val="left"/>
      <w:pPr>
        <w:tabs>
          <w:tab w:val="num" w:pos="2160"/>
        </w:tabs>
        <w:ind w:left="2160" w:hanging="360"/>
      </w:pPr>
      <w:rPr>
        <w:rFonts w:ascii="Wingdings" w:hAnsi="Wingdings" w:hint="default"/>
      </w:rPr>
    </w:lvl>
    <w:lvl w:ilvl="3" w:tplc="C120900C" w:tentative="1">
      <w:start w:val="1"/>
      <w:numFmt w:val="bullet"/>
      <w:lvlText w:val=""/>
      <w:lvlJc w:val="left"/>
      <w:pPr>
        <w:tabs>
          <w:tab w:val="num" w:pos="2880"/>
        </w:tabs>
        <w:ind w:left="2880" w:hanging="360"/>
      </w:pPr>
      <w:rPr>
        <w:rFonts w:ascii="Wingdings" w:hAnsi="Wingdings" w:hint="default"/>
      </w:rPr>
    </w:lvl>
    <w:lvl w:ilvl="4" w:tplc="B810C1CA" w:tentative="1">
      <w:start w:val="1"/>
      <w:numFmt w:val="bullet"/>
      <w:lvlText w:val=""/>
      <w:lvlJc w:val="left"/>
      <w:pPr>
        <w:tabs>
          <w:tab w:val="num" w:pos="3600"/>
        </w:tabs>
        <w:ind w:left="3600" w:hanging="360"/>
      </w:pPr>
      <w:rPr>
        <w:rFonts w:ascii="Wingdings" w:hAnsi="Wingdings" w:hint="default"/>
      </w:rPr>
    </w:lvl>
    <w:lvl w:ilvl="5" w:tplc="F1FE6370" w:tentative="1">
      <w:start w:val="1"/>
      <w:numFmt w:val="bullet"/>
      <w:lvlText w:val=""/>
      <w:lvlJc w:val="left"/>
      <w:pPr>
        <w:tabs>
          <w:tab w:val="num" w:pos="4320"/>
        </w:tabs>
        <w:ind w:left="4320" w:hanging="360"/>
      </w:pPr>
      <w:rPr>
        <w:rFonts w:ascii="Wingdings" w:hAnsi="Wingdings" w:hint="default"/>
      </w:rPr>
    </w:lvl>
    <w:lvl w:ilvl="6" w:tplc="571E8EE8" w:tentative="1">
      <w:start w:val="1"/>
      <w:numFmt w:val="bullet"/>
      <w:lvlText w:val=""/>
      <w:lvlJc w:val="left"/>
      <w:pPr>
        <w:tabs>
          <w:tab w:val="num" w:pos="5040"/>
        </w:tabs>
        <w:ind w:left="5040" w:hanging="360"/>
      </w:pPr>
      <w:rPr>
        <w:rFonts w:ascii="Wingdings" w:hAnsi="Wingdings" w:hint="default"/>
      </w:rPr>
    </w:lvl>
    <w:lvl w:ilvl="7" w:tplc="DCF2B6A8" w:tentative="1">
      <w:start w:val="1"/>
      <w:numFmt w:val="bullet"/>
      <w:lvlText w:val=""/>
      <w:lvlJc w:val="left"/>
      <w:pPr>
        <w:tabs>
          <w:tab w:val="num" w:pos="5760"/>
        </w:tabs>
        <w:ind w:left="5760" w:hanging="360"/>
      </w:pPr>
      <w:rPr>
        <w:rFonts w:ascii="Wingdings" w:hAnsi="Wingdings" w:hint="default"/>
      </w:rPr>
    </w:lvl>
    <w:lvl w:ilvl="8" w:tplc="D144D724"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328D77A3"/>
    <w:multiLevelType w:val="hybridMultilevel"/>
    <w:tmpl w:val="CE52CE86"/>
    <w:lvl w:ilvl="0" w:tplc="BF686AE8">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8" w15:restartNumberingAfterBreak="0">
    <w:nsid w:val="34BE11F8"/>
    <w:multiLevelType w:val="hybridMultilevel"/>
    <w:tmpl w:val="2DCEB7AA"/>
    <w:lvl w:ilvl="0" w:tplc="7E5ABD36">
      <w:start w:val="1"/>
      <w:numFmt w:val="bullet"/>
      <w:lvlText w:val=""/>
      <w:lvlJc w:val="left"/>
      <w:pPr>
        <w:tabs>
          <w:tab w:val="num" w:pos="720"/>
        </w:tabs>
        <w:ind w:left="720" w:hanging="360"/>
      </w:pPr>
      <w:rPr>
        <w:rFonts w:ascii="Wingdings 2" w:hAnsi="Wingdings 2" w:hint="default"/>
      </w:rPr>
    </w:lvl>
    <w:lvl w:ilvl="1" w:tplc="38D6D644" w:tentative="1">
      <w:start w:val="1"/>
      <w:numFmt w:val="bullet"/>
      <w:lvlText w:val=""/>
      <w:lvlJc w:val="left"/>
      <w:pPr>
        <w:tabs>
          <w:tab w:val="num" w:pos="1440"/>
        </w:tabs>
        <w:ind w:left="1440" w:hanging="360"/>
      </w:pPr>
      <w:rPr>
        <w:rFonts w:ascii="Wingdings 2" w:hAnsi="Wingdings 2" w:hint="default"/>
      </w:rPr>
    </w:lvl>
    <w:lvl w:ilvl="2" w:tplc="9AF42F64" w:tentative="1">
      <w:start w:val="1"/>
      <w:numFmt w:val="bullet"/>
      <w:lvlText w:val=""/>
      <w:lvlJc w:val="left"/>
      <w:pPr>
        <w:tabs>
          <w:tab w:val="num" w:pos="2160"/>
        </w:tabs>
        <w:ind w:left="2160" w:hanging="360"/>
      </w:pPr>
      <w:rPr>
        <w:rFonts w:ascii="Wingdings 2" w:hAnsi="Wingdings 2" w:hint="default"/>
      </w:rPr>
    </w:lvl>
    <w:lvl w:ilvl="3" w:tplc="7C6CCC3A" w:tentative="1">
      <w:start w:val="1"/>
      <w:numFmt w:val="bullet"/>
      <w:lvlText w:val=""/>
      <w:lvlJc w:val="left"/>
      <w:pPr>
        <w:tabs>
          <w:tab w:val="num" w:pos="2880"/>
        </w:tabs>
        <w:ind w:left="2880" w:hanging="360"/>
      </w:pPr>
      <w:rPr>
        <w:rFonts w:ascii="Wingdings 2" w:hAnsi="Wingdings 2" w:hint="default"/>
      </w:rPr>
    </w:lvl>
    <w:lvl w:ilvl="4" w:tplc="6F801362" w:tentative="1">
      <w:start w:val="1"/>
      <w:numFmt w:val="bullet"/>
      <w:lvlText w:val=""/>
      <w:lvlJc w:val="left"/>
      <w:pPr>
        <w:tabs>
          <w:tab w:val="num" w:pos="3600"/>
        </w:tabs>
        <w:ind w:left="3600" w:hanging="360"/>
      </w:pPr>
      <w:rPr>
        <w:rFonts w:ascii="Wingdings 2" w:hAnsi="Wingdings 2" w:hint="default"/>
      </w:rPr>
    </w:lvl>
    <w:lvl w:ilvl="5" w:tplc="07F0CE54" w:tentative="1">
      <w:start w:val="1"/>
      <w:numFmt w:val="bullet"/>
      <w:lvlText w:val=""/>
      <w:lvlJc w:val="left"/>
      <w:pPr>
        <w:tabs>
          <w:tab w:val="num" w:pos="4320"/>
        </w:tabs>
        <w:ind w:left="4320" w:hanging="360"/>
      </w:pPr>
      <w:rPr>
        <w:rFonts w:ascii="Wingdings 2" w:hAnsi="Wingdings 2" w:hint="default"/>
      </w:rPr>
    </w:lvl>
    <w:lvl w:ilvl="6" w:tplc="022C95EE" w:tentative="1">
      <w:start w:val="1"/>
      <w:numFmt w:val="bullet"/>
      <w:lvlText w:val=""/>
      <w:lvlJc w:val="left"/>
      <w:pPr>
        <w:tabs>
          <w:tab w:val="num" w:pos="5040"/>
        </w:tabs>
        <w:ind w:left="5040" w:hanging="360"/>
      </w:pPr>
      <w:rPr>
        <w:rFonts w:ascii="Wingdings 2" w:hAnsi="Wingdings 2" w:hint="default"/>
      </w:rPr>
    </w:lvl>
    <w:lvl w:ilvl="7" w:tplc="5066D254" w:tentative="1">
      <w:start w:val="1"/>
      <w:numFmt w:val="bullet"/>
      <w:lvlText w:val=""/>
      <w:lvlJc w:val="left"/>
      <w:pPr>
        <w:tabs>
          <w:tab w:val="num" w:pos="5760"/>
        </w:tabs>
        <w:ind w:left="5760" w:hanging="360"/>
      </w:pPr>
      <w:rPr>
        <w:rFonts w:ascii="Wingdings 2" w:hAnsi="Wingdings 2" w:hint="default"/>
      </w:rPr>
    </w:lvl>
    <w:lvl w:ilvl="8" w:tplc="76BA1794" w:tentative="1">
      <w:start w:val="1"/>
      <w:numFmt w:val="bullet"/>
      <w:lvlText w:val=""/>
      <w:lvlJc w:val="left"/>
      <w:pPr>
        <w:tabs>
          <w:tab w:val="num" w:pos="6480"/>
        </w:tabs>
        <w:ind w:left="6480" w:hanging="360"/>
      </w:pPr>
      <w:rPr>
        <w:rFonts w:ascii="Wingdings 2" w:hAnsi="Wingdings 2" w:hint="default"/>
      </w:rPr>
    </w:lvl>
  </w:abstractNum>
  <w:abstractNum w:abstractNumId="69" w15:restartNumberingAfterBreak="0">
    <w:nsid w:val="354B3CD5"/>
    <w:multiLevelType w:val="hybridMultilevel"/>
    <w:tmpl w:val="CAF228DC"/>
    <w:lvl w:ilvl="0" w:tplc="DCAE9B00">
      <w:start w:val="1"/>
      <w:numFmt w:val="bullet"/>
      <w:lvlText w:val="•"/>
      <w:lvlJc w:val="left"/>
      <w:pPr>
        <w:tabs>
          <w:tab w:val="num" w:pos="720"/>
        </w:tabs>
        <w:ind w:left="720" w:hanging="360"/>
      </w:pPr>
      <w:rPr>
        <w:rFonts w:ascii="Arial" w:hAnsi="Arial" w:hint="default"/>
      </w:rPr>
    </w:lvl>
    <w:lvl w:ilvl="1" w:tplc="3D6CCCDE">
      <w:start w:val="1"/>
      <w:numFmt w:val="bullet"/>
      <w:lvlText w:val="-"/>
      <w:lvlJc w:val="left"/>
      <w:pPr>
        <w:tabs>
          <w:tab w:val="num" w:pos="1440"/>
        </w:tabs>
        <w:ind w:left="1440" w:hanging="360"/>
      </w:pPr>
      <w:rPr>
        <w:rFonts w:ascii="Times New Roman" w:eastAsiaTheme="minorHAnsi" w:hAnsi="Times New Roman" w:cs="Times New Roman" w:hint="default"/>
      </w:rPr>
    </w:lvl>
    <w:lvl w:ilvl="2" w:tplc="7500E71E" w:tentative="1">
      <w:start w:val="1"/>
      <w:numFmt w:val="bullet"/>
      <w:lvlText w:val="•"/>
      <w:lvlJc w:val="left"/>
      <w:pPr>
        <w:tabs>
          <w:tab w:val="num" w:pos="2160"/>
        </w:tabs>
        <w:ind w:left="2160" w:hanging="360"/>
      </w:pPr>
      <w:rPr>
        <w:rFonts w:ascii="Arial" w:hAnsi="Arial" w:hint="default"/>
      </w:rPr>
    </w:lvl>
    <w:lvl w:ilvl="3" w:tplc="F878ABEC" w:tentative="1">
      <w:start w:val="1"/>
      <w:numFmt w:val="bullet"/>
      <w:lvlText w:val="•"/>
      <w:lvlJc w:val="left"/>
      <w:pPr>
        <w:tabs>
          <w:tab w:val="num" w:pos="2880"/>
        </w:tabs>
        <w:ind w:left="2880" w:hanging="360"/>
      </w:pPr>
      <w:rPr>
        <w:rFonts w:ascii="Arial" w:hAnsi="Arial" w:hint="default"/>
      </w:rPr>
    </w:lvl>
    <w:lvl w:ilvl="4" w:tplc="FE34A53C" w:tentative="1">
      <w:start w:val="1"/>
      <w:numFmt w:val="bullet"/>
      <w:lvlText w:val="•"/>
      <w:lvlJc w:val="left"/>
      <w:pPr>
        <w:tabs>
          <w:tab w:val="num" w:pos="3600"/>
        </w:tabs>
        <w:ind w:left="3600" w:hanging="360"/>
      </w:pPr>
      <w:rPr>
        <w:rFonts w:ascii="Arial" w:hAnsi="Arial" w:hint="default"/>
      </w:rPr>
    </w:lvl>
    <w:lvl w:ilvl="5" w:tplc="9D06A054" w:tentative="1">
      <w:start w:val="1"/>
      <w:numFmt w:val="bullet"/>
      <w:lvlText w:val="•"/>
      <w:lvlJc w:val="left"/>
      <w:pPr>
        <w:tabs>
          <w:tab w:val="num" w:pos="4320"/>
        </w:tabs>
        <w:ind w:left="4320" w:hanging="360"/>
      </w:pPr>
      <w:rPr>
        <w:rFonts w:ascii="Arial" w:hAnsi="Arial" w:hint="default"/>
      </w:rPr>
    </w:lvl>
    <w:lvl w:ilvl="6" w:tplc="5B263634" w:tentative="1">
      <w:start w:val="1"/>
      <w:numFmt w:val="bullet"/>
      <w:lvlText w:val="•"/>
      <w:lvlJc w:val="left"/>
      <w:pPr>
        <w:tabs>
          <w:tab w:val="num" w:pos="5040"/>
        </w:tabs>
        <w:ind w:left="5040" w:hanging="360"/>
      </w:pPr>
      <w:rPr>
        <w:rFonts w:ascii="Arial" w:hAnsi="Arial" w:hint="default"/>
      </w:rPr>
    </w:lvl>
    <w:lvl w:ilvl="7" w:tplc="F01630A2" w:tentative="1">
      <w:start w:val="1"/>
      <w:numFmt w:val="bullet"/>
      <w:lvlText w:val="•"/>
      <w:lvlJc w:val="left"/>
      <w:pPr>
        <w:tabs>
          <w:tab w:val="num" w:pos="5760"/>
        </w:tabs>
        <w:ind w:left="5760" w:hanging="360"/>
      </w:pPr>
      <w:rPr>
        <w:rFonts w:ascii="Arial" w:hAnsi="Arial" w:hint="default"/>
      </w:rPr>
    </w:lvl>
    <w:lvl w:ilvl="8" w:tplc="34AC14AC" w:tentative="1">
      <w:start w:val="1"/>
      <w:numFmt w:val="bullet"/>
      <w:lvlText w:val="•"/>
      <w:lvlJc w:val="left"/>
      <w:pPr>
        <w:tabs>
          <w:tab w:val="num" w:pos="6480"/>
        </w:tabs>
        <w:ind w:left="6480" w:hanging="360"/>
      </w:pPr>
      <w:rPr>
        <w:rFonts w:ascii="Arial" w:hAnsi="Arial" w:hint="default"/>
      </w:rPr>
    </w:lvl>
  </w:abstractNum>
  <w:abstractNum w:abstractNumId="70" w15:restartNumberingAfterBreak="0">
    <w:nsid w:val="35BD4040"/>
    <w:multiLevelType w:val="hybridMultilevel"/>
    <w:tmpl w:val="4324369E"/>
    <w:lvl w:ilvl="0" w:tplc="A40E3692">
      <w:numFmt w:val="bullet"/>
      <w:lvlText w:val="-"/>
      <w:lvlJc w:val="left"/>
      <w:pPr>
        <w:ind w:left="720" w:hanging="360"/>
      </w:pPr>
      <w:rPr>
        <w:rFonts w:ascii="Century Schoolbook" w:eastAsia="Times New Roman" w:hAnsi="Century Schoolbook" w:cs="Times New Roman"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35F37B58"/>
    <w:multiLevelType w:val="hybridMultilevel"/>
    <w:tmpl w:val="49D6046A"/>
    <w:lvl w:ilvl="0" w:tplc="BBF4FAE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35FF30B2"/>
    <w:multiLevelType w:val="hybridMultilevel"/>
    <w:tmpl w:val="AC5826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66877A2"/>
    <w:multiLevelType w:val="hybridMultilevel"/>
    <w:tmpl w:val="9B546A16"/>
    <w:lvl w:ilvl="0" w:tplc="C8C6D47C">
      <w:start w:val="1"/>
      <w:numFmt w:val="bullet"/>
      <w:lvlText w:val="-"/>
      <w:lvlJc w:val="left"/>
      <w:pPr>
        <w:ind w:left="360" w:hanging="360"/>
      </w:pPr>
      <w:rPr>
        <w:rFonts w:ascii="Times New Roman" w:hAnsi="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4" w15:restartNumberingAfterBreak="0">
    <w:nsid w:val="37201603"/>
    <w:multiLevelType w:val="hybridMultilevel"/>
    <w:tmpl w:val="5B789466"/>
    <w:lvl w:ilvl="0" w:tplc="9CEC853C">
      <w:start w:val="1"/>
      <w:numFmt w:val="bullet"/>
      <w:lvlText w:val="•"/>
      <w:lvlJc w:val="left"/>
      <w:pPr>
        <w:tabs>
          <w:tab w:val="num" w:pos="720"/>
        </w:tabs>
        <w:ind w:left="720" w:hanging="360"/>
      </w:pPr>
      <w:rPr>
        <w:rFonts w:ascii="Arial" w:hAnsi="Arial" w:hint="default"/>
      </w:rPr>
    </w:lvl>
    <w:lvl w:ilvl="1" w:tplc="DA78B3F8" w:tentative="1">
      <w:start w:val="1"/>
      <w:numFmt w:val="bullet"/>
      <w:lvlText w:val="•"/>
      <w:lvlJc w:val="left"/>
      <w:pPr>
        <w:tabs>
          <w:tab w:val="num" w:pos="1440"/>
        </w:tabs>
        <w:ind w:left="1440" w:hanging="360"/>
      </w:pPr>
      <w:rPr>
        <w:rFonts w:ascii="Arial" w:hAnsi="Arial" w:hint="default"/>
      </w:rPr>
    </w:lvl>
    <w:lvl w:ilvl="2" w:tplc="D8C0ED36" w:tentative="1">
      <w:start w:val="1"/>
      <w:numFmt w:val="bullet"/>
      <w:lvlText w:val="•"/>
      <w:lvlJc w:val="left"/>
      <w:pPr>
        <w:tabs>
          <w:tab w:val="num" w:pos="2160"/>
        </w:tabs>
        <w:ind w:left="2160" w:hanging="360"/>
      </w:pPr>
      <w:rPr>
        <w:rFonts w:ascii="Arial" w:hAnsi="Arial" w:hint="default"/>
      </w:rPr>
    </w:lvl>
    <w:lvl w:ilvl="3" w:tplc="DCECCA1A" w:tentative="1">
      <w:start w:val="1"/>
      <w:numFmt w:val="bullet"/>
      <w:lvlText w:val="•"/>
      <w:lvlJc w:val="left"/>
      <w:pPr>
        <w:tabs>
          <w:tab w:val="num" w:pos="2880"/>
        </w:tabs>
        <w:ind w:left="2880" w:hanging="360"/>
      </w:pPr>
      <w:rPr>
        <w:rFonts w:ascii="Arial" w:hAnsi="Arial" w:hint="default"/>
      </w:rPr>
    </w:lvl>
    <w:lvl w:ilvl="4" w:tplc="D47C3666" w:tentative="1">
      <w:start w:val="1"/>
      <w:numFmt w:val="bullet"/>
      <w:lvlText w:val="•"/>
      <w:lvlJc w:val="left"/>
      <w:pPr>
        <w:tabs>
          <w:tab w:val="num" w:pos="3600"/>
        </w:tabs>
        <w:ind w:left="3600" w:hanging="360"/>
      </w:pPr>
      <w:rPr>
        <w:rFonts w:ascii="Arial" w:hAnsi="Arial" w:hint="default"/>
      </w:rPr>
    </w:lvl>
    <w:lvl w:ilvl="5" w:tplc="634CAFD8" w:tentative="1">
      <w:start w:val="1"/>
      <w:numFmt w:val="bullet"/>
      <w:lvlText w:val="•"/>
      <w:lvlJc w:val="left"/>
      <w:pPr>
        <w:tabs>
          <w:tab w:val="num" w:pos="4320"/>
        </w:tabs>
        <w:ind w:left="4320" w:hanging="360"/>
      </w:pPr>
      <w:rPr>
        <w:rFonts w:ascii="Arial" w:hAnsi="Arial" w:hint="default"/>
      </w:rPr>
    </w:lvl>
    <w:lvl w:ilvl="6" w:tplc="81D2F432" w:tentative="1">
      <w:start w:val="1"/>
      <w:numFmt w:val="bullet"/>
      <w:lvlText w:val="•"/>
      <w:lvlJc w:val="left"/>
      <w:pPr>
        <w:tabs>
          <w:tab w:val="num" w:pos="5040"/>
        </w:tabs>
        <w:ind w:left="5040" w:hanging="360"/>
      </w:pPr>
      <w:rPr>
        <w:rFonts w:ascii="Arial" w:hAnsi="Arial" w:hint="default"/>
      </w:rPr>
    </w:lvl>
    <w:lvl w:ilvl="7" w:tplc="CFBAAE30" w:tentative="1">
      <w:start w:val="1"/>
      <w:numFmt w:val="bullet"/>
      <w:lvlText w:val="•"/>
      <w:lvlJc w:val="left"/>
      <w:pPr>
        <w:tabs>
          <w:tab w:val="num" w:pos="5760"/>
        </w:tabs>
        <w:ind w:left="5760" w:hanging="360"/>
      </w:pPr>
      <w:rPr>
        <w:rFonts w:ascii="Arial" w:hAnsi="Arial" w:hint="default"/>
      </w:rPr>
    </w:lvl>
    <w:lvl w:ilvl="8" w:tplc="E16EF57E" w:tentative="1">
      <w:start w:val="1"/>
      <w:numFmt w:val="bullet"/>
      <w:lvlText w:val="•"/>
      <w:lvlJc w:val="left"/>
      <w:pPr>
        <w:tabs>
          <w:tab w:val="num" w:pos="6480"/>
        </w:tabs>
        <w:ind w:left="6480" w:hanging="360"/>
      </w:pPr>
      <w:rPr>
        <w:rFonts w:ascii="Arial" w:hAnsi="Arial" w:hint="default"/>
      </w:rPr>
    </w:lvl>
  </w:abstractNum>
  <w:abstractNum w:abstractNumId="75" w15:restartNumberingAfterBreak="0">
    <w:nsid w:val="37795A62"/>
    <w:multiLevelType w:val="hybridMultilevel"/>
    <w:tmpl w:val="DB68DF06"/>
    <w:lvl w:ilvl="0" w:tplc="1B7E0D86">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82F1FD8"/>
    <w:multiLevelType w:val="hybridMultilevel"/>
    <w:tmpl w:val="CD9C8FCA"/>
    <w:lvl w:ilvl="0" w:tplc="3D6CCCDE">
      <w:start w:val="1"/>
      <w:numFmt w:val="bullet"/>
      <w:lvlText w:val="-"/>
      <w:lvlJc w:val="left"/>
      <w:pPr>
        <w:ind w:left="1068" w:hanging="360"/>
      </w:pPr>
      <w:rPr>
        <w:rFonts w:ascii="Times New Roman" w:eastAsiaTheme="minorHAnsi" w:hAnsi="Times New Roman"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77" w15:restartNumberingAfterBreak="0">
    <w:nsid w:val="38890FE7"/>
    <w:multiLevelType w:val="hybridMultilevel"/>
    <w:tmpl w:val="7820D866"/>
    <w:lvl w:ilvl="0" w:tplc="5EE4E480">
      <w:start w:val="1"/>
      <w:numFmt w:val="bullet"/>
      <w:lvlText w:val="•"/>
      <w:lvlJc w:val="left"/>
      <w:pPr>
        <w:tabs>
          <w:tab w:val="num" w:pos="720"/>
        </w:tabs>
        <w:ind w:left="720" w:hanging="360"/>
      </w:pPr>
      <w:rPr>
        <w:rFonts w:ascii="Arial" w:hAnsi="Arial" w:hint="default"/>
      </w:rPr>
    </w:lvl>
    <w:lvl w:ilvl="1" w:tplc="BE44AEC8" w:tentative="1">
      <w:start w:val="1"/>
      <w:numFmt w:val="bullet"/>
      <w:lvlText w:val="•"/>
      <w:lvlJc w:val="left"/>
      <w:pPr>
        <w:tabs>
          <w:tab w:val="num" w:pos="1440"/>
        </w:tabs>
        <w:ind w:left="1440" w:hanging="360"/>
      </w:pPr>
      <w:rPr>
        <w:rFonts w:ascii="Arial" w:hAnsi="Arial" w:hint="default"/>
      </w:rPr>
    </w:lvl>
    <w:lvl w:ilvl="2" w:tplc="C0D67BC2" w:tentative="1">
      <w:start w:val="1"/>
      <w:numFmt w:val="bullet"/>
      <w:lvlText w:val="•"/>
      <w:lvlJc w:val="left"/>
      <w:pPr>
        <w:tabs>
          <w:tab w:val="num" w:pos="2160"/>
        </w:tabs>
        <w:ind w:left="2160" w:hanging="360"/>
      </w:pPr>
      <w:rPr>
        <w:rFonts w:ascii="Arial" w:hAnsi="Arial" w:hint="default"/>
      </w:rPr>
    </w:lvl>
    <w:lvl w:ilvl="3" w:tplc="4816F3AC" w:tentative="1">
      <w:start w:val="1"/>
      <w:numFmt w:val="bullet"/>
      <w:lvlText w:val="•"/>
      <w:lvlJc w:val="left"/>
      <w:pPr>
        <w:tabs>
          <w:tab w:val="num" w:pos="2880"/>
        </w:tabs>
        <w:ind w:left="2880" w:hanging="360"/>
      </w:pPr>
      <w:rPr>
        <w:rFonts w:ascii="Arial" w:hAnsi="Arial" w:hint="default"/>
      </w:rPr>
    </w:lvl>
    <w:lvl w:ilvl="4" w:tplc="D93EBB10" w:tentative="1">
      <w:start w:val="1"/>
      <w:numFmt w:val="bullet"/>
      <w:lvlText w:val="•"/>
      <w:lvlJc w:val="left"/>
      <w:pPr>
        <w:tabs>
          <w:tab w:val="num" w:pos="3600"/>
        </w:tabs>
        <w:ind w:left="3600" w:hanging="360"/>
      </w:pPr>
      <w:rPr>
        <w:rFonts w:ascii="Arial" w:hAnsi="Arial" w:hint="default"/>
      </w:rPr>
    </w:lvl>
    <w:lvl w:ilvl="5" w:tplc="EDE4CB80" w:tentative="1">
      <w:start w:val="1"/>
      <w:numFmt w:val="bullet"/>
      <w:lvlText w:val="•"/>
      <w:lvlJc w:val="left"/>
      <w:pPr>
        <w:tabs>
          <w:tab w:val="num" w:pos="4320"/>
        </w:tabs>
        <w:ind w:left="4320" w:hanging="360"/>
      </w:pPr>
      <w:rPr>
        <w:rFonts w:ascii="Arial" w:hAnsi="Arial" w:hint="default"/>
      </w:rPr>
    </w:lvl>
    <w:lvl w:ilvl="6" w:tplc="A1A81C68" w:tentative="1">
      <w:start w:val="1"/>
      <w:numFmt w:val="bullet"/>
      <w:lvlText w:val="•"/>
      <w:lvlJc w:val="left"/>
      <w:pPr>
        <w:tabs>
          <w:tab w:val="num" w:pos="5040"/>
        </w:tabs>
        <w:ind w:left="5040" w:hanging="360"/>
      </w:pPr>
      <w:rPr>
        <w:rFonts w:ascii="Arial" w:hAnsi="Arial" w:hint="default"/>
      </w:rPr>
    </w:lvl>
    <w:lvl w:ilvl="7" w:tplc="10A0305A" w:tentative="1">
      <w:start w:val="1"/>
      <w:numFmt w:val="bullet"/>
      <w:lvlText w:val="•"/>
      <w:lvlJc w:val="left"/>
      <w:pPr>
        <w:tabs>
          <w:tab w:val="num" w:pos="5760"/>
        </w:tabs>
        <w:ind w:left="5760" w:hanging="360"/>
      </w:pPr>
      <w:rPr>
        <w:rFonts w:ascii="Arial" w:hAnsi="Arial" w:hint="default"/>
      </w:rPr>
    </w:lvl>
    <w:lvl w:ilvl="8" w:tplc="73947A9C" w:tentative="1">
      <w:start w:val="1"/>
      <w:numFmt w:val="bullet"/>
      <w:lvlText w:val="•"/>
      <w:lvlJc w:val="left"/>
      <w:pPr>
        <w:tabs>
          <w:tab w:val="num" w:pos="6480"/>
        </w:tabs>
        <w:ind w:left="6480" w:hanging="360"/>
      </w:pPr>
      <w:rPr>
        <w:rFonts w:ascii="Arial" w:hAnsi="Arial" w:hint="default"/>
      </w:rPr>
    </w:lvl>
  </w:abstractNum>
  <w:abstractNum w:abstractNumId="78" w15:restartNumberingAfterBreak="0">
    <w:nsid w:val="3A493A0A"/>
    <w:multiLevelType w:val="hybridMultilevel"/>
    <w:tmpl w:val="A196920A"/>
    <w:lvl w:ilvl="0" w:tplc="F976BF08">
      <w:start w:val="1"/>
      <w:numFmt w:val="bullet"/>
      <w:lvlText w:val="•"/>
      <w:lvlJc w:val="left"/>
      <w:pPr>
        <w:tabs>
          <w:tab w:val="num" w:pos="720"/>
        </w:tabs>
        <w:ind w:left="720" w:hanging="360"/>
      </w:pPr>
      <w:rPr>
        <w:rFonts w:ascii="Arial" w:hAnsi="Arial" w:hint="default"/>
      </w:rPr>
    </w:lvl>
    <w:lvl w:ilvl="1" w:tplc="28D4CA06">
      <w:start w:val="731"/>
      <w:numFmt w:val="bullet"/>
      <w:lvlText w:val="–"/>
      <w:lvlJc w:val="left"/>
      <w:pPr>
        <w:tabs>
          <w:tab w:val="num" w:pos="1440"/>
        </w:tabs>
        <w:ind w:left="1440" w:hanging="360"/>
      </w:pPr>
      <w:rPr>
        <w:rFonts w:ascii="Arial" w:hAnsi="Arial" w:hint="default"/>
      </w:rPr>
    </w:lvl>
    <w:lvl w:ilvl="2" w:tplc="EED8832C" w:tentative="1">
      <w:start w:val="1"/>
      <w:numFmt w:val="bullet"/>
      <w:lvlText w:val="•"/>
      <w:lvlJc w:val="left"/>
      <w:pPr>
        <w:tabs>
          <w:tab w:val="num" w:pos="2160"/>
        </w:tabs>
        <w:ind w:left="2160" w:hanging="360"/>
      </w:pPr>
      <w:rPr>
        <w:rFonts w:ascii="Arial" w:hAnsi="Arial" w:hint="default"/>
      </w:rPr>
    </w:lvl>
    <w:lvl w:ilvl="3" w:tplc="D8DE4E50" w:tentative="1">
      <w:start w:val="1"/>
      <w:numFmt w:val="bullet"/>
      <w:lvlText w:val="•"/>
      <w:lvlJc w:val="left"/>
      <w:pPr>
        <w:tabs>
          <w:tab w:val="num" w:pos="2880"/>
        </w:tabs>
        <w:ind w:left="2880" w:hanging="360"/>
      </w:pPr>
      <w:rPr>
        <w:rFonts w:ascii="Arial" w:hAnsi="Arial" w:hint="default"/>
      </w:rPr>
    </w:lvl>
    <w:lvl w:ilvl="4" w:tplc="C6B8387C" w:tentative="1">
      <w:start w:val="1"/>
      <w:numFmt w:val="bullet"/>
      <w:lvlText w:val="•"/>
      <w:lvlJc w:val="left"/>
      <w:pPr>
        <w:tabs>
          <w:tab w:val="num" w:pos="3600"/>
        </w:tabs>
        <w:ind w:left="3600" w:hanging="360"/>
      </w:pPr>
      <w:rPr>
        <w:rFonts w:ascii="Arial" w:hAnsi="Arial" w:hint="default"/>
      </w:rPr>
    </w:lvl>
    <w:lvl w:ilvl="5" w:tplc="4FC6BBD0" w:tentative="1">
      <w:start w:val="1"/>
      <w:numFmt w:val="bullet"/>
      <w:lvlText w:val="•"/>
      <w:lvlJc w:val="left"/>
      <w:pPr>
        <w:tabs>
          <w:tab w:val="num" w:pos="4320"/>
        </w:tabs>
        <w:ind w:left="4320" w:hanging="360"/>
      </w:pPr>
      <w:rPr>
        <w:rFonts w:ascii="Arial" w:hAnsi="Arial" w:hint="default"/>
      </w:rPr>
    </w:lvl>
    <w:lvl w:ilvl="6" w:tplc="CBCCF0DA" w:tentative="1">
      <w:start w:val="1"/>
      <w:numFmt w:val="bullet"/>
      <w:lvlText w:val="•"/>
      <w:lvlJc w:val="left"/>
      <w:pPr>
        <w:tabs>
          <w:tab w:val="num" w:pos="5040"/>
        </w:tabs>
        <w:ind w:left="5040" w:hanging="360"/>
      </w:pPr>
      <w:rPr>
        <w:rFonts w:ascii="Arial" w:hAnsi="Arial" w:hint="default"/>
      </w:rPr>
    </w:lvl>
    <w:lvl w:ilvl="7" w:tplc="76E21BEE" w:tentative="1">
      <w:start w:val="1"/>
      <w:numFmt w:val="bullet"/>
      <w:lvlText w:val="•"/>
      <w:lvlJc w:val="left"/>
      <w:pPr>
        <w:tabs>
          <w:tab w:val="num" w:pos="5760"/>
        </w:tabs>
        <w:ind w:left="5760" w:hanging="360"/>
      </w:pPr>
      <w:rPr>
        <w:rFonts w:ascii="Arial" w:hAnsi="Arial" w:hint="default"/>
      </w:rPr>
    </w:lvl>
    <w:lvl w:ilvl="8" w:tplc="ED7E9E78" w:tentative="1">
      <w:start w:val="1"/>
      <w:numFmt w:val="bullet"/>
      <w:lvlText w:val="•"/>
      <w:lvlJc w:val="left"/>
      <w:pPr>
        <w:tabs>
          <w:tab w:val="num" w:pos="6480"/>
        </w:tabs>
        <w:ind w:left="6480" w:hanging="360"/>
      </w:pPr>
      <w:rPr>
        <w:rFonts w:ascii="Arial" w:hAnsi="Arial" w:hint="default"/>
      </w:rPr>
    </w:lvl>
  </w:abstractNum>
  <w:abstractNum w:abstractNumId="79" w15:restartNumberingAfterBreak="0">
    <w:nsid w:val="3AA16EA6"/>
    <w:multiLevelType w:val="hybridMultilevel"/>
    <w:tmpl w:val="5FF46E1A"/>
    <w:lvl w:ilvl="0" w:tplc="3D6CCCDE">
      <w:start w:val="1"/>
      <w:numFmt w:val="bullet"/>
      <w:lvlText w:val="-"/>
      <w:lvlJc w:val="left"/>
      <w:pPr>
        <w:tabs>
          <w:tab w:val="num" w:pos="720"/>
        </w:tabs>
        <w:ind w:left="720" w:hanging="360"/>
      </w:pPr>
      <w:rPr>
        <w:rFonts w:ascii="Times New Roman" w:eastAsiaTheme="minorHAnsi" w:hAnsi="Times New Roman" w:cs="Times New Roman" w:hint="default"/>
      </w:rPr>
    </w:lvl>
    <w:lvl w:ilvl="1" w:tplc="C832CE5A">
      <w:start w:val="1"/>
      <w:numFmt w:val="bullet"/>
      <w:lvlText w:val=""/>
      <w:lvlJc w:val="left"/>
      <w:pPr>
        <w:tabs>
          <w:tab w:val="num" w:pos="1440"/>
        </w:tabs>
        <w:ind w:left="1440" w:hanging="360"/>
      </w:pPr>
      <w:rPr>
        <w:rFonts w:ascii="Wingdings" w:hAnsi="Wingdings" w:hint="default"/>
      </w:rPr>
    </w:lvl>
    <w:lvl w:ilvl="2" w:tplc="D2BC01EE" w:tentative="1">
      <w:start w:val="1"/>
      <w:numFmt w:val="bullet"/>
      <w:lvlText w:val=""/>
      <w:lvlJc w:val="left"/>
      <w:pPr>
        <w:tabs>
          <w:tab w:val="num" w:pos="2160"/>
        </w:tabs>
        <w:ind w:left="2160" w:hanging="360"/>
      </w:pPr>
      <w:rPr>
        <w:rFonts w:ascii="Wingdings" w:hAnsi="Wingdings" w:hint="default"/>
      </w:rPr>
    </w:lvl>
    <w:lvl w:ilvl="3" w:tplc="803CDD6A" w:tentative="1">
      <w:start w:val="1"/>
      <w:numFmt w:val="bullet"/>
      <w:lvlText w:val=""/>
      <w:lvlJc w:val="left"/>
      <w:pPr>
        <w:tabs>
          <w:tab w:val="num" w:pos="2880"/>
        </w:tabs>
        <w:ind w:left="2880" w:hanging="360"/>
      </w:pPr>
      <w:rPr>
        <w:rFonts w:ascii="Wingdings" w:hAnsi="Wingdings" w:hint="default"/>
      </w:rPr>
    </w:lvl>
    <w:lvl w:ilvl="4" w:tplc="EA88E73E" w:tentative="1">
      <w:start w:val="1"/>
      <w:numFmt w:val="bullet"/>
      <w:lvlText w:val=""/>
      <w:lvlJc w:val="left"/>
      <w:pPr>
        <w:tabs>
          <w:tab w:val="num" w:pos="3600"/>
        </w:tabs>
        <w:ind w:left="3600" w:hanging="360"/>
      </w:pPr>
      <w:rPr>
        <w:rFonts w:ascii="Wingdings" w:hAnsi="Wingdings" w:hint="default"/>
      </w:rPr>
    </w:lvl>
    <w:lvl w:ilvl="5" w:tplc="DA7E93F4" w:tentative="1">
      <w:start w:val="1"/>
      <w:numFmt w:val="bullet"/>
      <w:lvlText w:val=""/>
      <w:lvlJc w:val="left"/>
      <w:pPr>
        <w:tabs>
          <w:tab w:val="num" w:pos="4320"/>
        </w:tabs>
        <w:ind w:left="4320" w:hanging="360"/>
      </w:pPr>
      <w:rPr>
        <w:rFonts w:ascii="Wingdings" w:hAnsi="Wingdings" w:hint="default"/>
      </w:rPr>
    </w:lvl>
    <w:lvl w:ilvl="6" w:tplc="9516E830" w:tentative="1">
      <w:start w:val="1"/>
      <w:numFmt w:val="bullet"/>
      <w:lvlText w:val=""/>
      <w:lvlJc w:val="left"/>
      <w:pPr>
        <w:tabs>
          <w:tab w:val="num" w:pos="5040"/>
        </w:tabs>
        <w:ind w:left="5040" w:hanging="360"/>
      </w:pPr>
      <w:rPr>
        <w:rFonts w:ascii="Wingdings" w:hAnsi="Wingdings" w:hint="default"/>
      </w:rPr>
    </w:lvl>
    <w:lvl w:ilvl="7" w:tplc="29B450E0" w:tentative="1">
      <w:start w:val="1"/>
      <w:numFmt w:val="bullet"/>
      <w:lvlText w:val=""/>
      <w:lvlJc w:val="left"/>
      <w:pPr>
        <w:tabs>
          <w:tab w:val="num" w:pos="5760"/>
        </w:tabs>
        <w:ind w:left="5760" w:hanging="360"/>
      </w:pPr>
      <w:rPr>
        <w:rFonts w:ascii="Wingdings" w:hAnsi="Wingdings" w:hint="default"/>
      </w:rPr>
    </w:lvl>
    <w:lvl w:ilvl="8" w:tplc="06BCBD0A"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3AA32C55"/>
    <w:multiLevelType w:val="hybridMultilevel"/>
    <w:tmpl w:val="EEF825DE"/>
    <w:lvl w:ilvl="0" w:tplc="3CF035A8">
      <w:start w:val="4"/>
      <w:numFmt w:val="bullet"/>
      <w:lvlText w:val="-"/>
      <w:lvlJc w:val="left"/>
      <w:pPr>
        <w:tabs>
          <w:tab w:val="num" w:pos="360"/>
        </w:tabs>
        <w:ind w:left="360" w:hanging="360"/>
      </w:pPr>
      <w:rPr>
        <w:rFonts w:ascii="Times New Roman" w:eastAsia="Times New Roman" w:hAnsi="Times New Roman" w:cs="Times New Roman"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81" w15:restartNumberingAfterBreak="0">
    <w:nsid w:val="3B26674C"/>
    <w:multiLevelType w:val="hybridMultilevel"/>
    <w:tmpl w:val="21BEC380"/>
    <w:lvl w:ilvl="0" w:tplc="A89CEA26">
      <w:start w:val="1"/>
      <w:numFmt w:val="bullet"/>
      <w:lvlText w:val="•"/>
      <w:lvlJc w:val="left"/>
      <w:pPr>
        <w:tabs>
          <w:tab w:val="num" w:pos="720"/>
        </w:tabs>
        <w:ind w:left="720" w:hanging="360"/>
      </w:pPr>
      <w:rPr>
        <w:rFonts w:ascii="Arial" w:hAnsi="Arial" w:hint="default"/>
      </w:rPr>
    </w:lvl>
    <w:lvl w:ilvl="1" w:tplc="6E96F168" w:tentative="1">
      <w:start w:val="1"/>
      <w:numFmt w:val="bullet"/>
      <w:lvlText w:val="•"/>
      <w:lvlJc w:val="left"/>
      <w:pPr>
        <w:tabs>
          <w:tab w:val="num" w:pos="1440"/>
        </w:tabs>
        <w:ind w:left="1440" w:hanging="360"/>
      </w:pPr>
      <w:rPr>
        <w:rFonts w:ascii="Arial" w:hAnsi="Arial" w:hint="default"/>
      </w:rPr>
    </w:lvl>
    <w:lvl w:ilvl="2" w:tplc="DD5215CA" w:tentative="1">
      <w:start w:val="1"/>
      <w:numFmt w:val="bullet"/>
      <w:lvlText w:val="•"/>
      <w:lvlJc w:val="left"/>
      <w:pPr>
        <w:tabs>
          <w:tab w:val="num" w:pos="2160"/>
        </w:tabs>
        <w:ind w:left="2160" w:hanging="360"/>
      </w:pPr>
      <w:rPr>
        <w:rFonts w:ascii="Arial" w:hAnsi="Arial" w:hint="default"/>
      </w:rPr>
    </w:lvl>
    <w:lvl w:ilvl="3" w:tplc="6448A2F8" w:tentative="1">
      <w:start w:val="1"/>
      <w:numFmt w:val="bullet"/>
      <w:lvlText w:val="•"/>
      <w:lvlJc w:val="left"/>
      <w:pPr>
        <w:tabs>
          <w:tab w:val="num" w:pos="2880"/>
        </w:tabs>
        <w:ind w:left="2880" w:hanging="360"/>
      </w:pPr>
      <w:rPr>
        <w:rFonts w:ascii="Arial" w:hAnsi="Arial" w:hint="default"/>
      </w:rPr>
    </w:lvl>
    <w:lvl w:ilvl="4" w:tplc="A910416E" w:tentative="1">
      <w:start w:val="1"/>
      <w:numFmt w:val="bullet"/>
      <w:lvlText w:val="•"/>
      <w:lvlJc w:val="left"/>
      <w:pPr>
        <w:tabs>
          <w:tab w:val="num" w:pos="3600"/>
        </w:tabs>
        <w:ind w:left="3600" w:hanging="360"/>
      </w:pPr>
      <w:rPr>
        <w:rFonts w:ascii="Arial" w:hAnsi="Arial" w:hint="default"/>
      </w:rPr>
    </w:lvl>
    <w:lvl w:ilvl="5" w:tplc="8D5A2A7E" w:tentative="1">
      <w:start w:val="1"/>
      <w:numFmt w:val="bullet"/>
      <w:lvlText w:val="•"/>
      <w:lvlJc w:val="left"/>
      <w:pPr>
        <w:tabs>
          <w:tab w:val="num" w:pos="4320"/>
        </w:tabs>
        <w:ind w:left="4320" w:hanging="360"/>
      </w:pPr>
      <w:rPr>
        <w:rFonts w:ascii="Arial" w:hAnsi="Arial" w:hint="default"/>
      </w:rPr>
    </w:lvl>
    <w:lvl w:ilvl="6" w:tplc="9A74BDD8" w:tentative="1">
      <w:start w:val="1"/>
      <w:numFmt w:val="bullet"/>
      <w:lvlText w:val="•"/>
      <w:lvlJc w:val="left"/>
      <w:pPr>
        <w:tabs>
          <w:tab w:val="num" w:pos="5040"/>
        </w:tabs>
        <w:ind w:left="5040" w:hanging="360"/>
      </w:pPr>
      <w:rPr>
        <w:rFonts w:ascii="Arial" w:hAnsi="Arial" w:hint="default"/>
      </w:rPr>
    </w:lvl>
    <w:lvl w:ilvl="7" w:tplc="93DA8956" w:tentative="1">
      <w:start w:val="1"/>
      <w:numFmt w:val="bullet"/>
      <w:lvlText w:val="•"/>
      <w:lvlJc w:val="left"/>
      <w:pPr>
        <w:tabs>
          <w:tab w:val="num" w:pos="5760"/>
        </w:tabs>
        <w:ind w:left="5760" w:hanging="360"/>
      </w:pPr>
      <w:rPr>
        <w:rFonts w:ascii="Arial" w:hAnsi="Arial" w:hint="default"/>
      </w:rPr>
    </w:lvl>
    <w:lvl w:ilvl="8" w:tplc="1874781A" w:tentative="1">
      <w:start w:val="1"/>
      <w:numFmt w:val="bullet"/>
      <w:lvlText w:val="•"/>
      <w:lvlJc w:val="left"/>
      <w:pPr>
        <w:tabs>
          <w:tab w:val="num" w:pos="6480"/>
        </w:tabs>
        <w:ind w:left="6480" w:hanging="360"/>
      </w:pPr>
      <w:rPr>
        <w:rFonts w:ascii="Arial" w:hAnsi="Arial" w:hint="default"/>
      </w:rPr>
    </w:lvl>
  </w:abstractNum>
  <w:abstractNum w:abstractNumId="82" w15:restartNumberingAfterBreak="0">
    <w:nsid w:val="3B3B135E"/>
    <w:multiLevelType w:val="hybridMultilevel"/>
    <w:tmpl w:val="641E381E"/>
    <w:lvl w:ilvl="0" w:tplc="A26C84C6">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3" w15:restartNumberingAfterBreak="0">
    <w:nsid w:val="3B631397"/>
    <w:multiLevelType w:val="hybridMultilevel"/>
    <w:tmpl w:val="8158961C"/>
    <w:lvl w:ilvl="0" w:tplc="0409000F">
      <w:start w:val="1"/>
      <w:numFmt w:val="decimal"/>
      <w:lvlText w:val="%1."/>
      <w:lvlJc w:val="left"/>
      <w:pPr>
        <w:tabs>
          <w:tab w:val="num" w:pos="360"/>
        </w:tabs>
        <w:ind w:left="360" w:hanging="360"/>
      </w:pPr>
      <w:rPr>
        <w:rFonts w:hint="default"/>
      </w:rPr>
    </w:lvl>
    <w:lvl w:ilvl="1" w:tplc="26480E9A" w:tentative="1">
      <w:start w:val="1"/>
      <w:numFmt w:val="bullet"/>
      <w:lvlText w:val=""/>
      <w:lvlJc w:val="left"/>
      <w:pPr>
        <w:tabs>
          <w:tab w:val="num" w:pos="1080"/>
        </w:tabs>
        <w:ind w:left="1080" w:hanging="360"/>
      </w:pPr>
      <w:rPr>
        <w:rFonts w:ascii="Wingdings" w:hAnsi="Wingdings" w:hint="default"/>
      </w:rPr>
    </w:lvl>
    <w:lvl w:ilvl="2" w:tplc="64A0CE0E" w:tentative="1">
      <w:start w:val="1"/>
      <w:numFmt w:val="bullet"/>
      <w:lvlText w:val=""/>
      <w:lvlJc w:val="left"/>
      <w:pPr>
        <w:tabs>
          <w:tab w:val="num" w:pos="1800"/>
        </w:tabs>
        <w:ind w:left="1800" w:hanging="360"/>
      </w:pPr>
      <w:rPr>
        <w:rFonts w:ascii="Wingdings" w:hAnsi="Wingdings" w:hint="default"/>
      </w:rPr>
    </w:lvl>
    <w:lvl w:ilvl="3" w:tplc="69C06706" w:tentative="1">
      <w:start w:val="1"/>
      <w:numFmt w:val="bullet"/>
      <w:lvlText w:val=""/>
      <w:lvlJc w:val="left"/>
      <w:pPr>
        <w:tabs>
          <w:tab w:val="num" w:pos="2520"/>
        </w:tabs>
        <w:ind w:left="2520" w:hanging="360"/>
      </w:pPr>
      <w:rPr>
        <w:rFonts w:ascii="Wingdings" w:hAnsi="Wingdings" w:hint="default"/>
      </w:rPr>
    </w:lvl>
    <w:lvl w:ilvl="4" w:tplc="C68462FE" w:tentative="1">
      <w:start w:val="1"/>
      <w:numFmt w:val="bullet"/>
      <w:lvlText w:val=""/>
      <w:lvlJc w:val="left"/>
      <w:pPr>
        <w:tabs>
          <w:tab w:val="num" w:pos="3240"/>
        </w:tabs>
        <w:ind w:left="3240" w:hanging="360"/>
      </w:pPr>
      <w:rPr>
        <w:rFonts w:ascii="Wingdings" w:hAnsi="Wingdings" w:hint="default"/>
      </w:rPr>
    </w:lvl>
    <w:lvl w:ilvl="5" w:tplc="0EE02B46" w:tentative="1">
      <w:start w:val="1"/>
      <w:numFmt w:val="bullet"/>
      <w:lvlText w:val=""/>
      <w:lvlJc w:val="left"/>
      <w:pPr>
        <w:tabs>
          <w:tab w:val="num" w:pos="3960"/>
        </w:tabs>
        <w:ind w:left="3960" w:hanging="360"/>
      </w:pPr>
      <w:rPr>
        <w:rFonts w:ascii="Wingdings" w:hAnsi="Wingdings" w:hint="default"/>
      </w:rPr>
    </w:lvl>
    <w:lvl w:ilvl="6" w:tplc="6E6CBD12" w:tentative="1">
      <w:start w:val="1"/>
      <w:numFmt w:val="bullet"/>
      <w:lvlText w:val=""/>
      <w:lvlJc w:val="left"/>
      <w:pPr>
        <w:tabs>
          <w:tab w:val="num" w:pos="4680"/>
        </w:tabs>
        <w:ind w:left="4680" w:hanging="360"/>
      </w:pPr>
      <w:rPr>
        <w:rFonts w:ascii="Wingdings" w:hAnsi="Wingdings" w:hint="default"/>
      </w:rPr>
    </w:lvl>
    <w:lvl w:ilvl="7" w:tplc="DD46595A" w:tentative="1">
      <w:start w:val="1"/>
      <w:numFmt w:val="bullet"/>
      <w:lvlText w:val=""/>
      <w:lvlJc w:val="left"/>
      <w:pPr>
        <w:tabs>
          <w:tab w:val="num" w:pos="5400"/>
        </w:tabs>
        <w:ind w:left="5400" w:hanging="360"/>
      </w:pPr>
      <w:rPr>
        <w:rFonts w:ascii="Wingdings" w:hAnsi="Wingdings" w:hint="default"/>
      </w:rPr>
    </w:lvl>
    <w:lvl w:ilvl="8" w:tplc="6AB06B84" w:tentative="1">
      <w:start w:val="1"/>
      <w:numFmt w:val="bullet"/>
      <w:lvlText w:val=""/>
      <w:lvlJc w:val="left"/>
      <w:pPr>
        <w:tabs>
          <w:tab w:val="num" w:pos="6120"/>
        </w:tabs>
        <w:ind w:left="6120" w:hanging="360"/>
      </w:pPr>
      <w:rPr>
        <w:rFonts w:ascii="Wingdings" w:hAnsi="Wingdings" w:hint="default"/>
      </w:rPr>
    </w:lvl>
  </w:abstractNum>
  <w:abstractNum w:abstractNumId="84" w15:restartNumberingAfterBreak="0">
    <w:nsid w:val="3B7D753E"/>
    <w:multiLevelType w:val="hybridMultilevel"/>
    <w:tmpl w:val="46024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C4E37F2"/>
    <w:multiLevelType w:val="hybridMultilevel"/>
    <w:tmpl w:val="0484B57C"/>
    <w:lvl w:ilvl="0" w:tplc="3D6CCCDE">
      <w:start w:val="1"/>
      <w:numFmt w:val="bullet"/>
      <w:lvlText w:val="-"/>
      <w:lvlJc w:val="left"/>
      <w:pPr>
        <w:ind w:left="1068" w:hanging="360"/>
      </w:pPr>
      <w:rPr>
        <w:rFonts w:ascii="Times New Roman" w:eastAsiaTheme="minorHAnsi" w:hAnsi="Times New Roman"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86" w15:restartNumberingAfterBreak="0">
    <w:nsid w:val="3D16387A"/>
    <w:multiLevelType w:val="hybridMultilevel"/>
    <w:tmpl w:val="CB6EC202"/>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7" w15:restartNumberingAfterBreak="0">
    <w:nsid w:val="3D25769F"/>
    <w:multiLevelType w:val="hybridMultilevel"/>
    <w:tmpl w:val="035ACEBC"/>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8" w15:restartNumberingAfterBreak="0">
    <w:nsid w:val="3D510F2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9" w15:restartNumberingAfterBreak="0">
    <w:nsid w:val="3DC03A9F"/>
    <w:multiLevelType w:val="hybridMultilevel"/>
    <w:tmpl w:val="5268E6E6"/>
    <w:lvl w:ilvl="0" w:tplc="A50A008C">
      <w:start w:val="1"/>
      <w:numFmt w:val="decimal"/>
      <w:lvlText w:val="%1."/>
      <w:lvlJc w:val="left"/>
      <w:pPr>
        <w:ind w:left="36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6BD0A04E">
      <w:start w:val="1"/>
      <w:numFmt w:val="lowerLetter"/>
      <w:lvlText w:val="%2"/>
      <w:lvlJc w:val="left"/>
      <w:pPr>
        <w:ind w:left="108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2" w:tplc="5FB4EE0A">
      <w:start w:val="1"/>
      <w:numFmt w:val="lowerRoman"/>
      <w:lvlText w:val="%3"/>
      <w:lvlJc w:val="left"/>
      <w:pPr>
        <w:ind w:left="180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3" w:tplc="991C52E4">
      <w:start w:val="1"/>
      <w:numFmt w:val="decimal"/>
      <w:lvlText w:val="%4"/>
      <w:lvlJc w:val="left"/>
      <w:pPr>
        <w:ind w:left="252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4" w:tplc="6E483C74">
      <w:start w:val="1"/>
      <w:numFmt w:val="lowerLetter"/>
      <w:lvlText w:val="%5"/>
      <w:lvlJc w:val="left"/>
      <w:pPr>
        <w:ind w:left="324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5" w:tplc="A5B0C626">
      <w:start w:val="1"/>
      <w:numFmt w:val="lowerRoman"/>
      <w:lvlText w:val="%6"/>
      <w:lvlJc w:val="left"/>
      <w:pPr>
        <w:ind w:left="396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6" w:tplc="1B5C1830">
      <w:start w:val="1"/>
      <w:numFmt w:val="decimal"/>
      <w:lvlText w:val="%7"/>
      <w:lvlJc w:val="left"/>
      <w:pPr>
        <w:ind w:left="468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7" w:tplc="6AE669C8">
      <w:start w:val="1"/>
      <w:numFmt w:val="lowerLetter"/>
      <w:lvlText w:val="%8"/>
      <w:lvlJc w:val="left"/>
      <w:pPr>
        <w:ind w:left="540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8" w:tplc="B212E5F4">
      <w:start w:val="1"/>
      <w:numFmt w:val="lowerRoman"/>
      <w:lvlText w:val="%9"/>
      <w:lvlJc w:val="left"/>
      <w:pPr>
        <w:ind w:left="612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abstractNum>
  <w:abstractNum w:abstractNumId="90" w15:restartNumberingAfterBreak="0">
    <w:nsid w:val="3EE65091"/>
    <w:multiLevelType w:val="hybridMultilevel"/>
    <w:tmpl w:val="45FAE418"/>
    <w:lvl w:ilvl="0" w:tplc="0756B912">
      <w:start w:val="140"/>
      <w:numFmt w:val="bullet"/>
      <w:lvlText w:val="-"/>
      <w:lvlJc w:val="left"/>
      <w:pPr>
        <w:tabs>
          <w:tab w:val="num" w:pos="360"/>
        </w:tabs>
        <w:ind w:left="360" w:hanging="360"/>
      </w:pPr>
      <w:rPr>
        <w:rFont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3F753B1C"/>
    <w:multiLevelType w:val="hybridMultilevel"/>
    <w:tmpl w:val="A92EE7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15:restartNumberingAfterBreak="0">
    <w:nsid w:val="3FA67BD2"/>
    <w:multiLevelType w:val="hybridMultilevel"/>
    <w:tmpl w:val="E760D734"/>
    <w:lvl w:ilvl="0" w:tplc="A26C84C6">
      <w:numFmt w:val="bullet"/>
      <w:lvlText w:val="-"/>
      <w:lvlJc w:val="left"/>
      <w:pPr>
        <w:tabs>
          <w:tab w:val="num" w:pos="720"/>
        </w:tabs>
        <w:ind w:left="720" w:hanging="360"/>
      </w:pPr>
      <w:rPr>
        <w:rFonts w:ascii="Arial" w:eastAsia="Calibri" w:hAnsi="Arial" w:cs="Aria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40314E48"/>
    <w:multiLevelType w:val="hybridMultilevel"/>
    <w:tmpl w:val="A71E9F86"/>
    <w:lvl w:ilvl="0" w:tplc="3D6CCCDE">
      <w:start w:val="1"/>
      <w:numFmt w:val="bullet"/>
      <w:lvlText w:val="-"/>
      <w:lvlJc w:val="left"/>
      <w:pPr>
        <w:tabs>
          <w:tab w:val="num" w:pos="720"/>
        </w:tabs>
        <w:ind w:left="720" w:hanging="360"/>
      </w:pPr>
      <w:rPr>
        <w:rFonts w:ascii="Times New Roman" w:eastAsiaTheme="minorHAnsi" w:hAnsi="Times New Roman" w:cs="Times New Roman" w:hint="default"/>
      </w:rPr>
    </w:lvl>
    <w:lvl w:ilvl="1" w:tplc="1B7A7732" w:tentative="1">
      <w:start w:val="1"/>
      <w:numFmt w:val="decimal"/>
      <w:lvlText w:val="%2."/>
      <w:lvlJc w:val="left"/>
      <w:pPr>
        <w:tabs>
          <w:tab w:val="num" w:pos="1440"/>
        </w:tabs>
        <w:ind w:left="1440" w:hanging="360"/>
      </w:pPr>
    </w:lvl>
    <w:lvl w:ilvl="2" w:tplc="5E4C1D2A" w:tentative="1">
      <w:start w:val="1"/>
      <w:numFmt w:val="decimal"/>
      <w:lvlText w:val="%3."/>
      <w:lvlJc w:val="left"/>
      <w:pPr>
        <w:tabs>
          <w:tab w:val="num" w:pos="2160"/>
        </w:tabs>
        <w:ind w:left="2160" w:hanging="360"/>
      </w:pPr>
    </w:lvl>
    <w:lvl w:ilvl="3" w:tplc="209EAA54" w:tentative="1">
      <w:start w:val="1"/>
      <w:numFmt w:val="decimal"/>
      <w:lvlText w:val="%4."/>
      <w:lvlJc w:val="left"/>
      <w:pPr>
        <w:tabs>
          <w:tab w:val="num" w:pos="2880"/>
        </w:tabs>
        <w:ind w:left="2880" w:hanging="360"/>
      </w:pPr>
    </w:lvl>
    <w:lvl w:ilvl="4" w:tplc="C86ED5FE" w:tentative="1">
      <w:start w:val="1"/>
      <w:numFmt w:val="decimal"/>
      <w:lvlText w:val="%5."/>
      <w:lvlJc w:val="left"/>
      <w:pPr>
        <w:tabs>
          <w:tab w:val="num" w:pos="3600"/>
        </w:tabs>
        <w:ind w:left="3600" w:hanging="360"/>
      </w:pPr>
    </w:lvl>
    <w:lvl w:ilvl="5" w:tplc="20F00044" w:tentative="1">
      <w:start w:val="1"/>
      <w:numFmt w:val="decimal"/>
      <w:lvlText w:val="%6."/>
      <w:lvlJc w:val="left"/>
      <w:pPr>
        <w:tabs>
          <w:tab w:val="num" w:pos="4320"/>
        </w:tabs>
        <w:ind w:left="4320" w:hanging="360"/>
      </w:pPr>
    </w:lvl>
    <w:lvl w:ilvl="6" w:tplc="A8508964" w:tentative="1">
      <w:start w:val="1"/>
      <w:numFmt w:val="decimal"/>
      <w:lvlText w:val="%7."/>
      <w:lvlJc w:val="left"/>
      <w:pPr>
        <w:tabs>
          <w:tab w:val="num" w:pos="5040"/>
        </w:tabs>
        <w:ind w:left="5040" w:hanging="360"/>
      </w:pPr>
    </w:lvl>
    <w:lvl w:ilvl="7" w:tplc="44B6466C" w:tentative="1">
      <w:start w:val="1"/>
      <w:numFmt w:val="decimal"/>
      <w:lvlText w:val="%8."/>
      <w:lvlJc w:val="left"/>
      <w:pPr>
        <w:tabs>
          <w:tab w:val="num" w:pos="5760"/>
        </w:tabs>
        <w:ind w:left="5760" w:hanging="360"/>
      </w:pPr>
    </w:lvl>
    <w:lvl w:ilvl="8" w:tplc="1BA84208" w:tentative="1">
      <w:start w:val="1"/>
      <w:numFmt w:val="decimal"/>
      <w:lvlText w:val="%9."/>
      <w:lvlJc w:val="left"/>
      <w:pPr>
        <w:tabs>
          <w:tab w:val="num" w:pos="6480"/>
        </w:tabs>
        <w:ind w:left="6480" w:hanging="360"/>
      </w:pPr>
    </w:lvl>
  </w:abstractNum>
  <w:abstractNum w:abstractNumId="94" w15:restartNumberingAfterBreak="0">
    <w:nsid w:val="42B5606C"/>
    <w:multiLevelType w:val="hybridMultilevel"/>
    <w:tmpl w:val="CD7A3520"/>
    <w:lvl w:ilvl="0" w:tplc="0756B912">
      <w:start w:val="140"/>
      <w:numFmt w:val="bullet"/>
      <w:lvlText w:val="-"/>
      <w:lvlJc w:val="left"/>
      <w:pPr>
        <w:tabs>
          <w:tab w:val="num" w:pos="360"/>
        </w:tabs>
        <w:ind w:left="36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15:restartNumberingAfterBreak="0">
    <w:nsid w:val="436A09B3"/>
    <w:multiLevelType w:val="hybridMultilevel"/>
    <w:tmpl w:val="71D0DADA"/>
    <w:lvl w:ilvl="0" w:tplc="692427A2">
      <w:start w:val="1"/>
      <w:numFmt w:val="bullet"/>
      <w:lvlText w:val="•"/>
      <w:lvlJc w:val="left"/>
      <w:pPr>
        <w:tabs>
          <w:tab w:val="num" w:pos="720"/>
        </w:tabs>
        <w:ind w:left="720" w:hanging="360"/>
      </w:pPr>
      <w:rPr>
        <w:rFonts w:ascii="Arial" w:hAnsi="Arial" w:hint="default"/>
      </w:rPr>
    </w:lvl>
    <w:lvl w:ilvl="1" w:tplc="EED62858" w:tentative="1">
      <w:start w:val="1"/>
      <w:numFmt w:val="bullet"/>
      <w:lvlText w:val="•"/>
      <w:lvlJc w:val="left"/>
      <w:pPr>
        <w:tabs>
          <w:tab w:val="num" w:pos="1440"/>
        </w:tabs>
        <w:ind w:left="1440" w:hanging="360"/>
      </w:pPr>
      <w:rPr>
        <w:rFonts w:ascii="Arial" w:hAnsi="Arial" w:hint="default"/>
      </w:rPr>
    </w:lvl>
    <w:lvl w:ilvl="2" w:tplc="3214B112" w:tentative="1">
      <w:start w:val="1"/>
      <w:numFmt w:val="bullet"/>
      <w:lvlText w:val="•"/>
      <w:lvlJc w:val="left"/>
      <w:pPr>
        <w:tabs>
          <w:tab w:val="num" w:pos="2160"/>
        </w:tabs>
        <w:ind w:left="2160" w:hanging="360"/>
      </w:pPr>
      <w:rPr>
        <w:rFonts w:ascii="Arial" w:hAnsi="Arial" w:hint="default"/>
      </w:rPr>
    </w:lvl>
    <w:lvl w:ilvl="3" w:tplc="946EBAD4" w:tentative="1">
      <w:start w:val="1"/>
      <w:numFmt w:val="bullet"/>
      <w:lvlText w:val="•"/>
      <w:lvlJc w:val="left"/>
      <w:pPr>
        <w:tabs>
          <w:tab w:val="num" w:pos="2880"/>
        </w:tabs>
        <w:ind w:left="2880" w:hanging="360"/>
      </w:pPr>
      <w:rPr>
        <w:rFonts w:ascii="Arial" w:hAnsi="Arial" w:hint="default"/>
      </w:rPr>
    </w:lvl>
    <w:lvl w:ilvl="4" w:tplc="05281EB2" w:tentative="1">
      <w:start w:val="1"/>
      <w:numFmt w:val="bullet"/>
      <w:lvlText w:val="•"/>
      <w:lvlJc w:val="left"/>
      <w:pPr>
        <w:tabs>
          <w:tab w:val="num" w:pos="3600"/>
        </w:tabs>
        <w:ind w:left="3600" w:hanging="360"/>
      </w:pPr>
      <w:rPr>
        <w:rFonts w:ascii="Arial" w:hAnsi="Arial" w:hint="default"/>
      </w:rPr>
    </w:lvl>
    <w:lvl w:ilvl="5" w:tplc="0C5A3332" w:tentative="1">
      <w:start w:val="1"/>
      <w:numFmt w:val="bullet"/>
      <w:lvlText w:val="•"/>
      <w:lvlJc w:val="left"/>
      <w:pPr>
        <w:tabs>
          <w:tab w:val="num" w:pos="4320"/>
        </w:tabs>
        <w:ind w:left="4320" w:hanging="360"/>
      </w:pPr>
      <w:rPr>
        <w:rFonts w:ascii="Arial" w:hAnsi="Arial" w:hint="default"/>
      </w:rPr>
    </w:lvl>
    <w:lvl w:ilvl="6" w:tplc="7884C1FE" w:tentative="1">
      <w:start w:val="1"/>
      <w:numFmt w:val="bullet"/>
      <w:lvlText w:val="•"/>
      <w:lvlJc w:val="left"/>
      <w:pPr>
        <w:tabs>
          <w:tab w:val="num" w:pos="5040"/>
        </w:tabs>
        <w:ind w:left="5040" w:hanging="360"/>
      </w:pPr>
      <w:rPr>
        <w:rFonts w:ascii="Arial" w:hAnsi="Arial" w:hint="default"/>
      </w:rPr>
    </w:lvl>
    <w:lvl w:ilvl="7" w:tplc="BF220216" w:tentative="1">
      <w:start w:val="1"/>
      <w:numFmt w:val="bullet"/>
      <w:lvlText w:val="•"/>
      <w:lvlJc w:val="left"/>
      <w:pPr>
        <w:tabs>
          <w:tab w:val="num" w:pos="5760"/>
        </w:tabs>
        <w:ind w:left="5760" w:hanging="360"/>
      </w:pPr>
      <w:rPr>
        <w:rFonts w:ascii="Arial" w:hAnsi="Arial" w:hint="default"/>
      </w:rPr>
    </w:lvl>
    <w:lvl w:ilvl="8" w:tplc="44748030" w:tentative="1">
      <w:start w:val="1"/>
      <w:numFmt w:val="bullet"/>
      <w:lvlText w:val="•"/>
      <w:lvlJc w:val="left"/>
      <w:pPr>
        <w:tabs>
          <w:tab w:val="num" w:pos="6480"/>
        </w:tabs>
        <w:ind w:left="6480" w:hanging="360"/>
      </w:pPr>
      <w:rPr>
        <w:rFonts w:ascii="Arial" w:hAnsi="Arial" w:hint="default"/>
      </w:rPr>
    </w:lvl>
  </w:abstractNum>
  <w:abstractNum w:abstractNumId="96" w15:restartNumberingAfterBreak="0">
    <w:nsid w:val="44937192"/>
    <w:multiLevelType w:val="hybridMultilevel"/>
    <w:tmpl w:val="9198F7F4"/>
    <w:lvl w:ilvl="0" w:tplc="105C1792">
      <w:start w:val="1"/>
      <w:numFmt w:val="bullet"/>
      <w:lvlText w:val="•"/>
      <w:lvlJc w:val="left"/>
      <w:pPr>
        <w:tabs>
          <w:tab w:val="num" w:pos="720"/>
        </w:tabs>
        <w:ind w:left="720" w:hanging="360"/>
      </w:pPr>
      <w:rPr>
        <w:rFonts w:ascii="Arial" w:hAnsi="Arial" w:hint="default"/>
      </w:rPr>
    </w:lvl>
    <w:lvl w:ilvl="1" w:tplc="8AE2A3B4" w:tentative="1">
      <w:start w:val="1"/>
      <w:numFmt w:val="bullet"/>
      <w:lvlText w:val="•"/>
      <w:lvlJc w:val="left"/>
      <w:pPr>
        <w:tabs>
          <w:tab w:val="num" w:pos="1440"/>
        </w:tabs>
        <w:ind w:left="1440" w:hanging="360"/>
      </w:pPr>
      <w:rPr>
        <w:rFonts w:ascii="Arial" w:hAnsi="Arial" w:hint="default"/>
      </w:rPr>
    </w:lvl>
    <w:lvl w:ilvl="2" w:tplc="B6D6D94C" w:tentative="1">
      <w:start w:val="1"/>
      <w:numFmt w:val="bullet"/>
      <w:lvlText w:val="•"/>
      <w:lvlJc w:val="left"/>
      <w:pPr>
        <w:tabs>
          <w:tab w:val="num" w:pos="2160"/>
        </w:tabs>
        <w:ind w:left="2160" w:hanging="360"/>
      </w:pPr>
      <w:rPr>
        <w:rFonts w:ascii="Arial" w:hAnsi="Arial" w:hint="default"/>
      </w:rPr>
    </w:lvl>
    <w:lvl w:ilvl="3" w:tplc="F5520CF8" w:tentative="1">
      <w:start w:val="1"/>
      <w:numFmt w:val="bullet"/>
      <w:lvlText w:val="•"/>
      <w:lvlJc w:val="left"/>
      <w:pPr>
        <w:tabs>
          <w:tab w:val="num" w:pos="2880"/>
        </w:tabs>
        <w:ind w:left="2880" w:hanging="360"/>
      </w:pPr>
      <w:rPr>
        <w:rFonts w:ascii="Arial" w:hAnsi="Arial" w:hint="default"/>
      </w:rPr>
    </w:lvl>
    <w:lvl w:ilvl="4" w:tplc="CA9C7AA2" w:tentative="1">
      <w:start w:val="1"/>
      <w:numFmt w:val="bullet"/>
      <w:lvlText w:val="•"/>
      <w:lvlJc w:val="left"/>
      <w:pPr>
        <w:tabs>
          <w:tab w:val="num" w:pos="3600"/>
        </w:tabs>
        <w:ind w:left="3600" w:hanging="360"/>
      </w:pPr>
      <w:rPr>
        <w:rFonts w:ascii="Arial" w:hAnsi="Arial" w:hint="default"/>
      </w:rPr>
    </w:lvl>
    <w:lvl w:ilvl="5" w:tplc="2D54553A" w:tentative="1">
      <w:start w:val="1"/>
      <w:numFmt w:val="bullet"/>
      <w:lvlText w:val="•"/>
      <w:lvlJc w:val="left"/>
      <w:pPr>
        <w:tabs>
          <w:tab w:val="num" w:pos="4320"/>
        </w:tabs>
        <w:ind w:left="4320" w:hanging="360"/>
      </w:pPr>
      <w:rPr>
        <w:rFonts w:ascii="Arial" w:hAnsi="Arial" w:hint="default"/>
      </w:rPr>
    </w:lvl>
    <w:lvl w:ilvl="6" w:tplc="297A902E" w:tentative="1">
      <w:start w:val="1"/>
      <w:numFmt w:val="bullet"/>
      <w:lvlText w:val="•"/>
      <w:lvlJc w:val="left"/>
      <w:pPr>
        <w:tabs>
          <w:tab w:val="num" w:pos="5040"/>
        </w:tabs>
        <w:ind w:left="5040" w:hanging="360"/>
      </w:pPr>
      <w:rPr>
        <w:rFonts w:ascii="Arial" w:hAnsi="Arial" w:hint="default"/>
      </w:rPr>
    </w:lvl>
    <w:lvl w:ilvl="7" w:tplc="AAD075D2" w:tentative="1">
      <w:start w:val="1"/>
      <w:numFmt w:val="bullet"/>
      <w:lvlText w:val="•"/>
      <w:lvlJc w:val="left"/>
      <w:pPr>
        <w:tabs>
          <w:tab w:val="num" w:pos="5760"/>
        </w:tabs>
        <w:ind w:left="5760" w:hanging="360"/>
      </w:pPr>
      <w:rPr>
        <w:rFonts w:ascii="Arial" w:hAnsi="Arial" w:hint="default"/>
      </w:rPr>
    </w:lvl>
    <w:lvl w:ilvl="8" w:tplc="621AF166" w:tentative="1">
      <w:start w:val="1"/>
      <w:numFmt w:val="bullet"/>
      <w:lvlText w:val="•"/>
      <w:lvlJc w:val="left"/>
      <w:pPr>
        <w:tabs>
          <w:tab w:val="num" w:pos="6480"/>
        </w:tabs>
        <w:ind w:left="6480" w:hanging="360"/>
      </w:pPr>
      <w:rPr>
        <w:rFonts w:ascii="Arial" w:hAnsi="Arial" w:hint="default"/>
      </w:rPr>
    </w:lvl>
  </w:abstractNum>
  <w:abstractNum w:abstractNumId="97" w15:restartNumberingAfterBreak="0">
    <w:nsid w:val="467709B3"/>
    <w:multiLevelType w:val="hybridMultilevel"/>
    <w:tmpl w:val="796A4682"/>
    <w:lvl w:ilvl="0" w:tplc="C8C6D47C">
      <w:start w:val="1"/>
      <w:numFmt w:val="bullet"/>
      <w:lvlText w:val="-"/>
      <w:lvlJc w:val="left"/>
      <w:pPr>
        <w:tabs>
          <w:tab w:val="num" w:pos="720"/>
        </w:tabs>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15:restartNumberingAfterBreak="0">
    <w:nsid w:val="477A5F7B"/>
    <w:multiLevelType w:val="hybridMultilevel"/>
    <w:tmpl w:val="99C23E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49DE0BD9"/>
    <w:multiLevelType w:val="hybridMultilevel"/>
    <w:tmpl w:val="607AA3FE"/>
    <w:lvl w:ilvl="0" w:tplc="3D6CCCDE">
      <w:start w:val="1"/>
      <w:numFmt w:val="bullet"/>
      <w:lvlText w:val="-"/>
      <w:lvlJc w:val="left"/>
      <w:pPr>
        <w:ind w:left="1068" w:hanging="360"/>
      </w:pPr>
      <w:rPr>
        <w:rFonts w:ascii="Times New Roman" w:eastAsiaTheme="minorHAnsi" w:hAnsi="Times New Roman"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00" w15:restartNumberingAfterBreak="0">
    <w:nsid w:val="4A067FF9"/>
    <w:multiLevelType w:val="hybridMultilevel"/>
    <w:tmpl w:val="6E041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A805C0B"/>
    <w:multiLevelType w:val="hybridMultilevel"/>
    <w:tmpl w:val="A762D350"/>
    <w:lvl w:ilvl="0" w:tplc="2468FB3C">
      <w:start w:val="1"/>
      <w:numFmt w:val="bullet"/>
      <w:lvlText w:val="•"/>
      <w:lvlJc w:val="left"/>
      <w:pPr>
        <w:tabs>
          <w:tab w:val="num" w:pos="720"/>
        </w:tabs>
        <w:ind w:left="720" w:hanging="360"/>
      </w:pPr>
      <w:rPr>
        <w:rFonts w:ascii="Arial" w:hAnsi="Arial" w:hint="default"/>
      </w:rPr>
    </w:lvl>
    <w:lvl w:ilvl="1" w:tplc="E84C73A6" w:tentative="1">
      <w:start w:val="1"/>
      <w:numFmt w:val="bullet"/>
      <w:lvlText w:val="•"/>
      <w:lvlJc w:val="left"/>
      <w:pPr>
        <w:tabs>
          <w:tab w:val="num" w:pos="1440"/>
        </w:tabs>
        <w:ind w:left="1440" w:hanging="360"/>
      </w:pPr>
      <w:rPr>
        <w:rFonts w:ascii="Arial" w:hAnsi="Arial" w:hint="default"/>
      </w:rPr>
    </w:lvl>
    <w:lvl w:ilvl="2" w:tplc="0A524908" w:tentative="1">
      <w:start w:val="1"/>
      <w:numFmt w:val="bullet"/>
      <w:lvlText w:val="•"/>
      <w:lvlJc w:val="left"/>
      <w:pPr>
        <w:tabs>
          <w:tab w:val="num" w:pos="2160"/>
        </w:tabs>
        <w:ind w:left="2160" w:hanging="360"/>
      </w:pPr>
      <w:rPr>
        <w:rFonts w:ascii="Arial" w:hAnsi="Arial" w:hint="default"/>
      </w:rPr>
    </w:lvl>
    <w:lvl w:ilvl="3" w:tplc="3998C968" w:tentative="1">
      <w:start w:val="1"/>
      <w:numFmt w:val="bullet"/>
      <w:lvlText w:val="•"/>
      <w:lvlJc w:val="left"/>
      <w:pPr>
        <w:tabs>
          <w:tab w:val="num" w:pos="2880"/>
        </w:tabs>
        <w:ind w:left="2880" w:hanging="360"/>
      </w:pPr>
      <w:rPr>
        <w:rFonts w:ascii="Arial" w:hAnsi="Arial" w:hint="default"/>
      </w:rPr>
    </w:lvl>
    <w:lvl w:ilvl="4" w:tplc="113C7216" w:tentative="1">
      <w:start w:val="1"/>
      <w:numFmt w:val="bullet"/>
      <w:lvlText w:val="•"/>
      <w:lvlJc w:val="left"/>
      <w:pPr>
        <w:tabs>
          <w:tab w:val="num" w:pos="3600"/>
        </w:tabs>
        <w:ind w:left="3600" w:hanging="360"/>
      </w:pPr>
      <w:rPr>
        <w:rFonts w:ascii="Arial" w:hAnsi="Arial" w:hint="default"/>
      </w:rPr>
    </w:lvl>
    <w:lvl w:ilvl="5" w:tplc="2202F68C" w:tentative="1">
      <w:start w:val="1"/>
      <w:numFmt w:val="bullet"/>
      <w:lvlText w:val="•"/>
      <w:lvlJc w:val="left"/>
      <w:pPr>
        <w:tabs>
          <w:tab w:val="num" w:pos="4320"/>
        </w:tabs>
        <w:ind w:left="4320" w:hanging="360"/>
      </w:pPr>
      <w:rPr>
        <w:rFonts w:ascii="Arial" w:hAnsi="Arial" w:hint="default"/>
      </w:rPr>
    </w:lvl>
    <w:lvl w:ilvl="6" w:tplc="EA4ABEBC" w:tentative="1">
      <w:start w:val="1"/>
      <w:numFmt w:val="bullet"/>
      <w:lvlText w:val="•"/>
      <w:lvlJc w:val="left"/>
      <w:pPr>
        <w:tabs>
          <w:tab w:val="num" w:pos="5040"/>
        </w:tabs>
        <w:ind w:left="5040" w:hanging="360"/>
      </w:pPr>
      <w:rPr>
        <w:rFonts w:ascii="Arial" w:hAnsi="Arial" w:hint="default"/>
      </w:rPr>
    </w:lvl>
    <w:lvl w:ilvl="7" w:tplc="C58645BE" w:tentative="1">
      <w:start w:val="1"/>
      <w:numFmt w:val="bullet"/>
      <w:lvlText w:val="•"/>
      <w:lvlJc w:val="left"/>
      <w:pPr>
        <w:tabs>
          <w:tab w:val="num" w:pos="5760"/>
        </w:tabs>
        <w:ind w:left="5760" w:hanging="360"/>
      </w:pPr>
      <w:rPr>
        <w:rFonts w:ascii="Arial" w:hAnsi="Arial" w:hint="default"/>
      </w:rPr>
    </w:lvl>
    <w:lvl w:ilvl="8" w:tplc="DC203556" w:tentative="1">
      <w:start w:val="1"/>
      <w:numFmt w:val="bullet"/>
      <w:lvlText w:val="•"/>
      <w:lvlJc w:val="left"/>
      <w:pPr>
        <w:tabs>
          <w:tab w:val="num" w:pos="6480"/>
        </w:tabs>
        <w:ind w:left="6480" w:hanging="360"/>
      </w:pPr>
      <w:rPr>
        <w:rFonts w:ascii="Arial" w:hAnsi="Arial" w:hint="default"/>
      </w:rPr>
    </w:lvl>
  </w:abstractNum>
  <w:abstractNum w:abstractNumId="102" w15:restartNumberingAfterBreak="0">
    <w:nsid w:val="4BC9120B"/>
    <w:multiLevelType w:val="hybridMultilevel"/>
    <w:tmpl w:val="D18093D6"/>
    <w:lvl w:ilvl="0" w:tplc="AEAEF68C">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15:restartNumberingAfterBreak="0">
    <w:nsid w:val="4C2F5E6B"/>
    <w:multiLevelType w:val="hybridMultilevel"/>
    <w:tmpl w:val="6A78F2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4" w15:restartNumberingAfterBreak="0">
    <w:nsid w:val="4C90683B"/>
    <w:multiLevelType w:val="hybridMultilevel"/>
    <w:tmpl w:val="D3C6F27C"/>
    <w:lvl w:ilvl="0" w:tplc="47DC2558">
      <w:start w:val="1"/>
      <w:numFmt w:val="bullet"/>
      <w:lvlText w:val="•"/>
      <w:lvlJc w:val="left"/>
      <w:pPr>
        <w:tabs>
          <w:tab w:val="num" w:pos="720"/>
        </w:tabs>
        <w:ind w:left="720" w:hanging="360"/>
      </w:pPr>
      <w:rPr>
        <w:rFonts w:ascii="Arial" w:hAnsi="Arial" w:hint="default"/>
      </w:rPr>
    </w:lvl>
    <w:lvl w:ilvl="1" w:tplc="FF52A062" w:tentative="1">
      <w:start w:val="1"/>
      <w:numFmt w:val="bullet"/>
      <w:lvlText w:val="•"/>
      <w:lvlJc w:val="left"/>
      <w:pPr>
        <w:tabs>
          <w:tab w:val="num" w:pos="1440"/>
        </w:tabs>
        <w:ind w:left="1440" w:hanging="360"/>
      </w:pPr>
      <w:rPr>
        <w:rFonts w:ascii="Arial" w:hAnsi="Arial" w:hint="default"/>
      </w:rPr>
    </w:lvl>
    <w:lvl w:ilvl="2" w:tplc="7F7091EE" w:tentative="1">
      <w:start w:val="1"/>
      <w:numFmt w:val="bullet"/>
      <w:lvlText w:val="•"/>
      <w:lvlJc w:val="left"/>
      <w:pPr>
        <w:tabs>
          <w:tab w:val="num" w:pos="2160"/>
        </w:tabs>
        <w:ind w:left="2160" w:hanging="360"/>
      </w:pPr>
      <w:rPr>
        <w:rFonts w:ascii="Arial" w:hAnsi="Arial" w:hint="default"/>
      </w:rPr>
    </w:lvl>
    <w:lvl w:ilvl="3" w:tplc="F782EC44" w:tentative="1">
      <w:start w:val="1"/>
      <w:numFmt w:val="bullet"/>
      <w:lvlText w:val="•"/>
      <w:lvlJc w:val="left"/>
      <w:pPr>
        <w:tabs>
          <w:tab w:val="num" w:pos="2880"/>
        </w:tabs>
        <w:ind w:left="2880" w:hanging="360"/>
      </w:pPr>
      <w:rPr>
        <w:rFonts w:ascii="Arial" w:hAnsi="Arial" w:hint="default"/>
      </w:rPr>
    </w:lvl>
    <w:lvl w:ilvl="4" w:tplc="7076E8C0" w:tentative="1">
      <w:start w:val="1"/>
      <w:numFmt w:val="bullet"/>
      <w:lvlText w:val="•"/>
      <w:lvlJc w:val="left"/>
      <w:pPr>
        <w:tabs>
          <w:tab w:val="num" w:pos="3600"/>
        </w:tabs>
        <w:ind w:left="3600" w:hanging="360"/>
      </w:pPr>
      <w:rPr>
        <w:rFonts w:ascii="Arial" w:hAnsi="Arial" w:hint="default"/>
      </w:rPr>
    </w:lvl>
    <w:lvl w:ilvl="5" w:tplc="AA423ADA" w:tentative="1">
      <w:start w:val="1"/>
      <w:numFmt w:val="bullet"/>
      <w:lvlText w:val="•"/>
      <w:lvlJc w:val="left"/>
      <w:pPr>
        <w:tabs>
          <w:tab w:val="num" w:pos="4320"/>
        </w:tabs>
        <w:ind w:left="4320" w:hanging="360"/>
      </w:pPr>
      <w:rPr>
        <w:rFonts w:ascii="Arial" w:hAnsi="Arial" w:hint="default"/>
      </w:rPr>
    </w:lvl>
    <w:lvl w:ilvl="6" w:tplc="073CC7BA" w:tentative="1">
      <w:start w:val="1"/>
      <w:numFmt w:val="bullet"/>
      <w:lvlText w:val="•"/>
      <w:lvlJc w:val="left"/>
      <w:pPr>
        <w:tabs>
          <w:tab w:val="num" w:pos="5040"/>
        </w:tabs>
        <w:ind w:left="5040" w:hanging="360"/>
      </w:pPr>
      <w:rPr>
        <w:rFonts w:ascii="Arial" w:hAnsi="Arial" w:hint="default"/>
      </w:rPr>
    </w:lvl>
    <w:lvl w:ilvl="7" w:tplc="C4548694" w:tentative="1">
      <w:start w:val="1"/>
      <w:numFmt w:val="bullet"/>
      <w:lvlText w:val="•"/>
      <w:lvlJc w:val="left"/>
      <w:pPr>
        <w:tabs>
          <w:tab w:val="num" w:pos="5760"/>
        </w:tabs>
        <w:ind w:left="5760" w:hanging="360"/>
      </w:pPr>
      <w:rPr>
        <w:rFonts w:ascii="Arial" w:hAnsi="Arial" w:hint="default"/>
      </w:rPr>
    </w:lvl>
    <w:lvl w:ilvl="8" w:tplc="6C3EDE3A" w:tentative="1">
      <w:start w:val="1"/>
      <w:numFmt w:val="bullet"/>
      <w:lvlText w:val="•"/>
      <w:lvlJc w:val="left"/>
      <w:pPr>
        <w:tabs>
          <w:tab w:val="num" w:pos="6480"/>
        </w:tabs>
        <w:ind w:left="6480" w:hanging="360"/>
      </w:pPr>
      <w:rPr>
        <w:rFonts w:ascii="Arial" w:hAnsi="Arial" w:hint="default"/>
      </w:rPr>
    </w:lvl>
  </w:abstractNum>
  <w:abstractNum w:abstractNumId="105" w15:restartNumberingAfterBreak="0">
    <w:nsid w:val="4D587B87"/>
    <w:multiLevelType w:val="hybridMultilevel"/>
    <w:tmpl w:val="5ABA16E4"/>
    <w:lvl w:ilvl="0" w:tplc="75966BF2">
      <w:start w:val="1"/>
      <w:numFmt w:val="bullet"/>
      <w:lvlText w:val="•"/>
      <w:lvlJc w:val="left"/>
      <w:pPr>
        <w:tabs>
          <w:tab w:val="num" w:pos="720"/>
        </w:tabs>
        <w:ind w:left="720" w:hanging="360"/>
      </w:pPr>
      <w:rPr>
        <w:rFonts w:ascii="Arial" w:hAnsi="Arial" w:hint="default"/>
      </w:rPr>
    </w:lvl>
    <w:lvl w:ilvl="1" w:tplc="9586A896" w:tentative="1">
      <w:start w:val="1"/>
      <w:numFmt w:val="bullet"/>
      <w:lvlText w:val="•"/>
      <w:lvlJc w:val="left"/>
      <w:pPr>
        <w:tabs>
          <w:tab w:val="num" w:pos="1440"/>
        </w:tabs>
        <w:ind w:left="1440" w:hanging="360"/>
      </w:pPr>
      <w:rPr>
        <w:rFonts w:ascii="Arial" w:hAnsi="Arial" w:hint="default"/>
      </w:rPr>
    </w:lvl>
    <w:lvl w:ilvl="2" w:tplc="0818C28C" w:tentative="1">
      <w:start w:val="1"/>
      <w:numFmt w:val="bullet"/>
      <w:lvlText w:val="•"/>
      <w:lvlJc w:val="left"/>
      <w:pPr>
        <w:tabs>
          <w:tab w:val="num" w:pos="2160"/>
        </w:tabs>
        <w:ind w:left="2160" w:hanging="360"/>
      </w:pPr>
      <w:rPr>
        <w:rFonts w:ascii="Arial" w:hAnsi="Arial" w:hint="default"/>
      </w:rPr>
    </w:lvl>
    <w:lvl w:ilvl="3" w:tplc="F75654E6" w:tentative="1">
      <w:start w:val="1"/>
      <w:numFmt w:val="bullet"/>
      <w:lvlText w:val="•"/>
      <w:lvlJc w:val="left"/>
      <w:pPr>
        <w:tabs>
          <w:tab w:val="num" w:pos="2880"/>
        </w:tabs>
        <w:ind w:left="2880" w:hanging="360"/>
      </w:pPr>
      <w:rPr>
        <w:rFonts w:ascii="Arial" w:hAnsi="Arial" w:hint="default"/>
      </w:rPr>
    </w:lvl>
    <w:lvl w:ilvl="4" w:tplc="593826B2" w:tentative="1">
      <w:start w:val="1"/>
      <w:numFmt w:val="bullet"/>
      <w:lvlText w:val="•"/>
      <w:lvlJc w:val="left"/>
      <w:pPr>
        <w:tabs>
          <w:tab w:val="num" w:pos="3600"/>
        </w:tabs>
        <w:ind w:left="3600" w:hanging="360"/>
      </w:pPr>
      <w:rPr>
        <w:rFonts w:ascii="Arial" w:hAnsi="Arial" w:hint="default"/>
      </w:rPr>
    </w:lvl>
    <w:lvl w:ilvl="5" w:tplc="E4E6FA90" w:tentative="1">
      <w:start w:val="1"/>
      <w:numFmt w:val="bullet"/>
      <w:lvlText w:val="•"/>
      <w:lvlJc w:val="left"/>
      <w:pPr>
        <w:tabs>
          <w:tab w:val="num" w:pos="4320"/>
        </w:tabs>
        <w:ind w:left="4320" w:hanging="360"/>
      </w:pPr>
      <w:rPr>
        <w:rFonts w:ascii="Arial" w:hAnsi="Arial" w:hint="default"/>
      </w:rPr>
    </w:lvl>
    <w:lvl w:ilvl="6" w:tplc="28828C70" w:tentative="1">
      <w:start w:val="1"/>
      <w:numFmt w:val="bullet"/>
      <w:lvlText w:val="•"/>
      <w:lvlJc w:val="left"/>
      <w:pPr>
        <w:tabs>
          <w:tab w:val="num" w:pos="5040"/>
        </w:tabs>
        <w:ind w:left="5040" w:hanging="360"/>
      </w:pPr>
      <w:rPr>
        <w:rFonts w:ascii="Arial" w:hAnsi="Arial" w:hint="default"/>
      </w:rPr>
    </w:lvl>
    <w:lvl w:ilvl="7" w:tplc="36804888" w:tentative="1">
      <w:start w:val="1"/>
      <w:numFmt w:val="bullet"/>
      <w:lvlText w:val="•"/>
      <w:lvlJc w:val="left"/>
      <w:pPr>
        <w:tabs>
          <w:tab w:val="num" w:pos="5760"/>
        </w:tabs>
        <w:ind w:left="5760" w:hanging="360"/>
      </w:pPr>
      <w:rPr>
        <w:rFonts w:ascii="Arial" w:hAnsi="Arial" w:hint="default"/>
      </w:rPr>
    </w:lvl>
    <w:lvl w:ilvl="8" w:tplc="F5A42B6A" w:tentative="1">
      <w:start w:val="1"/>
      <w:numFmt w:val="bullet"/>
      <w:lvlText w:val="•"/>
      <w:lvlJc w:val="left"/>
      <w:pPr>
        <w:tabs>
          <w:tab w:val="num" w:pos="6480"/>
        </w:tabs>
        <w:ind w:left="6480" w:hanging="360"/>
      </w:pPr>
      <w:rPr>
        <w:rFonts w:ascii="Arial" w:hAnsi="Arial" w:hint="default"/>
      </w:rPr>
    </w:lvl>
  </w:abstractNum>
  <w:abstractNum w:abstractNumId="106" w15:restartNumberingAfterBreak="0">
    <w:nsid w:val="4D63201E"/>
    <w:multiLevelType w:val="hybridMultilevel"/>
    <w:tmpl w:val="CDBC493C"/>
    <w:lvl w:ilvl="0" w:tplc="A26C84C6">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4D8948DE"/>
    <w:multiLevelType w:val="hybridMultilevel"/>
    <w:tmpl w:val="3F145A84"/>
    <w:lvl w:ilvl="0" w:tplc="C8C6D47C">
      <w:start w:val="1"/>
      <w:numFmt w:val="bullet"/>
      <w:lvlText w:val="-"/>
      <w:lvlJc w:val="left"/>
      <w:pPr>
        <w:tabs>
          <w:tab w:val="num" w:pos="720"/>
        </w:tabs>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15:restartNumberingAfterBreak="0">
    <w:nsid w:val="4E3C2C46"/>
    <w:multiLevelType w:val="hybridMultilevel"/>
    <w:tmpl w:val="F5CAFF20"/>
    <w:lvl w:ilvl="0" w:tplc="BB6A5AE2">
      <w:numFmt w:val="bullet"/>
      <w:lvlText w:val="-"/>
      <w:lvlJc w:val="left"/>
      <w:pPr>
        <w:ind w:left="450" w:hanging="360"/>
      </w:pPr>
      <w:rPr>
        <w:rFonts w:ascii="Arial" w:eastAsia="Calibri" w:hAnsi="Arial" w:cs="Arial" w:hint="default"/>
      </w:rPr>
    </w:lvl>
    <w:lvl w:ilvl="1" w:tplc="040C0003" w:tentative="1">
      <w:start w:val="1"/>
      <w:numFmt w:val="bullet"/>
      <w:lvlText w:val="o"/>
      <w:lvlJc w:val="left"/>
      <w:pPr>
        <w:ind w:left="1170" w:hanging="360"/>
      </w:pPr>
      <w:rPr>
        <w:rFonts w:ascii="Courier New" w:hAnsi="Courier New" w:cs="Courier New" w:hint="default"/>
      </w:rPr>
    </w:lvl>
    <w:lvl w:ilvl="2" w:tplc="040C0005" w:tentative="1">
      <w:start w:val="1"/>
      <w:numFmt w:val="bullet"/>
      <w:lvlText w:val=""/>
      <w:lvlJc w:val="left"/>
      <w:pPr>
        <w:ind w:left="1890" w:hanging="360"/>
      </w:pPr>
      <w:rPr>
        <w:rFonts w:ascii="Wingdings" w:hAnsi="Wingdings" w:hint="default"/>
      </w:rPr>
    </w:lvl>
    <w:lvl w:ilvl="3" w:tplc="040C0001" w:tentative="1">
      <w:start w:val="1"/>
      <w:numFmt w:val="bullet"/>
      <w:lvlText w:val=""/>
      <w:lvlJc w:val="left"/>
      <w:pPr>
        <w:ind w:left="2610" w:hanging="360"/>
      </w:pPr>
      <w:rPr>
        <w:rFonts w:ascii="Symbol" w:hAnsi="Symbol" w:hint="default"/>
      </w:rPr>
    </w:lvl>
    <w:lvl w:ilvl="4" w:tplc="040C0003" w:tentative="1">
      <w:start w:val="1"/>
      <w:numFmt w:val="bullet"/>
      <w:lvlText w:val="o"/>
      <w:lvlJc w:val="left"/>
      <w:pPr>
        <w:ind w:left="3330" w:hanging="360"/>
      </w:pPr>
      <w:rPr>
        <w:rFonts w:ascii="Courier New" w:hAnsi="Courier New" w:cs="Courier New" w:hint="default"/>
      </w:rPr>
    </w:lvl>
    <w:lvl w:ilvl="5" w:tplc="040C0005" w:tentative="1">
      <w:start w:val="1"/>
      <w:numFmt w:val="bullet"/>
      <w:lvlText w:val=""/>
      <w:lvlJc w:val="left"/>
      <w:pPr>
        <w:ind w:left="4050" w:hanging="360"/>
      </w:pPr>
      <w:rPr>
        <w:rFonts w:ascii="Wingdings" w:hAnsi="Wingdings" w:hint="default"/>
      </w:rPr>
    </w:lvl>
    <w:lvl w:ilvl="6" w:tplc="040C0001" w:tentative="1">
      <w:start w:val="1"/>
      <w:numFmt w:val="bullet"/>
      <w:lvlText w:val=""/>
      <w:lvlJc w:val="left"/>
      <w:pPr>
        <w:ind w:left="4770" w:hanging="360"/>
      </w:pPr>
      <w:rPr>
        <w:rFonts w:ascii="Symbol" w:hAnsi="Symbol" w:hint="default"/>
      </w:rPr>
    </w:lvl>
    <w:lvl w:ilvl="7" w:tplc="040C0003" w:tentative="1">
      <w:start w:val="1"/>
      <w:numFmt w:val="bullet"/>
      <w:lvlText w:val="o"/>
      <w:lvlJc w:val="left"/>
      <w:pPr>
        <w:ind w:left="5490" w:hanging="360"/>
      </w:pPr>
      <w:rPr>
        <w:rFonts w:ascii="Courier New" w:hAnsi="Courier New" w:cs="Courier New" w:hint="default"/>
      </w:rPr>
    </w:lvl>
    <w:lvl w:ilvl="8" w:tplc="040C0005" w:tentative="1">
      <w:start w:val="1"/>
      <w:numFmt w:val="bullet"/>
      <w:lvlText w:val=""/>
      <w:lvlJc w:val="left"/>
      <w:pPr>
        <w:ind w:left="6210" w:hanging="360"/>
      </w:pPr>
      <w:rPr>
        <w:rFonts w:ascii="Wingdings" w:hAnsi="Wingdings" w:hint="default"/>
      </w:rPr>
    </w:lvl>
  </w:abstractNum>
  <w:abstractNum w:abstractNumId="109" w15:restartNumberingAfterBreak="0">
    <w:nsid w:val="4E782398"/>
    <w:multiLevelType w:val="hybridMultilevel"/>
    <w:tmpl w:val="7812D4D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0" w15:restartNumberingAfterBreak="0">
    <w:nsid w:val="4E7C3903"/>
    <w:multiLevelType w:val="hybridMultilevel"/>
    <w:tmpl w:val="EB5E0886"/>
    <w:lvl w:ilvl="0" w:tplc="3D6CCCDE">
      <w:start w:val="1"/>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1" w15:restartNumberingAfterBreak="0">
    <w:nsid w:val="4F215D2C"/>
    <w:multiLevelType w:val="hybridMultilevel"/>
    <w:tmpl w:val="5E3A4DBE"/>
    <w:lvl w:ilvl="0" w:tplc="DB8E9AF4">
      <w:start w:val="1"/>
      <w:numFmt w:val="bullet"/>
      <w:lvlText w:val="•"/>
      <w:lvlJc w:val="left"/>
      <w:pPr>
        <w:tabs>
          <w:tab w:val="num" w:pos="720"/>
        </w:tabs>
        <w:ind w:left="720" w:hanging="360"/>
      </w:pPr>
      <w:rPr>
        <w:rFonts w:ascii="Arial" w:hAnsi="Arial" w:hint="default"/>
      </w:rPr>
    </w:lvl>
    <w:lvl w:ilvl="1" w:tplc="3070BF04" w:tentative="1">
      <w:start w:val="1"/>
      <w:numFmt w:val="bullet"/>
      <w:lvlText w:val="•"/>
      <w:lvlJc w:val="left"/>
      <w:pPr>
        <w:tabs>
          <w:tab w:val="num" w:pos="1440"/>
        </w:tabs>
        <w:ind w:left="1440" w:hanging="360"/>
      </w:pPr>
      <w:rPr>
        <w:rFonts w:ascii="Arial" w:hAnsi="Arial" w:hint="default"/>
      </w:rPr>
    </w:lvl>
    <w:lvl w:ilvl="2" w:tplc="7286DF32" w:tentative="1">
      <w:start w:val="1"/>
      <w:numFmt w:val="bullet"/>
      <w:lvlText w:val="•"/>
      <w:lvlJc w:val="left"/>
      <w:pPr>
        <w:tabs>
          <w:tab w:val="num" w:pos="2160"/>
        </w:tabs>
        <w:ind w:left="2160" w:hanging="360"/>
      </w:pPr>
      <w:rPr>
        <w:rFonts w:ascii="Arial" w:hAnsi="Arial" w:hint="default"/>
      </w:rPr>
    </w:lvl>
    <w:lvl w:ilvl="3" w:tplc="00D68D36" w:tentative="1">
      <w:start w:val="1"/>
      <w:numFmt w:val="bullet"/>
      <w:lvlText w:val="•"/>
      <w:lvlJc w:val="left"/>
      <w:pPr>
        <w:tabs>
          <w:tab w:val="num" w:pos="2880"/>
        </w:tabs>
        <w:ind w:left="2880" w:hanging="360"/>
      </w:pPr>
      <w:rPr>
        <w:rFonts w:ascii="Arial" w:hAnsi="Arial" w:hint="default"/>
      </w:rPr>
    </w:lvl>
    <w:lvl w:ilvl="4" w:tplc="C84A43A4" w:tentative="1">
      <w:start w:val="1"/>
      <w:numFmt w:val="bullet"/>
      <w:lvlText w:val="•"/>
      <w:lvlJc w:val="left"/>
      <w:pPr>
        <w:tabs>
          <w:tab w:val="num" w:pos="3600"/>
        </w:tabs>
        <w:ind w:left="3600" w:hanging="360"/>
      </w:pPr>
      <w:rPr>
        <w:rFonts w:ascii="Arial" w:hAnsi="Arial" w:hint="default"/>
      </w:rPr>
    </w:lvl>
    <w:lvl w:ilvl="5" w:tplc="7F62450C" w:tentative="1">
      <w:start w:val="1"/>
      <w:numFmt w:val="bullet"/>
      <w:lvlText w:val="•"/>
      <w:lvlJc w:val="left"/>
      <w:pPr>
        <w:tabs>
          <w:tab w:val="num" w:pos="4320"/>
        </w:tabs>
        <w:ind w:left="4320" w:hanging="360"/>
      </w:pPr>
      <w:rPr>
        <w:rFonts w:ascii="Arial" w:hAnsi="Arial" w:hint="default"/>
      </w:rPr>
    </w:lvl>
    <w:lvl w:ilvl="6" w:tplc="39107B6C" w:tentative="1">
      <w:start w:val="1"/>
      <w:numFmt w:val="bullet"/>
      <w:lvlText w:val="•"/>
      <w:lvlJc w:val="left"/>
      <w:pPr>
        <w:tabs>
          <w:tab w:val="num" w:pos="5040"/>
        </w:tabs>
        <w:ind w:left="5040" w:hanging="360"/>
      </w:pPr>
      <w:rPr>
        <w:rFonts w:ascii="Arial" w:hAnsi="Arial" w:hint="default"/>
      </w:rPr>
    </w:lvl>
    <w:lvl w:ilvl="7" w:tplc="5C884E2A" w:tentative="1">
      <w:start w:val="1"/>
      <w:numFmt w:val="bullet"/>
      <w:lvlText w:val="•"/>
      <w:lvlJc w:val="left"/>
      <w:pPr>
        <w:tabs>
          <w:tab w:val="num" w:pos="5760"/>
        </w:tabs>
        <w:ind w:left="5760" w:hanging="360"/>
      </w:pPr>
      <w:rPr>
        <w:rFonts w:ascii="Arial" w:hAnsi="Arial" w:hint="default"/>
      </w:rPr>
    </w:lvl>
    <w:lvl w:ilvl="8" w:tplc="3812766A" w:tentative="1">
      <w:start w:val="1"/>
      <w:numFmt w:val="bullet"/>
      <w:lvlText w:val="•"/>
      <w:lvlJc w:val="left"/>
      <w:pPr>
        <w:tabs>
          <w:tab w:val="num" w:pos="6480"/>
        </w:tabs>
        <w:ind w:left="6480" w:hanging="360"/>
      </w:pPr>
      <w:rPr>
        <w:rFonts w:ascii="Arial" w:hAnsi="Arial" w:hint="default"/>
      </w:rPr>
    </w:lvl>
  </w:abstractNum>
  <w:abstractNum w:abstractNumId="112" w15:restartNumberingAfterBreak="0">
    <w:nsid w:val="4FEE1851"/>
    <w:multiLevelType w:val="hybridMultilevel"/>
    <w:tmpl w:val="4156CC42"/>
    <w:lvl w:ilvl="0" w:tplc="A10CD8CC">
      <w:start w:val="1"/>
      <w:numFmt w:val="bullet"/>
      <w:lvlText w:val="•"/>
      <w:lvlJc w:val="left"/>
      <w:pPr>
        <w:tabs>
          <w:tab w:val="num" w:pos="720"/>
        </w:tabs>
        <w:ind w:left="720" w:hanging="360"/>
      </w:pPr>
      <w:rPr>
        <w:rFonts w:ascii="Arial" w:hAnsi="Arial" w:hint="default"/>
      </w:rPr>
    </w:lvl>
    <w:lvl w:ilvl="1" w:tplc="C8666D90" w:tentative="1">
      <w:start w:val="1"/>
      <w:numFmt w:val="bullet"/>
      <w:lvlText w:val="•"/>
      <w:lvlJc w:val="left"/>
      <w:pPr>
        <w:tabs>
          <w:tab w:val="num" w:pos="1440"/>
        </w:tabs>
        <w:ind w:left="1440" w:hanging="360"/>
      </w:pPr>
      <w:rPr>
        <w:rFonts w:ascii="Arial" w:hAnsi="Arial" w:hint="default"/>
      </w:rPr>
    </w:lvl>
    <w:lvl w:ilvl="2" w:tplc="9B5489B8" w:tentative="1">
      <w:start w:val="1"/>
      <w:numFmt w:val="bullet"/>
      <w:lvlText w:val="•"/>
      <w:lvlJc w:val="left"/>
      <w:pPr>
        <w:tabs>
          <w:tab w:val="num" w:pos="2160"/>
        </w:tabs>
        <w:ind w:left="2160" w:hanging="360"/>
      </w:pPr>
      <w:rPr>
        <w:rFonts w:ascii="Arial" w:hAnsi="Arial" w:hint="default"/>
      </w:rPr>
    </w:lvl>
    <w:lvl w:ilvl="3" w:tplc="B918857A" w:tentative="1">
      <w:start w:val="1"/>
      <w:numFmt w:val="bullet"/>
      <w:lvlText w:val="•"/>
      <w:lvlJc w:val="left"/>
      <w:pPr>
        <w:tabs>
          <w:tab w:val="num" w:pos="2880"/>
        </w:tabs>
        <w:ind w:left="2880" w:hanging="360"/>
      </w:pPr>
      <w:rPr>
        <w:rFonts w:ascii="Arial" w:hAnsi="Arial" w:hint="default"/>
      </w:rPr>
    </w:lvl>
    <w:lvl w:ilvl="4" w:tplc="27925636" w:tentative="1">
      <w:start w:val="1"/>
      <w:numFmt w:val="bullet"/>
      <w:lvlText w:val="•"/>
      <w:lvlJc w:val="left"/>
      <w:pPr>
        <w:tabs>
          <w:tab w:val="num" w:pos="3600"/>
        </w:tabs>
        <w:ind w:left="3600" w:hanging="360"/>
      </w:pPr>
      <w:rPr>
        <w:rFonts w:ascii="Arial" w:hAnsi="Arial" w:hint="default"/>
      </w:rPr>
    </w:lvl>
    <w:lvl w:ilvl="5" w:tplc="BC22090E" w:tentative="1">
      <w:start w:val="1"/>
      <w:numFmt w:val="bullet"/>
      <w:lvlText w:val="•"/>
      <w:lvlJc w:val="left"/>
      <w:pPr>
        <w:tabs>
          <w:tab w:val="num" w:pos="4320"/>
        </w:tabs>
        <w:ind w:left="4320" w:hanging="360"/>
      </w:pPr>
      <w:rPr>
        <w:rFonts w:ascii="Arial" w:hAnsi="Arial" w:hint="default"/>
      </w:rPr>
    </w:lvl>
    <w:lvl w:ilvl="6" w:tplc="CE3EAE2A" w:tentative="1">
      <w:start w:val="1"/>
      <w:numFmt w:val="bullet"/>
      <w:lvlText w:val="•"/>
      <w:lvlJc w:val="left"/>
      <w:pPr>
        <w:tabs>
          <w:tab w:val="num" w:pos="5040"/>
        </w:tabs>
        <w:ind w:left="5040" w:hanging="360"/>
      </w:pPr>
      <w:rPr>
        <w:rFonts w:ascii="Arial" w:hAnsi="Arial" w:hint="default"/>
      </w:rPr>
    </w:lvl>
    <w:lvl w:ilvl="7" w:tplc="0F6273F2" w:tentative="1">
      <w:start w:val="1"/>
      <w:numFmt w:val="bullet"/>
      <w:lvlText w:val="•"/>
      <w:lvlJc w:val="left"/>
      <w:pPr>
        <w:tabs>
          <w:tab w:val="num" w:pos="5760"/>
        </w:tabs>
        <w:ind w:left="5760" w:hanging="360"/>
      </w:pPr>
      <w:rPr>
        <w:rFonts w:ascii="Arial" w:hAnsi="Arial" w:hint="default"/>
      </w:rPr>
    </w:lvl>
    <w:lvl w:ilvl="8" w:tplc="A77CC3C8" w:tentative="1">
      <w:start w:val="1"/>
      <w:numFmt w:val="bullet"/>
      <w:lvlText w:val="•"/>
      <w:lvlJc w:val="left"/>
      <w:pPr>
        <w:tabs>
          <w:tab w:val="num" w:pos="6480"/>
        </w:tabs>
        <w:ind w:left="6480" w:hanging="360"/>
      </w:pPr>
      <w:rPr>
        <w:rFonts w:ascii="Arial" w:hAnsi="Arial" w:hint="default"/>
      </w:rPr>
    </w:lvl>
  </w:abstractNum>
  <w:abstractNum w:abstractNumId="113" w15:restartNumberingAfterBreak="0">
    <w:nsid w:val="4FF5205B"/>
    <w:multiLevelType w:val="hybridMultilevel"/>
    <w:tmpl w:val="17F213C8"/>
    <w:lvl w:ilvl="0" w:tplc="C8C6D47C">
      <w:start w:val="1"/>
      <w:numFmt w:val="bullet"/>
      <w:lvlText w:val="-"/>
      <w:lvlJc w:val="left"/>
      <w:pPr>
        <w:ind w:left="720" w:hanging="360"/>
      </w:pPr>
      <w:rPr>
        <w:rFonts w:ascii="Times New Roman" w:hAnsi="Times New Roman" w:hint="default"/>
      </w:rPr>
    </w:lvl>
    <w:lvl w:ilvl="1" w:tplc="040C000D">
      <w:start w:val="1"/>
      <w:numFmt w:val="bullet"/>
      <w:lvlText w:val=""/>
      <w:lvlJc w:val="left"/>
      <w:pPr>
        <w:ind w:left="144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4" w15:restartNumberingAfterBreak="0">
    <w:nsid w:val="52555E52"/>
    <w:multiLevelType w:val="hybridMultilevel"/>
    <w:tmpl w:val="83724C74"/>
    <w:lvl w:ilvl="0" w:tplc="93CA2314">
      <w:start w:val="1"/>
      <w:numFmt w:val="bullet"/>
      <w:lvlText w:val=""/>
      <w:lvlJc w:val="left"/>
      <w:pPr>
        <w:tabs>
          <w:tab w:val="num" w:pos="720"/>
        </w:tabs>
        <w:ind w:left="720" w:hanging="360"/>
      </w:pPr>
      <w:rPr>
        <w:rFonts w:ascii="Wingdings 2" w:hAnsi="Wingdings 2" w:hint="default"/>
      </w:rPr>
    </w:lvl>
    <w:lvl w:ilvl="1" w:tplc="FE8CDAA6" w:tentative="1">
      <w:start w:val="1"/>
      <w:numFmt w:val="bullet"/>
      <w:lvlText w:val=""/>
      <w:lvlJc w:val="left"/>
      <w:pPr>
        <w:tabs>
          <w:tab w:val="num" w:pos="1440"/>
        </w:tabs>
        <w:ind w:left="1440" w:hanging="360"/>
      </w:pPr>
      <w:rPr>
        <w:rFonts w:ascii="Wingdings 2" w:hAnsi="Wingdings 2" w:hint="default"/>
      </w:rPr>
    </w:lvl>
    <w:lvl w:ilvl="2" w:tplc="CD0E2C32" w:tentative="1">
      <w:start w:val="1"/>
      <w:numFmt w:val="bullet"/>
      <w:lvlText w:val=""/>
      <w:lvlJc w:val="left"/>
      <w:pPr>
        <w:tabs>
          <w:tab w:val="num" w:pos="2160"/>
        </w:tabs>
        <w:ind w:left="2160" w:hanging="360"/>
      </w:pPr>
      <w:rPr>
        <w:rFonts w:ascii="Wingdings 2" w:hAnsi="Wingdings 2" w:hint="default"/>
      </w:rPr>
    </w:lvl>
    <w:lvl w:ilvl="3" w:tplc="BEC28D8A" w:tentative="1">
      <w:start w:val="1"/>
      <w:numFmt w:val="bullet"/>
      <w:lvlText w:val=""/>
      <w:lvlJc w:val="left"/>
      <w:pPr>
        <w:tabs>
          <w:tab w:val="num" w:pos="2880"/>
        </w:tabs>
        <w:ind w:left="2880" w:hanging="360"/>
      </w:pPr>
      <w:rPr>
        <w:rFonts w:ascii="Wingdings 2" w:hAnsi="Wingdings 2" w:hint="default"/>
      </w:rPr>
    </w:lvl>
    <w:lvl w:ilvl="4" w:tplc="71A2BD32" w:tentative="1">
      <w:start w:val="1"/>
      <w:numFmt w:val="bullet"/>
      <w:lvlText w:val=""/>
      <w:lvlJc w:val="left"/>
      <w:pPr>
        <w:tabs>
          <w:tab w:val="num" w:pos="3600"/>
        </w:tabs>
        <w:ind w:left="3600" w:hanging="360"/>
      </w:pPr>
      <w:rPr>
        <w:rFonts w:ascii="Wingdings 2" w:hAnsi="Wingdings 2" w:hint="default"/>
      </w:rPr>
    </w:lvl>
    <w:lvl w:ilvl="5" w:tplc="A2E6C0A8" w:tentative="1">
      <w:start w:val="1"/>
      <w:numFmt w:val="bullet"/>
      <w:lvlText w:val=""/>
      <w:lvlJc w:val="left"/>
      <w:pPr>
        <w:tabs>
          <w:tab w:val="num" w:pos="4320"/>
        </w:tabs>
        <w:ind w:left="4320" w:hanging="360"/>
      </w:pPr>
      <w:rPr>
        <w:rFonts w:ascii="Wingdings 2" w:hAnsi="Wingdings 2" w:hint="default"/>
      </w:rPr>
    </w:lvl>
    <w:lvl w:ilvl="6" w:tplc="A26C969A" w:tentative="1">
      <w:start w:val="1"/>
      <w:numFmt w:val="bullet"/>
      <w:lvlText w:val=""/>
      <w:lvlJc w:val="left"/>
      <w:pPr>
        <w:tabs>
          <w:tab w:val="num" w:pos="5040"/>
        </w:tabs>
        <w:ind w:left="5040" w:hanging="360"/>
      </w:pPr>
      <w:rPr>
        <w:rFonts w:ascii="Wingdings 2" w:hAnsi="Wingdings 2" w:hint="default"/>
      </w:rPr>
    </w:lvl>
    <w:lvl w:ilvl="7" w:tplc="0BCAB1D0" w:tentative="1">
      <w:start w:val="1"/>
      <w:numFmt w:val="bullet"/>
      <w:lvlText w:val=""/>
      <w:lvlJc w:val="left"/>
      <w:pPr>
        <w:tabs>
          <w:tab w:val="num" w:pos="5760"/>
        </w:tabs>
        <w:ind w:left="5760" w:hanging="360"/>
      </w:pPr>
      <w:rPr>
        <w:rFonts w:ascii="Wingdings 2" w:hAnsi="Wingdings 2" w:hint="default"/>
      </w:rPr>
    </w:lvl>
    <w:lvl w:ilvl="8" w:tplc="F2C4E57C" w:tentative="1">
      <w:start w:val="1"/>
      <w:numFmt w:val="bullet"/>
      <w:lvlText w:val=""/>
      <w:lvlJc w:val="left"/>
      <w:pPr>
        <w:tabs>
          <w:tab w:val="num" w:pos="6480"/>
        </w:tabs>
        <w:ind w:left="6480" w:hanging="360"/>
      </w:pPr>
      <w:rPr>
        <w:rFonts w:ascii="Wingdings 2" w:hAnsi="Wingdings 2" w:hint="default"/>
      </w:rPr>
    </w:lvl>
  </w:abstractNum>
  <w:abstractNum w:abstractNumId="115" w15:restartNumberingAfterBreak="0">
    <w:nsid w:val="52F65CA1"/>
    <w:multiLevelType w:val="hybridMultilevel"/>
    <w:tmpl w:val="8C2E64E0"/>
    <w:lvl w:ilvl="0" w:tplc="5ECC202E">
      <w:start w:val="1"/>
      <w:numFmt w:val="bullet"/>
      <w:lvlText w:val="•"/>
      <w:lvlJc w:val="left"/>
      <w:pPr>
        <w:tabs>
          <w:tab w:val="num" w:pos="720"/>
        </w:tabs>
        <w:ind w:left="720" w:hanging="360"/>
      </w:pPr>
      <w:rPr>
        <w:rFonts w:ascii="Arial" w:hAnsi="Arial" w:hint="default"/>
      </w:rPr>
    </w:lvl>
    <w:lvl w:ilvl="1" w:tplc="0E368212" w:tentative="1">
      <w:start w:val="1"/>
      <w:numFmt w:val="bullet"/>
      <w:lvlText w:val="•"/>
      <w:lvlJc w:val="left"/>
      <w:pPr>
        <w:tabs>
          <w:tab w:val="num" w:pos="1440"/>
        </w:tabs>
        <w:ind w:left="1440" w:hanging="360"/>
      </w:pPr>
      <w:rPr>
        <w:rFonts w:ascii="Arial" w:hAnsi="Arial" w:hint="default"/>
      </w:rPr>
    </w:lvl>
    <w:lvl w:ilvl="2" w:tplc="7D2A33FA" w:tentative="1">
      <w:start w:val="1"/>
      <w:numFmt w:val="bullet"/>
      <w:lvlText w:val="•"/>
      <w:lvlJc w:val="left"/>
      <w:pPr>
        <w:tabs>
          <w:tab w:val="num" w:pos="2160"/>
        </w:tabs>
        <w:ind w:left="2160" w:hanging="360"/>
      </w:pPr>
      <w:rPr>
        <w:rFonts w:ascii="Arial" w:hAnsi="Arial" w:hint="default"/>
      </w:rPr>
    </w:lvl>
    <w:lvl w:ilvl="3" w:tplc="750E0754" w:tentative="1">
      <w:start w:val="1"/>
      <w:numFmt w:val="bullet"/>
      <w:lvlText w:val="•"/>
      <w:lvlJc w:val="left"/>
      <w:pPr>
        <w:tabs>
          <w:tab w:val="num" w:pos="2880"/>
        </w:tabs>
        <w:ind w:left="2880" w:hanging="360"/>
      </w:pPr>
      <w:rPr>
        <w:rFonts w:ascii="Arial" w:hAnsi="Arial" w:hint="default"/>
      </w:rPr>
    </w:lvl>
    <w:lvl w:ilvl="4" w:tplc="7DEE9A30" w:tentative="1">
      <w:start w:val="1"/>
      <w:numFmt w:val="bullet"/>
      <w:lvlText w:val="•"/>
      <w:lvlJc w:val="left"/>
      <w:pPr>
        <w:tabs>
          <w:tab w:val="num" w:pos="3600"/>
        </w:tabs>
        <w:ind w:left="3600" w:hanging="360"/>
      </w:pPr>
      <w:rPr>
        <w:rFonts w:ascii="Arial" w:hAnsi="Arial" w:hint="default"/>
      </w:rPr>
    </w:lvl>
    <w:lvl w:ilvl="5" w:tplc="A7A4AB16" w:tentative="1">
      <w:start w:val="1"/>
      <w:numFmt w:val="bullet"/>
      <w:lvlText w:val="•"/>
      <w:lvlJc w:val="left"/>
      <w:pPr>
        <w:tabs>
          <w:tab w:val="num" w:pos="4320"/>
        </w:tabs>
        <w:ind w:left="4320" w:hanging="360"/>
      </w:pPr>
      <w:rPr>
        <w:rFonts w:ascii="Arial" w:hAnsi="Arial" w:hint="default"/>
      </w:rPr>
    </w:lvl>
    <w:lvl w:ilvl="6" w:tplc="E35A833C" w:tentative="1">
      <w:start w:val="1"/>
      <w:numFmt w:val="bullet"/>
      <w:lvlText w:val="•"/>
      <w:lvlJc w:val="left"/>
      <w:pPr>
        <w:tabs>
          <w:tab w:val="num" w:pos="5040"/>
        </w:tabs>
        <w:ind w:left="5040" w:hanging="360"/>
      </w:pPr>
      <w:rPr>
        <w:rFonts w:ascii="Arial" w:hAnsi="Arial" w:hint="default"/>
      </w:rPr>
    </w:lvl>
    <w:lvl w:ilvl="7" w:tplc="38F44A56" w:tentative="1">
      <w:start w:val="1"/>
      <w:numFmt w:val="bullet"/>
      <w:lvlText w:val="•"/>
      <w:lvlJc w:val="left"/>
      <w:pPr>
        <w:tabs>
          <w:tab w:val="num" w:pos="5760"/>
        </w:tabs>
        <w:ind w:left="5760" w:hanging="360"/>
      </w:pPr>
      <w:rPr>
        <w:rFonts w:ascii="Arial" w:hAnsi="Arial" w:hint="default"/>
      </w:rPr>
    </w:lvl>
    <w:lvl w:ilvl="8" w:tplc="4AD421D8" w:tentative="1">
      <w:start w:val="1"/>
      <w:numFmt w:val="bullet"/>
      <w:lvlText w:val="•"/>
      <w:lvlJc w:val="left"/>
      <w:pPr>
        <w:tabs>
          <w:tab w:val="num" w:pos="6480"/>
        </w:tabs>
        <w:ind w:left="6480" w:hanging="360"/>
      </w:pPr>
      <w:rPr>
        <w:rFonts w:ascii="Arial" w:hAnsi="Arial" w:hint="default"/>
      </w:rPr>
    </w:lvl>
  </w:abstractNum>
  <w:abstractNum w:abstractNumId="116" w15:restartNumberingAfterBreak="0">
    <w:nsid w:val="53622CE0"/>
    <w:multiLevelType w:val="hybridMultilevel"/>
    <w:tmpl w:val="4A70001C"/>
    <w:lvl w:ilvl="0" w:tplc="C8C6D47C">
      <w:start w:val="1"/>
      <w:numFmt w:val="bullet"/>
      <w:lvlText w:val="-"/>
      <w:lvlJc w:val="left"/>
      <w:pPr>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7" w15:restartNumberingAfterBreak="0">
    <w:nsid w:val="53E00BCA"/>
    <w:multiLevelType w:val="hybridMultilevel"/>
    <w:tmpl w:val="8ABE0454"/>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8" w15:restartNumberingAfterBreak="0">
    <w:nsid w:val="555612B7"/>
    <w:multiLevelType w:val="hybridMultilevel"/>
    <w:tmpl w:val="42504C6C"/>
    <w:lvl w:ilvl="0" w:tplc="5226CBCE">
      <w:start w:val="1"/>
      <w:numFmt w:val="bullet"/>
      <w:lvlText w:val="-"/>
      <w:lvlJc w:val="left"/>
      <w:pPr>
        <w:tabs>
          <w:tab w:val="num" w:pos="720"/>
        </w:tabs>
        <w:ind w:left="720" w:hanging="360"/>
      </w:pPr>
      <w:rPr>
        <w:rFonts w:ascii="Times New Roman" w:hAnsi="Times New Roman" w:hint="default"/>
      </w:rPr>
    </w:lvl>
    <w:lvl w:ilvl="1" w:tplc="30BC13AC">
      <w:start w:val="1"/>
      <w:numFmt w:val="bullet"/>
      <w:lvlText w:val="-"/>
      <w:lvlJc w:val="left"/>
      <w:pPr>
        <w:tabs>
          <w:tab w:val="num" w:pos="1440"/>
        </w:tabs>
        <w:ind w:left="1440" w:hanging="360"/>
      </w:pPr>
      <w:rPr>
        <w:rFonts w:ascii="Times New Roman" w:hAnsi="Times New Roman" w:hint="default"/>
      </w:rPr>
    </w:lvl>
    <w:lvl w:ilvl="2" w:tplc="020C0828" w:tentative="1">
      <w:start w:val="1"/>
      <w:numFmt w:val="bullet"/>
      <w:lvlText w:val="-"/>
      <w:lvlJc w:val="left"/>
      <w:pPr>
        <w:tabs>
          <w:tab w:val="num" w:pos="2160"/>
        </w:tabs>
        <w:ind w:left="2160" w:hanging="360"/>
      </w:pPr>
      <w:rPr>
        <w:rFonts w:ascii="Times New Roman" w:hAnsi="Times New Roman" w:hint="default"/>
      </w:rPr>
    </w:lvl>
    <w:lvl w:ilvl="3" w:tplc="4CE8D838" w:tentative="1">
      <w:start w:val="1"/>
      <w:numFmt w:val="bullet"/>
      <w:lvlText w:val="-"/>
      <w:lvlJc w:val="left"/>
      <w:pPr>
        <w:tabs>
          <w:tab w:val="num" w:pos="2880"/>
        </w:tabs>
        <w:ind w:left="2880" w:hanging="360"/>
      </w:pPr>
      <w:rPr>
        <w:rFonts w:ascii="Times New Roman" w:hAnsi="Times New Roman" w:hint="default"/>
      </w:rPr>
    </w:lvl>
    <w:lvl w:ilvl="4" w:tplc="7C0E8D9C" w:tentative="1">
      <w:start w:val="1"/>
      <w:numFmt w:val="bullet"/>
      <w:lvlText w:val="-"/>
      <w:lvlJc w:val="left"/>
      <w:pPr>
        <w:tabs>
          <w:tab w:val="num" w:pos="3600"/>
        </w:tabs>
        <w:ind w:left="3600" w:hanging="360"/>
      </w:pPr>
      <w:rPr>
        <w:rFonts w:ascii="Times New Roman" w:hAnsi="Times New Roman" w:hint="default"/>
      </w:rPr>
    </w:lvl>
    <w:lvl w:ilvl="5" w:tplc="28E09ED8" w:tentative="1">
      <w:start w:val="1"/>
      <w:numFmt w:val="bullet"/>
      <w:lvlText w:val="-"/>
      <w:lvlJc w:val="left"/>
      <w:pPr>
        <w:tabs>
          <w:tab w:val="num" w:pos="4320"/>
        </w:tabs>
        <w:ind w:left="4320" w:hanging="360"/>
      </w:pPr>
      <w:rPr>
        <w:rFonts w:ascii="Times New Roman" w:hAnsi="Times New Roman" w:hint="default"/>
      </w:rPr>
    </w:lvl>
    <w:lvl w:ilvl="6" w:tplc="6BCA7B6E" w:tentative="1">
      <w:start w:val="1"/>
      <w:numFmt w:val="bullet"/>
      <w:lvlText w:val="-"/>
      <w:lvlJc w:val="left"/>
      <w:pPr>
        <w:tabs>
          <w:tab w:val="num" w:pos="5040"/>
        </w:tabs>
        <w:ind w:left="5040" w:hanging="360"/>
      </w:pPr>
      <w:rPr>
        <w:rFonts w:ascii="Times New Roman" w:hAnsi="Times New Roman" w:hint="default"/>
      </w:rPr>
    </w:lvl>
    <w:lvl w:ilvl="7" w:tplc="B72CC7EE" w:tentative="1">
      <w:start w:val="1"/>
      <w:numFmt w:val="bullet"/>
      <w:lvlText w:val="-"/>
      <w:lvlJc w:val="left"/>
      <w:pPr>
        <w:tabs>
          <w:tab w:val="num" w:pos="5760"/>
        </w:tabs>
        <w:ind w:left="5760" w:hanging="360"/>
      </w:pPr>
      <w:rPr>
        <w:rFonts w:ascii="Times New Roman" w:hAnsi="Times New Roman" w:hint="default"/>
      </w:rPr>
    </w:lvl>
    <w:lvl w:ilvl="8" w:tplc="7584C71A" w:tentative="1">
      <w:start w:val="1"/>
      <w:numFmt w:val="bullet"/>
      <w:lvlText w:val="-"/>
      <w:lvlJc w:val="left"/>
      <w:pPr>
        <w:tabs>
          <w:tab w:val="num" w:pos="6480"/>
        </w:tabs>
        <w:ind w:left="6480" w:hanging="360"/>
      </w:pPr>
      <w:rPr>
        <w:rFonts w:ascii="Times New Roman" w:hAnsi="Times New Roman" w:hint="default"/>
      </w:rPr>
    </w:lvl>
  </w:abstractNum>
  <w:abstractNum w:abstractNumId="119" w15:restartNumberingAfterBreak="0">
    <w:nsid w:val="56F779F7"/>
    <w:multiLevelType w:val="hybridMultilevel"/>
    <w:tmpl w:val="8C0AD05E"/>
    <w:lvl w:ilvl="0" w:tplc="1B7E0D86">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581A382E"/>
    <w:multiLevelType w:val="hybridMultilevel"/>
    <w:tmpl w:val="12442992"/>
    <w:lvl w:ilvl="0" w:tplc="3D6CCCDE">
      <w:start w:val="1"/>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1" w15:restartNumberingAfterBreak="0">
    <w:nsid w:val="59183EAC"/>
    <w:multiLevelType w:val="hybridMultilevel"/>
    <w:tmpl w:val="0A34E7E4"/>
    <w:lvl w:ilvl="0" w:tplc="323A215C">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2" w15:restartNumberingAfterBreak="0">
    <w:nsid w:val="59236B39"/>
    <w:multiLevelType w:val="hybridMultilevel"/>
    <w:tmpl w:val="854A0F10"/>
    <w:lvl w:ilvl="0" w:tplc="1B7E0D86">
      <w:start w:val="1"/>
      <w:numFmt w:val="bullet"/>
      <w:lvlText w:val="–"/>
      <w:lvlJc w:val="left"/>
      <w:pPr>
        <w:ind w:left="360" w:hanging="360"/>
      </w:pPr>
      <w:rPr>
        <w:rFonts w:ascii="Arial" w:hAnsi="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3" w15:restartNumberingAfterBreak="0">
    <w:nsid w:val="59526970"/>
    <w:multiLevelType w:val="hybridMultilevel"/>
    <w:tmpl w:val="716A7836"/>
    <w:lvl w:ilvl="0" w:tplc="3CF035A8">
      <w:start w:val="4"/>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595A29B6"/>
    <w:multiLevelType w:val="hybridMultilevel"/>
    <w:tmpl w:val="C5EECE40"/>
    <w:lvl w:ilvl="0" w:tplc="0450A8D2">
      <w:start w:val="1"/>
      <w:numFmt w:val="bullet"/>
      <w:lvlText w:val="-"/>
      <w:lvlJc w:val="left"/>
      <w:pPr>
        <w:tabs>
          <w:tab w:val="num" w:pos="720"/>
        </w:tabs>
        <w:ind w:left="720" w:hanging="360"/>
      </w:pPr>
      <w:rPr>
        <w:rFonts w:ascii="Times New Roman" w:hAnsi="Times New Roman" w:cs="Times New Roman" w:hint="default"/>
      </w:rPr>
    </w:lvl>
    <w:lvl w:ilvl="1" w:tplc="040C0003" w:tentative="1">
      <w:start w:val="1"/>
      <w:numFmt w:val="bullet"/>
      <w:lvlText w:val="o"/>
      <w:lvlJc w:val="left"/>
      <w:pPr>
        <w:tabs>
          <w:tab w:val="num" w:pos="720"/>
        </w:tabs>
        <w:ind w:left="720" w:hanging="360"/>
      </w:pPr>
      <w:rPr>
        <w:rFonts w:ascii="Courier New" w:hAnsi="Courier New" w:cs="Courier New" w:hint="default"/>
      </w:rPr>
    </w:lvl>
    <w:lvl w:ilvl="2" w:tplc="040C0005" w:tentative="1">
      <w:start w:val="1"/>
      <w:numFmt w:val="bullet"/>
      <w:lvlText w:val=""/>
      <w:lvlJc w:val="left"/>
      <w:pPr>
        <w:tabs>
          <w:tab w:val="num" w:pos="1440"/>
        </w:tabs>
        <w:ind w:left="1440" w:hanging="360"/>
      </w:pPr>
      <w:rPr>
        <w:rFonts w:ascii="Wingdings" w:hAnsi="Wingdings" w:hint="default"/>
      </w:rPr>
    </w:lvl>
    <w:lvl w:ilvl="3" w:tplc="040C0001" w:tentative="1">
      <w:start w:val="1"/>
      <w:numFmt w:val="bullet"/>
      <w:lvlText w:val=""/>
      <w:lvlJc w:val="left"/>
      <w:pPr>
        <w:tabs>
          <w:tab w:val="num" w:pos="2160"/>
        </w:tabs>
        <w:ind w:left="2160" w:hanging="360"/>
      </w:pPr>
      <w:rPr>
        <w:rFonts w:ascii="Symbol" w:hAnsi="Symbol" w:hint="default"/>
      </w:rPr>
    </w:lvl>
    <w:lvl w:ilvl="4" w:tplc="040C0003" w:tentative="1">
      <w:start w:val="1"/>
      <w:numFmt w:val="bullet"/>
      <w:lvlText w:val="o"/>
      <w:lvlJc w:val="left"/>
      <w:pPr>
        <w:tabs>
          <w:tab w:val="num" w:pos="2880"/>
        </w:tabs>
        <w:ind w:left="2880" w:hanging="360"/>
      </w:pPr>
      <w:rPr>
        <w:rFonts w:ascii="Courier New" w:hAnsi="Courier New" w:cs="Courier New" w:hint="default"/>
      </w:rPr>
    </w:lvl>
    <w:lvl w:ilvl="5" w:tplc="040C0005" w:tentative="1">
      <w:start w:val="1"/>
      <w:numFmt w:val="bullet"/>
      <w:lvlText w:val=""/>
      <w:lvlJc w:val="left"/>
      <w:pPr>
        <w:tabs>
          <w:tab w:val="num" w:pos="3600"/>
        </w:tabs>
        <w:ind w:left="3600" w:hanging="360"/>
      </w:pPr>
      <w:rPr>
        <w:rFonts w:ascii="Wingdings" w:hAnsi="Wingdings" w:hint="default"/>
      </w:rPr>
    </w:lvl>
    <w:lvl w:ilvl="6" w:tplc="040C0001" w:tentative="1">
      <w:start w:val="1"/>
      <w:numFmt w:val="bullet"/>
      <w:lvlText w:val=""/>
      <w:lvlJc w:val="left"/>
      <w:pPr>
        <w:tabs>
          <w:tab w:val="num" w:pos="4320"/>
        </w:tabs>
        <w:ind w:left="4320" w:hanging="360"/>
      </w:pPr>
      <w:rPr>
        <w:rFonts w:ascii="Symbol" w:hAnsi="Symbol" w:hint="default"/>
      </w:rPr>
    </w:lvl>
    <w:lvl w:ilvl="7" w:tplc="040C0003" w:tentative="1">
      <w:start w:val="1"/>
      <w:numFmt w:val="bullet"/>
      <w:lvlText w:val="o"/>
      <w:lvlJc w:val="left"/>
      <w:pPr>
        <w:tabs>
          <w:tab w:val="num" w:pos="5040"/>
        </w:tabs>
        <w:ind w:left="5040" w:hanging="360"/>
      </w:pPr>
      <w:rPr>
        <w:rFonts w:ascii="Courier New" w:hAnsi="Courier New" w:cs="Courier New" w:hint="default"/>
      </w:rPr>
    </w:lvl>
    <w:lvl w:ilvl="8" w:tplc="040C0005" w:tentative="1">
      <w:start w:val="1"/>
      <w:numFmt w:val="bullet"/>
      <w:lvlText w:val=""/>
      <w:lvlJc w:val="left"/>
      <w:pPr>
        <w:tabs>
          <w:tab w:val="num" w:pos="5760"/>
        </w:tabs>
        <w:ind w:left="5760" w:hanging="360"/>
      </w:pPr>
      <w:rPr>
        <w:rFonts w:ascii="Wingdings" w:hAnsi="Wingdings" w:hint="default"/>
      </w:rPr>
    </w:lvl>
  </w:abstractNum>
  <w:abstractNum w:abstractNumId="125" w15:restartNumberingAfterBreak="0">
    <w:nsid w:val="5B773225"/>
    <w:multiLevelType w:val="hybridMultilevel"/>
    <w:tmpl w:val="04A80224"/>
    <w:lvl w:ilvl="0" w:tplc="A26C84C6">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6" w15:restartNumberingAfterBreak="0">
    <w:nsid w:val="5BB162A4"/>
    <w:multiLevelType w:val="hybridMultilevel"/>
    <w:tmpl w:val="D020DD46"/>
    <w:lvl w:ilvl="0" w:tplc="C8C6D47C">
      <w:start w:val="1"/>
      <w:numFmt w:val="bullet"/>
      <w:lvlText w:val="-"/>
      <w:lvlJc w:val="left"/>
      <w:pPr>
        <w:tabs>
          <w:tab w:val="num" w:pos="720"/>
        </w:tabs>
        <w:ind w:left="720" w:hanging="360"/>
      </w:pPr>
      <w:rPr>
        <w:rFonts w:ascii="Times New Roman" w:hAnsi="Times New Roman" w:hint="default"/>
      </w:rPr>
    </w:lvl>
    <w:lvl w:ilvl="1" w:tplc="3D6CCCDE">
      <w:start w:val="1"/>
      <w:numFmt w:val="bullet"/>
      <w:lvlText w:val="-"/>
      <w:lvlJc w:val="left"/>
      <w:pPr>
        <w:tabs>
          <w:tab w:val="num" w:pos="1440"/>
        </w:tabs>
        <w:ind w:left="1440" w:hanging="360"/>
      </w:pPr>
      <w:rPr>
        <w:rFonts w:ascii="Times New Roman" w:eastAsiaTheme="minorHAnsi" w:hAnsi="Times New Roman" w:cs="Times New Roman" w:hint="default"/>
      </w:rPr>
    </w:lvl>
    <w:lvl w:ilvl="2" w:tplc="B530730A" w:tentative="1">
      <w:start w:val="1"/>
      <w:numFmt w:val="bullet"/>
      <w:lvlText w:val=""/>
      <w:lvlJc w:val="left"/>
      <w:pPr>
        <w:tabs>
          <w:tab w:val="num" w:pos="2160"/>
        </w:tabs>
        <w:ind w:left="2160" w:hanging="360"/>
      </w:pPr>
      <w:rPr>
        <w:rFonts w:ascii="Wingdings" w:hAnsi="Wingdings" w:hint="default"/>
      </w:rPr>
    </w:lvl>
    <w:lvl w:ilvl="3" w:tplc="B8D0A698" w:tentative="1">
      <w:start w:val="1"/>
      <w:numFmt w:val="bullet"/>
      <w:lvlText w:val=""/>
      <w:lvlJc w:val="left"/>
      <w:pPr>
        <w:tabs>
          <w:tab w:val="num" w:pos="2880"/>
        </w:tabs>
        <w:ind w:left="2880" w:hanging="360"/>
      </w:pPr>
      <w:rPr>
        <w:rFonts w:ascii="Wingdings" w:hAnsi="Wingdings" w:hint="default"/>
      </w:rPr>
    </w:lvl>
    <w:lvl w:ilvl="4" w:tplc="A2449584" w:tentative="1">
      <w:start w:val="1"/>
      <w:numFmt w:val="bullet"/>
      <w:lvlText w:val=""/>
      <w:lvlJc w:val="left"/>
      <w:pPr>
        <w:tabs>
          <w:tab w:val="num" w:pos="3600"/>
        </w:tabs>
        <w:ind w:left="3600" w:hanging="360"/>
      </w:pPr>
      <w:rPr>
        <w:rFonts w:ascii="Wingdings" w:hAnsi="Wingdings" w:hint="default"/>
      </w:rPr>
    </w:lvl>
    <w:lvl w:ilvl="5" w:tplc="57142776" w:tentative="1">
      <w:start w:val="1"/>
      <w:numFmt w:val="bullet"/>
      <w:lvlText w:val=""/>
      <w:lvlJc w:val="left"/>
      <w:pPr>
        <w:tabs>
          <w:tab w:val="num" w:pos="4320"/>
        </w:tabs>
        <w:ind w:left="4320" w:hanging="360"/>
      </w:pPr>
      <w:rPr>
        <w:rFonts w:ascii="Wingdings" w:hAnsi="Wingdings" w:hint="default"/>
      </w:rPr>
    </w:lvl>
    <w:lvl w:ilvl="6" w:tplc="56406280" w:tentative="1">
      <w:start w:val="1"/>
      <w:numFmt w:val="bullet"/>
      <w:lvlText w:val=""/>
      <w:lvlJc w:val="left"/>
      <w:pPr>
        <w:tabs>
          <w:tab w:val="num" w:pos="5040"/>
        </w:tabs>
        <w:ind w:left="5040" w:hanging="360"/>
      </w:pPr>
      <w:rPr>
        <w:rFonts w:ascii="Wingdings" w:hAnsi="Wingdings" w:hint="default"/>
      </w:rPr>
    </w:lvl>
    <w:lvl w:ilvl="7" w:tplc="361A10BC" w:tentative="1">
      <w:start w:val="1"/>
      <w:numFmt w:val="bullet"/>
      <w:lvlText w:val=""/>
      <w:lvlJc w:val="left"/>
      <w:pPr>
        <w:tabs>
          <w:tab w:val="num" w:pos="5760"/>
        </w:tabs>
        <w:ind w:left="5760" w:hanging="360"/>
      </w:pPr>
      <w:rPr>
        <w:rFonts w:ascii="Wingdings" w:hAnsi="Wingdings" w:hint="default"/>
      </w:rPr>
    </w:lvl>
    <w:lvl w:ilvl="8" w:tplc="8364FDD4" w:tentative="1">
      <w:start w:val="1"/>
      <w:numFmt w:val="bullet"/>
      <w:lvlText w:val=""/>
      <w:lvlJc w:val="left"/>
      <w:pPr>
        <w:tabs>
          <w:tab w:val="num" w:pos="6480"/>
        </w:tabs>
        <w:ind w:left="6480" w:hanging="360"/>
      </w:pPr>
      <w:rPr>
        <w:rFonts w:ascii="Wingdings" w:hAnsi="Wingdings" w:hint="default"/>
      </w:rPr>
    </w:lvl>
  </w:abstractNum>
  <w:abstractNum w:abstractNumId="127" w15:restartNumberingAfterBreak="0">
    <w:nsid w:val="5C0D3A72"/>
    <w:multiLevelType w:val="hybridMultilevel"/>
    <w:tmpl w:val="CEAC58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8" w15:restartNumberingAfterBreak="0">
    <w:nsid w:val="5C6D111D"/>
    <w:multiLevelType w:val="hybridMultilevel"/>
    <w:tmpl w:val="8DFA305A"/>
    <w:lvl w:ilvl="0" w:tplc="1DFA6F98">
      <w:start w:val="1"/>
      <w:numFmt w:val="bullet"/>
      <w:lvlText w:val="•"/>
      <w:lvlJc w:val="left"/>
      <w:pPr>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9" w15:restartNumberingAfterBreak="0">
    <w:nsid w:val="5D944124"/>
    <w:multiLevelType w:val="hybridMultilevel"/>
    <w:tmpl w:val="A7724AC6"/>
    <w:lvl w:ilvl="0" w:tplc="5226CBCE">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5F5D3A20"/>
    <w:multiLevelType w:val="hybridMultilevel"/>
    <w:tmpl w:val="921816F4"/>
    <w:lvl w:ilvl="0" w:tplc="B4EEB2BE">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1" w15:restartNumberingAfterBreak="0">
    <w:nsid w:val="5FB02112"/>
    <w:multiLevelType w:val="hybridMultilevel"/>
    <w:tmpl w:val="EA36C58E"/>
    <w:lvl w:ilvl="0" w:tplc="8F5E708E">
      <w:numFmt w:val="bullet"/>
      <w:lvlText w:val="-"/>
      <w:lvlJc w:val="left"/>
      <w:pPr>
        <w:ind w:left="720" w:hanging="360"/>
      </w:pPr>
      <w:rPr>
        <w:rFonts w:ascii="Gill Sans MT" w:eastAsia="Times New Roman" w:hAnsi="Gill Sans MT"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2" w15:restartNumberingAfterBreak="0">
    <w:nsid w:val="5FBC0B0B"/>
    <w:multiLevelType w:val="hybridMultilevel"/>
    <w:tmpl w:val="5448C120"/>
    <w:lvl w:ilvl="0" w:tplc="BBF4FAE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3" w15:restartNumberingAfterBreak="0">
    <w:nsid w:val="60B971D9"/>
    <w:multiLevelType w:val="hybridMultilevel"/>
    <w:tmpl w:val="E23A62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4" w15:restartNumberingAfterBreak="0">
    <w:nsid w:val="60C53A1A"/>
    <w:multiLevelType w:val="hybridMultilevel"/>
    <w:tmpl w:val="32626714"/>
    <w:lvl w:ilvl="0" w:tplc="A26C84C6">
      <w:numFmt w:val="bullet"/>
      <w:lvlText w:val="-"/>
      <w:lvlJc w:val="left"/>
      <w:pPr>
        <w:ind w:left="450" w:hanging="360"/>
      </w:pPr>
      <w:rPr>
        <w:rFonts w:ascii="Arial" w:eastAsia="Calibri" w:hAnsi="Arial" w:cs="Arial" w:hint="default"/>
      </w:rPr>
    </w:lvl>
    <w:lvl w:ilvl="1" w:tplc="040C0003" w:tentative="1">
      <w:start w:val="1"/>
      <w:numFmt w:val="bullet"/>
      <w:lvlText w:val="o"/>
      <w:lvlJc w:val="left"/>
      <w:pPr>
        <w:ind w:left="1170" w:hanging="360"/>
      </w:pPr>
      <w:rPr>
        <w:rFonts w:ascii="Courier New" w:hAnsi="Courier New" w:cs="Courier New" w:hint="default"/>
      </w:rPr>
    </w:lvl>
    <w:lvl w:ilvl="2" w:tplc="040C0005" w:tentative="1">
      <w:start w:val="1"/>
      <w:numFmt w:val="bullet"/>
      <w:lvlText w:val=""/>
      <w:lvlJc w:val="left"/>
      <w:pPr>
        <w:ind w:left="1890" w:hanging="360"/>
      </w:pPr>
      <w:rPr>
        <w:rFonts w:ascii="Wingdings" w:hAnsi="Wingdings" w:hint="default"/>
      </w:rPr>
    </w:lvl>
    <w:lvl w:ilvl="3" w:tplc="040C0001" w:tentative="1">
      <w:start w:val="1"/>
      <w:numFmt w:val="bullet"/>
      <w:lvlText w:val=""/>
      <w:lvlJc w:val="left"/>
      <w:pPr>
        <w:ind w:left="2610" w:hanging="360"/>
      </w:pPr>
      <w:rPr>
        <w:rFonts w:ascii="Symbol" w:hAnsi="Symbol" w:hint="default"/>
      </w:rPr>
    </w:lvl>
    <w:lvl w:ilvl="4" w:tplc="040C0003" w:tentative="1">
      <w:start w:val="1"/>
      <w:numFmt w:val="bullet"/>
      <w:lvlText w:val="o"/>
      <w:lvlJc w:val="left"/>
      <w:pPr>
        <w:ind w:left="3330" w:hanging="360"/>
      </w:pPr>
      <w:rPr>
        <w:rFonts w:ascii="Courier New" w:hAnsi="Courier New" w:cs="Courier New" w:hint="default"/>
      </w:rPr>
    </w:lvl>
    <w:lvl w:ilvl="5" w:tplc="040C0005" w:tentative="1">
      <w:start w:val="1"/>
      <w:numFmt w:val="bullet"/>
      <w:lvlText w:val=""/>
      <w:lvlJc w:val="left"/>
      <w:pPr>
        <w:ind w:left="4050" w:hanging="360"/>
      </w:pPr>
      <w:rPr>
        <w:rFonts w:ascii="Wingdings" w:hAnsi="Wingdings" w:hint="default"/>
      </w:rPr>
    </w:lvl>
    <w:lvl w:ilvl="6" w:tplc="040C0001" w:tentative="1">
      <w:start w:val="1"/>
      <w:numFmt w:val="bullet"/>
      <w:lvlText w:val=""/>
      <w:lvlJc w:val="left"/>
      <w:pPr>
        <w:ind w:left="4770" w:hanging="360"/>
      </w:pPr>
      <w:rPr>
        <w:rFonts w:ascii="Symbol" w:hAnsi="Symbol" w:hint="default"/>
      </w:rPr>
    </w:lvl>
    <w:lvl w:ilvl="7" w:tplc="040C0003" w:tentative="1">
      <w:start w:val="1"/>
      <w:numFmt w:val="bullet"/>
      <w:lvlText w:val="o"/>
      <w:lvlJc w:val="left"/>
      <w:pPr>
        <w:ind w:left="5490" w:hanging="360"/>
      </w:pPr>
      <w:rPr>
        <w:rFonts w:ascii="Courier New" w:hAnsi="Courier New" w:cs="Courier New" w:hint="default"/>
      </w:rPr>
    </w:lvl>
    <w:lvl w:ilvl="8" w:tplc="040C0005" w:tentative="1">
      <w:start w:val="1"/>
      <w:numFmt w:val="bullet"/>
      <w:lvlText w:val=""/>
      <w:lvlJc w:val="left"/>
      <w:pPr>
        <w:ind w:left="6210" w:hanging="360"/>
      </w:pPr>
      <w:rPr>
        <w:rFonts w:ascii="Wingdings" w:hAnsi="Wingdings" w:hint="default"/>
      </w:rPr>
    </w:lvl>
  </w:abstractNum>
  <w:abstractNum w:abstractNumId="135" w15:restartNumberingAfterBreak="0">
    <w:nsid w:val="60DF119A"/>
    <w:multiLevelType w:val="hybridMultilevel"/>
    <w:tmpl w:val="0ABAC5B2"/>
    <w:lvl w:ilvl="0" w:tplc="8F5E708E">
      <w:numFmt w:val="bullet"/>
      <w:lvlText w:val="-"/>
      <w:lvlJc w:val="left"/>
      <w:pPr>
        <w:ind w:left="720" w:hanging="360"/>
      </w:pPr>
      <w:rPr>
        <w:rFonts w:ascii="Gill Sans MT" w:eastAsia="Times New Roman" w:hAnsi="Gill Sans MT"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6" w15:restartNumberingAfterBreak="0">
    <w:nsid w:val="61792711"/>
    <w:multiLevelType w:val="hybridMultilevel"/>
    <w:tmpl w:val="C06A557C"/>
    <w:lvl w:ilvl="0" w:tplc="1B7E0D86">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618B53BE"/>
    <w:multiLevelType w:val="hybridMultilevel"/>
    <w:tmpl w:val="ED6045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8" w15:restartNumberingAfterBreak="0">
    <w:nsid w:val="61E556DF"/>
    <w:multiLevelType w:val="hybridMultilevel"/>
    <w:tmpl w:val="C846CA42"/>
    <w:lvl w:ilvl="0" w:tplc="BBF4FAE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9" w15:restartNumberingAfterBreak="0">
    <w:nsid w:val="635928B6"/>
    <w:multiLevelType w:val="hybridMultilevel"/>
    <w:tmpl w:val="2334DCA4"/>
    <w:lvl w:ilvl="0" w:tplc="319CAFC0">
      <w:start w:val="1"/>
      <w:numFmt w:val="decimal"/>
      <w:lvlText w:val="%1.1.3"/>
      <w:lvlJc w:val="left"/>
      <w:pPr>
        <w:ind w:left="78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664F4184"/>
    <w:multiLevelType w:val="hybridMultilevel"/>
    <w:tmpl w:val="DAF8DEBE"/>
    <w:lvl w:ilvl="0" w:tplc="FE1C116C">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1" w15:restartNumberingAfterBreak="0">
    <w:nsid w:val="667D1D09"/>
    <w:multiLevelType w:val="hybridMultilevel"/>
    <w:tmpl w:val="4C8E4DDA"/>
    <w:lvl w:ilvl="0" w:tplc="A26C84C6">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2" w15:restartNumberingAfterBreak="0">
    <w:nsid w:val="67ED48D2"/>
    <w:multiLevelType w:val="hybridMultilevel"/>
    <w:tmpl w:val="AA8425EC"/>
    <w:lvl w:ilvl="0" w:tplc="3D6CCCDE">
      <w:start w:val="1"/>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3" w15:restartNumberingAfterBreak="0">
    <w:nsid w:val="688C0023"/>
    <w:multiLevelType w:val="hybridMultilevel"/>
    <w:tmpl w:val="E410BA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4" w15:restartNumberingAfterBreak="0">
    <w:nsid w:val="68A24DB3"/>
    <w:multiLevelType w:val="hybridMultilevel"/>
    <w:tmpl w:val="FDD21F24"/>
    <w:lvl w:ilvl="0" w:tplc="BB6A5AE2">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5" w15:restartNumberingAfterBreak="0">
    <w:nsid w:val="691D509A"/>
    <w:multiLevelType w:val="hybridMultilevel"/>
    <w:tmpl w:val="E000F6C6"/>
    <w:lvl w:ilvl="0" w:tplc="B900A882">
      <w:start w:val="1"/>
      <w:numFmt w:val="bullet"/>
      <w:lvlText w:val=""/>
      <w:lvlJc w:val="left"/>
      <w:pPr>
        <w:tabs>
          <w:tab w:val="num" w:pos="720"/>
        </w:tabs>
        <w:ind w:left="720" w:hanging="360"/>
      </w:pPr>
      <w:rPr>
        <w:rFonts w:ascii="Wingdings" w:hAnsi="Wingdings" w:hint="default"/>
      </w:rPr>
    </w:lvl>
    <w:lvl w:ilvl="1" w:tplc="26480E9A" w:tentative="1">
      <w:start w:val="1"/>
      <w:numFmt w:val="bullet"/>
      <w:lvlText w:val=""/>
      <w:lvlJc w:val="left"/>
      <w:pPr>
        <w:tabs>
          <w:tab w:val="num" w:pos="1440"/>
        </w:tabs>
        <w:ind w:left="1440" w:hanging="360"/>
      </w:pPr>
      <w:rPr>
        <w:rFonts w:ascii="Wingdings" w:hAnsi="Wingdings" w:hint="default"/>
      </w:rPr>
    </w:lvl>
    <w:lvl w:ilvl="2" w:tplc="64A0CE0E" w:tentative="1">
      <w:start w:val="1"/>
      <w:numFmt w:val="bullet"/>
      <w:lvlText w:val=""/>
      <w:lvlJc w:val="left"/>
      <w:pPr>
        <w:tabs>
          <w:tab w:val="num" w:pos="2160"/>
        </w:tabs>
        <w:ind w:left="2160" w:hanging="360"/>
      </w:pPr>
      <w:rPr>
        <w:rFonts w:ascii="Wingdings" w:hAnsi="Wingdings" w:hint="default"/>
      </w:rPr>
    </w:lvl>
    <w:lvl w:ilvl="3" w:tplc="69C06706" w:tentative="1">
      <w:start w:val="1"/>
      <w:numFmt w:val="bullet"/>
      <w:lvlText w:val=""/>
      <w:lvlJc w:val="left"/>
      <w:pPr>
        <w:tabs>
          <w:tab w:val="num" w:pos="2880"/>
        </w:tabs>
        <w:ind w:left="2880" w:hanging="360"/>
      </w:pPr>
      <w:rPr>
        <w:rFonts w:ascii="Wingdings" w:hAnsi="Wingdings" w:hint="default"/>
      </w:rPr>
    </w:lvl>
    <w:lvl w:ilvl="4" w:tplc="C68462FE" w:tentative="1">
      <w:start w:val="1"/>
      <w:numFmt w:val="bullet"/>
      <w:lvlText w:val=""/>
      <w:lvlJc w:val="left"/>
      <w:pPr>
        <w:tabs>
          <w:tab w:val="num" w:pos="3600"/>
        </w:tabs>
        <w:ind w:left="3600" w:hanging="360"/>
      </w:pPr>
      <w:rPr>
        <w:rFonts w:ascii="Wingdings" w:hAnsi="Wingdings" w:hint="default"/>
      </w:rPr>
    </w:lvl>
    <w:lvl w:ilvl="5" w:tplc="0EE02B46" w:tentative="1">
      <w:start w:val="1"/>
      <w:numFmt w:val="bullet"/>
      <w:lvlText w:val=""/>
      <w:lvlJc w:val="left"/>
      <w:pPr>
        <w:tabs>
          <w:tab w:val="num" w:pos="4320"/>
        </w:tabs>
        <w:ind w:left="4320" w:hanging="360"/>
      </w:pPr>
      <w:rPr>
        <w:rFonts w:ascii="Wingdings" w:hAnsi="Wingdings" w:hint="default"/>
      </w:rPr>
    </w:lvl>
    <w:lvl w:ilvl="6" w:tplc="6E6CBD12" w:tentative="1">
      <w:start w:val="1"/>
      <w:numFmt w:val="bullet"/>
      <w:lvlText w:val=""/>
      <w:lvlJc w:val="left"/>
      <w:pPr>
        <w:tabs>
          <w:tab w:val="num" w:pos="5040"/>
        </w:tabs>
        <w:ind w:left="5040" w:hanging="360"/>
      </w:pPr>
      <w:rPr>
        <w:rFonts w:ascii="Wingdings" w:hAnsi="Wingdings" w:hint="default"/>
      </w:rPr>
    </w:lvl>
    <w:lvl w:ilvl="7" w:tplc="DD46595A" w:tentative="1">
      <w:start w:val="1"/>
      <w:numFmt w:val="bullet"/>
      <w:lvlText w:val=""/>
      <w:lvlJc w:val="left"/>
      <w:pPr>
        <w:tabs>
          <w:tab w:val="num" w:pos="5760"/>
        </w:tabs>
        <w:ind w:left="5760" w:hanging="360"/>
      </w:pPr>
      <w:rPr>
        <w:rFonts w:ascii="Wingdings" w:hAnsi="Wingdings" w:hint="default"/>
      </w:rPr>
    </w:lvl>
    <w:lvl w:ilvl="8" w:tplc="6AB06B84" w:tentative="1">
      <w:start w:val="1"/>
      <w:numFmt w:val="bullet"/>
      <w:lvlText w:val=""/>
      <w:lvlJc w:val="left"/>
      <w:pPr>
        <w:tabs>
          <w:tab w:val="num" w:pos="6480"/>
        </w:tabs>
        <w:ind w:left="6480" w:hanging="360"/>
      </w:pPr>
      <w:rPr>
        <w:rFonts w:ascii="Wingdings" w:hAnsi="Wingdings" w:hint="default"/>
      </w:rPr>
    </w:lvl>
  </w:abstractNum>
  <w:abstractNum w:abstractNumId="146" w15:restartNumberingAfterBreak="0">
    <w:nsid w:val="6A0764CA"/>
    <w:multiLevelType w:val="hybridMultilevel"/>
    <w:tmpl w:val="BA7EE6C0"/>
    <w:lvl w:ilvl="0" w:tplc="E732FFDE">
      <w:start w:val="1"/>
      <w:numFmt w:val="bullet"/>
      <w:lvlText w:val=""/>
      <w:lvlJc w:val="left"/>
      <w:pPr>
        <w:tabs>
          <w:tab w:val="num" w:pos="1080"/>
        </w:tabs>
        <w:ind w:left="1080" w:hanging="360"/>
      </w:pPr>
      <w:rPr>
        <w:rFonts w:ascii="Wingdings" w:hAnsi="Wingdings" w:hint="default"/>
      </w:rPr>
    </w:lvl>
    <w:lvl w:ilvl="1" w:tplc="040C0003">
      <w:start w:val="1"/>
      <w:numFmt w:val="bullet"/>
      <w:lvlText w:val="o"/>
      <w:lvlJc w:val="left"/>
      <w:pPr>
        <w:tabs>
          <w:tab w:val="num" w:pos="2103"/>
        </w:tabs>
        <w:ind w:left="2103" w:hanging="360"/>
      </w:pPr>
      <w:rPr>
        <w:rFonts w:ascii="Courier New" w:hAnsi="Courier New" w:cs="Courier New" w:hint="default"/>
      </w:rPr>
    </w:lvl>
    <w:lvl w:ilvl="2" w:tplc="040C0005" w:tentative="1">
      <w:start w:val="1"/>
      <w:numFmt w:val="bullet"/>
      <w:lvlText w:val=""/>
      <w:lvlJc w:val="left"/>
      <w:pPr>
        <w:tabs>
          <w:tab w:val="num" w:pos="2823"/>
        </w:tabs>
        <w:ind w:left="2823" w:hanging="360"/>
      </w:pPr>
      <w:rPr>
        <w:rFonts w:ascii="Wingdings" w:hAnsi="Wingdings" w:hint="default"/>
      </w:rPr>
    </w:lvl>
    <w:lvl w:ilvl="3" w:tplc="040C0001" w:tentative="1">
      <w:start w:val="1"/>
      <w:numFmt w:val="bullet"/>
      <w:lvlText w:val=""/>
      <w:lvlJc w:val="left"/>
      <w:pPr>
        <w:tabs>
          <w:tab w:val="num" w:pos="3543"/>
        </w:tabs>
        <w:ind w:left="3543" w:hanging="360"/>
      </w:pPr>
      <w:rPr>
        <w:rFonts w:ascii="Symbol" w:hAnsi="Symbol" w:hint="default"/>
      </w:rPr>
    </w:lvl>
    <w:lvl w:ilvl="4" w:tplc="040C0003" w:tentative="1">
      <w:start w:val="1"/>
      <w:numFmt w:val="bullet"/>
      <w:lvlText w:val="o"/>
      <w:lvlJc w:val="left"/>
      <w:pPr>
        <w:tabs>
          <w:tab w:val="num" w:pos="4263"/>
        </w:tabs>
        <w:ind w:left="4263" w:hanging="360"/>
      </w:pPr>
      <w:rPr>
        <w:rFonts w:ascii="Courier New" w:hAnsi="Courier New" w:cs="Courier New" w:hint="default"/>
      </w:rPr>
    </w:lvl>
    <w:lvl w:ilvl="5" w:tplc="040C0005" w:tentative="1">
      <w:start w:val="1"/>
      <w:numFmt w:val="bullet"/>
      <w:lvlText w:val=""/>
      <w:lvlJc w:val="left"/>
      <w:pPr>
        <w:tabs>
          <w:tab w:val="num" w:pos="4983"/>
        </w:tabs>
        <w:ind w:left="4983" w:hanging="360"/>
      </w:pPr>
      <w:rPr>
        <w:rFonts w:ascii="Wingdings" w:hAnsi="Wingdings" w:hint="default"/>
      </w:rPr>
    </w:lvl>
    <w:lvl w:ilvl="6" w:tplc="040C0001" w:tentative="1">
      <w:start w:val="1"/>
      <w:numFmt w:val="bullet"/>
      <w:lvlText w:val=""/>
      <w:lvlJc w:val="left"/>
      <w:pPr>
        <w:tabs>
          <w:tab w:val="num" w:pos="5703"/>
        </w:tabs>
        <w:ind w:left="5703" w:hanging="360"/>
      </w:pPr>
      <w:rPr>
        <w:rFonts w:ascii="Symbol" w:hAnsi="Symbol" w:hint="default"/>
      </w:rPr>
    </w:lvl>
    <w:lvl w:ilvl="7" w:tplc="040C0003" w:tentative="1">
      <w:start w:val="1"/>
      <w:numFmt w:val="bullet"/>
      <w:lvlText w:val="o"/>
      <w:lvlJc w:val="left"/>
      <w:pPr>
        <w:tabs>
          <w:tab w:val="num" w:pos="6423"/>
        </w:tabs>
        <w:ind w:left="6423" w:hanging="360"/>
      </w:pPr>
      <w:rPr>
        <w:rFonts w:ascii="Courier New" w:hAnsi="Courier New" w:cs="Courier New" w:hint="default"/>
      </w:rPr>
    </w:lvl>
    <w:lvl w:ilvl="8" w:tplc="040C0005" w:tentative="1">
      <w:start w:val="1"/>
      <w:numFmt w:val="bullet"/>
      <w:lvlText w:val=""/>
      <w:lvlJc w:val="left"/>
      <w:pPr>
        <w:tabs>
          <w:tab w:val="num" w:pos="7143"/>
        </w:tabs>
        <w:ind w:left="7143" w:hanging="360"/>
      </w:pPr>
      <w:rPr>
        <w:rFonts w:ascii="Wingdings" w:hAnsi="Wingdings" w:hint="default"/>
      </w:rPr>
    </w:lvl>
  </w:abstractNum>
  <w:abstractNum w:abstractNumId="147" w15:restartNumberingAfterBreak="0">
    <w:nsid w:val="6A1457F3"/>
    <w:multiLevelType w:val="hybridMultilevel"/>
    <w:tmpl w:val="B2DC24AE"/>
    <w:lvl w:ilvl="0" w:tplc="A36AB4DA">
      <w:start w:val="1"/>
      <w:numFmt w:val="bullet"/>
      <w:lvlText w:val=""/>
      <w:lvlJc w:val="left"/>
      <w:pPr>
        <w:tabs>
          <w:tab w:val="num" w:pos="720"/>
        </w:tabs>
        <w:ind w:left="720" w:hanging="360"/>
      </w:pPr>
      <w:rPr>
        <w:rFonts w:ascii="Wingdings" w:hAnsi="Wingdings" w:hint="default"/>
      </w:rPr>
    </w:lvl>
    <w:lvl w:ilvl="1" w:tplc="AD30BB76">
      <w:start w:val="1"/>
      <w:numFmt w:val="bullet"/>
      <w:lvlText w:val=""/>
      <w:lvlJc w:val="left"/>
      <w:pPr>
        <w:tabs>
          <w:tab w:val="num" w:pos="1440"/>
        </w:tabs>
        <w:ind w:left="1440" w:hanging="360"/>
      </w:pPr>
      <w:rPr>
        <w:rFonts w:ascii="Wingdings" w:hAnsi="Wingdings" w:hint="default"/>
      </w:rPr>
    </w:lvl>
    <w:lvl w:ilvl="2" w:tplc="5560D18A" w:tentative="1">
      <w:start w:val="1"/>
      <w:numFmt w:val="bullet"/>
      <w:lvlText w:val=""/>
      <w:lvlJc w:val="left"/>
      <w:pPr>
        <w:tabs>
          <w:tab w:val="num" w:pos="2160"/>
        </w:tabs>
        <w:ind w:left="2160" w:hanging="360"/>
      </w:pPr>
      <w:rPr>
        <w:rFonts w:ascii="Wingdings" w:hAnsi="Wingdings" w:hint="default"/>
      </w:rPr>
    </w:lvl>
    <w:lvl w:ilvl="3" w:tplc="280CC080" w:tentative="1">
      <w:start w:val="1"/>
      <w:numFmt w:val="bullet"/>
      <w:lvlText w:val=""/>
      <w:lvlJc w:val="left"/>
      <w:pPr>
        <w:tabs>
          <w:tab w:val="num" w:pos="2880"/>
        </w:tabs>
        <w:ind w:left="2880" w:hanging="360"/>
      </w:pPr>
      <w:rPr>
        <w:rFonts w:ascii="Wingdings" w:hAnsi="Wingdings" w:hint="default"/>
      </w:rPr>
    </w:lvl>
    <w:lvl w:ilvl="4" w:tplc="5F12D246" w:tentative="1">
      <w:start w:val="1"/>
      <w:numFmt w:val="bullet"/>
      <w:lvlText w:val=""/>
      <w:lvlJc w:val="left"/>
      <w:pPr>
        <w:tabs>
          <w:tab w:val="num" w:pos="3600"/>
        </w:tabs>
        <w:ind w:left="3600" w:hanging="360"/>
      </w:pPr>
      <w:rPr>
        <w:rFonts w:ascii="Wingdings" w:hAnsi="Wingdings" w:hint="default"/>
      </w:rPr>
    </w:lvl>
    <w:lvl w:ilvl="5" w:tplc="63922E20" w:tentative="1">
      <w:start w:val="1"/>
      <w:numFmt w:val="bullet"/>
      <w:lvlText w:val=""/>
      <w:lvlJc w:val="left"/>
      <w:pPr>
        <w:tabs>
          <w:tab w:val="num" w:pos="4320"/>
        </w:tabs>
        <w:ind w:left="4320" w:hanging="360"/>
      </w:pPr>
      <w:rPr>
        <w:rFonts w:ascii="Wingdings" w:hAnsi="Wingdings" w:hint="default"/>
      </w:rPr>
    </w:lvl>
    <w:lvl w:ilvl="6" w:tplc="F49802A8" w:tentative="1">
      <w:start w:val="1"/>
      <w:numFmt w:val="bullet"/>
      <w:lvlText w:val=""/>
      <w:lvlJc w:val="left"/>
      <w:pPr>
        <w:tabs>
          <w:tab w:val="num" w:pos="5040"/>
        </w:tabs>
        <w:ind w:left="5040" w:hanging="360"/>
      </w:pPr>
      <w:rPr>
        <w:rFonts w:ascii="Wingdings" w:hAnsi="Wingdings" w:hint="default"/>
      </w:rPr>
    </w:lvl>
    <w:lvl w:ilvl="7" w:tplc="22683E58" w:tentative="1">
      <w:start w:val="1"/>
      <w:numFmt w:val="bullet"/>
      <w:lvlText w:val=""/>
      <w:lvlJc w:val="left"/>
      <w:pPr>
        <w:tabs>
          <w:tab w:val="num" w:pos="5760"/>
        </w:tabs>
        <w:ind w:left="5760" w:hanging="360"/>
      </w:pPr>
      <w:rPr>
        <w:rFonts w:ascii="Wingdings" w:hAnsi="Wingdings" w:hint="default"/>
      </w:rPr>
    </w:lvl>
    <w:lvl w:ilvl="8" w:tplc="13A2A16E" w:tentative="1">
      <w:start w:val="1"/>
      <w:numFmt w:val="bullet"/>
      <w:lvlText w:val=""/>
      <w:lvlJc w:val="left"/>
      <w:pPr>
        <w:tabs>
          <w:tab w:val="num" w:pos="6480"/>
        </w:tabs>
        <w:ind w:left="6480" w:hanging="360"/>
      </w:pPr>
      <w:rPr>
        <w:rFonts w:ascii="Wingdings" w:hAnsi="Wingdings" w:hint="default"/>
      </w:rPr>
    </w:lvl>
  </w:abstractNum>
  <w:abstractNum w:abstractNumId="148" w15:restartNumberingAfterBreak="0">
    <w:nsid w:val="6AE05605"/>
    <w:multiLevelType w:val="hybridMultilevel"/>
    <w:tmpl w:val="8CAAF91C"/>
    <w:lvl w:ilvl="0" w:tplc="1B7E0D86">
      <w:start w:val="1"/>
      <w:numFmt w:val="bullet"/>
      <w:lvlText w:val="–"/>
      <w:lvlJc w:val="left"/>
      <w:pPr>
        <w:ind w:left="720" w:hanging="360"/>
      </w:pPr>
      <w:rPr>
        <w:rFonts w:ascii="Arial" w:hAnsi="Arial" w:hint="default"/>
      </w:rPr>
    </w:lvl>
    <w:lvl w:ilvl="1" w:tplc="3E2EF600" w:tentative="1">
      <w:start w:val="1"/>
      <w:numFmt w:val="bullet"/>
      <w:lvlText w:val=""/>
      <w:lvlJc w:val="left"/>
      <w:pPr>
        <w:tabs>
          <w:tab w:val="num" w:pos="1440"/>
        </w:tabs>
        <w:ind w:left="1440" w:hanging="360"/>
      </w:pPr>
      <w:rPr>
        <w:rFonts w:ascii="Wingdings" w:hAnsi="Wingdings" w:hint="default"/>
      </w:rPr>
    </w:lvl>
    <w:lvl w:ilvl="2" w:tplc="00C831D6" w:tentative="1">
      <w:start w:val="1"/>
      <w:numFmt w:val="bullet"/>
      <w:lvlText w:val=""/>
      <w:lvlJc w:val="left"/>
      <w:pPr>
        <w:tabs>
          <w:tab w:val="num" w:pos="2160"/>
        </w:tabs>
        <w:ind w:left="2160" w:hanging="360"/>
      </w:pPr>
      <w:rPr>
        <w:rFonts w:ascii="Wingdings" w:hAnsi="Wingdings" w:hint="default"/>
      </w:rPr>
    </w:lvl>
    <w:lvl w:ilvl="3" w:tplc="39222A24" w:tentative="1">
      <w:start w:val="1"/>
      <w:numFmt w:val="bullet"/>
      <w:lvlText w:val=""/>
      <w:lvlJc w:val="left"/>
      <w:pPr>
        <w:tabs>
          <w:tab w:val="num" w:pos="2880"/>
        </w:tabs>
        <w:ind w:left="2880" w:hanging="360"/>
      </w:pPr>
      <w:rPr>
        <w:rFonts w:ascii="Wingdings" w:hAnsi="Wingdings" w:hint="default"/>
      </w:rPr>
    </w:lvl>
    <w:lvl w:ilvl="4" w:tplc="242C155C" w:tentative="1">
      <w:start w:val="1"/>
      <w:numFmt w:val="bullet"/>
      <w:lvlText w:val=""/>
      <w:lvlJc w:val="left"/>
      <w:pPr>
        <w:tabs>
          <w:tab w:val="num" w:pos="3600"/>
        </w:tabs>
        <w:ind w:left="3600" w:hanging="360"/>
      </w:pPr>
      <w:rPr>
        <w:rFonts w:ascii="Wingdings" w:hAnsi="Wingdings" w:hint="default"/>
      </w:rPr>
    </w:lvl>
    <w:lvl w:ilvl="5" w:tplc="BA9A2476" w:tentative="1">
      <w:start w:val="1"/>
      <w:numFmt w:val="bullet"/>
      <w:lvlText w:val=""/>
      <w:lvlJc w:val="left"/>
      <w:pPr>
        <w:tabs>
          <w:tab w:val="num" w:pos="4320"/>
        </w:tabs>
        <w:ind w:left="4320" w:hanging="360"/>
      </w:pPr>
      <w:rPr>
        <w:rFonts w:ascii="Wingdings" w:hAnsi="Wingdings" w:hint="default"/>
      </w:rPr>
    </w:lvl>
    <w:lvl w:ilvl="6" w:tplc="14B47C30" w:tentative="1">
      <w:start w:val="1"/>
      <w:numFmt w:val="bullet"/>
      <w:lvlText w:val=""/>
      <w:lvlJc w:val="left"/>
      <w:pPr>
        <w:tabs>
          <w:tab w:val="num" w:pos="5040"/>
        </w:tabs>
        <w:ind w:left="5040" w:hanging="360"/>
      </w:pPr>
      <w:rPr>
        <w:rFonts w:ascii="Wingdings" w:hAnsi="Wingdings" w:hint="default"/>
      </w:rPr>
    </w:lvl>
    <w:lvl w:ilvl="7" w:tplc="A428443E" w:tentative="1">
      <w:start w:val="1"/>
      <w:numFmt w:val="bullet"/>
      <w:lvlText w:val=""/>
      <w:lvlJc w:val="left"/>
      <w:pPr>
        <w:tabs>
          <w:tab w:val="num" w:pos="5760"/>
        </w:tabs>
        <w:ind w:left="5760" w:hanging="360"/>
      </w:pPr>
      <w:rPr>
        <w:rFonts w:ascii="Wingdings" w:hAnsi="Wingdings" w:hint="default"/>
      </w:rPr>
    </w:lvl>
    <w:lvl w:ilvl="8" w:tplc="91B411E4" w:tentative="1">
      <w:start w:val="1"/>
      <w:numFmt w:val="bullet"/>
      <w:lvlText w:val=""/>
      <w:lvlJc w:val="left"/>
      <w:pPr>
        <w:tabs>
          <w:tab w:val="num" w:pos="6480"/>
        </w:tabs>
        <w:ind w:left="6480" w:hanging="360"/>
      </w:pPr>
      <w:rPr>
        <w:rFonts w:ascii="Wingdings" w:hAnsi="Wingdings" w:hint="default"/>
      </w:rPr>
    </w:lvl>
  </w:abstractNum>
  <w:abstractNum w:abstractNumId="149" w15:restartNumberingAfterBreak="0">
    <w:nsid w:val="6CC87697"/>
    <w:multiLevelType w:val="hybridMultilevel"/>
    <w:tmpl w:val="9B1ABF76"/>
    <w:lvl w:ilvl="0" w:tplc="8F5E708E">
      <w:numFmt w:val="bullet"/>
      <w:lvlText w:val="-"/>
      <w:lvlJc w:val="left"/>
      <w:pPr>
        <w:ind w:left="720" w:hanging="360"/>
      </w:pPr>
      <w:rPr>
        <w:rFonts w:ascii="Gill Sans MT" w:eastAsia="Times New Roman" w:hAnsi="Gill Sans MT"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0" w15:restartNumberingAfterBreak="0">
    <w:nsid w:val="6CF70D66"/>
    <w:multiLevelType w:val="hybridMultilevel"/>
    <w:tmpl w:val="70B69AAA"/>
    <w:lvl w:ilvl="0" w:tplc="1B726F6E">
      <w:start w:val="1"/>
      <w:numFmt w:val="bullet"/>
      <w:lvlText w:val="•"/>
      <w:lvlJc w:val="left"/>
      <w:pPr>
        <w:tabs>
          <w:tab w:val="num" w:pos="720"/>
        </w:tabs>
        <w:ind w:left="720" w:hanging="360"/>
      </w:pPr>
      <w:rPr>
        <w:rFonts w:ascii="Arial" w:hAnsi="Arial" w:hint="default"/>
      </w:rPr>
    </w:lvl>
    <w:lvl w:ilvl="1" w:tplc="417A57B2" w:tentative="1">
      <w:start w:val="1"/>
      <w:numFmt w:val="bullet"/>
      <w:lvlText w:val="•"/>
      <w:lvlJc w:val="left"/>
      <w:pPr>
        <w:tabs>
          <w:tab w:val="num" w:pos="1440"/>
        </w:tabs>
        <w:ind w:left="1440" w:hanging="360"/>
      </w:pPr>
      <w:rPr>
        <w:rFonts w:ascii="Arial" w:hAnsi="Arial" w:hint="default"/>
      </w:rPr>
    </w:lvl>
    <w:lvl w:ilvl="2" w:tplc="AE7C7AF8" w:tentative="1">
      <w:start w:val="1"/>
      <w:numFmt w:val="bullet"/>
      <w:lvlText w:val="•"/>
      <w:lvlJc w:val="left"/>
      <w:pPr>
        <w:tabs>
          <w:tab w:val="num" w:pos="2160"/>
        </w:tabs>
        <w:ind w:left="2160" w:hanging="360"/>
      </w:pPr>
      <w:rPr>
        <w:rFonts w:ascii="Arial" w:hAnsi="Arial" w:hint="default"/>
      </w:rPr>
    </w:lvl>
    <w:lvl w:ilvl="3" w:tplc="F0C2F60A" w:tentative="1">
      <w:start w:val="1"/>
      <w:numFmt w:val="bullet"/>
      <w:lvlText w:val="•"/>
      <w:lvlJc w:val="left"/>
      <w:pPr>
        <w:tabs>
          <w:tab w:val="num" w:pos="2880"/>
        </w:tabs>
        <w:ind w:left="2880" w:hanging="360"/>
      </w:pPr>
      <w:rPr>
        <w:rFonts w:ascii="Arial" w:hAnsi="Arial" w:hint="default"/>
      </w:rPr>
    </w:lvl>
    <w:lvl w:ilvl="4" w:tplc="61FC6DD4" w:tentative="1">
      <w:start w:val="1"/>
      <w:numFmt w:val="bullet"/>
      <w:lvlText w:val="•"/>
      <w:lvlJc w:val="left"/>
      <w:pPr>
        <w:tabs>
          <w:tab w:val="num" w:pos="3600"/>
        </w:tabs>
        <w:ind w:left="3600" w:hanging="360"/>
      </w:pPr>
      <w:rPr>
        <w:rFonts w:ascii="Arial" w:hAnsi="Arial" w:hint="default"/>
      </w:rPr>
    </w:lvl>
    <w:lvl w:ilvl="5" w:tplc="F80C99CC" w:tentative="1">
      <w:start w:val="1"/>
      <w:numFmt w:val="bullet"/>
      <w:lvlText w:val="•"/>
      <w:lvlJc w:val="left"/>
      <w:pPr>
        <w:tabs>
          <w:tab w:val="num" w:pos="4320"/>
        </w:tabs>
        <w:ind w:left="4320" w:hanging="360"/>
      </w:pPr>
      <w:rPr>
        <w:rFonts w:ascii="Arial" w:hAnsi="Arial" w:hint="default"/>
      </w:rPr>
    </w:lvl>
    <w:lvl w:ilvl="6" w:tplc="B6C08182" w:tentative="1">
      <w:start w:val="1"/>
      <w:numFmt w:val="bullet"/>
      <w:lvlText w:val="•"/>
      <w:lvlJc w:val="left"/>
      <w:pPr>
        <w:tabs>
          <w:tab w:val="num" w:pos="5040"/>
        </w:tabs>
        <w:ind w:left="5040" w:hanging="360"/>
      </w:pPr>
      <w:rPr>
        <w:rFonts w:ascii="Arial" w:hAnsi="Arial" w:hint="default"/>
      </w:rPr>
    </w:lvl>
    <w:lvl w:ilvl="7" w:tplc="D3447B98" w:tentative="1">
      <w:start w:val="1"/>
      <w:numFmt w:val="bullet"/>
      <w:lvlText w:val="•"/>
      <w:lvlJc w:val="left"/>
      <w:pPr>
        <w:tabs>
          <w:tab w:val="num" w:pos="5760"/>
        </w:tabs>
        <w:ind w:left="5760" w:hanging="360"/>
      </w:pPr>
      <w:rPr>
        <w:rFonts w:ascii="Arial" w:hAnsi="Arial" w:hint="default"/>
      </w:rPr>
    </w:lvl>
    <w:lvl w:ilvl="8" w:tplc="F5FEA100" w:tentative="1">
      <w:start w:val="1"/>
      <w:numFmt w:val="bullet"/>
      <w:lvlText w:val="•"/>
      <w:lvlJc w:val="left"/>
      <w:pPr>
        <w:tabs>
          <w:tab w:val="num" w:pos="6480"/>
        </w:tabs>
        <w:ind w:left="6480" w:hanging="360"/>
      </w:pPr>
      <w:rPr>
        <w:rFonts w:ascii="Arial" w:hAnsi="Arial" w:hint="default"/>
      </w:rPr>
    </w:lvl>
  </w:abstractNum>
  <w:abstractNum w:abstractNumId="151" w15:restartNumberingAfterBreak="0">
    <w:nsid w:val="6DF11392"/>
    <w:multiLevelType w:val="hybridMultilevel"/>
    <w:tmpl w:val="E2E4EC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2" w15:restartNumberingAfterBreak="0">
    <w:nsid w:val="6E55708C"/>
    <w:multiLevelType w:val="multilevel"/>
    <w:tmpl w:val="F11AFA2E"/>
    <w:lvl w:ilvl="0">
      <w:start w:val="1"/>
      <w:numFmt w:val="decimal"/>
      <w:lvlText w:val="%1."/>
      <w:lvlJc w:val="left"/>
      <w:pPr>
        <w:ind w:left="645" w:hanging="645"/>
      </w:pPr>
      <w:rPr>
        <w:rFonts w:hint="default"/>
      </w:rPr>
    </w:lvl>
    <w:lvl w:ilvl="1">
      <w:start w:val="1"/>
      <w:numFmt w:val="decimal"/>
      <w:lvlText w:val="%1.%2."/>
      <w:lvlJc w:val="left"/>
      <w:pPr>
        <w:ind w:left="900" w:hanging="720"/>
      </w:pPr>
      <w:rPr>
        <w:rFonts w:hint="default"/>
      </w:rPr>
    </w:lvl>
    <w:lvl w:ilvl="2">
      <w:start w:val="5"/>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53" w15:restartNumberingAfterBreak="0">
    <w:nsid w:val="703451EE"/>
    <w:multiLevelType w:val="hybridMultilevel"/>
    <w:tmpl w:val="C93808E2"/>
    <w:lvl w:ilvl="0" w:tplc="8F5E708E">
      <w:numFmt w:val="bullet"/>
      <w:lvlText w:val="-"/>
      <w:lvlJc w:val="left"/>
      <w:pPr>
        <w:ind w:left="720" w:hanging="360"/>
      </w:pPr>
      <w:rPr>
        <w:rFonts w:ascii="Gill Sans MT" w:eastAsia="Times New Roman" w:hAnsi="Gill Sans MT"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4" w15:restartNumberingAfterBreak="0">
    <w:nsid w:val="71AE6598"/>
    <w:multiLevelType w:val="hybridMultilevel"/>
    <w:tmpl w:val="77C090FC"/>
    <w:lvl w:ilvl="0" w:tplc="1B7E0D86">
      <w:start w:val="1"/>
      <w:numFmt w:val="bullet"/>
      <w:lvlText w:val="–"/>
      <w:lvlJc w:val="left"/>
      <w:pPr>
        <w:ind w:left="360" w:hanging="360"/>
      </w:pPr>
      <w:rPr>
        <w:rFonts w:ascii="Arial" w:hAnsi="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5" w15:restartNumberingAfterBreak="0">
    <w:nsid w:val="733175D1"/>
    <w:multiLevelType w:val="hybridMultilevel"/>
    <w:tmpl w:val="44805C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6" w15:restartNumberingAfterBreak="0">
    <w:nsid w:val="73375FA9"/>
    <w:multiLevelType w:val="hybridMultilevel"/>
    <w:tmpl w:val="1DB27968"/>
    <w:lvl w:ilvl="0" w:tplc="A26C84C6">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7" w15:restartNumberingAfterBreak="0">
    <w:nsid w:val="750F1DA1"/>
    <w:multiLevelType w:val="hybridMultilevel"/>
    <w:tmpl w:val="75F25C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753542DE"/>
    <w:multiLevelType w:val="hybridMultilevel"/>
    <w:tmpl w:val="183E5EBC"/>
    <w:lvl w:ilvl="0" w:tplc="DD64E86A">
      <w:start w:val="1"/>
      <w:numFmt w:val="bullet"/>
      <w:lvlText w:val="•"/>
      <w:lvlJc w:val="left"/>
      <w:pPr>
        <w:tabs>
          <w:tab w:val="num" w:pos="720"/>
        </w:tabs>
        <w:ind w:left="720" w:hanging="360"/>
      </w:pPr>
      <w:rPr>
        <w:rFonts w:ascii="Arial" w:hAnsi="Arial" w:hint="default"/>
      </w:rPr>
    </w:lvl>
    <w:lvl w:ilvl="1" w:tplc="C4F4752A" w:tentative="1">
      <w:start w:val="1"/>
      <w:numFmt w:val="bullet"/>
      <w:lvlText w:val="•"/>
      <w:lvlJc w:val="left"/>
      <w:pPr>
        <w:tabs>
          <w:tab w:val="num" w:pos="1440"/>
        </w:tabs>
        <w:ind w:left="1440" w:hanging="360"/>
      </w:pPr>
      <w:rPr>
        <w:rFonts w:ascii="Arial" w:hAnsi="Arial" w:hint="default"/>
      </w:rPr>
    </w:lvl>
    <w:lvl w:ilvl="2" w:tplc="5C86EF62" w:tentative="1">
      <w:start w:val="1"/>
      <w:numFmt w:val="bullet"/>
      <w:lvlText w:val="•"/>
      <w:lvlJc w:val="left"/>
      <w:pPr>
        <w:tabs>
          <w:tab w:val="num" w:pos="2160"/>
        </w:tabs>
        <w:ind w:left="2160" w:hanging="360"/>
      </w:pPr>
      <w:rPr>
        <w:rFonts w:ascii="Arial" w:hAnsi="Arial" w:hint="default"/>
      </w:rPr>
    </w:lvl>
    <w:lvl w:ilvl="3" w:tplc="3F2617CE" w:tentative="1">
      <w:start w:val="1"/>
      <w:numFmt w:val="bullet"/>
      <w:lvlText w:val="•"/>
      <w:lvlJc w:val="left"/>
      <w:pPr>
        <w:tabs>
          <w:tab w:val="num" w:pos="2880"/>
        </w:tabs>
        <w:ind w:left="2880" w:hanging="360"/>
      </w:pPr>
      <w:rPr>
        <w:rFonts w:ascii="Arial" w:hAnsi="Arial" w:hint="default"/>
      </w:rPr>
    </w:lvl>
    <w:lvl w:ilvl="4" w:tplc="77F471CA" w:tentative="1">
      <w:start w:val="1"/>
      <w:numFmt w:val="bullet"/>
      <w:lvlText w:val="•"/>
      <w:lvlJc w:val="left"/>
      <w:pPr>
        <w:tabs>
          <w:tab w:val="num" w:pos="3600"/>
        </w:tabs>
        <w:ind w:left="3600" w:hanging="360"/>
      </w:pPr>
      <w:rPr>
        <w:rFonts w:ascii="Arial" w:hAnsi="Arial" w:hint="default"/>
      </w:rPr>
    </w:lvl>
    <w:lvl w:ilvl="5" w:tplc="C9626B6E" w:tentative="1">
      <w:start w:val="1"/>
      <w:numFmt w:val="bullet"/>
      <w:lvlText w:val="•"/>
      <w:lvlJc w:val="left"/>
      <w:pPr>
        <w:tabs>
          <w:tab w:val="num" w:pos="4320"/>
        </w:tabs>
        <w:ind w:left="4320" w:hanging="360"/>
      </w:pPr>
      <w:rPr>
        <w:rFonts w:ascii="Arial" w:hAnsi="Arial" w:hint="default"/>
      </w:rPr>
    </w:lvl>
    <w:lvl w:ilvl="6" w:tplc="F0DE2FAE" w:tentative="1">
      <w:start w:val="1"/>
      <w:numFmt w:val="bullet"/>
      <w:lvlText w:val="•"/>
      <w:lvlJc w:val="left"/>
      <w:pPr>
        <w:tabs>
          <w:tab w:val="num" w:pos="5040"/>
        </w:tabs>
        <w:ind w:left="5040" w:hanging="360"/>
      </w:pPr>
      <w:rPr>
        <w:rFonts w:ascii="Arial" w:hAnsi="Arial" w:hint="default"/>
      </w:rPr>
    </w:lvl>
    <w:lvl w:ilvl="7" w:tplc="9ED03F18" w:tentative="1">
      <w:start w:val="1"/>
      <w:numFmt w:val="bullet"/>
      <w:lvlText w:val="•"/>
      <w:lvlJc w:val="left"/>
      <w:pPr>
        <w:tabs>
          <w:tab w:val="num" w:pos="5760"/>
        </w:tabs>
        <w:ind w:left="5760" w:hanging="360"/>
      </w:pPr>
      <w:rPr>
        <w:rFonts w:ascii="Arial" w:hAnsi="Arial" w:hint="default"/>
      </w:rPr>
    </w:lvl>
    <w:lvl w:ilvl="8" w:tplc="FED62494" w:tentative="1">
      <w:start w:val="1"/>
      <w:numFmt w:val="bullet"/>
      <w:lvlText w:val="•"/>
      <w:lvlJc w:val="left"/>
      <w:pPr>
        <w:tabs>
          <w:tab w:val="num" w:pos="6480"/>
        </w:tabs>
        <w:ind w:left="6480" w:hanging="360"/>
      </w:pPr>
      <w:rPr>
        <w:rFonts w:ascii="Arial" w:hAnsi="Arial" w:hint="default"/>
      </w:rPr>
    </w:lvl>
  </w:abstractNum>
  <w:abstractNum w:abstractNumId="159" w15:restartNumberingAfterBreak="0">
    <w:nsid w:val="77AF4ED7"/>
    <w:multiLevelType w:val="hybridMultilevel"/>
    <w:tmpl w:val="B46079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0" w15:restartNumberingAfterBreak="0">
    <w:nsid w:val="77FD6C66"/>
    <w:multiLevelType w:val="hybridMultilevel"/>
    <w:tmpl w:val="BA30721C"/>
    <w:lvl w:ilvl="0" w:tplc="88081D30">
      <w:start w:val="1"/>
      <w:numFmt w:val="bullet"/>
      <w:lvlText w:val="-"/>
      <w:lvlJc w:val="left"/>
      <w:pPr>
        <w:ind w:left="720" w:hanging="360"/>
      </w:pPr>
      <w:rPr>
        <w:rFonts w:ascii="Tahoma" w:hAnsi="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78A9310E"/>
    <w:multiLevelType w:val="hybridMultilevel"/>
    <w:tmpl w:val="34FACF7C"/>
    <w:lvl w:ilvl="0" w:tplc="AEAEF68C">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2" w15:restartNumberingAfterBreak="0">
    <w:nsid w:val="78EF3E71"/>
    <w:multiLevelType w:val="hybridMultilevel"/>
    <w:tmpl w:val="610C6A2A"/>
    <w:lvl w:ilvl="0" w:tplc="348AF592">
      <w:start w:val="1"/>
      <w:numFmt w:val="bullet"/>
      <w:lvlText w:val="•"/>
      <w:lvlJc w:val="left"/>
      <w:pPr>
        <w:tabs>
          <w:tab w:val="num" w:pos="720"/>
        </w:tabs>
        <w:ind w:left="720" w:hanging="360"/>
      </w:pPr>
      <w:rPr>
        <w:rFonts w:ascii="Arial" w:hAnsi="Arial" w:hint="default"/>
      </w:rPr>
    </w:lvl>
    <w:lvl w:ilvl="1" w:tplc="ADEA8CDE" w:tentative="1">
      <w:start w:val="1"/>
      <w:numFmt w:val="bullet"/>
      <w:lvlText w:val="•"/>
      <w:lvlJc w:val="left"/>
      <w:pPr>
        <w:tabs>
          <w:tab w:val="num" w:pos="1440"/>
        </w:tabs>
        <w:ind w:left="1440" w:hanging="360"/>
      </w:pPr>
      <w:rPr>
        <w:rFonts w:ascii="Arial" w:hAnsi="Arial" w:hint="default"/>
      </w:rPr>
    </w:lvl>
    <w:lvl w:ilvl="2" w:tplc="BF1AEC98" w:tentative="1">
      <w:start w:val="1"/>
      <w:numFmt w:val="bullet"/>
      <w:lvlText w:val="•"/>
      <w:lvlJc w:val="left"/>
      <w:pPr>
        <w:tabs>
          <w:tab w:val="num" w:pos="2160"/>
        </w:tabs>
        <w:ind w:left="2160" w:hanging="360"/>
      </w:pPr>
      <w:rPr>
        <w:rFonts w:ascii="Arial" w:hAnsi="Arial" w:hint="default"/>
      </w:rPr>
    </w:lvl>
    <w:lvl w:ilvl="3" w:tplc="242CFC18" w:tentative="1">
      <w:start w:val="1"/>
      <w:numFmt w:val="bullet"/>
      <w:lvlText w:val="•"/>
      <w:lvlJc w:val="left"/>
      <w:pPr>
        <w:tabs>
          <w:tab w:val="num" w:pos="2880"/>
        </w:tabs>
        <w:ind w:left="2880" w:hanging="360"/>
      </w:pPr>
      <w:rPr>
        <w:rFonts w:ascii="Arial" w:hAnsi="Arial" w:hint="default"/>
      </w:rPr>
    </w:lvl>
    <w:lvl w:ilvl="4" w:tplc="DE68FD10" w:tentative="1">
      <w:start w:val="1"/>
      <w:numFmt w:val="bullet"/>
      <w:lvlText w:val="•"/>
      <w:lvlJc w:val="left"/>
      <w:pPr>
        <w:tabs>
          <w:tab w:val="num" w:pos="3600"/>
        </w:tabs>
        <w:ind w:left="3600" w:hanging="360"/>
      </w:pPr>
      <w:rPr>
        <w:rFonts w:ascii="Arial" w:hAnsi="Arial" w:hint="default"/>
      </w:rPr>
    </w:lvl>
    <w:lvl w:ilvl="5" w:tplc="DE8AFC90" w:tentative="1">
      <w:start w:val="1"/>
      <w:numFmt w:val="bullet"/>
      <w:lvlText w:val="•"/>
      <w:lvlJc w:val="left"/>
      <w:pPr>
        <w:tabs>
          <w:tab w:val="num" w:pos="4320"/>
        </w:tabs>
        <w:ind w:left="4320" w:hanging="360"/>
      </w:pPr>
      <w:rPr>
        <w:rFonts w:ascii="Arial" w:hAnsi="Arial" w:hint="default"/>
      </w:rPr>
    </w:lvl>
    <w:lvl w:ilvl="6" w:tplc="C3925CC6" w:tentative="1">
      <w:start w:val="1"/>
      <w:numFmt w:val="bullet"/>
      <w:lvlText w:val="•"/>
      <w:lvlJc w:val="left"/>
      <w:pPr>
        <w:tabs>
          <w:tab w:val="num" w:pos="5040"/>
        </w:tabs>
        <w:ind w:left="5040" w:hanging="360"/>
      </w:pPr>
      <w:rPr>
        <w:rFonts w:ascii="Arial" w:hAnsi="Arial" w:hint="default"/>
      </w:rPr>
    </w:lvl>
    <w:lvl w:ilvl="7" w:tplc="75C0E838" w:tentative="1">
      <w:start w:val="1"/>
      <w:numFmt w:val="bullet"/>
      <w:lvlText w:val="•"/>
      <w:lvlJc w:val="left"/>
      <w:pPr>
        <w:tabs>
          <w:tab w:val="num" w:pos="5760"/>
        </w:tabs>
        <w:ind w:left="5760" w:hanging="360"/>
      </w:pPr>
      <w:rPr>
        <w:rFonts w:ascii="Arial" w:hAnsi="Arial" w:hint="default"/>
      </w:rPr>
    </w:lvl>
    <w:lvl w:ilvl="8" w:tplc="4AF40198" w:tentative="1">
      <w:start w:val="1"/>
      <w:numFmt w:val="bullet"/>
      <w:lvlText w:val="•"/>
      <w:lvlJc w:val="left"/>
      <w:pPr>
        <w:tabs>
          <w:tab w:val="num" w:pos="6480"/>
        </w:tabs>
        <w:ind w:left="6480" w:hanging="360"/>
      </w:pPr>
      <w:rPr>
        <w:rFonts w:ascii="Arial" w:hAnsi="Arial" w:hint="default"/>
      </w:rPr>
    </w:lvl>
  </w:abstractNum>
  <w:abstractNum w:abstractNumId="163" w15:restartNumberingAfterBreak="0">
    <w:nsid w:val="7A0D0DCA"/>
    <w:multiLevelType w:val="hybridMultilevel"/>
    <w:tmpl w:val="5A8895EA"/>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start w:val="1"/>
      <w:numFmt w:val="bullet"/>
      <w:lvlText w:val=""/>
      <w:lvlJc w:val="left"/>
      <w:pPr>
        <w:ind w:left="2220" w:hanging="360"/>
      </w:pPr>
      <w:rPr>
        <w:rFonts w:ascii="Wingdings" w:hAnsi="Wingdings" w:hint="default"/>
      </w:rPr>
    </w:lvl>
    <w:lvl w:ilvl="3" w:tplc="04090001">
      <w:start w:val="1"/>
      <w:numFmt w:val="bullet"/>
      <w:lvlText w:val=""/>
      <w:lvlJc w:val="left"/>
      <w:pPr>
        <w:ind w:left="2940" w:hanging="360"/>
      </w:pPr>
      <w:rPr>
        <w:rFonts w:ascii="Symbol" w:hAnsi="Symbol" w:hint="default"/>
      </w:rPr>
    </w:lvl>
    <w:lvl w:ilvl="4" w:tplc="04090003">
      <w:start w:val="1"/>
      <w:numFmt w:val="bullet"/>
      <w:lvlText w:val="o"/>
      <w:lvlJc w:val="left"/>
      <w:pPr>
        <w:ind w:left="3660" w:hanging="360"/>
      </w:pPr>
      <w:rPr>
        <w:rFonts w:ascii="Courier New" w:hAnsi="Courier New" w:cs="Courier New" w:hint="default"/>
      </w:rPr>
    </w:lvl>
    <w:lvl w:ilvl="5" w:tplc="04090005">
      <w:start w:val="1"/>
      <w:numFmt w:val="bullet"/>
      <w:lvlText w:val=""/>
      <w:lvlJc w:val="left"/>
      <w:pPr>
        <w:ind w:left="4380" w:hanging="360"/>
      </w:pPr>
      <w:rPr>
        <w:rFonts w:ascii="Wingdings" w:hAnsi="Wingdings" w:hint="default"/>
      </w:rPr>
    </w:lvl>
    <w:lvl w:ilvl="6" w:tplc="04090001">
      <w:start w:val="1"/>
      <w:numFmt w:val="bullet"/>
      <w:lvlText w:val=""/>
      <w:lvlJc w:val="left"/>
      <w:pPr>
        <w:ind w:left="5100" w:hanging="360"/>
      </w:pPr>
      <w:rPr>
        <w:rFonts w:ascii="Symbol" w:hAnsi="Symbol" w:hint="default"/>
      </w:rPr>
    </w:lvl>
    <w:lvl w:ilvl="7" w:tplc="04090003">
      <w:start w:val="1"/>
      <w:numFmt w:val="bullet"/>
      <w:lvlText w:val="o"/>
      <w:lvlJc w:val="left"/>
      <w:pPr>
        <w:ind w:left="5820" w:hanging="360"/>
      </w:pPr>
      <w:rPr>
        <w:rFonts w:ascii="Courier New" w:hAnsi="Courier New" w:cs="Courier New" w:hint="default"/>
      </w:rPr>
    </w:lvl>
    <w:lvl w:ilvl="8" w:tplc="04090005">
      <w:start w:val="1"/>
      <w:numFmt w:val="bullet"/>
      <w:lvlText w:val=""/>
      <w:lvlJc w:val="left"/>
      <w:pPr>
        <w:ind w:left="6540" w:hanging="360"/>
      </w:pPr>
      <w:rPr>
        <w:rFonts w:ascii="Wingdings" w:hAnsi="Wingdings" w:hint="default"/>
      </w:rPr>
    </w:lvl>
  </w:abstractNum>
  <w:abstractNum w:abstractNumId="164" w15:restartNumberingAfterBreak="0">
    <w:nsid w:val="7B66512B"/>
    <w:multiLevelType w:val="hybridMultilevel"/>
    <w:tmpl w:val="5332F598"/>
    <w:lvl w:ilvl="0" w:tplc="A26C84C6">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5" w15:restartNumberingAfterBreak="0">
    <w:nsid w:val="7C023682"/>
    <w:multiLevelType w:val="hybridMultilevel"/>
    <w:tmpl w:val="A578878E"/>
    <w:lvl w:ilvl="0" w:tplc="A26C84C6">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6" w15:restartNumberingAfterBreak="0">
    <w:nsid w:val="7C0D407E"/>
    <w:multiLevelType w:val="hybridMultilevel"/>
    <w:tmpl w:val="ACEEC77E"/>
    <w:lvl w:ilvl="0" w:tplc="C49E5808">
      <w:start w:val="1"/>
      <w:numFmt w:val="bullet"/>
      <w:lvlText w:val="•"/>
      <w:lvlJc w:val="left"/>
      <w:pPr>
        <w:tabs>
          <w:tab w:val="num" w:pos="720"/>
        </w:tabs>
        <w:ind w:left="720" w:hanging="360"/>
      </w:pPr>
      <w:rPr>
        <w:rFonts w:ascii="Arial" w:hAnsi="Arial" w:hint="default"/>
      </w:rPr>
    </w:lvl>
    <w:lvl w:ilvl="1" w:tplc="861EAA78" w:tentative="1">
      <w:start w:val="1"/>
      <w:numFmt w:val="bullet"/>
      <w:lvlText w:val="•"/>
      <w:lvlJc w:val="left"/>
      <w:pPr>
        <w:tabs>
          <w:tab w:val="num" w:pos="1440"/>
        </w:tabs>
        <w:ind w:left="1440" w:hanging="360"/>
      </w:pPr>
      <w:rPr>
        <w:rFonts w:ascii="Arial" w:hAnsi="Arial" w:hint="default"/>
      </w:rPr>
    </w:lvl>
    <w:lvl w:ilvl="2" w:tplc="68DC51DA" w:tentative="1">
      <w:start w:val="1"/>
      <w:numFmt w:val="bullet"/>
      <w:lvlText w:val="•"/>
      <w:lvlJc w:val="left"/>
      <w:pPr>
        <w:tabs>
          <w:tab w:val="num" w:pos="2160"/>
        </w:tabs>
        <w:ind w:left="2160" w:hanging="360"/>
      </w:pPr>
      <w:rPr>
        <w:rFonts w:ascii="Arial" w:hAnsi="Arial" w:hint="default"/>
      </w:rPr>
    </w:lvl>
    <w:lvl w:ilvl="3" w:tplc="78221BFC" w:tentative="1">
      <w:start w:val="1"/>
      <w:numFmt w:val="bullet"/>
      <w:lvlText w:val="•"/>
      <w:lvlJc w:val="left"/>
      <w:pPr>
        <w:tabs>
          <w:tab w:val="num" w:pos="2880"/>
        </w:tabs>
        <w:ind w:left="2880" w:hanging="360"/>
      </w:pPr>
      <w:rPr>
        <w:rFonts w:ascii="Arial" w:hAnsi="Arial" w:hint="default"/>
      </w:rPr>
    </w:lvl>
    <w:lvl w:ilvl="4" w:tplc="D8466DFE" w:tentative="1">
      <w:start w:val="1"/>
      <w:numFmt w:val="bullet"/>
      <w:lvlText w:val="•"/>
      <w:lvlJc w:val="left"/>
      <w:pPr>
        <w:tabs>
          <w:tab w:val="num" w:pos="3600"/>
        </w:tabs>
        <w:ind w:left="3600" w:hanging="360"/>
      </w:pPr>
      <w:rPr>
        <w:rFonts w:ascii="Arial" w:hAnsi="Arial" w:hint="default"/>
      </w:rPr>
    </w:lvl>
    <w:lvl w:ilvl="5" w:tplc="4904A694" w:tentative="1">
      <w:start w:val="1"/>
      <w:numFmt w:val="bullet"/>
      <w:lvlText w:val="•"/>
      <w:lvlJc w:val="left"/>
      <w:pPr>
        <w:tabs>
          <w:tab w:val="num" w:pos="4320"/>
        </w:tabs>
        <w:ind w:left="4320" w:hanging="360"/>
      </w:pPr>
      <w:rPr>
        <w:rFonts w:ascii="Arial" w:hAnsi="Arial" w:hint="default"/>
      </w:rPr>
    </w:lvl>
    <w:lvl w:ilvl="6" w:tplc="F3C20502" w:tentative="1">
      <w:start w:val="1"/>
      <w:numFmt w:val="bullet"/>
      <w:lvlText w:val="•"/>
      <w:lvlJc w:val="left"/>
      <w:pPr>
        <w:tabs>
          <w:tab w:val="num" w:pos="5040"/>
        </w:tabs>
        <w:ind w:left="5040" w:hanging="360"/>
      </w:pPr>
      <w:rPr>
        <w:rFonts w:ascii="Arial" w:hAnsi="Arial" w:hint="default"/>
      </w:rPr>
    </w:lvl>
    <w:lvl w:ilvl="7" w:tplc="87BCD79C" w:tentative="1">
      <w:start w:val="1"/>
      <w:numFmt w:val="bullet"/>
      <w:lvlText w:val="•"/>
      <w:lvlJc w:val="left"/>
      <w:pPr>
        <w:tabs>
          <w:tab w:val="num" w:pos="5760"/>
        </w:tabs>
        <w:ind w:left="5760" w:hanging="360"/>
      </w:pPr>
      <w:rPr>
        <w:rFonts w:ascii="Arial" w:hAnsi="Arial" w:hint="default"/>
      </w:rPr>
    </w:lvl>
    <w:lvl w:ilvl="8" w:tplc="0EA66C3C" w:tentative="1">
      <w:start w:val="1"/>
      <w:numFmt w:val="bullet"/>
      <w:lvlText w:val="•"/>
      <w:lvlJc w:val="left"/>
      <w:pPr>
        <w:tabs>
          <w:tab w:val="num" w:pos="6480"/>
        </w:tabs>
        <w:ind w:left="6480" w:hanging="360"/>
      </w:pPr>
      <w:rPr>
        <w:rFonts w:ascii="Arial" w:hAnsi="Arial" w:hint="default"/>
      </w:rPr>
    </w:lvl>
  </w:abstractNum>
  <w:abstractNum w:abstractNumId="167" w15:restartNumberingAfterBreak="0">
    <w:nsid w:val="7C620726"/>
    <w:multiLevelType w:val="hybridMultilevel"/>
    <w:tmpl w:val="E2BABE46"/>
    <w:lvl w:ilvl="0" w:tplc="A26C84C6">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8" w15:restartNumberingAfterBreak="0">
    <w:nsid w:val="7DBA2987"/>
    <w:multiLevelType w:val="hybridMultilevel"/>
    <w:tmpl w:val="99C0CC5A"/>
    <w:lvl w:ilvl="0" w:tplc="1EDC4E0E">
      <w:start w:val="1"/>
      <w:numFmt w:val="bullet"/>
      <w:lvlText w:val="•"/>
      <w:lvlJc w:val="left"/>
      <w:pPr>
        <w:tabs>
          <w:tab w:val="num" w:pos="720"/>
        </w:tabs>
        <w:ind w:left="720" w:hanging="360"/>
      </w:pPr>
      <w:rPr>
        <w:rFonts w:ascii="Times New Roman" w:hAnsi="Times New Roman" w:hint="default"/>
      </w:rPr>
    </w:lvl>
    <w:lvl w:ilvl="1" w:tplc="CFF2ECE4" w:tentative="1">
      <w:start w:val="1"/>
      <w:numFmt w:val="bullet"/>
      <w:lvlText w:val="•"/>
      <w:lvlJc w:val="left"/>
      <w:pPr>
        <w:tabs>
          <w:tab w:val="num" w:pos="1440"/>
        </w:tabs>
        <w:ind w:left="1440" w:hanging="360"/>
      </w:pPr>
      <w:rPr>
        <w:rFonts w:ascii="Times New Roman" w:hAnsi="Times New Roman" w:hint="default"/>
      </w:rPr>
    </w:lvl>
    <w:lvl w:ilvl="2" w:tplc="A74815BA" w:tentative="1">
      <w:start w:val="1"/>
      <w:numFmt w:val="bullet"/>
      <w:lvlText w:val="•"/>
      <w:lvlJc w:val="left"/>
      <w:pPr>
        <w:tabs>
          <w:tab w:val="num" w:pos="2160"/>
        </w:tabs>
        <w:ind w:left="2160" w:hanging="360"/>
      </w:pPr>
      <w:rPr>
        <w:rFonts w:ascii="Times New Roman" w:hAnsi="Times New Roman" w:hint="default"/>
      </w:rPr>
    </w:lvl>
    <w:lvl w:ilvl="3" w:tplc="CEFC3F04" w:tentative="1">
      <w:start w:val="1"/>
      <w:numFmt w:val="bullet"/>
      <w:lvlText w:val="•"/>
      <w:lvlJc w:val="left"/>
      <w:pPr>
        <w:tabs>
          <w:tab w:val="num" w:pos="2880"/>
        </w:tabs>
        <w:ind w:left="2880" w:hanging="360"/>
      </w:pPr>
      <w:rPr>
        <w:rFonts w:ascii="Times New Roman" w:hAnsi="Times New Roman" w:hint="default"/>
      </w:rPr>
    </w:lvl>
    <w:lvl w:ilvl="4" w:tplc="E71CBC2A" w:tentative="1">
      <w:start w:val="1"/>
      <w:numFmt w:val="bullet"/>
      <w:lvlText w:val="•"/>
      <w:lvlJc w:val="left"/>
      <w:pPr>
        <w:tabs>
          <w:tab w:val="num" w:pos="3600"/>
        </w:tabs>
        <w:ind w:left="3600" w:hanging="360"/>
      </w:pPr>
      <w:rPr>
        <w:rFonts w:ascii="Times New Roman" w:hAnsi="Times New Roman" w:hint="default"/>
      </w:rPr>
    </w:lvl>
    <w:lvl w:ilvl="5" w:tplc="2258D258" w:tentative="1">
      <w:start w:val="1"/>
      <w:numFmt w:val="bullet"/>
      <w:lvlText w:val="•"/>
      <w:lvlJc w:val="left"/>
      <w:pPr>
        <w:tabs>
          <w:tab w:val="num" w:pos="4320"/>
        </w:tabs>
        <w:ind w:left="4320" w:hanging="360"/>
      </w:pPr>
      <w:rPr>
        <w:rFonts w:ascii="Times New Roman" w:hAnsi="Times New Roman" w:hint="default"/>
      </w:rPr>
    </w:lvl>
    <w:lvl w:ilvl="6" w:tplc="0284E0B8" w:tentative="1">
      <w:start w:val="1"/>
      <w:numFmt w:val="bullet"/>
      <w:lvlText w:val="•"/>
      <w:lvlJc w:val="left"/>
      <w:pPr>
        <w:tabs>
          <w:tab w:val="num" w:pos="5040"/>
        </w:tabs>
        <w:ind w:left="5040" w:hanging="360"/>
      </w:pPr>
      <w:rPr>
        <w:rFonts w:ascii="Times New Roman" w:hAnsi="Times New Roman" w:hint="default"/>
      </w:rPr>
    </w:lvl>
    <w:lvl w:ilvl="7" w:tplc="8A544DDC" w:tentative="1">
      <w:start w:val="1"/>
      <w:numFmt w:val="bullet"/>
      <w:lvlText w:val="•"/>
      <w:lvlJc w:val="left"/>
      <w:pPr>
        <w:tabs>
          <w:tab w:val="num" w:pos="5760"/>
        </w:tabs>
        <w:ind w:left="5760" w:hanging="360"/>
      </w:pPr>
      <w:rPr>
        <w:rFonts w:ascii="Times New Roman" w:hAnsi="Times New Roman" w:hint="default"/>
      </w:rPr>
    </w:lvl>
    <w:lvl w:ilvl="8" w:tplc="5F56D4E4" w:tentative="1">
      <w:start w:val="1"/>
      <w:numFmt w:val="bullet"/>
      <w:lvlText w:val="•"/>
      <w:lvlJc w:val="left"/>
      <w:pPr>
        <w:tabs>
          <w:tab w:val="num" w:pos="6480"/>
        </w:tabs>
        <w:ind w:left="6480" w:hanging="360"/>
      </w:pPr>
      <w:rPr>
        <w:rFonts w:ascii="Times New Roman" w:hAnsi="Times New Roman" w:hint="default"/>
      </w:rPr>
    </w:lvl>
  </w:abstractNum>
  <w:abstractNum w:abstractNumId="169" w15:restartNumberingAfterBreak="0">
    <w:nsid w:val="7DEE667B"/>
    <w:multiLevelType w:val="hybridMultilevel"/>
    <w:tmpl w:val="ACCA5614"/>
    <w:lvl w:ilvl="0" w:tplc="A26C84C6">
      <w:numFmt w:val="bullet"/>
      <w:lvlText w:val="-"/>
      <w:lvlJc w:val="left"/>
      <w:pPr>
        <w:ind w:left="720" w:hanging="360"/>
      </w:pPr>
      <w:rPr>
        <w:rFonts w:ascii="Arial" w:eastAsia="Calibr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0" w15:restartNumberingAfterBreak="0">
    <w:nsid w:val="7ECB763B"/>
    <w:multiLevelType w:val="hybridMultilevel"/>
    <w:tmpl w:val="299CAE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1" w15:restartNumberingAfterBreak="0">
    <w:nsid w:val="7FE66826"/>
    <w:multiLevelType w:val="hybridMultilevel"/>
    <w:tmpl w:val="B41AC07C"/>
    <w:lvl w:ilvl="0" w:tplc="F45068D8">
      <w:start w:val="1"/>
      <w:numFmt w:val="bullet"/>
      <w:lvlText w:val="•"/>
      <w:lvlJc w:val="left"/>
      <w:pPr>
        <w:tabs>
          <w:tab w:val="num" w:pos="720"/>
        </w:tabs>
        <w:ind w:left="720" w:hanging="360"/>
      </w:pPr>
      <w:rPr>
        <w:rFonts w:ascii="Arial" w:hAnsi="Arial" w:hint="default"/>
      </w:rPr>
    </w:lvl>
    <w:lvl w:ilvl="1" w:tplc="A66C0EC4" w:tentative="1">
      <w:start w:val="1"/>
      <w:numFmt w:val="bullet"/>
      <w:lvlText w:val="•"/>
      <w:lvlJc w:val="left"/>
      <w:pPr>
        <w:tabs>
          <w:tab w:val="num" w:pos="1440"/>
        </w:tabs>
        <w:ind w:left="1440" w:hanging="360"/>
      </w:pPr>
      <w:rPr>
        <w:rFonts w:ascii="Arial" w:hAnsi="Arial" w:hint="default"/>
      </w:rPr>
    </w:lvl>
    <w:lvl w:ilvl="2" w:tplc="E2B61632" w:tentative="1">
      <w:start w:val="1"/>
      <w:numFmt w:val="bullet"/>
      <w:lvlText w:val="•"/>
      <w:lvlJc w:val="left"/>
      <w:pPr>
        <w:tabs>
          <w:tab w:val="num" w:pos="2160"/>
        </w:tabs>
        <w:ind w:left="2160" w:hanging="360"/>
      </w:pPr>
      <w:rPr>
        <w:rFonts w:ascii="Arial" w:hAnsi="Arial" w:hint="default"/>
      </w:rPr>
    </w:lvl>
    <w:lvl w:ilvl="3" w:tplc="E9E4628A" w:tentative="1">
      <w:start w:val="1"/>
      <w:numFmt w:val="bullet"/>
      <w:lvlText w:val="•"/>
      <w:lvlJc w:val="left"/>
      <w:pPr>
        <w:tabs>
          <w:tab w:val="num" w:pos="2880"/>
        </w:tabs>
        <w:ind w:left="2880" w:hanging="360"/>
      </w:pPr>
      <w:rPr>
        <w:rFonts w:ascii="Arial" w:hAnsi="Arial" w:hint="default"/>
      </w:rPr>
    </w:lvl>
    <w:lvl w:ilvl="4" w:tplc="C69011A0" w:tentative="1">
      <w:start w:val="1"/>
      <w:numFmt w:val="bullet"/>
      <w:lvlText w:val="•"/>
      <w:lvlJc w:val="left"/>
      <w:pPr>
        <w:tabs>
          <w:tab w:val="num" w:pos="3600"/>
        </w:tabs>
        <w:ind w:left="3600" w:hanging="360"/>
      </w:pPr>
      <w:rPr>
        <w:rFonts w:ascii="Arial" w:hAnsi="Arial" w:hint="default"/>
      </w:rPr>
    </w:lvl>
    <w:lvl w:ilvl="5" w:tplc="776A7A98" w:tentative="1">
      <w:start w:val="1"/>
      <w:numFmt w:val="bullet"/>
      <w:lvlText w:val="•"/>
      <w:lvlJc w:val="left"/>
      <w:pPr>
        <w:tabs>
          <w:tab w:val="num" w:pos="4320"/>
        </w:tabs>
        <w:ind w:left="4320" w:hanging="360"/>
      </w:pPr>
      <w:rPr>
        <w:rFonts w:ascii="Arial" w:hAnsi="Arial" w:hint="default"/>
      </w:rPr>
    </w:lvl>
    <w:lvl w:ilvl="6" w:tplc="982AE9E0" w:tentative="1">
      <w:start w:val="1"/>
      <w:numFmt w:val="bullet"/>
      <w:lvlText w:val="•"/>
      <w:lvlJc w:val="left"/>
      <w:pPr>
        <w:tabs>
          <w:tab w:val="num" w:pos="5040"/>
        </w:tabs>
        <w:ind w:left="5040" w:hanging="360"/>
      </w:pPr>
      <w:rPr>
        <w:rFonts w:ascii="Arial" w:hAnsi="Arial" w:hint="default"/>
      </w:rPr>
    </w:lvl>
    <w:lvl w:ilvl="7" w:tplc="F9B647E4" w:tentative="1">
      <w:start w:val="1"/>
      <w:numFmt w:val="bullet"/>
      <w:lvlText w:val="•"/>
      <w:lvlJc w:val="left"/>
      <w:pPr>
        <w:tabs>
          <w:tab w:val="num" w:pos="5760"/>
        </w:tabs>
        <w:ind w:left="5760" w:hanging="360"/>
      </w:pPr>
      <w:rPr>
        <w:rFonts w:ascii="Arial" w:hAnsi="Arial" w:hint="default"/>
      </w:rPr>
    </w:lvl>
    <w:lvl w:ilvl="8" w:tplc="4852D0BA" w:tentative="1">
      <w:start w:val="1"/>
      <w:numFmt w:val="bullet"/>
      <w:lvlText w:val="•"/>
      <w:lvlJc w:val="left"/>
      <w:pPr>
        <w:tabs>
          <w:tab w:val="num" w:pos="6480"/>
        </w:tabs>
        <w:ind w:left="6480" w:hanging="360"/>
      </w:pPr>
      <w:rPr>
        <w:rFonts w:ascii="Arial" w:hAnsi="Arial" w:hint="default"/>
      </w:rPr>
    </w:lvl>
  </w:abstractNum>
  <w:num w:numId="1">
    <w:abstractNumId w:val="28"/>
  </w:num>
  <w:num w:numId="2">
    <w:abstractNumId w:val="114"/>
  </w:num>
  <w:num w:numId="3">
    <w:abstractNumId w:val="68"/>
  </w:num>
  <w:num w:numId="4">
    <w:abstractNumId w:val="118"/>
  </w:num>
  <w:num w:numId="5">
    <w:abstractNumId w:val="66"/>
  </w:num>
  <w:num w:numId="6">
    <w:abstractNumId w:val="47"/>
  </w:num>
  <w:num w:numId="7">
    <w:abstractNumId w:val="43"/>
  </w:num>
  <w:num w:numId="8">
    <w:abstractNumId w:val="77"/>
  </w:num>
  <w:num w:numId="9">
    <w:abstractNumId w:val="150"/>
  </w:num>
  <w:num w:numId="10">
    <w:abstractNumId w:val="7"/>
  </w:num>
  <w:num w:numId="11">
    <w:abstractNumId w:val="78"/>
  </w:num>
  <w:num w:numId="12">
    <w:abstractNumId w:val="101"/>
  </w:num>
  <w:num w:numId="13">
    <w:abstractNumId w:val="162"/>
  </w:num>
  <w:num w:numId="14">
    <w:abstractNumId w:val="81"/>
  </w:num>
  <w:num w:numId="15">
    <w:abstractNumId w:val="166"/>
  </w:num>
  <w:num w:numId="16">
    <w:abstractNumId w:val="74"/>
  </w:num>
  <w:num w:numId="17">
    <w:abstractNumId w:val="105"/>
  </w:num>
  <w:num w:numId="18">
    <w:abstractNumId w:val="95"/>
  </w:num>
  <w:num w:numId="19">
    <w:abstractNumId w:val="158"/>
  </w:num>
  <w:num w:numId="20">
    <w:abstractNumId w:val="171"/>
  </w:num>
  <w:num w:numId="21">
    <w:abstractNumId w:val="115"/>
  </w:num>
  <w:num w:numId="22">
    <w:abstractNumId w:val="34"/>
  </w:num>
  <w:num w:numId="23">
    <w:abstractNumId w:val="31"/>
  </w:num>
  <w:num w:numId="24">
    <w:abstractNumId w:val="4"/>
  </w:num>
  <w:num w:numId="25">
    <w:abstractNumId w:val="51"/>
  </w:num>
  <w:num w:numId="26">
    <w:abstractNumId w:val="25"/>
  </w:num>
  <w:num w:numId="27">
    <w:abstractNumId w:val="42"/>
  </w:num>
  <w:num w:numId="28">
    <w:abstractNumId w:val="168"/>
  </w:num>
  <w:num w:numId="29">
    <w:abstractNumId w:val="64"/>
  </w:num>
  <w:num w:numId="30">
    <w:abstractNumId w:val="27"/>
  </w:num>
  <w:num w:numId="31">
    <w:abstractNumId w:val="130"/>
  </w:num>
  <w:num w:numId="32">
    <w:abstractNumId w:val="46"/>
  </w:num>
  <w:num w:numId="33">
    <w:abstractNumId w:val="144"/>
  </w:num>
  <w:num w:numId="34">
    <w:abstractNumId w:val="65"/>
  </w:num>
  <w:num w:numId="35">
    <w:abstractNumId w:val="54"/>
  </w:num>
  <w:num w:numId="36">
    <w:abstractNumId w:val="121"/>
  </w:num>
  <w:num w:numId="37">
    <w:abstractNumId w:val="60"/>
  </w:num>
  <w:num w:numId="38">
    <w:abstractNumId w:val="147"/>
  </w:num>
  <w:num w:numId="39">
    <w:abstractNumId w:val="145"/>
  </w:num>
  <w:num w:numId="40">
    <w:abstractNumId w:val="83"/>
  </w:num>
  <w:num w:numId="41">
    <w:abstractNumId w:val="161"/>
  </w:num>
  <w:num w:numId="42">
    <w:abstractNumId w:val="102"/>
  </w:num>
  <w:num w:numId="43">
    <w:abstractNumId w:val="159"/>
  </w:num>
  <w:num w:numId="44">
    <w:abstractNumId w:val="143"/>
  </w:num>
  <w:num w:numId="45">
    <w:abstractNumId w:val="127"/>
  </w:num>
  <w:num w:numId="46">
    <w:abstractNumId w:val="67"/>
  </w:num>
  <w:num w:numId="47">
    <w:abstractNumId w:val="87"/>
  </w:num>
  <w:num w:numId="48">
    <w:abstractNumId w:val="86"/>
  </w:num>
  <w:num w:numId="49">
    <w:abstractNumId w:val="151"/>
  </w:num>
  <w:num w:numId="50">
    <w:abstractNumId w:val="133"/>
  </w:num>
  <w:num w:numId="51">
    <w:abstractNumId w:val="15"/>
  </w:num>
  <w:num w:numId="52">
    <w:abstractNumId w:val="6"/>
  </w:num>
  <w:num w:numId="53">
    <w:abstractNumId w:val="3"/>
  </w:num>
  <w:num w:numId="54">
    <w:abstractNumId w:val="155"/>
  </w:num>
  <w:num w:numId="55">
    <w:abstractNumId w:val="137"/>
  </w:num>
  <w:num w:numId="56">
    <w:abstractNumId w:val="63"/>
  </w:num>
  <w:num w:numId="57">
    <w:abstractNumId w:val="116"/>
  </w:num>
  <w:num w:numId="58">
    <w:abstractNumId w:val="62"/>
  </w:num>
  <w:num w:numId="59">
    <w:abstractNumId w:val="22"/>
  </w:num>
  <w:num w:numId="60">
    <w:abstractNumId w:val="33"/>
  </w:num>
  <w:num w:numId="61">
    <w:abstractNumId w:val="97"/>
  </w:num>
  <w:num w:numId="62">
    <w:abstractNumId w:val="32"/>
  </w:num>
  <w:num w:numId="63">
    <w:abstractNumId w:val="0"/>
  </w:num>
  <w:num w:numId="64">
    <w:abstractNumId w:val="107"/>
  </w:num>
  <w:num w:numId="65">
    <w:abstractNumId w:val="36"/>
  </w:num>
  <w:num w:numId="66">
    <w:abstractNumId w:val="23"/>
  </w:num>
  <w:num w:numId="67">
    <w:abstractNumId w:val="90"/>
  </w:num>
  <w:num w:numId="68">
    <w:abstractNumId w:val="94"/>
  </w:num>
  <w:num w:numId="69">
    <w:abstractNumId w:val="103"/>
  </w:num>
  <w:num w:numId="70">
    <w:abstractNumId w:val="104"/>
  </w:num>
  <w:num w:numId="71">
    <w:abstractNumId w:val="53"/>
  </w:num>
  <w:num w:numId="72">
    <w:abstractNumId w:val="111"/>
  </w:num>
  <w:num w:numId="73">
    <w:abstractNumId w:val="69"/>
  </w:num>
  <w:num w:numId="74">
    <w:abstractNumId w:val="160"/>
  </w:num>
  <w:num w:numId="75">
    <w:abstractNumId w:val="44"/>
  </w:num>
  <w:num w:numId="76">
    <w:abstractNumId w:val="126"/>
  </w:num>
  <w:num w:numId="77">
    <w:abstractNumId w:val="21"/>
  </w:num>
  <w:num w:numId="78">
    <w:abstractNumId w:val="99"/>
  </w:num>
  <w:num w:numId="79">
    <w:abstractNumId w:val="76"/>
  </w:num>
  <w:num w:numId="80">
    <w:abstractNumId w:val="37"/>
  </w:num>
  <w:num w:numId="81">
    <w:abstractNumId w:val="93"/>
  </w:num>
  <w:num w:numId="82">
    <w:abstractNumId w:val="19"/>
  </w:num>
  <w:num w:numId="83">
    <w:abstractNumId w:val="142"/>
  </w:num>
  <w:num w:numId="84">
    <w:abstractNumId w:val="110"/>
  </w:num>
  <w:num w:numId="85">
    <w:abstractNumId w:val="85"/>
  </w:num>
  <w:num w:numId="86">
    <w:abstractNumId w:val="120"/>
  </w:num>
  <w:num w:numId="87">
    <w:abstractNumId w:val="49"/>
  </w:num>
  <w:num w:numId="88">
    <w:abstractNumId w:val="153"/>
  </w:num>
  <w:num w:numId="89">
    <w:abstractNumId w:val="131"/>
  </w:num>
  <w:num w:numId="90">
    <w:abstractNumId w:val="41"/>
  </w:num>
  <w:num w:numId="91">
    <w:abstractNumId w:val="135"/>
  </w:num>
  <w:num w:numId="92">
    <w:abstractNumId w:val="40"/>
  </w:num>
  <w:num w:numId="93">
    <w:abstractNumId w:val="10"/>
  </w:num>
  <w:num w:numId="94">
    <w:abstractNumId w:val="113"/>
  </w:num>
  <w:num w:numId="95">
    <w:abstractNumId w:val="164"/>
  </w:num>
  <w:num w:numId="96">
    <w:abstractNumId w:val="125"/>
  </w:num>
  <w:num w:numId="97">
    <w:abstractNumId w:val="134"/>
  </w:num>
  <w:num w:numId="98">
    <w:abstractNumId w:val="149"/>
  </w:num>
  <w:num w:numId="99">
    <w:abstractNumId w:val="108"/>
  </w:num>
  <w:num w:numId="100">
    <w:abstractNumId w:val="70"/>
  </w:num>
  <w:num w:numId="101">
    <w:abstractNumId w:val="156"/>
  </w:num>
  <w:num w:numId="102">
    <w:abstractNumId w:val="167"/>
  </w:num>
  <w:num w:numId="103">
    <w:abstractNumId w:val="11"/>
  </w:num>
  <w:num w:numId="104">
    <w:abstractNumId w:val="165"/>
  </w:num>
  <w:num w:numId="105">
    <w:abstractNumId w:val="18"/>
  </w:num>
  <w:num w:numId="106">
    <w:abstractNumId w:val="14"/>
  </w:num>
  <w:num w:numId="107">
    <w:abstractNumId w:val="169"/>
  </w:num>
  <w:num w:numId="108">
    <w:abstractNumId w:val="109"/>
  </w:num>
  <w:num w:numId="109">
    <w:abstractNumId w:val="55"/>
  </w:num>
  <w:num w:numId="110">
    <w:abstractNumId w:val="79"/>
  </w:num>
  <w:num w:numId="111">
    <w:abstractNumId w:val="38"/>
  </w:num>
  <w:num w:numId="112">
    <w:abstractNumId w:val="29"/>
  </w:num>
  <w:num w:numId="113">
    <w:abstractNumId w:val="39"/>
  </w:num>
  <w:num w:numId="114">
    <w:abstractNumId w:val="80"/>
  </w:num>
  <w:num w:numId="115">
    <w:abstractNumId w:val="123"/>
  </w:num>
  <w:num w:numId="116">
    <w:abstractNumId w:val="13"/>
  </w:num>
  <w:num w:numId="117">
    <w:abstractNumId w:val="92"/>
  </w:num>
  <w:num w:numId="118">
    <w:abstractNumId w:val="1"/>
  </w:num>
  <w:num w:numId="119">
    <w:abstractNumId w:val="124"/>
  </w:num>
  <w:num w:numId="120">
    <w:abstractNumId w:val="20"/>
  </w:num>
  <w:num w:numId="121">
    <w:abstractNumId w:val="106"/>
  </w:num>
  <w:num w:numId="122">
    <w:abstractNumId w:val="56"/>
  </w:num>
  <w:num w:numId="123">
    <w:abstractNumId w:val="146"/>
  </w:num>
  <w:num w:numId="124">
    <w:abstractNumId w:val="141"/>
  </w:num>
  <w:num w:numId="125">
    <w:abstractNumId w:val="12"/>
  </w:num>
  <w:num w:numId="126">
    <w:abstractNumId w:val="8"/>
  </w:num>
  <w:num w:numId="127">
    <w:abstractNumId w:val="82"/>
  </w:num>
  <w:num w:numId="128">
    <w:abstractNumId w:val="45"/>
  </w:num>
  <w:num w:numId="129">
    <w:abstractNumId w:val="16"/>
  </w:num>
  <w:num w:numId="130">
    <w:abstractNumId w:val="129"/>
  </w:num>
  <w:num w:numId="131">
    <w:abstractNumId w:val="117"/>
  </w:num>
  <w:num w:numId="132">
    <w:abstractNumId w:val="157"/>
  </w:num>
  <w:num w:numId="133">
    <w:abstractNumId w:val="9"/>
  </w:num>
  <w:num w:numId="134">
    <w:abstractNumId w:val="57"/>
  </w:num>
  <w:num w:numId="135">
    <w:abstractNumId w:val="61"/>
  </w:num>
  <w:num w:numId="136">
    <w:abstractNumId w:val="73"/>
  </w:num>
  <w:num w:numId="137">
    <w:abstractNumId w:val="128"/>
  </w:num>
  <w:num w:numId="138">
    <w:abstractNumId w:val="17"/>
  </w:num>
  <w:num w:numId="139">
    <w:abstractNumId w:val="136"/>
  </w:num>
  <w:num w:numId="140">
    <w:abstractNumId w:val="2"/>
  </w:num>
  <w:num w:numId="141">
    <w:abstractNumId w:val="112"/>
  </w:num>
  <w:num w:numId="142">
    <w:abstractNumId w:val="96"/>
  </w:num>
  <w:num w:numId="143">
    <w:abstractNumId w:val="50"/>
  </w:num>
  <w:num w:numId="144">
    <w:abstractNumId w:val="75"/>
  </w:num>
  <w:num w:numId="145">
    <w:abstractNumId w:val="119"/>
  </w:num>
  <w:num w:numId="146">
    <w:abstractNumId w:val="58"/>
  </w:num>
  <w:num w:numId="147">
    <w:abstractNumId w:val="148"/>
  </w:num>
  <w:num w:numId="148">
    <w:abstractNumId w:val="154"/>
  </w:num>
  <w:num w:numId="149">
    <w:abstractNumId w:val="122"/>
  </w:num>
  <w:num w:numId="150">
    <w:abstractNumId w:val="5"/>
  </w:num>
  <w:num w:numId="151">
    <w:abstractNumId w:val="71"/>
  </w:num>
  <w:num w:numId="152">
    <w:abstractNumId w:val="132"/>
  </w:num>
  <w:num w:numId="153">
    <w:abstractNumId w:val="24"/>
  </w:num>
  <w:num w:numId="154">
    <w:abstractNumId w:val="138"/>
  </w:num>
  <w:num w:numId="155">
    <w:abstractNumId w:val="48"/>
  </w:num>
  <w:num w:numId="156">
    <w:abstractNumId w:val="140"/>
  </w:num>
  <w:num w:numId="157">
    <w:abstractNumId w:val="59"/>
  </w:num>
  <w:num w:numId="158">
    <w:abstractNumId w:val="26"/>
  </w:num>
  <w:num w:numId="159">
    <w:abstractNumId w:val="163"/>
  </w:num>
  <w:num w:numId="160">
    <w:abstractNumId w:val="52"/>
  </w:num>
  <w:num w:numId="161">
    <w:abstractNumId w:val="170"/>
  </w:num>
  <w:num w:numId="162">
    <w:abstractNumId w:val="100"/>
  </w:num>
  <w:num w:numId="163">
    <w:abstractNumId w:val="91"/>
  </w:num>
  <w:num w:numId="164">
    <w:abstractNumId w:val="72"/>
  </w:num>
  <w:num w:numId="165">
    <w:abstractNumId w:val="84"/>
  </w:num>
  <w:num w:numId="166">
    <w:abstractNumId w:val="98"/>
  </w:num>
  <w:num w:numId="167">
    <w:abstractNumId w:val="35"/>
  </w:num>
  <w:num w:numId="168">
    <w:abstractNumId w:val="88"/>
  </w:num>
  <w:num w:numId="169">
    <w:abstractNumId w:val="139"/>
  </w:num>
  <w:num w:numId="170">
    <w:abstractNumId w:val="152"/>
  </w:num>
  <w:num w:numId="17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5A82"/>
    <w:rsid w:val="000019C0"/>
    <w:rsid w:val="00001FB5"/>
    <w:rsid w:val="00004B93"/>
    <w:rsid w:val="00005997"/>
    <w:rsid w:val="000111FD"/>
    <w:rsid w:val="000117C4"/>
    <w:rsid w:val="00013D91"/>
    <w:rsid w:val="00015121"/>
    <w:rsid w:val="00017EE1"/>
    <w:rsid w:val="000210BB"/>
    <w:rsid w:val="00023BF3"/>
    <w:rsid w:val="00025A3F"/>
    <w:rsid w:val="00027A78"/>
    <w:rsid w:val="000309C1"/>
    <w:rsid w:val="000310AC"/>
    <w:rsid w:val="00031715"/>
    <w:rsid w:val="00036B83"/>
    <w:rsid w:val="00040A86"/>
    <w:rsid w:val="00043864"/>
    <w:rsid w:val="00043D57"/>
    <w:rsid w:val="000441EF"/>
    <w:rsid w:val="0004451F"/>
    <w:rsid w:val="00044A2E"/>
    <w:rsid w:val="00045D5C"/>
    <w:rsid w:val="000470DC"/>
    <w:rsid w:val="000473C6"/>
    <w:rsid w:val="0005121B"/>
    <w:rsid w:val="00051273"/>
    <w:rsid w:val="00054047"/>
    <w:rsid w:val="0005564C"/>
    <w:rsid w:val="00055655"/>
    <w:rsid w:val="000577A6"/>
    <w:rsid w:val="000578A3"/>
    <w:rsid w:val="00057ACC"/>
    <w:rsid w:val="00062439"/>
    <w:rsid w:val="000636B0"/>
    <w:rsid w:val="00066E5E"/>
    <w:rsid w:val="0007208C"/>
    <w:rsid w:val="0007292D"/>
    <w:rsid w:val="00072C5F"/>
    <w:rsid w:val="00076E82"/>
    <w:rsid w:val="000829B8"/>
    <w:rsid w:val="00083BBE"/>
    <w:rsid w:val="00084563"/>
    <w:rsid w:val="00084DE4"/>
    <w:rsid w:val="000852E9"/>
    <w:rsid w:val="00085D9F"/>
    <w:rsid w:val="0008631C"/>
    <w:rsid w:val="00086341"/>
    <w:rsid w:val="00087162"/>
    <w:rsid w:val="000904B0"/>
    <w:rsid w:val="00090CB3"/>
    <w:rsid w:val="00091529"/>
    <w:rsid w:val="00093B8E"/>
    <w:rsid w:val="00094A0B"/>
    <w:rsid w:val="000954D2"/>
    <w:rsid w:val="000962E1"/>
    <w:rsid w:val="00096683"/>
    <w:rsid w:val="0009674E"/>
    <w:rsid w:val="000A42E4"/>
    <w:rsid w:val="000A77A5"/>
    <w:rsid w:val="000B0425"/>
    <w:rsid w:val="000B166D"/>
    <w:rsid w:val="000B3D6F"/>
    <w:rsid w:val="000B5361"/>
    <w:rsid w:val="000C04D2"/>
    <w:rsid w:val="000C05A2"/>
    <w:rsid w:val="000C09CC"/>
    <w:rsid w:val="000C0CD2"/>
    <w:rsid w:val="000C0DAB"/>
    <w:rsid w:val="000C1424"/>
    <w:rsid w:val="000C1428"/>
    <w:rsid w:val="000C3731"/>
    <w:rsid w:val="000C64C0"/>
    <w:rsid w:val="000C6DC5"/>
    <w:rsid w:val="000C6FFB"/>
    <w:rsid w:val="000C7B1B"/>
    <w:rsid w:val="000D010F"/>
    <w:rsid w:val="000D0960"/>
    <w:rsid w:val="000D0C7B"/>
    <w:rsid w:val="000E0522"/>
    <w:rsid w:val="000E2C9B"/>
    <w:rsid w:val="000E30CB"/>
    <w:rsid w:val="000E547B"/>
    <w:rsid w:val="000E73E7"/>
    <w:rsid w:val="000F0047"/>
    <w:rsid w:val="000F038B"/>
    <w:rsid w:val="000F37BB"/>
    <w:rsid w:val="000F5D8B"/>
    <w:rsid w:val="000F6189"/>
    <w:rsid w:val="000F6725"/>
    <w:rsid w:val="000F6E48"/>
    <w:rsid w:val="000F7E3C"/>
    <w:rsid w:val="00100374"/>
    <w:rsid w:val="00102643"/>
    <w:rsid w:val="001028C8"/>
    <w:rsid w:val="001040E1"/>
    <w:rsid w:val="001073E5"/>
    <w:rsid w:val="00112CE8"/>
    <w:rsid w:val="00114C47"/>
    <w:rsid w:val="001236CE"/>
    <w:rsid w:val="00123AF2"/>
    <w:rsid w:val="00123C59"/>
    <w:rsid w:val="00125166"/>
    <w:rsid w:val="00126A4B"/>
    <w:rsid w:val="00127AF2"/>
    <w:rsid w:val="00132009"/>
    <w:rsid w:val="00132209"/>
    <w:rsid w:val="00135651"/>
    <w:rsid w:val="0013639D"/>
    <w:rsid w:val="00136C34"/>
    <w:rsid w:val="00142B40"/>
    <w:rsid w:val="00142BFD"/>
    <w:rsid w:val="001435C7"/>
    <w:rsid w:val="001443EC"/>
    <w:rsid w:val="00144732"/>
    <w:rsid w:val="0014656A"/>
    <w:rsid w:val="00153019"/>
    <w:rsid w:val="00153400"/>
    <w:rsid w:val="0015341B"/>
    <w:rsid w:val="00153925"/>
    <w:rsid w:val="00154C8B"/>
    <w:rsid w:val="0015650B"/>
    <w:rsid w:val="0015749B"/>
    <w:rsid w:val="0016034C"/>
    <w:rsid w:val="00160863"/>
    <w:rsid w:val="0016094C"/>
    <w:rsid w:val="00162BA8"/>
    <w:rsid w:val="001648BB"/>
    <w:rsid w:val="00164F74"/>
    <w:rsid w:val="001655AE"/>
    <w:rsid w:val="0016586B"/>
    <w:rsid w:val="001662B1"/>
    <w:rsid w:val="0017223C"/>
    <w:rsid w:val="00172403"/>
    <w:rsid w:val="00172443"/>
    <w:rsid w:val="00173BBF"/>
    <w:rsid w:val="00181024"/>
    <w:rsid w:val="00181FEC"/>
    <w:rsid w:val="00182471"/>
    <w:rsid w:val="00183156"/>
    <w:rsid w:val="00187233"/>
    <w:rsid w:val="0018756F"/>
    <w:rsid w:val="00192157"/>
    <w:rsid w:val="00193D23"/>
    <w:rsid w:val="0019452D"/>
    <w:rsid w:val="00194FF9"/>
    <w:rsid w:val="00195606"/>
    <w:rsid w:val="001956D9"/>
    <w:rsid w:val="0019584B"/>
    <w:rsid w:val="001966E5"/>
    <w:rsid w:val="00197797"/>
    <w:rsid w:val="001A18AF"/>
    <w:rsid w:val="001A2F73"/>
    <w:rsid w:val="001A305D"/>
    <w:rsid w:val="001A3789"/>
    <w:rsid w:val="001A4140"/>
    <w:rsid w:val="001A4D4A"/>
    <w:rsid w:val="001A7D69"/>
    <w:rsid w:val="001A7F4A"/>
    <w:rsid w:val="001B048E"/>
    <w:rsid w:val="001B3704"/>
    <w:rsid w:val="001B5C76"/>
    <w:rsid w:val="001B5F74"/>
    <w:rsid w:val="001C0707"/>
    <w:rsid w:val="001C2059"/>
    <w:rsid w:val="001C2084"/>
    <w:rsid w:val="001C25DA"/>
    <w:rsid w:val="001C2D6C"/>
    <w:rsid w:val="001C346A"/>
    <w:rsid w:val="001C39A4"/>
    <w:rsid w:val="001C4196"/>
    <w:rsid w:val="001C4CD1"/>
    <w:rsid w:val="001C5D0F"/>
    <w:rsid w:val="001C7990"/>
    <w:rsid w:val="001D0717"/>
    <w:rsid w:val="001D0D1A"/>
    <w:rsid w:val="001D19DA"/>
    <w:rsid w:val="001D6E6B"/>
    <w:rsid w:val="001D7BD3"/>
    <w:rsid w:val="001E47E5"/>
    <w:rsid w:val="001E5817"/>
    <w:rsid w:val="001E5844"/>
    <w:rsid w:val="001E5EA6"/>
    <w:rsid w:val="001E6199"/>
    <w:rsid w:val="001E7A93"/>
    <w:rsid w:val="001F4FEE"/>
    <w:rsid w:val="001F66D7"/>
    <w:rsid w:val="001F72A6"/>
    <w:rsid w:val="001F7EF4"/>
    <w:rsid w:val="00201A1B"/>
    <w:rsid w:val="00201DFA"/>
    <w:rsid w:val="00203103"/>
    <w:rsid w:val="00203F20"/>
    <w:rsid w:val="00204558"/>
    <w:rsid w:val="00205EF4"/>
    <w:rsid w:val="00207059"/>
    <w:rsid w:val="002079AB"/>
    <w:rsid w:val="00207F97"/>
    <w:rsid w:val="00210D87"/>
    <w:rsid w:val="002112FF"/>
    <w:rsid w:val="00211697"/>
    <w:rsid w:val="00212758"/>
    <w:rsid w:val="00213869"/>
    <w:rsid w:val="00213A55"/>
    <w:rsid w:val="00213E74"/>
    <w:rsid w:val="0021444A"/>
    <w:rsid w:val="002149E8"/>
    <w:rsid w:val="002153C4"/>
    <w:rsid w:val="00215495"/>
    <w:rsid w:val="002156A7"/>
    <w:rsid w:val="002160D5"/>
    <w:rsid w:val="00220AF7"/>
    <w:rsid w:val="002211D3"/>
    <w:rsid w:val="00222139"/>
    <w:rsid w:val="00222A6A"/>
    <w:rsid w:val="00223139"/>
    <w:rsid w:val="00223722"/>
    <w:rsid w:val="0022493F"/>
    <w:rsid w:val="00225D33"/>
    <w:rsid w:val="002307B7"/>
    <w:rsid w:val="002308E3"/>
    <w:rsid w:val="00231E39"/>
    <w:rsid w:val="00233A4B"/>
    <w:rsid w:val="00234B3F"/>
    <w:rsid w:val="00235630"/>
    <w:rsid w:val="0023774C"/>
    <w:rsid w:val="002379C5"/>
    <w:rsid w:val="00244A3D"/>
    <w:rsid w:val="002466E8"/>
    <w:rsid w:val="00246758"/>
    <w:rsid w:val="00251483"/>
    <w:rsid w:val="00251AD0"/>
    <w:rsid w:val="00252AFB"/>
    <w:rsid w:val="002554D2"/>
    <w:rsid w:val="00255825"/>
    <w:rsid w:val="00255D70"/>
    <w:rsid w:val="002570B8"/>
    <w:rsid w:val="002573A2"/>
    <w:rsid w:val="00263D4F"/>
    <w:rsid w:val="00264AB3"/>
    <w:rsid w:val="0026564A"/>
    <w:rsid w:val="00272387"/>
    <w:rsid w:val="00273DD7"/>
    <w:rsid w:val="0027438A"/>
    <w:rsid w:val="00275A82"/>
    <w:rsid w:val="00276207"/>
    <w:rsid w:val="00280440"/>
    <w:rsid w:val="00281280"/>
    <w:rsid w:val="00282BED"/>
    <w:rsid w:val="002830E1"/>
    <w:rsid w:val="00283F1F"/>
    <w:rsid w:val="002843C7"/>
    <w:rsid w:val="002848CC"/>
    <w:rsid w:val="00284948"/>
    <w:rsid w:val="00285976"/>
    <w:rsid w:val="00286D27"/>
    <w:rsid w:val="0028713C"/>
    <w:rsid w:val="002945FC"/>
    <w:rsid w:val="00295BA8"/>
    <w:rsid w:val="002972E9"/>
    <w:rsid w:val="002A0000"/>
    <w:rsid w:val="002A065D"/>
    <w:rsid w:val="002A3510"/>
    <w:rsid w:val="002A3967"/>
    <w:rsid w:val="002A5460"/>
    <w:rsid w:val="002A6AB5"/>
    <w:rsid w:val="002B1850"/>
    <w:rsid w:val="002B4385"/>
    <w:rsid w:val="002B5200"/>
    <w:rsid w:val="002C0265"/>
    <w:rsid w:val="002C08EE"/>
    <w:rsid w:val="002C36F6"/>
    <w:rsid w:val="002C43C0"/>
    <w:rsid w:val="002C5E24"/>
    <w:rsid w:val="002C5E63"/>
    <w:rsid w:val="002C6003"/>
    <w:rsid w:val="002C6477"/>
    <w:rsid w:val="002D160C"/>
    <w:rsid w:val="002D516E"/>
    <w:rsid w:val="002D5DDC"/>
    <w:rsid w:val="002D7682"/>
    <w:rsid w:val="002E03F4"/>
    <w:rsid w:val="002E0EC4"/>
    <w:rsid w:val="002E7158"/>
    <w:rsid w:val="002E7F7A"/>
    <w:rsid w:val="002F0577"/>
    <w:rsid w:val="002F136A"/>
    <w:rsid w:val="002F215E"/>
    <w:rsid w:val="002F2BF3"/>
    <w:rsid w:val="002F3715"/>
    <w:rsid w:val="002F38D5"/>
    <w:rsid w:val="002F5509"/>
    <w:rsid w:val="002F68E1"/>
    <w:rsid w:val="003020F7"/>
    <w:rsid w:val="003027E5"/>
    <w:rsid w:val="00303146"/>
    <w:rsid w:val="00303612"/>
    <w:rsid w:val="00305309"/>
    <w:rsid w:val="003105B9"/>
    <w:rsid w:val="003105E5"/>
    <w:rsid w:val="00310CF2"/>
    <w:rsid w:val="00314551"/>
    <w:rsid w:val="0031521C"/>
    <w:rsid w:val="00320B29"/>
    <w:rsid w:val="003210AF"/>
    <w:rsid w:val="00321D14"/>
    <w:rsid w:val="0032504D"/>
    <w:rsid w:val="0032674A"/>
    <w:rsid w:val="00326965"/>
    <w:rsid w:val="00326AE1"/>
    <w:rsid w:val="00327B49"/>
    <w:rsid w:val="0033020A"/>
    <w:rsid w:val="00331584"/>
    <w:rsid w:val="00332C1D"/>
    <w:rsid w:val="00334649"/>
    <w:rsid w:val="003358B2"/>
    <w:rsid w:val="00336DEC"/>
    <w:rsid w:val="003377D9"/>
    <w:rsid w:val="003408F4"/>
    <w:rsid w:val="00342458"/>
    <w:rsid w:val="00344D26"/>
    <w:rsid w:val="0034508B"/>
    <w:rsid w:val="0034782F"/>
    <w:rsid w:val="00347905"/>
    <w:rsid w:val="00347967"/>
    <w:rsid w:val="00350960"/>
    <w:rsid w:val="003515F2"/>
    <w:rsid w:val="00351A41"/>
    <w:rsid w:val="00355D6E"/>
    <w:rsid w:val="00355FD6"/>
    <w:rsid w:val="0035696E"/>
    <w:rsid w:val="003569D3"/>
    <w:rsid w:val="00361DBA"/>
    <w:rsid w:val="00366079"/>
    <w:rsid w:val="00367647"/>
    <w:rsid w:val="00370367"/>
    <w:rsid w:val="0037216B"/>
    <w:rsid w:val="00372409"/>
    <w:rsid w:val="00373443"/>
    <w:rsid w:val="00373F42"/>
    <w:rsid w:val="0038059D"/>
    <w:rsid w:val="003806EA"/>
    <w:rsid w:val="00382CA5"/>
    <w:rsid w:val="00383B95"/>
    <w:rsid w:val="00386CE0"/>
    <w:rsid w:val="00386E34"/>
    <w:rsid w:val="00387214"/>
    <w:rsid w:val="00392487"/>
    <w:rsid w:val="00392964"/>
    <w:rsid w:val="00393958"/>
    <w:rsid w:val="0039470A"/>
    <w:rsid w:val="00395FD4"/>
    <w:rsid w:val="00396707"/>
    <w:rsid w:val="003A0BEE"/>
    <w:rsid w:val="003A67CC"/>
    <w:rsid w:val="003A7141"/>
    <w:rsid w:val="003B03DA"/>
    <w:rsid w:val="003B0896"/>
    <w:rsid w:val="003B30C5"/>
    <w:rsid w:val="003B3B77"/>
    <w:rsid w:val="003B6847"/>
    <w:rsid w:val="003B6DC0"/>
    <w:rsid w:val="003B7D29"/>
    <w:rsid w:val="003C05F2"/>
    <w:rsid w:val="003C1913"/>
    <w:rsid w:val="003C1FC9"/>
    <w:rsid w:val="003C27CE"/>
    <w:rsid w:val="003C3041"/>
    <w:rsid w:val="003C39F4"/>
    <w:rsid w:val="003C3A5E"/>
    <w:rsid w:val="003D0856"/>
    <w:rsid w:val="003D0E9B"/>
    <w:rsid w:val="003D100C"/>
    <w:rsid w:val="003D26AA"/>
    <w:rsid w:val="003D3A7E"/>
    <w:rsid w:val="003D5789"/>
    <w:rsid w:val="003D6667"/>
    <w:rsid w:val="003D7EC4"/>
    <w:rsid w:val="003E194D"/>
    <w:rsid w:val="003E31B9"/>
    <w:rsid w:val="003E445A"/>
    <w:rsid w:val="003E513A"/>
    <w:rsid w:val="003E54CB"/>
    <w:rsid w:val="003E6EC8"/>
    <w:rsid w:val="003E71C2"/>
    <w:rsid w:val="003E76C4"/>
    <w:rsid w:val="003E7DE5"/>
    <w:rsid w:val="003F0B87"/>
    <w:rsid w:val="003F20D3"/>
    <w:rsid w:val="003F212D"/>
    <w:rsid w:val="003F2144"/>
    <w:rsid w:val="003F323D"/>
    <w:rsid w:val="003F435D"/>
    <w:rsid w:val="003F53C2"/>
    <w:rsid w:val="003F6275"/>
    <w:rsid w:val="003F707E"/>
    <w:rsid w:val="004004F6"/>
    <w:rsid w:val="00400D51"/>
    <w:rsid w:val="00401CA9"/>
    <w:rsid w:val="00401E31"/>
    <w:rsid w:val="00402A26"/>
    <w:rsid w:val="00403283"/>
    <w:rsid w:val="004047DE"/>
    <w:rsid w:val="00405FC6"/>
    <w:rsid w:val="00406380"/>
    <w:rsid w:val="004068F9"/>
    <w:rsid w:val="00407316"/>
    <w:rsid w:val="0040772E"/>
    <w:rsid w:val="00410001"/>
    <w:rsid w:val="00411678"/>
    <w:rsid w:val="00413523"/>
    <w:rsid w:val="004139C2"/>
    <w:rsid w:val="00414B88"/>
    <w:rsid w:val="00415F73"/>
    <w:rsid w:val="00416904"/>
    <w:rsid w:val="0042058C"/>
    <w:rsid w:val="004211EE"/>
    <w:rsid w:val="00421339"/>
    <w:rsid w:val="0042136F"/>
    <w:rsid w:val="00421CC8"/>
    <w:rsid w:val="00422095"/>
    <w:rsid w:val="00422DDA"/>
    <w:rsid w:val="00423004"/>
    <w:rsid w:val="004231F0"/>
    <w:rsid w:val="00423AD2"/>
    <w:rsid w:val="00426437"/>
    <w:rsid w:val="004304F4"/>
    <w:rsid w:val="00431747"/>
    <w:rsid w:val="00431DF3"/>
    <w:rsid w:val="004336F9"/>
    <w:rsid w:val="00433710"/>
    <w:rsid w:val="00435EC3"/>
    <w:rsid w:val="0043747D"/>
    <w:rsid w:val="00437BD2"/>
    <w:rsid w:val="0044022C"/>
    <w:rsid w:val="004424A3"/>
    <w:rsid w:val="00442A00"/>
    <w:rsid w:val="00450E07"/>
    <w:rsid w:val="004524F6"/>
    <w:rsid w:val="00454953"/>
    <w:rsid w:val="00456651"/>
    <w:rsid w:val="00456D1A"/>
    <w:rsid w:val="00460D7E"/>
    <w:rsid w:val="00461A36"/>
    <w:rsid w:val="004620F4"/>
    <w:rsid w:val="00467A2C"/>
    <w:rsid w:val="00467CA1"/>
    <w:rsid w:val="0047076F"/>
    <w:rsid w:val="00471D5B"/>
    <w:rsid w:val="00472557"/>
    <w:rsid w:val="0047503B"/>
    <w:rsid w:val="004770C2"/>
    <w:rsid w:val="004810D8"/>
    <w:rsid w:val="00482B69"/>
    <w:rsid w:val="00482D4A"/>
    <w:rsid w:val="00490FD7"/>
    <w:rsid w:val="00491E7B"/>
    <w:rsid w:val="00495C39"/>
    <w:rsid w:val="004961A1"/>
    <w:rsid w:val="004A0971"/>
    <w:rsid w:val="004A239B"/>
    <w:rsid w:val="004A3509"/>
    <w:rsid w:val="004A52E6"/>
    <w:rsid w:val="004B0569"/>
    <w:rsid w:val="004B10B2"/>
    <w:rsid w:val="004B5643"/>
    <w:rsid w:val="004B5924"/>
    <w:rsid w:val="004C0372"/>
    <w:rsid w:val="004C6889"/>
    <w:rsid w:val="004C79B3"/>
    <w:rsid w:val="004C7BC5"/>
    <w:rsid w:val="004D205C"/>
    <w:rsid w:val="004D33E6"/>
    <w:rsid w:val="004D6918"/>
    <w:rsid w:val="004D7C2C"/>
    <w:rsid w:val="004E00CC"/>
    <w:rsid w:val="004E0299"/>
    <w:rsid w:val="004E1407"/>
    <w:rsid w:val="004E3900"/>
    <w:rsid w:val="004E74D6"/>
    <w:rsid w:val="004E7E15"/>
    <w:rsid w:val="004F0265"/>
    <w:rsid w:val="004F05E1"/>
    <w:rsid w:val="004F112B"/>
    <w:rsid w:val="004F1554"/>
    <w:rsid w:val="004F3D38"/>
    <w:rsid w:val="004F4176"/>
    <w:rsid w:val="004F4AA1"/>
    <w:rsid w:val="004F5E6E"/>
    <w:rsid w:val="004F6CBF"/>
    <w:rsid w:val="004F7018"/>
    <w:rsid w:val="004F75E3"/>
    <w:rsid w:val="004F787D"/>
    <w:rsid w:val="004F7F93"/>
    <w:rsid w:val="005004D8"/>
    <w:rsid w:val="00515F11"/>
    <w:rsid w:val="00523490"/>
    <w:rsid w:val="005251F8"/>
    <w:rsid w:val="00525283"/>
    <w:rsid w:val="00526942"/>
    <w:rsid w:val="00527A07"/>
    <w:rsid w:val="005318F2"/>
    <w:rsid w:val="00531FF7"/>
    <w:rsid w:val="00532477"/>
    <w:rsid w:val="005369E5"/>
    <w:rsid w:val="00543C4F"/>
    <w:rsid w:val="00543D20"/>
    <w:rsid w:val="00544B16"/>
    <w:rsid w:val="005458C2"/>
    <w:rsid w:val="005522A5"/>
    <w:rsid w:val="00554314"/>
    <w:rsid w:val="00555823"/>
    <w:rsid w:val="00557117"/>
    <w:rsid w:val="00560287"/>
    <w:rsid w:val="00561AC6"/>
    <w:rsid w:val="00562EE9"/>
    <w:rsid w:val="00562FAA"/>
    <w:rsid w:val="005635E2"/>
    <w:rsid w:val="00564E4E"/>
    <w:rsid w:val="00565ADF"/>
    <w:rsid w:val="00566302"/>
    <w:rsid w:val="0056631F"/>
    <w:rsid w:val="00567D81"/>
    <w:rsid w:val="00570290"/>
    <w:rsid w:val="00572A38"/>
    <w:rsid w:val="00572E71"/>
    <w:rsid w:val="00575959"/>
    <w:rsid w:val="005765A2"/>
    <w:rsid w:val="00576736"/>
    <w:rsid w:val="00577E6B"/>
    <w:rsid w:val="00580337"/>
    <w:rsid w:val="00583E7C"/>
    <w:rsid w:val="00585240"/>
    <w:rsid w:val="0058629A"/>
    <w:rsid w:val="00587169"/>
    <w:rsid w:val="00587C45"/>
    <w:rsid w:val="00587C9D"/>
    <w:rsid w:val="00592E49"/>
    <w:rsid w:val="00593ADF"/>
    <w:rsid w:val="00596637"/>
    <w:rsid w:val="0059708C"/>
    <w:rsid w:val="005A0688"/>
    <w:rsid w:val="005A1475"/>
    <w:rsid w:val="005A2E96"/>
    <w:rsid w:val="005A3A55"/>
    <w:rsid w:val="005A4B2A"/>
    <w:rsid w:val="005A6805"/>
    <w:rsid w:val="005A7FB6"/>
    <w:rsid w:val="005B037A"/>
    <w:rsid w:val="005B17B8"/>
    <w:rsid w:val="005B1C14"/>
    <w:rsid w:val="005B1D1A"/>
    <w:rsid w:val="005B28E0"/>
    <w:rsid w:val="005B359E"/>
    <w:rsid w:val="005B41C4"/>
    <w:rsid w:val="005B5A31"/>
    <w:rsid w:val="005B7DB9"/>
    <w:rsid w:val="005C0FB6"/>
    <w:rsid w:val="005C2BCD"/>
    <w:rsid w:val="005C346A"/>
    <w:rsid w:val="005C4A86"/>
    <w:rsid w:val="005C5A9A"/>
    <w:rsid w:val="005C7B8A"/>
    <w:rsid w:val="005C7D9D"/>
    <w:rsid w:val="005D0283"/>
    <w:rsid w:val="005D16BA"/>
    <w:rsid w:val="005D44DA"/>
    <w:rsid w:val="005D75C1"/>
    <w:rsid w:val="005E1638"/>
    <w:rsid w:val="005E343C"/>
    <w:rsid w:val="005E3D10"/>
    <w:rsid w:val="005E5FB9"/>
    <w:rsid w:val="005F05C2"/>
    <w:rsid w:val="005F07D5"/>
    <w:rsid w:val="005F20E8"/>
    <w:rsid w:val="005F30EC"/>
    <w:rsid w:val="005F3D6C"/>
    <w:rsid w:val="005F3E09"/>
    <w:rsid w:val="005F478D"/>
    <w:rsid w:val="005F6F76"/>
    <w:rsid w:val="005F7C11"/>
    <w:rsid w:val="00600D12"/>
    <w:rsid w:val="00601BA3"/>
    <w:rsid w:val="0060410B"/>
    <w:rsid w:val="00604819"/>
    <w:rsid w:val="0060529D"/>
    <w:rsid w:val="006079BD"/>
    <w:rsid w:val="00607EA6"/>
    <w:rsid w:val="0061061C"/>
    <w:rsid w:val="006138D8"/>
    <w:rsid w:val="006140AB"/>
    <w:rsid w:val="00614ABB"/>
    <w:rsid w:val="006169C1"/>
    <w:rsid w:val="00621977"/>
    <w:rsid w:val="00621C56"/>
    <w:rsid w:val="006221A2"/>
    <w:rsid w:val="00623AE1"/>
    <w:rsid w:val="0062576A"/>
    <w:rsid w:val="00626B5C"/>
    <w:rsid w:val="006302D7"/>
    <w:rsid w:val="00631338"/>
    <w:rsid w:val="006356F7"/>
    <w:rsid w:val="00635DE0"/>
    <w:rsid w:val="006369E0"/>
    <w:rsid w:val="00637CB9"/>
    <w:rsid w:val="00640BD8"/>
    <w:rsid w:val="006411CF"/>
    <w:rsid w:val="00642C72"/>
    <w:rsid w:val="00647C0B"/>
    <w:rsid w:val="006517A4"/>
    <w:rsid w:val="006532AA"/>
    <w:rsid w:val="00654E8D"/>
    <w:rsid w:val="0065632F"/>
    <w:rsid w:val="00656A22"/>
    <w:rsid w:val="0066040C"/>
    <w:rsid w:val="00660796"/>
    <w:rsid w:val="00661FA5"/>
    <w:rsid w:val="0066356D"/>
    <w:rsid w:val="006679B2"/>
    <w:rsid w:val="006745F8"/>
    <w:rsid w:val="006756A3"/>
    <w:rsid w:val="006761E3"/>
    <w:rsid w:val="00677B15"/>
    <w:rsid w:val="0068302D"/>
    <w:rsid w:val="00684FFE"/>
    <w:rsid w:val="006912B7"/>
    <w:rsid w:val="0069320E"/>
    <w:rsid w:val="00693B3D"/>
    <w:rsid w:val="0069640E"/>
    <w:rsid w:val="0069675A"/>
    <w:rsid w:val="006A03F6"/>
    <w:rsid w:val="006A0A6C"/>
    <w:rsid w:val="006A1EB7"/>
    <w:rsid w:val="006A2082"/>
    <w:rsid w:val="006A2542"/>
    <w:rsid w:val="006A33B0"/>
    <w:rsid w:val="006A3F51"/>
    <w:rsid w:val="006A445F"/>
    <w:rsid w:val="006A6455"/>
    <w:rsid w:val="006A68D1"/>
    <w:rsid w:val="006B18FA"/>
    <w:rsid w:val="006B2332"/>
    <w:rsid w:val="006B2558"/>
    <w:rsid w:val="006B265F"/>
    <w:rsid w:val="006B363C"/>
    <w:rsid w:val="006B7224"/>
    <w:rsid w:val="006B7CCB"/>
    <w:rsid w:val="006C202D"/>
    <w:rsid w:val="006C26D7"/>
    <w:rsid w:val="006C2B82"/>
    <w:rsid w:val="006C2D72"/>
    <w:rsid w:val="006C2D76"/>
    <w:rsid w:val="006C3096"/>
    <w:rsid w:val="006C4C09"/>
    <w:rsid w:val="006C4E1F"/>
    <w:rsid w:val="006C5899"/>
    <w:rsid w:val="006C6EDD"/>
    <w:rsid w:val="006D3F82"/>
    <w:rsid w:val="006D479E"/>
    <w:rsid w:val="006D6DEE"/>
    <w:rsid w:val="006D73E0"/>
    <w:rsid w:val="006D76CB"/>
    <w:rsid w:val="006E34C3"/>
    <w:rsid w:val="006E3EF9"/>
    <w:rsid w:val="006E5124"/>
    <w:rsid w:val="006E5852"/>
    <w:rsid w:val="006E64E0"/>
    <w:rsid w:val="006E7CFA"/>
    <w:rsid w:val="006F1803"/>
    <w:rsid w:val="006F1D1B"/>
    <w:rsid w:val="006F4E12"/>
    <w:rsid w:val="006F5EF4"/>
    <w:rsid w:val="006F72E5"/>
    <w:rsid w:val="006F7A1D"/>
    <w:rsid w:val="007006A6"/>
    <w:rsid w:val="007025D0"/>
    <w:rsid w:val="0070349D"/>
    <w:rsid w:val="0070368B"/>
    <w:rsid w:val="00706F85"/>
    <w:rsid w:val="00711569"/>
    <w:rsid w:val="007121AC"/>
    <w:rsid w:val="007141E8"/>
    <w:rsid w:val="00720674"/>
    <w:rsid w:val="00721C6D"/>
    <w:rsid w:val="007226E2"/>
    <w:rsid w:val="00722F01"/>
    <w:rsid w:val="00724706"/>
    <w:rsid w:val="00725F26"/>
    <w:rsid w:val="00726E14"/>
    <w:rsid w:val="00727E7C"/>
    <w:rsid w:val="007307B4"/>
    <w:rsid w:val="00731AE8"/>
    <w:rsid w:val="007342A8"/>
    <w:rsid w:val="007343A3"/>
    <w:rsid w:val="007350CF"/>
    <w:rsid w:val="00736878"/>
    <w:rsid w:val="00740115"/>
    <w:rsid w:val="0074057E"/>
    <w:rsid w:val="0074193A"/>
    <w:rsid w:val="0074242E"/>
    <w:rsid w:val="00744B34"/>
    <w:rsid w:val="007457EE"/>
    <w:rsid w:val="00746D8E"/>
    <w:rsid w:val="00747DFC"/>
    <w:rsid w:val="007500B0"/>
    <w:rsid w:val="007515B7"/>
    <w:rsid w:val="00751856"/>
    <w:rsid w:val="00752939"/>
    <w:rsid w:val="00754137"/>
    <w:rsid w:val="007621FD"/>
    <w:rsid w:val="00762F2E"/>
    <w:rsid w:val="00762F55"/>
    <w:rsid w:val="007672CA"/>
    <w:rsid w:val="00767BA7"/>
    <w:rsid w:val="007712FE"/>
    <w:rsid w:val="00771796"/>
    <w:rsid w:val="00771E95"/>
    <w:rsid w:val="00772E63"/>
    <w:rsid w:val="00774EA1"/>
    <w:rsid w:val="00781DDD"/>
    <w:rsid w:val="00781F45"/>
    <w:rsid w:val="00782316"/>
    <w:rsid w:val="007823B5"/>
    <w:rsid w:val="007865C6"/>
    <w:rsid w:val="00790F24"/>
    <w:rsid w:val="007921B2"/>
    <w:rsid w:val="0079309F"/>
    <w:rsid w:val="00793C99"/>
    <w:rsid w:val="007A2B83"/>
    <w:rsid w:val="007A30B7"/>
    <w:rsid w:val="007A3E38"/>
    <w:rsid w:val="007A4D3C"/>
    <w:rsid w:val="007A554A"/>
    <w:rsid w:val="007A67CB"/>
    <w:rsid w:val="007A74D6"/>
    <w:rsid w:val="007B0DDD"/>
    <w:rsid w:val="007B2A87"/>
    <w:rsid w:val="007B4568"/>
    <w:rsid w:val="007B620A"/>
    <w:rsid w:val="007C07A9"/>
    <w:rsid w:val="007C1A28"/>
    <w:rsid w:val="007C3F40"/>
    <w:rsid w:val="007C6EDA"/>
    <w:rsid w:val="007C6F72"/>
    <w:rsid w:val="007C798C"/>
    <w:rsid w:val="007D08CC"/>
    <w:rsid w:val="007D17DF"/>
    <w:rsid w:val="007D21D5"/>
    <w:rsid w:val="007D2BC2"/>
    <w:rsid w:val="007D2DD2"/>
    <w:rsid w:val="007D4966"/>
    <w:rsid w:val="007D72C6"/>
    <w:rsid w:val="007E34BB"/>
    <w:rsid w:val="007E36B5"/>
    <w:rsid w:val="007E3DA3"/>
    <w:rsid w:val="007E416A"/>
    <w:rsid w:val="007E577F"/>
    <w:rsid w:val="007E63CB"/>
    <w:rsid w:val="007F1ADC"/>
    <w:rsid w:val="007F2348"/>
    <w:rsid w:val="007F2E31"/>
    <w:rsid w:val="007F3B10"/>
    <w:rsid w:val="007F461F"/>
    <w:rsid w:val="007F5349"/>
    <w:rsid w:val="00801273"/>
    <w:rsid w:val="008025D3"/>
    <w:rsid w:val="00804F28"/>
    <w:rsid w:val="008057BD"/>
    <w:rsid w:val="00806B99"/>
    <w:rsid w:val="00807FBA"/>
    <w:rsid w:val="0081132E"/>
    <w:rsid w:val="0081189D"/>
    <w:rsid w:val="00811B60"/>
    <w:rsid w:val="00812ECA"/>
    <w:rsid w:val="008139E4"/>
    <w:rsid w:val="0081575D"/>
    <w:rsid w:val="008204EB"/>
    <w:rsid w:val="0082058D"/>
    <w:rsid w:val="00822620"/>
    <w:rsid w:val="00822A2E"/>
    <w:rsid w:val="00822E56"/>
    <w:rsid w:val="00823A02"/>
    <w:rsid w:val="00823B3A"/>
    <w:rsid w:val="00825D0D"/>
    <w:rsid w:val="0083070B"/>
    <w:rsid w:val="00831A84"/>
    <w:rsid w:val="00831D4D"/>
    <w:rsid w:val="00832F05"/>
    <w:rsid w:val="00832FB5"/>
    <w:rsid w:val="0083318C"/>
    <w:rsid w:val="00834272"/>
    <w:rsid w:val="0083511E"/>
    <w:rsid w:val="0083607B"/>
    <w:rsid w:val="00836946"/>
    <w:rsid w:val="00837521"/>
    <w:rsid w:val="0084009D"/>
    <w:rsid w:val="008404EB"/>
    <w:rsid w:val="00841CF1"/>
    <w:rsid w:val="00841F58"/>
    <w:rsid w:val="008424B6"/>
    <w:rsid w:val="00842B9F"/>
    <w:rsid w:val="0084499D"/>
    <w:rsid w:val="00846FDE"/>
    <w:rsid w:val="0084780A"/>
    <w:rsid w:val="00850974"/>
    <w:rsid w:val="0085117A"/>
    <w:rsid w:val="00851F43"/>
    <w:rsid w:val="00852C6E"/>
    <w:rsid w:val="00853B67"/>
    <w:rsid w:val="00853DB7"/>
    <w:rsid w:val="00854BF8"/>
    <w:rsid w:val="0085676A"/>
    <w:rsid w:val="00857980"/>
    <w:rsid w:val="00857E69"/>
    <w:rsid w:val="00864988"/>
    <w:rsid w:val="00866BD3"/>
    <w:rsid w:val="00871019"/>
    <w:rsid w:val="0087158A"/>
    <w:rsid w:val="00871676"/>
    <w:rsid w:val="00871C20"/>
    <w:rsid w:val="008721EF"/>
    <w:rsid w:val="00872CF8"/>
    <w:rsid w:val="00875675"/>
    <w:rsid w:val="00876D3F"/>
    <w:rsid w:val="00877A39"/>
    <w:rsid w:val="00881B19"/>
    <w:rsid w:val="008825D4"/>
    <w:rsid w:val="00884563"/>
    <w:rsid w:val="00886F63"/>
    <w:rsid w:val="00887184"/>
    <w:rsid w:val="0089040B"/>
    <w:rsid w:val="00892525"/>
    <w:rsid w:val="00895B07"/>
    <w:rsid w:val="00895E46"/>
    <w:rsid w:val="008972BF"/>
    <w:rsid w:val="008A0CA3"/>
    <w:rsid w:val="008A0E26"/>
    <w:rsid w:val="008A2AC1"/>
    <w:rsid w:val="008A45D0"/>
    <w:rsid w:val="008A485E"/>
    <w:rsid w:val="008A4861"/>
    <w:rsid w:val="008A776F"/>
    <w:rsid w:val="008B04BB"/>
    <w:rsid w:val="008B0C93"/>
    <w:rsid w:val="008B0C94"/>
    <w:rsid w:val="008B1058"/>
    <w:rsid w:val="008B349F"/>
    <w:rsid w:val="008B494D"/>
    <w:rsid w:val="008B530F"/>
    <w:rsid w:val="008B6108"/>
    <w:rsid w:val="008B67C1"/>
    <w:rsid w:val="008B77D0"/>
    <w:rsid w:val="008C01E0"/>
    <w:rsid w:val="008C0A2A"/>
    <w:rsid w:val="008C3E51"/>
    <w:rsid w:val="008C5061"/>
    <w:rsid w:val="008C56B7"/>
    <w:rsid w:val="008C62C3"/>
    <w:rsid w:val="008C6A88"/>
    <w:rsid w:val="008C6B81"/>
    <w:rsid w:val="008C7B5D"/>
    <w:rsid w:val="008D1A30"/>
    <w:rsid w:val="008D1ED2"/>
    <w:rsid w:val="008D233F"/>
    <w:rsid w:val="008D346B"/>
    <w:rsid w:val="008D68C5"/>
    <w:rsid w:val="008E191F"/>
    <w:rsid w:val="008E3060"/>
    <w:rsid w:val="008E4102"/>
    <w:rsid w:val="008E46EF"/>
    <w:rsid w:val="008E4CA8"/>
    <w:rsid w:val="008E4EFB"/>
    <w:rsid w:val="008E5254"/>
    <w:rsid w:val="008E5EDB"/>
    <w:rsid w:val="008E6B49"/>
    <w:rsid w:val="008F0560"/>
    <w:rsid w:val="008F1591"/>
    <w:rsid w:val="008F1C5A"/>
    <w:rsid w:val="008F2C9C"/>
    <w:rsid w:val="008F6950"/>
    <w:rsid w:val="00903E81"/>
    <w:rsid w:val="00904676"/>
    <w:rsid w:val="0090744F"/>
    <w:rsid w:val="00910235"/>
    <w:rsid w:val="00910E07"/>
    <w:rsid w:val="00913138"/>
    <w:rsid w:val="00913C72"/>
    <w:rsid w:val="00914908"/>
    <w:rsid w:val="00915537"/>
    <w:rsid w:val="00915940"/>
    <w:rsid w:val="00920C0A"/>
    <w:rsid w:val="00921EDD"/>
    <w:rsid w:val="00921EF0"/>
    <w:rsid w:val="009240A5"/>
    <w:rsid w:val="00926C5B"/>
    <w:rsid w:val="00927245"/>
    <w:rsid w:val="00927D17"/>
    <w:rsid w:val="00927D98"/>
    <w:rsid w:val="0093067F"/>
    <w:rsid w:val="0093074E"/>
    <w:rsid w:val="0093301D"/>
    <w:rsid w:val="009344CD"/>
    <w:rsid w:val="0093659D"/>
    <w:rsid w:val="00937636"/>
    <w:rsid w:val="0093778F"/>
    <w:rsid w:val="00937D5E"/>
    <w:rsid w:val="00940E20"/>
    <w:rsid w:val="00942CE9"/>
    <w:rsid w:val="0094452C"/>
    <w:rsid w:val="00946440"/>
    <w:rsid w:val="00947E85"/>
    <w:rsid w:val="009532B2"/>
    <w:rsid w:val="00953888"/>
    <w:rsid w:val="00955C17"/>
    <w:rsid w:val="00961B03"/>
    <w:rsid w:val="00963EA0"/>
    <w:rsid w:val="00963FD6"/>
    <w:rsid w:val="009643DE"/>
    <w:rsid w:val="00964435"/>
    <w:rsid w:val="00966B11"/>
    <w:rsid w:val="009700FA"/>
    <w:rsid w:val="009702A0"/>
    <w:rsid w:val="00970358"/>
    <w:rsid w:val="009713A6"/>
    <w:rsid w:val="00975649"/>
    <w:rsid w:val="00976967"/>
    <w:rsid w:val="00977913"/>
    <w:rsid w:val="00982D6D"/>
    <w:rsid w:val="009835F9"/>
    <w:rsid w:val="009837B2"/>
    <w:rsid w:val="00984868"/>
    <w:rsid w:val="009851D8"/>
    <w:rsid w:val="00985700"/>
    <w:rsid w:val="00987D7D"/>
    <w:rsid w:val="00990F06"/>
    <w:rsid w:val="00991119"/>
    <w:rsid w:val="009960F6"/>
    <w:rsid w:val="00997620"/>
    <w:rsid w:val="009A16FA"/>
    <w:rsid w:val="009A28E3"/>
    <w:rsid w:val="009A325C"/>
    <w:rsid w:val="009A4434"/>
    <w:rsid w:val="009A44AB"/>
    <w:rsid w:val="009B098D"/>
    <w:rsid w:val="009B0E2F"/>
    <w:rsid w:val="009B126B"/>
    <w:rsid w:val="009B14B4"/>
    <w:rsid w:val="009B33C4"/>
    <w:rsid w:val="009B47A3"/>
    <w:rsid w:val="009B5D21"/>
    <w:rsid w:val="009B6D95"/>
    <w:rsid w:val="009C0A7D"/>
    <w:rsid w:val="009C239A"/>
    <w:rsid w:val="009C25F1"/>
    <w:rsid w:val="009C4D70"/>
    <w:rsid w:val="009C57E9"/>
    <w:rsid w:val="009C6574"/>
    <w:rsid w:val="009C6A7F"/>
    <w:rsid w:val="009C6F1C"/>
    <w:rsid w:val="009C7023"/>
    <w:rsid w:val="009C71A3"/>
    <w:rsid w:val="009D051A"/>
    <w:rsid w:val="009D09EB"/>
    <w:rsid w:val="009D1910"/>
    <w:rsid w:val="009D2012"/>
    <w:rsid w:val="009D225E"/>
    <w:rsid w:val="009D3ACB"/>
    <w:rsid w:val="009D44C8"/>
    <w:rsid w:val="009D4805"/>
    <w:rsid w:val="009D4DD1"/>
    <w:rsid w:val="009D7AD3"/>
    <w:rsid w:val="009E0A06"/>
    <w:rsid w:val="009E0DB5"/>
    <w:rsid w:val="009E183C"/>
    <w:rsid w:val="009E1F43"/>
    <w:rsid w:val="009E39A5"/>
    <w:rsid w:val="009E3E32"/>
    <w:rsid w:val="009E5CC3"/>
    <w:rsid w:val="009E5F13"/>
    <w:rsid w:val="009E632E"/>
    <w:rsid w:val="009E6CC4"/>
    <w:rsid w:val="009E713E"/>
    <w:rsid w:val="009F1220"/>
    <w:rsid w:val="009F5C8B"/>
    <w:rsid w:val="00A00E0C"/>
    <w:rsid w:val="00A034C1"/>
    <w:rsid w:val="00A04370"/>
    <w:rsid w:val="00A054BC"/>
    <w:rsid w:val="00A05C83"/>
    <w:rsid w:val="00A066F4"/>
    <w:rsid w:val="00A131EE"/>
    <w:rsid w:val="00A14C13"/>
    <w:rsid w:val="00A1583B"/>
    <w:rsid w:val="00A160F6"/>
    <w:rsid w:val="00A166CC"/>
    <w:rsid w:val="00A16DB1"/>
    <w:rsid w:val="00A17615"/>
    <w:rsid w:val="00A20F94"/>
    <w:rsid w:val="00A216DA"/>
    <w:rsid w:val="00A21935"/>
    <w:rsid w:val="00A22ADE"/>
    <w:rsid w:val="00A232D3"/>
    <w:rsid w:val="00A2431B"/>
    <w:rsid w:val="00A25AD4"/>
    <w:rsid w:val="00A25FF3"/>
    <w:rsid w:val="00A3009B"/>
    <w:rsid w:val="00A30758"/>
    <w:rsid w:val="00A31FC1"/>
    <w:rsid w:val="00A364CA"/>
    <w:rsid w:val="00A40CDF"/>
    <w:rsid w:val="00A411EA"/>
    <w:rsid w:val="00A417E1"/>
    <w:rsid w:val="00A421B3"/>
    <w:rsid w:val="00A43E67"/>
    <w:rsid w:val="00A44AB7"/>
    <w:rsid w:val="00A44CD2"/>
    <w:rsid w:val="00A46C52"/>
    <w:rsid w:val="00A4771E"/>
    <w:rsid w:val="00A4787E"/>
    <w:rsid w:val="00A5034E"/>
    <w:rsid w:val="00A5094F"/>
    <w:rsid w:val="00A53D81"/>
    <w:rsid w:val="00A5758A"/>
    <w:rsid w:val="00A60C97"/>
    <w:rsid w:val="00A61074"/>
    <w:rsid w:val="00A6124E"/>
    <w:rsid w:val="00A615DF"/>
    <w:rsid w:val="00A64727"/>
    <w:rsid w:val="00A647B6"/>
    <w:rsid w:val="00A6497D"/>
    <w:rsid w:val="00A6545D"/>
    <w:rsid w:val="00A6572D"/>
    <w:rsid w:val="00A65E44"/>
    <w:rsid w:val="00A66F48"/>
    <w:rsid w:val="00A6722F"/>
    <w:rsid w:val="00A679E5"/>
    <w:rsid w:val="00A711EB"/>
    <w:rsid w:val="00A714B5"/>
    <w:rsid w:val="00A71A25"/>
    <w:rsid w:val="00A74BFA"/>
    <w:rsid w:val="00A75F97"/>
    <w:rsid w:val="00A819C8"/>
    <w:rsid w:val="00A84020"/>
    <w:rsid w:val="00A841AF"/>
    <w:rsid w:val="00A86819"/>
    <w:rsid w:val="00A902E3"/>
    <w:rsid w:val="00A904F0"/>
    <w:rsid w:val="00A907FE"/>
    <w:rsid w:val="00A947A3"/>
    <w:rsid w:val="00A955C3"/>
    <w:rsid w:val="00A97BB6"/>
    <w:rsid w:val="00A97DF6"/>
    <w:rsid w:val="00AA2B03"/>
    <w:rsid w:val="00AA4461"/>
    <w:rsid w:val="00AA5291"/>
    <w:rsid w:val="00AA681D"/>
    <w:rsid w:val="00AB00E2"/>
    <w:rsid w:val="00AB096C"/>
    <w:rsid w:val="00AB0E0F"/>
    <w:rsid w:val="00AB1DA9"/>
    <w:rsid w:val="00AB4A61"/>
    <w:rsid w:val="00AB4B1D"/>
    <w:rsid w:val="00AB52D2"/>
    <w:rsid w:val="00AB5494"/>
    <w:rsid w:val="00AC2FFF"/>
    <w:rsid w:val="00AC3003"/>
    <w:rsid w:val="00AC3021"/>
    <w:rsid w:val="00AC4894"/>
    <w:rsid w:val="00AC4F8B"/>
    <w:rsid w:val="00AC6D05"/>
    <w:rsid w:val="00AC798E"/>
    <w:rsid w:val="00AC7DB3"/>
    <w:rsid w:val="00AD184D"/>
    <w:rsid w:val="00AD20F3"/>
    <w:rsid w:val="00AD3493"/>
    <w:rsid w:val="00AD7A10"/>
    <w:rsid w:val="00AE0E2F"/>
    <w:rsid w:val="00AE1873"/>
    <w:rsid w:val="00AE1CB8"/>
    <w:rsid w:val="00AE503B"/>
    <w:rsid w:val="00AE54AE"/>
    <w:rsid w:val="00AE5814"/>
    <w:rsid w:val="00AE680D"/>
    <w:rsid w:val="00AF079B"/>
    <w:rsid w:val="00AF1EFC"/>
    <w:rsid w:val="00AF1FC2"/>
    <w:rsid w:val="00AF2333"/>
    <w:rsid w:val="00AF4CE7"/>
    <w:rsid w:val="00AF5832"/>
    <w:rsid w:val="00AF6615"/>
    <w:rsid w:val="00AF6FD9"/>
    <w:rsid w:val="00AF7892"/>
    <w:rsid w:val="00B016BD"/>
    <w:rsid w:val="00B02DE6"/>
    <w:rsid w:val="00B03F5B"/>
    <w:rsid w:val="00B044DD"/>
    <w:rsid w:val="00B057E3"/>
    <w:rsid w:val="00B06A80"/>
    <w:rsid w:val="00B06CBD"/>
    <w:rsid w:val="00B071D8"/>
    <w:rsid w:val="00B07E65"/>
    <w:rsid w:val="00B101DF"/>
    <w:rsid w:val="00B10479"/>
    <w:rsid w:val="00B11D58"/>
    <w:rsid w:val="00B12292"/>
    <w:rsid w:val="00B14154"/>
    <w:rsid w:val="00B14BD5"/>
    <w:rsid w:val="00B160EA"/>
    <w:rsid w:val="00B1632A"/>
    <w:rsid w:val="00B16ABC"/>
    <w:rsid w:val="00B2010F"/>
    <w:rsid w:val="00B203C5"/>
    <w:rsid w:val="00B20E8E"/>
    <w:rsid w:val="00B21677"/>
    <w:rsid w:val="00B22287"/>
    <w:rsid w:val="00B247E8"/>
    <w:rsid w:val="00B270A7"/>
    <w:rsid w:val="00B308BB"/>
    <w:rsid w:val="00B30B1B"/>
    <w:rsid w:val="00B31DB4"/>
    <w:rsid w:val="00B32977"/>
    <w:rsid w:val="00B32A23"/>
    <w:rsid w:val="00B35218"/>
    <w:rsid w:val="00B3554B"/>
    <w:rsid w:val="00B35B58"/>
    <w:rsid w:val="00B4009A"/>
    <w:rsid w:val="00B41A80"/>
    <w:rsid w:val="00B42EFA"/>
    <w:rsid w:val="00B44B94"/>
    <w:rsid w:val="00B46D07"/>
    <w:rsid w:val="00B47298"/>
    <w:rsid w:val="00B477CF"/>
    <w:rsid w:val="00B53350"/>
    <w:rsid w:val="00B53A55"/>
    <w:rsid w:val="00B54A9D"/>
    <w:rsid w:val="00B55B56"/>
    <w:rsid w:val="00B56431"/>
    <w:rsid w:val="00B57278"/>
    <w:rsid w:val="00B66408"/>
    <w:rsid w:val="00B66A64"/>
    <w:rsid w:val="00B70C8D"/>
    <w:rsid w:val="00B71EE5"/>
    <w:rsid w:val="00B731CB"/>
    <w:rsid w:val="00B736B6"/>
    <w:rsid w:val="00B73C02"/>
    <w:rsid w:val="00B75198"/>
    <w:rsid w:val="00B75360"/>
    <w:rsid w:val="00B75B01"/>
    <w:rsid w:val="00B76896"/>
    <w:rsid w:val="00B76D38"/>
    <w:rsid w:val="00B77932"/>
    <w:rsid w:val="00B82AEB"/>
    <w:rsid w:val="00B8415A"/>
    <w:rsid w:val="00B8793F"/>
    <w:rsid w:val="00B87BC1"/>
    <w:rsid w:val="00B918CF"/>
    <w:rsid w:val="00B92D08"/>
    <w:rsid w:val="00B9317F"/>
    <w:rsid w:val="00B936C0"/>
    <w:rsid w:val="00B9451F"/>
    <w:rsid w:val="00B950AD"/>
    <w:rsid w:val="00B95DD8"/>
    <w:rsid w:val="00B95DFE"/>
    <w:rsid w:val="00B97BE1"/>
    <w:rsid w:val="00BA0AAA"/>
    <w:rsid w:val="00BA100B"/>
    <w:rsid w:val="00BA1887"/>
    <w:rsid w:val="00BA5A8A"/>
    <w:rsid w:val="00BA63DA"/>
    <w:rsid w:val="00BA63DE"/>
    <w:rsid w:val="00BA7CD7"/>
    <w:rsid w:val="00BB119D"/>
    <w:rsid w:val="00BB2F8E"/>
    <w:rsid w:val="00BB34E0"/>
    <w:rsid w:val="00BB3C23"/>
    <w:rsid w:val="00BB4BBE"/>
    <w:rsid w:val="00BB5D71"/>
    <w:rsid w:val="00BB7ED9"/>
    <w:rsid w:val="00BC0278"/>
    <w:rsid w:val="00BC23A0"/>
    <w:rsid w:val="00BC3F85"/>
    <w:rsid w:val="00BC406C"/>
    <w:rsid w:val="00BD1A22"/>
    <w:rsid w:val="00BD2195"/>
    <w:rsid w:val="00BD456F"/>
    <w:rsid w:val="00BD5E34"/>
    <w:rsid w:val="00BD6302"/>
    <w:rsid w:val="00BD70C0"/>
    <w:rsid w:val="00BE00B7"/>
    <w:rsid w:val="00BE0632"/>
    <w:rsid w:val="00BE2C70"/>
    <w:rsid w:val="00BE2F3A"/>
    <w:rsid w:val="00BE541E"/>
    <w:rsid w:val="00BF0043"/>
    <w:rsid w:val="00BF0750"/>
    <w:rsid w:val="00BF0896"/>
    <w:rsid w:val="00BF1976"/>
    <w:rsid w:val="00BF237F"/>
    <w:rsid w:val="00BF4537"/>
    <w:rsid w:val="00BF4F37"/>
    <w:rsid w:val="00C011E5"/>
    <w:rsid w:val="00C012BD"/>
    <w:rsid w:val="00C01F8C"/>
    <w:rsid w:val="00C024A4"/>
    <w:rsid w:val="00C030B1"/>
    <w:rsid w:val="00C03945"/>
    <w:rsid w:val="00C03C09"/>
    <w:rsid w:val="00C05C21"/>
    <w:rsid w:val="00C0786E"/>
    <w:rsid w:val="00C110D5"/>
    <w:rsid w:val="00C11505"/>
    <w:rsid w:val="00C120A2"/>
    <w:rsid w:val="00C1245B"/>
    <w:rsid w:val="00C12E7C"/>
    <w:rsid w:val="00C132B3"/>
    <w:rsid w:val="00C14245"/>
    <w:rsid w:val="00C1553E"/>
    <w:rsid w:val="00C1599F"/>
    <w:rsid w:val="00C17F03"/>
    <w:rsid w:val="00C223BF"/>
    <w:rsid w:val="00C2466D"/>
    <w:rsid w:val="00C248AB"/>
    <w:rsid w:val="00C269FD"/>
    <w:rsid w:val="00C30F09"/>
    <w:rsid w:val="00C3144E"/>
    <w:rsid w:val="00C316C6"/>
    <w:rsid w:val="00C32597"/>
    <w:rsid w:val="00C352A0"/>
    <w:rsid w:val="00C366A2"/>
    <w:rsid w:val="00C36E4C"/>
    <w:rsid w:val="00C372D5"/>
    <w:rsid w:val="00C405D3"/>
    <w:rsid w:val="00C4154D"/>
    <w:rsid w:val="00C42A07"/>
    <w:rsid w:val="00C433A3"/>
    <w:rsid w:val="00C43A50"/>
    <w:rsid w:val="00C44456"/>
    <w:rsid w:val="00C4448D"/>
    <w:rsid w:val="00C44AC7"/>
    <w:rsid w:val="00C45718"/>
    <w:rsid w:val="00C46669"/>
    <w:rsid w:val="00C4690B"/>
    <w:rsid w:val="00C4733C"/>
    <w:rsid w:val="00C50078"/>
    <w:rsid w:val="00C5240B"/>
    <w:rsid w:val="00C53C45"/>
    <w:rsid w:val="00C5476B"/>
    <w:rsid w:val="00C55A44"/>
    <w:rsid w:val="00C56599"/>
    <w:rsid w:val="00C56780"/>
    <w:rsid w:val="00C60426"/>
    <w:rsid w:val="00C60EC1"/>
    <w:rsid w:val="00C630B0"/>
    <w:rsid w:val="00C63287"/>
    <w:rsid w:val="00C6451E"/>
    <w:rsid w:val="00C655EA"/>
    <w:rsid w:val="00C65943"/>
    <w:rsid w:val="00C669E9"/>
    <w:rsid w:val="00C674C1"/>
    <w:rsid w:val="00C67A66"/>
    <w:rsid w:val="00C724C6"/>
    <w:rsid w:val="00C72B3D"/>
    <w:rsid w:val="00C72BCD"/>
    <w:rsid w:val="00C746C0"/>
    <w:rsid w:val="00C8071D"/>
    <w:rsid w:val="00C810C2"/>
    <w:rsid w:val="00C830B3"/>
    <w:rsid w:val="00C835BA"/>
    <w:rsid w:val="00C8513D"/>
    <w:rsid w:val="00C86A98"/>
    <w:rsid w:val="00C87231"/>
    <w:rsid w:val="00C874E0"/>
    <w:rsid w:val="00C9136D"/>
    <w:rsid w:val="00C935B0"/>
    <w:rsid w:val="00C938EF"/>
    <w:rsid w:val="00C9390D"/>
    <w:rsid w:val="00C93C91"/>
    <w:rsid w:val="00C96028"/>
    <w:rsid w:val="00C96E0F"/>
    <w:rsid w:val="00C97A3F"/>
    <w:rsid w:val="00CA09C1"/>
    <w:rsid w:val="00CA0D2B"/>
    <w:rsid w:val="00CA5422"/>
    <w:rsid w:val="00CB08A9"/>
    <w:rsid w:val="00CB2414"/>
    <w:rsid w:val="00CB45BE"/>
    <w:rsid w:val="00CC0B86"/>
    <w:rsid w:val="00CC221E"/>
    <w:rsid w:val="00CC3B60"/>
    <w:rsid w:val="00CC44C1"/>
    <w:rsid w:val="00CC4762"/>
    <w:rsid w:val="00CC487C"/>
    <w:rsid w:val="00CC56F7"/>
    <w:rsid w:val="00CC7CB0"/>
    <w:rsid w:val="00CD0402"/>
    <w:rsid w:val="00CD2493"/>
    <w:rsid w:val="00CD347C"/>
    <w:rsid w:val="00CD66D5"/>
    <w:rsid w:val="00CD67AF"/>
    <w:rsid w:val="00CD7099"/>
    <w:rsid w:val="00CD7D96"/>
    <w:rsid w:val="00CE0151"/>
    <w:rsid w:val="00CE061A"/>
    <w:rsid w:val="00CE10CC"/>
    <w:rsid w:val="00CE1304"/>
    <w:rsid w:val="00CE51D9"/>
    <w:rsid w:val="00CE5A81"/>
    <w:rsid w:val="00CE632C"/>
    <w:rsid w:val="00CE7CCA"/>
    <w:rsid w:val="00CE7F45"/>
    <w:rsid w:val="00CF1214"/>
    <w:rsid w:val="00CF12FB"/>
    <w:rsid w:val="00CF15AC"/>
    <w:rsid w:val="00CF1CA2"/>
    <w:rsid w:val="00CF3CD1"/>
    <w:rsid w:val="00CF5041"/>
    <w:rsid w:val="00CF568C"/>
    <w:rsid w:val="00CF6044"/>
    <w:rsid w:val="00CF6A20"/>
    <w:rsid w:val="00CF6FEF"/>
    <w:rsid w:val="00CF7370"/>
    <w:rsid w:val="00CF7B8B"/>
    <w:rsid w:val="00D003C9"/>
    <w:rsid w:val="00D0358D"/>
    <w:rsid w:val="00D056FF"/>
    <w:rsid w:val="00D05C77"/>
    <w:rsid w:val="00D05E78"/>
    <w:rsid w:val="00D10E1C"/>
    <w:rsid w:val="00D11B1B"/>
    <w:rsid w:val="00D12320"/>
    <w:rsid w:val="00D14C12"/>
    <w:rsid w:val="00D16766"/>
    <w:rsid w:val="00D239FE"/>
    <w:rsid w:val="00D23A88"/>
    <w:rsid w:val="00D25C1A"/>
    <w:rsid w:val="00D25D58"/>
    <w:rsid w:val="00D25D82"/>
    <w:rsid w:val="00D26150"/>
    <w:rsid w:val="00D321B1"/>
    <w:rsid w:val="00D32490"/>
    <w:rsid w:val="00D35506"/>
    <w:rsid w:val="00D4223C"/>
    <w:rsid w:val="00D439B4"/>
    <w:rsid w:val="00D448F5"/>
    <w:rsid w:val="00D45414"/>
    <w:rsid w:val="00D4566B"/>
    <w:rsid w:val="00D47D22"/>
    <w:rsid w:val="00D47E82"/>
    <w:rsid w:val="00D47F13"/>
    <w:rsid w:val="00D50084"/>
    <w:rsid w:val="00D50F19"/>
    <w:rsid w:val="00D511C9"/>
    <w:rsid w:val="00D52790"/>
    <w:rsid w:val="00D534F9"/>
    <w:rsid w:val="00D5370D"/>
    <w:rsid w:val="00D53B17"/>
    <w:rsid w:val="00D55EEA"/>
    <w:rsid w:val="00D56E78"/>
    <w:rsid w:val="00D572E6"/>
    <w:rsid w:val="00D57356"/>
    <w:rsid w:val="00D609DF"/>
    <w:rsid w:val="00D610CC"/>
    <w:rsid w:val="00D61CBB"/>
    <w:rsid w:val="00D6350F"/>
    <w:rsid w:val="00D64B68"/>
    <w:rsid w:val="00D65208"/>
    <w:rsid w:val="00D67949"/>
    <w:rsid w:val="00D72094"/>
    <w:rsid w:val="00D730D4"/>
    <w:rsid w:val="00D73D8B"/>
    <w:rsid w:val="00D73FC6"/>
    <w:rsid w:val="00D77781"/>
    <w:rsid w:val="00D81CB0"/>
    <w:rsid w:val="00D84E8F"/>
    <w:rsid w:val="00D85370"/>
    <w:rsid w:val="00D90593"/>
    <w:rsid w:val="00D930F5"/>
    <w:rsid w:val="00D93A82"/>
    <w:rsid w:val="00D93EB8"/>
    <w:rsid w:val="00D947D6"/>
    <w:rsid w:val="00D94F2A"/>
    <w:rsid w:val="00D954A6"/>
    <w:rsid w:val="00D95D1A"/>
    <w:rsid w:val="00DA04C8"/>
    <w:rsid w:val="00DA0FCF"/>
    <w:rsid w:val="00DA1DC3"/>
    <w:rsid w:val="00DA25ED"/>
    <w:rsid w:val="00DA2AAB"/>
    <w:rsid w:val="00DA323B"/>
    <w:rsid w:val="00DA49C1"/>
    <w:rsid w:val="00DA4FFD"/>
    <w:rsid w:val="00DA5D7D"/>
    <w:rsid w:val="00DA779F"/>
    <w:rsid w:val="00DB10A2"/>
    <w:rsid w:val="00DB46EA"/>
    <w:rsid w:val="00DC20CD"/>
    <w:rsid w:val="00DC2564"/>
    <w:rsid w:val="00DC6F79"/>
    <w:rsid w:val="00DD19D9"/>
    <w:rsid w:val="00DD20C4"/>
    <w:rsid w:val="00DD23E1"/>
    <w:rsid w:val="00DD5204"/>
    <w:rsid w:val="00DD66C9"/>
    <w:rsid w:val="00DE3596"/>
    <w:rsid w:val="00DE69E3"/>
    <w:rsid w:val="00DE7FEC"/>
    <w:rsid w:val="00DF0164"/>
    <w:rsid w:val="00DF2D5E"/>
    <w:rsid w:val="00DF30E9"/>
    <w:rsid w:val="00DF341D"/>
    <w:rsid w:val="00DF3461"/>
    <w:rsid w:val="00DF43B4"/>
    <w:rsid w:val="00DF6A01"/>
    <w:rsid w:val="00DF7F6E"/>
    <w:rsid w:val="00E0031E"/>
    <w:rsid w:val="00E00367"/>
    <w:rsid w:val="00E0053E"/>
    <w:rsid w:val="00E0178F"/>
    <w:rsid w:val="00E03006"/>
    <w:rsid w:val="00E044A9"/>
    <w:rsid w:val="00E05B6B"/>
    <w:rsid w:val="00E1165B"/>
    <w:rsid w:val="00E11710"/>
    <w:rsid w:val="00E126FA"/>
    <w:rsid w:val="00E13612"/>
    <w:rsid w:val="00E16B7E"/>
    <w:rsid w:val="00E171E2"/>
    <w:rsid w:val="00E20155"/>
    <w:rsid w:val="00E21E46"/>
    <w:rsid w:val="00E2325E"/>
    <w:rsid w:val="00E26CAD"/>
    <w:rsid w:val="00E33939"/>
    <w:rsid w:val="00E344CF"/>
    <w:rsid w:val="00E345BD"/>
    <w:rsid w:val="00E369F6"/>
    <w:rsid w:val="00E36D99"/>
    <w:rsid w:val="00E37B94"/>
    <w:rsid w:val="00E41E59"/>
    <w:rsid w:val="00E43455"/>
    <w:rsid w:val="00E44E43"/>
    <w:rsid w:val="00E45AF3"/>
    <w:rsid w:val="00E4664D"/>
    <w:rsid w:val="00E52001"/>
    <w:rsid w:val="00E543E3"/>
    <w:rsid w:val="00E55748"/>
    <w:rsid w:val="00E55769"/>
    <w:rsid w:val="00E61241"/>
    <w:rsid w:val="00E62F23"/>
    <w:rsid w:val="00E65916"/>
    <w:rsid w:val="00E67FC4"/>
    <w:rsid w:val="00E71E3F"/>
    <w:rsid w:val="00E73F09"/>
    <w:rsid w:val="00E74E67"/>
    <w:rsid w:val="00E7502F"/>
    <w:rsid w:val="00E76C6D"/>
    <w:rsid w:val="00E77567"/>
    <w:rsid w:val="00E82B34"/>
    <w:rsid w:val="00E83A77"/>
    <w:rsid w:val="00E8444E"/>
    <w:rsid w:val="00E85253"/>
    <w:rsid w:val="00E85C5D"/>
    <w:rsid w:val="00E860C4"/>
    <w:rsid w:val="00E86ADC"/>
    <w:rsid w:val="00E876E7"/>
    <w:rsid w:val="00E91D14"/>
    <w:rsid w:val="00E92E5D"/>
    <w:rsid w:val="00E9409F"/>
    <w:rsid w:val="00E9424B"/>
    <w:rsid w:val="00E968A8"/>
    <w:rsid w:val="00E96C9E"/>
    <w:rsid w:val="00EA2840"/>
    <w:rsid w:val="00EA4558"/>
    <w:rsid w:val="00EA57DB"/>
    <w:rsid w:val="00EB0BC1"/>
    <w:rsid w:val="00EB1253"/>
    <w:rsid w:val="00EB1686"/>
    <w:rsid w:val="00EB29B6"/>
    <w:rsid w:val="00EB334C"/>
    <w:rsid w:val="00EB5696"/>
    <w:rsid w:val="00EB71ED"/>
    <w:rsid w:val="00EB743F"/>
    <w:rsid w:val="00EC1D05"/>
    <w:rsid w:val="00EC2F76"/>
    <w:rsid w:val="00EC4A16"/>
    <w:rsid w:val="00EC70AB"/>
    <w:rsid w:val="00ED004D"/>
    <w:rsid w:val="00ED2642"/>
    <w:rsid w:val="00ED2C13"/>
    <w:rsid w:val="00ED32C4"/>
    <w:rsid w:val="00ED32CF"/>
    <w:rsid w:val="00ED3322"/>
    <w:rsid w:val="00ED3710"/>
    <w:rsid w:val="00ED5B80"/>
    <w:rsid w:val="00ED790A"/>
    <w:rsid w:val="00EE0994"/>
    <w:rsid w:val="00EE2A09"/>
    <w:rsid w:val="00EE323A"/>
    <w:rsid w:val="00EE466A"/>
    <w:rsid w:val="00EE4AAB"/>
    <w:rsid w:val="00EE71FB"/>
    <w:rsid w:val="00EE772E"/>
    <w:rsid w:val="00EF1477"/>
    <w:rsid w:val="00EF1575"/>
    <w:rsid w:val="00EF2412"/>
    <w:rsid w:val="00EF4172"/>
    <w:rsid w:val="00EF6B3B"/>
    <w:rsid w:val="00EF6EB5"/>
    <w:rsid w:val="00F009FB"/>
    <w:rsid w:val="00F0288E"/>
    <w:rsid w:val="00F048A7"/>
    <w:rsid w:val="00F069E5"/>
    <w:rsid w:val="00F104EE"/>
    <w:rsid w:val="00F106F3"/>
    <w:rsid w:val="00F11AE7"/>
    <w:rsid w:val="00F12DF8"/>
    <w:rsid w:val="00F15D0D"/>
    <w:rsid w:val="00F16DDD"/>
    <w:rsid w:val="00F230F7"/>
    <w:rsid w:val="00F2344F"/>
    <w:rsid w:val="00F23968"/>
    <w:rsid w:val="00F246F7"/>
    <w:rsid w:val="00F250AB"/>
    <w:rsid w:val="00F2787E"/>
    <w:rsid w:val="00F305D9"/>
    <w:rsid w:val="00F31382"/>
    <w:rsid w:val="00F37333"/>
    <w:rsid w:val="00F40EE1"/>
    <w:rsid w:val="00F40F80"/>
    <w:rsid w:val="00F426F6"/>
    <w:rsid w:val="00F447EA"/>
    <w:rsid w:val="00F45591"/>
    <w:rsid w:val="00F4657E"/>
    <w:rsid w:val="00F475D0"/>
    <w:rsid w:val="00F478EC"/>
    <w:rsid w:val="00F500D3"/>
    <w:rsid w:val="00F551D3"/>
    <w:rsid w:val="00F57F2E"/>
    <w:rsid w:val="00F63010"/>
    <w:rsid w:val="00F64CB6"/>
    <w:rsid w:val="00F64FA6"/>
    <w:rsid w:val="00F66390"/>
    <w:rsid w:val="00F67832"/>
    <w:rsid w:val="00F67A63"/>
    <w:rsid w:val="00F70C8E"/>
    <w:rsid w:val="00F723C6"/>
    <w:rsid w:val="00F7563B"/>
    <w:rsid w:val="00F75A47"/>
    <w:rsid w:val="00F761FB"/>
    <w:rsid w:val="00F81869"/>
    <w:rsid w:val="00F82931"/>
    <w:rsid w:val="00F82C35"/>
    <w:rsid w:val="00F82F8B"/>
    <w:rsid w:val="00F8387F"/>
    <w:rsid w:val="00F84693"/>
    <w:rsid w:val="00F86111"/>
    <w:rsid w:val="00F8682F"/>
    <w:rsid w:val="00F87BAE"/>
    <w:rsid w:val="00F93AD5"/>
    <w:rsid w:val="00F94E29"/>
    <w:rsid w:val="00F97CE9"/>
    <w:rsid w:val="00FA022C"/>
    <w:rsid w:val="00FA054C"/>
    <w:rsid w:val="00FA1810"/>
    <w:rsid w:val="00FA42C9"/>
    <w:rsid w:val="00FA4A9C"/>
    <w:rsid w:val="00FA5605"/>
    <w:rsid w:val="00FA6999"/>
    <w:rsid w:val="00FB0D6D"/>
    <w:rsid w:val="00FB3651"/>
    <w:rsid w:val="00FB7CE8"/>
    <w:rsid w:val="00FC122F"/>
    <w:rsid w:val="00FC32F7"/>
    <w:rsid w:val="00FC3AAB"/>
    <w:rsid w:val="00FC4B51"/>
    <w:rsid w:val="00FD01F2"/>
    <w:rsid w:val="00FD35C1"/>
    <w:rsid w:val="00FD42C2"/>
    <w:rsid w:val="00FD5934"/>
    <w:rsid w:val="00FE0E99"/>
    <w:rsid w:val="00FE1B18"/>
    <w:rsid w:val="00FE3464"/>
    <w:rsid w:val="00FE35D0"/>
    <w:rsid w:val="00FE3898"/>
    <w:rsid w:val="00FE3D5F"/>
    <w:rsid w:val="00FE5997"/>
    <w:rsid w:val="00FE5F18"/>
    <w:rsid w:val="00FE635E"/>
    <w:rsid w:val="00FE6560"/>
    <w:rsid w:val="00FF0BAB"/>
    <w:rsid w:val="00FF2331"/>
    <w:rsid w:val="00FF30B9"/>
    <w:rsid w:val="00FF3B23"/>
    <w:rsid w:val="00FF3F15"/>
    <w:rsid w:val="00FF67CB"/>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DD262F"/>
  <w15:docId w15:val="{042F2259-8632-4780-8A33-16EC119061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D44DA"/>
    <w:pPr>
      <w:spacing w:after="200" w:line="276" w:lineRule="auto"/>
    </w:pPr>
    <w:rPr>
      <w:sz w:val="22"/>
      <w:szCs w:val="22"/>
    </w:rPr>
  </w:style>
  <w:style w:type="paragraph" w:styleId="Titre1">
    <w:name w:val="heading 1"/>
    <w:basedOn w:val="Normal"/>
    <w:next w:val="Normal"/>
    <w:link w:val="Titre1Car"/>
    <w:uiPriority w:val="9"/>
    <w:qFormat/>
    <w:rsid w:val="00C96028"/>
    <w:pPr>
      <w:keepNext/>
      <w:keepLines/>
      <w:spacing w:before="240" w:after="0"/>
      <w:outlineLvl w:val="0"/>
    </w:pPr>
    <w:rPr>
      <w:rFonts w:ascii="Times New Roman" w:eastAsiaTheme="majorEastAsia" w:hAnsi="Times New Roman" w:cstheme="majorBidi"/>
      <w:b/>
      <w:color w:val="000000" w:themeColor="text1"/>
      <w:sz w:val="24"/>
      <w:szCs w:val="32"/>
    </w:rPr>
  </w:style>
  <w:style w:type="paragraph" w:styleId="Titre2">
    <w:name w:val="heading 2"/>
    <w:basedOn w:val="Normal"/>
    <w:next w:val="Normal"/>
    <w:link w:val="Titre2Car"/>
    <w:uiPriority w:val="9"/>
    <w:unhideWhenUsed/>
    <w:qFormat/>
    <w:rsid w:val="00C96028"/>
    <w:pPr>
      <w:keepNext/>
      <w:keepLines/>
      <w:spacing w:before="40" w:after="0"/>
      <w:outlineLvl w:val="1"/>
    </w:pPr>
    <w:rPr>
      <w:rFonts w:ascii="Times New Roman" w:eastAsiaTheme="majorEastAsia" w:hAnsi="Times New Roman" w:cstheme="majorBidi"/>
      <w:color w:val="000000" w:themeColor="text1"/>
      <w:sz w:val="24"/>
      <w:szCs w:val="26"/>
    </w:rPr>
  </w:style>
  <w:style w:type="paragraph" w:styleId="Titre3">
    <w:name w:val="heading 3"/>
    <w:basedOn w:val="Normal"/>
    <w:link w:val="Titre3Car"/>
    <w:uiPriority w:val="9"/>
    <w:qFormat/>
    <w:rsid w:val="00C96028"/>
    <w:pPr>
      <w:spacing w:before="100" w:beforeAutospacing="1" w:after="100" w:afterAutospacing="1" w:line="240" w:lineRule="auto"/>
      <w:outlineLvl w:val="2"/>
    </w:pPr>
    <w:rPr>
      <w:rFonts w:ascii="Times New Roman" w:hAnsi="Times New Roman"/>
      <w:bCs/>
      <w:color w:val="000000" w:themeColor="text1"/>
      <w:sz w:val="24"/>
      <w:szCs w:val="27"/>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C96028"/>
    <w:rPr>
      <w:rFonts w:ascii="Times New Roman" w:eastAsiaTheme="majorEastAsia" w:hAnsi="Times New Roman" w:cstheme="majorBidi"/>
      <w:b/>
      <w:color w:val="000000" w:themeColor="text1"/>
      <w:sz w:val="24"/>
      <w:szCs w:val="32"/>
    </w:rPr>
  </w:style>
  <w:style w:type="character" w:customStyle="1" w:styleId="Titre2Car">
    <w:name w:val="Titre 2 Car"/>
    <w:basedOn w:val="Policepardfaut"/>
    <w:link w:val="Titre2"/>
    <w:uiPriority w:val="9"/>
    <w:rsid w:val="00C96028"/>
    <w:rPr>
      <w:rFonts w:ascii="Times New Roman" w:eastAsiaTheme="majorEastAsia" w:hAnsi="Times New Roman" w:cstheme="majorBidi"/>
      <w:color w:val="000000" w:themeColor="text1"/>
      <w:sz w:val="24"/>
      <w:szCs w:val="26"/>
    </w:rPr>
  </w:style>
  <w:style w:type="character" w:customStyle="1" w:styleId="Titre3Car">
    <w:name w:val="Titre 3 Car"/>
    <w:basedOn w:val="Policepardfaut"/>
    <w:link w:val="Titre3"/>
    <w:uiPriority w:val="9"/>
    <w:rsid w:val="00C96028"/>
    <w:rPr>
      <w:rFonts w:ascii="Times New Roman" w:hAnsi="Times New Roman"/>
      <w:bCs/>
      <w:color w:val="000000" w:themeColor="text1"/>
      <w:sz w:val="24"/>
      <w:szCs w:val="27"/>
    </w:rPr>
  </w:style>
  <w:style w:type="paragraph" w:styleId="Sansinterligne">
    <w:name w:val="No Spacing"/>
    <w:link w:val="SansinterligneCar"/>
    <w:uiPriority w:val="1"/>
    <w:qFormat/>
    <w:rsid w:val="00275A82"/>
    <w:rPr>
      <w:sz w:val="22"/>
      <w:szCs w:val="22"/>
      <w:lang w:eastAsia="en-US"/>
    </w:rPr>
  </w:style>
  <w:style w:type="character" w:customStyle="1" w:styleId="SansinterligneCar">
    <w:name w:val="Sans interligne Car"/>
    <w:basedOn w:val="Policepardfaut"/>
    <w:link w:val="Sansinterligne"/>
    <w:uiPriority w:val="1"/>
    <w:rsid w:val="00275A82"/>
    <w:rPr>
      <w:sz w:val="22"/>
      <w:szCs w:val="22"/>
      <w:lang w:val="fr-FR" w:eastAsia="en-US" w:bidi="ar-SA"/>
    </w:rPr>
  </w:style>
  <w:style w:type="paragraph" w:styleId="Textedebulles">
    <w:name w:val="Balloon Text"/>
    <w:basedOn w:val="Normal"/>
    <w:link w:val="TextedebullesCar"/>
    <w:uiPriority w:val="99"/>
    <w:semiHidden/>
    <w:unhideWhenUsed/>
    <w:rsid w:val="00275A8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75A82"/>
    <w:rPr>
      <w:rFonts w:ascii="Tahoma" w:hAnsi="Tahoma" w:cs="Tahoma"/>
      <w:sz w:val="16"/>
      <w:szCs w:val="16"/>
    </w:rPr>
  </w:style>
  <w:style w:type="paragraph" w:styleId="En-tte">
    <w:name w:val="header"/>
    <w:basedOn w:val="Normal"/>
    <w:link w:val="En-tteCar"/>
    <w:unhideWhenUsed/>
    <w:rsid w:val="006517A4"/>
    <w:pPr>
      <w:tabs>
        <w:tab w:val="center" w:pos="4536"/>
        <w:tab w:val="right" w:pos="9072"/>
      </w:tabs>
      <w:spacing w:after="0" w:line="240" w:lineRule="auto"/>
    </w:pPr>
  </w:style>
  <w:style w:type="character" w:customStyle="1" w:styleId="En-tteCar">
    <w:name w:val="En-tête Car"/>
    <w:basedOn w:val="Policepardfaut"/>
    <w:link w:val="En-tte"/>
    <w:rsid w:val="006517A4"/>
  </w:style>
  <w:style w:type="paragraph" w:styleId="Pieddepage">
    <w:name w:val="footer"/>
    <w:basedOn w:val="Normal"/>
    <w:link w:val="PieddepageCar"/>
    <w:uiPriority w:val="99"/>
    <w:unhideWhenUsed/>
    <w:rsid w:val="006517A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517A4"/>
  </w:style>
  <w:style w:type="table" w:styleId="Grilledutableau">
    <w:name w:val="Table Grid"/>
    <w:basedOn w:val="TableauNormal"/>
    <w:uiPriority w:val="59"/>
    <w:rsid w:val="00B016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Marquedecommentaire">
    <w:name w:val="annotation reference"/>
    <w:basedOn w:val="Policepardfaut"/>
    <w:uiPriority w:val="99"/>
    <w:semiHidden/>
    <w:unhideWhenUsed/>
    <w:rsid w:val="009C0A7D"/>
    <w:rPr>
      <w:sz w:val="16"/>
      <w:szCs w:val="16"/>
    </w:rPr>
  </w:style>
  <w:style w:type="paragraph" w:styleId="Commentaire">
    <w:name w:val="annotation text"/>
    <w:basedOn w:val="Normal"/>
    <w:link w:val="CommentaireCar"/>
    <w:uiPriority w:val="99"/>
    <w:semiHidden/>
    <w:unhideWhenUsed/>
    <w:rsid w:val="009C0A7D"/>
    <w:rPr>
      <w:sz w:val="20"/>
      <w:szCs w:val="20"/>
      <w:lang w:val="en-US" w:eastAsia="en-US"/>
    </w:rPr>
  </w:style>
  <w:style w:type="character" w:customStyle="1" w:styleId="CommentaireCar">
    <w:name w:val="Commentaire Car"/>
    <w:basedOn w:val="Policepardfaut"/>
    <w:link w:val="Commentaire"/>
    <w:uiPriority w:val="99"/>
    <w:semiHidden/>
    <w:rsid w:val="009C0A7D"/>
    <w:rPr>
      <w:rFonts w:ascii="Calibri" w:eastAsia="Times New Roman" w:hAnsi="Calibri" w:cs="Times New Roman"/>
      <w:sz w:val="20"/>
      <w:szCs w:val="20"/>
      <w:lang w:val="en-US" w:eastAsia="en-US"/>
    </w:rPr>
  </w:style>
  <w:style w:type="paragraph" w:styleId="Objetducommentaire">
    <w:name w:val="annotation subject"/>
    <w:basedOn w:val="Commentaire"/>
    <w:next w:val="Commentaire"/>
    <w:link w:val="ObjetducommentaireCar"/>
    <w:uiPriority w:val="99"/>
    <w:semiHidden/>
    <w:unhideWhenUsed/>
    <w:rsid w:val="009C0A7D"/>
    <w:rPr>
      <w:b/>
      <w:bCs/>
    </w:rPr>
  </w:style>
  <w:style w:type="character" w:customStyle="1" w:styleId="ObjetducommentaireCar">
    <w:name w:val="Objet du commentaire Car"/>
    <w:basedOn w:val="CommentaireCar"/>
    <w:link w:val="Objetducommentaire"/>
    <w:uiPriority w:val="99"/>
    <w:semiHidden/>
    <w:rsid w:val="009C0A7D"/>
    <w:rPr>
      <w:rFonts w:ascii="Calibri" w:eastAsia="Times New Roman" w:hAnsi="Calibri" w:cs="Times New Roman"/>
      <w:b/>
      <w:bCs/>
      <w:sz w:val="20"/>
      <w:szCs w:val="20"/>
      <w:lang w:val="en-US" w:eastAsia="en-US"/>
    </w:rPr>
  </w:style>
  <w:style w:type="paragraph" w:styleId="Notedebasdepage">
    <w:name w:val="footnote text"/>
    <w:aliases w:val="single space,footnote text,FOOTNOTES,fn,ft,ADB,pod carou,Footnote Text Char1 Char,Footnote Text Char2 Char Char,Footnote Text Char Char2 Char Char,Footnote Text Char1 Char Char Char,Footnote Text Char Char Char1,f,Car Car Car,Car"/>
    <w:basedOn w:val="Normal"/>
    <w:link w:val="NotedebasdepageCar"/>
    <w:unhideWhenUsed/>
    <w:qFormat/>
    <w:rsid w:val="009C0A7D"/>
    <w:rPr>
      <w:sz w:val="20"/>
      <w:szCs w:val="20"/>
      <w:lang w:val="en-US" w:eastAsia="en-US"/>
    </w:rPr>
  </w:style>
  <w:style w:type="character" w:customStyle="1" w:styleId="NotedebasdepageCar">
    <w:name w:val="Note de bas de page Car"/>
    <w:aliases w:val="single space Car,footnote text Car,FOOTNOTES Car,fn Car,ft Car,ADB Car,pod carou Car,Footnote Text Char1 Char Car,Footnote Text Char2 Char Char Car,Footnote Text Char Char2 Char Char Car,Footnote Text Char1 Char Char Char Car"/>
    <w:basedOn w:val="Policepardfaut"/>
    <w:link w:val="Notedebasdepage"/>
    <w:rsid w:val="009C0A7D"/>
    <w:rPr>
      <w:rFonts w:ascii="Calibri" w:eastAsia="Times New Roman" w:hAnsi="Calibri" w:cs="Times New Roman"/>
      <w:sz w:val="20"/>
      <w:szCs w:val="20"/>
      <w:lang w:val="en-US" w:eastAsia="en-US"/>
    </w:rPr>
  </w:style>
  <w:style w:type="character" w:styleId="Appelnotedebasdep">
    <w:name w:val="footnote reference"/>
    <w:aliases w:val="16 Point,Superscript 6 Point,ftref,note bp, Car Car Char Car Char Car Car Char Car Char Char, Car Car Car Car Car Car Car Car Char Car Car Char Car Car Car Char Car Char Char Char,Car Car Char Car Char Car Car Char Car Char Char"/>
    <w:basedOn w:val="Policepardfaut"/>
    <w:link w:val="BVIfnrCarCar1Car"/>
    <w:unhideWhenUsed/>
    <w:rsid w:val="009C0A7D"/>
    <w:rPr>
      <w:vertAlign w:val="superscript"/>
    </w:rPr>
  </w:style>
  <w:style w:type="paragraph" w:customStyle="1" w:styleId="BVIfnrCarCar1Car">
    <w:name w:val="BVI fnr Car Car1 Car"/>
    <w:aliases w:val="BVI fnr Car Car Car1, BVI fnr Car Car Car Car Car, BVI fnr Car Car Car Car Char Car Car Car Car, BVI fnr Car Car Car Car Char Char Car Car Car"/>
    <w:basedOn w:val="Normal"/>
    <w:link w:val="Appelnotedebasdep"/>
    <w:rsid w:val="00A6124E"/>
    <w:pPr>
      <w:spacing w:after="160" w:line="240" w:lineRule="exact"/>
      <w:jc w:val="both"/>
    </w:pPr>
    <w:rPr>
      <w:sz w:val="20"/>
      <w:szCs w:val="20"/>
      <w:vertAlign w:val="superscript"/>
    </w:rPr>
  </w:style>
  <w:style w:type="paragraph" w:styleId="Paragraphedeliste">
    <w:name w:val="List Paragraph"/>
    <w:aliases w:val="References,MCHIP_list paragraph,List Paragraph1,Recommendation,Bullet List,FooterText,Bioforce zListePuce,Paragraphe 2,r2,Liste couleur - Accent 12,figure,Liste 1,Numbered List Paragraph,Bullets,List Paragraph2"/>
    <w:basedOn w:val="Normal"/>
    <w:link w:val="ParagraphedelisteCar"/>
    <w:uiPriority w:val="34"/>
    <w:qFormat/>
    <w:rsid w:val="00DA04C8"/>
    <w:pPr>
      <w:ind w:left="720"/>
      <w:contextualSpacing/>
    </w:pPr>
  </w:style>
  <w:style w:type="character" w:customStyle="1" w:styleId="ParagraphedelisteCar">
    <w:name w:val="Paragraphe de liste Car"/>
    <w:aliases w:val="References Car,MCHIP_list paragraph Car,List Paragraph1 Car,Recommendation Car,Bullet List Car,FooterText Car,Bioforce zListePuce Car,Paragraphe 2 Car,r2 Car,Liste couleur - Accent 12 Car,figure Car,Liste 1 Car,Bullets Car"/>
    <w:basedOn w:val="Policepardfaut"/>
    <w:link w:val="Paragraphedeliste"/>
    <w:uiPriority w:val="34"/>
    <w:locked/>
    <w:rsid w:val="00A6124E"/>
    <w:rPr>
      <w:sz w:val="22"/>
      <w:szCs w:val="22"/>
    </w:rPr>
  </w:style>
  <w:style w:type="paragraph" w:styleId="Titre">
    <w:name w:val="Title"/>
    <w:basedOn w:val="Normal"/>
    <w:next w:val="Normal"/>
    <w:link w:val="TitreCar"/>
    <w:qFormat/>
    <w:rsid w:val="00E9424B"/>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TitreCar">
    <w:name w:val="Titre Car"/>
    <w:basedOn w:val="Policepardfaut"/>
    <w:link w:val="Titre"/>
    <w:rsid w:val="00E9424B"/>
    <w:rPr>
      <w:rFonts w:ascii="Cambria" w:eastAsia="Times New Roman" w:hAnsi="Cambria" w:cs="Times New Roman"/>
      <w:color w:val="17365D"/>
      <w:spacing w:val="5"/>
      <w:kern w:val="28"/>
      <w:sz w:val="52"/>
      <w:szCs w:val="52"/>
    </w:rPr>
  </w:style>
  <w:style w:type="paragraph" w:styleId="NormalWeb">
    <w:name w:val="Normal (Web)"/>
    <w:basedOn w:val="Normal"/>
    <w:uiPriority w:val="99"/>
    <w:unhideWhenUsed/>
    <w:rsid w:val="0021444A"/>
    <w:pPr>
      <w:spacing w:before="100" w:beforeAutospacing="1" w:after="100" w:afterAutospacing="1" w:line="240" w:lineRule="auto"/>
    </w:pPr>
    <w:rPr>
      <w:rFonts w:ascii="Times New Roman" w:hAnsi="Times New Roman"/>
      <w:sz w:val="24"/>
      <w:szCs w:val="24"/>
    </w:rPr>
  </w:style>
  <w:style w:type="paragraph" w:styleId="Corpsdetexte">
    <w:name w:val="Body Text"/>
    <w:basedOn w:val="Normal"/>
    <w:link w:val="CorpsdetexteCar"/>
    <w:rsid w:val="0021444A"/>
    <w:pPr>
      <w:spacing w:after="120" w:line="240" w:lineRule="auto"/>
    </w:pPr>
    <w:rPr>
      <w:rFonts w:ascii="Times New Roman" w:hAnsi="Times New Roman"/>
      <w:sz w:val="24"/>
      <w:szCs w:val="24"/>
    </w:rPr>
  </w:style>
  <w:style w:type="character" w:customStyle="1" w:styleId="CorpsdetexteCar">
    <w:name w:val="Corps de texte Car"/>
    <w:basedOn w:val="Policepardfaut"/>
    <w:link w:val="Corpsdetexte"/>
    <w:rsid w:val="0021444A"/>
    <w:rPr>
      <w:rFonts w:ascii="Times New Roman" w:hAnsi="Times New Roman"/>
      <w:sz w:val="24"/>
      <w:szCs w:val="24"/>
    </w:rPr>
  </w:style>
  <w:style w:type="paragraph" w:customStyle="1" w:styleId="Default">
    <w:name w:val="Default"/>
    <w:rsid w:val="00F15D0D"/>
    <w:pPr>
      <w:autoSpaceDE w:val="0"/>
      <w:autoSpaceDN w:val="0"/>
      <w:adjustRightInd w:val="0"/>
    </w:pPr>
    <w:rPr>
      <w:rFonts w:ascii="Garamond" w:eastAsia="Calibri" w:hAnsi="Garamond" w:cs="Garamond"/>
      <w:color w:val="000000"/>
      <w:sz w:val="24"/>
      <w:szCs w:val="24"/>
    </w:rPr>
  </w:style>
  <w:style w:type="paragraph" w:customStyle="1" w:styleId="Style10">
    <w:name w:val="Style 10"/>
    <w:rsid w:val="00422DDA"/>
    <w:pPr>
      <w:autoSpaceDE w:val="0"/>
      <w:autoSpaceDN w:val="0"/>
      <w:adjustRightInd w:val="0"/>
    </w:pPr>
    <w:rPr>
      <w:rFonts w:ascii="Times New Roman" w:hAnsi="Times New Roman"/>
    </w:rPr>
  </w:style>
  <w:style w:type="paragraph" w:styleId="Lgende">
    <w:name w:val="caption"/>
    <w:basedOn w:val="Normal"/>
    <w:next w:val="Normal"/>
    <w:uiPriority w:val="35"/>
    <w:qFormat/>
    <w:rsid w:val="003210AF"/>
    <w:pPr>
      <w:spacing w:after="0" w:line="240" w:lineRule="auto"/>
    </w:pPr>
    <w:rPr>
      <w:rFonts w:ascii="Times New Roman" w:hAnsi="Times New Roman"/>
      <w:b/>
      <w:bCs/>
      <w:sz w:val="20"/>
      <w:szCs w:val="20"/>
      <w:lang w:val="en-US" w:eastAsia="en-US"/>
    </w:rPr>
  </w:style>
  <w:style w:type="character" w:styleId="lev">
    <w:name w:val="Strong"/>
    <w:aliases w:val="hoofd"/>
    <w:basedOn w:val="Policepardfaut"/>
    <w:uiPriority w:val="22"/>
    <w:qFormat/>
    <w:rsid w:val="00C96028"/>
    <w:rPr>
      <w:rFonts w:ascii="Times New Roman" w:hAnsi="Times New Roman"/>
      <w:b w:val="0"/>
      <w:bCs/>
      <w:sz w:val="24"/>
    </w:rPr>
  </w:style>
  <w:style w:type="paragraph" w:styleId="En-ttedetabledesmatires">
    <w:name w:val="TOC Heading"/>
    <w:basedOn w:val="Titre1"/>
    <w:next w:val="Normal"/>
    <w:uiPriority w:val="39"/>
    <w:unhideWhenUsed/>
    <w:qFormat/>
    <w:rsid w:val="001D19DA"/>
    <w:pPr>
      <w:spacing w:line="259" w:lineRule="auto"/>
      <w:outlineLvl w:val="9"/>
    </w:pPr>
  </w:style>
  <w:style w:type="paragraph" w:styleId="TM1">
    <w:name w:val="toc 1"/>
    <w:basedOn w:val="Normal"/>
    <w:next w:val="Normal"/>
    <w:autoRedefine/>
    <w:uiPriority w:val="39"/>
    <w:unhideWhenUsed/>
    <w:rsid w:val="001D19DA"/>
    <w:pPr>
      <w:spacing w:after="100"/>
    </w:pPr>
  </w:style>
  <w:style w:type="paragraph" w:styleId="TM3">
    <w:name w:val="toc 3"/>
    <w:basedOn w:val="Normal"/>
    <w:next w:val="Normal"/>
    <w:autoRedefine/>
    <w:uiPriority w:val="39"/>
    <w:unhideWhenUsed/>
    <w:rsid w:val="001D19DA"/>
    <w:pPr>
      <w:spacing w:after="100"/>
      <w:ind w:left="440"/>
    </w:pPr>
  </w:style>
  <w:style w:type="character" w:styleId="Lienhypertexte">
    <w:name w:val="Hyperlink"/>
    <w:basedOn w:val="Policepardfaut"/>
    <w:uiPriority w:val="99"/>
    <w:unhideWhenUsed/>
    <w:rsid w:val="001D19DA"/>
    <w:rPr>
      <w:color w:val="0000FF" w:themeColor="hyperlink"/>
      <w:u w:val="single"/>
    </w:rPr>
  </w:style>
  <w:style w:type="paragraph" w:styleId="TM2">
    <w:name w:val="toc 2"/>
    <w:basedOn w:val="Normal"/>
    <w:next w:val="Normal"/>
    <w:autoRedefine/>
    <w:uiPriority w:val="39"/>
    <w:unhideWhenUsed/>
    <w:rsid w:val="00C11505"/>
    <w:pPr>
      <w:spacing w:after="100"/>
      <w:ind w:left="220"/>
    </w:pPr>
  </w:style>
  <w:style w:type="paragraph" w:styleId="Corpsdetexte2">
    <w:name w:val="Body Text 2"/>
    <w:basedOn w:val="Normal"/>
    <w:link w:val="Corpsdetexte2Car"/>
    <w:uiPriority w:val="99"/>
    <w:semiHidden/>
    <w:unhideWhenUsed/>
    <w:rsid w:val="00E21E46"/>
    <w:pPr>
      <w:spacing w:after="120" w:line="480" w:lineRule="auto"/>
    </w:pPr>
  </w:style>
  <w:style w:type="character" w:customStyle="1" w:styleId="Corpsdetexte2Car">
    <w:name w:val="Corps de texte 2 Car"/>
    <w:basedOn w:val="Policepardfaut"/>
    <w:link w:val="Corpsdetexte2"/>
    <w:uiPriority w:val="99"/>
    <w:semiHidden/>
    <w:rsid w:val="00E21E46"/>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759001">
      <w:bodyDiv w:val="1"/>
      <w:marLeft w:val="0"/>
      <w:marRight w:val="0"/>
      <w:marTop w:val="0"/>
      <w:marBottom w:val="0"/>
      <w:divBdr>
        <w:top w:val="none" w:sz="0" w:space="0" w:color="auto"/>
        <w:left w:val="none" w:sz="0" w:space="0" w:color="auto"/>
        <w:bottom w:val="none" w:sz="0" w:space="0" w:color="auto"/>
        <w:right w:val="none" w:sz="0" w:space="0" w:color="auto"/>
      </w:divBdr>
    </w:div>
    <w:div w:id="102845356">
      <w:bodyDiv w:val="1"/>
      <w:marLeft w:val="0"/>
      <w:marRight w:val="0"/>
      <w:marTop w:val="0"/>
      <w:marBottom w:val="0"/>
      <w:divBdr>
        <w:top w:val="none" w:sz="0" w:space="0" w:color="auto"/>
        <w:left w:val="none" w:sz="0" w:space="0" w:color="auto"/>
        <w:bottom w:val="none" w:sz="0" w:space="0" w:color="auto"/>
        <w:right w:val="none" w:sz="0" w:space="0" w:color="auto"/>
      </w:divBdr>
    </w:div>
    <w:div w:id="146678741">
      <w:bodyDiv w:val="1"/>
      <w:marLeft w:val="0"/>
      <w:marRight w:val="0"/>
      <w:marTop w:val="0"/>
      <w:marBottom w:val="0"/>
      <w:divBdr>
        <w:top w:val="none" w:sz="0" w:space="0" w:color="auto"/>
        <w:left w:val="none" w:sz="0" w:space="0" w:color="auto"/>
        <w:bottom w:val="none" w:sz="0" w:space="0" w:color="auto"/>
        <w:right w:val="none" w:sz="0" w:space="0" w:color="auto"/>
      </w:divBdr>
    </w:div>
    <w:div w:id="150173045">
      <w:bodyDiv w:val="1"/>
      <w:marLeft w:val="0"/>
      <w:marRight w:val="0"/>
      <w:marTop w:val="0"/>
      <w:marBottom w:val="0"/>
      <w:divBdr>
        <w:top w:val="none" w:sz="0" w:space="0" w:color="auto"/>
        <w:left w:val="none" w:sz="0" w:space="0" w:color="auto"/>
        <w:bottom w:val="none" w:sz="0" w:space="0" w:color="auto"/>
        <w:right w:val="none" w:sz="0" w:space="0" w:color="auto"/>
      </w:divBdr>
    </w:div>
    <w:div w:id="215819919">
      <w:bodyDiv w:val="1"/>
      <w:marLeft w:val="0"/>
      <w:marRight w:val="0"/>
      <w:marTop w:val="0"/>
      <w:marBottom w:val="0"/>
      <w:divBdr>
        <w:top w:val="none" w:sz="0" w:space="0" w:color="auto"/>
        <w:left w:val="none" w:sz="0" w:space="0" w:color="auto"/>
        <w:bottom w:val="none" w:sz="0" w:space="0" w:color="auto"/>
        <w:right w:val="none" w:sz="0" w:space="0" w:color="auto"/>
      </w:divBdr>
      <w:divsChild>
        <w:div w:id="1914503461">
          <w:marLeft w:val="547"/>
          <w:marRight w:val="0"/>
          <w:marTop w:val="134"/>
          <w:marBottom w:val="0"/>
          <w:divBdr>
            <w:top w:val="none" w:sz="0" w:space="0" w:color="auto"/>
            <w:left w:val="none" w:sz="0" w:space="0" w:color="auto"/>
            <w:bottom w:val="none" w:sz="0" w:space="0" w:color="auto"/>
            <w:right w:val="none" w:sz="0" w:space="0" w:color="auto"/>
          </w:divBdr>
        </w:div>
        <w:div w:id="1401487737">
          <w:marLeft w:val="547"/>
          <w:marRight w:val="0"/>
          <w:marTop w:val="134"/>
          <w:marBottom w:val="0"/>
          <w:divBdr>
            <w:top w:val="none" w:sz="0" w:space="0" w:color="auto"/>
            <w:left w:val="none" w:sz="0" w:space="0" w:color="auto"/>
            <w:bottom w:val="none" w:sz="0" w:space="0" w:color="auto"/>
            <w:right w:val="none" w:sz="0" w:space="0" w:color="auto"/>
          </w:divBdr>
        </w:div>
      </w:divsChild>
    </w:div>
    <w:div w:id="292713049">
      <w:bodyDiv w:val="1"/>
      <w:marLeft w:val="0"/>
      <w:marRight w:val="0"/>
      <w:marTop w:val="0"/>
      <w:marBottom w:val="0"/>
      <w:divBdr>
        <w:top w:val="none" w:sz="0" w:space="0" w:color="auto"/>
        <w:left w:val="none" w:sz="0" w:space="0" w:color="auto"/>
        <w:bottom w:val="none" w:sz="0" w:space="0" w:color="auto"/>
        <w:right w:val="none" w:sz="0" w:space="0" w:color="auto"/>
      </w:divBdr>
    </w:div>
    <w:div w:id="1489134747">
      <w:bodyDiv w:val="1"/>
      <w:marLeft w:val="0"/>
      <w:marRight w:val="0"/>
      <w:marTop w:val="0"/>
      <w:marBottom w:val="0"/>
      <w:divBdr>
        <w:top w:val="none" w:sz="0" w:space="0" w:color="auto"/>
        <w:left w:val="none" w:sz="0" w:space="0" w:color="auto"/>
        <w:bottom w:val="none" w:sz="0" w:space="0" w:color="auto"/>
        <w:right w:val="none" w:sz="0" w:space="0" w:color="auto"/>
      </w:divBdr>
      <w:divsChild>
        <w:div w:id="1013075005">
          <w:marLeft w:val="547"/>
          <w:marRight w:val="0"/>
          <w:marTop w:val="173"/>
          <w:marBottom w:val="0"/>
          <w:divBdr>
            <w:top w:val="none" w:sz="0" w:space="0" w:color="auto"/>
            <w:left w:val="none" w:sz="0" w:space="0" w:color="auto"/>
            <w:bottom w:val="none" w:sz="0" w:space="0" w:color="auto"/>
            <w:right w:val="none" w:sz="0" w:space="0" w:color="auto"/>
          </w:divBdr>
        </w:div>
      </w:divsChild>
    </w:div>
    <w:div w:id="1895460431">
      <w:bodyDiv w:val="1"/>
      <w:marLeft w:val="0"/>
      <w:marRight w:val="0"/>
      <w:marTop w:val="0"/>
      <w:marBottom w:val="0"/>
      <w:divBdr>
        <w:top w:val="none" w:sz="0" w:space="0" w:color="auto"/>
        <w:left w:val="none" w:sz="0" w:space="0" w:color="auto"/>
        <w:bottom w:val="none" w:sz="0" w:space="0" w:color="auto"/>
        <w:right w:val="none" w:sz="0" w:space="0" w:color="auto"/>
      </w:divBdr>
    </w:div>
    <w:div w:id="1930036838">
      <w:bodyDiv w:val="1"/>
      <w:marLeft w:val="0"/>
      <w:marRight w:val="0"/>
      <w:marTop w:val="0"/>
      <w:marBottom w:val="0"/>
      <w:divBdr>
        <w:top w:val="none" w:sz="0" w:space="0" w:color="auto"/>
        <w:left w:val="none" w:sz="0" w:space="0" w:color="auto"/>
        <w:bottom w:val="none" w:sz="0" w:space="0" w:color="auto"/>
        <w:right w:val="none" w:sz="0" w:space="0" w:color="auto"/>
      </w:divBdr>
    </w:div>
    <w:div w:id="2110930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98.jpeg"/><Relationship Id="rId21" Type="http://schemas.openxmlformats.org/officeDocument/2006/relationships/image" Target="media/image14.jpeg"/><Relationship Id="rId42" Type="http://schemas.openxmlformats.org/officeDocument/2006/relationships/image" Target="media/image32.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jpeg"/><Relationship Id="rId112" Type="http://schemas.openxmlformats.org/officeDocument/2006/relationships/image" Target="media/image93.jpeg"/><Relationship Id="rId16" Type="http://schemas.openxmlformats.org/officeDocument/2006/relationships/image" Target="media/image9.png"/><Relationship Id="rId107" Type="http://schemas.openxmlformats.org/officeDocument/2006/relationships/image" Target="media/image88.jpeg"/><Relationship Id="rId11" Type="http://schemas.openxmlformats.org/officeDocument/2006/relationships/image" Target="media/image4.png"/><Relationship Id="rId32" Type="http://schemas.openxmlformats.org/officeDocument/2006/relationships/image" Target="media/image22.emf"/><Relationship Id="rId37" Type="http://schemas.openxmlformats.org/officeDocument/2006/relationships/image" Target="media/image27.jpeg"/><Relationship Id="rId53" Type="http://schemas.openxmlformats.org/officeDocument/2006/relationships/image" Target="media/image36.png"/><Relationship Id="rId58" Type="http://schemas.openxmlformats.org/officeDocument/2006/relationships/image" Target="media/image41.jpeg"/><Relationship Id="rId74" Type="http://schemas.openxmlformats.org/officeDocument/2006/relationships/image" Target="media/image55.png"/><Relationship Id="rId79" Type="http://schemas.openxmlformats.org/officeDocument/2006/relationships/image" Target="media/image60.jpeg"/><Relationship Id="rId102" Type="http://schemas.openxmlformats.org/officeDocument/2006/relationships/image" Target="media/image83.jpeg"/><Relationship Id="rId123" Type="http://schemas.openxmlformats.org/officeDocument/2006/relationships/image" Target="media/image104.jpeg"/><Relationship Id="rId128" Type="http://schemas.openxmlformats.org/officeDocument/2006/relationships/image" Target="media/image109.jpeg"/><Relationship Id="rId5" Type="http://schemas.openxmlformats.org/officeDocument/2006/relationships/webSettings" Target="webSettings.xml"/><Relationship Id="rId90" Type="http://schemas.openxmlformats.org/officeDocument/2006/relationships/image" Target="media/image71.jpeg"/><Relationship Id="rId95" Type="http://schemas.openxmlformats.org/officeDocument/2006/relationships/image" Target="media/image76.jpeg"/><Relationship Id="rId22" Type="http://schemas.openxmlformats.org/officeDocument/2006/relationships/image" Target="media/image15.jpeg"/><Relationship Id="rId27" Type="http://schemas.openxmlformats.org/officeDocument/2006/relationships/image" Target="media/image20.jpeg"/><Relationship Id="rId64" Type="http://schemas.openxmlformats.org/officeDocument/2006/relationships/image" Target="media/image45.png"/><Relationship Id="rId69" Type="http://schemas.openxmlformats.org/officeDocument/2006/relationships/image" Target="media/image50.jpeg"/><Relationship Id="rId113" Type="http://schemas.openxmlformats.org/officeDocument/2006/relationships/image" Target="media/image94.jpeg"/><Relationship Id="rId118" Type="http://schemas.openxmlformats.org/officeDocument/2006/relationships/image" Target="media/image99.jpeg"/><Relationship Id="rId80" Type="http://schemas.openxmlformats.org/officeDocument/2006/relationships/image" Target="media/image61.jpeg"/><Relationship Id="rId85" Type="http://schemas.openxmlformats.org/officeDocument/2006/relationships/image" Target="media/image66.emf"/><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3.emf"/><Relationship Id="rId38" Type="http://schemas.openxmlformats.org/officeDocument/2006/relationships/image" Target="media/image28.jpeg"/><Relationship Id="rId59" Type="http://schemas.openxmlformats.org/officeDocument/2006/relationships/image" Target="media/image42.jpeg"/><Relationship Id="rId103" Type="http://schemas.openxmlformats.org/officeDocument/2006/relationships/image" Target="media/image84.jpeg"/><Relationship Id="rId108" Type="http://schemas.openxmlformats.org/officeDocument/2006/relationships/image" Target="media/image89.jpeg"/><Relationship Id="rId124" Type="http://schemas.openxmlformats.org/officeDocument/2006/relationships/image" Target="media/image105.jpeg"/><Relationship Id="rId129" Type="http://schemas.openxmlformats.org/officeDocument/2006/relationships/fontTable" Target="fontTable.xml"/><Relationship Id="rId54" Type="http://schemas.openxmlformats.org/officeDocument/2006/relationships/image" Target="media/image37.png"/><Relationship Id="rId70" Type="http://schemas.openxmlformats.org/officeDocument/2006/relationships/image" Target="media/image51.jpeg"/><Relationship Id="rId75" Type="http://schemas.openxmlformats.org/officeDocument/2006/relationships/image" Target="media/image56.png"/><Relationship Id="rId91" Type="http://schemas.openxmlformats.org/officeDocument/2006/relationships/image" Target="media/image72.jpeg"/><Relationship Id="rId96"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image" Target="media/image320.png"/><Relationship Id="rId114" Type="http://schemas.openxmlformats.org/officeDocument/2006/relationships/image" Target="media/image95.jpeg"/><Relationship Id="rId119" Type="http://schemas.openxmlformats.org/officeDocument/2006/relationships/image" Target="media/image100.jpeg"/><Relationship Id="rId60" Type="http://schemas.openxmlformats.org/officeDocument/2006/relationships/image" Target="media/image43.jpeg"/><Relationship Id="rId65" Type="http://schemas.openxmlformats.org/officeDocument/2006/relationships/image" Target="media/image46.png"/><Relationship Id="rId81" Type="http://schemas.openxmlformats.org/officeDocument/2006/relationships/image" Target="media/image62.wmf"/><Relationship Id="rId86" Type="http://schemas.openxmlformats.org/officeDocument/2006/relationships/image" Target="media/image67.emf"/><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9.jpeg"/><Relationship Id="rId109" Type="http://schemas.openxmlformats.org/officeDocument/2006/relationships/image" Target="media/image90.jpeg"/><Relationship Id="rId34" Type="http://schemas.openxmlformats.org/officeDocument/2006/relationships/image" Target="media/image24.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7.png"/><Relationship Id="rId97" Type="http://schemas.openxmlformats.org/officeDocument/2006/relationships/image" Target="media/image78.jpeg"/><Relationship Id="rId104" Type="http://schemas.openxmlformats.org/officeDocument/2006/relationships/image" Target="media/image85.jpeg"/><Relationship Id="rId120" Type="http://schemas.openxmlformats.org/officeDocument/2006/relationships/image" Target="media/image101.jpeg"/><Relationship Id="rId125" Type="http://schemas.openxmlformats.org/officeDocument/2006/relationships/image" Target="media/image106.jpeg"/><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73.jpeg"/><Relationship Id="rId2" Type="http://schemas.openxmlformats.org/officeDocument/2006/relationships/numbering" Target="numbering.xml"/><Relationship Id="rId29" Type="http://schemas.openxmlformats.org/officeDocument/2006/relationships/footer" Target="footer1.xml"/><Relationship Id="rId24" Type="http://schemas.openxmlformats.org/officeDocument/2006/relationships/image" Target="media/image17.png"/><Relationship Id="rId40" Type="http://schemas.openxmlformats.org/officeDocument/2006/relationships/image" Target="media/image30.png"/><Relationship Id="rId66" Type="http://schemas.openxmlformats.org/officeDocument/2006/relationships/image" Target="media/image47.png"/><Relationship Id="rId87" Type="http://schemas.openxmlformats.org/officeDocument/2006/relationships/image" Target="media/image68.emf"/><Relationship Id="rId110" Type="http://schemas.openxmlformats.org/officeDocument/2006/relationships/image" Target="media/image91.jpeg"/><Relationship Id="rId115" Type="http://schemas.openxmlformats.org/officeDocument/2006/relationships/image" Target="media/image96.jpeg"/><Relationship Id="rId61" Type="http://schemas.openxmlformats.org/officeDocument/2006/relationships/image" Target="media/image44.jpeg"/><Relationship Id="rId82" Type="http://schemas.openxmlformats.org/officeDocument/2006/relationships/image" Target="media/image63.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header" Target="header1.xml"/><Relationship Id="rId35" Type="http://schemas.openxmlformats.org/officeDocument/2006/relationships/image" Target="media/image25.wmf"/><Relationship Id="rId56" Type="http://schemas.openxmlformats.org/officeDocument/2006/relationships/image" Target="media/image39.jpeg"/><Relationship Id="rId77" Type="http://schemas.openxmlformats.org/officeDocument/2006/relationships/image" Target="media/image58.png"/><Relationship Id="rId100" Type="http://schemas.openxmlformats.org/officeDocument/2006/relationships/image" Target="media/image81.jpeg"/><Relationship Id="rId105" Type="http://schemas.openxmlformats.org/officeDocument/2006/relationships/image" Target="media/image86.jpeg"/><Relationship Id="rId126" Type="http://schemas.openxmlformats.org/officeDocument/2006/relationships/image" Target="media/image107.jpeg"/><Relationship Id="rId8" Type="http://schemas.openxmlformats.org/officeDocument/2006/relationships/image" Target="media/image1.emf"/><Relationship Id="rId51" Type="http://schemas.openxmlformats.org/officeDocument/2006/relationships/image" Target="media/image34.png"/><Relationship Id="rId72" Type="http://schemas.openxmlformats.org/officeDocument/2006/relationships/image" Target="media/image53.emf"/><Relationship Id="rId93" Type="http://schemas.openxmlformats.org/officeDocument/2006/relationships/image" Target="media/image74.jpeg"/><Relationship Id="rId98" Type="http://schemas.openxmlformats.org/officeDocument/2006/relationships/image" Target="media/image79.jpeg"/><Relationship Id="rId121" Type="http://schemas.openxmlformats.org/officeDocument/2006/relationships/image" Target="media/image102.jpeg"/><Relationship Id="rId3" Type="http://schemas.openxmlformats.org/officeDocument/2006/relationships/styles" Target="styles.xml"/><Relationship Id="rId25" Type="http://schemas.openxmlformats.org/officeDocument/2006/relationships/image" Target="media/image18.jpeg"/><Relationship Id="rId67" Type="http://schemas.openxmlformats.org/officeDocument/2006/relationships/image" Target="media/image48.png"/><Relationship Id="rId116" Type="http://schemas.openxmlformats.org/officeDocument/2006/relationships/image" Target="media/image97.jpeg"/><Relationship Id="rId20" Type="http://schemas.openxmlformats.org/officeDocument/2006/relationships/image" Target="media/image13.jpeg"/><Relationship Id="rId41" Type="http://schemas.openxmlformats.org/officeDocument/2006/relationships/image" Target="media/image31.png"/><Relationship Id="rId62" Type="http://schemas.openxmlformats.org/officeDocument/2006/relationships/image" Target="media/image43.png"/><Relationship Id="rId83" Type="http://schemas.openxmlformats.org/officeDocument/2006/relationships/image" Target="media/image64.emf"/><Relationship Id="rId88" Type="http://schemas.openxmlformats.org/officeDocument/2006/relationships/image" Target="media/image69.jpeg"/><Relationship Id="rId111" Type="http://schemas.openxmlformats.org/officeDocument/2006/relationships/image" Target="media/image92.jpeg"/><Relationship Id="rId15" Type="http://schemas.openxmlformats.org/officeDocument/2006/relationships/image" Target="media/image8.jpeg"/><Relationship Id="rId36" Type="http://schemas.openxmlformats.org/officeDocument/2006/relationships/image" Target="media/image26.jpeg"/><Relationship Id="rId57" Type="http://schemas.openxmlformats.org/officeDocument/2006/relationships/image" Target="media/image40.png"/><Relationship Id="rId106" Type="http://schemas.openxmlformats.org/officeDocument/2006/relationships/image" Target="media/image87.jpeg"/><Relationship Id="rId127" Type="http://schemas.openxmlformats.org/officeDocument/2006/relationships/image" Target="media/image108.jpeg"/><Relationship Id="rId10" Type="http://schemas.openxmlformats.org/officeDocument/2006/relationships/image" Target="media/image3.png"/><Relationship Id="rId31" Type="http://schemas.openxmlformats.org/officeDocument/2006/relationships/footer" Target="footer2.xml"/><Relationship Id="rId52" Type="http://schemas.openxmlformats.org/officeDocument/2006/relationships/image" Target="media/image35.png"/><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3.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7EBEF9-AE9B-4130-8805-26D34CAB08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Pages>
  <Words>28750</Words>
  <Characters>163881</Characters>
  <Application>Microsoft Office Word</Application>
  <DocSecurity>0</DocSecurity>
  <Lines>1365</Lines>
  <Paragraphs>384</Paragraphs>
  <ScaleCrop>false</ScaleCrop>
  <HeadingPairs>
    <vt:vector size="6" baseType="variant">
      <vt:variant>
        <vt:lpstr>Titre</vt:lpstr>
      </vt:variant>
      <vt:variant>
        <vt:i4>1</vt:i4>
      </vt:variant>
      <vt:variant>
        <vt:lpstr>Title</vt:lpstr>
      </vt:variant>
      <vt:variant>
        <vt:i4>1</vt:i4>
      </vt:variant>
      <vt:variant>
        <vt:lpstr>Titel</vt:lpstr>
      </vt:variant>
      <vt:variant>
        <vt:i4>1</vt:i4>
      </vt:variant>
    </vt:vector>
  </HeadingPairs>
  <TitlesOfParts>
    <vt:vector size="3" baseType="lpstr">
      <vt:lpstr>LES 12 PRATIQUES FAMILIALES ESSENTIELLES (PFE) POUR LA SURVIE ET LE DEVELOPPEMENT DE L’ENFANT</vt:lpstr>
      <vt:lpstr>LES 12 PRATIQUES FAMILIALES ESSENTIELLES (PFE) POUR LA SURVIE ET LE DEVELOPPEMENT DE L’ENFANT</vt:lpstr>
      <vt:lpstr>LES 12 PRATIQUES FAMILIALES ESSENTIELLES (PFE) POUR LA SURVIE ET LE DEVELOPPEMENT DE L’ENFANT</vt:lpstr>
    </vt:vector>
  </TitlesOfParts>
  <Company>UNICEF</Company>
  <LinksUpToDate>false</LinksUpToDate>
  <CharactersWithSpaces>192247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LES 12 PRATIQUES FAMILIALES ESSENTIELLES (PFE) POUR LA SURVIE ET LE DEVELOPPEMENT DE L’ENFANT</dc:title>
  <dc:creator>PNSI-1</dc:creator>
  <cp:lastModifiedBy>Think2</cp:lastModifiedBy>
  <cp:revision>7</cp:revision>
  <cp:lastPrinted>2017-11-28T13:34:00Z</cp:lastPrinted>
  <dcterms:created xsi:type="dcterms:W3CDTF">2018-04-26T12:19:00Z</dcterms:created>
  <dcterms:modified xsi:type="dcterms:W3CDTF">2018-04-26T15:36:00Z</dcterms:modified>
</cp:coreProperties>
</file>