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8505"/>
      </w:tblGrid>
      <w:tr w:rsidR="00290DC1" w:rsidRPr="00290DC1" w14:paraId="74682F75" w14:textId="77777777" w:rsidTr="00342C8F">
        <w:trPr>
          <w:cantSplit/>
          <w:trHeight w:val="285"/>
        </w:trPr>
        <w:tc>
          <w:tcPr>
            <w:tcW w:w="2127" w:type="dxa"/>
            <w:tcBorders>
              <w:top w:val="single" w:sz="4" w:space="0" w:color="auto"/>
              <w:left w:val="single" w:sz="4" w:space="0" w:color="auto"/>
              <w:bottom w:val="single" w:sz="4" w:space="0" w:color="auto"/>
              <w:right w:val="single" w:sz="4" w:space="0" w:color="auto"/>
            </w:tcBorders>
          </w:tcPr>
          <w:p w14:paraId="31C96316" w14:textId="4CCEF7A6" w:rsidR="00D03F2B" w:rsidRPr="00290DC1" w:rsidRDefault="00D03F2B" w:rsidP="003557F2">
            <w:pPr>
              <w:spacing w:after="0" w:line="240" w:lineRule="auto"/>
              <w:rPr>
                <w:b/>
                <w:bCs/>
                <w:lang w:eastAsia="fr-FR"/>
              </w:rPr>
            </w:pPr>
            <w:r w:rsidRPr="00290DC1">
              <w:rPr>
                <w:rFonts w:eastAsia="Times New Roman" w:cstheme="minorHAnsi"/>
                <w:b/>
                <w:noProof/>
                <w:szCs w:val="24"/>
                <w:lang w:eastAsia="fr-FR"/>
              </w:rPr>
              <mc:AlternateContent>
                <mc:Choice Requires="wps">
                  <w:drawing>
                    <wp:anchor distT="0" distB="0" distL="114300" distR="114300" simplePos="0" relativeHeight="251658240" behindDoc="0" locked="0" layoutInCell="1" allowOverlap="1" wp14:anchorId="40DE0008" wp14:editId="48AB5C48">
                      <wp:simplePos x="0" y="0"/>
                      <wp:positionH relativeFrom="column">
                        <wp:posOffset>-22888</wp:posOffset>
                      </wp:positionH>
                      <wp:positionV relativeFrom="paragraph">
                        <wp:posOffset>-651703</wp:posOffset>
                      </wp:positionV>
                      <wp:extent cx="6822220" cy="419100"/>
                      <wp:effectExtent l="0" t="0" r="17145" b="19050"/>
                      <wp:wrapNone/>
                      <wp:docPr id="2" name="Zone de texte 2"/>
                      <wp:cNvGraphicFramePr/>
                      <a:graphic xmlns:a="http://schemas.openxmlformats.org/drawingml/2006/main">
                        <a:graphicData uri="http://schemas.microsoft.com/office/word/2010/wordprocessingShape">
                          <wps:wsp>
                            <wps:cNvSpPr txBox="1"/>
                            <wps:spPr>
                              <a:xfrm>
                                <a:off x="0" y="0"/>
                                <a:ext cx="682222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04188E" w14:textId="77777777" w:rsidR="004D3572" w:rsidRPr="0035584F" w:rsidRDefault="004D3572" w:rsidP="00FE2632">
                                  <w:pPr>
                                    <w:spacing w:after="0" w:line="240" w:lineRule="auto"/>
                                    <w:jc w:val="center"/>
                                    <w:rPr>
                                      <w:b/>
                                      <w:sz w:val="10"/>
                                    </w:rPr>
                                  </w:pPr>
                                </w:p>
                                <w:p w14:paraId="73EBA32E" w14:textId="791CE9F6" w:rsidR="004D3572" w:rsidRPr="0035584F" w:rsidRDefault="004D3572" w:rsidP="00FE2632">
                                  <w:pPr>
                                    <w:spacing w:after="0" w:line="240" w:lineRule="auto"/>
                                    <w:jc w:val="center"/>
                                    <w:rPr>
                                      <w:b/>
                                      <w:sz w:val="24"/>
                                    </w:rPr>
                                  </w:pPr>
                                  <w:r w:rsidRPr="0035584F">
                                    <w:rPr>
                                      <w:b/>
                                      <w:sz w:val="24"/>
                                    </w:rPr>
                                    <w:t xml:space="preserve">Compte rendu de la </w:t>
                                  </w:r>
                                  <w:r>
                                    <w:rPr>
                                      <w:b/>
                                      <w:sz w:val="24"/>
                                    </w:rPr>
                                    <w:t>troisième</w:t>
                                  </w:r>
                                  <w:r w:rsidRPr="0035584F">
                                    <w:rPr>
                                      <w:b/>
                                      <w:sz w:val="24"/>
                                    </w:rPr>
                                    <w:t xml:space="preserve"> réunion virtuelle des PTF du secteur santé </w:t>
                                  </w:r>
                                  <w:r>
                                    <w:rPr>
                                      <w:b/>
                                      <w:sz w:val="24"/>
                                    </w:rPr>
                                    <w:t>en Guinée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0DE0008" id="_x0000_t202" coordsize="21600,21600" o:spt="202" path="m,l,21600r21600,l21600,xe">
                      <v:stroke joinstyle="miter"/>
                      <v:path gradientshapeok="t" o:connecttype="rect"/>
                    </v:shapetype>
                    <v:shape id="Zone de texte 2" o:spid="_x0000_s1026" type="#_x0000_t202" style="position:absolute;margin-left:-1.8pt;margin-top:-51.3pt;width:537.2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" fillcolor="white [3201]" strokeweight=".5pt">
                      <v:textbox>
                        <w:txbxContent>
                          <w:p w14:paraId="3F04188E" w14:textId="77777777" w:rsidR="004D3572" w:rsidRPr="0035584F" w:rsidRDefault="004D3572" w:rsidP="00FE2632">
                            <w:pPr>
                              <w:spacing w:after="0" w:line="240" w:lineRule="auto"/>
                              <w:jc w:val="center"/>
                              <w:rPr>
                                <w:b/>
                                <w:sz w:val="10"/>
                              </w:rPr>
                            </w:pPr>
                          </w:p>
                          <w:p w14:paraId="73EBA32E" w14:textId="791CE9F6" w:rsidR="004D3572" w:rsidRPr="0035584F" w:rsidRDefault="004D3572" w:rsidP="00FE2632">
                            <w:pPr>
                              <w:spacing w:after="0" w:line="240" w:lineRule="auto"/>
                              <w:jc w:val="center"/>
                              <w:rPr>
                                <w:b/>
                                <w:sz w:val="24"/>
                              </w:rPr>
                            </w:pPr>
                            <w:r w:rsidRPr="0035584F">
                              <w:rPr>
                                <w:b/>
                                <w:sz w:val="24"/>
                              </w:rPr>
                              <w:t xml:space="preserve">Compte rendu de la </w:t>
                            </w:r>
                            <w:r>
                              <w:rPr>
                                <w:b/>
                                <w:sz w:val="24"/>
                              </w:rPr>
                              <w:t>troisième</w:t>
                            </w:r>
                            <w:r w:rsidRPr="0035584F">
                              <w:rPr>
                                <w:b/>
                                <w:sz w:val="24"/>
                              </w:rPr>
                              <w:t xml:space="preserve"> réunion virtuelle des PTF du secteur santé </w:t>
                            </w:r>
                            <w:r>
                              <w:rPr>
                                <w:b/>
                                <w:sz w:val="24"/>
                              </w:rPr>
                              <w:t>en Guinée</w:t>
                            </w:r>
                          </w:p>
                        </w:txbxContent>
                      </v:textbox>
                    </v:shape>
                  </w:pict>
                </mc:Fallback>
              </mc:AlternateContent>
            </w:r>
            <w:r w:rsidRPr="00290DC1">
              <w:rPr>
                <w:rFonts w:eastAsia="Times New Roman" w:cstheme="minorHAnsi"/>
                <w:b/>
                <w:szCs w:val="24"/>
                <w:lang w:eastAsia="fr-FR"/>
              </w:rPr>
              <w:t xml:space="preserve"> </w:t>
            </w:r>
            <w:r w:rsidR="00BD5EB4" w:rsidRPr="00290DC1">
              <w:rPr>
                <w:rFonts w:eastAsia="Times New Roman" w:cstheme="minorHAnsi"/>
                <w:b/>
                <w:szCs w:val="24"/>
                <w:lang w:eastAsia="fr-FR"/>
              </w:rPr>
              <w:t>Date</w:t>
            </w:r>
            <w:r w:rsidR="00BD5EB4" w:rsidRPr="00290DC1">
              <w:rPr>
                <w:b/>
                <w:lang w:eastAsia="fr-FR"/>
              </w:rPr>
              <w:t> </w:t>
            </w:r>
          </w:p>
        </w:tc>
        <w:tc>
          <w:tcPr>
            <w:tcW w:w="8505" w:type="dxa"/>
            <w:tcBorders>
              <w:top w:val="single" w:sz="4" w:space="0" w:color="auto"/>
              <w:left w:val="single" w:sz="4" w:space="0" w:color="auto"/>
              <w:bottom w:val="single" w:sz="4" w:space="0" w:color="auto"/>
              <w:right w:val="single" w:sz="4" w:space="0" w:color="auto"/>
            </w:tcBorders>
            <w:vAlign w:val="center"/>
          </w:tcPr>
          <w:p w14:paraId="15EB0695" w14:textId="1D6A1368" w:rsidR="00D03F2B" w:rsidRPr="00290DC1" w:rsidRDefault="00A66871" w:rsidP="003B1301">
            <w:pPr>
              <w:spacing w:after="0" w:line="240" w:lineRule="auto"/>
              <w:rPr>
                <w:rFonts w:eastAsia="Times New Roman" w:cstheme="minorHAnsi"/>
                <w:b/>
                <w:bCs/>
                <w:szCs w:val="24"/>
                <w:lang w:eastAsia="fr-FR"/>
              </w:rPr>
            </w:pPr>
            <w:r>
              <w:rPr>
                <w:rFonts w:eastAsia="Times New Roman" w:cstheme="minorHAnsi"/>
                <w:b/>
                <w:szCs w:val="24"/>
                <w:lang w:eastAsia="fr-FR"/>
              </w:rPr>
              <w:t>1</w:t>
            </w:r>
            <w:r w:rsidR="009174D6">
              <w:rPr>
                <w:rFonts w:eastAsia="Times New Roman" w:cstheme="minorHAnsi"/>
                <w:b/>
                <w:szCs w:val="24"/>
                <w:lang w:eastAsia="fr-FR"/>
              </w:rPr>
              <w:t>7</w:t>
            </w:r>
            <w:r w:rsidR="006E29EB" w:rsidRPr="00290DC1">
              <w:rPr>
                <w:rFonts w:eastAsia="Times New Roman" w:cstheme="minorHAnsi"/>
                <w:b/>
                <w:szCs w:val="24"/>
                <w:lang w:eastAsia="fr-FR"/>
              </w:rPr>
              <w:t xml:space="preserve"> </w:t>
            </w:r>
            <w:r>
              <w:rPr>
                <w:rFonts w:eastAsia="Times New Roman" w:cstheme="minorHAnsi"/>
                <w:b/>
                <w:szCs w:val="24"/>
                <w:lang w:eastAsia="fr-FR"/>
              </w:rPr>
              <w:t>Juin</w:t>
            </w:r>
            <w:r w:rsidR="003B1301" w:rsidRPr="00290DC1">
              <w:rPr>
                <w:rFonts w:eastAsia="Times New Roman" w:cstheme="minorHAnsi"/>
                <w:b/>
                <w:szCs w:val="24"/>
                <w:lang w:eastAsia="fr-FR"/>
              </w:rPr>
              <w:t xml:space="preserve"> 2022</w:t>
            </w:r>
          </w:p>
        </w:tc>
      </w:tr>
      <w:tr w:rsidR="00290DC1" w:rsidRPr="00290DC1" w14:paraId="5E51278A" w14:textId="77777777" w:rsidTr="00342C8F">
        <w:trPr>
          <w:cantSplit/>
          <w:trHeight w:val="139"/>
        </w:trPr>
        <w:tc>
          <w:tcPr>
            <w:tcW w:w="10632" w:type="dxa"/>
            <w:gridSpan w:val="2"/>
            <w:tcBorders>
              <w:top w:val="single" w:sz="4" w:space="0" w:color="auto"/>
              <w:left w:val="single" w:sz="4" w:space="0" w:color="auto"/>
              <w:bottom w:val="single" w:sz="4" w:space="0" w:color="auto"/>
              <w:right w:val="single" w:sz="4" w:space="0" w:color="auto"/>
            </w:tcBorders>
            <w:vAlign w:val="center"/>
          </w:tcPr>
          <w:p w14:paraId="5BF19795" w14:textId="6C8C28CD" w:rsidR="004A0CB3" w:rsidRPr="00290DC1" w:rsidRDefault="00BD5EB4" w:rsidP="00E847CC">
            <w:pPr>
              <w:spacing w:after="0" w:line="240" w:lineRule="auto"/>
              <w:rPr>
                <w:rFonts w:eastAsia="Times New Roman" w:cstheme="minorHAnsi"/>
                <w:szCs w:val="24"/>
                <w:lang w:eastAsia="fr-FR"/>
              </w:rPr>
            </w:pPr>
            <w:r w:rsidRPr="00290DC1">
              <w:rPr>
                <w:rFonts w:eastAsia="Times New Roman" w:cstheme="minorHAnsi"/>
                <w:b/>
                <w:bCs/>
                <w:szCs w:val="24"/>
                <w:lang w:eastAsia="fr-FR"/>
              </w:rPr>
              <w:t xml:space="preserve">Président de la séance : </w:t>
            </w:r>
            <w:r w:rsidR="007D0DF5" w:rsidRPr="00290DC1">
              <w:rPr>
                <w:rFonts w:cstheme="minorHAnsi"/>
                <w:b/>
              </w:rPr>
              <w:t>Dr Lamine YANSANE</w:t>
            </w:r>
            <w:r w:rsidR="007D0DF5" w:rsidRPr="00290DC1">
              <w:rPr>
                <w:rFonts w:cstheme="minorHAnsi"/>
              </w:rPr>
              <w:t xml:space="preserve">, </w:t>
            </w:r>
            <w:r w:rsidR="007D0DF5" w:rsidRPr="00290DC1">
              <w:rPr>
                <w:rFonts w:eastAsia="Times New Roman" w:cstheme="minorHAnsi"/>
                <w:bCs/>
                <w:szCs w:val="24"/>
                <w:lang w:eastAsia="fr-FR"/>
              </w:rPr>
              <w:t>Secrétaire Générale</w:t>
            </w:r>
            <w:r w:rsidR="007D0DF5" w:rsidRPr="00290DC1">
              <w:rPr>
                <w:rFonts w:cstheme="minorHAnsi"/>
              </w:rPr>
              <w:t xml:space="preserve"> du Ministre de la Santé</w:t>
            </w:r>
            <w:r w:rsidR="007D0DF5" w:rsidRPr="00290DC1">
              <w:rPr>
                <w:rFonts w:eastAsia="Times New Roman" w:cstheme="minorHAnsi"/>
                <w:bCs/>
                <w:szCs w:val="24"/>
                <w:lang w:eastAsia="fr-FR"/>
              </w:rPr>
              <w:t xml:space="preserve"> et de l’Hygiène Publique / </w:t>
            </w:r>
            <w:r w:rsidR="007D0DF5" w:rsidRPr="00290DC1">
              <w:rPr>
                <w:rFonts w:eastAsia="Times New Roman" w:cstheme="minorHAnsi"/>
                <w:b/>
                <w:bCs/>
                <w:szCs w:val="24"/>
                <w:lang w:eastAsia="fr-FR"/>
              </w:rPr>
              <w:t>Dr Casimir MANENGU</w:t>
            </w:r>
            <w:r w:rsidR="007D0DF5" w:rsidRPr="00290DC1">
              <w:rPr>
                <w:rFonts w:eastAsia="Times New Roman" w:cstheme="minorHAnsi"/>
                <w:szCs w:val="24"/>
                <w:lang w:eastAsia="fr-FR"/>
              </w:rPr>
              <w:t>, Représentant Résident ai OMS</w:t>
            </w:r>
          </w:p>
        </w:tc>
      </w:tr>
      <w:tr w:rsidR="00290DC1" w:rsidRPr="00290DC1" w14:paraId="2D188EA7" w14:textId="77777777" w:rsidTr="00342C8F">
        <w:trPr>
          <w:cantSplit/>
          <w:trHeight w:val="847"/>
        </w:trPr>
        <w:tc>
          <w:tcPr>
            <w:tcW w:w="2127" w:type="dxa"/>
            <w:tcBorders>
              <w:top w:val="single" w:sz="4" w:space="0" w:color="auto"/>
              <w:left w:val="single" w:sz="4" w:space="0" w:color="auto"/>
              <w:bottom w:val="single" w:sz="4" w:space="0" w:color="auto"/>
              <w:right w:val="single" w:sz="4" w:space="0" w:color="auto"/>
            </w:tcBorders>
            <w:vAlign w:val="center"/>
          </w:tcPr>
          <w:p w14:paraId="6A66AF00" w14:textId="77777777" w:rsidR="0035666B" w:rsidRPr="00290DC1" w:rsidRDefault="00BD5EB4" w:rsidP="007A7B56">
            <w:pPr>
              <w:spacing w:after="0" w:line="240" w:lineRule="auto"/>
              <w:rPr>
                <w:rFonts w:eastAsia="Times New Roman" w:cstheme="minorHAnsi"/>
                <w:b/>
                <w:bCs/>
                <w:szCs w:val="24"/>
                <w:lang w:eastAsia="fr-FR"/>
              </w:rPr>
            </w:pPr>
            <w:r w:rsidRPr="00290DC1">
              <w:rPr>
                <w:rFonts w:eastAsia="Times New Roman" w:cstheme="minorHAnsi"/>
                <w:b/>
                <w:bCs/>
                <w:szCs w:val="24"/>
                <w:lang w:eastAsia="fr-FR"/>
              </w:rPr>
              <w:t xml:space="preserve">Participants </w:t>
            </w:r>
          </w:p>
        </w:tc>
        <w:tc>
          <w:tcPr>
            <w:tcW w:w="8505" w:type="dxa"/>
            <w:tcBorders>
              <w:top w:val="single" w:sz="4" w:space="0" w:color="auto"/>
              <w:left w:val="single" w:sz="4" w:space="0" w:color="auto"/>
              <w:bottom w:val="single" w:sz="4" w:space="0" w:color="auto"/>
              <w:right w:val="single" w:sz="4" w:space="0" w:color="auto"/>
            </w:tcBorders>
          </w:tcPr>
          <w:p w14:paraId="6BE17C9A" w14:textId="7A310C0A" w:rsidR="005B77B2" w:rsidRPr="00290DC1" w:rsidRDefault="00B34D3C" w:rsidP="0035666B">
            <w:pPr>
              <w:spacing w:after="0" w:line="240" w:lineRule="auto"/>
              <w:jc w:val="both"/>
              <w:rPr>
                <w:rFonts w:eastAsia="Times New Roman" w:cstheme="minorHAnsi"/>
                <w:b/>
                <w:bCs/>
                <w:szCs w:val="24"/>
                <w:lang w:eastAsia="fr-FR"/>
              </w:rPr>
            </w:pPr>
            <w:r w:rsidRPr="00FE7836">
              <w:rPr>
                <w:rFonts w:eastAsia="Times New Roman" w:cstheme="minorHAnsi"/>
                <w:b/>
                <w:bCs/>
                <w:szCs w:val="24"/>
                <w:lang w:eastAsia="fr-FR"/>
              </w:rPr>
              <w:t>7</w:t>
            </w:r>
            <w:r w:rsidR="00162F89">
              <w:rPr>
                <w:rFonts w:eastAsia="Times New Roman" w:cstheme="minorHAnsi"/>
                <w:b/>
                <w:bCs/>
                <w:szCs w:val="24"/>
                <w:lang w:eastAsia="fr-FR"/>
              </w:rPr>
              <w:t>2</w:t>
            </w:r>
            <w:r w:rsidR="001917C9" w:rsidRPr="00FE7836">
              <w:rPr>
                <w:rFonts w:eastAsia="Times New Roman" w:cstheme="minorHAnsi"/>
                <w:b/>
                <w:bCs/>
                <w:szCs w:val="24"/>
                <w:lang w:eastAsia="fr-FR"/>
              </w:rPr>
              <w:t xml:space="preserve"> </w:t>
            </w:r>
            <w:r w:rsidR="00330ABB" w:rsidRPr="00FE7836">
              <w:rPr>
                <w:rFonts w:eastAsia="Times New Roman" w:cstheme="minorHAnsi"/>
                <w:b/>
                <w:bCs/>
                <w:szCs w:val="24"/>
                <w:lang w:eastAsia="fr-FR"/>
              </w:rPr>
              <w:t>Participants</w:t>
            </w:r>
            <w:r w:rsidR="005B77B2" w:rsidRPr="00FE7836">
              <w:rPr>
                <w:rFonts w:eastAsia="Times New Roman" w:cstheme="minorHAnsi"/>
                <w:b/>
                <w:bCs/>
                <w:szCs w:val="24"/>
                <w:lang w:eastAsia="fr-FR"/>
              </w:rPr>
              <w:t> </w:t>
            </w:r>
            <w:r w:rsidR="002B1701" w:rsidRPr="00FE7836">
              <w:rPr>
                <w:rFonts w:eastAsia="Times New Roman" w:cstheme="minorHAnsi"/>
                <w:b/>
                <w:bCs/>
                <w:szCs w:val="24"/>
                <w:lang w:eastAsia="fr-FR"/>
              </w:rPr>
              <w:t>(</w:t>
            </w:r>
            <w:r w:rsidRPr="00FE7836">
              <w:rPr>
                <w:rFonts w:eastAsia="Times New Roman" w:cstheme="minorHAnsi"/>
                <w:b/>
                <w:bCs/>
                <w:szCs w:val="24"/>
                <w:lang w:eastAsia="fr-FR"/>
              </w:rPr>
              <w:t>1</w:t>
            </w:r>
            <w:r w:rsidR="007F1E63">
              <w:rPr>
                <w:rFonts w:eastAsia="Times New Roman" w:cstheme="minorHAnsi"/>
                <w:b/>
                <w:bCs/>
                <w:szCs w:val="24"/>
                <w:lang w:eastAsia="fr-FR"/>
              </w:rPr>
              <w:t>7</w:t>
            </w:r>
            <w:r w:rsidRPr="00FE7836">
              <w:rPr>
                <w:rFonts w:eastAsia="Times New Roman" w:cstheme="minorHAnsi"/>
                <w:b/>
                <w:bCs/>
                <w:szCs w:val="24"/>
                <w:lang w:eastAsia="fr-FR"/>
              </w:rPr>
              <w:t xml:space="preserve"> en présentiel et </w:t>
            </w:r>
            <w:r w:rsidR="007F1E63">
              <w:rPr>
                <w:rFonts w:eastAsia="Times New Roman" w:cstheme="minorHAnsi"/>
                <w:b/>
                <w:bCs/>
                <w:szCs w:val="24"/>
                <w:lang w:eastAsia="fr-FR"/>
              </w:rPr>
              <w:t>55</w:t>
            </w:r>
            <w:r w:rsidRPr="00FE7836">
              <w:rPr>
                <w:rFonts w:eastAsia="Times New Roman" w:cstheme="minorHAnsi"/>
                <w:b/>
                <w:bCs/>
                <w:szCs w:val="24"/>
                <w:lang w:eastAsia="fr-FR"/>
              </w:rPr>
              <w:t xml:space="preserve"> </w:t>
            </w:r>
            <w:r w:rsidR="002B1701" w:rsidRPr="00FE7836">
              <w:rPr>
                <w:rFonts w:eastAsia="Times New Roman" w:cstheme="minorHAnsi"/>
                <w:b/>
                <w:bCs/>
                <w:szCs w:val="24"/>
                <w:lang w:eastAsia="fr-FR"/>
              </w:rPr>
              <w:t>Connexions activées)</w:t>
            </w:r>
            <w:r w:rsidR="003A6EB9" w:rsidRPr="00FE7836">
              <w:rPr>
                <w:rFonts w:eastAsia="Times New Roman" w:cstheme="minorHAnsi"/>
                <w:b/>
                <w:bCs/>
                <w:szCs w:val="24"/>
                <w:lang w:eastAsia="fr-FR"/>
              </w:rPr>
              <w:t xml:space="preserve"> </w:t>
            </w:r>
            <w:r w:rsidR="005B77B2" w:rsidRPr="00FE7836">
              <w:rPr>
                <w:rFonts w:eastAsia="Times New Roman" w:cstheme="minorHAnsi"/>
                <w:b/>
                <w:bCs/>
                <w:szCs w:val="24"/>
                <w:lang w:eastAsia="fr-FR"/>
              </w:rPr>
              <w:t>:</w:t>
            </w:r>
          </w:p>
          <w:p w14:paraId="5B823000" w14:textId="77777777" w:rsidR="00342C8F" w:rsidRPr="00A366CC" w:rsidRDefault="00342C8F" w:rsidP="00342C8F">
            <w:pPr>
              <w:pStyle w:val="ListParagraph"/>
              <w:numPr>
                <w:ilvl w:val="0"/>
                <w:numId w:val="3"/>
              </w:numPr>
              <w:spacing w:after="0" w:line="240" w:lineRule="auto"/>
              <w:jc w:val="both"/>
              <w:rPr>
                <w:rFonts w:eastAsia="Times New Roman" w:cstheme="minorHAnsi"/>
                <w:b/>
                <w:bCs/>
                <w:color w:val="000000" w:themeColor="text1"/>
                <w:szCs w:val="24"/>
                <w:lang w:eastAsia="fr-FR"/>
              </w:rPr>
            </w:pPr>
            <w:r w:rsidRPr="003A6EB9">
              <w:rPr>
                <w:rFonts w:eastAsia="Times New Roman" w:cstheme="minorHAnsi"/>
                <w:b/>
                <w:bCs/>
                <w:color w:val="000000" w:themeColor="text1"/>
                <w:szCs w:val="24"/>
                <w:lang w:eastAsia="fr-FR"/>
              </w:rPr>
              <w:t>Ministère de la santé</w:t>
            </w:r>
            <w:r>
              <w:rPr>
                <w:rFonts w:eastAsia="Times New Roman" w:cstheme="minorHAnsi"/>
                <w:b/>
                <w:bCs/>
                <w:color w:val="000000" w:themeColor="text1"/>
                <w:szCs w:val="24"/>
                <w:lang w:eastAsia="fr-FR"/>
              </w:rPr>
              <w:t xml:space="preserve"> et de l’hygiène publique</w:t>
            </w:r>
            <w:r w:rsidRPr="003A6EB9">
              <w:rPr>
                <w:rFonts w:eastAsia="Times New Roman" w:cstheme="minorHAnsi"/>
                <w:b/>
                <w:bCs/>
                <w:color w:val="000000" w:themeColor="text1"/>
                <w:szCs w:val="24"/>
                <w:lang w:eastAsia="fr-FR"/>
              </w:rPr>
              <w:t> </w:t>
            </w:r>
            <w:r w:rsidRPr="003A6EB9">
              <w:rPr>
                <w:rFonts w:eastAsia="Times New Roman" w:cstheme="minorHAnsi"/>
                <w:bCs/>
                <w:color w:val="000000" w:themeColor="text1"/>
                <w:szCs w:val="24"/>
                <w:lang w:eastAsia="fr-FR"/>
              </w:rPr>
              <w:t xml:space="preserve">: </w:t>
            </w:r>
            <w:r>
              <w:rPr>
                <w:rFonts w:eastAsia="Times New Roman" w:cstheme="minorHAnsi"/>
                <w:bCs/>
                <w:color w:val="000000" w:themeColor="text1"/>
                <w:szCs w:val="24"/>
                <w:lang w:eastAsia="fr-FR"/>
              </w:rPr>
              <w:t>(</w:t>
            </w:r>
            <w:r w:rsidRPr="00090E2B">
              <w:rPr>
                <w:rFonts w:eastAsia="Times New Roman" w:cstheme="minorHAnsi"/>
                <w:bCs/>
                <w:i/>
                <w:iCs/>
                <w:color w:val="000000" w:themeColor="text1"/>
                <w:szCs w:val="24"/>
                <w:lang w:eastAsia="fr-FR"/>
              </w:rPr>
              <w:t>Secrétaire Générale, Conseiller du Ministre, IGS, IGA IGS, DG DNEHHS, DNA DNEHHS ; DN DNSCMT, DNA DNSCMT ; DG BSD, DGA BSD, DN DNGELM, DNA DNEGLM, DN DNL, DNA DNL, DN DNHP, DNA DNHP, DN DNSFN, DNA DNSFN, DN DNPM, DNA DNPM, DG PCG, DGA PCG SA, DG INSP, DGA INSP, DG SNPS, DRHS, DAF, PRMP, SMSI, SCRP, SGE ; DRS, DPS</w:t>
            </w:r>
            <w:r>
              <w:rPr>
                <w:rFonts w:eastAsia="Times New Roman" w:cstheme="minorHAnsi"/>
                <w:bCs/>
                <w:color w:val="000000" w:themeColor="text1"/>
                <w:szCs w:val="24"/>
                <w:lang w:eastAsia="fr-FR"/>
              </w:rPr>
              <w:t>)</w:t>
            </w:r>
          </w:p>
          <w:p w14:paraId="2C786258" w14:textId="77777777" w:rsidR="00342C8F" w:rsidRPr="00A366CC" w:rsidRDefault="00342C8F" w:rsidP="00342C8F">
            <w:pPr>
              <w:pStyle w:val="ListParagraph"/>
              <w:spacing w:after="0" w:line="240" w:lineRule="auto"/>
              <w:jc w:val="both"/>
              <w:rPr>
                <w:rFonts w:eastAsia="Times New Roman" w:cstheme="minorHAnsi"/>
                <w:bCs/>
                <w:color w:val="000000" w:themeColor="text1"/>
                <w:szCs w:val="24"/>
                <w:lang w:eastAsia="fr-FR"/>
              </w:rPr>
            </w:pPr>
          </w:p>
          <w:p w14:paraId="248212D0" w14:textId="2161847D" w:rsidR="00BD5EB4" w:rsidRPr="00290DC1" w:rsidRDefault="00342C8F" w:rsidP="00342C8F">
            <w:pPr>
              <w:pStyle w:val="ListParagraph"/>
              <w:numPr>
                <w:ilvl w:val="0"/>
                <w:numId w:val="3"/>
              </w:numPr>
              <w:spacing w:after="0" w:line="240" w:lineRule="auto"/>
              <w:jc w:val="both"/>
              <w:rPr>
                <w:rFonts w:eastAsia="Times New Roman" w:cstheme="minorHAnsi"/>
                <w:b/>
                <w:bCs/>
                <w:szCs w:val="24"/>
                <w:lang w:eastAsia="fr-FR"/>
              </w:rPr>
            </w:pPr>
            <w:r w:rsidRPr="003A6EB9">
              <w:rPr>
                <w:rFonts w:eastAsia="Times New Roman" w:cstheme="minorHAnsi"/>
                <w:b/>
                <w:bCs/>
                <w:color w:val="000000" w:themeColor="text1"/>
                <w:szCs w:val="24"/>
                <w:lang w:eastAsia="fr-FR"/>
              </w:rPr>
              <w:t xml:space="preserve">PTF du secteur de la santé </w:t>
            </w:r>
            <w:r>
              <w:rPr>
                <w:rFonts w:eastAsia="Times New Roman" w:cstheme="minorHAnsi"/>
                <w:b/>
                <w:bCs/>
                <w:color w:val="000000" w:themeColor="text1"/>
                <w:szCs w:val="24"/>
                <w:lang w:eastAsia="fr-FR"/>
              </w:rPr>
              <w:t>(</w:t>
            </w:r>
            <w:r w:rsidRPr="00664EDA">
              <w:rPr>
                <w:rFonts w:eastAsia="Times New Roman" w:cstheme="minorHAnsi"/>
                <w:bCs/>
                <w:szCs w:val="24"/>
                <w:lang w:eastAsia="fr-FR"/>
              </w:rPr>
              <w:t xml:space="preserve">OMS, GIZ, UNICEF, RCO, </w:t>
            </w:r>
            <w:r>
              <w:rPr>
                <w:rFonts w:eastAsia="Times New Roman" w:cstheme="minorHAnsi"/>
                <w:bCs/>
                <w:szCs w:val="24"/>
                <w:lang w:eastAsia="fr-FR"/>
              </w:rPr>
              <w:t xml:space="preserve">OIM, </w:t>
            </w:r>
            <w:r>
              <w:rPr>
                <w:rFonts w:eastAsia="Times New Roman" w:cstheme="minorHAnsi"/>
                <w:color w:val="000000" w:themeColor="text1"/>
                <w:szCs w:val="24"/>
                <w:lang w:eastAsia="fr-FR"/>
              </w:rPr>
              <w:t>UNAIDS, UNFPA, UNICEF</w:t>
            </w:r>
            <w:r>
              <w:rPr>
                <w:rFonts w:eastAsia="Times New Roman" w:cstheme="minorHAnsi"/>
                <w:bCs/>
                <w:szCs w:val="24"/>
                <w:lang w:eastAsia="fr-FR"/>
              </w:rPr>
              <w:t xml:space="preserve"> </w:t>
            </w:r>
            <w:r w:rsidRPr="00664EDA">
              <w:rPr>
                <w:rFonts w:eastAsia="Times New Roman" w:cstheme="minorHAnsi"/>
                <w:bCs/>
                <w:szCs w:val="24"/>
                <w:lang w:eastAsia="fr-FR"/>
              </w:rPr>
              <w:t>, CDC, USAID,</w:t>
            </w:r>
            <w:r>
              <w:rPr>
                <w:rFonts w:eastAsia="Times New Roman" w:cstheme="minorHAnsi"/>
                <w:bCs/>
                <w:szCs w:val="24"/>
                <w:lang w:eastAsia="fr-FR"/>
              </w:rPr>
              <w:t xml:space="preserve"> GAVI, </w:t>
            </w:r>
            <w:proofErr w:type="spellStart"/>
            <w:r w:rsidRPr="00664EDA">
              <w:rPr>
                <w:rFonts w:eastAsia="Times New Roman" w:cstheme="minorHAnsi"/>
                <w:bCs/>
                <w:szCs w:val="24"/>
                <w:lang w:eastAsia="fr-FR"/>
              </w:rPr>
              <w:t>Sigth</w:t>
            </w:r>
            <w:proofErr w:type="spellEnd"/>
            <w:r w:rsidRPr="00664EDA">
              <w:rPr>
                <w:rFonts w:eastAsia="Times New Roman" w:cstheme="minorHAnsi"/>
                <w:bCs/>
                <w:szCs w:val="24"/>
                <w:lang w:eastAsia="fr-FR"/>
              </w:rPr>
              <w:t xml:space="preserve"> </w:t>
            </w:r>
            <w:proofErr w:type="spellStart"/>
            <w:r w:rsidRPr="00664EDA">
              <w:rPr>
                <w:rFonts w:eastAsia="Times New Roman" w:cstheme="minorHAnsi"/>
                <w:bCs/>
                <w:szCs w:val="24"/>
                <w:lang w:eastAsia="fr-FR"/>
              </w:rPr>
              <w:t>savers</w:t>
            </w:r>
            <w:proofErr w:type="spellEnd"/>
            <w:r w:rsidRPr="00664EDA">
              <w:rPr>
                <w:rFonts w:eastAsia="Times New Roman" w:cstheme="minorHAnsi"/>
                <w:bCs/>
                <w:szCs w:val="24"/>
                <w:lang w:eastAsia="fr-FR"/>
              </w:rPr>
              <w:t xml:space="preserve">, TdH, Care, MSF Belgique, CRF, JICA, Banque Mondiale, GFF, Expertise France, PSF/KfW coopération italienne, plan International, HKI, Essentiel International, CRS, UNAIDS, JHPIEGO, Union Européenne, ALIMA, JICA, </w:t>
            </w:r>
            <w:proofErr w:type="spellStart"/>
            <w:r w:rsidRPr="00664EDA">
              <w:rPr>
                <w:rFonts w:eastAsia="Times New Roman" w:cstheme="minorHAnsi"/>
                <w:bCs/>
                <w:szCs w:val="24"/>
                <w:lang w:eastAsia="fr-FR"/>
              </w:rPr>
              <w:t>Enabel</w:t>
            </w:r>
            <w:proofErr w:type="spellEnd"/>
            <w:r w:rsidRPr="00664EDA">
              <w:rPr>
                <w:rFonts w:eastAsia="Times New Roman" w:cstheme="minorHAnsi"/>
                <w:bCs/>
                <w:szCs w:val="24"/>
                <w:lang w:eastAsia="fr-FR"/>
              </w:rPr>
              <w:t xml:space="preserve">, AFD, </w:t>
            </w:r>
            <w:r>
              <w:rPr>
                <w:rFonts w:eastAsia="Times New Roman" w:cstheme="minorHAnsi"/>
                <w:bCs/>
                <w:szCs w:val="24"/>
                <w:lang w:eastAsia="fr-FR"/>
              </w:rPr>
              <w:t>ALIMA, MSF Belgique, R4D Guinée, Ordre Malte, JPHIEGO</w:t>
            </w:r>
            <w:r>
              <w:rPr>
                <w:rFonts w:eastAsia="Times New Roman" w:cstheme="minorHAnsi"/>
                <w:color w:val="000000" w:themeColor="text1"/>
                <w:szCs w:val="24"/>
                <w:lang w:eastAsia="fr-FR"/>
              </w:rPr>
              <w:t xml:space="preserve">CARE, CDC, USAID, Expertise France, RCO-SNU, GIZ, </w:t>
            </w:r>
            <w:proofErr w:type="spellStart"/>
            <w:r>
              <w:rPr>
                <w:rFonts w:eastAsia="Times New Roman" w:cstheme="minorHAnsi"/>
                <w:color w:val="000000" w:themeColor="text1"/>
                <w:szCs w:val="24"/>
                <w:lang w:eastAsia="fr-FR"/>
              </w:rPr>
              <w:t>Fulbright</w:t>
            </w:r>
            <w:proofErr w:type="spellEnd"/>
            <w:r>
              <w:rPr>
                <w:rFonts w:eastAsia="Times New Roman" w:cstheme="minorHAnsi"/>
                <w:color w:val="000000" w:themeColor="text1"/>
                <w:szCs w:val="24"/>
                <w:lang w:eastAsia="fr-FR"/>
              </w:rPr>
              <w:t xml:space="preserve"> Fund, RTI, BMGF, ALIMA, JICA </w:t>
            </w:r>
            <w:proofErr w:type="spellStart"/>
            <w:r>
              <w:rPr>
                <w:rFonts w:eastAsia="Times New Roman" w:cstheme="minorHAnsi"/>
                <w:color w:val="000000" w:themeColor="text1"/>
                <w:szCs w:val="24"/>
                <w:lang w:eastAsia="fr-FR"/>
              </w:rPr>
              <w:t>Sigth</w:t>
            </w:r>
            <w:proofErr w:type="spellEnd"/>
            <w:r>
              <w:rPr>
                <w:rFonts w:eastAsia="Times New Roman" w:cstheme="minorHAnsi"/>
                <w:color w:val="000000" w:themeColor="text1"/>
                <w:szCs w:val="24"/>
                <w:lang w:eastAsia="fr-FR"/>
              </w:rPr>
              <w:t xml:space="preserve"> </w:t>
            </w:r>
            <w:proofErr w:type="spellStart"/>
            <w:r>
              <w:rPr>
                <w:rFonts w:eastAsia="Times New Roman" w:cstheme="minorHAnsi"/>
                <w:color w:val="000000" w:themeColor="text1"/>
                <w:szCs w:val="24"/>
                <w:lang w:eastAsia="fr-FR"/>
              </w:rPr>
              <w:t>saver</w:t>
            </w:r>
            <w:proofErr w:type="spellEnd"/>
            <w:r>
              <w:rPr>
                <w:rFonts w:eastAsia="Times New Roman" w:cstheme="minorHAnsi"/>
                <w:color w:val="000000" w:themeColor="text1"/>
                <w:szCs w:val="24"/>
                <w:lang w:eastAsia="fr-FR"/>
              </w:rPr>
              <w:t xml:space="preserve">, GFF, UE, </w:t>
            </w:r>
            <w:r w:rsidRPr="00A366CC">
              <w:rPr>
                <w:rFonts w:eastAsia="Times New Roman" w:cstheme="minorHAnsi"/>
                <w:color w:val="000000" w:themeColor="text1"/>
                <w:szCs w:val="24"/>
                <w:lang w:eastAsia="fr-FR"/>
              </w:rPr>
              <w:t>TdH, Care, MSF Belgique, CRF, JICA, Banque Mondiale, GFF, Expertise France, PSF/KfW coopération italienne, plan International, HKI, Essentiel International, JICA,</w:t>
            </w:r>
            <w:r>
              <w:rPr>
                <w:rFonts w:eastAsia="Times New Roman" w:cstheme="minorHAnsi"/>
                <w:color w:val="000000" w:themeColor="text1"/>
                <w:szCs w:val="24"/>
                <w:lang w:eastAsia="fr-FR"/>
              </w:rPr>
              <w:t xml:space="preserve"> </w:t>
            </w:r>
            <w:r w:rsidRPr="00A366CC">
              <w:rPr>
                <w:rFonts w:eastAsia="Times New Roman" w:cstheme="minorHAnsi"/>
                <w:color w:val="000000" w:themeColor="text1"/>
                <w:szCs w:val="24"/>
                <w:lang w:eastAsia="fr-FR"/>
              </w:rPr>
              <w:t>AFD, R4D Guinée, Ordre Malte</w:t>
            </w:r>
            <w:r>
              <w:rPr>
                <w:rFonts w:eastAsia="Times New Roman" w:cstheme="minorHAnsi"/>
                <w:color w:val="000000" w:themeColor="text1"/>
                <w:szCs w:val="24"/>
                <w:lang w:eastAsia="fr-FR"/>
              </w:rPr>
              <w:t xml:space="preserve"> ; HSS Accelerator, </w:t>
            </w:r>
            <w:proofErr w:type="spellStart"/>
            <w:r>
              <w:rPr>
                <w:rFonts w:eastAsia="Times New Roman" w:cstheme="minorHAnsi"/>
                <w:color w:val="000000" w:themeColor="text1"/>
                <w:szCs w:val="24"/>
                <w:lang w:eastAsia="fr-FR"/>
              </w:rPr>
              <w:t>ONGs</w:t>
            </w:r>
            <w:proofErr w:type="spellEnd"/>
            <w:r>
              <w:rPr>
                <w:rFonts w:eastAsia="Times New Roman" w:cstheme="minorHAnsi"/>
                <w:color w:val="000000" w:themeColor="text1"/>
                <w:szCs w:val="24"/>
                <w:lang w:eastAsia="fr-FR"/>
              </w:rPr>
              <w:t xml:space="preserve"> </w:t>
            </w:r>
            <w:r w:rsidRPr="000A50B9">
              <w:rPr>
                <w:rFonts w:eastAsia="Times New Roman" w:cstheme="minorHAnsi"/>
                <w:bCs/>
                <w:szCs w:val="24"/>
                <w:lang w:eastAsia="fr-FR"/>
              </w:rPr>
              <w:t xml:space="preserve"> </w:t>
            </w:r>
          </w:p>
        </w:tc>
      </w:tr>
      <w:tr w:rsidR="00290DC1" w:rsidRPr="00290DC1" w14:paraId="4D7037C2" w14:textId="77777777" w:rsidTr="00342C8F">
        <w:trPr>
          <w:cantSplit/>
          <w:trHeight w:val="285"/>
        </w:trPr>
        <w:tc>
          <w:tcPr>
            <w:tcW w:w="2127" w:type="dxa"/>
            <w:tcBorders>
              <w:top w:val="single" w:sz="4" w:space="0" w:color="auto"/>
              <w:left w:val="single" w:sz="4" w:space="0" w:color="auto"/>
              <w:bottom w:val="single" w:sz="4" w:space="0" w:color="auto"/>
              <w:right w:val="single" w:sz="4" w:space="0" w:color="auto"/>
            </w:tcBorders>
            <w:vAlign w:val="center"/>
          </w:tcPr>
          <w:p w14:paraId="22257563" w14:textId="1E916BE3" w:rsidR="004A0CB3" w:rsidRPr="00290DC1" w:rsidRDefault="007A7B56" w:rsidP="007A7B56">
            <w:pPr>
              <w:spacing w:after="0" w:line="240" w:lineRule="auto"/>
              <w:rPr>
                <w:rFonts w:eastAsia="Times New Roman" w:cstheme="minorHAnsi"/>
                <w:b/>
                <w:bCs/>
                <w:szCs w:val="24"/>
                <w:lang w:eastAsia="fr-FR"/>
              </w:rPr>
            </w:pPr>
            <w:r w:rsidRPr="00290DC1">
              <w:rPr>
                <w:rFonts w:eastAsia="Times New Roman" w:cstheme="minorHAnsi"/>
                <w:b/>
                <w:bCs/>
                <w:szCs w:val="24"/>
                <w:lang w:eastAsia="fr-FR"/>
              </w:rPr>
              <w:t>Ordre du jour :</w:t>
            </w:r>
          </w:p>
        </w:tc>
        <w:tc>
          <w:tcPr>
            <w:tcW w:w="8505" w:type="dxa"/>
            <w:tcBorders>
              <w:top w:val="single" w:sz="4" w:space="0" w:color="auto"/>
              <w:left w:val="single" w:sz="4" w:space="0" w:color="auto"/>
              <w:bottom w:val="single" w:sz="4" w:space="0" w:color="auto"/>
              <w:right w:val="single" w:sz="4" w:space="0" w:color="auto"/>
            </w:tcBorders>
          </w:tcPr>
          <w:p w14:paraId="06CF0C32" w14:textId="77777777" w:rsidR="00FB1E46" w:rsidRPr="00FB1E46" w:rsidRDefault="00FB1E46" w:rsidP="00FB1E46">
            <w:pPr>
              <w:shd w:val="clear" w:color="auto" w:fill="FFFFFF"/>
              <w:spacing w:after="0" w:line="240" w:lineRule="auto"/>
              <w:rPr>
                <w:rFonts w:eastAsia="Times New Roman" w:cstheme="minorHAnsi"/>
                <w:bCs/>
                <w:i/>
                <w:color w:val="000000"/>
                <w:sz w:val="12"/>
                <w:szCs w:val="24"/>
              </w:rPr>
            </w:pPr>
          </w:p>
          <w:p w14:paraId="63890432" w14:textId="77777777" w:rsidR="001D463D" w:rsidRPr="001D463D" w:rsidRDefault="001D463D" w:rsidP="001D463D">
            <w:pPr>
              <w:shd w:val="clear" w:color="auto" w:fill="FFFFFF"/>
              <w:spacing w:after="0" w:line="240" w:lineRule="auto"/>
              <w:rPr>
                <w:rFonts w:eastAsia="Times New Roman" w:cstheme="minorHAnsi"/>
                <w:bCs/>
                <w:i/>
                <w:color w:val="000000"/>
                <w:szCs w:val="24"/>
              </w:rPr>
            </w:pPr>
            <w:r w:rsidRPr="00D35E69">
              <w:rPr>
                <w:rFonts w:eastAsia="Times New Roman" w:cstheme="minorHAnsi"/>
                <w:b/>
                <w:bCs/>
                <w:i/>
                <w:color w:val="000000"/>
                <w:szCs w:val="24"/>
              </w:rPr>
              <w:t>1</w:t>
            </w:r>
            <w:r w:rsidRPr="001D463D">
              <w:rPr>
                <w:rFonts w:eastAsia="Times New Roman" w:cstheme="minorHAnsi"/>
                <w:bCs/>
                <w:i/>
                <w:color w:val="000000"/>
                <w:szCs w:val="24"/>
              </w:rPr>
              <w:t>.</w:t>
            </w:r>
            <w:r w:rsidRPr="00AB596C">
              <w:rPr>
                <w:rFonts w:eastAsia="Times New Roman" w:cstheme="minorHAnsi"/>
                <w:b/>
                <w:bCs/>
                <w:i/>
                <w:color w:val="000000"/>
                <w:szCs w:val="24"/>
              </w:rPr>
              <w:t>Introduction du Secrétaire Général et de Mr Le Représentant de l’OMS</w:t>
            </w:r>
            <w:r w:rsidRPr="001D463D">
              <w:rPr>
                <w:rFonts w:eastAsia="Times New Roman" w:cstheme="minorHAnsi"/>
                <w:bCs/>
                <w:i/>
                <w:color w:val="000000"/>
                <w:szCs w:val="24"/>
              </w:rPr>
              <w:t xml:space="preserve"> – 10 minutes</w:t>
            </w:r>
          </w:p>
          <w:p w14:paraId="1A72E27C" w14:textId="77777777" w:rsidR="001D463D" w:rsidRPr="001D463D" w:rsidRDefault="001D463D" w:rsidP="001D463D">
            <w:pPr>
              <w:shd w:val="clear" w:color="auto" w:fill="FFFFFF"/>
              <w:spacing w:after="0" w:line="240" w:lineRule="auto"/>
              <w:rPr>
                <w:rFonts w:eastAsia="Times New Roman" w:cstheme="minorHAnsi"/>
                <w:bCs/>
                <w:i/>
                <w:color w:val="000000"/>
                <w:szCs w:val="24"/>
              </w:rPr>
            </w:pPr>
            <w:r w:rsidRPr="00D35E69">
              <w:rPr>
                <w:rFonts w:eastAsia="Times New Roman" w:cstheme="minorHAnsi"/>
                <w:b/>
                <w:bCs/>
                <w:i/>
                <w:color w:val="000000"/>
                <w:szCs w:val="24"/>
              </w:rPr>
              <w:t>2</w:t>
            </w:r>
            <w:r w:rsidRPr="001D463D">
              <w:rPr>
                <w:rFonts w:eastAsia="Times New Roman" w:cstheme="minorHAnsi"/>
                <w:bCs/>
                <w:i/>
                <w:color w:val="000000"/>
                <w:szCs w:val="24"/>
              </w:rPr>
              <w:t xml:space="preserve">. </w:t>
            </w:r>
            <w:r w:rsidRPr="00AB596C">
              <w:rPr>
                <w:rFonts w:eastAsia="Times New Roman" w:cstheme="minorHAnsi"/>
                <w:b/>
                <w:bCs/>
                <w:i/>
                <w:color w:val="000000"/>
                <w:szCs w:val="24"/>
              </w:rPr>
              <w:t>Suivi des points d’action de la dernière réunion</w:t>
            </w:r>
            <w:r w:rsidRPr="001D463D">
              <w:rPr>
                <w:rFonts w:eastAsia="Times New Roman" w:cstheme="minorHAnsi"/>
                <w:bCs/>
                <w:i/>
                <w:color w:val="000000"/>
                <w:szCs w:val="24"/>
              </w:rPr>
              <w:t xml:space="preserve"> (2 diapositives) (Dr KONAN, OMS) - 10 minutes  </w:t>
            </w:r>
          </w:p>
          <w:p w14:paraId="44676D3D" w14:textId="4319162D" w:rsidR="001D463D" w:rsidRPr="001D463D" w:rsidRDefault="001D463D" w:rsidP="001D463D">
            <w:pPr>
              <w:shd w:val="clear" w:color="auto" w:fill="FFFFFF"/>
              <w:spacing w:after="0" w:line="240" w:lineRule="auto"/>
              <w:rPr>
                <w:rFonts w:eastAsia="Times New Roman" w:cstheme="minorHAnsi"/>
                <w:bCs/>
                <w:i/>
                <w:color w:val="000000"/>
                <w:szCs w:val="24"/>
              </w:rPr>
            </w:pPr>
            <w:r w:rsidRPr="00D35E69">
              <w:rPr>
                <w:rFonts w:eastAsia="Times New Roman" w:cstheme="minorHAnsi"/>
                <w:b/>
                <w:bCs/>
                <w:i/>
                <w:color w:val="000000"/>
                <w:szCs w:val="24"/>
              </w:rPr>
              <w:t>3</w:t>
            </w:r>
            <w:r w:rsidRPr="001D463D">
              <w:rPr>
                <w:rFonts w:eastAsia="Times New Roman" w:cstheme="minorHAnsi"/>
                <w:bCs/>
                <w:i/>
                <w:color w:val="000000"/>
                <w:szCs w:val="24"/>
              </w:rPr>
              <w:t xml:space="preserve">. </w:t>
            </w:r>
            <w:r w:rsidRPr="00AB596C">
              <w:rPr>
                <w:rFonts w:eastAsia="Times New Roman" w:cstheme="minorHAnsi"/>
                <w:b/>
                <w:bCs/>
                <w:i/>
                <w:color w:val="000000"/>
                <w:szCs w:val="24"/>
              </w:rPr>
              <w:t>Présentation ANSS sur la Covid 19</w:t>
            </w:r>
            <w:r w:rsidRPr="001D463D">
              <w:rPr>
                <w:rFonts w:eastAsia="Times New Roman" w:cstheme="minorHAnsi"/>
                <w:bCs/>
                <w:i/>
                <w:color w:val="000000"/>
                <w:szCs w:val="24"/>
              </w:rPr>
              <w:t xml:space="preserve">_ Pr TRAORE FODE DG ANSS -Dr KONE Moussa - Dr Sory CONDE / Dr Kevin </w:t>
            </w:r>
            <w:r w:rsidR="00D35E69" w:rsidRPr="001D463D">
              <w:rPr>
                <w:rFonts w:eastAsia="Times New Roman" w:cstheme="minorHAnsi"/>
                <w:bCs/>
                <w:i/>
                <w:color w:val="000000"/>
                <w:szCs w:val="24"/>
              </w:rPr>
              <w:t xml:space="preserve">YOHOU </w:t>
            </w:r>
            <w:r w:rsidRPr="001D463D">
              <w:rPr>
                <w:rFonts w:eastAsia="Times New Roman" w:cstheme="minorHAnsi"/>
                <w:bCs/>
                <w:i/>
                <w:color w:val="000000"/>
                <w:szCs w:val="24"/>
              </w:rPr>
              <w:t xml:space="preserve">- OMS et Dr Guy Mayet KOUTOUAN – UNICEF </w:t>
            </w:r>
          </w:p>
          <w:p w14:paraId="4ED68DDB" w14:textId="13B0A07F" w:rsidR="001D463D" w:rsidRPr="001D463D" w:rsidRDefault="001D463D" w:rsidP="00D35E69">
            <w:pPr>
              <w:shd w:val="clear" w:color="auto" w:fill="FFFFFF"/>
              <w:spacing w:after="0" w:line="240" w:lineRule="auto"/>
              <w:ind w:left="708"/>
              <w:rPr>
                <w:rFonts w:eastAsia="Times New Roman" w:cstheme="minorHAnsi"/>
                <w:bCs/>
                <w:i/>
                <w:color w:val="000000"/>
                <w:szCs w:val="24"/>
              </w:rPr>
            </w:pPr>
            <w:r w:rsidRPr="00AB596C">
              <w:rPr>
                <w:rFonts w:eastAsia="Times New Roman" w:cstheme="minorHAnsi"/>
                <w:b/>
                <w:bCs/>
                <w:i/>
                <w:color w:val="000000"/>
                <w:szCs w:val="24"/>
              </w:rPr>
              <w:t>Situation Épidémiologique Covid 19 et autres Épidémies y compris les interventions sur la variole du singe</w:t>
            </w:r>
            <w:r w:rsidRPr="001D463D">
              <w:rPr>
                <w:rFonts w:eastAsia="Times New Roman" w:cstheme="minorHAnsi"/>
                <w:bCs/>
                <w:i/>
                <w:color w:val="000000"/>
                <w:szCs w:val="24"/>
              </w:rPr>
              <w:t xml:space="preserve"> </w:t>
            </w:r>
          </w:p>
          <w:p w14:paraId="180CFC74" w14:textId="61D55EC6" w:rsidR="001D463D" w:rsidRPr="001D463D" w:rsidRDefault="001D463D" w:rsidP="00D35E69">
            <w:pPr>
              <w:shd w:val="clear" w:color="auto" w:fill="FFFFFF"/>
              <w:spacing w:after="0" w:line="240" w:lineRule="auto"/>
              <w:ind w:left="708"/>
              <w:rPr>
                <w:rFonts w:eastAsia="Times New Roman" w:cstheme="minorHAnsi"/>
                <w:bCs/>
                <w:i/>
                <w:color w:val="000000"/>
                <w:szCs w:val="24"/>
              </w:rPr>
            </w:pPr>
            <w:r w:rsidRPr="00AB596C">
              <w:rPr>
                <w:rFonts w:eastAsia="Times New Roman" w:cstheme="minorHAnsi"/>
                <w:b/>
                <w:bCs/>
                <w:i/>
                <w:color w:val="000000"/>
                <w:szCs w:val="24"/>
              </w:rPr>
              <w:t>Routinisation vaccination Covid 19 Activités en cours et à venir</w:t>
            </w:r>
            <w:r w:rsidR="00D35E69">
              <w:rPr>
                <w:rFonts w:eastAsia="Times New Roman" w:cstheme="minorHAnsi"/>
                <w:b/>
                <w:bCs/>
                <w:i/>
                <w:color w:val="000000"/>
                <w:szCs w:val="24"/>
              </w:rPr>
              <w:t xml:space="preserve"> </w:t>
            </w:r>
            <w:r w:rsidRPr="001D463D">
              <w:rPr>
                <w:rFonts w:eastAsia="Times New Roman" w:cstheme="minorHAnsi"/>
                <w:bCs/>
                <w:i/>
                <w:color w:val="000000"/>
                <w:szCs w:val="24"/>
              </w:rPr>
              <w:t>: Pr BALDE Naby</w:t>
            </w:r>
          </w:p>
          <w:p w14:paraId="453DA537" w14:textId="157B9A37" w:rsidR="001D463D" w:rsidRPr="001D463D" w:rsidRDefault="001D463D" w:rsidP="00D35E69">
            <w:pPr>
              <w:shd w:val="clear" w:color="auto" w:fill="FFFFFF"/>
              <w:spacing w:after="0" w:line="240" w:lineRule="auto"/>
              <w:ind w:left="708"/>
              <w:rPr>
                <w:rFonts w:eastAsia="Times New Roman" w:cstheme="minorHAnsi"/>
                <w:bCs/>
                <w:i/>
                <w:color w:val="000000"/>
                <w:szCs w:val="24"/>
              </w:rPr>
            </w:pPr>
            <w:r w:rsidRPr="00AB596C">
              <w:rPr>
                <w:rFonts w:eastAsia="Times New Roman" w:cstheme="minorHAnsi"/>
                <w:b/>
                <w:bCs/>
                <w:i/>
                <w:color w:val="000000"/>
                <w:szCs w:val="24"/>
              </w:rPr>
              <w:t>Information sur le Forum national sur les épidémies récurrentes et simultanées</w:t>
            </w:r>
          </w:p>
          <w:p w14:paraId="68F7F5DC" w14:textId="67FB7F0A" w:rsidR="001D463D" w:rsidRPr="001D463D" w:rsidRDefault="001D463D" w:rsidP="001D463D">
            <w:pPr>
              <w:shd w:val="clear" w:color="auto" w:fill="FFFFFF"/>
              <w:spacing w:after="0" w:line="240" w:lineRule="auto"/>
              <w:rPr>
                <w:rFonts w:eastAsia="Times New Roman" w:cstheme="minorHAnsi"/>
                <w:bCs/>
                <w:i/>
                <w:color w:val="000000"/>
                <w:szCs w:val="24"/>
              </w:rPr>
            </w:pPr>
            <w:r w:rsidRPr="00D35E69">
              <w:rPr>
                <w:rFonts w:eastAsia="Times New Roman" w:cstheme="minorHAnsi"/>
                <w:b/>
                <w:bCs/>
                <w:i/>
                <w:color w:val="000000"/>
                <w:szCs w:val="24"/>
              </w:rPr>
              <w:t>4</w:t>
            </w:r>
            <w:r w:rsidRPr="001D463D">
              <w:rPr>
                <w:rFonts w:eastAsia="Times New Roman" w:cstheme="minorHAnsi"/>
                <w:bCs/>
                <w:i/>
                <w:color w:val="000000"/>
                <w:szCs w:val="24"/>
              </w:rPr>
              <w:t xml:space="preserve">. </w:t>
            </w:r>
            <w:r w:rsidRPr="00AB596C">
              <w:rPr>
                <w:rFonts w:eastAsia="Times New Roman" w:cstheme="minorHAnsi"/>
                <w:b/>
                <w:bCs/>
                <w:i/>
                <w:color w:val="000000"/>
                <w:szCs w:val="24"/>
              </w:rPr>
              <w:t>Présentation PEV</w:t>
            </w:r>
            <w:r w:rsidRPr="001D463D">
              <w:rPr>
                <w:rFonts w:eastAsia="Times New Roman" w:cstheme="minorHAnsi"/>
                <w:bCs/>
                <w:i/>
                <w:color w:val="000000"/>
                <w:szCs w:val="24"/>
              </w:rPr>
              <w:t xml:space="preserve"> _ Dr Gassim CISSE Directeur coordonnateur du PEV/ Dr Kande Mouctar Dr LANDOH </w:t>
            </w:r>
            <w:proofErr w:type="spellStart"/>
            <w:r w:rsidRPr="001D463D">
              <w:rPr>
                <w:rFonts w:eastAsia="Times New Roman" w:cstheme="minorHAnsi"/>
                <w:bCs/>
                <w:i/>
                <w:color w:val="000000"/>
                <w:szCs w:val="24"/>
              </w:rPr>
              <w:t>Djadja</w:t>
            </w:r>
            <w:proofErr w:type="spellEnd"/>
            <w:r w:rsidRPr="001D463D">
              <w:rPr>
                <w:rFonts w:eastAsia="Times New Roman" w:cstheme="minorHAnsi"/>
                <w:bCs/>
                <w:i/>
                <w:color w:val="000000"/>
                <w:szCs w:val="24"/>
              </w:rPr>
              <w:t xml:space="preserve"> - OMS et Dr Rose NKIKO – UNICEF  </w:t>
            </w:r>
          </w:p>
          <w:p w14:paraId="0B9FF2AF" w14:textId="36459AE5" w:rsidR="001D463D" w:rsidRPr="001D463D" w:rsidRDefault="001D463D" w:rsidP="00D35E69">
            <w:pPr>
              <w:shd w:val="clear" w:color="auto" w:fill="FFFFFF"/>
              <w:spacing w:after="0" w:line="240" w:lineRule="auto"/>
              <w:ind w:left="708"/>
              <w:rPr>
                <w:rFonts w:eastAsia="Times New Roman" w:cstheme="minorHAnsi"/>
                <w:bCs/>
                <w:i/>
                <w:color w:val="000000"/>
                <w:szCs w:val="24"/>
              </w:rPr>
            </w:pPr>
            <w:r w:rsidRPr="00AB596C">
              <w:rPr>
                <w:rFonts w:eastAsia="Times New Roman" w:cstheme="minorHAnsi"/>
                <w:b/>
                <w:bCs/>
                <w:i/>
                <w:color w:val="000000"/>
                <w:szCs w:val="24"/>
              </w:rPr>
              <w:t>Résultats de la campagne Rougeole / Men A</w:t>
            </w:r>
            <w:r w:rsidRPr="001D463D">
              <w:rPr>
                <w:rFonts w:eastAsia="Times New Roman" w:cstheme="minorHAnsi"/>
                <w:bCs/>
                <w:i/>
                <w:color w:val="000000"/>
                <w:szCs w:val="24"/>
              </w:rPr>
              <w:t xml:space="preserve"> </w:t>
            </w:r>
          </w:p>
          <w:p w14:paraId="122DDD6C" w14:textId="27540B20" w:rsidR="001D463D" w:rsidRPr="001D463D" w:rsidRDefault="001D463D" w:rsidP="00D35E69">
            <w:pPr>
              <w:shd w:val="clear" w:color="auto" w:fill="FFFFFF"/>
              <w:spacing w:after="0" w:line="240" w:lineRule="auto"/>
              <w:ind w:left="708"/>
              <w:rPr>
                <w:rFonts w:eastAsia="Times New Roman" w:cstheme="minorHAnsi"/>
                <w:bCs/>
                <w:i/>
                <w:color w:val="000000"/>
                <w:szCs w:val="24"/>
              </w:rPr>
            </w:pPr>
            <w:r w:rsidRPr="00AB596C">
              <w:rPr>
                <w:rFonts w:eastAsia="Times New Roman" w:cstheme="minorHAnsi"/>
                <w:b/>
                <w:bCs/>
                <w:i/>
                <w:color w:val="000000"/>
                <w:szCs w:val="24"/>
              </w:rPr>
              <w:t>Information : Atelier de réflexion sur la relance du PEV</w:t>
            </w:r>
            <w:r w:rsidRPr="001D463D">
              <w:rPr>
                <w:rFonts w:eastAsia="Times New Roman" w:cstheme="minorHAnsi"/>
                <w:bCs/>
                <w:i/>
                <w:color w:val="000000"/>
                <w:szCs w:val="24"/>
              </w:rPr>
              <w:t xml:space="preserve"> </w:t>
            </w:r>
          </w:p>
          <w:p w14:paraId="04943468" w14:textId="7750F01F" w:rsidR="001D463D" w:rsidRPr="001D463D" w:rsidRDefault="001D463D" w:rsidP="001D463D">
            <w:pPr>
              <w:shd w:val="clear" w:color="auto" w:fill="FFFFFF"/>
              <w:spacing w:after="0" w:line="240" w:lineRule="auto"/>
              <w:rPr>
                <w:rFonts w:eastAsia="Times New Roman" w:cstheme="minorHAnsi"/>
                <w:bCs/>
                <w:i/>
                <w:color w:val="000000"/>
                <w:szCs w:val="24"/>
              </w:rPr>
            </w:pPr>
            <w:r w:rsidRPr="00D35E69">
              <w:rPr>
                <w:rFonts w:eastAsia="Times New Roman" w:cstheme="minorHAnsi"/>
                <w:b/>
                <w:bCs/>
                <w:i/>
                <w:color w:val="000000"/>
                <w:szCs w:val="24"/>
              </w:rPr>
              <w:t>5.</w:t>
            </w:r>
            <w:r w:rsidRPr="001D463D">
              <w:rPr>
                <w:rFonts w:eastAsia="Times New Roman" w:cstheme="minorHAnsi"/>
                <w:bCs/>
                <w:i/>
                <w:color w:val="000000"/>
                <w:szCs w:val="24"/>
              </w:rPr>
              <w:t xml:space="preserve"> </w:t>
            </w:r>
            <w:r w:rsidRPr="00AB596C">
              <w:rPr>
                <w:rFonts w:eastAsia="Times New Roman" w:cstheme="minorHAnsi"/>
                <w:b/>
                <w:bCs/>
                <w:i/>
                <w:color w:val="000000"/>
                <w:szCs w:val="24"/>
              </w:rPr>
              <w:t>Transition de la programmation de l’USAID</w:t>
            </w:r>
            <w:r w:rsidR="00357D6A">
              <w:rPr>
                <w:rFonts w:eastAsia="Times New Roman" w:cstheme="minorHAnsi"/>
                <w:b/>
                <w:bCs/>
                <w:i/>
                <w:color w:val="000000"/>
                <w:szCs w:val="24"/>
              </w:rPr>
              <w:t xml:space="preserve"> </w:t>
            </w:r>
            <w:r w:rsidRPr="001D463D">
              <w:rPr>
                <w:rFonts w:eastAsia="Times New Roman" w:cstheme="minorHAnsi"/>
                <w:bCs/>
                <w:i/>
                <w:color w:val="000000"/>
                <w:szCs w:val="24"/>
              </w:rPr>
              <w:t xml:space="preserve">:  Mme Amy DIALLO (USAID) -  </w:t>
            </w:r>
          </w:p>
          <w:p w14:paraId="44AB27CA" w14:textId="77777777" w:rsidR="001D463D" w:rsidRPr="001D463D" w:rsidRDefault="001D463D" w:rsidP="001D463D">
            <w:pPr>
              <w:shd w:val="clear" w:color="auto" w:fill="FFFFFF"/>
              <w:spacing w:after="0" w:line="240" w:lineRule="auto"/>
              <w:rPr>
                <w:rFonts w:eastAsia="Times New Roman" w:cstheme="minorHAnsi"/>
                <w:bCs/>
                <w:i/>
                <w:color w:val="000000"/>
                <w:szCs w:val="24"/>
              </w:rPr>
            </w:pPr>
            <w:r w:rsidRPr="00D35E69">
              <w:rPr>
                <w:rFonts w:eastAsia="Times New Roman" w:cstheme="minorHAnsi"/>
                <w:b/>
                <w:bCs/>
                <w:i/>
                <w:color w:val="000000"/>
                <w:szCs w:val="24"/>
              </w:rPr>
              <w:t>6</w:t>
            </w:r>
            <w:r w:rsidRPr="001D463D">
              <w:rPr>
                <w:rFonts w:eastAsia="Times New Roman" w:cstheme="minorHAnsi"/>
                <w:bCs/>
                <w:i/>
                <w:color w:val="000000"/>
                <w:szCs w:val="24"/>
              </w:rPr>
              <w:t xml:space="preserve">. Divers </w:t>
            </w:r>
          </w:p>
          <w:p w14:paraId="75223816" w14:textId="691575B1" w:rsidR="001D463D" w:rsidRPr="001D463D" w:rsidRDefault="001D463D" w:rsidP="001D463D">
            <w:pPr>
              <w:shd w:val="clear" w:color="auto" w:fill="FFFFFF"/>
              <w:spacing w:after="0" w:line="240" w:lineRule="auto"/>
              <w:ind w:left="708"/>
              <w:rPr>
                <w:rFonts w:eastAsia="Times New Roman" w:cstheme="minorHAnsi"/>
                <w:bCs/>
                <w:i/>
                <w:color w:val="000000"/>
                <w:szCs w:val="24"/>
              </w:rPr>
            </w:pPr>
            <w:r w:rsidRPr="00AB596C">
              <w:rPr>
                <w:rFonts w:eastAsia="Times New Roman" w:cstheme="minorHAnsi"/>
                <w:b/>
                <w:bCs/>
                <w:i/>
                <w:color w:val="000000"/>
                <w:szCs w:val="24"/>
              </w:rPr>
              <w:t>Compact SR/PF Guinée/UNFPA</w:t>
            </w:r>
            <w:r w:rsidRPr="001D463D">
              <w:rPr>
                <w:rFonts w:eastAsia="Times New Roman" w:cstheme="minorHAnsi"/>
                <w:bCs/>
                <w:i/>
                <w:color w:val="000000"/>
                <w:szCs w:val="24"/>
              </w:rPr>
              <w:t xml:space="preserve"> : Dr Olga SANKARA Représentante </w:t>
            </w:r>
            <w:proofErr w:type="spellStart"/>
            <w:r w:rsidRPr="001D463D">
              <w:rPr>
                <w:rFonts w:eastAsia="Times New Roman" w:cstheme="minorHAnsi"/>
                <w:bCs/>
                <w:i/>
                <w:color w:val="000000"/>
                <w:szCs w:val="24"/>
              </w:rPr>
              <w:t>a</w:t>
            </w:r>
            <w:r w:rsidR="00357D6A">
              <w:rPr>
                <w:rFonts w:eastAsia="Times New Roman" w:cstheme="minorHAnsi"/>
                <w:bCs/>
                <w:i/>
                <w:color w:val="000000"/>
                <w:szCs w:val="24"/>
              </w:rPr>
              <w:t>.</w:t>
            </w:r>
            <w:r w:rsidRPr="001D463D">
              <w:rPr>
                <w:rFonts w:eastAsia="Times New Roman" w:cstheme="minorHAnsi"/>
                <w:bCs/>
                <w:i/>
                <w:color w:val="000000"/>
                <w:szCs w:val="24"/>
              </w:rPr>
              <w:t>i</w:t>
            </w:r>
            <w:proofErr w:type="spellEnd"/>
            <w:r w:rsidRPr="001D463D">
              <w:rPr>
                <w:rFonts w:eastAsia="Times New Roman" w:cstheme="minorHAnsi"/>
                <w:bCs/>
                <w:i/>
                <w:color w:val="000000"/>
                <w:szCs w:val="24"/>
              </w:rPr>
              <w:t xml:space="preserve"> / Dr N’DIOUGA </w:t>
            </w:r>
          </w:p>
          <w:p w14:paraId="3CCE9DAD" w14:textId="2BCAFB7A" w:rsidR="001D463D" w:rsidRPr="001D463D" w:rsidRDefault="001D463D" w:rsidP="001D463D">
            <w:pPr>
              <w:shd w:val="clear" w:color="auto" w:fill="FFFFFF"/>
              <w:spacing w:after="0" w:line="240" w:lineRule="auto"/>
              <w:ind w:left="708"/>
              <w:rPr>
                <w:rFonts w:eastAsia="Times New Roman" w:cstheme="minorHAnsi"/>
                <w:bCs/>
                <w:i/>
                <w:color w:val="000000"/>
                <w:szCs w:val="24"/>
              </w:rPr>
            </w:pPr>
            <w:r w:rsidRPr="00AB596C">
              <w:rPr>
                <w:rFonts w:eastAsia="Times New Roman" w:cstheme="minorHAnsi"/>
                <w:b/>
                <w:bCs/>
                <w:i/>
                <w:color w:val="000000"/>
                <w:szCs w:val="24"/>
              </w:rPr>
              <w:t>Communication orale de la FAO sur la grippe Aviaire en Guinée</w:t>
            </w:r>
            <w:r w:rsidRPr="001D463D">
              <w:rPr>
                <w:rFonts w:eastAsia="Times New Roman" w:cstheme="minorHAnsi"/>
                <w:bCs/>
                <w:i/>
                <w:color w:val="000000"/>
                <w:szCs w:val="24"/>
              </w:rPr>
              <w:t xml:space="preserve"> : Dr Mamadou N’</w:t>
            </w:r>
            <w:r w:rsidR="00ED732F">
              <w:rPr>
                <w:rFonts w:eastAsia="Times New Roman" w:cstheme="minorHAnsi"/>
                <w:bCs/>
                <w:i/>
                <w:color w:val="000000"/>
                <w:szCs w:val="24"/>
              </w:rPr>
              <w:t>D</w:t>
            </w:r>
            <w:r w:rsidRPr="001D463D">
              <w:rPr>
                <w:rFonts w:eastAsia="Times New Roman" w:cstheme="minorHAnsi"/>
                <w:bCs/>
                <w:i/>
                <w:color w:val="000000"/>
                <w:szCs w:val="24"/>
              </w:rPr>
              <w:t xml:space="preserve">iaye Racine - </w:t>
            </w:r>
          </w:p>
          <w:p w14:paraId="5D83CF16" w14:textId="5130F78E" w:rsidR="001D463D" w:rsidRPr="001D463D" w:rsidRDefault="001D463D" w:rsidP="001D463D">
            <w:pPr>
              <w:shd w:val="clear" w:color="auto" w:fill="FFFFFF"/>
              <w:spacing w:after="0" w:line="240" w:lineRule="auto"/>
              <w:ind w:left="708"/>
              <w:rPr>
                <w:rFonts w:eastAsia="Times New Roman" w:cstheme="minorHAnsi"/>
                <w:bCs/>
                <w:i/>
                <w:color w:val="000000"/>
                <w:szCs w:val="24"/>
              </w:rPr>
            </w:pPr>
            <w:r w:rsidRPr="00AB596C">
              <w:rPr>
                <w:rFonts w:eastAsia="Times New Roman" w:cstheme="minorHAnsi"/>
                <w:b/>
                <w:bCs/>
                <w:i/>
                <w:color w:val="000000"/>
                <w:szCs w:val="24"/>
              </w:rPr>
              <w:t xml:space="preserve">Information sur la Mission de </w:t>
            </w:r>
            <w:r w:rsidR="00357D6A" w:rsidRPr="00AB596C">
              <w:rPr>
                <w:rFonts w:eastAsia="Times New Roman" w:cstheme="minorHAnsi"/>
                <w:b/>
                <w:bCs/>
                <w:i/>
                <w:color w:val="000000"/>
                <w:szCs w:val="24"/>
              </w:rPr>
              <w:t>l’Equipe</w:t>
            </w:r>
            <w:r w:rsidRPr="00AB596C">
              <w:rPr>
                <w:rFonts w:eastAsia="Times New Roman" w:cstheme="minorHAnsi"/>
                <w:b/>
                <w:bCs/>
                <w:i/>
                <w:color w:val="000000"/>
                <w:szCs w:val="24"/>
              </w:rPr>
              <w:t xml:space="preserve"> Pays Fonds Mondial à Conakry</w:t>
            </w:r>
            <w:r w:rsidRPr="001D463D">
              <w:rPr>
                <w:rFonts w:eastAsia="Times New Roman" w:cstheme="minorHAnsi"/>
                <w:bCs/>
                <w:i/>
                <w:color w:val="000000"/>
                <w:szCs w:val="24"/>
              </w:rPr>
              <w:t xml:space="preserve"> du 19 juin au 1er juillet 2022 </w:t>
            </w:r>
          </w:p>
          <w:p w14:paraId="716BBE4B" w14:textId="41299671" w:rsidR="0055563D" w:rsidRPr="00AB596C" w:rsidRDefault="001D463D" w:rsidP="00AB596C">
            <w:pPr>
              <w:shd w:val="clear" w:color="auto" w:fill="FFFFFF"/>
              <w:spacing w:after="0" w:line="240" w:lineRule="auto"/>
              <w:ind w:left="708"/>
              <w:rPr>
                <w:rFonts w:eastAsia="Times New Roman" w:cstheme="minorHAnsi"/>
                <w:bCs/>
                <w:i/>
                <w:color w:val="000000"/>
                <w:szCs w:val="24"/>
              </w:rPr>
            </w:pPr>
            <w:r w:rsidRPr="00AB596C">
              <w:rPr>
                <w:rFonts w:eastAsia="Times New Roman" w:cstheme="minorHAnsi"/>
                <w:b/>
                <w:bCs/>
                <w:i/>
                <w:color w:val="000000"/>
                <w:szCs w:val="24"/>
              </w:rPr>
              <w:t>Information sur la Mission Secrétariat de GAVI en Guinée</w:t>
            </w:r>
            <w:r w:rsidRPr="001D463D">
              <w:rPr>
                <w:rFonts w:eastAsia="Times New Roman" w:cstheme="minorHAnsi"/>
                <w:bCs/>
                <w:i/>
                <w:color w:val="000000"/>
                <w:szCs w:val="24"/>
              </w:rPr>
              <w:t xml:space="preserve"> du 21 au 24 Juin 2022.</w:t>
            </w:r>
          </w:p>
        </w:tc>
      </w:tr>
    </w:tbl>
    <w:p w14:paraId="6517F8B2" w14:textId="77777777" w:rsidR="004A0CB3" w:rsidRPr="00290DC1" w:rsidRDefault="004A0CB3" w:rsidP="004A0CB3">
      <w:pPr>
        <w:spacing w:after="0" w:line="240" w:lineRule="auto"/>
        <w:jc w:val="both"/>
        <w:rPr>
          <w:rFonts w:ascii="Arial" w:eastAsia="Times New Roman" w:hAnsi="Arial" w:cs="Arial"/>
          <w:sz w:val="24"/>
          <w:szCs w:val="24"/>
          <w:lang w:eastAsia="fr-FR"/>
        </w:rPr>
      </w:pPr>
    </w:p>
    <w:tbl>
      <w:tblPr>
        <w:tblStyle w:val="TableGrid"/>
        <w:tblW w:w="10661" w:type="dxa"/>
        <w:tblInd w:w="-743" w:type="dxa"/>
        <w:tblLook w:val="04A0" w:firstRow="1" w:lastRow="0" w:firstColumn="1" w:lastColumn="0" w:noHBand="0" w:noVBand="1"/>
      </w:tblPr>
      <w:tblGrid>
        <w:gridCol w:w="4220"/>
        <w:gridCol w:w="4340"/>
        <w:gridCol w:w="2101"/>
      </w:tblGrid>
      <w:tr w:rsidR="00EE3125" w:rsidRPr="00290DC1" w14:paraId="3B7BD518" w14:textId="77777777" w:rsidTr="002F6A72">
        <w:tc>
          <w:tcPr>
            <w:tcW w:w="10661" w:type="dxa"/>
            <w:gridSpan w:val="3"/>
            <w:vAlign w:val="center"/>
          </w:tcPr>
          <w:p w14:paraId="6917395C" w14:textId="77777777" w:rsidR="00BD5EB4" w:rsidRPr="00290DC1" w:rsidRDefault="00BD5EB4" w:rsidP="00BD5EB4">
            <w:pPr>
              <w:pStyle w:val="ListParagraph"/>
              <w:ind w:left="191"/>
            </w:pPr>
          </w:p>
          <w:p w14:paraId="5BE34079" w14:textId="16055288" w:rsidR="00132784" w:rsidRPr="00290DC1" w:rsidRDefault="00EB2A1B" w:rsidP="009675AB">
            <w:pPr>
              <w:jc w:val="both"/>
              <w:rPr>
                <w:rFonts w:cstheme="minorHAnsi"/>
              </w:rPr>
            </w:pPr>
            <w:r w:rsidRPr="00290DC1">
              <w:rPr>
                <w:rFonts w:cstheme="minorHAnsi"/>
              </w:rPr>
              <w:t>L</w:t>
            </w:r>
            <w:r w:rsidR="004B2811" w:rsidRPr="00290DC1">
              <w:rPr>
                <w:rFonts w:cstheme="minorHAnsi"/>
              </w:rPr>
              <w:t xml:space="preserve">e </w:t>
            </w:r>
            <w:r w:rsidR="00420B41">
              <w:rPr>
                <w:rFonts w:cstheme="minorHAnsi"/>
              </w:rPr>
              <w:t>1</w:t>
            </w:r>
            <w:r w:rsidR="0074450D">
              <w:rPr>
                <w:rFonts w:cstheme="minorHAnsi"/>
              </w:rPr>
              <w:t>7</w:t>
            </w:r>
            <w:r w:rsidR="00420B41">
              <w:rPr>
                <w:rFonts w:cstheme="minorHAnsi"/>
              </w:rPr>
              <w:t xml:space="preserve"> juin</w:t>
            </w:r>
            <w:r w:rsidR="0035584F" w:rsidRPr="00290DC1">
              <w:rPr>
                <w:rFonts w:cstheme="minorHAnsi"/>
              </w:rPr>
              <w:t xml:space="preserve"> 2022</w:t>
            </w:r>
            <w:r w:rsidR="00FB3E21" w:rsidRPr="00290DC1">
              <w:rPr>
                <w:rFonts w:cstheme="minorHAnsi"/>
              </w:rPr>
              <w:t>,</w:t>
            </w:r>
            <w:r w:rsidR="00BD5EB4" w:rsidRPr="00290DC1">
              <w:rPr>
                <w:rFonts w:cstheme="minorHAnsi"/>
              </w:rPr>
              <w:t xml:space="preserve"> </w:t>
            </w:r>
            <w:r w:rsidR="006E3B7C" w:rsidRPr="00290DC1">
              <w:rPr>
                <w:rFonts w:cstheme="minorHAnsi"/>
              </w:rPr>
              <w:t>de 10H0</w:t>
            </w:r>
            <w:r w:rsidR="00420B41">
              <w:rPr>
                <w:rFonts w:cstheme="minorHAnsi"/>
              </w:rPr>
              <w:t>3</w:t>
            </w:r>
            <w:r w:rsidR="00132784" w:rsidRPr="00290DC1">
              <w:rPr>
                <w:rFonts w:cstheme="minorHAnsi"/>
              </w:rPr>
              <w:t xml:space="preserve"> à </w:t>
            </w:r>
            <w:r w:rsidR="003B0EC6" w:rsidRPr="00290DC1">
              <w:rPr>
                <w:rFonts w:cstheme="minorHAnsi"/>
              </w:rPr>
              <w:t>1</w:t>
            </w:r>
            <w:r w:rsidR="00194B91" w:rsidRPr="00290DC1">
              <w:rPr>
                <w:rFonts w:cstheme="minorHAnsi"/>
              </w:rPr>
              <w:t>2</w:t>
            </w:r>
            <w:r w:rsidR="003B0EC6" w:rsidRPr="00290DC1">
              <w:rPr>
                <w:rFonts w:cstheme="minorHAnsi"/>
              </w:rPr>
              <w:t>H</w:t>
            </w:r>
            <w:r w:rsidR="00420B41">
              <w:rPr>
                <w:rFonts w:cstheme="minorHAnsi"/>
              </w:rPr>
              <w:t>1</w:t>
            </w:r>
            <w:r w:rsidR="006205C3" w:rsidRPr="00290DC1">
              <w:rPr>
                <w:rFonts w:cstheme="minorHAnsi"/>
              </w:rPr>
              <w:t>7</w:t>
            </w:r>
            <w:r w:rsidR="001917C9" w:rsidRPr="00290DC1">
              <w:rPr>
                <w:rFonts w:cstheme="minorHAnsi"/>
              </w:rPr>
              <w:t>,</w:t>
            </w:r>
            <w:r w:rsidR="00132784" w:rsidRPr="00290DC1">
              <w:rPr>
                <w:rFonts w:cstheme="minorHAnsi"/>
              </w:rPr>
              <w:t xml:space="preserve"> </w:t>
            </w:r>
            <w:r w:rsidRPr="00290DC1">
              <w:rPr>
                <w:rFonts w:cstheme="minorHAnsi"/>
              </w:rPr>
              <w:t xml:space="preserve">s’est tenue </w:t>
            </w:r>
            <w:r w:rsidR="001963A4" w:rsidRPr="00290DC1">
              <w:rPr>
                <w:rFonts w:cstheme="minorHAnsi"/>
              </w:rPr>
              <w:t xml:space="preserve">la </w:t>
            </w:r>
            <w:r w:rsidR="00420B41">
              <w:rPr>
                <w:rFonts w:cstheme="minorHAnsi"/>
              </w:rPr>
              <w:t>cinquiè</w:t>
            </w:r>
            <w:r w:rsidR="0088580D" w:rsidRPr="00290DC1">
              <w:rPr>
                <w:rFonts w:cstheme="minorHAnsi"/>
              </w:rPr>
              <w:t>me</w:t>
            </w:r>
            <w:r w:rsidR="00132784" w:rsidRPr="00290DC1">
              <w:rPr>
                <w:rFonts w:cstheme="minorHAnsi"/>
              </w:rPr>
              <w:t xml:space="preserve"> </w:t>
            </w:r>
            <w:r w:rsidR="004B2811" w:rsidRPr="00290DC1">
              <w:rPr>
                <w:rFonts w:cstheme="minorHAnsi"/>
              </w:rPr>
              <w:t xml:space="preserve">réunion </w:t>
            </w:r>
            <w:r w:rsidR="00BD5EB4" w:rsidRPr="00290DC1">
              <w:rPr>
                <w:rFonts w:cstheme="minorHAnsi"/>
              </w:rPr>
              <w:t>de</w:t>
            </w:r>
            <w:r w:rsidR="00132784" w:rsidRPr="00290DC1">
              <w:rPr>
                <w:rFonts w:cstheme="minorHAnsi"/>
              </w:rPr>
              <w:t>s partenaires techniques et financiers du secteur santé de la Guinée,</w:t>
            </w:r>
            <w:r w:rsidR="00BD5EB4" w:rsidRPr="00290DC1">
              <w:rPr>
                <w:rFonts w:cstheme="minorHAnsi"/>
              </w:rPr>
              <w:t xml:space="preserve"> </w:t>
            </w:r>
            <w:r w:rsidR="00EF1122" w:rsidRPr="00290DC1">
              <w:rPr>
                <w:rFonts w:cstheme="minorHAnsi"/>
              </w:rPr>
              <w:t xml:space="preserve">sous la présidence du Secrétaire Général du Ministère de la Santé et de l’Hygiène Publique et du </w:t>
            </w:r>
            <w:r w:rsidR="00EF1122" w:rsidRPr="00290DC1">
              <w:rPr>
                <w:rFonts w:eastAsia="Times New Roman" w:cstheme="minorHAnsi"/>
                <w:szCs w:val="24"/>
                <w:lang w:eastAsia="fr-FR"/>
              </w:rPr>
              <w:t xml:space="preserve">Représentant Résident </w:t>
            </w:r>
            <w:proofErr w:type="spellStart"/>
            <w:r w:rsidR="00EF1122" w:rsidRPr="00290DC1">
              <w:rPr>
                <w:rFonts w:eastAsia="Times New Roman" w:cstheme="minorHAnsi"/>
                <w:szCs w:val="24"/>
                <w:lang w:eastAsia="fr-FR"/>
              </w:rPr>
              <w:t>a.i</w:t>
            </w:r>
            <w:proofErr w:type="spellEnd"/>
            <w:r w:rsidR="00EF1122" w:rsidRPr="00290DC1">
              <w:rPr>
                <w:rFonts w:eastAsia="Times New Roman" w:cstheme="minorHAnsi"/>
                <w:szCs w:val="24"/>
                <w:lang w:eastAsia="fr-FR"/>
              </w:rPr>
              <w:t xml:space="preserve"> de l’OMS</w:t>
            </w:r>
            <w:r w:rsidR="00BD5EB4" w:rsidRPr="00290DC1">
              <w:rPr>
                <w:rFonts w:cstheme="minorHAnsi"/>
              </w:rPr>
              <w:t>.</w:t>
            </w:r>
            <w:r w:rsidRPr="00290DC1">
              <w:rPr>
                <w:rFonts w:cstheme="minorHAnsi"/>
              </w:rPr>
              <w:t xml:space="preserve"> </w:t>
            </w:r>
          </w:p>
          <w:p w14:paraId="660BC9AC" w14:textId="46407950" w:rsidR="00DD4ADA" w:rsidRPr="00290DC1" w:rsidRDefault="00FF1F22" w:rsidP="00E522E5">
            <w:pPr>
              <w:jc w:val="both"/>
              <w:rPr>
                <w:rFonts w:cstheme="minorHAnsi"/>
              </w:rPr>
            </w:pPr>
            <w:r w:rsidRPr="00DD2B5E">
              <w:rPr>
                <w:rFonts w:cstheme="minorHAnsi"/>
                <w:highlight w:val="yellow"/>
              </w:rPr>
              <w:t>7</w:t>
            </w:r>
            <w:r w:rsidR="00FE7836" w:rsidRPr="00DD2B5E">
              <w:rPr>
                <w:rFonts w:cstheme="minorHAnsi"/>
                <w:highlight w:val="yellow"/>
              </w:rPr>
              <w:t>6</w:t>
            </w:r>
            <w:r w:rsidR="0028279B">
              <w:rPr>
                <w:rFonts w:cstheme="minorHAnsi"/>
                <w:highlight w:val="yellow"/>
              </w:rPr>
              <w:t> </w:t>
            </w:r>
            <w:r w:rsidR="0028279B">
              <w:rPr>
                <w:rFonts w:cstheme="minorHAnsi"/>
              </w:rPr>
              <w:t>??</w:t>
            </w:r>
            <w:r w:rsidRPr="00FE7836">
              <w:rPr>
                <w:rFonts w:cstheme="minorHAnsi"/>
              </w:rPr>
              <w:t xml:space="preserve"> participants dont</w:t>
            </w:r>
            <w:r w:rsidR="00420B41" w:rsidRPr="00FE7836">
              <w:rPr>
                <w:rFonts w:cstheme="minorHAnsi"/>
              </w:rPr>
              <w:t xml:space="preserve"> </w:t>
            </w:r>
            <w:r w:rsidR="00420B41" w:rsidRPr="0028279B">
              <w:rPr>
                <w:rFonts w:cstheme="minorHAnsi"/>
                <w:highlight w:val="yellow"/>
              </w:rPr>
              <w:t>16</w:t>
            </w:r>
            <w:r w:rsidR="00420B41" w:rsidRPr="00FE7836">
              <w:rPr>
                <w:rFonts w:cstheme="minorHAnsi"/>
              </w:rPr>
              <w:t xml:space="preserve"> en présentiel au Bureau pays OMS de Guinée et</w:t>
            </w:r>
            <w:r w:rsidRPr="00FE7836">
              <w:rPr>
                <w:rFonts w:cstheme="minorHAnsi"/>
              </w:rPr>
              <w:t xml:space="preserve"> </w:t>
            </w:r>
            <w:r w:rsidR="00D56061" w:rsidRPr="0028279B">
              <w:rPr>
                <w:rFonts w:cstheme="minorHAnsi"/>
                <w:highlight w:val="yellow"/>
              </w:rPr>
              <w:t>72</w:t>
            </w:r>
            <w:r w:rsidR="00194B91" w:rsidRPr="00FE7836">
              <w:rPr>
                <w:rFonts w:cstheme="minorHAnsi"/>
              </w:rPr>
              <w:t xml:space="preserve"> participants</w:t>
            </w:r>
            <w:r w:rsidR="002B1701" w:rsidRPr="00FE7836">
              <w:rPr>
                <w:rFonts w:cstheme="minorHAnsi"/>
              </w:rPr>
              <w:t xml:space="preserve"> (connexions activées)</w:t>
            </w:r>
            <w:r w:rsidR="00194B91" w:rsidRPr="00FE7836">
              <w:rPr>
                <w:rFonts w:cstheme="minorHAnsi"/>
              </w:rPr>
              <w:t xml:space="preserve"> y ont participé</w:t>
            </w:r>
            <w:r w:rsidR="003557F2" w:rsidRPr="00FE7836">
              <w:rPr>
                <w:rFonts w:cstheme="minorHAnsi"/>
              </w:rPr>
              <w:t xml:space="preserve"> en ligne.</w:t>
            </w:r>
          </w:p>
          <w:p w14:paraId="6D2B918E" w14:textId="14DC6498" w:rsidR="00503CBB" w:rsidRPr="00290DC1" w:rsidRDefault="00503CBB" w:rsidP="00E522E5">
            <w:pPr>
              <w:jc w:val="both"/>
              <w:rPr>
                <w:rFonts w:cstheme="minorHAnsi"/>
              </w:rPr>
            </w:pPr>
          </w:p>
        </w:tc>
      </w:tr>
      <w:tr w:rsidR="005C1E2E" w:rsidRPr="00290DC1" w14:paraId="57727D63" w14:textId="77777777" w:rsidTr="002F6A72">
        <w:tc>
          <w:tcPr>
            <w:tcW w:w="10661" w:type="dxa"/>
            <w:gridSpan w:val="3"/>
            <w:vAlign w:val="center"/>
          </w:tcPr>
          <w:p w14:paraId="158CD921" w14:textId="0E7E4280" w:rsidR="005C1E2E" w:rsidRPr="00290DC1" w:rsidRDefault="00F80DA9" w:rsidP="00EA5CFD">
            <w:pPr>
              <w:pStyle w:val="ListParagraph"/>
              <w:numPr>
                <w:ilvl w:val="0"/>
                <w:numId w:val="2"/>
              </w:numPr>
              <w:ind w:left="317" w:hanging="317"/>
              <w:rPr>
                <w:b/>
              </w:rPr>
            </w:pPr>
            <w:r w:rsidRPr="00290DC1">
              <w:rPr>
                <w:rFonts w:eastAsia="Times New Roman" w:cstheme="minorHAnsi"/>
                <w:b/>
                <w:bCs/>
                <w:szCs w:val="24"/>
                <w:lang w:eastAsia="fr-FR"/>
              </w:rPr>
              <w:t>Introduction de M</w:t>
            </w:r>
            <w:r w:rsidR="005C1E2E" w:rsidRPr="00290DC1">
              <w:rPr>
                <w:rFonts w:eastAsia="Times New Roman" w:cstheme="minorHAnsi"/>
                <w:b/>
                <w:bCs/>
                <w:szCs w:val="24"/>
                <w:lang w:eastAsia="fr-FR"/>
              </w:rPr>
              <w:t xml:space="preserve"> Le Représentant de l’OMS</w:t>
            </w:r>
            <w:r w:rsidR="00350CFA" w:rsidRPr="00290DC1">
              <w:rPr>
                <w:rFonts w:eastAsia="Times New Roman" w:cstheme="minorHAnsi"/>
                <w:b/>
                <w:bCs/>
                <w:szCs w:val="24"/>
                <w:lang w:eastAsia="fr-FR"/>
              </w:rPr>
              <w:t xml:space="preserve"> </w:t>
            </w:r>
          </w:p>
        </w:tc>
      </w:tr>
      <w:tr w:rsidR="005C1E2E" w:rsidRPr="00290DC1" w14:paraId="0B65A812" w14:textId="77777777" w:rsidTr="002F6A72">
        <w:tc>
          <w:tcPr>
            <w:tcW w:w="10661" w:type="dxa"/>
            <w:gridSpan w:val="3"/>
            <w:shd w:val="clear" w:color="auto" w:fill="auto"/>
            <w:vAlign w:val="center"/>
          </w:tcPr>
          <w:p w14:paraId="25567917" w14:textId="77777777" w:rsidR="00D138E8" w:rsidRPr="00290DC1" w:rsidRDefault="00D138E8" w:rsidP="00D138E8">
            <w:pPr>
              <w:pStyle w:val="ListParagraph"/>
              <w:jc w:val="both"/>
              <w:rPr>
                <w:sz w:val="10"/>
              </w:rPr>
            </w:pPr>
          </w:p>
          <w:p w14:paraId="76DD78C6" w14:textId="77777777" w:rsidR="00420B41" w:rsidRDefault="002F757A" w:rsidP="00420B41">
            <w:pPr>
              <w:pStyle w:val="ListParagraph"/>
              <w:numPr>
                <w:ilvl w:val="0"/>
                <w:numId w:val="4"/>
              </w:numPr>
              <w:jc w:val="both"/>
            </w:pPr>
            <w:r w:rsidRPr="00290DC1">
              <w:lastRenderedPageBreak/>
              <w:t>Monsieur le Secrétaire Général du Ministère de la Santé et de l’Hygiène a dit des mots de remerciements aux partenaires</w:t>
            </w:r>
            <w:r w:rsidR="00441A91" w:rsidRPr="00290DC1">
              <w:t xml:space="preserve"> pour la tenue de cette réunion.</w:t>
            </w:r>
            <w:r w:rsidR="00420B41">
              <w:t xml:space="preserve"> Puis il a réitéré la disponibilité du MSHP a travaillé de concert avec les PTF sur les sujets d’intérêt du moment qui demandent des points de vue communs tels que la surveillance épidémiologique, la routinisation de la vaccination Covid-19 et le Forum des épidémies</w:t>
            </w:r>
            <w:r w:rsidR="00441A91" w:rsidRPr="00290DC1">
              <w:t>.</w:t>
            </w:r>
          </w:p>
          <w:p w14:paraId="4C5263C6" w14:textId="45655ECF" w:rsidR="00441A91" w:rsidRPr="00290DC1" w:rsidRDefault="00441A91" w:rsidP="00420B41">
            <w:pPr>
              <w:pStyle w:val="ListParagraph"/>
              <w:jc w:val="both"/>
            </w:pPr>
          </w:p>
          <w:p w14:paraId="64873477" w14:textId="7071752F" w:rsidR="00350CFA" w:rsidRPr="00290DC1" w:rsidRDefault="00F80DA9" w:rsidP="00661D27">
            <w:pPr>
              <w:pStyle w:val="ListParagraph"/>
              <w:numPr>
                <w:ilvl w:val="0"/>
                <w:numId w:val="4"/>
              </w:numPr>
              <w:jc w:val="both"/>
            </w:pPr>
            <w:r w:rsidRPr="00290DC1">
              <w:rPr>
                <w:rFonts w:eastAsia="Times New Roman" w:cstheme="minorHAnsi"/>
                <w:bCs/>
                <w:szCs w:val="24"/>
                <w:lang w:eastAsia="fr-FR"/>
              </w:rPr>
              <w:t>M</w:t>
            </w:r>
            <w:r w:rsidR="003442F4" w:rsidRPr="00290DC1">
              <w:rPr>
                <w:rFonts w:eastAsia="Times New Roman" w:cstheme="minorHAnsi"/>
                <w:bCs/>
                <w:szCs w:val="24"/>
                <w:lang w:eastAsia="fr-FR"/>
              </w:rPr>
              <w:t>onsieur</w:t>
            </w:r>
            <w:r w:rsidRPr="00290DC1">
              <w:rPr>
                <w:rFonts w:eastAsia="Times New Roman" w:cstheme="minorHAnsi"/>
                <w:bCs/>
                <w:szCs w:val="24"/>
                <w:lang w:eastAsia="fr-FR"/>
              </w:rPr>
              <w:t xml:space="preserve"> </w:t>
            </w:r>
            <w:r w:rsidR="00441A91" w:rsidRPr="00290DC1">
              <w:rPr>
                <w:rFonts w:eastAsia="Times New Roman" w:cstheme="minorHAnsi"/>
                <w:bCs/>
                <w:szCs w:val="24"/>
                <w:lang w:eastAsia="fr-FR"/>
              </w:rPr>
              <w:t>l</w:t>
            </w:r>
            <w:r w:rsidRPr="00290DC1">
              <w:rPr>
                <w:rFonts w:eastAsia="Times New Roman" w:cstheme="minorHAnsi"/>
                <w:bCs/>
                <w:szCs w:val="24"/>
                <w:lang w:eastAsia="fr-FR"/>
              </w:rPr>
              <w:t>e Représentant de l’OMS</w:t>
            </w:r>
            <w:r w:rsidR="004E246F" w:rsidRPr="00290DC1">
              <w:rPr>
                <w:rFonts w:eastAsia="Times New Roman" w:cstheme="minorHAnsi"/>
                <w:bCs/>
                <w:szCs w:val="24"/>
                <w:lang w:eastAsia="fr-FR"/>
              </w:rPr>
              <w:t>,</w:t>
            </w:r>
            <w:r w:rsidRPr="00290DC1">
              <w:t xml:space="preserve"> a dit un m</w:t>
            </w:r>
            <w:r w:rsidR="005C1E2E" w:rsidRPr="00290DC1">
              <w:t xml:space="preserve">ot de </w:t>
            </w:r>
            <w:r w:rsidR="001917C9" w:rsidRPr="00290DC1">
              <w:t xml:space="preserve">bienvenue </w:t>
            </w:r>
            <w:r w:rsidR="0040474F" w:rsidRPr="00290DC1">
              <w:t>à l</w:t>
            </w:r>
            <w:r w:rsidR="003442F4" w:rsidRPr="00290DC1">
              <w:t>’endroit des</w:t>
            </w:r>
            <w:r w:rsidR="0040474F" w:rsidRPr="00290DC1">
              <w:t xml:space="preserve"> PTF </w:t>
            </w:r>
            <w:r w:rsidR="00D0348F" w:rsidRPr="00290DC1">
              <w:t xml:space="preserve">et à tous les </w:t>
            </w:r>
            <w:r w:rsidR="004F669D" w:rsidRPr="00290DC1">
              <w:t xml:space="preserve">cadres </w:t>
            </w:r>
            <w:r w:rsidR="00D0348F" w:rsidRPr="00290DC1">
              <w:t xml:space="preserve">du </w:t>
            </w:r>
            <w:r w:rsidR="001917C9" w:rsidRPr="00290DC1">
              <w:t>Minist</w:t>
            </w:r>
            <w:r w:rsidR="00D0348F" w:rsidRPr="00290DC1">
              <w:t>è</w:t>
            </w:r>
            <w:r w:rsidR="001917C9" w:rsidRPr="00290DC1">
              <w:t>re de la Santé et de l’Hygiène Publique</w:t>
            </w:r>
            <w:r w:rsidRPr="00290DC1">
              <w:t>.</w:t>
            </w:r>
          </w:p>
          <w:p w14:paraId="2BEE3969" w14:textId="669DB145" w:rsidR="00350CFA" w:rsidRPr="00290DC1" w:rsidRDefault="00350CFA" w:rsidP="00350CFA">
            <w:pPr>
              <w:jc w:val="both"/>
              <w:rPr>
                <w:sz w:val="10"/>
              </w:rPr>
            </w:pPr>
          </w:p>
          <w:p w14:paraId="13B5A90C" w14:textId="65FC113A" w:rsidR="00133A08" w:rsidRPr="00290DC1" w:rsidRDefault="00167B40" w:rsidP="00661D27">
            <w:pPr>
              <w:pStyle w:val="ListParagraph"/>
              <w:numPr>
                <w:ilvl w:val="0"/>
                <w:numId w:val="4"/>
              </w:numPr>
              <w:jc w:val="both"/>
            </w:pPr>
            <w:r w:rsidRPr="00290DC1">
              <w:t>Une pré</w:t>
            </w:r>
            <w:r w:rsidR="00133A08" w:rsidRPr="00290DC1">
              <w:t>sentation de</w:t>
            </w:r>
            <w:r w:rsidR="00F27833">
              <w:t>s</w:t>
            </w:r>
            <w:r w:rsidR="00133A08" w:rsidRPr="00290DC1">
              <w:t xml:space="preserve"> </w:t>
            </w:r>
            <w:r w:rsidR="00F27833">
              <w:t>participants</w:t>
            </w:r>
            <w:r w:rsidR="006438D4" w:rsidRPr="00290DC1">
              <w:t xml:space="preserve"> </w:t>
            </w:r>
            <w:r w:rsidRPr="00290DC1">
              <w:t>présent</w:t>
            </w:r>
            <w:r w:rsidR="00F27833">
              <w:t>s</w:t>
            </w:r>
            <w:r w:rsidR="004044CD" w:rsidRPr="00290DC1">
              <w:t xml:space="preserve"> pour la première fois</w:t>
            </w:r>
            <w:r w:rsidRPr="00290DC1">
              <w:t xml:space="preserve"> à </w:t>
            </w:r>
            <w:r w:rsidR="00F27833">
              <w:t>une</w:t>
            </w:r>
            <w:r w:rsidRPr="00290DC1">
              <w:t xml:space="preserve"> réunion </w:t>
            </w:r>
            <w:r w:rsidR="00F27833">
              <w:t xml:space="preserve">des PTF </w:t>
            </w:r>
            <w:r w:rsidRPr="00290DC1">
              <w:t>a été faite</w:t>
            </w:r>
            <w:r w:rsidR="00133A08" w:rsidRPr="00290DC1">
              <w:t> :</w:t>
            </w:r>
          </w:p>
          <w:p w14:paraId="1B65B28E" w14:textId="518F3F43" w:rsidR="00F27833" w:rsidRPr="00F27833" w:rsidRDefault="004044CD" w:rsidP="00661D27">
            <w:pPr>
              <w:pStyle w:val="ListParagraph"/>
              <w:numPr>
                <w:ilvl w:val="1"/>
                <w:numId w:val="4"/>
              </w:numPr>
              <w:jc w:val="both"/>
            </w:pPr>
            <w:r w:rsidRPr="00290DC1">
              <w:rPr>
                <w:rFonts w:eastAsia="Times New Roman" w:cstheme="minorHAnsi"/>
                <w:bCs/>
                <w:iCs/>
                <w:lang w:eastAsia="fr-FR"/>
              </w:rPr>
              <w:t xml:space="preserve">Dr </w:t>
            </w:r>
            <w:r w:rsidR="00F27833">
              <w:rPr>
                <w:rFonts w:eastAsia="Times New Roman" w:cstheme="minorHAnsi"/>
                <w:bCs/>
                <w:iCs/>
                <w:lang w:eastAsia="fr-FR"/>
              </w:rPr>
              <w:t xml:space="preserve">DJERI </w:t>
            </w:r>
            <w:r w:rsidR="001B13A2">
              <w:rPr>
                <w:rFonts w:eastAsia="Times New Roman" w:cstheme="minorHAnsi"/>
                <w:bCs/>
                <w:iCs/>
                <w:lang w:eastAsia="fr-FR"/>
              </w:rPr>
              <w:t>Amani,</w:t>
            </w:r>
            <w:r w:rsidR="00F27833">
              <w:rPr>
                <w:rFonts w:eastAsia="Times New Roman" w:cstheme="minorHAnsi"/>
                <w:bCs/>
                <w:iCs/>
                <w:lang w:eastAsia="fr-FR"/>
              </w:rPr>
              <w:t xml:space="preserve"> </w:t>
            </w:r>
            <w:r w:rsidR="001D463D" w:rsidRPr="000544C1">
              <w:t xml:space="preserve">pôle santé publique </w:t>
            </w:r>
            <w:r w:rsidR="00F27833">
              <w:rPr>
                <w:rFonts w:eastAsia="Times New Roman" w:cstheme="minorHAnsi"/>
                <w:bCs/>
                <w:iCs/>
                <w:lang w:eastAsia="fr-FR"/>
              </w:rPr>
              <w:t>de la Croix rouge Française</w:t>
            </w:r>
            <w:r w:rsidR="00C15E48">
              <w:rPr>
                <w:rFonts w:eastAsia="Times New Roman" w:cstheme="minorHAnsi"/>
                <w:bCs/>
                <w:iCs/>
                <w:lang w:eastAsia="fr-FR"/>
              </w:rPr>
              <w:t xml:space="preserve"> en mission en Guinée</w:t>
            </w:r>
          </w:p>
          <w:p w14:paraId="6F84CDDD" w14:textId="7215BD7F" w:rsidR="00F27833" w:rsidRPr="00F27833" w:rsidRDefault="00F27833" w:rsidP="00661D27">
            <w:pPr>
              <w:pStyle w:val="ListParagraph"/>
              <w:numPr>
                <w:ilvl w:val="1"/>
                <w:numId w:val="4"/>
              </w:numPr>
              <w:jc w:val="both"/>
            </w:pPr>
            <w:r>
              <w:rPr>
                <w:rFonts w:eastAsia="Times New Roman" w:cstheme="minorHAnsi"/>
                <w:bCs/>
                <w:iCs/>
                <w:lang w:eastAsia="fr-FR"/>
              </w:rPr>
              <w:t>Dr JASON</w:t>
            </w:r>
            <w:r w:rsidR="0028279B">
              <w:rPr>
                <w:rFonts w:eastAsia="Times New Roman" w:cstheme="minorHAnsi"/>
                <w:bCs/>
                <w:iCs/>
                <w:lang w:eastAsia="fr-FR"/>
              </w:rPr>
              <w:t>,</w:t>
            </w:r>
            <w:r>
              <w:rPr>
                <w:rFonts w:eastAsia="Times New Roman" w:cstheme="minorHAnsi"/>
                <w:bCs/>
                <w:iCs/>
                <w:lang w:eastAsia="fr-FR"/>
              </w:rPr>
              <w:t xml:space="preserve"> CDC</w:t>
            </w:r>
          </w:p>
          <w:p w14:paraId="27307B8A" w14:textId="4713A7C0" w:rsidR="00F27833" w:rsidRPr="00F27833" w:rsidRDefault="00F27833" w:rsidP="00661D27">
            <w:pPr>
              <w:pStyle w:val="ListParagraph"/>
              <w:numPr>
                <w:ilvl w:val="1"/>
                <w:numId w:val="4"/>
              </w:numPr>
              <w:jc w:val="both"/>
            </w:pPr>
            <w:r>
              <w:rPr>
                <w:rFonts w:eastAsia="Times New Roman" w:cstheme="minorHAnsi"/>
                <w:bCs/>
                <w:iCs/>
                <w:lang w:eastAsia="fr-FR"/>
              </w:rPr>
              <w:t>Dr ABDUL AZIZ GBAYA</w:t>
            </w:r>
            <w:r w:rsidR="0028279B">
              <w:rPr>
                <w:rFonts w:eastAsia="Times New Roman" w:cstheme="minorHAnsi"/>
                <w:bCs/>
                <w:iCs/>
                <w:lang w:eastAsia="fr-FR"/>
              </w:rPr>
              <w:t>,</w:t>
            </w:r>
            <w:r>
              <w:rPr>
                <w:rFonts w:eastAsia="Times New Roman" w:cstheme="minorHAnsi"/>
                <w:bCs/>
                <w:iCs/>
                <w:lang w:eastAsia="fr-FR"/>
              </w:rPr>
              <w:t xml:space="preserve"> Bureau Régional UNICEF</w:t>
            </w:r>
          </w:p>
          <w:p w14:paraId="329B6E9F" w14:textId="2D27DA3A" w:rsidR="00F27833" w:rsidRPr="00DD2B5E" w:rsidRDefault="00F27833" w:rsidP="00BE14F1">
            <w:pPr>
              <w:pStyle w:val="ListParagraph"/>
              <w:numPr>
                <w:ilvl w:val="1"/>
                <w:numId w:val="4"/>
              </w:numPr>
              <w:jc w:val="both"/>
            </w:pPr>
            <w:r w:rsidRPr="00F27833">
              <w:rPr>
                <w:rFonts w:eastAsia="Times New Roman" w:cstheme="minorHAnsi"/>
                <w:bCs/>
                <w:iCs/>
                <w:lang w:eastAsia="fr-FR"/>
              </w:rPr>
              <w:t xml:space="preserve">Dr RACINE </w:t>
            </w:r>
            <w:proofErr w:type="gramStart"/>
            <w:r w:rsidRPr="00F27833">
              <w:rPr>
                <w:rFonts w:eastAsia="Times New Roman" w:cstheme="minorHAnsi"/>
                <w:bCs/>
                <w:iCs/>
                <w:lang w:eastAsia="fr-FR"/>
              </w:rPr>
              <w:t>NDIAYE</w:t>
            </w:r>
            <w:r w:rsidR="0028279B">
              <w:rPr>
                <w:rFonts w:eastAsia="Times New Roman" w:cstheme="minorHAnsi"/>
                <w:bCs/>
                <w:iCs/>
                <w:lang w:eastAsia="fr-FR"/>
              </w:rPr>
              <w:t xml:space="preserve">, </w:t>
            </w:r>
            <w:r w:rsidRPr="00F27833">
              <w:rPr>
                <w:rFonts w:eastAsia="Times New Roman" w:cstheme="minorHAnsi"/>
                <w:bCs/>
                <w:iCs/>
                <w:lang w:eastAsia="fr-FR"/>
              </w:rPr>
              <w:t xml:space="preserve"> de</w:t>
            </w:r>
            <w:proofErr w:type="gramEnd"/>
            <w:r w:rsidRPr="00F27833">
              <w:rPr>
                <w:rFonts w:eastAsia="Times New Roman" w:cstheme="minorHAnsi"/>
                <w:bCs/>
                <w:iCs/>
                <w:lang w:eastAsia="fr-FR"/>
              </w:rPr>
              <w:t xml:space="preserve"> la FAO</w:t>
            </w:r>
          </w:p>
          <w:p w14:paraId="6CEBA2FB" w14:textId="68F264A4" w:rsidR="0028279B" w:rsidRPr="00290DC1" w:rsidRDefault="0028279B" w:rsidP="00BE14F1">
            <w:pPr>
              <w:pStyle w:val="ListParagraph"/>
              <w:numPr>
                <w:ilvl w:val="1"/>
                <w:numId w:val="4"/>
              </w:numPr>
              <w:jc w:val="both"/>
            </w:pPr>
            <w:r>
              <w:rPr>
                <w:rFonts w:eastAsia="Times New Roman" w:cstheme="minorHAnsi"/>
                <w:bCs/>
                <w:iCs/>
                <w:lang w:eastAsia="fr-FR"/>
              </w:rPr>
              <w:t>Il y avait un 2è participant de la FAO</w:t>
            </w:r>
          </w:p>
          <w:p w14:paraId="012C4B26" w14:textId="0BA592E0" w:rsidR="0077476A" w:rsidRPr="00290DC1" w:rsidRDefault="0077476A" w:rsidP="00133A08">
            <w:pPr>
              <w:jc w:val="both"/>
              <w:rPr>
                <w:sz w:val="10"/>
              </w:rPr>
            </w:pPr>
          </w:p>
          <w:p w14:paraId="002AF780" w14:textId="30BD0DEB" w:rsidR="00D04BCD" w:rsidRPr="00AB596C" w:rsidRDefault="0077476A" w:rsidP="00133A08">
            <w:pPr>
              <w:pStyle w:val="ListParagraph"/>
              <w:numPr>
                <w:ilvl w:val="0"/>
                <w:numId w:val="4"/>
              </w:numPr>
              <w:jc w:val="both"/>
            </w:pPr>
            <w:r w:rsidRPr="00290DC1">
              <w:t xml:space="preserve">Le </w:t>
            </w:r>
            <w:r w:rsidR="005E366D" w:rsidRPr="00290DC1">
              <w:t>Représentant</w:t>
            </w:r>
            <w:r w:rsidRPr="00290DC1">
              <w:t xml:space="preserve"> de l’OMS a par la suite présenté l’agenda de la réunion.</w:t>
            </w:r>
          </w:p>
        </w:tc>
      </w:tr>
      <w:tr w:rsidR="005C1E2E" w:rsidRPr="00290DC1" w14:paraId="5CF1F493" w14:textId="77777777" w:rsidTr="002F6A72">
        <w:trPr>
          <w:trHeight w:val="330"/>
        </w:trPr>
        <w:tc>
          <w:tcPr>
            <w:tcW w:w="10661" w:type="dxa"/>
            <w:gridSpan w:val="3"/>
            <w:vAlign w:val="center"/>
          </w:tcPr>
          <w:p w14:paraId="5A9338AC" w14:textId="2D811111" w:rsidR="005C1E2E" w:rsidRPr="00290DC1" w:rsidRDefault="005C1E2E" w:rsidP="0057236F">
            <w:pPr>
              <w:pStyle w:val="ListParagraph"/>
              <w:numPr>
                <w:ilvl w:val="0"/>
                <w:numId w:val="2"/>
              </w:numPr>
              <w:rPr>
                <w:rFonts w:eastAsia="Times New Roman" w:cstheme="minorHAnsi"/>
                <w:b/>
                <w:bCs/>
                <w:szCs w:val="24"/>
                <w:lang w:eastAsia="fr-FR"/>
              </w:rPr>
            </w:pPr>
            <w:r w:rsidRPr="00290DC1">
              <w:rPr>
                <w:rFonts w:eastAsia="Times New Roman" w:cstheme="minorHAnsi"/>
                <w:b/>
                <w:bCs/>
                <w:szCs w:val="24"/>
                <w:lang w:eastAsia="fr-FR"/>
              </w:rPr>
              <w:lastRenderedPageBreak/>
              <w:t>Suivi des points d’action de la dernière réunion (</w:t>
            </w:r>
            <w:r w:rsidRPr="00290DC1">
              <w:rPr>
                <w:rFonts w:eastAsia="Times New Roman" w:cstheme="minorHAnsi"/>
                <w:bCs/>
                <w:szCs w:val="24"/>
                <w:lang w:eastAsia="fr-FR"/>
              </w:rPr>
              <w:t>Dr KONAN, OMS</w:t>
            </w:r>
            <w:r w:rsidRPr="00290DC1">
              <w:rPr>
                <w:rFonts w:eastAsia="Times New Roman" w:cstheme="minorHAnsi"/>
                <w:b/>
                <w:bCs/>
                <w:szCs w:val="24"/>
                <w:lang w:eastAsia="fr-FR"/>
              </w:rPr>
              <w:t>)</w:t>
            </w:r>
          </w:p>
        </w:tc>
      </w:tr>
      <w:tr w:rsidR="005C1E2E" w:rsidRPr="00290DC1" w14:paraId="4909DB24" w14:textId="77777777" w:rsidTr="002F6A72">
        <w:tc>
          <w:tcPr>
            <w:tcW w:w="10661" w:type="dxa"/>
            <w:gridSpan w:val="3"/>
            <w:vAlign w:val="center"/>
          </w:tcPr>
          <w:p w14:paraId="2C83198D" w14:textId="77777777" w:rsidR="00D138E8" w:rsidRPr="00AB596C" w:rsidRDefault="00D138E8" w:rsidP="00D138E8">
            <w:pPr>
              <w:pStyle w:val="ListParagraph"/>
              <w:ind w:left="191"/>
              <w:jc w:val="both"/>
              <w:rPr>
                <w:sz w:val="10"/>
              </w:rPr>
            </w:pPr>
          </w:p>
          <w:p w14:paraId="3AA16049" w14:textId="204D0AAA" w:rsidR="005C1E2E" w:rsidRPr="00290DC1" w:rsidRDefault="005C1E2E" w:rsidP="005C22C1">
            <w:pPr>
              <w:jc w:val="both"/>
            </w:pPr>
            <w:r w:rsidRPr="00290DC1">
              <w:t xml:space="preserve">Une revue a été faite des </w:t>
            </w:r>
            <w:r w:rsidR="00C63077" w:rsidRPr="00290DC1">
              <w:t>0</w:t>
            </w:r>
            <w:r w:rsidR="00F27833">
              <w:t>5</w:t>
            </w:r>
            <w:r w:rsidRPr="00290DC1">
              <w:t xml:space="preserve"> points d’action de la précédente réunion portant sur 0</w:t>
            </w:r>
            <w:r w:rsidR="00C63077" w:rsidRPr="00290DC1">
              <w:t>2</w:t>
            </w:r>
            <w:r w:rsidRPr="00290DC1">
              <w:t xml:space="preserve"> </w:t>
            </w:r>
            <w:r w:rsidR="001A1F7C" w:rsidRPr="00290DC1">
              <w:t>Présentations faites</w:t>
            </w:r>
            <w:r w:rsidR="00351D91" w:rsidRPr="00290DC1">
              <w:t xml:space="preserve">. </w:t>
            </w:r>
          </w:p>
          <w:p w14:paraId="73842E3E" w14:textId="48506CB6" w:rsidR="00732985" w:rsidRPr="00290DC1" w:rsidRDefault="005D6E3C" w:rsidP="00732985">
            <w:pPr>
              <w:pStyle w:val="ListParagraph"/>
              <w:numPr>
                <w:ilvl w:val="0"/>
                <w:numId w:val="3"/>
              </w:numPr>
              <w:jc w:val="both"/>
            </w:pPr>
            <w:r w:rsidRPr="00290DC1">
              <w:t>Présentation de l’ANSS</w:t>
            </w:r>
          </w:p>
          <w:p w14:paraId="2B0D8370" w14:textId="78761A59" w:rsidR="003B12AD" w:rsidRPr="00290DC1" w:rsidRDefault="00531C62" w:rsidP="00732985">
            <w:pPr>
              <w:pStyle w:val="ListParagraph"/>
              <w:numPr>
                <w:ilvl w:val="1"/>
                <w:numId w:val="3"/>
              </w:numPr>
              <w:jc w:val="both"/>
            </w:pPr>
            <w:r w:rsidRPr="00290DC1">
              <w:t>0</w:t>
            </w:r>
            <w:r w:rsidR="00F27833">
              <w:t>2</w:t>
            </w:r>
            <w:r w:rsidRPr="00290DC1">
              <w:t xml:space="preserve"> points d’action ont tous </w:t>
            </w:r>
            <w:r w:rsidR="00F27833" w:rsidRPr="00290DC1">
              <w:t xml:space="preserve">été </w:t>
            </w:r>
            <w:r w:rsidRPr="00290DC1">
              <w:t>réalisés</w:t>
            </w:r>
          </w:p>
          <w:p w14:paraId="727F4EE3" w14:textId="2DB41C89" w:rsidR="00732985" w:rsidRPr="00290DC1" w:rsidRDefault="00531C62" w:rsidP="00732985">
            <w:pPr>
              <w:pStyle w:val="ListParagraph"/>
              <w:numPr>
                <w:ilvl w:val="0"/>
                <w:numId w:val="3"/>
              </w:numPr>
              <w:jc w:val="both"/>
            </w:pPr>
            <w:r w:rsidRPr="00290DC1">
              <w:t>Présentation d</w:t>
            </w:r>
            <w:r w:rsidR="003C4A6B" w:rsidRPr="00290DC1">
              <w:t>u PEV</w:t>
            </w:r>
            <w:r w:rsidR="00732985" w:rsidRPr="00290DC1">
              <w:t xml:space="preserve"> </w:t>
            </w:r>
          </w:p>
          <w:p w14:paraId="1DA6696E" w14:textId="75838CDE" w:rsidR="003B12AD" w:rsidRPr="00290DC1" w:rsidRDefault="00531C62" w:rsidP="003B12AD">
            <w:pPr>
              <w:pStyle w:val="ListParagraph"/>
              <w:numPr>
                <w:ilvl w:val="1"/>
                <w:numId w:val="3"/>
              </w:numPr>
              <w:jc w:val="both"/>
            </w:pPr>
            <w:r w:rsidRPr="00290DC1">
              <w:t>0</w:t>
            </w:r>
            <w:r w:rsidR="00C63077" w:rsidRPr="00290DC1">
              <w:t>3</w:t>
            </w:r>
            <w:r w:rsidRPr="00290DC1">
              <w:t xml:space="preserve"> points d’action </w:t>
            </w:r>
            <w:r w:rsidR="00F27833" w:rsidRPr="00290DC1">
              <w:t>ont tous été réalisés</w:t>
            </w:r>
          </w:p>
          <w:p w14:paraId="274B9F14" w14:textId="77777777" w:rsidR="00161F72" w:rsidRPr="00AB596C" w:rsidRDefault="00161F72" w:rsidP="00D17578">
            <w:pPr>
              <w:jc w:val="both"/>
              <w:rPr>
                <w:sz w:val="12"/>
              </w:rPr>
            </w:pPr>
          </w:p>
          <w:p w14:paraId="2E8896B1" w14:textId="75F6E8F2" w:rsidR="00D04BCD" w:rsidRPr="00290DC1" w:rsidRDefault="00D17578" w:rsidP="00AB596C">
            <w:pPr>
              <w:jc w:val="both"/>
            </w:pPr>
            <w:r w:rsidRPr="00290DC1">
              <w:t xml:space="preserve">Au total sur les </w:t>
            </w:r>
            <w:r w:rsidR="0036171D" w:rsidRPr="00290DC1">
              <w:t>0</w:t>
            </w:r>
            <w:r w:rsidR="00F27833">
              <w:t>5</w:t>
            </w:r>
            <w:r w:rsidRPr="00290DC1">
              <w:t xml:space="preserve"> recommandations</w:t>
            </w:r>
            <w:r w:rsidR="004E246F" w:rsidRPr="00290DC1">
              <w:t>,</w:t>
            </w:r>
            <w:r w:rsidRPr="00290DC1">
              <w:t xml:space="preserve"> </w:t>
            </w:r>
            <w:r w:rsidR="00306BAC" w:rsidRPr="00290DC1">
              <w:t>0</w:t>
            </w:r>
            <w:r w:rsidR="00F27833">
              <w:t>5</w:t>
            </w:r>
            <w:r w:rsidRPr="00290DC1">
              <w:t xml:space="preserve"> ont été réalisées.</w:t>
            </w:r>
          </w:p>
        </w:tc>
      </w:tr>
      <w:tr w:rsidR="003E3EF8" w:rsidRPr="00290DC1" w14:paraId="57899426" w14:textId="77777777" w:rsidTr="002F6A72">
        <w:trPr>
          <w:trHeight w:val="437"/>
        </w:trPr>
        <w:tc>
          <w:tcPr>
            <w:tcW w:w="10661" w:type="dxa"/>
            <w:gridSpan w:val="3"/>
            <w:vAlign w:val="center"/>
          </w:tcPr>
          <w:p w14:paraId="6C74CA80" w14:textId="4D75A80A" w:rsidR="003E3EF8" w:rsidRPr="00290DC1" w:rsidRDefault="003E3EF8" w:rsidP="00DC07D6">
            <w:pPr>
              <w:pStyle w:val="ListParagraph"/>
              <w:numPr>
                <w:ilvl w:val="0"/>
                <w:numId w:val="2"/>
              </w:numPr>
              <w:jc w:val="both"/>
              <w:rPr>
                <w:rFonts w:cstheme="minorHAnsi"/>
                <w:b/>
                <w:bCs/>
              </w:rPr>
            </w:pPr>
            <w:r w:rsidRPr="00290DC1">
              <w:rPr>
                <w:rFonts w:cstheme="minorHAnsi"/>
                <w:b/>
                <w:bCs/>
                <w:iCs/>
                <w:szCs w:val="20"/>
              </w:rPr>
              <w:t>Présentation d</w:t>
            </w:r>
            <w:r w:rsidR="00FE274D">
              <w:rPr>
                <w:rFonts w:cstheme="minorHAnsi"/>
                <w:b/>
                <w:bCs/>
                <w:iCs/>
                <w:szCs w:val="20"/>
              </w:rPr>
              <w:t>e l’ANSS</w:t>
            </w:r>
            <w:r w:rsidRPr="00290DC1">
              <w:rPr>
                <w:rFonts w:cstheme="minorHAnsi"/>
                <w:b/>
                <w:bCs/>
                <w:iCs/>
                <w:szCs w:val="20"/>
              </w:rPr>
              <w:t xml:space="preserve"> – </w:t>
            </w:r>
            <w:r w:rsidR="00FE274D">
              <w:rPr>
                <w:rFonts w:cstheme="minorHAnsi"/>
                <w:b/>
                <w:bCs/>
                <w:iCs/>
                <w:szCs w:val="20"/>
              </w:rPr>
              <w:t>Situation épidémiologique</w:t>
            </w:r>
            <w:r w:rsidRPr="00290DC1">
              <w:rPr>
                <w:rFonts w:cstheme="minorHAnsi"/>
                <w:b/>
                <w:bCs/>
                <w:iCs/>
                <w:szCs w:val="20"/>
              </w:rPr>
              <w:t xml:space="preserve"> _ </w:t>
            </w:r>
            <w:r w:rsidRPr="00290DC1">
              <w:rPr>
                <w:rFonts w:cstheme="minorHAnsi"/>
                <w:iCs/>
                <w:szCs w:val="20"/>
              </w:rPr>
              <w:t xml:space="preserve">Dr </w:t>
            </w:r>
            <w:r w:rsidR="00FE274D">
              <w:rPr>
                <w:rFonts w:cstheme="minorHAnsi"/>
                <w:iCs/>
                <w:szCs w:val="20"/>
              </w:rPr>
              <w:t>Sory CONDE</w:t>
            </w:r>
          </w:p>
        </w:tc>
      </w:tr>
      <w:tr w:rsidR="003E3EF8" w:rsidRPr="00290DC1" w14:paraId="758EE0E6" w14:textId="77777777" w:rsidTr="002F6A72">
        <w:tc>
          <w:tcPr>
            <w:tcW w:w="10661" w:type="dxa"/>
            <w:gridSpan w:val="3"/>
            <w:vAlign w:val="center"/>
          </w:tcPr>
          <w:p w14:paraId="30E952AA" w14:textId="0E92174B" w:rsidR="001C4A49" w:rsidRDefault="001C4A49" w:rsidP="00C01ADF">
            <w:pPr>
              <w:pStyle w:val="ListParagraph"/>
              <w:numPr>
                <w:ilvl w:val="0"/>
                <w:numId w:val="6"/>
              </w:numPr>
              <w:jc w:val="both"/>
              <w:rPr>
                <w:rFonts w:ascii="Calibri" w:eastAsia="Calibri" w:hAnsi="Calibri" w:cs="Times New Roman"/>
              </w:rPr>
            </w:pPr>
            <w:r w:rsidRPr="00AB596C">
              <w:rPr>
                <w:rFonts w:ascii="Calibri" w:eastAsia="Calibri" w:hAnsi="Calibri" w:cs="Times New Roman"/>
                <w:b/>
              </w:rPr>
              <w:t>Situation épidémiologique</w:t>
            </w:r>
            <w:r w:rsidR="00FB66A8" w:rsidRPr="00290DC1">
              <w:rPr>
                <w:rFonts w:cstheme="minorHAnsi"/>
                <w:b/>
                <w:bCs/>
                <w:iCs/>
                <w:szCs w:val="20"/>
              </w:rPr>
              <w:t xml:space="preserve">_ </w:t>
            </w:r>
            <w:r w:rsidR="00FB66A8" w:rsidRPr="00290DC1">
              <w:rPr>
                <w:rFonts w:cstheme="minorHAnsi"/>
                <w:iCs/>
                <w:szCs w:val="20"/>
              </w:rPr>
              <w:t xml:space="preserve">Dr </w:t>
            </w:r>
            <w:r w:rsidR="00FB66A8">
              <w:rPr>
                <w:rFonts w:cstheme="minorHAnsi"/>
                <w:iCs/>
                <w:szCs w:val="20"/>
              </w:rPr>
              <w:t>Sory CONDE</w:t>
            </w:r>
          </w:p>
          <w:p w14:paraId="58D4F6EF" w14:textId="77777777" w:rsidR="001C4A49" w:rsidRPr="00AB596C" w:rsidRDefault="001C4A49" w:rsidP="001C4A49">
            <w:pPr>
              <w:pStyle w:val="ListParagraph"/>
              <w:jc w:val="both"/>
              <w:rPr>
                <w:rFonts w:ascii="Calibri" w:eastAsia="Calibri" w:hAnsi="Calibri" w:cs="Times New Roman"/>
                <w:sz w:val="12"/>
              </w:rPr>
            </w:pPr>
          </w:p>
          <w:p w14:paraId="66A9F5C2" w14:textId="7DA22346" w:rsidR="00FB1E46" w:rsidRPr="00FB1E46" w:rsidRDefault="00C311E9" w:rsidP="00FB1E46">
            <w:pPr>
              <w:tabs>
                <w:tab w:val="num" w:pos="1440"/>
              </w:tabs>
              <w:jc w:val="both"/>
              <w:rPr>
                <w:rFonts w:ascii="Calibri" w:eastAsia="Calibri" w:hAnsi="Calibri" w:cs="Times New Roman"/>
              </w:rPr>
            </w:pPr>
            <w:r w:rsidRPr="00FB1E46">
              <w:rPr>
                <w:rFonts w:ascii="Calibri" w:eastAsia="Calibri" w:hAnsi="Calibri" w:cs="Times New Roman"/>
                <w:b/>
              </w:rPr>
              <w:t>Fi</w:t>
            </w:r>
            <w:r w:rsidR="00E4323D" w:rsidRPr="00FB1E46">
              <w:rPr>
                <w:rFonts w:ascii="Calibri" w:eastAsia="Calibri" w:hAnsi="Calibri" w:cs="Times New Roman"/>
                <w:b/>
              </w:rPr>
              <w:t>èvre de Lassa</w:t>
            </w:r>
            <w:r w:rsidR="00E4323D">
              <w:rPr>
                <w:rFonts w:ascii="Calibri" w:eastAsia="Calibri" w:hAnsi="Calibri" w:cs="Times New Roman"/>
              </w:rPr>
              <w:t> :</w:t>
            </w:r>
            <w:r w:rsidR="00FB1E46">
              <w:rPr>
                <w:rFonts w:ascii="Calibri" w:eastAsia="Calibri" w:hAnsi="Calibri" w:cs="Times New Roman"/>
              </w:rPr>
              <w:t xml:space="preserve"> </w:t>
            </w:r>
            <w:r w:rsidR="00FB1E46" w:rsidRPr="00FB1E46">
              <w:rPr>
                <w:rFonts w:ascii="Calibri" w:eastAsia="Calibri" w:hAnsi="Calibri" w:cs="Times New Roman"/>
              </w:rPr>
              <w:t>Date de sortie du dernier cas du CT-Epi</w:t>
            </w:r>
            <w:r w:rsidR="001B13A2">
              <w:rPr>
                <w:rFonts w:ascii="Calibri" w:eastAsia="Calibri" w:hAnsi="Calibri" w:cs="Times New Roman"/>
              </w:rPr>
              <w:t xml:space="preserve"> </w:t>
            </w:r>
            <w:r w:rsidR="00FB1E46" w:rsidRPr="00FB1E46">
              <w:rPr>
                <w:rFonts w:ascii="Calibri" w:eastAsia="Calibri" w:hAnsi="Calibri" w:cs="Times New Roman"/>
              </w:rPr>
              <w:t xml:space="preserve">: </w:t>
            </w:r>
            <w:r w:rsidR="00FB1E46" w:rsidRPr="00FB1E46">
              <w:rPr>
                <w:rFonts w:ascii="Calibri" w:eastAsia="Calibri" w:hAnsi="Calibri" w:cs="Times New Roman"/>
                <w:bCs/>
              </w:rPr>
              <w:t>19 mai 2022</w:t>
            </w:r>
            <w:r w:rsidR="00FB1E46" w:rsidRPr="001D463D">
              <w:rPr>
                <w:rFonts w:ascii="Calibri" w:eastAsia="Calibri" w:hAnsi="Calibri" w:cs="Times New Roman"/>
                <w:bCs/>
              </w:rPr>
              <w:t xml:space="preserve"> ; </w:t>
            </w:r>
            <w:r w:rsidR="00FB1E46" w:rsidRPr="00FB1E46">
              <w:rPr>
                <w:rFonts w:ascii="Calibri" w:eastAsia="Calibri" w:hAnsi="Calibri" w:cs="Times New Roman"/>
              </w:rPr>
              <w:t xml:space="preserve">Réunion transfrontalière avec le Libéria et la Sierra </w:t>
            </w:r>
            <w:r w:rsidR="001B13A2" w:rsidRPr="00FB1E46">
              <w:rPr>
                <w:rFonts w:ascii="Calibri" w:eastAsia="Calibri" w:hAnsi="Calibri" w:cs="Times New Roman"/>
              </w:rPr>
              <w:t>Leone :</w:t>
            </w:r>
            <w:r w:rsidR="00FB1E46" w:rsidRPr="00FB1E46">
              <w:rPr>
                <w:rFonts w:ascii="Calibri" w:eastAsia="Calibri" w:hAnsi="Calibri" w:cs="Times New Roman"/>
              </w:rPr>
              <w:t xml:space="preserve"> </w:t>
            </w:r>
            <w:r w:rsidR="00FB1E46" w:rsidRPr="00FB1E46">
              <w:rPr>
                <w:rFonts w:ascii="Calibri" w:eastAsia="Calibri" w:hAnsi="Calibri" w:cs="Times New Roman"/>
                <w:bCs/>
              </w:rPr>
              <w:t>le 30 juin 2022</w:t>
            </w:r>
            <w:r w:rsidR="00FB1E46" w:rsidRPr="001D463D">
              <w:rPr>
                <w:rFonts w:ascii="Calibri" w:eastAsia="Calibri" w:hAnsi="Calibri" w:cs="Times New Roman"/>
                <w:bCs/>
              </w:rPr>
              <w:t xml:space="preserve"> ; </w:t>
            </w:r>
            <w:r w:rsidR="00FB1E46" w:rsidRPr="00FB1E46">
              <w:rPr>
                <w:rFonts w:ascii="Calibri" w:eastAsia="Calibri" w:hAnsi="Calibri" w:cs="Times New Roman"/>
              </w:rPr>
              <w:t xml:space="preserve">Date probable de déclaration de fin </w:t>
            </w:r>
            <w:r w:rsidR="001B13A2" w:rsidRPr="00FB1E46">
              <w:rPr>
                <w:rFonts w:ascii="Calibri" w:eastAsia="Calibri" w:hAnsi="Calibri" w:cs="Times New Roman"/>
              </w:rPr>
              <w:t>d’épidémie :</w:t>
            </w:r>
            <w:r w:rsidR="00FB1E46" w:rsidRPr="00FB1E46">
              <w:rPr>
                <w:rFonts w:ascii="Calibri" w:eastAsia="Calibri" w:hAnsi="Calibri" w:cs="Times New Roman"/>
              </w:rPr>
              <w:t xml:space="preserve"> </w:t>
            </w:r>
            <w:r w:rsidR="00FB1E46" w:rsidRPr="00FB1E46">
              <w:rPr>
                <w:rFonts w:ascii="Calibri" w:eastAsia="Calibri" w:hAnsi="Calibri" w:cs="Times New Roman"/>
                <w:bCs/>
              </w:rPr>
              <w:t>1</w:t>
            </w:r>
            <w:r w:rsidR="00FB1E46" w:rsidRPr="00FB1E46">
              <w:rPr>
                <w:rFonts w:ascii="Calibri" w:eastAsia="Calibri" w:hAnsi="Calibri" w:cs="Times New Roman"/>
                <w:bCs/>
                <w:vertAlign w:val="superscript"/>
              </w:rPr>
              <w:t>er</w:t>
            </w:r>
            <w:r w:rsidR="00FB1E46" w:rsidRPr="00FB1E46">
              <w:rPr>
                <w:rFonts w:ascii="Calibri" w:eastAsia="Calibri" w:hAnsi="Calibri" w:cs="Times New Roman"/>
                <w:bCs/>
              </w:rPr>
              <w:t xml:space="preserve"> juillet 2022</w:t>
            </w:r>
          </w:p>
          <w:p w14:paraId="7DC252ED" w14:textId="55FCC431" w:rsidR="00FB1E46" w:rsidRPr="00FB1E46" w:rsidRDefault="00E4323D" w:rsidP="00FB1E46">
            <w:pPr>
              <w:tabs>
                <w:tab w:val="num" w:pos="1440"/>
              </w:tabs>
              <w:jc w:val="both"/>
              <w:rPr>
                <w:rFonts w:ascii="Calibri" w:eastAsia="Calibri" w:hAnsi="Calibri" w:cs="Times New Roman"/>
              </w:rPr>
            </w:pPr>
            <w:r w:rsidRPr="00FB1E46">
              <w:rPr>
                <w:rFonts w:ascii="Calibri" w:eastAsia="Calibri" w:hAnsi="Calibri" w:cs="Times New Roman"/>
                <w:b/>
              </w:rPr>
              <w:t>Grippe aviaire</w:t>
            </w:r>
            <w:r>
              <w:rPr>
                <w:rFonts w:ascii="Calibri" w:eastAsia="Calibri" w:hAnsi="Calibri" w:cs="Times New Roman"/>
              </w:rPr>
              <w:t> :</w:t>
            </w:r>
            <w:r w:rsidR="00FB1E46">
              <w:rPr>
                <w:rFonts w:ascii="Calibri" w:eastAsia="Calibri" w:hAnsi="Calibri" w:cs="Times New Roman"/>
              </w:rPr>
              <w:t xml:space="preserve"> </w:t>
            </w:r>
            <w:r w:rsidR="00FB1E46" w:rsidRPr="00FB1E46">
              <w:rPr>
                <w:rFonts w:ascii="Calibri" w:eastAsia="Calibri" w:hAnsi="Calibri" w:cs="Times New Roman"/>
              </w:rPr>
              <w:t xml:space="preserve">Déclaration officielle d’épizootie de grippe aviaire au virus H5N1 </w:t>
            </w:r>
            <w:r w:rsidR="00FB1E46" w:rsidRPr="00FB1E46">
              <w:rPr>
                <w:rFonts w:ascii="Calibri" w:eastAsia="Calibri" w:hAnsi="Calibri" w:cs="Times New Roman"/>
                <w:bCs/>
              </w:rPr>
              <w:t>le 07/06/2022</w:t>
            </w:r>
            <w:r w:rsidR="00FB1E46" w:rsidRPr="001D463D">
              <w:rPr>
                <w:rFonts w:ascii="Calibri" w:eastAsia="Calibri" w:hAnsi="Calibri" w:cs="Times New Roman"/>
                <w:bCs/>
              </w:rPr>
              <w:t xml:space="preserve"> ; </w:t>
            </w:r>
            <w:r w:rsidR="00FB1E46" w:rsidRPr="00FB1E46">
              <w:rPr>
                <w:rFonts w:ascii="Calibri" w:eastAsia="Calibri" w:hAnsi="Calibri" w:cs="Times New Roman"/>
              </w:rPr>
              <w:t xml:space="preserve">Résultats des échantillons humains </w:t>
            </w:r>
            <w:r w:rsidR="00FB1E46" w:rsidRPr="00FB1E46">
              <w:rPr>
                <w:rFonts w:ascii="Calibri" w:eastAsia="Calibri" w:hAnsi="Calibri" w:cs="Times New Roman"/>
                <w:bCs/>
              </w:rPr>
              <w:t>en attente</w:t>
            </w:r>
          </w:p>
          <w:p w14:paraId="6CC174D0" w14:textId="33ADFBC4" w:rsidR="001D463D" w:rsidRPr="001D463D" w:rsidRDefault="001D463D" w:rsidP="001D463D">
            <w:pPr>
              <w:tabs>
                <w:tab w:val="num" w:pos="1440"/>
              </w:tabs>
              <w:jc w:val="both"/>
              <w:rPr>
                <w:rFonts w:ascii="Calibri" w:eastAsia="Calibri" w:hAnsi="Calibri" w:cs="Times New Roman"/>
                <w:b/>
              </w:rPr>
            </w:pPr>
            <w:r w:rsidRPr="001D463D">
              <w:rPr>
                <w:rFonts w:ascii="Calibri" w:eastAsia="Calibri" w:hAnsi="Calibri" w:cs="Times New Roman"/>
                <w:b/>
                <w:bCs/>
              </w:rPr>
              <w:t>Anthrax</w:t>
            </w:r>
            <w:r>
              <w:rPr>
                <w:rFonts w:ascii="Calibri" w:eastAsia="Calibri" w:hAnsi="Calibri" w:cs="Times New Roman"/>
                <w:b/>
                <w:bCs/>
              </w:rPr>
              <w:t xml:space="preserve"> : </w:t>
            </w:r>
            <w:r w:rsidRPr="001D463D">
              <w:rPr>
                <w:rFonts w:ascii="Calibri" w:eastAsia="Calibri" w:hAnsi="Calibri" w:cs="Times New Roman"/>
              </w:rPr>
              <w:t>Suspicion d’un cas humain à Pita le 1er juin 2022</w:t>
            </w:r>
            <w:r>
              <w:rPr>
                <w:rFonts w:ascii="Calibri" w:eastAsia="Calibri" w:hAnsi="Calibri" w:cs="Times New Roman"/>
              </w:rPr>
              <w:t> ;</w:t>
            </w:r>
            <w:r w:rsidRPr="001D463D">
              <w:rPr>
                <w:rFonts w:ascii="Calibri" w:eastAsia="Calibri" w:hAnsi="Calibri" w:cs="Times New Roman"/>
              </w:rPr>
              <w:t xml:space="preserve"> </w:t>
            </w:r>
            <w:r w:rsidRPr="001D463D">
              <w:rPr>
                <w:rFonts w:ascii="Calibri" w:eastAsia="Calibri" w:hAnsi="Calibri" w:cs="Times New Roman"/>
                <w:bCs/>
              </w:rPr>
              <w:t>échantillon testé négatif</w:t>
            </w:r>
          </w:p>
          <w:p w14:paraId="44623CD6" w14:textId="50EA59FF" w:rsidR="001D463D" w:rsidRPr="001D463D" w:rsidRDefault="00E4323D" w:rsidP="001D463D">
            <w:pPr>
              <w:tabs>
                <w:tab w:val="num" w:pos="1440"/>
              </w:tabs>
              <w:jc w:val="both"/>
              <w:rPr>
                <w:rFonts w:ascii="Calibri" w:eastAsia="Calibri" w:hAnsi="Calibri" w:cs="Times New Roman"/>
              </w:rPr>
            </w:pPr>
            <w:r w:rsidRPr="00FB1E46">
              <w:rPr>
                <w:rFonts w:ascii="Calibri" w:eastAsia="Calibri" w:hAnsi="Calibri" w:cs="Times New Roman"/>
                <w:b/>
              </w:rPr>
              <w:t xml:space="preserve">Monkey </w:t>
            </w:r>
            <w:proofErr w:type="spellStart"/>
            <w:r w:rsidRPr="00FB1E46">
              <w:rPr>
                <w:rFonts w:ascii="Calibri" w:eastAsia="Calibri" w:hAnsi="Calibri" w:cs="Times New Roman"/>
                <w:b/>
              </w:rPr>
              <w:t>pox</w:t>
            </w:r>
            <w:proofErr w:type="spellEnd"/>
            <w:r>
              <w:rPr>
                <w:rFonts w:ascii="Calibri" w:eastAsia="Calibri" w:hAnsi="Calibri" w:cs="Times New Roman"/>
              </w:rPr>
              <w:t> :</w:t>
            </w:r>
            <w:r w:rsidR="001D463D">
              <w:rPr>
                <w:rFonts w:ascii="Calibri" w:eastAsia="Calibri" w:hAnsi="Calibri" w:cs="Times New Roman"/>
              </w:rPr>
              <w:t xml:space="preserve"> </w:t>
            </w:r>
            <w:r w:rsidR="001D463D" w:rsidRPr="001D463D">
              <w:rPr>
                <w:rFonts w:ascii="Calibri" w:eastAsia="Calibri" w:hAnsi="Calibri" w:cs="Times New Roman"/>
              </w:rPr>
              <w:t>Diffusion des documents techniques aux acteurs de terrains</w:t>
            </w:r>
            <w:r w:rsidR="001D463D">
              <w:rPr>
                <w:rFonts w:ascii="Calibri" w:eastAsia="Calibri" w:hAnsi="Calibri" w:cs="Times New Roman"/>
              </w:rPr>
              <w:t xml:space="preserve"> ; </w:t>
            </w:r>
            <w:r w:rsidR="001D463D" w:rsidRPr="001D463D">
              <w:rPr>
                <w:rFonts w:ascii="Calibri" w:eastAsia="Calibri" w:hAnsi="Calibri" w:cs="Times New Roman"/>
              </w:rPr>
              <w:t>Formation des acteurs</w:t>
            </w:r>
            <w:r w:rsidR="001D463D">
              <w:rPr>
                <w:rFonts w:ascii="Calibri" w:eastAsia="Calibri" w:hAnsi="Calibri" w:cs="Times New Roman"/>
              </w:rPr>
              <w:t xml:space="preserve"> ; </w:t>
            </w:r>
            <w:r w:rsidR="001D463D" w:rsidRPr="001D463D">
              <w:rPr>
                <w:rFonts w:ascii="Calibri" w:eastAsia="Calibri" w:hAnsi="Calibri" w:cs="Times New Roman"/>
              </w:rPr>
              <w:t>Renforcement de la surveillance épidémiologique</w:t>
            </w:r>
            <w:r w:rsidR="001D463D">
              <w:rPr>
                <w:rFonts w:ascii="Calibri" w:eastAsia="Calibri" w:hAnsi="Calibri" w:cs="Times New Roman"/>
              </w:rPr>
              <w:t xml:space="preserve"> ; </w:t>
            </w:r>
            <w:r w:rsidR="001D463D" w:rsidRPr="001D463D">
              <w:rPr>
                <w:rFonts w:ascii="Calibri" w:eastAsia="Calibri" w:hAnsi="Calibri" w:cs="Times New Roman"/>
              </w:rPr>
              <w:t>Suspicion de huit cas dans la préfecture de Mali</w:t>
            </w:r>
            <w:r w:rsidR="001D463D">
              <w:rPr>
                <w:rFonts w:ascii="Calibri" w:eastAsia="Calibri" w:hAnsi="Calibri" w:cs="Times New Roman"/>
              </w:rPr>
              <w:t> ;</w:t>
            </w:r>
            <w:r w:rsidR="001D463D" w:rsidRPr="001D463D">
              <w:rPr>
                <w:rFonts w:ascii="Calibri" w:eastAsia="Calibri" w:hAnsi="Calibri" w:cs="Times New Roman"/>
              </w:rPr>
              <w:t xml:space="preserve"> </w:t>
            </w:r>
            <w:r w:rsidR="001D463D" w:rsidRPr="001D463D">
              <w:rPr>
                <w:rFonts w:ascii="Calibri" w:eastAsia="Calibri" w:hAnsi="Calibri" w:cs="Times New Roman"/>
                <w:bCs/>
              </w:rPr>
              <w:t>échantillons testés négatifs à l’IPD</w:t>
            </w:r>
          </w:p>
          <w:p w14:paraId="3BECC632" w14:textId="78A46E7B" w:rsidR="00A34AC5" w:rsidRPr="00A34AC5" w:rsidRDefault="00E4323D" w:rsidP="00A34AC5">
            <w:pPr>
              <w:jc w:val="both"/>
              <w:rPr>
                <w:rFonts w:ascii="Calibri" w:eastAsia="Calibri" w:hAnsi="Calibri"/>
              </w:rPr>
            </w:pPr>
            <w:r w:rsidRPr="00FB1E46">
              <w:rPr>
                <w:rFonts w:ascii="Calibri" w:eastAsia="Calibri" w:hAnsi="Calibri" w:cs="Times New Roman"/>
                <w:b/>
              </w:rPr>
              <w:t>Rougeole</w:t>
            </w:r>
            <w:r>
              <w:rPr>
                <w:rFonts w:ascii="Calibri" w:eastAsia="Calibri" w:hAnsi="Calibri" w:cs="Times New Roman"/>
              </w:rPr>
              <w:t> :</w:t>
            </w:r>
            <w:r w:rsidR="00A34AC5" w:rsidRPr="00A34AC5">
              <w:rPr>
                <w:rFonts w:eastAsiaTheme="minorEastAsia" w:hAnsi="Calibri"/>
                <w:color w:val="FFFFFF" w:themeColor="light1"/>
                <w:kern w:val="24"/>
                <w:sz w:val="24"/>
                <w:szCs w:val="24"/>
              </w:rPr>
              <w:t xml:space="preserve"> </w:t>
            </w:r>
            <w:r w:rsidR="00A34AC5" w:rsidRPr="00A34AC5">
              <w:rPr>
                <w:rFonts w:ascii="Calibri" w:eastAsia="Calibri" w:hAnsi="Calibri"/>
              </w:rPr>
              <w:t>A la S23, on note une baisse d’environ 76% du nombre de cas suspects par rapports au nombre enregistré à la S19 (</w:t>
            </w:r>
            <w:r w:rsidR="00A34AC5">
              <w:rPr>
                <w:rFonts w:ascii="Calibri" w:eastAsia="Calibri" w:hAnsi="Calibri"/>
              </w:rPr>
              <w:t xml:space="preserve">campagne de </w:t>
            </w:r>
            <w:r w:rsidR="00A34AC5" w:rsidRPr="00A34AC5">
              <w:rPr>
                <w:rFonts w:ascii="Calibri" w:eastAsia="Calibri" w:hAnsi="Calibri"/>
              </w:rPr>
              <w:t>Vaccination)</w:t>
            </w:r>
          </w:p>
          <w:p w14:paraId="266F2757" w14:textId="532467B7" w:rsidR="00A34AC5" w:rsidRPr="00A34AC5" w:rsidRDefault="00E4323D" w:rsidP="00A34AC5">
            <w:pPr>
              <w:tabs>
                <w:tab w:val="num" w:pos="720"/>
              </w:tabs>
              <w:jc w:val="both"/>
              <w:rPr>
                <w:rFonts w:ascii="Calibri" w:eastAsia="Calibri" w:hAnsi="Calibri" w:cs="Times New Roman"/>
              </w:rPr>
            </w:pPr>
            <w:r w:rsidRPr="00DD2B5E">
              <w:rPr>
                <w:rFonts w:ascii="Calibri" w:eastAsia="Calibri" w:hAnsi="Calibri" w:cs="Times New Roman"/>
                <w:b/>
                <w:bCs/>
              </w:rPr>
              <w:t>Morsure de chiens </w:t>
            </w:r>
            <w:r w:rsidR="00A34AC5" w:rsidRPr="00DD2B5E">
              <w:rPr>
                <w:rFonts w:ascii="Calibri" w:eastAsia="Calibri" w:hAnsi="Calibri" w:cs="Times New Roman"/>
                <w:b/>
                <w:bCs/>
              </w:rPr>
              <w:t xml:space="preserve">et </w:t>
            </w:r>
            <w:r w:rsidRPr="00DD2B5E">
              <w:rPr>
                <w:rFonts w:ascii="Calibri" w:eastAsia="Calibri" w:hAnsi="Calibri" w:cs="Times New Roman"/>
                <w:b/>
                <w:bCs/>
              </w:rPr>
              <w:t>Morsures de serpents</w:t>
            </w:r>
            <w:r>
              <w:rPr>
                <w:rFonts w:ascii="Calibri" w:eastAsia="Calibri" w:hAnsi="Calibri" w:cs="Times New Roman"/>
              </w:rPr>
              <w:t> :</w:t>
            </w:r>
            <w:r w:rsidR="00A34AC5">
              <w:rPr>
                <w:rFonts w:ascii="Calibri" w:eastAsia="Calibri" w:hAnsi="Calibri" w:cs="Times New Roman"/>
              </w:rPr>
              <w:t xml:space="preserve"> persistance des cas de morsures de chien et de serpents, </w:t>
            </w:r>
            <w:r w:rsidR="00A34AC5" w:rsidRPr="00A34AC5">
              <w:rPr>
                <w:rFonts w:ascii="Calibri" w:eastAsia="Calibri" w:hAnsi="Calibri" w:cs="Times New Roman"/>
              </w:rPr>
              <w:t xml:space="preserve">Pas de </w:t>
            </w:r>
            <w:r w:rsidR="001B13A2" w:rsidRPr="00A34AC5">
              <w:rPr>
                <w:rFonts w:ascii="Calibri" w:eastAsia="Calibri" w:hAnsi="Calibri" w:cs="Times New Roman"/>
              </w:rPr>
              <w:t>vaccin ;</w:t>
            </w:r>
            <w:r w:rsidR="00A34AC5" w:rsidRPr="00A34AC5">
              <w:rPr>
                <w:rFonts w:ascii="Calibri" w:eastAsia="Calibri" w:hAnsi="Calibri" w:cs="Times New Roman"/>
              </w:rPr>
              <w:t xml:space="preserve"> ni de sérum antirabique pour la prophylaxie</w:t>
            </w:r>
            <w:r w:rsidR="00A34AC5">
              <w:rPr>
                <w:rFonts w:ascii="Calibri" w:eastAsia="Calibri" w:hAnsi="Calibri" w:cs="Times New Roman"/>
              </w:rPr>
              <w:t xml:space="preserve">, </w:t>
            </w:r>
            <w:r w:rsidR="00A34AC5" w:rsidRPr="00A34AC5">
              <w:rPr>
                <w:rFonts w:ascii="Calibri" w:eastAsia="Calibri" w:hAnsi="Calibri" w:cs="Times New Roman"/>
              </w:rPr>
              <w:t>Pas de sérum antivenimeux pour la prophylaxie</w:t>
            </w:r>
          </w:p>
          <w:p w14:paraId="71182EFE" w14:textId="5A4C2EDD" w:rsidR="00E4323D" w:rsidRDefault="00E4323D" w:rsidP="00DC07D6">
            <w:pPr>
              <w:jc w:val="both"/>
              <w:rPr>
                <w:rFonts w:ascii="Calibri" w:eastAsia="Calibri" w:hAnsi="Calibri" w:cs="Times New Roman"/>
              </w:rPr>
            </w:pPr>
            <w:r w:rsidRPr="00A34AC5">
              <w:rPr>
                <w:rFonts w:ascii="Calibri" w:eastAsia="Calibri" w:hAnsi="Calibri" w:cs="Times New Roman"/>
                <w:b/>
              </w:rPr>
              <w:t>Covid-19 </w:t>
            </w:r>
            <w:r>
              <w:rPr>
                <w:rFonts w:ascii="Calibri" w:eastAsia="Calibri" w:hAnsi="Calibri" w:cs="Times New Roman"/>
              </w:rPr>
              <w:t>: on note une augmentation des tests réalisés et une augmentation du taux de positivité témoignant de la circulation du virus. Toutefois aucun décès dû à la Covid-19 n’a été notifié depuis 2 mois.</w:t>
            </w:r>
          </w:p>
          <w:p w14:paraId="257D7B81" w14:textId="0DEEF30D" w:rsidR="00E4323D" w:rsidRDefault="00E4323D" w:rsidP="00E4323D">
            <w:pPr>
              <w:rPr>
                <w:rFonts w:ascii="Calibri" w:eastAsia="Calibri" w:hAnsi="Calibri" w:cs="Times New Roman"/>
              </w:rPr>
            </w:pPr>
            <w:r>
              <w:rPr>
                <w:rFonts w:ascii="Calibri" w:eastAsia="Calibri" w:hAnsi="Calibri" w:cs="Times New Roman"/>
              </w:rPr>
              <w:t xml:space="preserve">Les données de vaccination contre la Covid-19 montrent </w:t>
            </w:r>
            <w:r w:rsidR="0028279B">
              <w:rPr>
                <w:rFonts w:ascii="Calibri" w:eastAsia="Calibri" w:hAnsi="Calibri" w:cs="Times New Roman"/>
              </w:rPr>
              <w:t>u</w:t>
            </w:r>
            <w:r>
              <w:rPr>
                <w:rFonts w:ascii="Calibri" w:eastAsia="Calibri" w:hAnsi="Calibri" w:cs="Times New Roman"/>
              </w:rPr>
              <w:t xml:space="preserve">ne couverture vaccinale de 18,7% de la population générale ayant reçu leur première série vaccinale. </w:t>
            </w:r>
          </w:p>
          <w:p w14:paraId="049179DA" w14:textId="38B57CB2" w:rsidR="00E4323D" w:rsidRPr="00E4323D" w:rsidRDefault="00E4323D" w:rsidP="00E4323D">
            <w:pPr>
              <w:rPr>
                <w:rFonts w:ascii="Calibri" w:eastAsia="Calibri" w:hAnsi="Calibri" w:cs="Times New Roman"/>
              </w:rPr>
            </w:pPr>
            <w:r w:rsidRPr="00E4323D">
              <w:rPr>
                <w:rFonts w:ascii="Calibri" w:eastAsia="Calibri" w:hAnsi="Calibri" w:cs="Times New Roman"/>
                <w:b/>
                <w:bCs/>
              </w:rPr>
              <w:t xml:space="preserve">3504 </w:t>
            </w:r>
            <w:r w:rsidRPr="00E4323D">
              <w:rPr>
                <w:rFonts w:ascii="Calibri" w:eastAsia="Calibri" w:hAnsi="Calibri" w:cs="Times New Roman"/>
                <w:bCs/>
              </w:rPr>
              <w:t>cas de MAPI notifiés dont 27 cas graves</w:t>
            </w:r>
          </w:p>
          <w:p w14:paraId="05426F11" w14:textId="58B19C72" w:rsidR="00E968FB" w:rsidRPr="00E968FB" w:rsidRDefault="00E968FB" w:rsidP="00E968FB">
            <w:pPr>
              <w:jc w:val="both"/>
              <w:rPr>
                <w:rFonts w:ascii="Calibri" w:eastAsia="Calibri" w:hAnsi="Calibri" w:cs="Times New Roman"/>
                <w:bCs/>
              </w:rPr>
            </w:pPr>
            <w:r w:rsidRPr="001C4A49">
              <w:rPr>
                <w:rFonts w:ascii="Calibri" w:eastAsia="Calibri" w:hAnsi="Calibri" w:cs="Times New Roman"/>
                <w:bCs/>
              </w:rPr>
              <w:t xml:space="preserve">Au total </w:t>
            </w:r>
            <w:r w:rsidRPr="00E968FB">
              <w:rPr>
                <w:rFonts w:ascii="Calibri" w:eastAsia="Calibri" w:hAnsi="Calibri" w:cs="Times New Roman"/>
                <w:bCs/>
              </w:rPr>
              <w:t>9 220</w:t>
            </w:r>
            <w:r w:rsidRPr="001C4A49">
              <w:rPr>
                <w:rFonts w:ascii="Calibri" w:eastAsia="Calibri" w:hAnsi="Calibri" w:cs="Times New Roman"/>
                <w:bCs/>
              </w:rPr>
              <w:t> </w:t>
            </w:r>
            <w:r w:rsidRPr="00E968FB">
              <w:rPr>
                <w:rFonts w:ascii="Calibri" w:eastAsia="Calibri" w:hAnsi="Calibri" w:cs="Times New Roman"/>
                <w:bCs/>
              </w:rPr>
              <w:t>380</w:t>
            </w:r>
            <w:r w:rsidRPr="001C4A49">
              <w:rPr>
                <w:rFonts w:ascii="Calibri" w:eastAsia="Calibri" w:hAnsi="Calibri" w:cs="Times New Roman"/>
                <w:bCs/>
              </w:rPr>
              <w:t xml:space="preserve"> doses de vaccins </w:t>
            </w:r>
            <w:r w:rsidRPr="001C4A49">
              <w:rPr>
                <w:rFonts w:ascii="Calibri" w:eastAsia="Calibri" w:hAnsi="Calibri"/>
                <w:bCs/>
              </w:rPr>
              <w:t xml:space="preserve">(MODERNA, SPUTNIK V, ASTRAZENECA, PFIZER, JANSEN, SINOVAC, SINOPHARM) </w:t>
            </w:r>
            <w:r w:rsidRPr="001C4A49">
              <w:rPr>
                <w:rFonts w:ascii="Calibri" w:eastAsia="Calibri" w:hAnsi="Calibri" w:cs="Times New Roman"/>
                <w:bCs/>
              </w:rPr>
              <w:t xml:space="preserve">ont été reçu par le pays depuis le 3 mars 2021, il reste en stock au niveau central à date </w:t>
            </w:r>
            <w:r w:rsidRPr="001C4A49">
              <w:rPr>
                <w:rFonts w:ascii="Calibri" w:eastAsia="Calibri" w:hAnsi="Calibri"/>
                <w:bCs/>
              </w:rPr>
              <w:t xml:space="preserve">2 333 274 </w:t>
            </w:r>
            <w:r w:rsidRPr="001C4A49">
              <w:rPr>
                <w:rFonts w:ascii="Calibri" w:eastAsia="Calibri" w:hAnsi="Calibri" w:cs="Times New Roman"/>
                <w:bCs/>
              </w:rPr>
              <w:t xml:space="preserve">doses </w:t>
            </w:r>
            <w:r w:rsidR="001C4A49">
              <w:rPr>
                <w:rFonts w:ascii="Calibri" w:eastAsia="Calibri" w:hAnsi="Calibri" w:cs="Times New Roman"/>
                <w:bCs/>
              </w:rPr>
              <w:t>parmi lesquelles</w:t>
            </w:r>
            <w:r w:rsidRPr="001C4A49">
              <w:rPr>
                <w:rFonts w:ascii="Calibri" w:eastAsia="Calibri" w:hAnsi="Calibri" w:cs="Times New Roman"/>
                <w:bCs/>
              </w:rPr>
              <w:t xml:space="preserve"> il existe un r</w:t>
            </w:r>
            <w:r w:rsidRPr="001C4A49">
              <w:rPr>
                <w:rFonts w:ascii="Calibri" w:eastAsia="Calibri" w:hAnsi="Calibri"/>
                <w:bCs/>
              </w:rPr>
              <w:t>isque de péremption élevé p</w:t>
            </w:r>
            <w:r w:rsidRPr="00E968FB">
              <w:rPr>
                <w:rFonts w:ascii="Calibri" w:eastAsia="Calibri" w:hAnsi="Calibri" w:cs="Times New Roman"/>
                <w:bCs/>
              </w:rPr>
              <w:t>our 303 116 doses de vaccins (SINOVAC, ASTRAZENECA)</w:t>
            </w:r>
            <w:r w:rsidRPr="001C4A49">
              <w:rPr>
                <w:rFonts w:ascii="Calibri" w:eastAsia="Calibri" w:hAnsi="Calibri" w:cs="Times New Roman"/>
                <w:bCs/>
              </w:rPr>
              <w:t>.</w:t>
            </w:r>
          </w:p>
          <w:p w14:paraId="3E469F86" w14:textId="63252ADB" w:rsidR="00E968FB" w:rsidRPr="00AB596C" w:rsidRDefault="00E968FB" w:rsidP="00E968FB">
            <w:pPr>
              <w:jc w:val="both"/>
              <w:rPr>
                <w:rFonts w:ascii="Calibri" w:eastAsia="Calibri" w:hAnsi="Calibri"/>
                <w:b/>
                <w:bCs/>
                <w:sz w:val="12"/>
              </w:rPr>
            </w:pPr>
          </w:p>
          <w:p w14:paraId="0B35FBF3" w14:textId="734C40D3" w:rsidR="00E4323D" w:rsidRDefault="001C4A49" w:rsidP="00DC07D6">
            <w:pPr>
              <w:jc w:val="both"/>
              <w:rPr>
                <w:rFonts w:ascii="Calibri" w:eastAsia="Calibri" w:hAnsi="Calibri" w:cs="Times New Roman"/>
              </w:rPr>
            </w:pPr>
            <w:r w:rsidRPr="00AB596C">
              <w:rPr>
                <w:rFonts w:ascii="Calibri" w:eastAsia="Calibri" w:hAnsi="Calibri" w:cs="Times New Roman"/>
                <w:b/>
              </w:rPr>
              <w:t>Projet CIVIE</w:t>
            </w:r>
            <w:r>
              <w:rPr>
                <w:rFonts w:ascii="Calibri" w:eastAsia="Calibri" w:hAnsi="Calibri" w:cs="Times New Roman"/>
              </w:rPr>
              <w:t xml:space="preserve"> : </w:t>
            </w:r>
            <w:r w:rsidR="001D23A8">
              <w:rPr>
                <w:rFonts w:ascii="Calibri" w:eastAsia="Calibri" w:hAnsi="Calibri" w:cs="Times New Roman"/>
              </w:rPr>
              <w:t>P</w:t>
            </w:r>
            <w:r>
              <w:rPr>
                <w:rFonts w:ascii="Calibri" w:eastAsia="Calibri" w:hAnsi="Calibri" w:cs="Times New Roman"/>
              </w:rPr>
              <w:t>rojet de vaccination contre la Covid-19 des personnes âgées de plus de 60 ans et les personnes ayant des comorbidités</w:t>
            </w:r>
            <w:r w:rsidR="00AB596C">
              <w:rPr>
                <w:rFonts w:ascii="Calibri" w:eastAsia="Calibri" w:hAnsi="Calibri" w:cs="Times New Roman"/>
              </w:rPr>
              <w:t> ; financé par CDC.</w:t>
            </w:r>
          </w:p>
          <w:p w14:paraId="4F5FE393" w14:textId="2CAA613C" w:rsidR="0028279B" w:rsidRDefault="0028279B" w:rsidP="00DC07D6">
            <w:pPr>
              <w:jc w:val="both"/>
              <w:rPr>
                <w:rFonts w:ascii="Calibri" w:eastAsia="Calibri" w:hAnsi="Calibri" w:cs="Times New Roman"/>
              </w:rPr>
            </w:pPr>
          </w:p>
          <w:p w14:paraId="1F6104AE" w14:textId="67FD3E6E" w:rsidR="0028279B" w:rsidRDefault="0028279B" w:rsidP="00DC07D6">
            <w:pPr>
              <w:jc w:val="both"/>
              <w:rPr>
                <w:rFonts w:ascii="Calibri" w:eastAsia="Calibri" w:hAnsi="Calibri" w:cs="Times New Roman"/>
              </w:rPr>
            </w:pPr>
          </w:p>
          <w:p w14:paraId="7950FD24" w14:textId="77777777" w:rsidR="0028279B" w:rsidRDefault="0028279B" w:rsidP="00DC07D6">
            <w:pPr>
              <w:jc w:val="both"/>
              <w:rPr>
                <w:rFonts w:ascii="Calibri" w:eastAsia="Calibri" w:hAnsi="Calibri" w:cs="Times New Roman"/>
              </w:rPr>
            </w:pPr>
          </w:p>
          <w:p w14:paraId="2AECFB5F" w14:textId="60744473" w:rsidR="001C4A49" w:rsidRPr="00AB596C" w:rsidRDefault="001C4A49" w:rsidP="00DC07D6">
            <w:pPr>
              <w:jc w:val="both"/>
              <w:rPr>
                <w:rFonts w:ascii="Calibri" w:eastAsia="Calibri" w:hAnsi="Calibri" w:cs="Times New Roman"/>
                <w:sz w:val="12"/>
              </w:rPr>
            </w:pPr>
          </w:p>
          <w:p w14:paraId="6772E0EB" w14:textId="15944941" w:rsidR="001C4A49" w:rsidRPr="001C4A49" w:rsidRDefault="001C4A49" w:rsidP="00C01ADF">
            <w:pPr>
              <w:pStyle w:val="ListParagraph"/>
              <w:numPr>
                <w:ilvl w:val="0"/>
                <w:numId w:val="5"/>
              </w:numPr>
              <w:jc w:val="both"/>
              <w:rPr>
                <w:rFonts w:ascii="Calibri" w:eastAsia="Calibri" w:hAnsi="Calibri" w:cs="Times New Roman"/>
              </w:rPr>
            </w:pPr>
            <w:r w:rsidRPr="00AB596C">
              <w:rPr>
                <w:rFonts w:ascii="Calibri" w:eastAsia="Calibri" w:hAnsi="Calibri" w:cs="Times New Roman"/>
                <w:b/>
              </w:rPr>
              <w:lastRenderedPageBreak/>
              <w:t>Informations sur le Forum des épidémies</w:t>
            </w:r>
            <w:r w:rsidR="00FB66A8" w:rsidRPr="00290DC1">
              <w:rPr>
                <w:rFonts w:cstheme="minorHAnsi"/>
                <w:b/>
                <w:bCs/>
                <w:iCs/>
                <w:szCs w:val="20"/>
              </w:rPr>
              <w:t xml:space="preserve">_ </w:t>
            </w:r>
            <w:r w:rsidR="00FB66A8" w:rsidRPr="00290DC1">
              <w:rPr>
                <w:rFonts w:cstheme="minorHAnsi"/>
                <w:iCs/>
                <w:szCs w:val="20"/>
              </w:rPr>
              <w:t xml:space="preserve">Dr </w:t>
            </w:r>
            <w:r w:rsidR="00FB66A8">
              <w:rPr>
                <w:rFonts w:cstheme="minorHAnsi"/>
                <w:iCs/>
                <w:szCs w:val="20"/>
              </w:rPr>
              <w:t>Sory CONDE</w:t>
            </w:r>
          </w:p>
          <w:p w14:paraId="6FB3EBD5" w14:textId="0E062DEE" w:rsidR="00E4323D" w:rsidRPr="00DA60EA" w:rsidRDefault="001C4A49" w:rsidP="00DC07D6">
            <w:pPr>
              <w:jc w:val="both"/>
              <w:rPr>
                <w:rFonts w:ascii="Calibri" w:eastAsia="Calibri" w:hAnsi="Calibri" w:cs="Times New Roman"/>
                <w:b/>
              </w:rPr>
            </w:pPr>
            <w:r w:rsidRPr="00DA60EA">
              <w:rPr>
                <w:rFonts w:ascii="Calibri" w:eastAsia="Calibri" w:hAnsi="Calibri" w:cs="Times New Roman"/>
                <w:b/>
              </w:rPr>
              <w:t>Contexte</w:t>
            </w:r>
            <w:r w:rsidR="0028279B">
              <w:rPr>
                <w:rFonts w:ascii="Calibri" w:eastAsia="Calibri" w:hAnsi="Calibri" w:cs="Times New Roman"/>
                <w:b/>
              </w:rPr>
              <w:t>/</w:t>
            </w:r>
            <w:proofErr w:type="spellStart"/>
            <w:r w:rsidR="0028279B">
              <w:rPr>
                <w:rFonts w:ascii="Calibri" w:eastAsia="Calibri" w:hAnsi="Calibri" w:cs="Times New Roman"/>
                <w:b/>
              </w:rPr>
              <w:t>jutification</w:t>
            </w:r>
            <w:proofErr w:type="spellEnd"/>
          </w:p>
          <w:p w14:paraId="56EFE75F" w14:textId="3BFC3805" w:rsidR="005F453E" w:rsidRPr="005F453E" w:rsidRDefault="005F453E" w:rsidP="00C01ADF">
            <w:pPr>
              <w:numPr>
                <w:ilvl w:val="0"/>
                <w:numId w:val="8"/>
              </w:numPr>
              <w:tabs>
                <w:tab w:val="num" w:pos="720"/>
              </w:tabs>
              <w:jc w:val="both"/>
              <w:rPr>
                <w:rFonts w:ascii="Calibri" w:eastAsia="Calibri" w:hAnsi="Calibri" w:cs="Times New Roman"/>
              </w:rPr>
            </w:pPr>
            <w:r w:rsidRPr="005F453E">
              <w:rPr>
                <w:rFonts w:ascii="Calibri" w:eastAsia="Calibri" w:hAnsi="Calibri" w:cs="Times New Roman"/>
              </w:rPr>
              <w:t>7 épidémies dont 4 majeures ces 15 derniers mois (MVE,</w:t>
            </w:r>
            <w:r w:rsidR="0052560D">
              <w:rPr>
                <w:rFonts w:ascii="Calibri" w:eastAsia="Calibri" w:hAnsi="Calibri" w:cs="Times New Roman"/>
              </w:rPr>
              <w:t xml:space="preserve"> </w:t>
            </w:r>
            <w:r w:rsidRPr="005F453E">
              <w:rPr>
                <w:rFonts w:ascii="Calibri" w:eastAsia="Calibri" w:hAnsi="Calibri" w:cs="Times New Roman"/>
              </w:rPr>
              <w:t>Lassa, Marbourg, Covid</w:t>
            </w:r>
            <w:r w:rsidR="0052560D">
              <w:rPr>
                <w:rFonts w:ascii="Calibri" w:eastAsia="Calibri" w:hAnsi="Calibri" w:cs="Times New Roman"/>
              </w:rPr>
              <w:t>-</w:t>
            </w:r>
            <w:r w:rsidRPr="005F453E">
              <w:rPr>
                <w:rFonts w:ascii="Calibri" w:eastAsia="Calibri" w:hAnsi="Calibri" w:cs="Times New Roman"/>
              </w:rPr>
              <w:t>19 …)</w:t>
            </w:r>
          </w:p>
          <w:p w14:paraId="1469D317" w14:textId="77777777" w:rsidR="005F453E" w:rsidRPr="0052560D" w:rsidRDefault="005F453E" w:rsidP="00C01ADF">
            <w:pPr>
              <w:numPr>
                <w:ilvl w:val="0"/>
                <w:numId w:val="8"/>
              </w:numPr>
              <w:jc w:val="both"/>
              <w:rPr>
                <w:rFonts w:ascii="Calibri" w:eastAsia="Calibri" w:hAnsi="Calibri" w:cs="Times New Roman"/>
              </w:rPr>
            </w:pPr>
            <w:r w:rsidRPr="005F453E">
              <w:rPr>
                <w:rFonts w:ascii="Calibri" w:eastAsia="Calibri" w:hAnsi="Calibri" w:cs="Times New Roman"/>
                <w:bCs/>
              </w:rPr>
              <w:t xml:space="preserve">Récurrence et superposition des épidémies fragilisent le système de santé mais aussi impact socio-économique négatif sur les populations et le pays. </w:t>
            </w:r>
          </w:p>
          <w:p w14:paraId="1B8A602E" w14:textId="2771AE0E" w:rsidR="005F453E" w:rsidRPr="005F453E" w:rsidRDefault="005F453E" w:rsidP="00C01ADF">
            <w:pPr>
              <w:numPr>
                <w:ilvl w:val="0"/>
                <w:numId w:val="8"/>
              </w:numPr>
              <w:jc w:val="both"/>
              <w:rPr>
                <w:rFonts w:ascii="Calibri" w:eastAsia="Calibri" w:hAnsi="Calibri" w:cs="Times New Roman"/>
              </w:rPr>
            </w:pPr>
            <w:r w:rsidRPr="005F453E">
              <w:rPr>
                <w:rFonts w:ascii="Calibri" w:eastAsia="Calibri" w:hAnsi="Calibri" w:cs="Times New Roman"/>
              </w:rPr>
              <w:t>Capitalisation d’expérience</w:t>
            </w:r>
            <w:r>
              <w:rPr>
                <w:rFonts w:ascii="Calibri" w:eastAsia="Calibri" w:hAnsi="Calibri" w:cs="Times New Roman"/>
              </w:rPr>
              <w:t>s</w:t>
            </w:r>
            <w:r w:rsidRPr="005F453E">
              <w:rPr>
                <w:rFonts w:ascii="Calibri" w:eastAsia="Calibri" w:hAnsi="Calibri" w:cs="Times New Roman"/>
              </w:rPr>
              <w:t xml:space="preserve"> de la gestion de la grande épidémie de la MVE entre 2014 et 2016 pour répondre aux épidémies </w:t>
            </w:r>
            <w:r w:rsidR="00DA60EA" w:rsidRPr="005F453E">
              <w:rPr>
                <w:rFonts w:ascii="Calibri" w:eastAsia="Calibri" w:hAnsi="Calibri" w:cs="Times New Roman"/>
              </w:rPr>
              <w:t>notamment</w:t>
            </w:r>
            <w:r w:rsidR="00DA60EA">
              <w:rPr>
                <w:rFonts w:ascii="Calibri" w:eastAsia="Calibri" w:hAnsi="Calibri" w:cs="Times New Roman"/>
              </w:rPr>
              <w:t xml:space="preserve"> </w:t>
            </w:r>
            <w:r w:rsidR="00DA60EA" w:rsidRPr="005F453E">
              <w:rPr>
                <w:rFonts w:ascii="Calibri" w:eastAsia="Calibri" w:hAnsi="Calibri" w:cs="Times New Roman"/>
              </w:rPr>
              <w:t>la</w:t>
            </w:r>
            <w:r w:rsidRPr="005F453E">
              <w:rPr>
                <w:rFonts w:ascii="Calibri" w:eastAsia="Calibri" w:hAnsi="Calibri" w:cs="Times New Roman"/>
              </w:rPr>
              <w:t xml:space="preserve"> réponse Covid</w:t>
            </w:r>
            <w:r w:rsidR="0052560D">
              <w:rPr>
                <w:rFonts w:ascii="Calibri" w:eastAsia="Calibri" w:hAnsi="Calibri" w:cs="Times New Roman"/>
              </w:rPr>
              <w:t>-19</w:t>
            </w:r>
            <w:r w:rsidRPr="005F453E">
              <w:rPr>
                <w:rFonts w:ascii="Calibri" w:eastAsia="Calibri" w:hAnsi="Calibri" w:cs="Times New Roman"/>
              </w:rPr>
              <w:t xml:space="preserve"> et résilience du système de santé face aux épidémies</w:t>
            </w:r>
          </w:p>
          <w:p w14:paraId="0297B59E" w14:textId="7E0E6F38" w:rsidR="0052560D" w:rsidRDefault="001C4A49" w:rsidP="00DC07D6">
            <w:pPr>
              <w:jc w:val="both"/>
              <w:rPr>
                <w:rFonts w:ascii="Calibri" w:eastAsia="Calibri" w:hAnsi="Calibri" w:cs="Times New Roman"/>
              </w:rPr>
            </w:pPr>
            <w:r w:rsidRPr="00DA60EA">
              <w:rPr>
                <w:rFonts w:ascii="Calibri" w:eastAsia="Calibri" w:hAnsi="Calibri" w:cs="Times New Roman"/>
                <w:b/>
              </w:rPr>
              <w:t>Etat d’avancement</w:t>
            </w:r>
            <w:r w:rsidR="00DA60EA">
              <w:rPr>
                <w:rFonts w:ascii="Calibri" w:eastAsia="Calibri" w:hAnsi="Calibri" w:cs="Times New Roman"/>
              </w:rPr>
              <w:t> </w:t>
            </w:r>
            <w:r w:rsidR="0028279B">
              <w:rPr>
                <w:rFonts w:ascii="Calibri" w:eastAsia="Calibri" w:hAnsi="Calibri" w:cs="Times New Roman"/>
              </w:rPr>
              <w:t xml:space="preserve">des </w:t>
            </w:r>
            <w:proofErr w:type="spellStart"/>
            <w:proofErr w:type="gramStart"/>
            <w:r w:rsidR="0028279B">
              <w:rPr>
                <w:rFonts w:ascii="Calibri" w:eastAsia="Calibri" w:hAnsi="Calibri" w:cs="Times New Roman"/>
              </w:rPr>
              <w:t>préparartifs</w:t>
            </w:r>
            <w:proofErr w:type="spellEnd"/>
            <w:r w:rsidR="00DA60EA">
              <w:rPr>
                <w:rFonts w:ascii="Calibri" w:eastAsia="Calibri" w:hAnsi="Calibri" w:cs="Times New Roman"/>
              </w:rPr>
              <w:t>:</w:t>
            </w:r>
            <w:proofErr w:type="gramEnd"/>
            <w:r w:rsidR="00DA60EA">
              <w:rPr>
                <w:rFonts w:ascii="Calibri" w:eastAsia="Calibri" w:hAnsi="Calibri" w:cs="Times New Roman"/>
              </w:rPr>
              <w:t xml:space="preserve"> </w:t>
            </w:r>
            <w:r w:rsidR="00DA60EA" w:rsidRPr="00DA60EA">
              <w:rPr>
                <w:rFonts w:ascii="Calibri" w:eastAsia="Calibri" w:hAnsi="Calibri" w:cs="Times New Roman"/>
              </w:rPr>
              <w:t>Proposition d’une liste des participants et membres des différents panels au Forum</w:t>
            </w:r>
          </w:p>
          <w:p w14:paraId="00DB2237" w14:textId="7E68FA0A" w:rsidR="0052560D" w:rsidRPr="0052560D" w:rsidRDefault="001C4A49" w:rsidP="0052560D">
            <w:pPr>
              <w:jc w:val="both"/>
              <w:rPr>
                <w:rFonts w:ascii="Calibri" w:eastAsia="Calibri" w:hAnsi="Calibri" w:cs="Times New Roman"/>
              </w:rPr>
            </w:pPr>
            <w:r w:rsidRPr="00DA60EA">
              <w:rPr>
                <w:rFonts w:ascii="Calibri" w:eastAsia="Calibri" w:hAnsi="Calibri" w:cs="Times New Roman"/>
                <w:b/>
              </w:rPr>
              <w:t>Méthodologie</w:t>
            </w:r>
            <w:r w:rsidR="00DA60EA">
              <w:rPr>
                <w:rFonts w:ascii="Calibri" w:eastAsia="Calibri" w:hAnsi="Calibri" w:cs="Times New Roman"/>
                <w:b/>
              </w:rPr>
              <w:t xml:space="preserve"> : </w:t>
            </w:r>
            <w:r w:rsidR="0052560D" w:rsidRPr="0052560D">
              <w:rPr>
                <w:rFonts w:ascii="Calibri" w:eastAsia="Calibri" w:hAnsi="Calibri" w:cs="Times New Roman"/>
                <w:bCs/>
              </w:rPr>
              <w:t xml:space="preserve">Chaque panel comprendra cinq présentations </w:t>
            </w:r>
            <w:r w:rsidR="0052560D" w:rsidRPr="0052560D">
              <w:rPr>
                <w:rFonts w:ascii="Calibri" w:eastAsia="Calibri" w:hAnsi="Calibri" w:cs="Times New Roman"/>
              </w:rPr>
              <w:t>:</w:t>
            </w:r>
            <w:r w:rsidR="00DA60EA">
              <w:rPr>
                <w:rFonts w:ascii="Calibri" w:eastAsia="Calibri" w:hAnsi="Calibri" w:cs="Times New Roman"/>
              </w:rPr>
              <w:t xml:space="preserve"> </w:t>
            </w:r>
          </w:p>
          <w:p w14:paraId="71BC5352" w14:textId="55FDF10E" w:rsidR="0052560D" w:rsidRPr="0052560D" w:rsidRDefault="0052560D" w:rsidP="00C01ADF">
            <w:pPr>
              <w:numPr>
                <w:ilvl w:val="0"/>
                <w:numId w:val="10"/>
              </w:numPr>
              <w:tabs>
                <w:tab w:val="num" w:pos="720"/>
              </w:tabs>
              <w:jc w:val="both"/>
              <w:rPr>
                <w:rFonts w:ascii="Calibri" w:eastAsia="Calibri" w:hAnsi="Calibri" w:cs="Times New Roman"/>
              </w:rPr>
            </w:pPr>
            <w:r w:rsidRPr="0052560D">
              <w:rPr>
                <w:rFonts w:ascii="Calibri" w:eastAsia="Calibri" w:hAnsi="Calibri" w:cs="Times New Roman"/>
              </w:rPr>
              <w:t xml:space="preserve"> Une synthèse des résultats obtenus lors des ateliers (expérience acteurs terrain)</w:t>
            </w:r>
            <w:r>
              <w:rPr>
                <w:rFonts w:ascii="Calibri" w:eastAsia="Calibri" w:hAnsi="Calibri" w:cs="Times New Roman"/>
              </w:rPr>
              <w:t xml:space="preserve"> </w:t>
            </w:r>
            <w:r w:rsidRPr="0052560D">
              <w:rPr>
                <w:rFonts w:ascii="Calibri" w:eastAsia="Calibri" w:hAnsi="Calibri" w:cs="Times New Roman"/>
              </w:rPr>
              <w:t xml:space="preserve">; </w:t>
            </w:r>
          </w:p>
          <w:p w14:paraId="60D56B99" w14:textId="77777777" w:rsidR="0052560D" w:rsidRPr="0052560D" w:rsidRDefault="0052560D" w:rsidP="00C01ADF">
            <w:pPr>
              <w:numPr>
                <w:ilvl w:val="0"/>
                <w:numId w:val="10"/>
              </w:numPr>
              <w:tabs>
                <w:tab w:val="num" w:pos="720"/>
              </w:tabs>
              <w:jc w:val="both"/>
              <w:rPr>
                <w:rFonts w:ascii="Calibri" w:eastAsia="Calibri" w:hAnsi="Calibri" w:cs="Times New Roman"/>
              </w:rPr>
            </w:pPr>
            <w:r w:rsidRPr="0052560D">
              <w:rPr>
                <w:rFonts w:ascii="Calibri" w:eastAsia="Calibri" w:hAnsi="Calibri" w:cs="Times New Roman"/>
              </w:rPr>
              <w:t xml:space="preserve">Une présentation scientifique pour soutenir les conclusions des ateliers, </w:t>
            </w:r>
          </w:p>
          <w:p w14:paraId="768DA6DE" w14:textId="77777777" w:rsidR="0052560D" w:rsidRPr="0052560D" w:rsidRDefault="0052560D" w:rsidP="00C01ADF">
            <w:pPr>
              <w:numPr>
                <w:ilvl w:val="0"/>
                <w:numId w:val="10"/>
              </w:numPr>
              <w:tabs>
                <w:tab w:val="num" w:pos="720"/>
              </w:tabs>
              <w:jc w:val="both"/>
              <w:rPr>
                <w:rFonts w:ascii="Calibri" w:eastAsia="Calibri" w:hAnsi="Calibri" w:cs="Times New Roman"/>
              </w:rPr>
            </w:pPr>
            <w:r w:rsidRPr="0052560D">
              <w:rPr>
                <w:rFonts w:ascii="Calibri" w:eastAsia="Calibri" w:hAnsi="Calibri" w:cs="Times New Roman"/>
              </w:rPr>
              <w:t xml:space="preserve">Une présentation règlementaire institution ou bailleur de fond, </w:t>
            </w:r>
          </w:p>
          <w:p w14:paraId="1D35508D" w14:textId="7939BD26" w:rsidR="0052560D" w:rsidRDefault="0052560D" w:rsidP="00C01ADF">
            <w:pPr>
              <w:numPr>
                <w:ilvl w:val="0"/>
                <w:numId w:val="10"/>
              </w:numPr>
              <w:tabs>
                <w:tab w:val="num" w:pos="720"/>
              </w:tabs>
              <w:jc w:val="both"/>
              <w:rPr>
                <w:rFonts w:ascii="Calibri" w:eastAsia="Calibri" w:hAnsi="Calibri" w:cs="Times New Roman"/>
              </w:rPr>
            </w:pPr>
            <w:r w:rsidRPr="0052560D">
              <w:rPr>
                <w:rFonts w:ascii="Calibri" w:eastAsia="Calibri" w:hAnsi="Calibri" w:cs="Times New Roman"/>
              </w:rPr>
              <w:t xml:space="preserve">Une présentation des politiques (décideurs). </w:t>
            </w:r>
          </w:p>
          <w:p w14:paraId="3F1AB248" w14:textId="09C04670" w:rsidR="0052560D" w:rsidRPr="0052560D" w:rsidRDefault="0052560D" w:rsidP="00C01ADF">
            <w:pPr>
              <w:numPr>
                <w:ilvl w:val="0"/>
                <w:numId w:val="10"/>
              </w:numPr>
              <w:tabs>
                <w:tab w:val="num" w:pos="720"/>
              </w:tabs>
              <w:jc w:val="both"/>
              <w:rPr>
                <w:rFonts w:ascii="Calibri" w:eastAsia="Calibri" w:hAnsi="Calibri" w:cs="Times New Roman"/>
              </w:rPr>
            </w:pPr>
            <w:r w:rsidRPr="0052560D">
              <w:rPr>
                <w:rFonts w:ascii="Calibri" w:eastAsia="Calibri" w:hAnsi="Calibri" w:cs="Times New Roman"/>
              </w:rPr>
              <w:t>Une présentation de la communauté / secteur privé pour porter la voix de la société civile et des populations locales concernées au quotidien par ces épidémies.</w:t>
            </w:r>
          </w:p>
          <w:p w14:paraId="5E0B9BB1" w14:textId="0525ACD2" w:rsidR="001C4A49" w:rsidRPr="00DA60EA" w:rsidRDefault="001C4A49" w:rsidP="00DC07D6">
            <w:pPr>
              <w:jc w:val="both"/>
              <w:rPr>
                <w:rFonts w:ascii="Calibri" w:eastAsia="Calibri" w:hAnsi="Calibri" w:cs="Times New Roman"/>
                <w:b/>
              </w:rPr>
            </w:pPr>
            <w:r w:rsidRPr="00DA60EA">
              <w:rPr>
                <w:rFonts w:ascii="Calibri" w:eastAsia="Calibri" w:hAnsi="Calibri" w:cs="Times New Roman"/>
                <w:b/>
              </w:rPr>
              <w:t>Défis</w:t>
            </w:r>
          </w:p>
          <w:p w14:paraId="5CA37D96" w14:textId="7BB74ACD" w:rsidR="0052560D" w:rsidRPr="0052560D" w:rsidRDefault="0052560D" w:rsidP="00C01ADF">
            <w:pPr>
              <w:numPr>
                <w:ilvl w:val="0"/>
                <w:numId w:val="9"/>
              </w:numPr>
              <w:tabs>
                <w:tab w:val="num" w:pos="720"/>
              </w:tabs>
              <w:jc w:val="both"/>
              <w:rPr>
                <w:rFonts w:ascii="Calibri" w:eastAsia="Calibri" w:hAnsi="Calibri" w:cs="Times New Roman"/>
              </w:rPr>
            </w:pPr>
            <w:r w:rsidRPr="0052560D">
              <w:rPr>
                <w:rFonts w:ascii="Calibri" w:eastAsia="Calibri" w:hAnsi="Calibri" w:cs="Times New Roman"/>
              </w:rPr>
              <w:t xml:space="preserve">Implication des PFT dans les commissions techniques en fonction de </w:t>
            </w:r>
            <w:r w:rsidR="00DA60EA" w:rsidRPr="0052560D">
              <w:rPr>
                <w:rFonts w:ascii="Calibri" w:eastAsia="Calibri" w:hAnsi="Calibri" w:cs="Times New Roman"/>
              </w:rPr>
              <w:t>leurs domaines</w:t>
            </w:r>
            <w:r w:rsidRPr="0052560D">
              <w:rPr>
                <w:rFonts w:ascii="Calibri" w:eastAsia="Calibri" w:hAnsi="Calibri" w:cs="Times New Roman"/>
              </w:rPr>
              <w:t xml:space="preserve"> de </w:t>
            </w:r>
            <w:r w:rsidR="00DA60EA" w:rsidRPr="0052560D">
              <w:rPr>
                <w:rFonts w:ascii="Calibri" w:eastAsia="Calibri" w:hAnsi="Calibri" w:cs="Times New Roman"/>
              </w:rPr>
              <w:t>compétences ;</w:t>
            </w:r>
            <w:r w:rsidRPr="0052560D">
              <w:rPr>
                <w:rFonts w:ascii="Calibri" w:eastAsia="Calibri" w:hAnsi="Calibri" w:cs="Times New Roman"/>
              </w:rPr>
              <w:t xml:space="preserve"> </w:t>
            </w:r>
          </w:p>
          <w:p w14:paraId="0715C61A" w14:textId="3BEDD147" w:rsidR="0052560D" w:rsidRPr="0052560D" w:rsidRDefault="0052560D" w:rsidP="00C01ADF">
            <w:pPr>
              <w:numPr>
                <w:ilvl w:val="0"/>
                <w:numId w:val="9"/>
              </w:numPr>
              <w:tabs>
                <w:tab w:val="num" w:pos="720"/>
              </w:tabs>
              <w:jc w:val="both"/>
              <w:rPr>
                <w:rFonts w:ascii="Calibri" w:eastAsia="Calibri" w:hAnsi="Calibri" w:cs="Times New Roman"/>
              </w:rPr>
            </w:pPr>
            <w:r w:rsidRPr="0052560D">
              <w:rPr>
                <w:rFonts w:ascii="Calibri" w:eastAsia="Calibri" w:hAnsi="Calibri" w:cs="Times New Roman"/>
              </w:rPr>
              <w:t xml:space="preserve">Mobilisation des ressources au près des PTF pour </w:t>
            </w:r>
            <w:r w:rsidR="00DA60EA" w:rsidRPr="0052560D">
              <w:rPr>
                <w:rFonts w:ascii="Calibri" w:eastAsia="Calibri" w:hAnsi="Calibri" w:cs="Times New Roman"/>
              </w:rPr>
              <w:t>l’organisation</w:t>
            </w:r>
            <w:r w:rsidRPr="0052560D">
              <w:rPr>
                <w:rFonts w:ascii="Calibri" w:eastAsia="Calibri" w:hAnsi="Calibri" w:cs="Times New Roman"/>
              </w:rPr>
              <w:t xml:space="preserve"> du Forum </w:t>
            </w:r>
          </w:p>
          <w:p w14:paraId="695D886B" w14:textId="793CF61C" w:rsidR="0052560D" w:rsidRPr="0052560D" w:rsidRDefault="0052560D" w:rsidP="00C01ADF">
            <w:pPr>
              <w:numPr>
                <w:ilvl w:val="0"/>
                <w:numId w:val="9"/>
              </w:numPr>
              <w:tabs>
                <w:tab w:val="num" w:pos="720"/>
              </w:tabs>
              <w:jc w:val="both"/>
              <w:rPr>
                <w:rFonts w:ascii="Calibri" w:eastAsia="Calibri" w:hAnsi="Calibri" w:cs="Times New Roman"/>
                <w:lang w:val="en-US"/>
              </w:rPr>
            </w:pPr>
            <w:r w:rsidRPr="0052560D">
              <w:rPr>
                <w:rFonts w:ascii="Calibri" w:eastAsia="Calibri" w:hAnsi="Calibri" w:cs="Times New Roman"/>
              </w:rPr>
              <w:t xml:space="preserve">Respect </w:t>
            </w:r>
            <w:r w:rsidR="00DA60EA" w:rsidRPr="0052560D">
              <w:rPr>
                <w:rFonts w:ascii="Calibri" w:eastAsia="Calibri" w:hAnsi="Calibri" w:cs="Times New Roman"/>
              </w:rPr>
              <w:t>du chronogramme initialement planifié</w:t>
            </w:r>
            <w:r w:rsidRPr="0052560D">
              <w:rPr>
                <w:rFonts w:ascii="Calibri" w:eastAsia="Calibri" w:hAnsi="Calibri" w:cs="Times New Roman"/>
              </w:rPr>
              <w:t xml:space="preserve"> </w:t>
            </w:r>
          </w:p>
          <w:p w14:paraId="6BA1F50A" w14:textId="7D1202F7" w:rsidR="003E3EF8" w:rsidRPr="00AB596C" w:rsidRDefault="003E3EF8" w:rsidP="00DC07D6">
            <w:pPr>
              <w:jc w:val="both"/>
              <w:rPr>
                <w:rFonts w:ascii="Calibri" w:eastAsia="Calibri" w:hAnsi="Calibri" w:cs="Times New Roman"/>
                <w:sz w:val="12"/>
              </w:rPr>
            </w:pPr>
          </w:p>
          <w:p w14:paraId="3203E089" w14:textId="6C47169E" w:rsidR="00847036" w:rsidRPr="001C4A49" w:rsidRDefault="00847036" w:rsidP="00C01ADF">
            <w:pPr>
              <w:pStyle w:val="ListParagraph"/>
              <w:numPr>
                <w:ilvl w:val="0"/>
                <w:numId w:val="5"/>
              </w:numPr>
              <w:jc w:val="both"/>
              <w:rPr>
                <w:rFonts w:ascii="Calibri" w:eastAsia="Calibri" w:hAnsi="Calibri" w:cs="Times New Roman"/>
              </w:rPr>
            </w:pPr>
            <w:r>
              <w:rPr>
                <w:rFonts w:eastAsia="Times New Roman" w:cstheme="minorHAnsi"/>
                <w:b/>
                <w:bCs/>
                <w:szCs w:val="24"/>
                <w:lang w:eastAsia="fr-FR"/>
              </w:rPr>
              <w:t>Routinisation de la vaccination</w:t>
            </w:r>
            <w:r>
              <w:rPr>
                <w:rFonts w:ascii="Calibri" w:eastAsia="Calibri" w:hAnsi="Calibri" w:cs="Times New Roman"/>
              </w:rPr>
              <w:t xml:space="preserve"> </w:t>
            </w:r>
            <w:r w:rsidR="00FB66A8">
              <w:rPr>
                <w:rFonts w:cstheme="minorHAnsi"/>
                <w:b/>
                <w:bCs/>
                <w:iCs/>
                <w:szCs w:val="20"/>
              </w:rPr>
              <w:t>contre la Covid-19</w:t>
            </w:r>
            <w:r w:rsidR="00FB66A8" w:rsidRPr="00290DC1">
              <w:rPr>
                <w:rFonts w:cstheme="minorHAnsi"/>
                <w:b/>
                <w:bCs/>
                <w:iCs/>
                <w:szCs w:val="20"/>
              </w:rPr>
              <w:t xml:space="preserve"> _ </w:t>
            </w:r>
            <w:r w:rsidR="00FB66A8">
              <w:rPr>
                <w:rFonts w:cstheme="minorHAnsi"/>
                <w:iCs/>
                <w:szCs w:val="20"/>
              </w:rPr>
              <w:t>Pr Naby BALDE</w:t>
            </w:r>
          </w:p>
          <w:p w14:paraId="75B9882E" w14:textId="0EF380C8" w:rsidR="008A1E49" w:rsidRDefault="008A1E49" w:rsidP="00843D6A">
            <w:pPr>
              <w:jc w:val="both"/>
            </w:pPr>
            <w:r w:rsidRPr="008A1E49">
              <w:rPr>
                <w:b/>
              </w:rPr>
              <w:t>Objectif</w:t>
            </w:r>
            <w:r w:rsidR="00BF2CC1" w:rsidRPr="008A1E49">
              <w:rPr>
                <w:b/>
              </w:rPr>
              <w:t xml:space="preserve"> généra</w:t>
            </w:r>
            <w:r w:rsidRPr="008A1E49">
              <w:rPr>
                <w:b/>
              </w:rPr>
              <w:t>l</w:t>
            </w:r>
            <w:r>
              <w:t xml:space="preserve"> : </w:t>
            </w:r>
            <w:r w:rsidR="00BF2CC1" w:rsidRPr="00103B1D">
              <w:t>optimiser la vaccination contre l</w:t>
            </w:r>
            <w:r>
              <w:t>a</w:t>
            </w:r>
            <w:r w:rsidR="00BF2CC1" w:rsidRPr="00103B1D">
              <w:t xml:space="preserve"> </w:t>
            </w:r>
            <w:r w:rsidRPr="00843D6A">
              <w:rPr>
                <w:rFonts w:cstheme="minorHAnsi"/>
                <w:bCs/>
                <w:iCs/>
                <w:szCs w:val="20"/>
              </w:rPr>
              <w:t>Covid-</w:t>
            </w:r>
            <w:r w:rsidR="0098054A" w:rsidRPr="00843D6A">
              <w:rPr>
                <w:rFonts w:cstheme="minorHAnsi"/>
                <w:bCs/>
                <w:iCs/>
                <w:szCs w:val="20"/>
              </w:rPr>
              <w:t xml:space="preserve">19 </w:t>
            </w:r>
            <w:r w:rsidR="0098054A" w:rsidRPr="00843D6A">
              <w:t>en</w:t>
            </w:r>
            <w:r w:rsidR="00BF2CC1" w:rsidRPr="00103B1D">
              <w:t xml:space="preserve"> l'intégration en l'intégrant à la vaccination systématique du pays </w:t>
            </w:r>
          </w:p>
          <w:p w14:paraId="7067E31F" w14:textId="4134388B" w:rsidR="00BF2CC1" w:rsidRDefault="008A1E49" w:rsidP="00843D6A">
            <w:pPr>
              <w:jc w:val="both"/>
            </w:pPr>
            <w:r w:rsidRPr="008A1E49">
              <w:rPr>
                <w:b/>
              </w:rPr>
              <w:t>Objectifs</w:t>
            </w:r>
            <w:r w:rsidR="00BF2CC1" w:rsidRPr="008A1E49">
              <w:rPr>
                <w:b/>
              </w:rPr>
              <w:t xml:space="preserve"> spécifiques</w:t>
            </w:r>
            <w:r>
              <w:t xml:space="preserve"> : Au nombre de 8, </w:t>
            </w:r>
            <w:r w:rsidR="00BF2CC1" w:rsidRPr="00103B1D">
              <w:t xml:space="preserve">qui sont extrêmement ambitieux et ne seront probablement pas atteints d'ici la fin de l'année c'est </w:t>
            </w:r>
            <w:r w:rsidR="005F453E">
              <w:t>entre autres</w:t>
            </w:r>
            <w:r>
              <w:t xml:space="preserve"> </w:t>
            </w:r>
            <w:r w:rsidR="00BF2CC1" w:rsidRPr="00103B1D">
              <w:t xml:space="preserve">d'augmenter le taux de couverture </w:t>
            </w:r>
            <w:r>
              <w:t>vaccinal anti-</w:t>
            </w:r>
            <w:r>
              <w:rPr>
                <w:rFonts w:cstheme="minorHAnsi"/>
                <w:b/>
                <w:bCs/>
                <w:iCs/>
                <w:szCs w:val="20"/>
              </w:rPr>
              <w:t xml:space="preserve"> Covid-</w:t>
            </w:r>
            <w:r w:rsidR="0098054A">
              <w:rPr>
                <w:rFonts w:cstheme="minorHAnsi"/>
                <w:b/>
                <w:bCs/>
                <w:iCs/>
                <w:szCs w:val="20"/>
              </w:rPr>
              <w:t>19</w:t>
            </w:r>
            <w:r w:rsidR="0098054A" w:rsidRPr="00290DC1">
              <w:rPr>
                <w:rFonts w:cstheme="minorHAnsi"/>
                <w:b/>
                <w:bCs/>
                <w:iCs/>
                <w:szCs w:val="20"/>
              </w:rPr>
              <w:t xml:space="preserve"> </w:t>
            </w:r>
            <w:r w:rsidR="0098054A" w:rsidRPr="00103B1D">
              <w:t>à</w:t>
            </w:r>
            <w:r w:rsidR="00BF2CC1" w:rsidRPr="00103B1D">
              <w:t xml:space="preserve"> 70</w:t>
            </w:r>
            <w:r w:rsidR="005F453E" w:rsidRPr="00103B1D">
              <w:t>%,</w:t>
            </w:r>
            <w:r w:rsidR="00BF2CC1" w:rsidRPr="00103B1D">
              <w:t xml:space="preserve"> 100% des </w:t>
            </w:r>
            <w:r>
              <w:t xml:space="preserve">personnes </w:t>
            </w:r>
            <w:r w:rsidR="0098054A">
              <w:t xml:space="preserve">ayant des </w:t>
            </w:r>
            <w:r w:rsidR="00BF2CC1" w:rsidRPr="00103B1D">
              <w:t>comorbidités</w:t>
            </w:r>
            <w:r w:rsidR="0098054A">
              <w:t xml:space="preserve"> et personnes âgées de 50 ans et plus</w:t>
            </w:r>
            <w:r w:rsidR="00BF2CC1" w:rsidRPr="00103B1D">
              <w:t xml:space="preserve"> </w:t>
            </w:r>
          </w:p>
          <w:p w14:paraId="508E12EE" w14:textId="77777777" w:rsidR="008A1E49" w:rsidRPr="008A1E49" w:rsidRDefault="008A1E49" w:rsidP="008A1E49">
            <w:pPr>
              <w:jc w:val="both"/>
            </w:pPr>
            <w:r w:rsidRPr="008A1E49">
              <w:rPr>
                <w:b/>
                <w:bCs/>
              </w:rPr>
              <w:t xml:space="preserve">La mise en œuvre de la stratégie de routinisation nécessitera un budget total de $ 13,874,122 d’ici fin 2022. </w:t>
            </w:r>
          </w:p>
          <w:p w14:paraId="5C811CC3" w14:textId="285DD00C" w:rsidR="00BF2CC1" w:rsidRDefault="00BF2CC1" w:rsidP="008A1E49">
            <w:pPr>
              <w:jc w:val="both"/>
            </w:pPr>
            <w:r w:rsidRPr="00103B1D">
              <w:t xml:space="preserve">Au cours de la réunion des directeurs un document qui englobe </w:t>
            </w:r>
            <w:r w:rsidR="008A1E49" w:rsidRPr="00103B1D">
              <w:t>tous les aspects</w:t>
            </w:r>
            <w:r w:rsidRPr="00103B1D">
              <w:t xml:space="preserve"> de cette routinisation de la vaccination anti </w:t>
            </w:r>
            <w:r w:rsidR="008A1E49" w:rsidRPr="00843D6A">
              <w:rPr>
                <w:rFonts w:cstheme="minorHAnsi"/>
                <w:bCs/>
                <w:iCs/>
                <w:szCs w:val="20"/>
              </w:rPr>
              <w:t>Covid-</w:t>
            </w:r>
            <w:proofErr w:type="gramStart"/>
            <w:r w:rsidR="008A1E49" w:rsidRPr="00843D6A">
              <w:rPr>
                <w:rFonts w:cstheme="minorHAnsi"/>
                <w:bCs/>
                <w:iCs/>
                <w:szCs w:val="20"/>
              </w:rPr>
              <w:t>19.</w:t>
            </w:r>
            <w:r w:rsidR="0028279B">
              <w:rPr>
                <w:rFonts w:cstheme="minorHAnsi"/>
                <w:bCs/>
                <w:iCs/>
                <w:szCs w:val="20"/>
              </w:rPr>
              <w:t>phrase</w:t>
            </w:r>
            <w:proofErr w:type="gramEnd"/>
            <w:r w:rsidR="0028279B">
              <w:rPr>
                <w:rFonts w:cstheme="minorHAnsi"/>
                <w:bCs/>
                <w:iCs/>
                <w:szCs w:val="20"/>
              </w:rPr>
              <w:t xml:space="preserve"> </w:t>
            </w:r>
            <w:proofErr w:type="spellStart"/>
            <w:r w:rsidR="0028279B">
              <w:rPr>
                <w:rFonts w:cstheme="minorHAnsi"/>
                <w:bCs/>
                <w:iCs/>
                <w:szCs w:val="20"/>
              </w:rPr>
              <w:t>incmplète</w:t>
            </w:r>
            <w:proofErr w:type="spellEnd"/>
          </w:p>
          <w:p w14:paraId="3F428256" w14:textId="77777777" w:rsidR="003E3EF8" w:rsidRPr="00290DC1" w:rsidRDefault="003E3EF8" w:rsidP="00DC07D6">
            <w:pPr>
              <w:jc w:val="both"/>
              <w:rPr>
                <w:rFonts w:ascii="Calibri" w:eastAsia="Calibri" w:hAnsi="Calibri" w:cs="Times New Roman"/>
              </w:rPr>
            </w:pPr>
          </w:p>
        </w:tc>
      </w:tr>
      <w:tr w:rsidR="003E3EF8" w:rsidRPr="00290DC1" w14:paraId="3729488D" w14:textId="77777777" w:rsidTr="002F6A72">
        <w:tc>
          <w:tcPr>
            <w:tcW w:w="4220" w:type="dxa"/>
            <w:vAlign w:val="center"/>
          </w:tcPr>
          <w:p w14:paraId="0556D896" w14:textId="77777777" w:rsidR="003E3EF8" w:rsidRPr="00290DC1" w:rsidRDefault="003E3EF8" w:rsidP="00DC07D6">
            <w:pPr>
              <w:rPr>
                <w:rFonts w:eastAsia="Times New Roman" w:cstheme="minorHAnsi"/>
                <w:b/>
                <w:bCs/>
                <w:szCs w:val="24"/>
                <w:lang w:eastAsia="fr-FR"/>
              </w:rPr>
            </w:pPr>
            <w:r w:rsidRPr="00290DC1">
              <w:rPr>
                <w:rFonts w:ascii="Times New Roman" w:hAnsi="Times New Roman"/>
                <w:b/>
                <w:smallCaps/>
                <w:sz w:val="26"/>
                <w:szCs w:val="26"/>
              </w:rPr>
              <w:lastRenderedPageBreak/>
              <w:t>Résumé des points de discussion</w:t>
            </w:r>
          </w:p>
        </w:tc>
        <w:tc>
          <w:tcPr>
            <w:tcW w:w="4340" w:type="dxa"/>
          </w:tcPr>
          <w:p w14:paraId="6FBF9DE0" w14:textId="77777777" w:rsidR="003E3EF8" w:rsidRPr="00290DC1" w:rsidRDefault="003E3EF8" w:rsidP="00DC07D6">
            <w:pPr>
              <w:jc w:val="both"/>
            </w:pPr>
            <w:r w:rsidRPr="00290DC1">
              <w:rPr>
                <w:rFonts w:ascii="Times New Roman" w:hAnsi="Times New Roman"/>
                <w:b/>
                <w:smallCaps/>
                <w:sz w:val="26"/>
                <w:szCs w:val="26"/>
              </w:rPr>
              <w:t>Points d’action / Recommandations</w:t>
            </w:r>
          </w:p>
        </w:tc>
        <w:tc>
          <w:tcPr>
            <w:tcW w:w="2101" w:type="dxa"/>
          </w:tcPr>
          <w:p w14:paraId="25187ABC" w14:textId="77777777" w:rsidR="003E3EF8" w:rsidRPr="00290DC1" w:rsidRDefault="003E3EF8" w:rsidP="00DC07D6">
            <w:pPr>
              <w:pStyle w:val="ListParagraph"/>
              <w:numPr>
                <w:ilvl w:val="0"/>
                <w:numId w:val="1"/>
              </w:numPr>
              <w:ind w:left="120" w:hanging="191"/>
              <w:jc w:val="both"/>
            </w:pPr>
            <w:r w:rsidRPr="00290DC1">
              <w:rPr>
                <w:rFonts w:ascii="Times New Roman" w:hAnsi="Times New Roman"/>
                <w:b/>
                <w:smallCaps/>
                <w:sz w:val="26"/>
                <w:szCs w:val="26"/>
              </w:rPr>
              <w:t>Responsables</w:t>
            </w:r>
          </w:p>
        </w:tc>
      </w:tr>
      <w:tr w:rsidR="003E3EF8" w:rsidRPr="00DD2B5E" w14:paraId="46BC5B86" w14:textId="77777777" w:rsidTr="002F6A72">
        <w:trPr>
          <w:trHeight w:val="2014"/>
        </w:trPr>
        <w:tc>
          <w:tcPr>
            <w:tcW w:w="4220" w:type="dxa"/>
          </w:tcPr>
          <w:p w14:paraId="09B2DEDA" w14:textId="77777777" w:rsidR="003E3EF8" w:rsidRPr="00FB1E46" w:rsidRDefault="00847036" w:rsidP="00DC07D6">
            <w:pPr>
              <w:rPr>
                <w:rFonts w:eastAsia="Times New Roman" w:cstheme="minorHAnsi"/>
                <w:bCs/>
                <w:szCs w:val="24"/>
                <w:lang w:eastAsia="fr-FR"/>
              </w:rPr>
            </w:pPr>
            <w:r w:rsidRPr="00FB1E46">
              <w:rPr>
                <w:rFonts w:eastAsia="Times New Roman" w:cstheme="minorHAnsi"/>
                <w:bCs/>
                <w:szCs w:val="24"/>
                <w:lang w:eastAsia="fr-FR"/>
              </w:rPr>
              <w:t>- routinisation de la vaccination</w:t>
            </w:r>
          </w:p>
          <w:p w14:paraId="50F66F39" w14:textId="77777777" w:rsidR="007C455E" w:rsidRPr="00FB1E46" w:rsidRDefault="007C455E" w:rsidP="00DC07D6">
            <w:pPr>
              <w:rPr>
                <w:rFonts w:eastAsia="Times New Roman" w:cstheme="minorHAnsi"/>
                <w:bCs/>
                <w:szCs w:val="24"/>
                <w:lang w:eastAsia="fr-FR"/>
              </w:rPr>
            </w:pPr>
            <w:r w:rsidRPr="00FB1E46">
              <w:rPr>
                <w:rFonts w:eastAsia="Times New Roman" w:cstheme="minorHAnsi"/>
                <w:bCs/>
                <w:szCs w:val="24"/>
                <w:lang w:eastAsia="fr-FR"/>
              </w:rPr>
              <w:t>- Grippe aviaire</w:t>
            </w:r>
          </w:p>
          <w:p w14:paraId="0942E729" w14:textId="77777777" w:rsidR="007C455E" w:rsidRPr="00FB1E46" w:rsidRDefault="007C455E" w:rsidP="00DC07D6">
            <w:pPr>
              <w:rPr>
                <w:rFonts w:eastAsia="Times New Roman" w:cstheme="minorHAnsi"/>
                <w:bCs/>
                <w:szCs w:val="24"/>
                <w:lang w:eastAsia="fr-FR"/>
              </w:rPr>
            </w:pPr>
            <w:r w:rsidRPr="00FB1E46">
              <w:rPr>
                <w:rFonts w:eastAsia="Times New Roman" w:cstheme="minorHAnsi"/>
                <w:bCs/>
                <w:szCs w:val="24"/>
                <w:lang w:eastAsia="fr-FR"/>
              </w:rPr>
              <w:t xml:space="preserve">- </w:t>
            </w:r>
            <w:r w:rsidR="00095D6B" w:rsidRPr="00FB1E46">
              <w:rPr>
                <w:rFonts w:eastAsia="Times New Roman" w:cstheme="minorHAnsi"/>
                <w:bCs/>
                <w:szCs w:val="24"/>
                <w:lang w:eastAsia="fr-FR"/>
              </w:rPr>
              <w:t>implication des ONG locales dans la vaccination contre la Covid-19</w:t>
            </w:r>
          </w:p>
          <w:p w14:paraId="45D12349" w14:textId="34D6ABC5" w:rsidR="00095D6B" w:rsidRPr="00FB1E46" w:rsidRDefault="00095D6B" w:rsidP="00DC07D6">
            <w:pPr>
              <w:rPr>
                <w:rFonts w:eastAsia="Times New Roman" w:cstheme="minorHAnsi"/>
                <w:bCs/>
                <w:szCs w:val="24"/>
                <w:lang w:eastAsia="fr-FR"/>
              </w:rPr>
            </w:pPr>
            <w:r w:rsidRPr="00FB1E46">
              <w:rPr>
                <w:rFonts w:eastAsia="Times New Roman" w:cstheme="minorHAnsi"/>
                <w:bCs/>
                <w:szCs w:val="24"/>
                <w:lang w:eastAsia="fr-FR"/>
              </w:rPr>
              <w:t>-</w:t>
            </w:r>
            <w:r w:rsidR="001B13A2">
              <w:rPr>
                <w:rFonts w:eastAsia="Times New Roman" w:cstheme="minorHAnsi"/>
                <w:bCs/>
                <w:szCs w:val="24"/>
                <w:lang w:eastAsia="fr-FR"/>
              </w:rPr>
              <w:t xml:space="preserve"> </w:t>
            </w:r>
            <w:r w:rsidRPr="00FB1E46">
              <w:rPr>
                <w:rFonts w:eastAsia="Times New Roman" w:cstheme="minorHAnsi"/>
                <w:bCs/>
                <w:szCs w:val="24"/>
                <w:lang w:eastAsia="fr-FR"/>
              </w:rPr>
              <w:t>disponibilité des 21 000 volontaires d</w:t>
            </w:r>
            <w:r w:rsidR="001B13A2">
              <w:rPr>
                <w:rFonts w:eastAsia="Times New Roman" w:cstheme="minorHAnsi"/>
                <w:bCs/>
                <w:szCs w:val="24"/>
                <w:lang w:eastAsia="fr-FR"/>
              </w:rPr>
              <w:t>e la CRG pour accompagner</w:t>
            </w:r>
          </w:p>
        </w:tc>
        <w:tc>
          <w:tcPr>
            <w:tcW w:w="4340" w:type="dxa"/>
          </w:tcPr>
          <w:p w14:paraId="3CBD4831" w14:textId="77777777" w:rsidR="00FB1E46" w:rsidRPr="00843D6A" w:rsidRDefault="00FB1E46" w:rsidP="007C455E">
            <w:pPr>
              <w:jc w:val="both"/>
              <w:rPr>
                <w:b/>
                <w:bCs/>
                <w:iCs/>
                <w:color w:val="548DD4" w:themeColor="text2" w:themeTint="99"/>
                <w:sz w:val="8"/>
              </w:rPr>
            </w:pPr>
          </w:p>
          <w:p w14:paraId="69C4724C" w14:textId="124002EF" w:rsidR="007C455E" w:rsidRPr="0005378E" w:rsidRDefault="007C455E" w:rsidP="0005378E">
            <w:pPr>
              <w:pStyle w:val="ListParagraph"/>
              <w:numPr>
                <w:ilvl w:val="0"/>
                <w:numId w:val="12"/>
              </w:numPr>
              <w:ind w:left="360"/>
              <w:jc w:val="both"/>
              <w:rPr>
                <w:b/>
                <w:bCs/>
                <w:i/>
                <w:color w:val="548DD4" w:themeColor="text2" w:themeTint="99"/>
              </w:rPr>
            </w:pPr>
            <w:r w:rsidRPr="0005378E">
              <w:rPr>
                <w:b/>
                <w:bCs/>
                <w:i/>
                <w:color w:val="548DD4" w:themeColor="text2" w:themeTint="99"/>
              </w:rPr>
              <w:t xml:space="preserve">Validation de la conceptualisation de la routinisation : Discussion approfondie au MSHP au cours de la réunion des Directeurs le lundi 20 juin </w:t>
            </w:r>
          </w:p>
          <w:p w14:paraId="3061C426" w14:textId="77777777" w:rsidR="007C455E" w:rsidRPr="0005378E" w:rsidRDefault="007C455E" w:rsidP="0005378E">
            <w:pPr>
              <w:jc w:val="both"/>
              <w:rPr>
                <w:b/>
                <w:bCs/>
                <w:i/>
                <w:color w:val="548DD4" w:themeColor="text2" w:themeTint="99"/>
                <w:sz w:val="8"/>
              </w:rPr>
            </w:pPr>
          </w:p>
          <w:p w14:paraId="4632C2F1" w14:textId="02EB46B7" w:rsidR="00226A93" w:rsidRPr="0005378E" w:rsidRDefault="007C455E" w:rsidP="0005378E">
            <w:pPr>
              <w:pStyle w:val="ListParagraph"/>
              <w:numPr>
                <w:ilvl w:val="0"/>
                <w:numId w:val="12"/>
              </w:numPr>
              <w:ind w:left="360"/>
              <w:jc w:val="both"/>
              <w:rPr>
                <w:b/>
                <w:bCs/>
                <w:i/>
                <w:color w:val="548DD4" w:themeColor="text2" w:themeTint="99"/>
              </w:rPr>
            </w:pPr>
            <w:r w:rsidRPr="0005378E">
              <w:rPr>
                <w:b/>
                <w:bCs/>
                <w:i/>
                <w:color w:val="548DD4" w:themeColor="text2" w:themeTint="99"/>
              </w:rPr>
              <w:t>Appui des PTF pour l’opérationnalisation de la routinisation</w:t>
            </w:r>
            <w:r w:rsidR="00226A93" w:rsidRPr="0005378E">
              <w:rPr>
                <w:b/>
                <w:bCs/>
                <w:i/>
                <w:color w:val="548DD4" w:themeColor="text2" w:themeTint="99"/>
              </w:rPr>
              <w:t xml:space="preserve"> : </w:t>
            </w:r>
            <w:r w:rsidRPr="0005378E">
              <w:rPr>
                <w:b/>
                <w:bCs/>
                <w:i/>
                <w:color w:val="548DD4" w:themeColor="text2" w:themeTint="99"/>
              </w:rPr>
              <w:t>Impliquer davantage les IRS et DPS</w:t>
            </w:r>
            <w:r w:rsidR="00226A93" w:rsidRPr="0005378E">
              <w:rPr>
                <w:b/>
                <w:bCs/>
                <w:i/>
                <w:color w:val="548DD4" w:themeColor="text2" w:themeTint="99"/>
              </w:rPr>
              <w:t> : Coordonner les initiatives des PTF et donner plus de visibilités aux actions des PTF dans la vaccination contre la Covid-19</w:t>
            </w:r>
          </w:p>
          <w:p w14:paraId="688C30A9" w14:textId="07F8F8B1" w:rsidR="007C455E" w:rsidRPr="0005378E" w:rsidRDefault="007C455E" w:rsidP="0005378E">
            <w:pPr>
              <w:jc w:val="both"/>
              <w:rPr>
                <w:b/>
                <w:bCs/>
                <w:i/>
                <w:color w:val="548DD4" w:themeColor="text2" w:themeTint="99"/>
              </w:rPr>
            </w:pPr>
          </w:p>
          <w:p w14:paraId="1D52209C" w14:textId="77777777" w:rsidR="009E49A6" w:rsidRPr="0005378E" w:rsidRDefault="009E49A6" w:rsidP="0005378E">
            <w:pPr>
              <w:jc w:val="both"/>
              <w:rPr>
                <w:b/>
                <w:bCs/>
                <w:i/>
                <w:color w:val="548DD4" w:themeColor="text2" w:themeTint="99"/>
                <w:sz w:val="8"/>
              </w:rPr>
            </w:pPr>
          </w:p>
          <w:p w14:paraId="5AB21B4A" w14:textId="0C34F8EE" w:rsidR="009E49A6" w:rsidRPr="0005378E" w:rsidRDefault="00226A93" w:rsidP="0005378E">
            <w:pPr>
              <w:pStyle w:val="ListParagraph"/>
              <w:numPr>
                <w:ilvl w:val="0"/>
                <w:numId w:val="12"/>
              </w:numPr>
              <w:ind w:left="360"/>
              <w:jc w:val="both"/>
              <w:rPr>
                <w:b/>
                <w:bCs/>
                <w:i/>
                <w:color w:val="548DD4" w:themeColor="text2" w:themeTint="99"/>
              </w:rPr>
            </w:pPr>
            <w:r w:rsidRPr="0005378E">
              <w:rPr>
                <w:b/>
                <w:bCs/>
                <w:i/>
                <w:color w:val="548DD4" w:themeColor="text2" w:themeTint="99"/>
              </w:rPr>
              <w:t xml:space="preserve">Solliciter la participation de tous les PTFS pour la réussite du forum des épidémies : </w:t>
            </w:r>
            <w:r w:rsidR="009E49A6" w:rsidRPr="0005378E">
              <w:rPr>
                <w:b/>
                <w:bCs/>
                <w:i/>
                <w:color w:val="548DD4" w:themeColor="text2" w:themeTint="99"/>
              </w:rPr>
              <w:t>Poursuivre les travaux préparatifs en commission</w:t>
            </w:r>
          </w:p>
          <w:p w14:paraId="6BE47B2F" w14:textId="77777777" w:rsidR="00847036" w:rsidRPr="0005378E" w:rsidRDefault="00847036" w:rsidP="0005378E">
            <w:pPr>
              <w:jc w:val="both"/>
              <w:rPr>
                <w:b/>
                <w:bCs/>
                <w:i/>
                <w:color w:val="548DD4" w:themeColor="text2" w:themeTint="99"/>
                <w:sz w:val="8"/>
              </w:rPr>
            </w:pPr>
          </w:p>
          <w:p w14:paraId="32E487A3" w14:textId="795022EA" w:rsidR="009E49A6" w:rsidRPr="0005378E" w:rsidRDefault="00095D6B" w:rsidP="0005378E">
            <w:pPr>
              <w:pStyle w:val="ListParagraph"/>
              <w:numPr>
                <w:ilvl w:val="0"/>
                <w:numId w:val="12"/>
              </w:numPr>
              <w:ind w:left="360"/>
              <w:jc w:val="both"/>
              <w:rPr>
                <w:b/>
                <w:bCs/>
                <w:i/>
                <w:color w:val="548DD4" w:themeColor="text2" w:themeTint="99"/>
              </w:rPr>
            </w:pPr>
            <w:r w:rsidRPr="0005378E">
              <w:rPr>
                <w:b/>
                <w:bCs/>
                <w:i/>
                <w:color w:val="548DD4" w:themeColor="text2" w:themeTint="99"/>
              </w:rPr>
              <w:t xml:space="preserve">Renforcer la coordination et du fonctionnement du </w:t>
            </w:r>
            <w:r w:rsidR="00FB1E46" w:rsidRPr="0005378E">
              <w:rPr>
                <w:b/>
                <w:bCs/>
                <w:i/>
                <w:color w:val="548DD4" w:themeColor="text2" w:themeTint="99"/>
              </w:rPr>
              <w:t>« </w:t>
            </w:r>
            <w:r w:rsidRPr="0005378E">
              <w:rPr>
                <w:b/>
                <w:bCs/>
                <w:i/>
                <w:color w:val="548DD4" w:themeColor="text2" w:themeTint="99"/>
              </w:rPr>
              <w:t xml:space="preserve">one </w:t>
            </w:r>
            <w:proofErr w:type="spellStart"/>
            <w:r w:rsidRPr="0005378E">
              <w:rPr>
                <w:b/>
                <w:bCs/>
                <w:i/>
                <w:color w:val="548DD4" w:themeColor="text2" w:themeTint="99"/>
              </w:rPr>
              <w:t>health</w:t>
            </w:r>
            <w:proofErr w:type="spellEnd"/>
            <w:r w:rsidR="00FB1E46" w:rsidRPr="0005378E">
              <w:rPr>
                <w:b/>
                <w:bCs/>
                <w:i/>
                <w:color w:val="548DD4" w:themeColor="text2" w:themeTint="99"/>
              </w:rPr>
              <w:t> »</w:t>
            </w:r>
            <w:r w:rsidRPr="0005378E">
              <w:rPr>
                <w:b/>
                <w:bCs/>
                <w:i/>
                <w:color w:val="548DD4" w:themeColor="text2" w:themeTint="99"/>
              </w:rPr>
              <w:t xml:space="preserve"> : </w:t>
            </w:r>
            <w:r w:rsidR="00226A93" w:rsidRPr="0005378E">
              <w:rPr>
                <w:b/>
                <w:bCs/>
                <w:i/>
                <w:color w:val="548DD4" w:themeColor="text2" w:themeTint="99"/>
              </w:rPr>
              <w:lastRenderedPageBreak/>
              <w:t>Renforcer les moyens et les capacités</w:t>
            </w:r>
            <w:r w:rsidR="009E49A6" w:rsidRPr="0005378E">
              <w:rPr>
                <w:b/>
                <w:bCs/>
                <w:i/>
                <w:color w:val="548DD4" w:themeColor="text2" w:themeTint="99"/>
              </w:rPr>
              <w:t xml:space="preserve"> dans la lutte contre la Grippe aviaire en Guinée </w:t>
            </w:r>
          </w:p>
          <w:p w14:paraId="524149E9" w14:textId="77777777" w:rsidR="007C455E" w:rsidRPr="00843D6A" w:rsidRDefault="007C455E" w:rsidP="00DC07D6">
            <w:pPr>
              <w:jc w:val="both"/>
              <w:rPr>
                <w:b/>
                <w:bCs/>
                <w:iCs/>
                <w:color w:val="548DD4" w:themeColor="text2" w:themeTint="99"/>
                <w:sz w:val="8"/>
              </w:rPr>
            </w:pPr>
          </w:p>
          <w:p w14:paraId="03438E1A" w14:textId="6F60953C" w:rsidR="007C455E" w:rsidRPr="00FB1E46" w:rsidRDefault="007C455E" w:rsidP="00DC07D6">
            <w:pPr>
              <w:jc w:val="both"/>
              <w:rPr>
                <w:b/>
                <w:bCs/>
                <w:iCs/>
                <w:color w:val="548DD4" w:themeColor="text2" w:themeTint="99"/>
              </w:rPr>
            </w:pPr>
          </w:p>
        </w:tc>
        <w:tc>
          <w:tcPr>
            <w:tcW w:w="2101" w:type="dxa"/>
          </w:tcPr>
          <w:p w14:paraId="589351F7" w14:textId="77777777" w:rsidR="003E3EF8" w:rsidRPr="007C455E" w:rsidRDefault="009E49A6" w:rsidP="00DC07D6">
            <w:pPr>
              <w:jc w:val="both"/>
              <w:rPr>
                <w:lang w:val="en-US"/>
              </w:rPr>
            </w:pPr>
            <w:r w:rsidRPr="007C455E">
              <w:rPr>
                <w:lang w:val="en-US"/>
              </w:rPr>
              <w:lastRenderedPageBreak/>
              <w:t>MSHP</w:t>
            </w:r>
          </w:p>
          <w:p w14:paraId="1F82E05A" w14:textId="77777777" w:rsidR="009E49A6" w:rsidRPr="007C455E" w:rsidRDefault="009E49A6" w:rsidP="00DC07D6">
            <w:pPr>
              <w:jc w:val="both"/>
              <w:rPr>
                <w:lang w:val="en-US"/>
              </w:rPr>
            </w:pPr>
          </w:p>
          <w:p w14:paraId="579E8E34" w14:textId="77777777" w:rsidR="009E49A6" w:rsidRPr="007C455E" w:rsidRDefault="009E49A6" w:rsidP="00DC07D6">
            <w:pPr>
              <w:jc w:val="both"/>
              <w:rPr>
                <w:lang w:val="en-US"/>
              </w:rPr>
            </w:pPr>
          </w:p>
          <w:p w14:paraId="780E55FC" w14:textId="77777777" w:rsidR="009E49A6" w:rsidRPr="007C455E" w:rsidRDefault="009E49A6" w:rsidP="00DC07D6">
            <w:pPr>
              <w:jc w:val="both"/>
              <w:rPr>
                <w:lang w:val="en-US"/>
              </w:rPr>
            </w:pPr>
            <w:r w:rsidRPr="007C455E">
              <w:rPr>
                <w:lang w:val="en-US"/>
              </w:rPr>
              <w:t>ANSS / PTF</w:t>
            </w:r>
          </w:p>
          <w:p w14:paraId="45F34980" w14:textId="77777777" w:rsidR="009E49A6" w:rsidRPr="007C455E" w:rsidRDefault="009E49A6" w:rsidP="00DC07D6">
            <w:pPr>
              <w:jc w:val="both"/>
              <w:rPr>
                <w:lang w:val="en-US"/>
              </w:rPr>
            </w:pPr>
          </w:p>
          <w:p w14:paraId="375D2E33" w14:textId="77777777" w:rsidR="009E49A6" w:rsidRPr="007C455E" w:rsidRDefault="009E49A6" w:rsidP="00DC07D6">
            <w:pPr>
              <w:jc w:val="both"/>
              <w:rPr>
                <w:lang w:val="en-US"/>
              </w:rPr>
            </w:pPr>
          </w:p>
          <w:p w14:paraId="51AF221C" w14:textId="57F19EAD" w:rsidR="009E49A6" w:rsidRPr="007C455E" w:rsidRDefault="009E49A6" w:rsidP="00DC07D6">
            <w:pPr>
              <w:jc w:val="both"/>
              <w:rPr>
                <w:lang w:val="en-US"/>
              </w:rPr>
            </w:pPr>
            <w:r w:rsidRPr="007C455E">
              <w:rPr>
                <w:lang w:val="en-US"/>
              </w:rPr>
              <w:t>MSHP / PTF / Min Agriculture /FAO</w:t>
            </w:r>
          </w:p>
        </w:tc>
      </w:tr>
      <w:tr w:rsidR="003E3EF8" w:rsidRPr="00290DC1" w14:paraId="0B8F809F" w14:textId="77777777" w:rsidTr="002F6A72">
        <w:trPr>
          <w:trHeight w:val="437"/>
        </w:trPr>
        <w:tc>
          <w:tcPr>
            <w:tcW w:w="10661" w:type="dxa"/>
            <w:gridSpan w:val="3"/>
            <w:vAlign w:val="center"/>
          </w:tcPr>
          <w:p w14:paraId="0CAAB286" w14:textId="77777777" w:rsidR="003E3EF8" w:rsidRPr="00290DC1" w:rsidRDefault="003E3EF8" w:rsidP="00DC07D6">
            <w:pPr>
              <w:pStyle w:val="ListParagraph"/>
              <w:numPr>
                <w:ilvl w:val="0"/>
                <w:numId w:val="2"/>
              </w:numPr>
              <w:jc w:val="both"/>
              <w:rPr>
                <w:rFonts w:cstheme="minorHAnsi"/>
                <w:b/>
                <w:bCs/>
              </w:rPr>
            </w:pPr>
            <w:r w:rsidRPr="00290DC1">
              <w:rPr>
                <w:rFonts w:cstheme="minorHAnsi"/>
                <w:b/>
                <w:bCs/>
                <w:iCs/>
                <w:szCs w:val="20"/>
              </w:rPr>
              <w:t xml:space="preserve">Présentation du PEV – Campagne de vaccination contre la Rougeole/Men A _ </w:t>
            </w:r>
            <w:r w:rsidRPr="00290DC1">
              <w:rPr>
                <w:rFonts w:cstheme="minorHAnsi"/>
                <w:iCs/>
                <w:szCs w:val="20"/>
              </w:rPr>
              <w:t xml:space="preserve">Dr Albert, Adjoint CN PEV </w:t>
            </w:r>
          </w:p>
        </w:tc>
      </w:tr>
      <w:tr w:rsidR="003E3EF8" w:rsidRPr="00290DC1" w14:paraId="5FA0F792" w14:textId="77777777" w:rsidTr="002F6A72">
        <w:tc>
          <w:tcPr>
            <w:tcW w:w="10661" w:type="dxa"/>
            <w:gridSpan w:val="3"/>
            <w:vAlign w:val="center"/>
          </w:tcPr>
          <w:p w14:paraId="14FAE68F" w14:textId="77777777" w:rsidR="00C144DC" w:rsidRDefault="00C144DC" w:rsidP="00DA35CE">
            <w:pPr>
              <w:tabs>
                <w:tab w:val="num" w:pos="720"/>
                <w:tab w:val="num" w:pos="6480"/>
              </w:tabs>
              <w:jc w:val="both"/>
              <w:rPr>
                <w:rFonts w:ascii="Calibri" w:eastAsia="Calibri" w:hAnsi="Calibri" w:cs="Times New Roman"/>
                <w:b/>
              </w:rPr>
            </w:pPr>
          </w:p>
          <w:p w14:paraId="554A04E0" w14:textId="008261C2" w:rsidR="00C144DC" w:rsidRPr="00C144DC" w:rsidRDefault="00C144DC" w:rsidP="00C01ADF">
            <w:pPr>
              <w:pStyle w:val="ListParagraph"/>
              <w:numPr>
                <w:ilvl w:val="0"/>
                <w:numId w:val="5"/>
              </w:numPr>
              <w:tabs>
                <w:tab w:val="num" w:pos="720"/>
                <w:tab w:val="num" w:pos="6480"/>
              </w:tabs>
              <w:jc w:val="both"/>
              <w:rPr>
                <w:rFonts w:ascii="Calibri" w:eastAsia="Calibri" w:hAnsi="Calibri" w:cs="Times New Roman"/>
                <w:b/>
              </w:rPr>
            </w:pPr>
            <w:r w:rsidRPr="00C144DC">
              <w:rPr>
                <w:rFonts w:cstheme="minorHAnsi"/>
                <w:b/>
                <w:bCs/>
                <w:iCs/>
                <w:szCs w:val="20"/>
              </w:rPr>
              <w:t>Campagne de vaccination contre la Rougeole/Men A</w:t>
            </w:r>
          </w:p>
          <w:p w14:paraId="24ECFB29" w14:textId="77777777" w:rsidR="00C144DC" w:rsidRPr="00C144DC" w:rsidRDefault="00C144DC" w:rsidP="00C144DC">
            <w:pPr>
              <w:pStyle w:val="ListParagraph"/>
              <w:tabs>
                <w:tab w:val="num" w:pos="720"/>
                <w:tab w:val="num" w:pos="6480"/>
              </w:tabs>
              <w:jc w:val="both"/>
              <w:rPr>
                <w:rFonts w:ascii="Calibri" w:eastAsia="Calibri" w:hAnsi="Calibri" w:cs="Times New Roman"/>
                <w:b/>
              </w:rPr>
            </w:pPr>
          </w:p>
          <w:p w14:paraId="79A8E9CA" w14:textId="786BA947" w:rsidR="00DA35CE" w:rsidRDefault="00DA35CE" w:rsidP="00DA35CE">
            <w:pPr>
              <w:tabs>
                <w:tab w:val="num" w:pos="720"/>
                <w:tab w:val="num" w:pos="6480"/>
              </w:tabs>
              <w:jc w:val="both"/>
              <w:rPr>
                <w:rFonts w:ascii="Calibri" w:eastAsia="Calibri" w:hAnsi="Calibri" w:cs="Times New Roman"/>
              </w:rPr>
            </w:pPr>
            <w:r w:rsidRPr="004315DA">
              <w:rPr>
                <w:rFonts w:ascii="Calibri" w:eastAsia="Calibri" w:hAnsi="Calibri" w:cs="Times New Roman"/>
                <w:b/>
              </w:rPr>
              <w:t>Contexte</w:t>
            </w:r>
            <w:r>
              <w:rPr>
                <w:rFonts w:ascii="Calibri" w:eastAsia="Calibri" w:hAnsi="Calibri" w:cs="Times New Roman"/>
              </w:rPr>
              <w:t xml:space="preserve"> : </w:t>
            </w:r>
            <w:r w:rsidRPr="00DA35CE">
              <w:rPr>
                <w:rFonts w:ascii="Calibri" w:eastAsia="Calibri" w:hAnsi="Calibri" w:cs="Times New Roman"/>
              </w:rPr>
              <w:t xml:space="preserve">PEV confronté à plusieurs défis qui limitent ses performances </w:t>
            </w:r>
            <w:r>
              <w:rPr>
                <w:rFonts w:ascii="Calibri" w:eastAsia="Calibri" w:hAnsi="Calibri" w:cs="Times New Roman"/>
              </w:rPr>
              <w:t>(</w:t>
            </w:r>
            <w:r w:rsidRPr="00DA35CE">
              <w:rPr>
                <w:rFonts w:ascii="Calibri" w:eastAsia="Calibri" w:hAnsi="Calibri" w:cs="Times New Roman"/>
              </w:rPr>
              <w:t>Faible disponibilité des vaccins</w:t>
            </w:r>
            <w:r>
              <w:rPr>
                <w:rFonts w:ascii="Calibri" w:eastAsia="Calibri" w:hAnsi="Calibri" w:cs="Times New Roman"/>
              </w:rPr>
              <w:t xml:space="preserve">, </w:t>
            </w:r>
            <w:r w:rsidRPr="00DA35CE">
              <w:rPr>
                <w:rFonts w:ascii="Calibri" w:eastAsia="Calibri" w:hAnsi="Calibri" w:cs="Times New Roman"/>
              </w:rPr>
              <w:t>Faible ressources dédiées à la vaccination de routine</w:t>
            </w:r>
            <w:r>
              <w:rPr>
                <w:rFonts w:ascii="Calibri" w:eastAsia="Calibri" w:hAnsi="Calibri" w:cs="Times New Roman"/>
              </w:rPr>
              <w:t xml:space="preserve">. </w:t>
            </w:r>
            <w:r w:rsidRPr="00DA35CE">
              <w:rPr>
                <w:rFonts w:ascii="Calibri" w:eastAsia="Calibri" w:hAnsi="Calibri" w:cs="Times New Roman"/>
              </w:rPr>
              <w:t>CV en VAR estimé 47% pour le VAR et PENTA3 (WUENIC-2021).</w:t>
            </w:r>
            <w:r>
              <w:rPr>
                <w:rFonts w:ascii="Calibri" w:eastAsia="Calibri" w:hAnsi="Calibri" w:cs="Times New Roman"/>
              </w:rPr>
              <w:t xml:space="preserve"> </w:t>
            </w:r>
            <w:r w:rsidRPr="00DA35CE">
              <w:rPr>
                <w:rFonts w:ascii="Calibri" w:eastAsia="Calibri" w:hAnsi="Calibri" w:cs="Times New Roman"/>
              </w:rPr>
              <w:t>Récurrence et coexistence des épidémies y compris celles due aux MEV.</w:t>
            </w:r>
          </w:p>
          <w:p w14:paraId="4386C715" w14:textId="70A91198" w:rsidR="00DA35CE" w:rsidRPr="00265929" w:rsidRDefault="00DA35CE" w:rsidP="00DA35CE">
            <w:pPr>
              <w:tabs>
                <w:tab w:val="num" w:pos="720"/>
                <w:tab w:val="num" w:pos="6480"/>
              </w:tabs>
              <w:jc w:val="both"/>
              <w:rPr>
                <w:rFonts w:ascii="Calibri" w:eastAsia="Calibri" w:hAnsi="Calibri" w:cs="Times New Roman"/>
                <w:bCs/>
              </w:rPr>
            </w:pPr>
            <w:r w:rsidRPr="004315DA">
              <w:rPr>
                <w:rFonts w:ascii="Calibri" w:eastAsia="Calibri" w:hAnsi="Calibri" w:cs="Times New Roman"/>
                <w:b/>
              </w:rPr>
              <w:t>Objectif</w:t>
            </w:r>
            <w:r>
              <w:rPr>
                <w:rFonts w:ascii="Calibri" w:eastAsia="Calibri" w:hAnsi="Calibri" w:cs="Times New Roman"/>
              </w:rPr>
              <w:t xml:space="preserve"> : </w:t>
            </w:r>
            <w:r w:rsidRPr="00265929">
              <w:rPr>
                <w:rFonts w:ascii="Calibri" w:eastAsia="Calibri" w:hAnsi="Calibri" w:cs="Times New Roman"/>
                <w:bCs/>
              </w:rPr>
              <w:t>Réduire la morbidité et la mortalité liées à la rougeole chez les enfants de 6-59 mois et à la méningite à méningocoque A chez les enfants âgés de 1 à 7 ans.</w:t>
            </w:r>
          </w:p>
          <w:p w14:paraId="4493E240" w14:textId="77777777" w:rsidR="00DA35CE" w:rsidRPr="00DA35CE" w:rsidRDefault="00DA35CE" w:rsidP="00DA35CE">
            <w:pPr>
              <w:tabs>
                <w:tab w:val="num" w:pos="720"/>
                <w:tab w:val="num" w:pos="6480"/>
              </w:tabs>
              <w:jc w:val="both"/>
              <w:rPr>
                <w:rFonts w:ascii="Calibri" w:eastAsia="Calibri" w:hAnsi="Calibri" w:cs="Times New Roman"/>
              </w:rPr>
            </w:pPr>
            <w:r w:rsidRPr="00DA35CE">
              <w:rPr>
                <w:rFonts w:ascii="Calibri" w:eastAsia="Calibri" w:hAnsi="Calibri" w:cs="Times New Roman"/>
                <w:bCs/>
              </w:rPr>
              <w:t>Un coût opérationnel global de 1 472 092 $</w:t>
            </w:r>
          </w:p>
          <w:p w14:paraId="50CC154A" w14:textId="591E18DC" w:rsidR="00DA35CE" w:rsidRPr="00DA35CE" w:rsidRDefault="00265929" w:rsidP="00DA35CE">
            <w:pPr>
              <w:tabs>
                <w:tab w:val="num" w:pos="720"/>
                <w:tab w:val="num" w:pos="6480"/>
              </w:tabs>
              <w:jc w:val="both"/>
              <w:rPr>
                <w:rFonts w:ascii="Calibri" w:eastAsia="Calibri" w:hAnsi="Calibri" w:cs="Times New Roman"/>
              </w:rPr>
            </w:pPr>
            <w:r w:rsidRPr="004315DA">
              <w:rPr>
                <w:rFonts w:ascii="Calibri" w:eastAsia="Calibri" w:hAnsi="Calibri" w:cs="Times New Roman"/>
                <w:b/>
                <w:bCs/>
              </w:rPr>
              <w:t>C</w:t>
            </w:r>
            <w:r w:rsidR="004315DA" w:rsidRPr="004315DA">
              <w:rPr>
                <w:rFonts w:ascii="Calibri" w:eastAsia="Calibri" w:hAnsi="Calibri" w:cs="Times New Roman"/>
                <w:b/>
                <w:bCs/>
              </w:rPr>
              <w:t>ouvertures vaccinales</w:t>
            </w:r>
            <w:r w:rsidRPr="00265929">
              <w:rPr>
                <w:rFonts w:ascii="Calibri" w:eastAsia="Calibri" w:hAnsi="Calibri" w:cs="Times New Roman"/>
                <w:bCs/>
              </w:rPr>
              <w:t xml:space="preserve"> : </w:t>
            </w:r>
            <w:r w:rsidR="004315DA">
              <w:rPr>
                <w:rFonts w:ascii="Calibri" w:eastAsia="Calibri" w:hAnsi="Calibri" w:cs="Times New Roman"/>
                <w:bCs/>
              </w:rPr>
              <w:t xml:space="preserve"> </w:t>
            </w:r>
            <w:r w:rsidRPr="004315DA">
              <w:rPr>
                <w:rFonts w:ascii="Calibri" w:eastAsia="Calibri" w:hAnsi="Calibri" w:cs="Times New Roman"/>
              </w:rPr>
              <w:t>MEN A : CV 94,89%</w:t>
            </w:r>
            <w:r w:rsidR="004315DA" w:rsidRPr="004315DA">
              <w:rPr>
                <w:rFonts w:ascii="Calibri" w:eastAsia="Calibri" w:hAnsi="Calibri" w:cs="Times New Roman"/>
              </w:rPr>
              <w:t xml:space="preserve"> </w:t>
            </w:r>
            <w:r w:rsidRPr="004315DA">
              <w:rPr>
                <w:rFonts w:ascii="Calibri" w:eastAsia="Calibri" w:hAnsi="Calibri" w:cs="Times New Roman"/>
              </w:rPr>
              <w:t>VAR : CV 100,86%</w:t>
            </w:r>
          </w:p>
          <w:p w14:paraId="7DF79EE8" w14:textId="31DDC10E" w:rsidR="004315DA" w:rsidRDefault="00265929" w:rsidP="00DC07D6">
            <w:pPr>
              <w:jc w:val="both"/>
              <w:rPr>
                <w:rFonts w:ascii="Calibri" w:eastAsia="Calibri" w:hAnsi="Calibri" w:cs="Times New Roman"/>
              </w:rPr>
            </w:pPr>
            <w:r w:rsidRPr="004315DA">
              <w:rPr>
                <w:rFonts w:ascii="Calibri" w:eastAsia="Calibri" w:hAnsi="Calibri" w:cs="Times New Roman"/>
                <w:b/>
              </w:rPr>
              <w:t xml:space="preserve">Monitorage </w:t>
            </w:r>
            <w:r w:rsidR="004315DA" w:rsidRPr="004315DA">
              <w:rPr>
                <w:rFonts w:ascii="Calibri" w:eastAsia="Calibri" w:hAnsi="Calibri" w:cs="Times New Roman"/>
                <w:b/>
              </w:rPr>
              <w:t>indépendant</w:t>
            </w:r>
            <w:r w:rsidR="004315DA" w:rsidRPr="004315DA">
              <w:rPr>
                <w:rFonts w:ascii="Calibri" w:eastAsia="Calibri" w:hAnsi="Calibri" w:cs="Times New Roman"/>
              </w:rPr>
              <w:t xml:space="preserve"> :</w:t>
            </w:r>
            <w:r w:rsidRPr="004315DA">
              <w:rPr>
                <w:rFonts w:ascii="Calibri" w:eastAsia="Calibri" w:hAnsi="Calibri" w:cs="Times New Roman"/>
              </w:rPr>
              <w:t xml:space="preserve"> </w:t>
            </w:r>
            <w:r w:rsidR="004315DA" w:rsidRPr="004315DA">
              <w:rPr>
                <w:rFonts w:ascii="Calibri" w:eastAsia="Calibri" w:hAnsi="Calibri" w:cs="Times New Roman"/>
              </w:rPr>
              <w:t>Nombre enfants enquêtés : 17</w:t>
            </w:r>
            <w:r w:rsidR="004315DA">
              <w:rPr>
                <w:rFonts w:ascii="Calibri" w:eastAsia="Calibri" w:hAnsi="Calibri" w:cs="Times New Roman"/>
              </w:rPr>
              <w:t> </w:t>
            </w:r>
            <w:r w:rsidR="004315DA" w:rsidRPr="004315DA">
              <w:rPr>
                <w:rFonts w:ascii="Calibri" w:eastAsia="Calibri" w:hAnsi="Calibri" w:cs="Times New Roman"/>
              </w:rPr>
              <w:t>247</w:t>
            </w:r>
            <w:r w:rsidR="004315DA">
              <w:rPr>
                <w:rFonts w:ascii="Calibri" w:eastAsia="Calibri" w:hAnsi="Calibri" w:cs="Times New Roman"/>
              </w:rPr>
              <w:t xml:space="preserve"> ; </w:t>
            </w:r>
            <w:r w:rsidR="004315DA" w:rsidRPr="004315DA">
              <w:rPr>
                <w:rFonts w:ascii="Calibri" w:eastAsia="Calibri" w:hAnsi="Calibri" w:cs="Times New Roman"/>
              </w:rPr>
              <w:t>Nombre enfants Vaccinés : 13 943 soit 81%</w:t>
            </w:r>
            <w:r w:rsidR="004315DA">
              <w:rPr>
                <w:rFonts w:ascii="Calibri" w:eastAsia="Calibri" w:hAnsi="Calibri" w:cs="Times New Roman"/>
              </w:rPr>
              <w:t xml:space="preserve"> ; </w:t>
            </w:r>
            <w:r w:rsidR="004315DA" w:rsidRPr="004315DA">
              <w:rPr>
                <w:rFonts w:ascii="Calibri" w:eastAsia="Calibri" w:hAnsi="Calibri" w:cs="Times New Roman"/>
              </w:rPr>
              <w:t>Nombre enfants non vaccinés : 3 304 soit 19%</w:t>
            </w:r>
            <w:r w:rsidR="004315DA">
              <w:rPr>
                <w:rFonts w:ascii="Calibri" w:eastAsia="Calibri" w:hAnsi="Calibri" w:cs="Times New Roman"/>
              </w:rPr>
              <w:t xml:space="preserve"> ; </w:t>
            </w:r>
            <w:r w:rsidR="004315DA" w:rsidRPr="004315DA">
              <w:rPr>
                <w:rFonts w:ascii="Calibri" w:eastAsia="Calibri" w:hAnsi="Calibri" w:cs="Times New Roman"/>
              </w:rPr>
              <w:t xml:space="preserve">Nbre districts ayant un % enfants </w:t>
            </w:r>
            <w:proofErr w:type="gramStart"/>
            <w:r w:rsidR="004315DA" w:rsidRPr="004315DA">
              <w:rPr>
                <w:rFonts w:ascii="Calibri" w:eastAsia="Calibri" w:hAnsi="Calibri" w:cs="Times New Roman"/>
              </w:rPr>
              <w:t>non vaccinés</w:t>
            </w:r>
            <w:proofErr w:type="gramEnd"/>
            <w:r w:rsidR="004315DA" w:rsidRPr="004315DA">
              <w:rPr>
                <w:rFonts w:ascii="Calibri" w:eastAsia="Calibri" w:hAnsi="Calibri" w:cs="Times New Roman"/>
              </w:rPr>
              <w:t xml:space="preserve"> &lt;5% : 5</w:t>
            </w:r>
            <w:r w:rsidR="004315DA">
              <w:rPr>
                <w:rFonts w:ascii="Calibri" w:eastAsia="Calibri" w:hAnsi="Calibri" w:cs="Times New Roman"/>
              </w:rPr>
              <w:t xml:space="preserve"> ; </w:t>
            </w:r>
            <w:r w:rsidR="004315DA" w:rsidRPr="004315DA">
              <w:rPr>
                <w:rFonts w:ascii="Calibri" w:eastAsia="Calibri" w:hAnsi="Calibri" w:cs="Times New Roman"/>
              </w:rPr>
              <w:t>Nbre districts ayant un % enfants non vaccinés 5–10% :10</w:t>
            </w:r>
            <w:r w:rsidR="004315DA">
              <w:rPr>
                <w:rFonts w:ascii="Calibri" w:eastAsia="Calibri" w:hAnsi="Calibri" w:cs="Times New Roman"/>
              </w:rPr>
              <w:t xml:space="preserve"> ; </w:t>
            </w:r>
            <w:r w:rsidR="004315DA" w:rsidRPr="004315DA">
              <w:rPr>
                <w:rFonts w:ascii="Calibri" w:eastAsia="Calibri" w:hAnsi="Calibri" w:cs="Times New Roman"/>
              </w:rPr>
              <w:t>Nbre districts ayant un % enfants non vaccinés &gt;10% : 23</w:t>
            </w:r>
            <w:r w:rsidR="004315DA">
              <w:rPr>
                <w:rFonts w:ascii="Calibri" w:eastAsia="Calibri" w:hAnsi="Calibri" w:cs="Times New Roman"/>
              </w:rPr>
              <w:t> </w:t>
            </w:r>
          </w:p>
          <w:p w14:paraId="5CE498EE" w14:textId="4F760701" w:rsidR="00265929" w:rsidRPr="00265929" w:rsidRDefault="00265929" w:rsidP="00DC07D6">
            <w:pPr>
              <w:jc w:val="both"/>
              <w:rPr>
                <w:rFonts w:ascii="Calibri" w:eastAsia="Calibri" w:hAnsi="Calibri" w:cs="Times New Roman"/>
              </w:rPr>
            </w:pPr>
            <w:r w:rsidRPr="00265929">
              <w:rPr>
                <w:rFonts w:ascii="Calibri" w:eastAsia="Calibri" w:hAnsi="Calibri" w:cs="Times New Roman"/>
              </w:rPr>
              <w:t>Points forts et points à</w:t>
            </w:r>
            <w:r>
              <w:rPr>
                <w:rFonts w:ascii="Calibri" w:eastAsia="Calibri" w:hAnsi="Calibri" w:cs="Times New Roman"/>
              </w:rPr>
              <w:t xml:space="preserve"> améliorer ont été présentées</w:t>
            </w:r>
          </w:p>
          <w:p w14:paraId="115EB2D7" w14:textId="132BF29F" w:rsidR="00265929" w:rsidRPr="004315DA" w:rsidRDefault="00265929" w:rsidP="00265929">
            <w:pPr>
              <w:jc w:val="both"/>
              <w:rPr>
                <w:rFonts w:ascii="Calibri" w:eastAsia="Calibri" w:hAnsi="Calibri" w:cs="Times New Roman"/>
                <w:b/>
              </w:rPr>
            </w:pPr>
            <w:r w:rsidRPr="004315DA">
              <w:rPr>
                <w:rFonts w:ascii="Calibri" w:eastAsia="Calibri" w:hAnsi="Calibri" w:cs="Times New Roman"/>
                <w:b/>
              </w:rPr>
              <w:t>Prochaines étapes</w:t>
            </w:r>
          </w:p>
          <w:p w14:paraId="0A36FB61" w14:textId="77777777" w:rsidR="00265929" w:rsidRPr="00265929" w:rsidRDefault="00265929" w:rsidP="00C01ADF">
            <w:pPr>
              <w:numPr>
                <w:ilvl w:val="0"/>
                <w:numId w:val="7"/>
              </w:numPr>
              <w:jc w:val="both"/>
              <w:rPr>
                <w:rFonts w:ascii="Calibri" w:eastAsia="Calibri" w:hAnsi="Calibri" w:cs="Times New Roman"/>
                <w:lang w:val="en-US"/>
              </w:rPr>
            </w:pPr>
            <w:r w:rsidRPr="00265929">
              <w:rPr>
                <w:rFonts w:ascii="Calibri" w:eastAsia="Calibri" w:hAnsi="Calibri" w:cs="Times New Roman"/>
              </w:rPr>
              <w:t>Evaluation post-campagne</w:t>
            </w:r>
          </w:p>
          <w:p w14:paraId="7A566C89" w14:textId="77777777" w:rsidR="00265929" w:rsidRPr="00265929" w:rsidRDefault="00265929" w:rsidP="00C01ADF">
            <w:pPr>
              <w:numPr>
                <w:ilvl w:val="0"/>
                <w:numId w:val="7"/>
              </w:numPr>
              <w:jc w:val="both"/>
              <w:rPr>
                <w:rFonts w:ascii="Calibri" w:eastAsia="Calibri" w:hAnsi="Calibri" w:cs="Times New Roman"/>
              </w:rPr>
            </w:pPr>
            <w:r w:rsidRPr="00265929">
              <w:rPr>
                <w:rFonts w:ascii="Calibri" w:eastAsia="Calibri" w:hAnsi="Calibri" w:cs="Times New Roman"/>
              </w:rPr>
              <w:t>Introduction de la deuxième dose du VAR</w:t>
            </w:r>
          </w:p>
          <w:p w14:paraId="608EBBBA" w14:textId="77777777" w:rsidR="00265929" w:rsidRPr="00265929" w:rsidRDefault="00265929" w:rsidP="00C01ADF">
            <w:pPr>
              <w:numPr>
                <w:ilvl w:val="0"/>
                <w:numId w:val="7"/>
              </w:numPr>
              <w:jc w:val="both"/>
              <w:rPr>
                <w:rFonts w:ascii="Calibri" w:eastAsia="Calibri" w:hAnsi="Calibri" w:cs="Times New Roman"/>
              </w:rPr>
            </w:pPr>
            <w:r w:rsidRPr="00265929">
              <w:rPr>
                <w:rFonts w:ascii="Calibri" w:eastAsia="Calibri" w:hAnsi="Calibri" w:cs="Times New Roman"/>
              </w:rPr>
              <w:t>Renforcement du PEV systématique y compris les AVI</w:t>
            </w:r>
          </w:p>
          <w:p w14:paraId="647C3442" w14:textId="77777777" w:rsidR="003E3EF8" w:rsidRDefault="003E3EF8" w:rsidP="00265929">
            <w:pPr>
              <w:jc w:val="both"/>
              <w:rPr>
                <w:rFonts w:ascii="Calibri" w:eastAsia="Calibri" w:hAnsi="Calibri" w:cs="Times New Roman"/>
              </w:rPr>
            </w:pPr>
          </w:p>
          <w:p w14:paraId="5CC9B737" w14:textId="326C29C4" w:rsidR="00C144DC" w:rsidRDefault="00C144DC" w:rsidP="00C01ADF">
            <w:pPr>
              <w:pStyle w:val="ListParagraph"/>
              <w:numPr>
                <w:ilvl w:val="0"/>
                <w:numId w:val="11"/>
              </w:numPr>
              <w:jc w:val="both"/>
              <w:rPr>
                <w:rFonts w:ascii="Calibri" w:eastAsia="Calibri" w:hAnsi="Calibri" w:cs="Times New Roman"/>
                <w:b/>
              </w:rPr>
            </w:pPr>
            <w:r w:rsidRPr="00C144DC">
              <w:rPr>
                <w:rFonts w:ascii="Calibri" w:eastAsia="Calibri" w:hAnsi="Calibri" w:cs="Times New Roman"/>
                <w:b/>
              </w:rPr>
              <w:t>Atelier de relance du PEV</w:t>
            </w:r>
          </w:p>
          <w:p w14:paraId="7A8B0952" w14:textId="023B9967" w:rsidR="00C144DC" w:rsidRPr="00977925" w:rsidRDefault="00977925" w:rsidP="00C144DC">
            <w:pPr>
              <w:jc w:val="both"/>
              <w:rPr>
                <w:rFonts w:ascii="Calibri" w:eastAsia="Calibri" w:hAnsi="Calibri" w:cs="Times New Roman"/>
              </w:rPr>
            </w:pPr>
            <w:r w:rsidRPr="00977925">
              <w:rPr>
                <w:rFonts w:ascii="Calibri" w:eastAsia="Calibri" w:hAnsi="Calibri" w:cs="Times New Roman"/>
              </w:rPr>
              <w:t>L’atelier de refondation pour le relèvement des performances du PEV se déroulera en 3 phases :</w:t>
            </w:r>
          </w:p>
          <w:p w14:paraId="6AFEF9D7" w14:textId="69275147" w:rsidR="00977925" w:rsidRPr="00977925" w:rsidRDefault="00977925" w:rsidP="00C144DC">
            <w:pPr>
              <w:jc w:val="both"/>
              <w:rPr>
                <w:rFonts w:ascii="Calibri" w:eastAsia="Calibri" w:hAnsi="Calibri" w:cs="Times New Roman"/>
              </w:rPr>
            </w:pPr>
            <w:r w:rsidRPr="00977925">
              <w:rPr>
                <w:rFonts w:ascii="Calibri" w:eastAsia="Calibri" w:hAnsi="Calibri" w:cs="Times New Roman"/>
              </w:rPr>
              <w:t xml:space="preserve">- préparation de l’atelier : 17 au 18 juin au PEV </w:t>
            </w:r>
          </w:p>
          <w:p w14:paraId="1EAC03DF" w14:textId="0C35AFF1" w:rsidR="00977925" w:rsidRPr="00977925" w:rsidRDefault="00977925" w:rsidP="00C144DC">
            <w:pPr>
              <w:jc w:val="both"/>
              <w:rPr>
                <w:rFonts w:ascii="Calibri" w:eastAsia="Calibri" w:hAnsi="Calibri" w:cs="Times New Roman"/>
              </w:rPr>
            </w:pPr>
            <w:r w:rsidRPr="00977925">
              <w:rPr>
                <w:rFonts w:ascii="Calibri" w:eastAsia="Calibri" w:hAnsi="Calibri" w:cs="Times New Roman"/>
              </w:rPr>
              <w:t xml:space="preserve">- atelier de relance : du 20 au 24 juin 2022 à COYAH regroupant la CNPEV, IRS, DPS et les PTF, avec comme objectif de produire une feuille de route </w:t>
            </w:r>
          </w:p>
          <w:p w14:paraId="663A024B" w14:textId="7A171EC6" w:rsidR="00977925" w:rsidRPr="00977925" w:rsidRDefault="00977925" w:rsidP="00C144DC">
            <w:pPr>
              <w:jc w:val="both"/>
              <w:rPr>
                <w:rFonts w:ascii="Calibri" w:eastAsia="Calibri" w:hAnsi="Calibri" w:cs="Times New Roman"/>
              </w:rPr>
            </w:pPr>
            <w:r w:rsidRPr="00977925">
              <w:rPr>
                <w:rFonts w:ascii="Calibri" w:eastAsia="Calibri" w:hAnsi="Calibri" w:cs="Times New Roman"/>
              </w:rPr>
              <w:t xml:space="preserve">- réunion de CCIA stratégique à la fin du mois de juin </w:t>
            </w:r>
          </w:p>
          <w:p w14:paraId="14AA2D85" w14:textId="494E52C2" w:rsidR="00C144DC" w:rsidRPr="00290DC1" w:rsidRDefault="00C144DC" w:rsidP="00265929">
            <w:pPr>
              <w:jc w:val="both"/>
              <w:rPr>
                <w:rFonts w:ascii="Calibri" w:eastAsia="Calibri" w:hAnsi="Calibri" w:cs="Times New Roman"/>
              </w:rPr>
            </w:pPr>
          </w:p>
        </w:tc>
      </w:tr>
      <w:tr w:rsidR="003E3EF8" w:rsidRPr="00290DC1" w14:paraId="21848E90" w14:textId="77777777" w:rsidTr="002F6A72">
        <w:tc>
          <w:tcPr>
            <w:tcW w:w="4220" w:type="dxa"/>
            <w:vAlign w:val="center"/>
          </w:tcPr>
          <w:p w14:paraId="3D4674FB" w14:textId="77777777" w:rsidR="003E3EF8" w:rsidRPr="00290DC1" w:rsidRDefault="003E3EF8" w:rsidP="00DC07D6">
            <w:pPr>
              <w:rPr>
                <w:rFonts w:eastAsia="Times New Roman" w:cstheme="minorHAnsi"/>
                <w:b/>
                <w:bCs/>
                <w:szCs w:val="24"/>
                <w:lang w:eastAsia="fr-FR"/>
              </w:rPr>
            </w:pPr>
            <w:r w:rsidRPr="00290DC1">
              <w:rPr>
                <w:rFonts w:ascii="Times New Roman" w:hAnsi="Times New Roman"/>
                <w:b/>
                <w:smallCaps/>
                <w:sz w:val="26"/>
                <w:szCs w:val="26"/>
              </w:rPr>
              <w:t>Résumé des points de discussion</w:t>
            </w:r>
          </w:p>
        </w:tc>
        <w:tc>
          <w:tcPr>
            <w:tcW w:w="4340" w:type="dxa"/>
          </w:tcPr>
          <w:p w14:paraId="53028BF6" w14:textId="77777777" w:rsidR="003E3EF8" w:rsidRPr="00290DC1" w:rsidRDefault="003E3EF8" w:rsidP="00DC07D6">
            <w:pPr>
              <w:jc w:val="both"/>
            </w:pPr>
            <w:r w:rsidRPr="00290DC1">
              <w:rPr>
                <w:rFonts w:ascii="Times New Roman" w:hAnsi="Times New Roman"/>
                <w:b/>
                <w:smallCaps/>
                <w:sz w:val="26"/>
                <w:szCs w:val="26"/>
              </w:rPr>
              <w:t>Points d’action / Recommandations</w:t>
            </w:r>
          </w:p>
        </w:tc>
        <w:tc>
          <w:tcPr>
            <w:tcW w:w="2101" w:type="dxa"/>
          </w:tcPr>
          <w:p w14:paraId="23C040D9" w14:textId="77777777" w:rsidR="003E3EF8" w:rsidRPr="00290DC1" w:rsidRDefault="003E3EF8" w:rsidP="00DC07D6">
            <w:pPr>
              <w:pStyle w:val="ListParagraph"/>
              <w:numPr>
                <w:ilvl w:val="0"/>
                <w:numId w:val="1"/>
              </w:numPr>
              <w:ind w:left="120" w:hanging="191"/>
              <w:jc w:val="both"/>
            </w:pPr>
            <w:r w:rsidRPr="00290DC1">
              <w:rPr>
                <w:rFonts w:ascii="Times New Roman" w:hAnsi="Times New Roman"/>
                <w:b/>
                <w:smallCaps/>
                <w:sz w:val="26"/>
                <w:szCs w:val="26"/>
              </w:rPr>
              <w:t>Responsables</w:t>
            </w:r>
          </w:p>
        </w:tc>
      </w:tr>
      <w:tr w:rsidR="003E3EF8" w:rsidRPr="00290DC1" w14:paraId="13E1EC88" w14:textId="77777777" w:rsidTr="002F6A72">
        <w:trPr>
          <w:trHeight w:val="1394"/>
        </w:trPr>
        <w:tc>
          <w:tcPr>
            <w:tcW w:w="4220" w:type="dxa"/>
          </w:tcPr>
          <w:p w14:paraId="755DF9F5" w14:textId="58D28E5F" w:rsidR="003E3EF8" w:rsidRPr="00320424" w:rsidRDefault="004315DA" w:rsidP="00DC07D6">
            <w:pPr>
              <w:rPr>
                <w:rFonts w:eastAsia="Times New Roman" w:cstheme="minorHAnsi"/>
                <w:bCs/>
                <w:szCs w:val="24"/>
                <w:lang w:eastAsia="fr-FR"/>
              </w:rPr>
            </w:pPr>
            <w:r w:rsidRPr="00320424">
              <w:rPr>
                <w:rFonts w:eastAsia="Times New Roman" w:cstheme="minorHAnsi"/>
                <w:bCs/>
                <w:szCs w:val="24"/>
                <w:lang w:eastAsia="fr-FR"/>
              </w:rPr>
              <w:t>- Faiblesse du monitorage indépendant</w:t>
            </w:r>
          </w:p>
        </w:tc>
        <w:tc>
          <w:tcPr>
            <w:tcW w:w="4340" w:type="dxa"/>
          </w:tcPr>
          <w:p w14:paraId="2927D771" w14:textId="77777777" w:rsidR="003E3EF8" w:rsidRPr="002F6A72" w:rsidRDefault="004315DA" w:rsidP="002F6A72">
            <w:pPr>
              <w:pStyle w:val="ListParagraph"/>
              <w:numPr>
                <w:ilvl w:val="0"/>
                <w:numId w:val="13"/>
              </w:numPr>
              <w:ind w:left="360"/>
              <w:jc w:val="both"/>
              <w:rPr>
                <w:b/>
                <w:bCs/>
                <w:iCs/>
                <w:color w:val="548DD4" w:themeColor="text2" w:themeTint="99"/>
              </w:rPr>
            </w:pPr>
            <w:r w:rsidRPr="002F6A72">
              <w:rPr>
                <w:b/>
                <w:bCs/>
                <w:iCs/>
                <w:color w:val="548DD4" w:themeColor="text2" w:themeTint="99"/>
              </w:rPr>
              <w:t xml:space="preserve">Réaliser l’enquête de couverture </w:t>
            </w:r>
            <w:r w:rsidR="00320424" w:rsidRPr="002F6A72">
              <w:rPr>
                <w:b/>
                <w:bCs/>
                <w:iCs/>
                <w:color w:val="548DD4" w:themeColor="text2" w:themeTint="99"/>
              </w:rPr>
              <w:t>vaccinale après la campagne</w:t>
            </w:r>
          </w:p>
          <w:p w14:paraId="7EA30DD3" w14:textId="77777777" w:rsidR="00320424" w:rsidRPr="00320424" w:rsidRDefault="00320424" w:rsidP="002F6A72">
            <w:pPr>
              <w:jc w:val="both"/>
              <w:rPr>
                <w:b/>
                <w:bCs/>
                <w:iCs/>
                <w:color w:val="548DD4" w:themeColor="text2" w:themeTint="99"/>
              </w:rPr>
            </w:pPr>
          </w:p>
          <w:p w14:paraId="314B2F6E" w14:textId="69CA3D13" w:rsidR="00320424" w:rsidRPr="002F6A72" w:rsidRDefault="00320424" w:rsidP="002F6A72">
            <w:pPr>
              <w:pStyle w:val="ListParagraph"/>
              <w:numPr>
                <w:ilvl w:val="0"/>
                <w:numId w:val="13"/>
              </w:numPr>
              <w:ind w:left="360"/>
              <w:jc w:val="both"/>
              <w:rPr>
                <w:bCs/>
                <w:iCs/>
              </w:rPr>
            </w:pPr>
            <w:r w:rsidRPr="002F6A72">
              <w:rPr>
                <w:b/>
                <w:bCs/>
                <w:iCs/>
                <w:color w:val="548DD4" w:themeColor="text2" w:themeTint="99"/>
              </w:rPr>
              <w:t>Renforcer la surveillance épidémiologique de la rougeole</w:t>
            </w:r>
            <w:r w:rsidRPr="002F6A72">
              <w:rPr>
                <w:bCs/>
                <w:iCs/>
              </w:rPr>
              <w:t xml:space="preserve"> </w:t>
            </w:r>
          </w:p>
        </w:tc>
        <w:tc>
          <w:tcPr>
            <w:tcW w:w="2101" w:type="dxa"/>
          </w:tcPr>
          <w:p w14:paraId="3C6A0B6B" w14:textId="77777777" w:rsidR="003E3EF8" w:rsidRDefault="00320424" w:rsidP="00DC07D6">
            <w:pPr>
              <w:jc w:val="both"/>
            </w:pPr>
            <w:r>
              <w:t>CNPEV / OMS</w:t>
            </w:r>
          </w:p>
          <w:p w14:paraId="2AF027AC" w14:textId="77777777" w:rsidR="00320424" w:rsidRDefault="00320424" w:rsidP="00DC07D6">
            <w:pPr>
              <w:jc w:val="both"/>
            </w:pPr>
          </w:p>
          <w:p w14:paraId="4E58168D" w14:textId="77777777" w:rsidR="00320424" w:rsidRDefault="00320424" w:rsidP="00DC07D6">
            <w:pPr>
              <w:jc w:val="both"/>
            </w:pPr>
          </w:p>
          <w:p w14:paraId="2C675984" w14:textId="0FFF2755" w:rsidR="00320424" w:rsidRPr="00290DC1" w:rsidRDefault="00320424" w:rsidP="00DC07D6">
            <w:pPr>
              <w:jc w:val="both"/>
            </w:pPr>
            <w:r>
              <w:t>CNPEV / ANSS</w:t>
            </w:r>
          </w:p>
        </w:tc>
      </w:tr>
      <w:tr w:rsidR="0036171D" w:rsidRPr="00290DC1" w14:paraId="3A739677" w14:textId="77777777" w:rsidTr="002F6A72">
        <w:trPr>
          <w:trHeight w:val="437"/>
        </w:trPr>
        <w:tc>
          <w:tcPr>
            <w:tcW w:w="10661" w:type="dxa"/>
            <w:gridSpan w:val="3"/>
            <w:vAlign w:val="center"/>
          </w:tcPr>
          <w:p w14:paraId="7BA9C18F" w14:textId="34366EA2" w:rsidR="0036171D" w:rsidRPr="00D35E69" w:rsidRDefault="00D35E69" w:rsidP="004D3572">
            <w:pPr>
              <w:pStyle w:val="ListParagraph"/>
              <w:numPr>
                <w:ilvl w:val="0"/>
                <w:numId w:val="2"/>
              </w:numPr>
              <w:jc w:val="both"/>
              <w:rPr>
                <w:rFonts w:cstheme="minorHAnsi"/>
                <w:b/>
                <w:bCs/>
              </w:rPr>
            </w:pPr>
            <w:r w:rsidRPr="00D35E69">
              <w:rPr>
                <w:rFonts w:eastAsia="Times New Roman" w:cstheme="minorHAnsi"/>
                <w:b/>
                <w:bCs/>
                <w:color w:val="000000"/>
                <w:szCs w:val="24"/>
              </w:rPr>
              <w:t xml:space="preserve">Transition de la programmation de l’USAID </w:t>
            </w:r>
            <w:r w:rsidRPr="00D35E69">
              <w:rPr>
                <w:rFonts w:eastAsia="Times New Roman" w:cstheme="minorHAnsi"/>
                <w:bCs/>
                <w:color w:val="000000"/>
                <w:szCs w:val="24"/>
              </w:rPr>
              <w:t>:  Mme Amy DIALLO (USAID)</w:t>
            </w:r>
          </w:p>
        </w:tc>
      </w:tr>
      <w:tr w:rsidR="0036171D" w:rsidRPr="00290DC1" w14:paraId="2495018F" w14:textId="77777777" w:rsidTr="002F6A72">
        <w:tc>
          <w:tcPr>
            <w:tcW w:w="10661" w:type="dxa"/>
            <w:gridSpan w:val="3"/>
            <w:vAlign w:val="center"/>
          </w:tcPr>
          <w:p w14:paraId="39CC0D37" w14:textId="47F29111" w:rsidR="0036171D" w:rsidRPr="003E3EF8" w:rsidRDefault="0036171D" w:rsidP="003E3EF8">
            <w:pPr>
              <w:jc w:val="both"/>
              <w:rPr>
                <w:rFonts w:ascii="Calibri" w:eastAsia="Calibri" w:hAnsi="Calibri" w:cs="Times New Roman"/>
              </w:rPr>
            </w:pPr>
            <w:r w:rsidRPr="003E3EF8">
              <w:rPr>
                <w:rFonts w:ascii="Calibri" w:eastAsia="Calibri" w:hAnsi="Calibri" w:cs="Times New Roman"/>
              </w:rPr>
              <w:t>.</w:t>
            </w:r>
          </w:p>
          <w:p w14:paraId="3BCF5C8B" w14:textId="5FED7B72" w:rsidR="0036171D" w:rsidRDefault="00C144DC" w:rsidP="00C144DC">
            <w:pPr>
              <w:jc w:val="both"/>
            </w:pPr>
            <w:r>
              <w:t xml:space="preserve">Renforcement du système de santé local en Guinée (RSSLG) ~$73 millions ~ </w:t>
            </w:r>
            <w:proofErr w:type="spellStart"/>
            <w:r>
              <w:t>Dec</w:t>
            </w:r>
            <w:proofErr w:type="spellEnd"/>
            <w:r>
              <w:t>. 2022-Dec. 2027</w:t>
            </w:r>
          </w:p>
          <w:p w14:paraId="4F0E6764" w14:textId="3BEA3984" w:rsidR="00C144DC" w:rsidRDefault="00C144DC" w:rsidP="00C144DC">
            <w:pPr>
              <w:jc w:val="both"/>
              <w:rPr>
                <w:rFonts w:ascii="Calibri" w:eastAsia="Calibri" w:hAnsi="Calibri" w:cs="Times New Roman"/>
              </w:rPr>
            </w:pPr>
            <w:r w:rsidRPr="00C144DC">
              <w:rPr>
                <w:rFonts w:ascii="Calibri" w:eastAsia="Calibri" w:hAnsi="Calibri" w:cs="Times New Roman"/>
              </w:rPr>
              <w:t>De multiple projets à un</w:t>
            </w:r>
            <w:r>
              <w:rPr>
                <w:rFonts w:ascii="Calibri" w:eastAsia="Calibri" w:hAnsi="Calibri" w:cs="Times New Roman"/>
              </w:rPr>
              <w:t xml:space="preserve"> </w:t>
            </w:r>
            <w:r w:rsidRPr="00C144DC">
              <w:rPr>
                <w:rFonts w:ascii="Calibri" w:eastAsia="Calibri" w:hAnsi="Calibri" w:cs="Times New Roman"/>
              </w:rPr>
              <w:t>programme de santé intégré</w:t>
            </w:r>
          </w:p>
          <w:p w14:paraId="0710798E" w14:textId="2C1DC8D3" w:rsidR="008A3343" w:rsidRPr="008A3343" w:rsidRDefault="00C144DC" w:rsidP="008A3343">
            <w:pPr>
              <w:jc w:val="both"/>
              <w:rPr>
                <w:rFonts w:ascii="Calibri" w:eastAsia="Calibri" w:hAnsi="Calibri" w:cs="Times New Roman"/>
              </w:rPr>
            </w:pPr>
            <w:r w:rsidRPr="00C144DC">
              <w:rPr>
                <w:rFonts w:ascii="Calibri" w:eastAsia="Calibri" w:hAnsi="Calibri" w:cs="Times New Roman"/>
              </w:rPr>
              <w:t>Réduction de la zone de couverture</w:t>
            </w:r>
            <w:r>
              <w:rPr>
                <w:rFonts w:ascii="Calibri" w:eastAsia="Calibri" w:hAnsi="Calibri" w:cs="Times New Roman"/>
              </w:rPr>
              <w:t xml:space="preserve"> </w:t>
            </w:r>
            <w:r w:rsidRPr="00C144DC">
              <w:rPr>
                <w:rFonts w:ascii="Calibri" w:eastAsia="Calibri" w:hAnsi="Calibri" w:cs="Times New Roman"/>
              </w:rPr>
              <w:t>pour les interventions SRMNIA</w:t>
            </w:r>
            <w:r>
              <w:rPr>
                <w:rFonts w:ascii="Calibri" w:eastAsia="Calibri" w:hAnsi="Calibri" w:cs="Times New Roman"/>
              </w:rPr>
              <w:t xml:space="preserve"> de </w:t>
            </w:r>
            <w:r w:rsidR="008A3343">
              <w:rPr>
                <w:rFonts w:ascii="Calibri" w:eastAsia="Calibri" w:hAnsi="Calibri" w:cs="Times New Roman"/>
              </w:rPr>
              <w:t xml:space="preserve">7 </w:t>
            </w:r>
            <w:proofErr w:type="spellStart"/>
            <w:r w:rsidR="008A3343">
              <w:rPr>
                <w:rFonts w:ascii="Calibri" w:eastAsia="Calibri" w:hAnsi="Calibri" w:cs="Times New Roman"/>
              </w:rPr>
              <w:t>regions</w:t>
            </w:r>
            <w:proofErr w:type="spellEnd"/>
            <w:r w:rsidR="008A3343">
              <w:rPr>
                <w:rFonts w:ascii="Calibri" w:eastAsia="Calibri" w:hAnsi="Calibri" w:cs="Times New Roman"/>
              </w:rPr>
              <w:t xml:space="preserve"> à 3 </w:t>
            </w:r>
            <w:proofErr w:type="spellStart"/>
            <w:r w:rsidR="008A3343">
              <w:rPr>
                <w:rFonts w:ascii="Calibri" w:eastAsia="Calibri" w:hAnsi="Calibri" w:cs="Times New Roman"/>
              </w:rPr>
              <w:t>regions</w:t>
            </w:r>
            <w:proofErr w:type="spellEnd"/>
            <w:r w:rsidR="008A3343">
              <w:rPr>
                <w:rFonts w:ascii="Calibri" w:eastAsia="Calibri" w:hAnsi="Calibri" w:cs="Times New Roman"/>
              </w:rPr>
              <w:t xml:space="preserve"> ‘Boké, Labé et </w:t>
            </w:r>
            <w:proofErr w:type="spellStart"/>
            <w:r w:rsidR="008A3343">
              <w:rPr>
                <w:rFonts w:ascii="Calibri" w:eastAsia="Calibri" w:hAnsi="Calibri" w:cs="Times New Roman"/>
              </w:rPr>
              <w:t>kindia</w:t>
            </w:r>
            <w:proofErr w:type="spellEnd"/>
            <w:r w:rsidR="008A3343">
              <w:rPr>
                <w:rFonts w:ascii="Calibri" w:eastAsia="Calibri" w:hAnsi="Calibri" w:cs="Times New Roman"/>
              </w:rPr>
              <w:t xml:space="preserve"> </w:t>
            </w:r>
            <w:r w:rsidR="008A3343" w:rsidRPr="008A3343">
              <w:rPr>
                <w:rFonts w:ascii="Calibri" w:eastAsia="Calibri" w:hAnsi="Calibri" w:cs="Times New Roman"/>
              </w:rPr>
              <w:t>+ zone de</w:t>
            </w:r>
            <w:r w:rsidR="008A3343">
              <w:rPr>
                <w:rFonts w:ascii="Calibri" w:eastAsia="Calibri" w:hAnsi="Calibri" w:cs="Times New Roman"/>
              </w:rPr>
              <w:t xml:space="preserve"> </w:t>
            </w:r>
            <w:r w:rsidR="00915B6E" w:rsidRPr="008A3343">
              <w:rPr>
                <w:rFonts w:ascii="Calibri" w:eastAsia="Calibri" w:hAnsi="Calibri" w:cs="Times New Roman"/>
              </w:rPr>
              <w:t>Conakry :</w:t>
            </w:r>
          </w:p>
          <w:p w14:paraId="1D1E0AE7" w14:textId="77777777" w:rsidR="0036171D" w:rsidRPr="00290DC1" w:rsidRDefault="0036171D" w:rsidP="008A3343">
            <w:pPr>
              <w:jc w:val="both"/>
              <w:rPr>
                <w:rFonts w:ascii="Calibri" w:eastAsia="Calibri" w:hAnsi="Calibri" w:cs="Times New Roman"/>
              </w:rPr>
            </w:pPr>
          </w:p>
        </w:tc>
      </w:tr>
      <w:tr w:rsidR="0036171D" w:rsidRPr="00290DC1" w14:paraId="67BBA7E5" w14:textId="77777777" w:rsidTr="002F6A72">
        <w:tc>
          <w:tcPr>
            <w:tcW w:w="4220" w:type="dxa"/>
            <w:vAlign w:val="center"/>
          </w:tcPr>
          <w:p w14:paraId="036982ED" w14:textId="77777777" w:rsidR="0036171D" w:rsidRPr="00290DC1" w:rsidRDefault="0036171D" w:rsidP="004D3572">
            <w:pPr>
              <w:rPr>
                <w:rFonts w:eastAsia="Times New Roman" w:cstheme="minorHAnsi"/>
                <w:b/>
                <w:bCs/>
                <w:szCs w:val="24"/>
                <w:lang w:eastAsia="fr-FR"/>
              </w:rPr>
            </w:pPr>
            <w:r w:rsidRPr="00290DC1">
              <w:rPr>
                <w:rFonts w:ascii="Times New Roman" w:hAnsi="Times New Roman"/>
                <w:b/>
                <w:smallCaps/>
                <w:sz w:val="26"/>
                <w:szCs w:val="26"/>
              </w:rPr>
              <w:lastRenderedPageBreak/>
              <w:t>Résumé des points de discussion</w:t>
            </w:r>
          </w:p>
        </w:tc>
        <w:tc>
          <w:tcPr>
            <w:tcW w:w="4340" w:type="dxa"/>
          </w:tcPr>
          <w:p w14:paraId="01D06584" w14:textId="77777777" w:rsidR="0036171D" w:rsidRPr="00290DC1" w:rsidRDefault="0036171D" w:rsidP="004D3572">
            <w:pPr>
              <w:jc w:val="both"/>
            </w:pPr>
            <w:r w:rsidRPr="00290DC1">
              <w:rPr>
                <w:rFonts w:ascii="Times New Roman" w:hAnsi="Times New Roman"/>
                <w:b/>
                <w:smallCaps/>
                <w:sz w:val="26"/>
                <w:szCs w:val="26"/>
              </w:rPr>
              <w:t>Points d’action / Recommandations</w:t>
            </w:r>
          </w:p>
        </w:tc>
        <w:tc>
          <w:tcPr>
            <w:tcW w:w="2101" w:type="dxa"/>
          </w:tcPr>
          <w:p w14:paraId="32D31AE6" w14:textId="77777777" w:rsidR="0036171D" w:rsidRPr="00290DC1" w:rsidRDefault="0036171D" w:rsidP="004D3572">
            <w:pPr>
              <w:pStyle w:val="ListParagraph"/>
              <w:numPr>
                <w:ilvl w:val="0"/>
                <w:numId w:val="1"/>
              </w:numPr>
              <w:ind w:left="120" w:hanging="191"/>
              <w:jc w:val="both"/>
            </w:pPr>
            <w:r w:rsidRPr="00290DC1">
              <w:rPr>
                <w:rFonts w:ascii="Times New Roman" w:hAnsi="Times New Roman"/>
                <w:b/>
                <w:smallCaps/>
                <w:sz w:val="26"/>
                <w:szCs w:val="26"/>
              </w:rPr>
              <w:t>Responsables</w:t>
            </w:r>
          </w:p>
        </w:tc>
      </w:tr>
      <w:tr w:rsidR="004D28ED" w:rsidRPr="00290DC1" w14:paraId="2810EAF6" w14:textId="77777777" w:rsidTr="002F6A72">
        <w:trPr>
          <w:trHeight w:val="623"/>
        </w:trPr>
        <w:tc>
          <w:tcPr>
            <w:tcW w:w="4220" w:type="dxa"/>
          </w:tcPr>
          <w:p w14:paraId="2B8CE855" w14:textId="2C4A3042" w:rsidR="004D28ED" w:rsidRPr="003E3EF8" w:rsidRDefault="004D28ED" w:rsidP="003E3EF8">
            <w:pPr>
              <w:rPr>
                <w:rFonts w:eastAsia="Times New Roman" w:cstheme="minorHAnsi"/>
                <w:b/>
                <w:bCs/>
                <w:szCs w:val="24"/>
                <w:lang w:eastAsia="fr-FR"/>
              </w:rPr>
            </w:pPr>
          </w:p>
        </w:tc>
        <w:tc>
          <w:tcPr>
            <w:tcW w:w="4340" w:type="dxa"/>
          </w:tcPr>
          <w:p w14:paraId="57B9CE88" w14:textId="7715C77E" w:rsidR="004D28ED" w:rsidRPr="00915B6E" w:rsidRDefault="008A3343" w:rsidP="00915B6E">
            <w:pPr>
              <w:pStyle w:val="ListParagraph"/>
              <w:numPr>
                <w:ilvl w:val="0"/>
                <w:numId w:val="14"/>
              </w:numPr>
              <w:jc w:val="both"/>
              <w:rPr>
                <w:b/>
                <w:bCs/>
                <w:iCs/>
              </w:rPr>
            </w:pPr>
            <w:r w:rsidRPr="00915B6E">
              <w:rPr>
                <w:b/>
                <w:bCs/>
                <w:iCs/>
                <w:color w:val="548DD4" w:themeColor="text2" w:themeTint="99"/>
              </w:rPr>
              <w:t>Partager les informations</w:t>
            </w:r>
            <w:r w:rsidR="00915B6E">
              <w:rPr>
                <w:b/>
                <w:bCs/>
                <w:iCs/>
                <w:color w:val="548DD4" w:themeColor="text2" w:themeTint="99"/>
              </w:rPr>
              <w:t xml:space="preserve"> sur la </w:t>
            </w:r>
            <w:r w:rsidR="00595AD1">
              <w:rPr>
                <w:b/>
                <w:bCs/>
                <w:iCs/>
                <w:color w:val="548DD4" w:themeColor="text2" w:themeTint="99"/>
              </w:rPr>
              <w:t>Programmation de l’USAID</w:t>
            </w:r>
            <w:r w:rsidRPr="00915B6E">
              <w:rPr>
                <w:b/>
                <w:bCs/>
                <w:iCs/>
                <w:color w:val="548DD4" w:themeColor="text2" w:themeTint="99"/>
              </w:rPr>
              <w:t xml:space="preserve"> avec les PTF pour avoir une synergie d’action sur le terrain</w:t>
            </w:r>
            <w:r w:rsidRPr="00915B6E">
              <w:rPr>
                <w:b/>
                <w:bCs/>
                <w:iCs/>
              </w:rPr>
              <w:t xml:space="preserve"> </w:t>
            </w:r>
          </w:p>
        </w:tc>
        <w:tc>
          <w:tcPr>
            <w:tcW w:w="2101" w:type="dxa"/>
          </w:tcPr>
          <w:p w14:paraId="0E352674" w14:textId="4529D4BD" w:rsidR="004D28ED" w:rsidRPr="00290DC1" w:rsidRDefault="008A3343" w:rsidP="003E3EF8">
            <w:pPr>
              <w:jc w:val="both"/>
            </w:pPr>
            <w:r>
              <w:t>USAID</w:t>
            </w:r>
          </w:p>
        </w:tc>
      </w:tr>
      <w:tr w:rsidR="00C144DC" w:rsidRPr="00C144DC" w14:paraId="02A35443" w14:textId="77777777" w:rsidTr="002F6A72">
        <w:trPr>
          <w:trHeight w:val="437"/>
        </w:trPr>
        <w:tc>
          <w:tcPr>
            <w:tcW w:w="10661" w:type="dxa"/>
            <w:gridSpan w:val="3"/>
            <w:vAlign w:val="center"/>
          </w:tcPr>
          <w:p w14:paraId="37B700B8" w14:textId="16EA26AF" w:rsidR="00730B98" w:rsidRPr="00C144DC" w:rsidRDefault="00ED732F" w:rsidP="005D6250">
            <w:pPr>
              <w:pStyle w:val="ListParagraph"/>
              <w:numPr>
                <w:ilvl w:val="0"/>
                <w:numId w:val="2"/>
              </w:numPr>
              <w:jc w:val="both"/>
              <w:rPr>
                <w:rFonts w:cstheme="minorHAnsi"/>
                <w:b/>
                <w:bCs/>
              </w:rPr>
            </w:pPr>
            <w:r w:rsidRPr="00C144DC">
              <w:rPr>
                <w:rFonts w:cstheme="minorHAnsi"/>
                <w:b/>
                <w:bCs/>
                <w:iCs/>
                <w:sz w:val="20"/>
                <w:szCs w:val="20"/>
              </w:rPr>
              <w:t xml:space="preserve">Divers </w:t>
            </w:r>
          </w:p>
        </w:tc>
      </w:tr>
      <w:tr w:rsidR="00C144DC" w:rsidRPr="00C144DC" w14:paraId="17B9E2CD" w14:textId="77777777" w:rsidTr="002F6A72">
        <w:tc>
          <w:tcPr>
            <w:tcW w:w="10661" w:type="dxa"/>
            <w:gridSpan w:val="3"/>
            <w:vAlign w:val="center"/>
          </w:tcPr>
          <w:p w14:paraId="7834F1A3" w14:textId="68DDB666" w:rsidR="00ED732F" w:rsidRPr="00C144DC" w:rsidRDefault="00ED732F" w:rsidP="00ED732F">
            <w:pPr>
              <w:shd w:val="clear" w:color="auto" w:fill="FFFFFF"/>
              <w:ind w:left="708"/>
              <w:rPr>
                <w:rFonts w:eastAsia="Times New Roman" w:cstheme="minorHAnsi"/>
                <w:bCs/>
                <w:i/>
                <w:szCs w:val="24"/>
              </w:rPr>
            </w:pPr>
            <w:r w:rsidRPr="00C144DC">
              <w:rPr>
                <w:rFonts w:eastAsia="Times New Roman" w:cstheme="minorHAnsi"/>
                <w:b/>
                <w:bCs/>
                <w:i/>
                <w:szCs w:val="24"/>
              </w:rPr>
              <w:t>Compact SR/PF Guinée/UNFPA</w:t>
            </w:r>
            <w:r w:rsidRPr="00C144DC">
              <w:rPr>
                <w:rFonts w:eastAsia="Times New Roman" w:cstheme="minorHAnsi"/>
                <w:bCs/>
                <w:i/>
                <w:szCs w:val="24"/>
              </w:rPr>
              <w:t xml:space="preserve"> : Dr Olga SANKARA Représentante </w:t>
            </w:r>
            <w:proofErr w:type="spellStart"/>
            <w:r w:rsidRPr="00C144DC">
              <w:rPr>
                <w:rFonts w:eastAsia="Times New Roman" w:cstheme="minorHAnsi"/>
                <w:bCs/>
                <w:i/>
                <w:szCs w:val="24"/>
              </w:rPr>
              <w:t>a.i</w:t>
            </w:r>
            <w:proofErr w:type="spellEnd"/>
            <w:r w:rsidRPr="00C144DC">
              <w:rPr>
                <w:rFonts w:eastAsia="Times New Roman" w:cstheme="minorHAnsi"/>
                <w:bCs/>
                <w:i/>
                <w:szCs w:val="24"/>
              </w:rPr>
              <w:t xml:space="preserve"> / Dr N’DIOUGA </w:t>
            </w:r>
          </w:p>
          <w:p w14:paraId="1CAB653D" w14:textId="1ADD6C5A" w:rsidR="00ED732F" w:rsidRDefault="008A3343" w:rsidP="00ED732F">
            <w:pPr>
              <w:shd w:val="clear" w:color="auto" w:fill="FFFFFF"/>
              <w:ind w:left="708"/>
              <w:rPr>
                <w:rFonts w:eastAsia="Times New Roman" w:cstheme="minorHAnsi"/>
                <w:bCs/>
                <w:i/>
                <w:szCs w:val="24"/>
              </w:rPr>
            </w:pPr>
            <w:r>
              <w:rPr>
                <w:rFonts w:eastAsia="Times New Roman" w:cstheme="minorHAnsi"/>
                <w:bCs/>
                <w:i/>
                <w:szCs w:val="24"/>
              </w:rPr>
              <w:t>Reformulation du 3</w:t>
            </w:r>
            <w:r w:rsidRPr="008A3343">
              <w:rPr>
                <w:rFonts w:eastAsia="Times New Roman" w:cstheme="minorHAnsi"/>
                <w:bCs/>
                <w:i/>
                <w:szCs w:val="24"/>
                <w:vertAlign w:val="superscript"/>
              </w:rPr>
              <w:t>ème</w:t>
            </w:r>
            <w:r>
              <w:rPr>
                <w:rFonts w:eastAsia="Times New Roman" w:cstheme="minorHAnsi"/>
                <w:bCs/>
                <w:i/>
                <w:szCs w:val="24"/>
              </w:rPr>
              <w:t xml:space="preserve"> phase de programme : </w:t>
            </w:r>
            <w:r w:rsidRPr="008A3343">
              <w:rPr>
                <w:rFonts w:eastAsia="Times New Roman" w:cstheme="minorHAnsi"/>
                <w:bCs/>
                <w:i/>
                <w:szCs w:val="24"/>
              </w:rPr>
              <w:t>Phase III du Partenariat UNFPA Supplies</w:t>
            </w:r>
          </w:p>
          <w:p w14:paraId="3B9273AA" w14:textId="36EB7D12" w:rsidR="008A3343" w:rsidRDefault="008A3343" w:rsidP="00ED732F">
            <w:pPr>
              <w:shd w:val="clear" w:color="auto" w:fill="FFFFFF"/>
              <w:ind w:left="708"/>
              <w:rPr>
                <w:rFonts w:eastAsia="Times New Roman" w:cstheme="minorHAnsi"/>
                <w:bCs/>
                <w:i/>
                <w:szCs w:val="24"/>
              </w:rPr>
            </w:pPr>
            <w:r>
              <w:rPr>
                <w:rFonts w:eastAsia="Times New Roman" w:cstheme="minorHAnsi"/>
                <w:bCs/>
                <w:i/>
                <w:szCs w:val="24"/>
              </w:rPr>
              <w:t>Programme attendu :</w:t>
            </w:r>
          </w:p>
          <w:p w14:paraId="0329F7A1" w14:textId="00E0BD8B" w:rsidR="008A3343" w:rsidRDefault="00D35E6D" w:rsidP="00ED732F">
            <w:pPr>
              <w:shd w:val="clear" w:color="auto" w:fill="FFFFFF"/>
              <w:ind w:left="708"/>
              <w:rPr>
                <w:rFonts w:eastAsia="Times New Roman" w:cstheme="minorHAnsi"/>
                <w:bCs/>
                <w:i/>
                <w:szCs w:val="24"/>
              </w:rPr>
            </w:pPr>
            <w:r>
              <w:rPr>
                <w:rFonts w:eastAsia="Times New Roman" w:cstheme="minorHAnsi"/>
                <w:bCs/>
                <w:i/>
                <w:szCs w:val="24"/>
              </w:rPr>
              <w:t>Signature</w:t>
            </w:r>
            <w:r w:rsidR="008A3343">
              <w:rPr>
                <w:rFonts w:eastAsia="Times New Roman" w:cstheme="minorHAnsi"/>
                <w:bCs/>
                <w:i/>
                <w:szCs w:val="24"/>
              </w:rPr>
              <w:t xml:space="preserve"> du Contrat avec la Guinée</w:t>
            </w:r>
          </w:p>
          <w:p w14:paraId="063FA85F" w14:textId="2F9C6D5B" w:rsidR="00D35E6D" w:rsidRDefault="00D35E6D" w:rsidP="00ED732F">
            <w:pPr>
              <w:shd w:val="clear" w:color="auto" w:fill="FFFFFF"/>
              <w:ind w:left="708"/>
              <w:rPr>
                <w:rFonts w:eastAsia="Times New Roman" w:cstheme="minorHAnsi"/>
                <w:bCs/>
                <w:i/>
                <w:szCs w:val="24"/>
              </w:rPr>
            </w:pPr>
            <w:r>
              <w:rPr>
                <w:rFonts w:eastAsia="Times New Roman" w:cstheme="minorHAnsi"/>
                <w:bCs/>
                <w:i/>
                <w:szCs w:val="24"/>
              </w:rPr>
              <w:t>La phase 3 s’étend sur 2021 à2030 et est aligné aux ODD</w:t>
            </w:r>
          </w:p>
          <w:p w14:paraId="57F62C71" w14:textId="3AEAC4EE" w:rsidR="00D35E6D" w:rsidRPr="00C144DC" w:rsidRDefault="00D35E6D" w:rsidP="00D35E6D">
            <w:pPr>
              <w:shd w:val="clear" w:color="auto" w:fill="FFFFFF"/>
              <w:ind w:left="708"/>
              <w:rPr>
                <w:rFonts w:eastAsia="Times New Roman" w:cstheme="minorHAnsi"/>
                <w:bCs/>
                <w:i/>
                <w:szCs w:val="24"/>
              </w:rPr>
            </w:pPr>
            <w:r w:rsidRPr="00D35E6D">
              <w:rPr>
                <w:rFonts w:eastAsia="Times New Roman" w:cstheme="minorHAnsi"/>
                <w:bCs/>
                <w:i/>
                <w:szCs w:val="24"/>
              </w:rPr>
              <w:t>Dans le cadre de la phase III, le partenariat de l'UNFPA</w:t>
            </w:r>
            <w:r>
              <w:rPr>
                <w:rFonts w:eastAsia="Times New Roman" w:cstheme="minorHAnsi"/>
                <w:bCs/>
                <w:i/>
                <w:szCs w:val="24"/>
              </w:rPr>
              <w:t xml:space="preserve"> </w:t>
            </w:r>
            <w:r w:rsidRPr="00D35E6D">
              <w:rPr>
                <w:rFonts w:eastAsia="Times New Roman" w:cstheme="minorHAnsi"/>
                <w:bCs/>
                <w:i/>
                <w:szCs w:val="24"/>
              </w:rPr>
              <w:t>pour l'approvisionnement mettra plus l'accent</w:t>
            </w:r>
            <w:r>
              <w:rPr>
                <w:rFonts w:eastAsia="Times New Roman" w:cstheme="minorHAnsi"/>
                <w:bCs/>
                <w:i/>
                <w:szCs w:val="24"/>
              </w:rPr>
              <w:t xml:space="preserve"> </w:t>
            </w:r>
            <w:r w:rsidRPr="00D35E6D">
              <w:rPr>
                <w:rFonts w:eastAsia="Times New Roman" w:cstheme="minorHAnsi"/>
                <w:bCs/>
                <w:i/>
                <w:szCs w:val="24"/>
              </w:rPr>
              <w:t>sur :</w:t>
            </w:r>
          </w:p>
          <w:p w14:paraId="18769620" w14:textId="77777777" w:rsidR="00D35E6D" w:rsidRDefault="00D35E6D" w:rsidP="00D35E6D">
            <w:pPr>
              <w:shd w:val="clear" w:color="auto" w:fill="FFFFFF"/>
              <w:ind w:left="708"/>
              <w:rPr>
                <w:rFonts w:eastAsia="Times New Roman" w:cstheme="minorHAnsi"/>
                <w:bCs/>
                <w:i/>
                <w:szCs w:val="24"/>
              </w:rPr>
            </w:pPr>
            <w:r w:rsidRPr="00D35E6D">
              <w:rPr>
                <w:rFonts w:eastAsia="Times New Roman" w:cstheme="minorHAnsi"/>
                <w:bCs/>
                <w:i/>
                <w:szCs w:val="24"/>
              </w:rPr>
              <w:t>Égalité des sexes</w:t>
            </w:r>
            <w:r>
              <w:rPr>
                <w:rFonts w:eastAsia="Times New Roman" w:cstheme="minorHAnsi"/>
                <w:bCs/>
                <w:i/>
                <w:szCs w:val="24"/>
              </w:rPr>
              <w:t xml:space="preserve"> </w:t>
            </w:r>
            <w:r w:rsidRPr="00D35E6D">
              <w:rPr>
                <w:rFonts w:eastAsia="Times New Roman" w:cstheme="minorHAnsi"/>
                <w:bCs/>
                <w:i/>
                <w:szCs w:val="24"/>
              </w:rPr>
              <w:t xml:space="preserve">&amp; droits humains </w:t>
            </w:r>
          </w:p>
          <w:p w14:paraId="052819EE" w14:textId="6A0D39FD" w:rsidR="00ED732F" w:rsidRDefault="00D35E6D" w:rsidP="00D35E6D">
            <w:pPr>
              <w:shd w:val="clear" w:color="auto" w:fill="FFFFFF"/>
              <w:ind w:left="708"/>
              <w:rPr>
                <w:rFonts w:eastAsia="Times New Roman" w:cstheme="minorHAnsi"/>
                <w:bCs/>
                <w:i/>
                <w:szCs w:val="24"/>
              </w:rPr>
            </w:pPr>
            <w:r w:rsidRPr="00D35E6D">
              <w:rPr>
                <w:rFonts w:eastAsia="Times New Roman" w:cstheme="minorHAnsi"/>
                <w:bCs/>
                <w:i/>
                <w:szCs w:val="24"/>
              </w:rPr>
              <w:t>Visibilité &amp;</w:t>
            </w:r>
            <w:r>
              <w:rPr>
                <w:rFonts w:eastAsia="Times New Roman" w:cstheme="minorHAnsi"/>
                <w:bCs/>
                <w:i/>
                <w:szCs w:val="24"/>
              </w:rPr>
              <w:t xml:space="preserve"> </w:t>
            </w:r>
            <w:r w:rsidRPr="00D35E6D">
              <w:rPr>
                <w:rFonts w:eastAsia="Times New Roman" w:cstheme="minorHAnsi"/>
                <w:bCs/>
                <w:i/>
                <w:szCs w:val="24"/>
              </w:rPr>
              <w:t>assurance</w:t>
            </w:r>
            <w:r>
              <w:rPr>
                <w:rFonts w:eastAsia="Times New Roman" w:cstheme="minorHAnsi"/>
                <w:bCs/>
                <w:i/>
                <w:szCs w:val="24"/>
              </w:rPr>
              <w:t xml:space="preserve"> </w:t>
            </w:r>
            <w:r w:rsidRPr="00D35E6D">
              <w:rPr>
                <w:rFonts w:eastAsia="Times New Roman" w:cstheme="minorHAnsi"/>
                <w:bCs/>
                <w:i/>
                <w:szCs w:val="24"/>
              </w:rPr>
              <w:t>du dernier kilomètre</w:t>
            </w:r>
          </w:p>
          <w:p w14:paraId="33C0C913" w14:textId="1869FCBB" w:rsidR="00D35E6D" w:rsidRDefault="00D35E6D" w:rsidP="00D35E6D">
            <w:pPr>
              <w:shd w:val="clear" w:color="auto" w:fill="FFFFFF"/>
              <w:ind w:left="708"/>
              <w:rPr>
                <w:rFonts w:eastAsia="Times New Roman" w:cstheme="minorHAnsi"/>
                <w:bCs/>
                <w:i/>
                <w:szCs w:val="24"/>
              </w:rPr>
            </w:pPr>
            <w:r w:rsidRPr="00D35E6D">
              <w:rPr>
                <w:rFonts w:eastAsia="Times New Roman" w:cstheme="minorHAnsi"/>
                <w:bCs/>
                <w:i/>
                <w:szCs w:val="24"/>
              </w:rPr>
              <w:t>Financement</w:t>
            </w:r>
            <w:r>
              <w:rPr>
                <w:rFonts w:eastAsia="Times New Roman" w:cstheme="minorHAnsi"/>
                <w:bCs/>
                <w:i/>
                <w:szCs w:val="24"/>
              </w:rPr>
              <w:t xml:space="preserve"> </w:t>
            </w:r>
            <w:r w:rsidRPr="00D35E6D">
              <w:rPr>
                <w:rFonts w:eastAsia="Times New Roman" w:cstheme="minorHAnsi"/>
                <w:bCs/>
                <w:i/>
                <w:szCs w:val="24"/>
              </w:rPr>
              <w:t>intérieur durable</w:t>
            </w:r>
          </w:p>
          <w:p w14:paraId="351140C4" w14:textId="4B8E4F52" w:rsidR="00D35E6D" w:rsidRDefault="00D35E6D" w:rsidP="00D35E6D">
            <w:pPr>
              <w:shd w:val="clear" w:color="auto" w:fill="FFFFFF"/>
              <w:ind w:left="708"/>
              <w:rPr>
                <w:rFonts w:eastAsia="Times New Roman" w:cstheme="minorHAnsi"/>
                <w:bCs/>
                <w:i/>
                <w:szCs w:val="24"/>
              </w:rPr>
            </w:pPr>
            <w:r w:rsidRPr="00D35E6D">
              <w:rPr>
                <w:rFonts w:eastAsia="Times New Roman" w:cstheme="minorHAnsi"/>
                <w:bCs/>
                <w:i/>
                <w:szCs w:val="24"/>
              </w:rPr>
              <w:t>Accompagnement sur</w:t>
            </w:r>
            <w:r>
              <w:rPr>
                <w:rFonts w:eastAsia="Times New Roman" w:cstheme="minorHAnsi"/>
                <w:bCs/>
                <w:i/>
                <w:szCs w:val="24"/>
              </w:rPr>
              <w:t xml:space="preserve"> </w:t>
            </w:r>
            <w:r w:rsidRPr="00D35E6D">
              <w:rPr>
                <w:rFonts w:eastAsia="Times New Roman" w:cstheme="minorHAnsi"/>
                <w:bCs/>
                <w:i/>
                <w:szCs w:val="24"/>
              </w:rPr>
              <w:t>mesure en fonction du</w:t>
            </w:r>
            <w:r>
              <w:rPr>
                <w:rFonts w:eastAsia="Times New Roman" w:cstheme="minorHAnsi"/>
                <w:bCs/>
                <w:i/>
                <w:szCs w:val="24"/>
              </w:rPr>
              <w:t xml:space="preserve"> </w:t>
            </w:r>
            <w:r w:rsidRPr="00D35E6D">
              <w:rPr>
                <w:rFonts w:eastAsia="Times New Roman" w:cstheme="minorHAnsi"/>
                <w:bCs/>
                <w:i/>
                <w:szCs w:val="24"/>
              </w:rPr>
              <w:t>contexte du pays</w:t>
            </w:r>
          </w:p>
          <w:p w14:paraId="2D85D0C9" w14:textId="6810EA27" w:rsidR="00D35E6D" w:rsidRDefault="00D35E6D" w:rsidP="00D35E6D">
            <w:pPr>
              <w:shd w:val="clear" w:color="auto" w:fill="FFFFFF"/>
              <w:ind w:left="708"/>
              <w:rPr>
                <w:rFonts w:eastAsia="Times New Roman" w:cstheme="minorHAnsi"/>
                <w:bCs/>
                <w:i/>
                <w:szCs w:val="24"/>
              </w:rPr>
            </w:pPr>
          </w:p>
          <w:p w14:paraId="6BF3C23E" w14:textId="7C402622" w:rsidR="00D35E6D" w:rsidRDefault="00303124" w:rsidP="00D35E6D">
            <w:pPr>
              <w:shd w:val="clear" w:color="auto" w:fill="FFFFFF"/>
              <w:rPr>
                <w:rFonts w:eastAsia="Times New Roman" w:cstheme="minorHAnsi"/>
                <w:bCs/>
                <w:i/>
                <w:szCs w:val="24"/>
              </w:rPr>
            </w:pPr>
            <w:r w:rsidRPr="00303124">
              <w:rPr>
                <w:b/>
                <w:bCs/>
                <w:iCs/>
              </w:rPr>
              <w:t xml:space="preserve">Point d’action : </w:t>
            </w:r>
            <w:r w:rsidR="00D35E6D" w:rsidRPr="008A3343">
              <w:rPr>
                <w:b/>
                <w:bCs/>
                <w:iCs/>
                <w:color w:val="548DD4" w:themeColor="text2" w:themeTint="99"/>
              </w:rPr>
              <w:t xml:space="preserve">Partager les </w:t>
            </w:r>
            <w:r w:rsidR="008B3FD2" w:rsidRPr="008A3343">
              <w:rPr>
                <w:b/>
                <w:bCs/>
                <w:iCs/>
                <w:color w:val="548DD4" w:themeColor="text2" w:themeTint="99"/>
              </w:rPr>
              <w:t xml:space="preserve">informations </w:t>
            </w:r>
            <w:r w:rsidR="008B3FD2">
              <w:rPr>
                <w:b/>
                <w:bCs/>
                <w:iCs/>
                <w:color w:val="548DD4" w:themeColor="text2" w:themeTint="99"/>
              </w:rPr>
              <w:t>du</w:t>
            </w:r>
            <w:r w:rsidR="00D276DD">
              <w:rPr>
                <w:b/>
                <w:bCs/>
                <w:iCs/>
                <w:color w:val="548DD4" w:themeColor="text2" w:themeTint="99"/>
              </w:rPr>
              <w:t xml:space="preserve"> Compact UNFPA </w:t>
            </w:r>
            <w:r w:rsidR="00D35E6D" w:rsidRPr="008A3343">
              <w:rPr>
                <w:b/>
                <w:bCs/>
                <w:iCs/>
                <w:color w:val="548DD4" w:themeColor="text2" w:themeTint="99"/>
              </w:rPr>
              <w:t xml:space="preserve">avec les PTF </w:t>
            </w:r>
            <w:r w:rsidR="00822F7B">
              <w:rPr>
                <w:b/>
                <w:bCs/>
                <w:iCs/>
                <w:color w:val="548DD4" w:themeColor="text2" w:themeTint="99"/>
              </w:rPr>
              <w:t xml:space="preserve">un fois le document signé avec le MSHP et le Min Finances </w:t>
            </w:r>
          </w:p>
          <w:p w14:paraId="33D2F3AC" w14:textId="77777777" w:rsidR="00D35E6D" w:rsidRPr="00C144DC" w:rsidRDefault="00D35E6D" w:rsidP="00D35E6D">
            <w:pPr>
              <w:shd w:val="clear" w:color="auto" w:fill="FFFFFF"/>
              <w:ind w:left="708"/>
              <w:rPr>
                <w:rFonts w:eastAsia="Times New Roman" w:cstheme="minorHAnsi"/>
                <w:bCs/>
                <w:i/>
                <w:szCs w:val="24"/>
              </w:rPr>
            </w:pPr>
          </w:p>
          <w:p w14:paraId="2226F88C" w14:textId="77777777" w:rsidR="00ED732F" w:rsidRPr="00C144DC" w:rsidRDefault="00ED732F" w:rsidP="00ED732F">
            <w:pPr>
              <w:shd w:val="clear" w:color="auto" w:fill="FFFFFF"/>
              <w:ind w:left="708"/>
              <w:rPr>
                <w:rFonts w:eastAsia="Times New Roman" w:cstheme="minorHAnsi"/>
                <w:bCs/>
                <w:i/>
                <w:szCs w:val="24"/>
              </w:rPr>
            </w:pPr>
            <w:r w:rsidRPr="00C144DC">
              <w:rPr>
                <w:rFonts w:eastAsia="Times New Roman" w:cstheme="minorHAnsi"/>
                <w:b/>
                <w:bCs/>
                <w:i/>
                <w:szCs w:val="24"/>
              </w:rPr>
              <w:t>Communication orale de la FAO sur la grippe Aviaire en Guinée</w:t>
            </w:r>
            <w:r w:rsidRPr="00C144DC">
              <w:rPr>
                <w:rFonts w:eastAsia="Times New Roman" w:cstheme="minorHAnsi"/>
                <w:bCs/>
                <w:i/>
                <w:szCs w:val="24"/>
              </w:rPr>
              <w:t xml:space="preserve"> : Dr Mamadou N’Diaye Racine - </w:t>
            </w:r>
          </w:p>
          <w:p w14:paraId="16752EA6" w14:textId="591021D0" w:rsidR="00ED732F" w:rsidRPr="00C144DC" w:rsidRDefault="00822F7B" w:rsidP="00ED732F">
            <w:pPr>
              <w:shd w:val="clear" w:color="auto" w:fill="FFFFFF"/>
              <w:ind w:left="708"/>
              <w:rPr>
                <w:rFonts w:eastAsia="Times New Roman" w:cstheme="minorHAnsi"/>
                <w:b/>
                <w:bCs/>
                <w:i/>
                <w:szCs w:val="24"/>
              </w:rPr>
            </w:pPr>
            <w:r>
              <w:rPr>
                <w:rFonts w:eastAsia="Times New Roman" w:cstheme="minorHAnsi"/>
                <w:b/>
                <w:bCs/>
                <w:i/>
                <w:szCs w:val="24"/>
              </w:rPr>
              <w:t>Point sur les actions de la FAO a été</w:t>
            </w:r>
            <w:r w:rsidR="00E30515">
              <w:rPr>
                <w:rFonts w:eastAsia="Times New Roman" w:cstheme="minorHAnsi"/>
                <w:b/>
                <w:bCs/>
                <w:i/>
                <w:szCs w:val="24"/>
              </w:rPr>
              <w:t xml:space="preserve"> fait</w:t>
            </w:r>
          </w:p>
          <w:p w14:paraId="77E8AE33" w14:textId="2CE17732" w:rsidR="00ED732F" w:rsidRPr="00DD2B5E" w:rsidRDefault="00E30515" w:rsidP="00ED732F">
            <w:pPr>
              <w:shd w:val="clear" w:color="auto" w:fill="FFFFFF"/>
              <w:ind w:left="708"/>
              <w:rPr>
                <w:rFonts w:eastAsia="Times New Roman" w:cstheme="minorHAnsi"/>
                <w:iCs/>
                <w:szCs w:val="24"/>
              </w:rPr>
            </w:pPr>
            <w:r>
              <w:rPr>
                <w:rFonts w:eastAsia="Times New Roman" w:cstheme="minorHAnsi"/>
                <w:b/>
                <w:bCs/>
                <w:i/>
                <w:szCs w:val="24"/>
              </w:rPr>
              <w:t xml:space="preserve">Contexte : </w:t>
            </w:r>
            <w:r w:rsidRPr="00DD2B5E">
              <w:rPr>
                <w:rFonts w:eastAsia="Times New Roman" w:cstheme="minorHAnsi"/>
                <w:iCs/>
                <w:szCs w:val="24"/>
              </w:rPr>
              <w:t xml:space="preserve">fin aout 2021, mortalité inhabituelle de volailles à Coyah et </w:t>
            </w:r>
            <w:proofErr w:type="spellStart"/>
            <w:r w:rsidRPr="00DD2B5E">
              <w:rPr>
                <w:rFonts w:eastAsia="Times New Roman" w:cstheme="minorHAnsi"/>
                <w:iCs/>
                <w:szCs w:val="24"/>
              </w:rPr>
              <w:t>Forecariah</w:t>
            </w:r>
            <w:proofErr w:type="spellEnd"/>
          </w:p>
          <w:p w14:paraId="7647BF6D" w14:textId="2B5250B7" w:rsidR="00E30515" w:rsidRPr="00DD2B5E" w:rsidRDefault="00E30515" w:rsidP="00E30515">
            <w:pPr>
              <w:shd w:val="clear" w:color="auto" w:fill="FFFFFF"/>
              <w:ind w:left="708"/>
              <w:jc w:val="both"/>
              <w:rPr>
                <w:rFonts w:eastAsia="Times New Roman" w:cstheme="minorHAnsi"/>
                <w:iCs/>
                <w:szCs w:val="24"/>
              </w:rPr>
            </w:pPr>
            <w:r w:rsidRPr="00DD2B5E">
              <w:rPr>
                <w:rFonts w:eastAsia="Times New Roman" w:cstheme="minorHAnsi"/>
                <w:iCs/>
                <w:szCs w:val="24"/>
              </w:rPr>
              <w:t>FAO : 1</w:t>
            </w:r>
            <w:r w:rsidRPr="00DD2B5E">
              <w:rPr>
                <w:rFonts w:eastAsia="Times New Roman" w:cstheme="minorHAnsi"/>
                <w:iCs/>
                <w:szCs w:val="24"/>
                <w:vertAlign w:val="superscript"/>
              </w:rPr>
              <w:t>ère</w:t>
            </w:r>
            <w:r w:rsidRPr="00DD2B5E">
              <w:rPr>
                <w:rFonts w:eastAsia="Times New Roman" w:cstheme="minorHAnsi"/>
                <w:iCs/>
                <w:szCs w:val="24"/>
              </w:rPr>
              <w:t xml:space="preserve"> mission conjointe d’investigation FAO/Services vétérinaires ; 2</w:t>
            </w:r>
            <w:r w:rsidRPr="00DD2B5E">
              <w:rPr>
                <w:rFonts w:eastAsia="Times New Roman" w:cstheme="minorHAnsi"/>
                <w:iCs/>
                <w:szCs w:val="24"/>
                <w:vertAlign w:val="superscript"/>
              </w:rPr>
              <w:t>ème</w:t>
            </w:r>
            <w:r w:rsidRPr="00DD2B5E">
              <w:rPr>
                <w:rFonts w:eastAsia="Times New Roman" w:cstheme="minorHAnsi"/>
                <w:iCs/>
                <w:szCs w:val="24"/>
              </w:rPr>
              <w:t xml:space="preserve"> mission d’investigation élargie au MSHP avec prélèvement des personnes travaillant dans le secteur de l’élevage dans la zone infectée</w:t>
            </w:r>
          </w:p>
          <w:p w14:paraId="706DAE0D" w14:textId="1DFAAE9B" w:rsidR="00E30515" w:rsidRPr="00DD2B5E" w:rsidRDefault="00E30515" w:rsidP="00E30515">
            <w:pPr>
              <w:shd w:val="clear" w:color="auto" w:fill="FFFFFF"/>
              <w:ind w:left="708"/>
              <w:jc w:val="both"/>
              <w:rPr>
                <w:rFonts w:eastAsia="Times New Roman" w:cstheme="minorHAnsi"/>
                <w:iCs/>
                <w:szCs w:val="24"/>
              </w:rPr>
            </w:pPr>
            <w:r w:rsidRPr="00DD2B5E">
              <w:rPr>
                <w:rFonts w:eastAsia="Times New Roman" w:cstheme="minorHAnsi"/>
                <w:iCs/>
                <w:szCs w:val="24"/>
              </w:rPr>
              <w:t xml:space="preserve">Appui de la FAO : élaboration de documents stratégique, mise à disposition de matériel de prélèvement, appui au prélèvement e acheminement </w:t>
            </w:r>
            <w:r w:rsidR="00226A93" w:rsidRPr="00DD2B5E">
              <w:rPr>
                <w:rFonts w:eastAsia="Times New Roman" w:cstheme="minorHAnsi"/>
                <w:iCs/>
                <w:szCs w:val="24"/>
              </w:rPr>
              <w:t>des prélèvements</w:t>
            </w:r>
            <w:r w:rsidRPr="00DD2B5E">
              <w:rPr>
                <w:rFonts w:eastAsia="Times New Roman" w:cstheme="minorHAnsi"/>
                <w:iCs/>
                <w:szCs w:val="24"/>
              </w:rPr>
              <w:t xml:space="preserve"> en Italie, mise en œuvre du plan de contingence contre la grippe aviaire, mission d’évaluation du </w:t>
            </w:r>
            <w:proofErr w:type="spellStart"/>
            <w:r w:rsidRPr="00DD2B5E">
              <w:rPr>
                <w:rFonts w:eastAsia="Times New Roman" w:cstheme="minorHAnsi"/>
                <w:iCs/>
                <w:szCs w:val="24"/>
              </w:rPr>
              <w:t>rsque</w:t>
            </w:r>
            <w:proofErr w:type="spellEnd"/>
            <w:r w:rsidRPr="00DD2B5E">
              <w:rPr>
                <w:rFonts w:eastAsia="Times New Roman" w:cstheme="minorHAnsi"/>
                <w:iCs/>
                <w:szCs w:val="24"/>
              </w:rPr>
              <w:t xml:space="preserve"> d’extension de la maladie</w:t>
            </w:r>
          </w:p>
          <w:p w14:paraId="77D7C240" w14:textId="7B0FE5FF" w:rsidR="00E30515" w:rsidRPr="00DD2B5E" w:rsidRDefault="009D1CF1" w:rsidP="00E30515">
            <w:pPr>
              <w:shd w:val="clear" w:color="auto" w:fill="FFFFFF"/>
              <w:ind w:left="708"/>
              <w:jc w:val="both"/>
              <w:rPr>
                <w:rFonts w:eastAsia="Times New Roman" w:cstheme="minorHAnsi"/>
                <w:iCs/>
                <w:szCs w:val="24"/>
              </w:rPr>
            </w:pPr>
            <w:r w:rsidRPr="00DD2B5E">
              <w:rPr>
                <w:rFonts w:eastAsia="Times New Roman" w:cstheme="minorHAnsi"/>
                <w:iCs/>
                <w:szCs w:val="24"/>
              </w:rPr>
              <w:t>Résultats</w:t>
            </w:r>
            <w:r w:rsidR="00E30515" w:rsidRPr="00DD2B5E">
              <w:rPr>
                <w:rFonts w:eastAsia="Times New Roman" w:cstheme="minorHAnsi"/>
                <w:iCs/>
                <w:szCs w:val="24"/>
              </w:rPr>
              <w:t> : maladie confinée</w:t>
            </w:r>
            <w:r w:rsidRPr="00DD2B5E">
              <w:rPr>
                <w:rFonts w:eastAsia="Times New Roman" w:cstheme="minorHAnsi"/>
                <w:iCs/>
                <w:szCs w:val="24"/>
              </w:rPr>
              <w:t xml:space="preserve"> dans la zone de Coyah et </w:t>
            </w:r>
            <w:proofErr w:type="spellStart"/>
            <w:r w:rsidRPr="00DD2B5E">
              <w:rPr>
                <w:rFonts w:eastAsia="Times New Roman" w:cstheme="minorHAnsi"/>
                <w:iCs/>
                <w:szCs w:val="24"/>
              </w:rPr>
              <w:t>Dubreka</w:t>
            </w:r>
            <w:proofErr w:type="spellEnd"/>
            <w:r w:rsidRPr="00DD2B5E">
              <w:rPr>
                <w:rFonts w:eastAsia="Times New Roman" w:cstheme="minorHAnsi"/>
                <w:iCs/>
                <w:szCs w:val="24"/>
              </w:rPr>
              <w:t>, risque d’</w:t>
            </w:r>
            <w:proofErr w:type="spellStart"/>
            <w:r w:rsidRPr="00DD2B5E">
              <w:rPr>
                <w:rFonts w:eastAsia="Times New Roman" w:cstheme="minorHAnsi"/>
                <w:iCs/>
                <w:szCs w:val="24"/>
              </w:rPr>
              <w:t>extenstion</w:t>
            </w:r>
            <w:proofErr w:type="spellEnd"/>
            <w:r w:rsidRPr="00DD2B5E">
              <w:rPr>
                <w:rFonts w:eastAsia="Times New Roman" w:cstheme="minorHAnsi"/>
                <w:iCs/>
                <w:szCs w:val="24"/>
              </w:rPr>
              <w:t xml:space="preserve"> de la maladie liée à plusieurs facteurs</w:t>
            </w:r>
          </w:p>
          <w:p w14:paraId="506FD221" w14:textId="54214284" w:rsidR="009D1CF1" w:rsidRPr="00DD2B5E" w:rsidRDefault="009D1CF1" w:rsidP="00E30515">
            <w:pPr>
              <w:shd w:val="clear" w:color="auto" w:fill="FFFFFF"/>
              <w:ind w:left="708"/>
              <w:jc w:val="both"/>
              <w:rPr>
                <w:rFonts w:eastAsia="Times New Roman" w:cstheme="minorHAnsi"/>
                <w:iCs/>
                <w:szCs w:val="24"/>
              </w:rPr>
            </w:pPr>
            <w:r w:rsidRPr="00DD2B5E">
              <w:rPr>
                <w:rFonts w:eastAsia="Times New Roman" w:cstheme="minorHAnsi"/>
                <w:iCs/>
                <w:szCs w:val="24"/>
              </w:rPr>
              <w:t>L’approche « une seule santé » peut aider dans le cadre de la lutte contre la grippe aviaire.</w:t>
            </w:r>
          </w:p>
          <w:p w14:paraId="372114D0" w14:textId="77777777" w:rsidR="00E30515" w:rsidRPr="00C144DC" w:rsidRDefault="00E30515" w:rsidP="00E30515">
            <w:pPr>
              <w:shd w:val="clear" w:color="auto" w:fill="FFFFFF"/>
              <w:ind w:left="708"/>
              <w:jc w:val="both"/>
              <w:rPr>
                <w:rFonts w:eastAsia="Times New Roman" w:cstheme="minorHAnsi"/>
                <w:b/>
                <w:bCs/>
                <w:i/>
                <w:szCs w:val="24"/>
              </w:rPr>
            </w:pPr>
          </w:p>
          <w:p w14:paraId="3F9788DD" w14:textId="39FA7F9B" w:rsidR="000D3792" w:rsidRDefault="00ED732F" w:rsidP="00303124">
            <w:pPr>
              <w:shd w:val="clear" w:color="auto" w:fill="FFFFFF"/>
              <w:ind w:left="708"/>
              <w:rPr>
                <w:rFonts w:eastAsia="Times New Roman" w:cstheme="minorHAnsi"/>
                <w:bCs/>
                <w:i/>
                <w:szCs w:val="24"/>
              </w:rPr>
            </w:pPr>
            <w:r w:rsidRPr="00C144DC">
              <w:rPr>
                <w:rFonts w:eastAsia="Times New Roman" w:cstheme="minorHAnsi"/>
                <w:b/>
                <w:bCs/>
                <w:i/>
                <w:szCs w:val="24"/>
              </w:rPr>
              <w:t>Information sur la Mission de l’Equipe Pays Fonds Mondial à Conakry</w:t>
            </w:r>
            <w:r w:rsidRPr="00C144DC">
              <w:rPr>
                <w:rFonts w:eastAsia="Times New Roman" w:cstheme="minorHAnsi"/>
                <w:bCs/>
                <w:i/>
                <w:szCs w:val="24"/>
              </w:rPr>
              <w:t xml:space="preserve"> du 19 juin au 1er juillet </w:t>
            </w:r>
            <w:r w:rsidR="00E30515" w:rsidRPr="00C144DC">
              <w:rPr>
                <w:rFonts w:eastAsia="Times New Roman" w:cstheme="minorHAnsi"/>
                <w:bCs/>
                <w:i/>
                <w:szCs w:val="24"/>
              </w:rPr>
              <w:t xml:space="preserve">2022 </w:t>
            </w:r>
            <w:r w:rsidR="00E30515">
              <w:rPr>
                <w:rFonts w:eastAsia="Times New Roman" w:cstheme="minorHAnsi"/>
                <w:bCs/>
                <w:i/>
                <w:szCs w:val="24"/>
              </w:rPr>
              <w:t>et</w:t>
            </w:r>
            <w:r w:rsidRPr="00C144DC">
              <w:rPr>
                <w:rFonts w:eastAsia="Times New Roman" w:cstheme="minorHAnsi"/>
                <w:b/>
                <w:bCs/>
                <w:i/>
                <w:szCs w:val="24"/>
              </w:rPr>
              <w:t xml:space="preserve"> sur la Mission Secrétariat de GAVI en Guinée</w:t>
            </w:r>
            <w:r w:rsidRPr="00C144DC">
              <w:rPr>
                <w:rFonts w:eastAsia="Times New Roman" w:cstheme="minorHAnsi"/>
                <w:bCs/>
                <w:i/>
                <w:szCs w:val="24"/>
              </w:rPr>
              <w:t xml:space="preserve"> du 21 au 24 Juin 2022</w:t>
            </w:r>
            <w:r w:rsidR="009D1CF1">
              <w:rPr>
                <w:rFonts w:eastAsia="Times New Roman" w:cstheme="minorHAnsi"/>
                <w:bCs/>
                <w:i/>
                <w:szCs w:val="24"/>
              </w:rPr>
              <w:t>_Dr Thimothée, UAGCP</w:t>
            </w:r>
          </w:p>
          <w:p w14:paraId="4AE9DE1C" w14:textId="5CF15910" w:rsidR="009D1CF1" w:rsidRDefault="00046178" w:rsidP="00303124">
            <w:pPr>
              <w:shd w:val="clear" w:color="auto" w:fill="FFFFFF"/>
              <w:ind w:left="708"/>
              <w:rPr>
                <w:rFonts w:eastAsia="Times New Roman" w:cstheme="minorHAnsi"/>
                <w:bCs/>
                <w:i/>
                <w:szCs w:val="24"/>
              </w:rPr>
            </w:pPr>
            <w:r>
              <w:rPr>
                <w:rFonts w:eastAsia="Times New Roman" w:cstheme="minorHAnsi"/>
                <w:bCs/>
                <w:i/>
                <w:szCs w:val="24"/>
              </w:rPr>
              <w:t>-programme sera partagé avec les PTF</w:t>
            </w:r>
          </w:p>
          <w:p w14:paraId="31F29E9E" w14:textId="584430E6" w:rsidR="00046178" w:rsidRDefault="00046178" w:rsidP="00303124">
            <w:pPr>
              <w:shd w:val="clear" w:color="auto" w:fill="FFFFFF"/>
              <w:ind w:left="708"/>
              <w:rPr>
                <w:rFonts w:eastAsia="Times New Roman" w:cstheme="minorHAnsi"/>
                <w:bCs/>
                <w:i/>
                <w:szCs w:val="24"/>
              </w:rPr>
            </w:pPr>
            <w:r>
              <w:rPr>
                <w:rFonts w:eastAsia="Times New Roman" w:cstheme="minorHAnsi"/>
                <w:bCs/>
                <w:i/>
                <w:szCs w:val="24"/>
              </w:rPr>
              <w:t>- missions dans le cadre du suivi des financements/subventions</w:t>
            </w:r>
          </w:p>
          <w:p w14:paraId="4B14CAAF" w14:textId="7830906C" w:rsidR="00046178" w:rsidRDefault="00046178" w:rsidP="00303124">
            <w:pPr>
              <w:shd w:val="clear" w:color="auto" w:fill="FFFFFF"/>
              <w:ind w:left="708"/>
              <w:rPr>
                <w:rFonts w:eastAsia="Times New Roman" w:cstheme="minorHAnsi"/>
                <w:bCs/>
                <w:i/>
                <w:szCs w:val="24"/>
              </w:rPr>
            </w:pPr>
            <w:r>
              <w:rPr>
                <w:rFonts w:eastAsia="Times New Roman" w:cstheme="minorHAnsi"/>
                <w:bCs/>
                <w:i/>
                <w:szCs w:val="24"/>
              </w:rPr>
              <w:t xml:space="preserve">- changement du portefeuille de </w:t>
            </w:r>
            <w:proofErr w:type="spellStart"/>
            <w:r>
              <w:rPr>
                <w:rFonts w:eastAsia="Times New Roman" w:cstheme="minorHAnsi"/>
                <w:bCs/>
                <w:i/>
                <w:szCs w:val="24"/>
              </w:rPr>
              <w:t>Gavi</w:t>
            </w:r>
            <w:proofErr w:type="spellEnd"/>
            <w:r>
              <w:rPr>
                <w:rFonts w:eastAsia="Times New Roman" w:cstheme="minorHAnsi"/>
                <w:bCs/>
                <w:i/>
                <w:szCs w:val="24"/>
              </w:rPr>
              <w:t xml:space="preserve"> (remplacement du Dr MAGDI)</w:t>
            </w:r>
          </w:p>
          <w:p w14:paraId="4690185D" w14:textId="2439CE0F" w:rsidR="00046178" w:rsidRDefault="00046178" w:rsidP="00303124">
            <w:pPr>
              <w:shd w:val="clear" w:color="auto" w:fill="FFFFFF"/>
              <w:ind w:left="708"/>
              <w:rPr>
                <w:rFonts w:eastAsia="Times New Roman" w:cstheme="minorHAnsi"/>
                <w:bCs/>
                <w:i/>
                <w:szCs w:val="24"/>
              </w:rPr>
            </w:pPr>
            <w:r>
              <w:rPr>
                <w:rFonts w:eastAsia="Times New Roman" w:cstheme="minorHAnsi"/>
                <w:bCs/>
                <w:i/>
                <w:szCs w:val="24"/>
              </w:rPr>
              <w:t>- taille des délégations : 3 personnes pour le FM et 05 personnes pour GAVI.</w:t>
            </w:r>
          </w:p>
          <w:p w14:paraId="61856F9A" w14:textId="77777777" w:rsidR="00303124" w:rsidRPr="00C144DC" w:rsidRDefault="00303124" w:rsidP="00303124">
            <w:pPr>
              <w:shd w:val="clear" w:color="auto" w:fill="FFFFFF"/>
              <w:ind w:left="708"/>
              <w:rPr>
                <w:rFonts w:ascii="Calibri" w:eastAsia="Calibri" w:hAnsi="Calibri" w:cs="Times New Roman"/>
                <w:bCs/>
                <w:lang w:val="fr-CH"/>
              </w:rPr>
            </w:pPr>
          </w:p>
          <w:p w14:paraId="33492269" w14:textId="77777777" w:rsidR="00730B98" w:rsidRPr="00C144DC" w:rsidRDefault="00730B98" w:rsidP="005D6250">
            <w:pPr>
              <w:shd w:val="clear" w:color="auto" w:fill="FFFFFF"/>
              <w:spacing w:line="207" w:lineRule="atLeast"/>
              <w:rPr>
                <w:rFonts w:ascii="Calibri" w:eastAsia="Calibri" w:hAnsi="Calibri" w:cs="Times New Roman"/>
              </w:rPr>
            </w:pPr>
          </w:p>
        </w:tc>
      </w:tr>
      <w:tr w:rsidR="00687A1B" w:rsidRPr="00290DC1" w14:paraId="4EF58C9A" w14:textId="77777777" w:rsidTr="002F6A72">
        <w:trPr>
          <w:trHeight w:val="935"/>
        </w:trPr>
        <w:tc>
          <w:tcPr>
            <w:tcW w:w="10661" w:type="dxa"/>
            <w:gridSpan w:val="3"/>
            <w:vAlign w:val="center"/>
          </w:tcPr>
          <w:p w14:paraId="4CDFBCC0" w14:textId="24925D54" w:rsidR="00C94440" w:rsidRPr="00290DC1" w:rsidRDefault="00C94440" w:rsidP="00D31379">
            <w:pPr>
              <w:jc w:val="both"/>
            </w:pPr>
          </w:p>
          <w:p w14:paraId="1E1313D1" w14:textId="09DF4C22" w:rsidR="00C94440" w:rsidRPr="00290DC1" w:rsidRDefault="005222EE" w:rsidP="00D31379">
            <w:pPr>
              <w:jc w:val="both"/>
            </w:pPr>
            <w:r w:rsidRPr="00290DC1">
              <w:t>La réunion a pris fin à 12H</w:t>
            </w:r>
            <w:r w:rsidR="0004011E">
              <w:t>1</w:t>
            </w:r>
            <w:r w:rsidR="001F44BA" w:rsidRPr="00290DC1">
              <w:t>7</w:t>
            </w:r>
            <w:r w:rsidRPr="00290DC1">
              <w:t>.</w:t>
            </w:r>
          </w:p>
          <w:p w14:paraId="4FCEE35F" w14:textId="00E42EB0" w:rsidR="00C94440" w:rsidRPr="00290DC1" w:rsidRDefault="00C94440" w:rsidP="00D31379">
            <w:pPr>
              <w:jc w:val="both"/>
              <w:rPr>
                <w:b/>
              </w:rPr>
            </w:pPr>
          </w:p>
        </w:tc>
      </w:tr>
    </w:tbl>
    <w:p w14:paraId="13857836" w14:textId="77777777" w:rsidR="000B65E0" w:rsidRPr="00290DC1" w:rsidRDefault="000B65E0" w:rsidP="00CA3670"/>
    <w:p w14:paraId="660CB34A" w14:textId="4CFAA5DB" w:rsidR="00CA3670" w:rsidRPr="00CF22F5" w:rsidRDefault="00D07722" w:rsidP="000B65E0">
      <w:pPr>
        <w:tabs>
          <w:tab w:val="left" w:pos="5135"/>
        </w:tabs>
        <w:rPr>
          <w:b/>
          <w:bCs/>
        </w:rPr>
      </w:pPr>
      <w:r w:rsidRPr="00CF22F5">
        <w:rPr>
          <w:b/>
          <w:bCs/>
        </w:rPr>
        <w:t>Annexes</w:t>
      </w:r>
    </w:p>
    <w:p w14:paraId="46B99B6C" w14:textId="3F2EE6F5" w:rsidR="001C7464" w:rsidRDefault="001C7464" w:rsidP="000B65E0">
      <w:pPr>
        <w:tabs>
          <w:tab w:val="left" w:pos="5135"/>
        </w:tabs>
      </w:pPr>
    </w:p>
    <w:p w14:paraId="055F1841" w14:textId="601AD93B" w:rsidR="001C7464" w:rsidRDefault="00FE2168" w:rsidP="000B65E0">
      <w:pPr>
        <w:tabs>
          <w:tab w:val="left" w:pos="5135"/>
        </w:tabs>
      </w:pPr>
      <w:r>
        <w:rPr>
          <w:noProof/>
        </w:rPr>
        <w:lastRenderedPageBreak/>
        <w:drawing>
          <wp:inline distT="0" distB="0" distL="0" distR="0" wp14:anchorId="58D0B57E" wp14:editId="2E933311">
            <wp:extent cx="5760720" cy="35966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96640"/>
                    </a:xfrm>
                    <a:prstGeom prst="rect">
                      <a:avLst/>
                    </a:prstGeom>
                    <a:noFill/>
                  </pic:spPr>
                </pic:pic>
              </a:graphicData>
            </a:graphic>
          </wp:inline>
        </w:drawing>
      </w:r>
    </w:p>
    <w:p w14:paraId="25DB0FAC" w14:textId="2F90C2F4" w:rsidR="001C7464" w:rsidRDefault="00620932" w:rsidP="000B65E0">
      <w:pPr>
        <w:tabs>
          <w:tab w:val="left" w:pos="5135"/>
        </w:tabs>
      </w:pPr>
      <w:r>
        <w:rPr>
          <w:noProof/>
        </w:rPr>
        <w:drawing>
          <wp:inline distT="0" distB="0" distL="0" distR="0" wp14:anchorId="3EA16317" wp14:editId="19A023F9">
            <wp:extent cx="5760720" cy="35966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596640"/>
                    </a:xfrm>
                    <a:prstGeom prst="rect">
                      <a:avLst/>
                    </a:prstGeom>
                    <a:noFill/>
                  </pic:spPr>
                </pic:pic>
              </a:graphicData>
            </a:graphic>
          </wp:inline>
        </w:drawing>
      </w:r>
    </w:p>
    <w:p w14:paraId="7CF49394" w14:textId="4DCE9DBC" w:rsidR="0007042D" w:rsidRDefault="0007042D" w:rsidP="000B65E0">
      <w:pPr>
        <w:tabs>
          <w:tab w:val="left" w:pos="5135"/>
        </w:tabs>
      </w:pPr>
    </w:p>
    <w:p w14:paraId="543900CD" w14:textId="38A759D0" w:rsidR="0007042D" w:rsidRDefault="00620932" w:rsidP="0007042D">
      <w:r>
        <w:rPr>
          <w:noProof/>
        </w:rPr>
        <w:lastRenderedPageBreak/>
        <w:drawing>
          <wp:inline distT="0" distB="0" distL="0" distR="0" wp14:anchorId="65195E90" wp14:editId="3EB4C99D">
            <wp:extent cx="5928360" cy="33299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8360" cy="3329940"/>
                    </a:xfrm>
                    <a:prstGeom prst="rect">
                      <a:avLst/>
                    </a:prstGeom>
                    <a:noFill/>
                  </pic:spPr>
                </pic:pic>
              </a:graphicData>
            </a:graphic>
          </wp:inline>
        </w:drawing>
      </w:r>
    </w:p>
    <w:p w14:paraId="29E08C2B" w14:textId="77777777" w:rsidR="0007042D" w:rsidRDefault="0007042D" w:rsidP="0007042D"/>
    <w:p w14:paraId="266E2357" w14:textId="0D06CB91" w:rsidR="0007042D" w:rsidRDefault="0007042D" w:rsidP="0007042D"/>
    <w:p w14:paraId="6A4E92A6" w14:textId="45307338" w:rsidR="0007042D" w:rsidRDefault="00487002" w:rsidP="0007042D">
      <w:r>
        <w:rPr>
          <w:noProof/>
        </w:rPr>
        <w:drawing>
          <wp:inline distT="0" distB="0" distL="0" distR="0" wp14:anchorId="386DD2D2" wp14:editId="780DD1A4">
            <wp:extent cx="5791200" cy="32537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3253740"/>
                    </a:xfrm>
                    <a:prstGeom prst="rect">
                      <a:avLst/>
                    </a:prstGeom>
                    <a:noFill/>
                  </pic:spPr>
                </pic:pic>
              </a:graphicData>
            </a:graphic>
          </wp:inline>
        </w:drawing>
      </w:r>
    </w:p>
    <w:p w14:paraId="0A8610A3" w14:textId="77777777" w:rsidR="0007042D" w:rsidRDefault="0007042D" w:rsidP="000B65E0">
      <w:pPr>
        <w:tabs>
          <w:tab w:val="left" w:pos="5135"/>
        </w:tabs>
      </w:pPr>
    </w:p>
    <w:p w14:paraId="367D63F7" w14:textId="68CE1016" w:rsidR="008168FF" w:rsidRDefault="00487002" w:rsidP="008168FF">
      <w:r>
        <w:rPr>
          <w:noProof/>
        </w:rPr>
        <w:lastRenderedPageBreak/>
        <w:drawing>
          <wp:inline distT="0" distB="0" distL="0" distR="0" wp14:anchorId="5F4AB1FA" wp14:editId="068649E8">
            <wp:extent cx="5943600" cy="3718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18560"/>
                    </a:xfrm>
                    <a:prstGeom prst="rect">
                      <a:avLst/>
                    </a:prstGeom>
                    <a:noFill/>
                  </pic:spPr>
                </pic:pic>
              </a:graphicData>
            </a:graphic>
          </wp:inline>
        </w:drawing>
      </w:r>
    </w:p>
    <w:p w14:paraId="0370C178" w14:textId="77777777" w:rsidR="008168FF" w:rsidRDefault="008168FF" w:rsidP="008168FF"/>
    <w:p w14:paraId="17BAB7B1" w14:textId="78F473A6" w:rsidR="008168FF" w:rsidRDefault="00487002" w:rsidP="008168FF">
      <w:r>
        <w:rPr>
          <w:noProof/>
        </w:rPr>
        <w:drawing>
          <wp:inline distT="0" distB="0" distL="0" distR="0" wp14:anchorId="1CA20D7C" wp14:editId="7AFDE2D8">
            <wp:extent cx="5692140" cy="3558540"/>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2140" cy="3558540"/>
                    </a:xfrm>
                    <a:prstGeom prst="rect">
                      <a:avLst/>
                    </a:prstGeom>
                    <a:noFill/>
                  </pic:spPr>
                </pic:pic>
              </a:graphicData>
            </a:graphic>
          </wp:inline>
        </w:drawing>
      </w:r>
    </w:p>
    <w:p w14:paraId="7125C363" w14:textId="77777777" w:rsidR="008168FF" w:rsidRDefault="008168FF" w:rsidP="008168FF"/>
    <w:p w14:paraId="50C58EBF" w14:textId="57DE67AD" w:rsidR="008168FF" w:rsidRDefault="00A13E95" w:rsidP="008168FF">
      <w:r>
        <w:rPr>
          <w:noProof/>
        </w:rPr>
        <w:lastRenderedPageBreak/>
        <w:drawing>
          <wp:inline distT="0" distB="0" distL="0" distR="0" wp14:anchorId="3C1EEC00" wp14:editId="6D51029E">
            <wp:extent cx="5943600" cy="37185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718560"/>
                    </a:xfrm>
                    <a:prstGeom prst="rect">
                      <a:avLst/>
                    </a:prstGeom>
                    <a:noFill/>
                  </pic:spPr>
                </pic:pic>
              </a:graphicData>
            </a:graphic>
          </wp:inline>
        </w:drawing>
      </w:r>
    </w:p>
    <w:p w14:paraId="460210E0" w14:textId="77777777" w:rsidR="008168FF" w:rsidRDefault="008168FF" w:rsidP="008168FF"/>
    <w:p w14:paraId="57F40915" w14:textId="2200C36E" w:rsidR="008168FF" w:rsidRDefault="00A13E95" w:rsidP="008168FF">
      <w:r>
        <w:rPr>
          <w:noProof/>
        </w:rPr>
        <w:drawing>
          <wp:inline distT="0" distB="0" distL="0" distR="0" wp14:anchorId="7336DFF5" wp14:editId="6B9DDBA9">
            <wp:extent cx="6035040" cy="339090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5040" cy="3390900"/>
                    </a:xfrm>
                    <a:prstGeom prst="rect">
                      <a:avLst/>
                    </a:prstGeom>
                    <a:noFill/>
                  </pic:spPr>
                </pic:pic>
              </a:graphicData>
            </a:graphic>
          </wp:inline>
        </w:drawing>
      </w:r>
    </w:p>
    <w:p w14:paraId="480D47FD" w14:textId="3364297E" w:rsidR="008168FF" w:rsidRDefault="00A13E95" w:rsidP="008168FF">
      <w:r>
        <w:rPr>
          <w:noProof/>
        </w:rPr>
        <w:lastRenderedPageBreak/>
        <w:drawing>
          <wp:inline distT="0" distB="0" distL="0" distR="0" wp14:anchorId="13FF1797" wp14:editId="23D166DE">
            <wp:extent cx="5676900" cy="31927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6900" cy="3192780"/>
                    </a:xfrm>
                    <a:prstGeom prst="rect">
                      <a:avLst/>
                    </a:prstGeom>
                    <a:noFill/>
                  </pic:spPr>
                </pic:pic>
              </a:graphicData>
            </a:graphic>
          </wp:inline>
        </w:drawing>
      </w:r>
    </w:p>
    <w:p w14:paraId="408F9B30" w14:textId="77777777" w:rsidR="008168FF" w:rsidRDefault="008168FF" w:rsidP="008168FF"/>
    <w:p w14:paraId="604157F4" w14:textId="77777777" w:rsidR="008168FF" w:rsidRDefault="008168FF" w:rsidP="008168FF"/>
    <w:p w14:paraId="0C3D0703" w14:textId="43EC016C" w:rsidR="008168FF" w:rsidRDefault="008C68A8" w:rsidP="008168FF">
      <w:r>
        <w:rPr>
          <w:noProof/>
        </w:rPr>
        <w:drawing>
          <wp:inline distT="0" distB="0" distL="0" distR="0" wp14:anchorId="09E94DEF" wp14:editId="4AB2AEE2">
            <wp:extent cx="5631180" cy="316230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1180" cy="3162300"/>
                    </a:xfrm>
                    <a:prstGeom prst="rect">
                      <a:avLst/>
                    </a:prstGeom>
                    <a:noFill/>
                  </pic:spPr>
                </pic:pic>
              </a:graphicData>
            </a:graphic>
          </wp:inline>
        </w:drawing>
      </w:r>
    </w:p>
    <w:p w14:paraId="793BB080" w14:textId="77777777" w:rsidR="0007042D" w:rsidRDefault="0007042D" w:rsidP="008168FF"/>
    <w:p w14:paraId="1C42C0B4" w14:textId="7D607BB9" w:rsidR="008168FF" w:rsidRDefault="008C68A8" w:rsidP="008168FF">
      <w:r>
        <w:rPr>
          <w:noProof/>
        </w:rPr>
        <w:lastRenderedPageBreak/>
        <w:drawing>
          <wp:inline distT="0" distB="0" distL="0" distR="0" wp14:anchorId="0823B143" wp14:editId="69DCCB3A">
            <wp:extent cx="5646420" cy="31775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6420" cy="3177540"/>
                    </a:xfrm>
                    <a:prstGeom prst="rect">
                      <a:avLst/>
                    </a:prstGeom>
                    <a:noFill/>
                  </pic:spPr>
                </pic:pic>
              </a:graphicData>
            </a:graphic>
          </wp:inline>
        </w:drawing>
      </w:r>
    </w:p>
    <w:p w14:paraId="7977614A" w14:textId="680C2920" w:rsidR="00CF22F5" w:rsidRDefault="00CF22F5" w:rsidP="008168FF"/>
    <w:p w14:paraId="3592A032" w14:textId="77777777" w:rsidR="00CF22F5" w:rsidRDefault="00CF22F5" w:rsidP="008168FF"/>
    <w:p w14:paraId="47E77F39" w14:textId="7B8379BA" w:rsidR="008168FF" w:rsidRDefault="00CF22F5" w:rsidP="008168FF">
      <w:r>
        <w:rPr>
          <w:noProof/>
        </w:rPr>
        <w:drawing>
          <wp:inline distT="0" distB="0" distL="0" distR="0" wp14:anchorId="618D9664" wp14:editId="1A991251">
            <wp:extent cx="5506720" cy="3098866"/>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6971" cy="3099007"/>
                    </a:xfrm>
                    <a:prstGeom prst="rect">
                      <a:avLst/>
                    </a:prstGeom>
                    <a:noFill/>
                  </pic:spPr>
                </pic:pic>
              </a:graphicData>
            </a:graphic>
          </wp:inline>
        </w:drawing>
      </w:r>
    </w:p>
    <w:p w14:paraId="170892A3" w14:textId="49831B8C" w:rsidR="008168FF" w:rsidRDefault="008168FF" w:rsidP="008168FF"/>
    <w:p w14:paraId="3EEE4464" w14:textId="45C4A63F" w:rsidR="008168FF" w:rsidRDefault="008168FF" w:rsidP="008168FF"/>
    <w:p w14:paraId="7C12EFC4" w14:textId="77777777" w:rsidR="008168FF" w:rsidRDefault="008168FF" w:rsidP="008168FF"/>
    <w:p w14:paraId="76A46D51" w14:textId="77777777" w:rsidR="00685FA0" w:rsidRPr="00290DC1" w:rsidRDefault="00685FA0" w:rsidP="000B65E0">
      <w:pPr>
        <w:tabs>
          <w:tab w:val="left" w:pos="5135"/>
        </w:tabs>
      </w:pPr>
    </w:p>
    <w:p w14:paraId="104701FE" w14:textId="77777777" w:rsidR="00CA3670" w:rsidRPr="00290DC1" w:rsidRDefault="00CA3670" w:rsidP="00CA3670"/>
    <w:sectPr w:rsidR="00CA3670" w:rsidRPr="00290DC1" w:rsidSect="00485ABD">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3CF91" w14:textId="77777777" w:rsidR="004F6B73" w:rsidRDefault="004F6B73" w:rsidP="001E64E7">
      <w:pPr>
        <w:spacing w:after="0" w:line="240" w:lineRule="auto"/>
      </w:pPr>
      <w:r>
        <w:separator/>
      </w:r>
    </w:p>
  </w:endnote>
  <w:endnote w:type="continuationSeparator" w:id="0">
    <w:p w14:paraId="5C6345FD" w14:textId="77777777" w:rsidR="004F6B73" w:rsidRDefault="004F6B73" w:rsidP="001E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784789"/>
      <w:docPartObj>
        <w:docPartGallery w:val="Page Numbers (Bottom of Page)"/>
        <w:docPartUnique/>
      </w:docPartObj>
    </w:sdtPr>
    <w:sdtEndPr/>
    <w:sdtContent>
      <w:p w14:paraId="1433DF08" w14:textId="0BD131AF" w:rsidR="004D3572" w:rsidRDefault="004D3572">
        <w:pPr>
          <w:pStyle w:val="Footer"/>
          <w:jc w:val="right"/>
        </w:pPr>
        <w:r>
          <w:fldChar w:fldCharType="begin"/>
        </w:r>
        <w:r>
          <w:instrText>PAGE   \* MERGEFORMAT</w:instrText>
        </w:r>
        <w:r>
          <w:fldChar w:fldCharType="separate"/>
        </w:r>
        <w:r>
          <w:rPr>
            <w:noProof/>
          </w:rPr>
          <w:t>1</w:t>
        </w:r>
        <w:r>
          <w:fldChar w:fldCharType="end"/>
        </w:r>
      </w:p>
    </w:sdtContent>
  </w:sdt>
  <w:p w14:paraId="24FFE9AF" w14:textId="77777777" w:rsidR="004D3572" w:rsidRDefault="004D3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87CD2" w14:textId="77777777" w:rsidR="004F6B73" w:rsidRDefault="004F6B73" w:rsidP="001E64E7">
      <w:pPr>
        <w:spacing w:after="0" w:line="240" w:lineRule="auto"/>
      </w:pPr>
      <w:r>
        <w:separator/>
      </w:r>
    </w:p>
  </w:footnote>
  <w:footnote w:type="continuationSeparator" w:id="0">
    <w:p w14:paraId="502A39A0" w14:textId="77777777" w:rsidR="004F6B73" w:rsidRDefault="004F6B73" w:rsidP="001E6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1841"/>
    <w:multiLevelType w:val="hybridMultilevel"/>
    <w:tmpl w:val="3A2C1C24"/>
    <w:lvl w:ilvl="0" w:tplc="11BA7920">
      <w:start w:val="1"/>
      <w:numFmt w:val="bullet"/>
      <w:lvlText w:val=""/>
      <w:lvlJc w:val="left"/>
      <w:pPr>
        <w:tabs>
          <w:tab w:val="num" w:pos="360"/>
        </w:tabs>
        <w:ind w:left="360" w:hanging="360"/>
      </w:pPr>
      <w:rPr>
        <w:rFonts w:ascii="Wingdings" w:hAnsi="Wingdings" w:hint="default"/>
      </w:rPr>
    </w:lvl>
    <w:lvl w:ilvl="1" w:tplc="487899E0" w:tentative="1">
      <w:start w:val="1"/>
      <w:numFmt w:val="bullet"/>
      <w:lvlText w:val=""/>
      <w:lvlJc w:val="left"/>
      <w:pPr>
        <w:tabs>
          <w:tab w:val="num" w:pos="1080"/>
        </w:tabs>
        <w:ind w:left="1080" w:hanging="360"/>
      </w:pPr>
      <w:rPr>
        <w:rFonts w:ascii="Wingdings" w:hAnsi="Wingdings" w:hint="default"/>
      </w:rPr>
    </w:lvl>
    <w:lvl w:ilvl="2" w:tplc="A5BEE62C" w:tentative="1">
      <w:start w:val="1"/>
      <w:numFmt w:val="bullet"/>
      <w:lvlText w:val=""/>
      <w:lvlJc w:val="left"/>
      <w:pPr>
        <w:tabs>
          <w:tab w:val="num" w:pos="1800"/>
        </w:tabs>
        <w:ind w:left="1800" w:hanging="360"/>
      </w:pPr>
      <w:rPr>
        <w:rFonts w:ascii="Wingdings" w:hAnsi="Wingdings" w:hint="default"/>
      </w:rPr>
    </w:lvl>
    <w:lvl w:ilvl="3" w:tplc="BE204B7E" w:tentative="1">
      <w:start w:val="1"/>
      <w:numFmt w:val="bullet"/>
      <w:lvlText w:val=""/>
      <w:lvlJc w:val="left"/>
      <w:pPr>
        <w:tabs>
          <w:tab w:val="num" w:pos="2520"/>
        </w:tabs>
        <w:ind w:left="2520" w:hanging="360"/>
      </w:pPr>
      <w:rPr>
        <w:rFonts w:ascii="Wingdings" w:hAnsi="Wingdings" w:hint="default"/>
      </w:rPr>
    </w:lvl>
    <w:lvl w:ilvl="4" w:tplc="9F9CB54E" w:tentative="1">
      <w:start w:val="1"/>
      <w:numFmt w:val="bullet"/>
      <w:lvlText w:val=""/>
      <w:lvlJc w:val="left"/>
      <w:pPr>
        <w:tabs>
          <w:tab w:val="num" w:pos="3240"/>
        </w:tabs>
        <w:ind w:left="3240" w:hanging="360"/>
      </w:pPr>
      <w:rPr>
        <w:rFonts w:ascii="Wingdings" w:hAnsi="Wingdings" w:hint="default"/>
      </w:rPr>
    </w:lvl>
    <w:lvl w:ilvl="5" w:tplc="26F8400E" w:tentative="1">
      <w:start w:val="1"/>
      <w:numFmt w:val="bullet"/>
      <w:lvlText w:val=""/>
      <w:lvlJc w:val="left"/>
      <w:pPr>
        <w:tabs>
          <w:tab w:val="num" w:pos="3960"/>
        </w:tabs>
        <w:ind w:left="3960" w:hanging="360"/>
      </w:pPr>
      <w:rPr>
        <w:rFonts w:ascii="Wingdings" w:hAnsi="Wingdings" w:hint="default"/>
      </w:rPr>
    </w:lvl>
    <w:lvl w:ilvl="6" w:tplc="D72E9EC2" w:tentative="1">
      <w:start w:val="1"/>
      <w:numFmt w:val="bullet"/>
      <w:lvlText w:val=""/>
      <w:lvlJc w:val="left"/>
      <w:pPr>
        <w:tabs>
          <w:tab w:val="num" w:pos="4680"/>
        </w:tabs>
        <w:ind w:left="4680" w:hanging="360"/>
      </w:pPr>
      <w:rPr>
        <w:rFonts w:ascii="Wingdings" w:hAnsi="Wingdings" w:hint="default"/>
      </w:rPr>
    </w:lvl>
    <w:lvl w:ilvl="7" w:tplc="EE420D8C" w:tentative="1">
      <w:start w:val="1"/>
      <w:numFmt w:val="bullet"/>
      <w:lvlText w:val=""/>
      <w:lvlJc w:val="left"/>
      <w:pPr>
        <w:tabs>
          <w:tab w:val="num" w:pos="5400"/>
        </w:tabs>
        <w:ind w:left="5400" w:hanging="360"/>
      </w:pPr>
      <w:rPr>
        <w:rFonts w:ascii="Wingdings" w:hAnsi="Wingdings" w:hint="default"/>
      </w:rPr>
    </w:lvl>
    <w:lvl w:ilvl="8" w:tplc="0CAEB65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792941"/>
    <w:multiLevelType w:val="hybridMultilevel"/>
    <w:tmpl w:val="C652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A6792"/>
    <w:multiLevelType w:val="hybridMultilevel"/>
    <w:tmpl w:val="1590A5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D69FE"/>
    <w:multiLevelType w:val="hybridMultilevel"/>
    <w:tmpl w:val="FA8EC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C63AA8"/>
    <w:multiLevelType w:val="hybridMultilevel"/>
    <w:tmpl w:val="1DF243B0"/>
    <w:lvl w:ilvl="0" w:tplc="0E22ADA4">
      <w:start w:val="1"/>
      <w:numFmt w:val="bullet"/>
      <w:lvlText w:val=""/>
      <w:lvlJc w:val="left"/>
      <w:pPr>
        <w:tabs>
          <w:tab w:val="num" w:pos="720"/>
        </w:tabs>
        <w:ind w:left="720" w:hanging="360"/>
      </w:pPr>
      <w:rPr>
        <w:rFonts w:ascii="Wingdings" w:hAnsi="Wingdings" w:hint="default"/>
      </w:rPr>
    </w:lvl>
    <w:lvl w:ilvl="1" w:tplc="214811A6" w:tentative="1">
      <w:start w:val="1"/>
      <w:numFmt w:val="bullet"/>
      <w:lvlText w:val=""/>
      <w:lvlJc w:val="left"/>
      <w:pPr>
        <w:tabs>
          <w:tab w:val="num" w:pos="1440"/>
        </w:tabs>
        <w:ind w:left="1440" w:hanging="360"/>
      </w:pPr>
      <w:rPr>
        <w:rFonts w:ascii="Wingdings" w:hAnsi="Wingdings" w:hint="default"/>
      </w:rPr>
    </w:lvl>
    <w:lvl w:ilvl="2" w:tplc="4EEAE0B4" w:tentative="1">
      <w:start w:val="1"/>
      <w:numFmt w:val="bullet"/>
      <w:lvlText w:val=""/>
      <w:lvlJc w:val="left"/>
      <w:pPr>
        <w:tabs>
          <w:tab w:val="num" w:pos="2160"/>
        </w:tabs>
        <w:ind w:left="2160" w:hanging="360"/>
      </w:pPr>
      <w:rPr>
        <w:rFonts w:ascii="Wingdings" w:hAnsi="Wingdings" w:hint="default"/>
      </w:rPr>
    </w:lvl>
    <w:lvl w:ilvl="3" w:tplc="EBA243CA" w:tentative="1">
      <w:start w:val="1"/>
      <w:numFmt w:val="bullet"/>
      <w:lvlText w:val=""/>
      <w:lvlJc w:val="left"/>
      <w:pPr>
        <w:tabs>
          <w:tab w:val="num" w:pos="2880"/>
        </w:tabs>
        <w:ind w:left="2880" w:hanging="360"/>
      </w:pPr>
      <w:rPr>
        <w:rFonts w:ascii="Wingdings" w:hAnsi="Wingdings" w:hint="default"/>
      </w:rPr>
    </w:lvl>
    <w:lvl w:ilvl="4" w:tplc="29D4EF08" w:tentative="1">
      <w:start w:val="1"/>
      <w:numFmt w:val="bullet"/>
      <w:lvlText w:val=""/>
      <w:lvlJc w:val="left"/>
      <w:pPr>
        <w:tabs>
          <w:tab w:val="num" w:pos="3600"/>
        </w:tabs>
        <w:ind w:left="3600" w:hanging="360"/>
      </w:pPr>
      <w:rPr>
        <w:rFonts w:ascii="Wingdings" w:hAnsi="Wingdings" w:hint="default"/>
      </w:rPr>
    </w:lvl>
    <w:lvl w:ilvl="5" w:tplc="CDBC3DF2" w:tentative="1">
      <w:start w:val="1"/>
      <w:numFmt w:val="bullet"/>
      <w:lvlText w:val=""/>
      <w:lvlJc w:val="left"/>
      <w:pPr>
        <w:tabs>
          <w:tab w:val="num" w:pos="4320"/>
        </w:tabs>
        <w:ind w:left="4320" w:hanging="360"/>
      </w:pPr>
      <w:rPr>
        <w:rFonts w:ascii="Wingdings" w:hAnsi="Wingdings" w:hint="default"/>
      </w:rPr>
    </w:lvl>
    <w:lvl w:ilvl="6" w:tplc="C220FEC0" w:tentative="1">
      <w:start w:val="1"/>
      <w:numFmt w:val="bullet"/>
      <w:lvlText w:val=""/>
      <w:lvlJc w:val="left"/>
      <w:pPr>
        <w:tabs>
          <w:tab w:val="num" w:pos="5040"/>
        </w:tabs>
        <w:ind w:left="5040" w:hanging="360"/>
      </w:pPr>
      <w:rPr>
        <w:rFonts w:ascii="Wingdings" w:hAnsi="Wingdings" w:hint="default"/>
      </w:rPr>
    </w:lvl>
    <w:lvl w:ilvl="7" w:tplc="D1D8CAEC" w:tentative="1">
      <w:start w:val="1"/>
      <w:numFmt w:val="bullet"/>
      <w:lvlText w:val=""/>
      <w:lvlJc w:val="left"/>
      <w:pPr>
        <w:tabs>
          <w:tab w:val="num" w:pos="5760"/>
        </w:tabs>
        <w:ind w:left="5760" w:hanging="360"/>
      </w:pPr>
      <w:rPr>
        <w:rFonts w:ascii="Wingdings" w:hAnsi="Wingdings" w:hint="default"/>
      </w:rPr>
    </w:lvl>
    <w:lvl w:ilvl="8" w:tplc="43F0A9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44BBF"/>
    <w:multiLevelType w:val="hybridMultilevel"/>
    <w:tmpl w:val="E29C248E"/>
    <w:lvl w:ilvl="0" w:tplc="E392D2D0">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715728"/>
    <w:multiLevelType w:val="hybridMultilevel"/>
    <w:tmpl w:val="CA0483EC"/>
    <w:lvl w:ilvl="0" w:tplc="B3FA0434">
      <w:numFmt w:val="bullet"/>
      <w:lvlText w:val="-"/>
      <w:lvlJc w:val="left"/>
      <w:pPr>
        <w:ind w:left="501"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6A3D24"/>
    <w:multiLevelType w:val="hybridMultilevel"/>
    <w:tmpl w:val="8E20F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9410F"/>
    <w:multiLevelType w:val="hybridMultilevel"/>
    <w:tmpl w:val="36BAEA7A"/>
    <w:lvl w:ilvl="0" w:tplc="E19CC292">
      <w:start w:val="1"/>
      <w:numFmt w:val="bullet"/>
      <w:lvlText w:val=""/>
      <w:lvlJc w:val="left"/>
      <w:pPr>
        <w:tabs>
          <w:tab w:val="num" w:pos="360"/>
        </w:tabs>
        <w:ind w:left="360" w:hanging="360"/>
      </w:pPr>
      <w:rPr>
        <w:rFonts w:ascii="Wingdings" w:hAnsi="Wingdings" w:hint="default"/>
      </w:rPr>
    </w:lvl>
    <w:lvl w:ilvl="1" w:tplc="168A3288" w:tentative="1">
      <w:start w:val="1"/>
      <w:numFmt w:val="bullet"/>
      <w:lvlText w:val=""/>
      <w:lvlJc w:val="left"/>
      <w:pPr>
        <w:tabs>
          <w:tab w:val="num" w:pos="1080"/>
        </w:tabs>
        <w:ind w:left="1080" w:hanging="360"/>
      </w:pPr>
      <w:rPr>
        <w:rFonts w:ascii="Wingdings" w:hAnsi="Wingdings" w:hint="default"/>
      </w:rPr>
    </w:lvl>
    <w:lvl w:ilvl="2" w:tplc="E2FC966E" w:tentative="1">
      <w:start w:val="1"/>
      <w:numFmt w:val="bullet"/>
      <w:lvlText w:val=""/>
      <w:lvlJc w:val="left"/>
      <w:pPr>
        <w:tabs>
          <w:tab w:val="num" w:pos="1800"/>
        </w:tabs>
        <w:ind w:left="1800" w:hanging="360"/>
      </w:pPr>
      <w:rPr>
        <w:rFonts w:ascii="Wingdings" w:hAnsi="Wingdings" w:hint="default"/>
      </w:rPr>
    </w:lvl>
    <w:lvl w:ilvl="3" w:tplc="A580B076" w:tentative="1">
      <w:start w:val="1"/>
      <w:numFmt w:val="bullet"/>
      <w:lvlText w:val=""/>
      <w:lvlJc w:val="left"/>
      <w:pPr>
        <w:tabs>
          <w:tab w:val="num" w:pos="2520"/>
        </w:tabs>
        <w:ind w:left="2520" w:hanging="360"/>
      </w:pPr>
      <w:rPr>
        <w:rFonts w:ascii="Wingdings" w:hAnsi="Wingdings" w:hint="default"/>
      </w:rPr>
    </w:lvl>
    <w:lvl w:ilvl="4" w:tplc="1A92CA14" w:tentative="1">
      <w:start w:val="1"/>
      <w:numFmt w:val="bullet"/>
      <w:lvlText w:val=""/>
      <w:lvlJc w:val="left"/>
      <w:pPr>
        <w:tabs>
          <w:tab w:val="num" w:pos="3240"/>
        </w:tabs>
        <w:ind w:left="3240" w:hanging="360"/>
      </w:pPr>
      <w:rPr>
        <w:rFonts w:ascii="Wingdings" w:hAnsi="Wingdings" w:hint="default"/>
      </w:rPr>
    </w:lvl>
    <w:lvl w:ilvl="5" w:tplc="0B3085F0" w:tentative="1">
      <w:start w:val="1"/>
      <w:numFmt w:val="bullet"/>
      <w:lvlText w:val=""/>
      <w:lvlJc w:val="left"/>
      <w:pPr>
        <w:tabs>
          <w:tab w:val="num" w:pos="3960"/>
        </w:tabs>
        <w:ind w:left="3960" w:hanging="360"/>
      </w:pPr>
      <w:rPr>
        <w:rFonts w:ascii="Wingdings" w:hAnsi="Wingdings" w:hint="default"/>
      </w:rPr>
    </w:lvl>
    <w:lvl w:ilvl="6" w:tplc="CCFC9778" w:tentative="1">
      <w:start w:val="1"/>
      <w:numFmt w:val="bullet"/>
      <w:lvlText w:val=""/>
      <w:lvlJc w:val="left"/>
      <w:pPr>
        <w:tabs>
          <w:tab w:val="num" w:pos="4680"/>
        </w:tabs>
        <w:ind w:left="4680" w:hanging="360"/>
      </w:pPr>
      <w:rPr>
        <w:rFonts w:ascii="Wingdings" w:hAnsi="Wingdings" w:hint="default"/>
      </w:rPr>
    </w:lvl>
    <w:lvl w:ilvl="7" w:tplc="7F204EE2" w:tentative="1">
      <w:start w:val="1"/>
      <w:numFmt w:val="bullet"/>
      <w:lvlText w:val=""/>
      <w:lvlJc w:val="left"/>
      <w:pPr>
        <w:tabs>
          <w:tab w:val="num" w:pos="5400"/>
        </w:tabs>
        <w:ind w:left="5400" w:hanging="360"/>
      </w:pPr>
      <w:rPr>
        <w:rFonts w:ascii="Wingdings" w:hAnsi="Wingdings" w:hint="default"/>
      </w:rPr>
    </w:lvl>
    <w:lvl w:ilvl="8" w:tplc="9168E324"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8617B6"/>
    <w:multiLevelType w:val="hybridMultilevel"/>
    <w:tmpl w:val="9AC045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805E65"/>
    <w:multiLevelType w:val="hybridMultilevel"/>
    <w:tmpl w:val="1BC6C11C"/>
    <w:lvl w:ilvl="0" w:tplc="00FC44F2">
      <w:start w:val="1"/>
      <w:numFmt w:val="bullet"/>
      <w:lvlText w:val=""/>
      <w:lvlJc w:val="left"/>
      <w:pPr>
        <w:tabs>
          <w:tab w:val="num" w:pos="360"/>
        </w:tabs>
        <w:ind w:left="360" w:hanging="360"/>
      </w:pPr>
      <w:rPr>
        <w:rFonts w:ascii="Wingdings" w:hAnsi="Wingdings" w:hint="default"/>
      </w:rPr>
    </w:lvl>
    <w:lvl w:ilvl="1" w:tplc="6080AAF4" w:tentative="1">
      <w:start w:val="1"/>
      <w:numFmt w:val="bullet"/>
      <w:lvlText w:val=""/>
      <w:lvlJc w:val="left"/>
      <w:pPr>
        <w:tabs>
          <w:tab w:val="num" w:pos="1080"/>
        </w:tabs>
        <w:ind w:left="1080" w:hanging="360"/>
      </w:pPr>
      <w:rPr>
        <w:rFonts w:ascii="Wingdings" w:hAnsi="Wingdings" w:hint="default"/>
      </w:rPr>
    </w:lvl>
    <w:lvl w:ilvl="2" w:tplc="0360E1FE" w:tentative="1">
      <w:start w:val="1"/>
      <w:numFmt w:val="bullet"/>
      <w:lvlText w:val=""/>
      <w:lvlJc w:val="left"/>
      <w:pPr>
        <w:tabs>
          <w:tab w:val="num" w:pos="1800"/>
        </w:tabs>
        <w:ind w:left="1800" w:hanging="360"/>
      </w:pPr>
      <w:rPr>
        <w:rFonts w:ascii="Wingdings" w:hAnsi="Wingdings" w:hint="default"/>
      </w:rPr>
    </w:lvl>
    <w:lvl w:ilvl="3" w:tplc="4E4AEE34" w:tentative="1">
      <w:start w:val="1"/>
      <w:numFmt w:val="bullet"/>
      <w:lvlText w:val=""/>
      <w:lvlJc w:val="left"/>
      <w:pPr>
        <w:tabs>
          <w:tab w:val="num" w:pos="2520"/>
        </w:tabs>
        <w:ind w:left="2520" w:hanging="360"/>
      </w:pPr>
      <w:rPr>
        <w:rFonts w:ascii="Wingdings" w:hAnsi="Wingdings" w:hint="default"/>
      </w:rPr>
    </w:lvl>
    <w:lvl w:ilvl="4" w:tplc="E592BAA0" w:tentative="1">
      <w:start w:val="1"/>
      <w:numFmt w:val="bullet"/>
      <w:lvlText w:val=""/>
      <w:lvlJc w:val="left"/>
      <w:pPr>
        <w:tabs>
          <w:tab w:val="num" w:pos="3240"/>
        </w:tabs>
        <w:ind w:left="3240" w:hanging="360"/>
      </w:pPr>
      <w:rPr>
        <w:rFonts w:ascii="Wingdings" w:hAnsi="Wingdings" w:hint="default"/>
      </w:rPr>
    </w:lvl>
    <w:lvl w:ilvl="5" w:tplc="1C58D350" w:tentative="1">
      <w:start w:val="1"/>
      <w:numFmt w:val="bullet"/>
      <w:lvlText w:val=""/>
      <w:lvlJc w:val="left"/>
      <w:pPr>
        <w:tabs>
          <w:tab w:val="num" w:pos="3960"/>
        </w:tabs>
        <w:ind w:left="3960" w:hanging="360"/>
      </w:pPr>
      <w:rPr>
        <w:rFonts w:ascii="Wingdings" w:hAnsi="Wingdings" w:hint="default"/>
      </w:rPr>
    </w:lvl>
    <w:lvl w:ilvl="6" w:tplc="3D10FC9E" w:tentative="1">
      <w:start w:val="1"/>
      <w:numFmt w:val="bullet"/>
      <w:lvlText w:val=""/>
      <w:lvlJc w:val="left"/>
      <w:pPr>
        <w:tabs>
          <w:tab w:val="num" w:pos="4680"/>
        </w:tabs>
        <w:ind w:left="4680" w:hanging="360"/>
      </w:pPr>
      <w:rPr>
        <w:rFonts w:ascii="Wingdings" w:hAnsi="Wingdings" w:hint="default"/>
      </w:rPr>
    </w:lvl>
    <w:lvl w:ilvl="7" w:tplc="CE3EA41A" w:tentative="1">
      <w:start w:val="1"/>
      <w:numFmt w:val="bullet"/>
      <w:lvlText w:val=""/>
      <w:lvlJc w:val="left"/>
      <w:pPr>
        <w:tabs>
          <w:tab w:val="num" w:pos="5400"/>
        </w:tabs>
        <w:ind w:left="5400" w:hanging="360"/>
      </w:pPr>
      <w:rPr>
        <w:rFonts w:ascii="Wingdings" w:hAnsi="Wingdings" w:hint="default"/>
      </w:rPr>
    </w:lvl>
    <w:lvl w:ilvl="8" w:tplc="E72AC5D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237146"/>
    <w:multiLevelType w:val="hybridMultilevel"/>
    <w:tmpl w:val="CB84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7741A"/>
    <w:multiLevelType w:val="hybridMultilevel"/>
    <w:tmpl w:val="9C26F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726D3"/>
    <w:multiLevelType w:val="hybridMultilevel"/>
    <w:tmpl w:val="24F881D6"/>
    <w:lvl w:ilvl="0" w:tplc="B60A570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9"/>
  </w:num>
  <w:num w:numId="5">
    <w:abstractNumId w:val="12"/>
  </w:num>
  <w:num w:numId="6">
    <w:abstractNumId w:val="7"/>
  </w:num>
  <w:num w:numId="7">
    <w:abstractNumId w:val="4"/>
  </w:num>
  <w:num w:numId="8">
    <w:abstractNumId w:val="8"/>
  </w:num>
  <w:num w:numId="9">
    <w:abstractNumId w:val="10"/>
  </w:num>
  <w:num w:numId="10">
    <w:abstractNumId w:val="0"/>
  </w:num>
  <w:num w:numId="11">
    <w:abstractNumId w:val="2"/>
  </w:num>
  <w:num w:numId="12">
    <w:abstractNumId w:val="1"/>
  </w:num>
  <w:num w:numId="13">
    <w:abstractNumId w:val="11"/>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EC"/>
    <w:rsid w:val="00010002"/>
    <w:rsid w:val="00010A8E"/>
    <w:rsid w:val="00012D13"/>
    <w:rsid w:val="00013449"/>
    <w:rsid w:val="00022B31"/>
    <w:rsid w:val="00023873"/>
    <w:rsid w:val="0002620C"/>
    <w:rsid w:val="000279A0"/>
    <w:rsid w:val="00031895"/>
    <w:rsid w:val="000318C3"/>
    <w:rsid w:val="00033C56"/>
    <w:rsid w:val="0004011E"/>
    <w:rsid w:val="00042582"/>
    <w:rsid w:val="0004566D"/>
    <w:rsid w:val="00046178"/>
    <w:rsid w:val="000464D1"/>
    <w:rsid w:val="00047560"/>
    <w:rsid w:val="00052B51"/>
    <w:rsid w:val="0005378E"/>
    <w:rsid w:val="00056B3F"/>
    <w:rsid w:val="00061C7F"/>
    <w:rsid w:val="00065175"/>
    <w:rsid w:val="0007042D"/>
    <w:rsid w:val="00071A69"/>
    <w:rsid w:val="00073075"/>
    <w:rsid w:val="00074189"/>
    <w:rsid w:val="000807E1"/>
    <w:rsid w:val="00087F9E"/>
    <w:rsid w:val="000909D7"/>
    <w:rsid w:val="000909DA"/>
    <w:rsid w:val="00090E2B"/>
    <w:rsid w:val="00090EE2"/>
    <w:rsid w:val="0009131D"/>
    <w:rsid w:val="00095D6B"/>
    <w:rsid w:val="000A1B4F"/>
    <w:rsid w:val="000A4BB6"/>
    <w:rsid w:val="000A60EA"/>
    <w:rsid w:val="000A7CB6"/>
    <w:rsid w:val="000B2D67"/>
    <w:rsid w:val="000B65E0"/>
    <w:rsid w:val="000B7CC9"/>
    <w:rsid w:val="000C046C"/>
    <w:rsid w:val="000C1217"/>
    <w:rsid w:val="000C4165"/>
    <w:rsid w:val="000D0800"/>
    <w:rsid w:val="000D34D7"/>
    <w:rsid w:val="000D3792"/>
    <w:rsid w:val="000E1346"/>
    <w:rsid w:val="000E151E"/>
    <w:rsid w:val="000E1810"/>
    <w:rsid w:val="000E1BF3"/>
    <w:rsid w:val="000E7212"/>
    <w:rsid w:val="00100D82"/>
    <w:rsid w:val="00100E62"/>
    <w:rsid w:val="00101210"/>
    <w:rsid w:val="001047DD"/>
    <w:rsid w:val="00104A6B"/>
    <w:rsid w:val="001074B5"/>
    <w:rsid w:val="001078A4"/>
    <w:rsid w:val="001079F7"/>
    <w:rsid w:val="001163F0"/>
    <w:rsid w:val="00120C14"/>
    <w:rsid w:val="001224C0"/>
    <w:rsid w:val="00122F50"/>
    <w:rsid w:val="0012458C"/>
    <w:rsid w:val="001261DF"/>
    <w:rsid w:val="001314F4"/>
    <w:rsid w:val="00132784"/>
    <w:rsid w:val="00132C70"/>
    <w:rsid w:val="00132CC9"/>
    <w:rsid w:val="00133A08"/>
    <w:rsid w:val="0013566A"/>
    <w:rsid w:val="001366B5"/>
    <w:rsid w:val="0013693E"/>
    <w:rsid w:val="001375F2"/>
    <w:rsid w:val="001378C3"/>
    <w:rsid w:val="00140017"/>
    <w:rsid w:val="00141DF5"/>
    <w:rsid w:val="00142497"/>
    <w:rsid w:val="00151DCD"/>
    <w:rsid w:val="001575BA"/>
    <w:rsid w:val="00160834"/>
    <w:rsid w:val="00161F72"/>
    <w:rsid w:val="00162F89"/>
    <w:rsid w:val="00164F64"/>
    <w:rsid w:val="00165B55"/>
    <w:rsid w:val="00165C3C"/>
    <w:rsid w:val="00167960"/>
    <w:rsid w:val="00167B40"/>
    <w:rsid w:val="00167D94"/>
    <w:rsid w:val="0017400D"/>
    <w:rsid w:val="001746CE"/>
    <w:rsid w:val="00175CBC"/>
    <w:rsid w:val="00183BA6"/>
    <w:rsid w:val="00183E2F"/>
    <w:rsid w:val="00186A57"/>
    <w:rsid w:val="001917C9"/>
    <w:rsid w:val="00192A72"/>
    <w:rsid w:val="00194B91"/>
    <w:rsid w:val="001955A5"/>
    <w:rsid w:val="0019584B"/>
    <w:rsid w:val="00195C36"/>
    <w:rsid w:val="001963A4"/>
    <w:rsid w:val="001A1F7C"/>
    <w:rsid w:val="001A5493"/>
    <w:rsid w:val="001B13A2"/>
    <w:rsid w:val="001B195C"/>
    <w:rsid w:val="001B2D69"/>
    <w:rsid w:val="001B6382"/>
    <w:rsid w:val="001C4A49"/>
    <w:rsid w:val="001C59BE"/>
    <w:rsid w:val="001C5D15"/>
    <w:rsid w:val="001C6B42"/>
    <w:rsid w:val="001C7464"/>
    <w:rsid w:val="001D237A"/>
    <w:rsid w:val="001D23A8"/>
    <w:rsid w:val="001D3F40"/>
    <w:rsid w:val="001D463D"/>
    <w:rsid w:val="001D61CA"/>
    <w:rsid w:val="001D77EF"/>
    <w:rsid w:val="001E12CF"/>
    <w:rsid w:val="001E64E7"/>
    <w:rsid w:val="001E7732"/>
    <w:rsid w:val="001F2812"/>
    <w:rsid w:val="001F3A38"/>
    <w:rsid w:val="001F44BA"/>
    <w:rsid w:val="001F5A56"/>
    <w:rsid w:val="002002F4"/>
    <w:rsid w:val="002059D7"/>
    <w:rsid w:val="0020684D"/>
    <w:rsid w:val="002105EB"/>
    <w:rsid w:val="00216A60"/>
    <w:rsid w:val="00220BAC"/>
    <w:rsid w:val="002251C4"/>
    <w:rsid w:val="00226A93"/>
    <w:rsid w:val="0023047E"/>
    <w:rsid w:val="00230D29"/>
    <w:rsid w:val="00232817"/>
    <w:rsid w:val="0024029E"/>
    <w:rsid w:val="00241A65"/>
    <w:rsid w:val="00244C36"/>
    <w:rsid w:val="002463E7"/>
    <w:rsid w:val="002470E2"/>
    <w:rsid w:val="00255E82"/>
    <w:rsid w:val="00256C82"/>
    <w:rsid w:val="00262927"/>
    <w:rsid w:val="00265929"/>
    <w:rsid w:val="00265CBB"/>
    <w:rsid w:val="00267D5D"/>
    <w:rsid w:val="00271DE4"/>
    <w:rsid w:val="00275FAA"/>
    <w:rsid w:val="00280358"/>
    <w:rsid w:val="0028279B"/>
    <w:rsid w:val="00282C5C"/>
    <w:rsid w:val="00286249"/>
    <w:rsid w:val="00290611"/>
    <w:rsid w:val="00290DC1"/>
    <w:rsid w:val="00292B60"/>
    <w:rsid w:val="00294527"/>
    <w:rsid w:val="00295E1F"/>
    <w:rsid w:val="002A2CBB"/>
    <w:rsid w:val="002B14B8"/>
    <w:rsid w:val="002B165B"/>
    <w:rsid w:val="002B1701"/>
    <w:rsid w:val="002B170E"/>
    <w:rsid w:val="002B31CD"/>
    <w:rsid w:val="002B75DB"/>
    <w:rsid w:val="002B7888"/>
    <w:rsid w:val="002C18C4"/>
    <w:rsid w:val="002C3FCB"/>
    <w:rsid w:val="002D3B63"/>
    <w:rsid w:val="002D4AA4"/>
    <w:rsid w:val="002E1735"/>
    <w:rsid w:val="002E5CAC"/>
    <w:rsid w:val="002E609B"/>
    <w:rsid w:val="002E77DD"/>
    <w:rsid w:val="002F6A72"/>
    <w:rsid w:val="002F757A"/>
    <w:rsid w:val="002F7636"/>
    <w:rsid w:val="003029FB"/>
    <w:rsid w:val="00303124"/>
    <w:rsid w:val="00305323"/>
    <w:rsid w:val="00306BAC"/>
    <w:rsid w:val="0031305D"/>
    <w:rsid w:val="00314F8F"/>
    <w:rsid w:val="00320424"/>
    <w:rsid w:val="003210D9"/>
    <w:rsid w:val="00330ABB"/>
    <w:rsid w:val="00331C38"/>
    <w:rsid w:val="00333EDA"/>
    <w:rsid w:val="00342C8F"/>
    <w:rsid w:val="003442F4"/>
    <w:rsid w:val="0034552C"/>
    <w:rsid w:val="00346502"/>
    <w:rsid w:val="00350CFA"/>
    <w:rsid w:val="00350FA7"/>
    <w:rsid w:val="0035155E"/>
    <w:rsid w:val="00351D91"/>
    <w:rsid w:val="00355538"/>
    <w:rsid w:val="003557F2"/>
    <w:rsid w:val="0035584F"/>
    <w:rsid w:val="00355A78"/>
    <w:rsid w:val="0035666B"/>
    <w:rsid w:val="00357A41"/>
    <w:rsid w:val="00357D6A"/>
    <w:rsid w:val="0036171D"/>
    <w:rsid w:val="003701A3"/>
    <w:rsid w:val="003716F7"/>
    <w:rsid w:val="0039583C"/>
    <w:rsid w:val="003A3ACF"/>
    <w:rsid w:val="003A4A43"/>
    <w:rsid w:val="003A5DB3"/>
    <w:rsid w:val="003A6EB9"/>
    <w:rsid w:val="003B0EC6"/>
    <w:rsid w:val="003B12AD"/>
    <w:rsid w:val="003B1301"/>
    <w:rsid w:val="003B5C4F"/>
    <w:rsid w:val="003B750D"/>
    <w:rsid w:val="003C2820"/>
    <w:rsid w:val="003C4A6B"/>
    <w:rsid w:val="003D11FA"/>
    <w:rsid w:val="003D525B"/>
    <w:rsid w:val="003D5D43"/>
    <w:rsid w:val="003E0FA0"/>
    <w:rsid w:val="003E27A3"/>
    <w:rsid w:val="003E3EF8"/>
    <w:rsid w:val="003E5094"/>
    <w:rsid w:val="003F5F6B"/>
    <w:rsid w:val="003F6692"/>
    <w:rsid w:val="004044CD"/>
    <w:rsid w:val="0040474F"/>
    <w:rsid w:val="00405503"/>
    <w:rsid w:val="00405D1E"/>
    <w:rsid w:val="0041374E"/>
    <w:rsid w:val="00420B41"/>
    <w:rsid w:val="00423A59"/>
    <w:rsid w:val="0042792B"/>
    <w:rsid w:val="004315DA"/>
    <w:rsid w:val="0043224F"/>
    <w:rsid w:val="00432E87"/>
    <w:rsid w:val="004373BC"/>
    <w:rsid w:val="00441A91"/>
    <w:rsid w:val="004427C3"/>
    <w:rsid w:val="00447189"/>
    <w:rsid w:val="00451A92"/>
    <w:rsid w:val="00451F53"/>
    <w:rsid w:val="00452447"/>
    <w:rsid w:val="00453D06"/>
    <w:rsid w:val="0045428F"/>
    <w:rsid w:val="00455136"/>
    <w:rsid w:val="00463A15"/>
    <w:rsid w:val="00464AE0"/>
    <w:rsid w:val="00466B25"/>
    <w:rsid w:val="00467CF6"/>
    <w:rsid w:val="00470799"/>
    <w:rsid w:val="00471DD0"/>
    <w:rsid w:val="004754E2"/>
    <w:rsid w:val="004816DF"/>
    <w:rsid w:val="00481814"/>
    <w:rsid w:val="0048231A"/>
    <w:rsid w:val="00482811"/>
    <w:rsid w:val="004836D2"/>
    <w:rsid w:val="00485ABD"/>
    <w:rsid w:val="00486998"/>
    <w:rsid w:val="00487002"/>
    <w:rsid w:val="00494CD7"/>
    <w:rsid w:val="004957F7"/>
    <w:rsid w:val="004A0CB3"/>
    <w:rsid w:val="004A5DEB"/>
    <w:rsid w:val="004B2811"/>
    <w:rsid w:val="004B3935"/>
    <w:rsid w:val="004B4908"/>
    <w:rsid w:val="004B6984"/>
    <w:rsid w:val="004C07B2"/>
    <w:rsid w:val="004C1099"/>
    <w:rsid w:val="004C23A2"/>
    <w:rsid w:val="004C3404"/>
    <w:rsid w:val="004C36EA"/>
    <w:rsid w:val="004C7B04"/>
    <w:rsid w:val="004D133C"/>
    <w:rsid w:val="004D28ED"/>
    <w:rsid w:val="004D3572"/>
    <w:rsid w:val="004E0F30"/>
    <w:rsid w:val="004E246F"/>
    <w:rsid w:val="004E4763"/>
    <w:rsid w:val="004E6646"/>
    <w:rsid w:val="004E7A68"/>
    <w:rsid w:val="004F148F"/>
    <w:rsid w:val="004F2A5E"/>
    <w:rsid w:val="004F45F9"/>
    <w:rsid w:val="004F669D"/>
    <w:rsid w:val="004F6B73"/>
    <w:rsid w:val="004F7D7A"/>
    <w:rsid w:val="00500F2F"/>
    <w:rsid w:val="00503620"/>
    <w:rsid w:val="00503CBB"/>
    <w:rsid w:val="00516EFB"/>
    <w:rsid w:val="00517323"/>
    <w:rsid w:val="005222EE"/>
    <w:rsid w:val="00522F35"/>
    <w:rsid w:val="00524597"/>
    <w:rsid w:val="00525191"/>
    <w:rsid w:val="0052560D"/>
    <w:rsid w:val="00525E75"/>
    <w:rsid w:val="00530EC7"/>
    <w:rsid w:val="00531C62"/>
    <w:rsid w:val="00531E43"/>
    <w:rsid w:val="00541FFD"/>
    <w:rsid w:val="00542438"/>
    <w:rsid w:val="00542686"/>
    <w:rsid w:val="00543114"/>
    <w:rsid w:val="005466DC"/>
    <w:rsid w:val="00547E58"/>
    <w:rsid w:val="00554DB2"/>
    <w:rsid w:val="0055563D"/>
    <w:rsid w:val="00556654"/>
    <w:rsid w:val="00564CC2"/>
    <w:rsid w:val="00565063"/>
    <w:rsid w:val="005654CE"/>
    <w:rsid w:val="005716A1"/>
    <w:rsid w:val="0057236F"/>
    <w:rsid w:val="00574394"/>
    <w:rsid w:val="00584F7C"/>
    <w:rsid w:val="00586061"/>
    <w:rsid w:val="00590EBD"/>
    <w:rsid w:val="00593041"/>
    <w:rsid w:val="00595AD1"/>
    <w:rsid w:val="005A00F6"/>
    <w:rsid w:val="005A0EBE"/>
    <w:rsid w:val="005A4C9F"/>
    <w:rsid w:val="005A6560"/>
    <w:rsid w:val="005B5FDA"/>
    <w:rsid w:val="005B640D"/>
    <w:rsid w:val="005B77B2"/>
    <w:rsid w:val="005B7C20"/>
    <w:rsid w:val="005C1E2E"/>
    <w:rsid w:val="005C22C1"/>
    <w:rsid w:val="005D4E1D"/>
    <w:rsid w:val="005D55C8"/>
    <w:rsid w:val="005D6E3C"/>
    <w:rsid w:val="005E1DC8"/>
    <w:rsid w:val="005E366D"/>
    <w:rsid w:val="005E3858"/>
    <w:rsid w:val="005E3A84"/>
    <w:rsid w:val="005E5159"/>
    <w:rsid w:val="005E574C"/>
    <w:rsid w:val="005F1801"/>
    <w:rsid w:val="005F3F10"/>
    <w:rsid w:val="005F453E"/>
    <w:rsid w:val="005F4792"/>
    <w:rsid w:val="005F5E6A"/>
    <w:rsid w:val="005F7B51"/>
    <w:rsid w:val="005F7EDD"/>
    <w:rsid w:val="0060005D"/>
    <w:rsid w:val="0060118F"/>
    <w:rsid w:val="00606778"/>
    <w:rsid w:val="00607B06"/>
    <w:rsid w:val="00610B6D"/>
    <w:rsid w:val="0061192E"/>
    <w:rsid w:val="006205C3"/>
    <w:rsid w:val="00620932"/>
    <w:rsid w:val="00621EB5"/>
    <w:rsid w:val="00623F3E"/>
    <w:rsid w:val="00624FD2"/>
    <w:rsid w:val="00625700"/>
    <w:rsid w:val="00636114"/>
    <w:rsid w:val="00641E3F"/>
    <w:rsid w:val="006438D4"/>
    <w:rsid w:val="00643D2A"/>
    <w:rsid w:val="006462C0"/>
    <w:rsid w:val="0065172B"/>
    <w:rsid w:val="00657947"/>
    <w:rsid w:val="00660EF4"/>
    <w:rsid w:val="0066152B"/>
    <w:rsid w:val="00661D27"/>
    <w:rsid w:val="00661D48"/>
    <w:rsid w:val="0066454B"/>
    <w:rsid w:val="0067084C"/>
    <w:rsid w:val="006715FB"/>
    <w:rsid w:val="00671F85"/>
    <w:rsid w:val="00674457"/>
    <w:rsid w:val="00681BC2"/>
    <w:rsid w:val="00685FA0"/>
    <w:rsid w:val="006860F8"/>
    <w:rsid w:val="00687A1B"/>
    <w:rsid w:val="006958A6"/>
    <w:rsid w:val="006C3C0D"/>
    <w:rsid w:val="006C4043"/>
    <w:rsid w:val="006C5380"/>
    <w:rsid w:val="006D1DB4"/>
    <w:rsid w:val="006D2A7B"/>
    <w:rsid w:val="006E19D2"/>
    <w:rsid w:val="006E29EB"/>
    <w:rsid w:val="006E3B7C"/>
    <w:rsid w:val="006E621A"/>
    <w:rsid w:val="006E71DE"/>
    <w:rsid w:val="006F0041"/>
    <w:rsid w:val="00702199"/>
    <w:rsid w:val="00703CDC"/>
    <w:rsid w:val="00704B99"/>
    <w:rsid w:val="00705279"/>
    <w:rsid w:val="00707E42"/>
    <w:rsid w:val="00711298"/>
    <w:rsid w:val="00715DF4"/>
    <w:rsid w:val="00720915"/>
    <w:rsid w:val="00723E3C"/>
    <w:rsid w:val="007242D8"/>
    <w:rsid w:val="007269C5"/>
    <w:rsid w:val="00730B98"/>
    <w:rsid w:val="00732985"/>
    <w:rsid w:val="0073556D"/>
    <w:rsid w:val="00736A12"/>
    <w:rsid w:val="00740724"/>
    <w:rsid w:val="00741EB0"/>
    <w:rsid w:val="0074278D"/>
    <w:rsid w:val="007439A2"/>
    <w:rsid w:val="0074450D"/>
    <w:rsid w:val="00744523"/>
    <w:rsid w:val="00750046"/>
    <w:rsid w:val="007508D8"/>
    <w:rsid w:val="00750A99"/>
    <w:rsid w:val="0077476A"/>
    <w:rsid w:val="00774941"/>
    <w:rsid w:val="00776406"/>
    <w:rsid w:val="00785BE4"/>
    <w:rsid w:val="007874F2"/>
    <w:rsid w:val="00787821"/>
    <w:rsid w:val="00790374"/>
    <w:rsid w:val="00791A45"/>
    <w:rsid w:val="007925CC"/>
    <w:rsid w:val="007930C5"/>
    <w:rsid w:val="00796D77"/>
    <w:rsid w:val="007A7B56"/>
    <w:rsid w:val="007B0611"/>
    <w:rsid w:val="007B1A69"/>
    <w:rsid w:val="007B2118"/>
    <w:rsid w:val="007B79EF"/>
    <w:rsid w:val="007C1613"/>
    <w:rsid w:val="007C1B56"/>
    <w:rsid w:val="007C22E2"/>
    <w:rsid w:val="007C28DD"/>
    <w:rsid w:val="007C455E"/>
    <w:rsid w:val="007C587C"/>
    <w:rsid w:val="007C717C"/>
    <w:rsid w:val="007C795F"/>
    <w:rsid w:val="007D0263"/>
    <w:rsid w:val="007D0CC6"/>
    <w:rsid w:val="007D0DF5"/>
    <w:rsid w:val="007D4445"/>
    <w:rsid w:val="007D5B0C"/>
    <w:rsid w:val="007E031D"/>
    <w:rsid w:val="007F1E63"/>
    <w:rsid w:val="007F659A"/>
    <w:rsid w:val="00802FF2"/>
    <w:rsid w:val="00805D7F"/>
    <w:rsid w:val="008126E9"/>
    <w:rsid w:val="00813E83"/>
    <w:rsid w:val="00814BA3"/>
    <w:rsid w:val="008168FF"/>
    <w:rsid w:val="00816CAE"/>
    <w:rsid w:val="00821628"/>
    <w:rsid w:val="00822F7B"/>
    <w:rsid w:val="008238BF"/>
    <w:rsid w:val="00824A9C"/>
    <w:rsid w:val="00825591"/>
    <w:rsid w:val="00827AED"/>
    <w:rsid w:val="0083014B"/>
    <w:rsid w:val="00833AC8"/>
    <w:rsid w:val="00833BFA"/>
    <w:rsid w:val="00840518"/>
    <w:rsid w:val="008430CC"/>
    <w:rsid w:val="00843D6A"/>
    <w:rsid w:val="00847036"/>
    <w:rsid w:val="0085312C"/>
    <w:rsid w:val="00853548"/>
    <w:rsid w:val="008537E2"/>
    <w:rsid w:val="00855E8A"/>
    <w:rsid w:val="008627C3"/>
    <w:rsid w:val="0086473B"/>
    <w:rsid w:val="008665D2"/>
    <w:rsid w:val="008712F5"/>
    <w:rsid w:val="008747C9"/>
    <w:rsid w:val="00877E59"/>
    <w:rsid w:val="00880127"/>
    <w:rsid w:val="00884D34"/>
    <w:rsid w:val="0088580D"/>
    <w:rsid w:val="00893E80"/>
    <w:rsid w:val="00894F77"/>
    <w:rsid w:val="00897C48"/>
    <w:rsid w:val="00897E40"/>
    <w:rsid w:val="008A040C"/>
    <w:rsid w:val="008A1E49"/>
    <w:rsid w:val="008A3343"/>
    <w:rsid w:val="008A6288"/>
    <w:rsid w:val="008A743B"/>
    <w:rsid w:val="008B0B13"/>
    <w:rsid w:val="008B3FD2"/>
    <w:rsid w:val="008C1550"/>
    <w:rsid w:val="008C60B1"/>
    <w:rsid w:val="008C68A8"/>
    <w:rsid w:val="008C75CD"/>
    <w:rsid w:val="008D15E4"/>
    <w:rsid w:val="008D64E2"/>
    <w:rsid w:val="008D68FE"/>
    <w:rsid w:val="008D7249"/>
    <w:rsid w:val="008E12AF"/>
    <w:rsid w:val="008E378A"/>
    <w:rsid w:val="008E5678"/>
    <w:rsid w:val="008F18B1"/>
    <w:rsid w:val="008F2785"/>
    <w:rsid w:val="008F7364"/>
    <w:rsid w:val="008F7810"/>
    <w:rsid w:val="0090557B"/>
    <w:rsid w:val="009055AB"/>
    <w:rsid w:val="00915B6E"/>
    <w:rsid w:val="009162DF"/>
    <w:rsid w:val="00916ACA"/>
    <w:rsid w:val="00916CCD"/>
    <w:rsid w:val="00917249"/>
    <w:rsid w:val="009174D6"/>
    <w:rsid w:val="00927BB9"/>
    <w:rsid w:val="009318E9"/>
    <w:rsid w:val="0093286A"/>
    <w:rsid w:val="00932ED8"/>
    <w:rsid w:val="00942D5E"/>
    <w:rsid w:val="00944275"/>
    <w:rsid w:val="00945FA1"/>
    <w:rsid w:val="00947A52"/>
    <w:rsid w:val="00953695"/>
    <w:rsid w:val="009607A6"/>
    <w:rsid w:val="00965A4F"/>
    <w:rsid w:val="009675AB"/>
    <w:rsid w:val="00972A18"/>
    <w:rsid w:val="00977925"/>
    <w:rsid w:val="0098054A"/>
    <w:rsid w:val="00981C7F"/>
    <w:rsid w:val="0098452C"/>
    <w:rsid w:val="00987F88"/>
    <w:rsid w:val="00990371"/>
    <w:rsid w:val="009929F3"/>
    <w:rsid w:val="009A0BA0"/>
    <w:rsid w:val="009A7E5E"/>
    <w:rsid w:val="009B42F9"/>
    <w:rsid w:val="009B56D5"/>
    <w:rsid w:val="009C2188"/>
    <w:rsid w:val="009C466E"/>
    <w:rsid w:val="009D1CF1"/>
    <w:rsid w:val="009D68C7"/>
    <w:rsid w:val="009E0D43"/>
    <w:rsid w:val="009E1F71"/>
    <w:rsid w:val="009E475D"/>
    <w:rsid w:val="009E49A6"/>
    <w:rsid w:val="009E7D09"/>
    <w:rsid w:val="009F3937"/>
    <w:rsid w:val="009F5218"/>
    <w:rsid w:val="009F5F81"/>
    <w:rsid w:val="009F6B99"/>
    <w:rsid w:val="00A024B7"/>
    <w:rsid w:val="00A03644"/>
    <w:rsid w:val="00A03957"/>
    <w:rsid w:val="00A12350"/>
    <w:rsid w:val="00A13E95"/>
    <w:rsid w:val="00A14931"/>
    <w:rsid w:val="00A1759A"/>
    <w:rsid w:val="00A253FE"/>
    <w:rsid w:val="00A3001B"/>
    <w:rsid w:val="00A34AC5"/>
    <w:rsid w:val="00A351B8"/>
    <w:rsid w:val="00A35524"/>
    <w:rsid w:val="00A36F2E"/>
    <w:rsid w:val="00A43C6C"/>
    <w:rsid w:val="00A45813"/>
    <w:rsid w:val="00A468F6"/>
    <w:rsid w:val="00A47074"/>
    <w:rsid w:val="00A47280"/>
    <w:rsid w:val="00A505FF"/>
    <w:rsid w:val="00A53B74"/>
    <w:rsid w:val="00A6042D"/>
    <w:rsid w:val="00A65712"/>
    <w:rsid w:val="00A660C7"/>
    <w:rsid w:val="00A66871"/>
    <w:rsid w:val="00A6766E"/>
    <w:rsid w:val="00A80B00"/>
    <w:rsid w:val="00A835B0"/>
    <w:rsid w:val="00A844B0"/>
    <w:rsid w:val="00A87F7F"/>
    <w:rsid w:val="00A94212"/>
    <w:rsid w:val="00A950FA"/>
    <w:rsid w:val="00A95112"/>
    <w:rsid w:val="00A972A8"/>
    <w:rsid w:val="00AA51AA"/>
    <w:rsid w:val="00AA61EA"/>
    <w:rsid w:val="00AA78D9"/>
    <w:rsid w:val="00AB455C"/>
    <w:rsid w:val="00AB596C"/>
    <w:rsid w:val="00AB620B"/>
    <w:rsid w:val="00AC0196"/>
    <w:rsid w:val="00AC0354"/>
    <w:rsid w:val="00AC1157"/>
    <w:rsid w:val="00AC28D1"/>
    <w:rsid w:val="00AC3EFF"/>
    <w:rsid w:val="00AC69E0"/>
    <w:rsid w:val="00AD2525"/>
    <w:rsid w:val="00AE3AF3"/>
    <w:rsid w:val="00AF002C"/>
    <w:rsid w:val="00AF70BD"/>
    <w:rsid w:val="00B02B19"/>
    <w:rsid w:val="00B0394B"/>
    <w:rsid w:val="00B12196"/>
    <w:rsid w:val="00B12215"/>
    <w:rsid w:val="00B123A8"/>
    <w:rsid w:val="00B13C65"/>
    <w:rsid w:val="00B15095"/>
    <w:rsid w:val="00B1537D"/>
    <w:rsid w:val="00B16129"/>
    <w:rsid w:val="00B16A07"/>
    <w:rsid w:val="00B22211"/>
    <w:rsid w:val="00B26A1B"/>
    <w:rsid w:val="00B31375"/>
    <w:rsid w:val="00B32D6C"/>
    <w:rsid w:val="00B32EFE"/>
    <w:rsid w:val="00B3351E"/>
    <w:rsid w:val="00B3427C"/>
    <w:rsid w:val="00B34D3C"/>
    <w:rsid w:val="00B35829"/>
    <w:rsid w:val="00B379A3"/>
    <w:rsid w:val="00B422F5"/>
    <w:rsid w:val="00B4501F"/>
    <w:rsid w:val="00B50C11"/>
    <w:rsid w:val="00B5131C"/>
    <w:rsid w:val="00B6023A"/>
    <w:rsid w:val="00B62996"/>
    <w:rsid w:val="00B708FC"/>
    <w:rsid w:val="00B74D53"/>
    <w:rsid w:val="00B75459"/>
    <w:rsid w:val="00B7575A"/>
    <w:rsid w:val="00B75E21"/>
    <w:rsid w:val="00B910DA"/>
    <w:rsid w:val="00B9482B"/>
    <w:rsid w:val="00B96639"/>
    <w:rsid w:val="00BA0489"/>
    <w:rsid w:val="00BA4AA6"/>
    <w:rsid w:val="00BB05BC"/>
    <w:rsid w:val="00BB525C"/>
    <w:rsid w:val="00BC6D86"/>
    <w:rsid w:val="00BD2703"/>
    <w:rsid w:val="00BD3CEA"/>
    <w:rsid w:val="00BD5EB4"/>
    <w:rsid w:val="00BE0188"/>
    <w:rsid w:val="00BE38E9"/>
    <w:rsid w:val="00BE75BA"/>
    <w:rsid w:val="00BF03A4"/>
    <w:rsid w:val="00BF2CC1"/>
    <w:rsid w:val="00BF3E82"/>
    <w:rsid w:val="00C01ADF"/>
    <w:rsid w:val="00C01CEC"/>
    <w:rsid w:val="00C02B53"/>
    <w:rsid w:val="00C036E5"/>
    <w:rsid w:val="00C06BF3"/>
    <w:rsid w:val="00C11CA2"/>
    <w:rsid w:val="00C1300E"/>
    <w:rsid w:val="00C13077"/>
    <w:rsid w:val="00C144DC"/>
    <w:rsid w:val="00C15E48"/>
    <w:rsid w:val="00C173F2"/>
    <w:rsid w:val="00C20223"/>
    <w:rsid w:val="00C20BE9"/>
    <w:rsid w:val="00C2699E"/>
    <w:rsid w:val="00C27512"/>
    <w:rsid w:val="00C304C1"/>
    <w:rsid w:val="00C311E9"/>
    <w:rsid w:val="00C375E9"/>
    <w:rsid w:val="00C37AA4"/>
    <w:rsid w:val="00C41C5B"/>
    <w:rsid w:val="00C456E2"/>
    <w:rsid w:val="00C52016"/>
    <w:rsid w:val="00C52E5B"/>
    <w:rsid w:val="00C62C7F"/>
    <w:rsid w:val="00C63077"/>
    <w:rsid w:val="00C65032"/>
    <w:rsid w:val="00C654BE"/>
    <w:rsid w:val="00C74A66"/>
    <w:rsid w:val="00C74E39"/>
    <w:rsid w:val="00C754FE"/>
    <w:rsid w:val="00C77219"/>
    <w:rsid w:val="00C80087"/>
    <w:rsid w:val="00C94440"/>
    <w:rsid w:val="00C96512"/>
    <w:rsid w:val="00CA3670"/>
    <w:rsid w:val="00CB178E"/>
    <w:rsid w:val="00CB2666"/>
    <w:rsid w:val="00CB54DB"/>
    <w:rsid w:val="00CC0F52"/>
    <w:rsid w:val="00CD33A9"/>
    <w:rsid w:val="00CE1E84"/>
    <w:rsid w:val="00CF22F5"/>
    <w:rsid w:val="00CF4202"/>
    <w:rsid w:val="00D02601"/>
    <w:rsid w:val="00D0348F"/>
    <w:rsid w:val="00D03F2B"/>
    <w:rsid w:val="00D0418D"/>
    <w:rsid w:val="00D04B50"/>
    <w:rsid w:val="00D04BCD"/>
    <w:rsid w:val="00D05A8B"/>
    <w:rsid w:val="00D07722"/>
    <w:rsid w:val="00D138E8"/>
    <w:rsid w:val="00D145BB"/>
    <w:rsid w:val="00D14B8C"/>
    <w:rsid w:val="00D17578"/>
    <w:rsid w:val="00D177B9"/>
    <w:rsid w:val="00D25998"/>
    <w:rsid w:val="00D276DD"/>
    <w:rsid w:val="00D30296"/>
    <w:rsid w:val="00D31379"/>
    <w:rsid w:val="00D35E69"/>
    <w:rsid w:val="00D35E6D"/>
    <w:rsid w:val="00D379E6"/>
    <w:rsid w:val="00D4013F"/>
    <w:rsid w:val="00D41F7E"/>
    <w:rsid w:val="00D450FE"/>
    <w:rsid w:val="00D46D1C"/>
    <w:rsid w:val="00D51FA2"/>
    <w:rsid w:val="00D52FFE"/>
    <w:rsid w:val="00D54D76"/>
    <w:rsid w:val="00D56061"/>
    <w:rsid w:val="00D56FD0"/>
    <w:rsid w:val="00D57DAF"/>
    <w:rsid w:val="00D61870"/>
    <w:rsid w:val="00D72A41"/>
    <w:rsid w:val="00D72DD5"/>
    <w:rsid w:val="00D73845"/>
    <w:rsid w:val="00D823C3"/>
    <w:rsid w:val="00D84CF2"/>
    <w:rsid w:val="00D94F25"/>
    <w:rsid w:val="00D95BD7"/>
    <w:rsid w:val="00DA263F"/>
    <w:rsid w:val="00DA35CE"/>
    <w:rsid w:val="00DA60EA"/>
    <w:rsid w:val="00DA6CEF"/>
    <w:rsid w:val="00DB11A0"/>
    <w:rsid w:val="00DB2168"/>
    <w:rsid w:val="00DC609D"/>
    <w:rsid w:val="00DC7BC8"/>
    <w:rsid w:val="00DC7F36"/>
    <w:rsid w:val="00DD17C2"/>
    <w:rsid w:val="00DD233E"/>
    <w:rsid w:val="00DD2B5E"/>
    <w:rsid w:val="00DD4ADA"/>
    <w:rsid w:val="00DE00A9"/>
    <w:rsid w:val="00DE0F04"/>
    <w:rsid w:val="00DE424B"/>
    <w:rsid w:val="00DE72EC"/>
    <w:rsid w:val="00DF4892"/>
    <w:rsid w:val="00DF5A46"/>
    <w:rsid w:val="00DF6AE3"/>
    <w:rsid w:val="00E0047A"/>
    <w:rsid w:val="00E02D2D"/>
    <w:rsid w:val="00E03AE2"/>
    <w:rsid w:val="00E05E63"/>
    <w:rsid w:val="00E069FC"/>
    <w:rsid w:val="00E0763D"/>
    <w:rsid w:val="00E1173B"/>
    <w:rsid w:val="00E130B8"/>
    <w:rsid w:val="00E21D2E"/>
    <w:rsid w:val="00E24CED"/>
    <w:rsid w:val="00E27517"/>
    <w:rsid w:val="00E30515"/>
    <w:rsid w:val="00E31232"/>
    <w:rsid w:val="00E33EEC"/>
    <w:rsid w:val="00E3529F"/>
    <w:rsid w:val="00E40134"/>
    <w:rsid w:val="00E41149"/>
    <w:rsid w:val="00E42397"/>
    <w:rsid w:val="00E4323D"/>
    <w:rsid w:val="00E45CCB"/>
    <w:rsid w:val="00E50375"/>
    <w:rsid w:val="00E522E5"/>
    <w:rsid w:val="00E567F2"/>
    <w:rsid w:val="00E5693F"/>
    <w:rsid w:val="00E66960"/>
    <w:rsid w:val="00E66EBC"/>
    <w:rsid w:val="00E74218"/>
    <w:rsid w:val="00E80379"/>
    <w:rsid w:val="00E81958"/>
    <w:rsid w:val="00E847CC"/>
    <w:rsid w:val="00E921BF"/>
    <w:rsid w:val="00E924CF"/>
    <w:rsid w:val="00E938F8"/>
    <w:rsid w:val="00E968FB"/>
    <w:rsid w:val="00EA4398"/>
    <w:rsid w:val="00EA4739"/>
    <w:rsid w:val="00EA5693"/>
    <w:rsid w:val="00EA5CFD"/>
    <w:rsid w:val="00EB15CA"/>
    <w:rsid w:val="00EB2A1B"/>
    <w:rsid w:val="00EB50FF"/>
    <w:rsid w:val="00EB6D48"/>
    <w:rsid w:val="00EC0D6B"/>
    <w:rsid w:val="00EC15BF"/>
    <w:rsid w:val="00EC41E9"/>
    <w:rsid w:val="00EC4BEC"/>
    <w:rsid w:val="00ED3FE2"/>
    <w:rsid w:val="00ED60A3"/>
    <w:rsid w:val="00ED732F"/>
    <w:rsid w:val="00EE2458"/>
    <w:rsid w:val="00EE3125"/>
    <w:rsid w:val="00EE78C9"/>
    <w:rsid w:val="00EF1122"/>
    <w:rsid w:val="00EF2FA7"/>
    <w:rsid w:val="00EF691F"/>
    <w:rsid w:val="00F026D8"/>
    <w:rsid w:val="00F02C44"/>
    <w:rsid w:val="00F06FDD"/>
    <w:rsid w:val="00F07053"/>
    <w:rsid w:val="00F07C23"/>
    <w:rsid w:val="00F12F7F"/>
    <w:rsid w:val="00F164B3"/>
    <w:rsid w:val="00F171A6"/>
    <w:rsid w:val="00F17364"/>
    <w:rsid w:val="00F17AC1"/>
    <w:rsid w:val="00F20C30"/>
    <w:rsid w:val="00F23D81"/>
    <w:rsid w:val="00F25E20"/>
    <w:rsid w:val="00F27833"/>
    <w:rsid w:val="00F32FA8"/>
    <w:rsid w:val="00F33A92"/>
    <w:rsid w:val="00F4371A"/>
    <w:rsid w:val="00F5066F"/>
    <w:rsid w:val="00F567C3"/>
    <w:rsid w:val="00F618BA"/>
    <w:rsid w:val="00F64ABB"/>
    <w:rsid w:val="00F67CA4"/>
    <w:rsid w:val="00F71EC2"/>
    <w:rsid w:val="00F76E35"/>
    <w:rsid w:val="00F80DA9"/>
    <w:rsid w:val="00F822CD"/>
    <w:rsid w:val="00F83AC9"/>
    <w:rsid w:val="00F8704C"/>
    <w:rsid w:val="00F952A1"/>
    <w:rsid w:val="00FA146B"/>
    <w:rsid w:val="00FA2FD6"/>
    <w:rsid w:val="00FA397D"/>
    <w:rsid w:val="00FA5228"/>
    <w:rsid w:val="00FB0E16"/>
    <w:rsid w:val="00FB1E46"/>
    <w:rsid w:val="00FB25B7"/>
    <w:rsid w:val="00FB2C7D"/>
    <w:rsid w:val="00FB3E21"/>
    <w:rsid w:val="00FB66A8"/>
    <w:rsid w:val="00FB7308"/>
    <w:rsid w:val="00FC0FE1"/>
    <w:rsid w:val="00FC2896"/>
    <w:rsid w:val="00FD18E7"/>
    <w:rsid w:val="00FE1315"/>
    <w:rsid w:val="00FE2168"/>
    <w:rsid w:val="00FE2548"/>
    <w:rsid w:val="00FE2632"/>
    <w:rsid w:val="00FE274D"/>
    <w:rsid w:val="00FE32B5"/>
    <w:rsid w:val="00FE6373"/>
    <w:rsid w:val="00FE7836"/>
    <w:rsid w:val="00FF1AE1"/>
    <w:rsid w:val="00FF1F22"/>
    <w:rsid w:val="00FF3EFF"/>
    <w:rsid w:val="00FF5149"/>
    <w:rsid w:val="00FF663C"/>
    <w:rsid w:val="00FF7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5045"/>
  <w15:docId w15:val="{9E7F6571-5FE9-411F-9652-05A8AB6E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0CB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A0CB3"/>
    <w:pPr>
      <w:ind w:left="720"/>
      <w:contextualSpacing/>
    </w:pPr>
  </w:style>
  <w:style w:type="paragraph" w:styleId="Header">
    <w:name w:val="header"/>
    <w:basedOn w:val="Normal"/>
    <w:link w:val="HeaderChar"/>
    <w:uiPriority w:val="99"/>
    <w:unhideWhenUsed/>
    <w:rsid w:val="001E64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64E7"/>
  </w:style>
  <w:style w:type="paragraph" w:styleId="Footer">
    <w:name w:val="footer"/>
    <w:basedOn w:val="Normal"/>
    <w:link w:val="FooterChar"/>
    <w:uiPriority w:val="99"/>
    <w:unhideWhenUsed/>
    <w:rsid w:val="001E64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64E7"/>
  </w:style>
  <w:style w:type="character" w:styleId="Hyperlink">
    <w:name w:val="Hyperlink"/>
    <w:basedOn w:val="DefaultParagraphFont"/>
    <w:uiPriority w:val="99"/>
    <w:unhideWhenUsed/>
    <w:rsid w:val="00917249"/>
    <w:rPr>
      <w:color w:val="0000FF" w:themeColor="hyperlink"/>
      <w:u w:val="single"/>
    </w:rPr>
  </w:style>
  <w:style w:type="character" w:customStyle="1" w:styleId="UnresolvedMention1">
    <w:name w:val="Unresolved Mention1"/>
    <w:basedOn w:val="DefaultParagraphFont"/>
    <w:uiPriority w:val="99"/>
    <w:semiHidden/>
    <w:unhideWhenUsed/>
    <w:rsid w:val="00917249"/>
    <w:rPr>
      <w:color w:val="605E5C"/>
      <w:shd w:val="clear" w:color="auto" w:fill="E1DFDD"/>
    </w:rPr>
  </w:style>
  <w:style w:type="paragraph" w:styleId="NormalWeb">
    <w:name w:val="Normal (Web)"/>
    <w:basedOn w:val="Normal"/>
    <w:uiPriority w:val="99"/>
    <w:semiHidden/>
    <w:unhideWhenUsed/>
    <w:rsid w:val="00B02B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ommentReference">
    <w:name w:val="annotation reference"/>
    <w:basedOn w:val="DefaultParagraphFont"/>
    <w:uiPriority w:val="99"/>
    <w:semiHidden/>
    <w:unhideWhenUsed/>
    <w:rsid w:val="003D5D43"/>
    <w:rPr>
      <w:sz w:val="16"/>
      <w:szCs w:val="16"/>
    </w:rPr>
  </w:style>
  <w:style w:type="paragraph" w:styleId="CommentText">
    <w:name w:val="annotation text"/>
    <w:basedOn w:val="Normal"/>
    <w:link w:val="CommentTextChar"/>
    <w:uiPriority w:val="99"/>
    <w:semiHidden/>
    <w:unhideWhenUsed/>
    <w:rsid w:val="003D5D43"/>
    <w:pPr>
      <w:spacing w:line="240" w:lineRule="auto"/>
    </w:pPr>
    <w:rPr>
      <w:sz w:val="20"/>
      <w:szCs w:val="20"/>
    </w:rPr>
  </w:style>
  <w:style w:type="character" w:customStyle="1" w:styleId="CommentTextChar">
    <w:name w:val="Comment Text Char"/>
    <w:basedOn w:val="DefaultParagraphFont"/>
    <w:link w:val="CommentText"/>
    <w:uiPriority w:val="99"/>
    <w:semiHidden/>
    <w:rsid w:val="003D5D43"/>
    <w:rPr>
      <w:sz w:val="20"/>
      <w:szCs w:val="20"/>
    </w:rPr>
  </w:style>
  <w:style w:type="paragraph" w:styleId="CommentSubject">
    <w:name w:val="annotation subject"/>
    <w:basedOn w:val="CommentText"/>
    <w:next w:val="CommentText"/>
    <w:link w:val="CommentSubjectChar"/>
    <w:uiPriority w:val="99"/>
    <w:semiHidden/>
    <w:unhideWhenUsed/>
    <w:rsid w:val="003D5D43"/>
    <w:rPr>
      <w:b/>
      <w:bCs/>
    </w:rPr>
  </w:style>
  <w:style w:type="character" w:customStyle="1" w:styleId="CommentSubjectChar">
    <w:name w:val="Comment Subject Char"/>
    <w:basedOn w:val="CommentTextChar"/>
    <w:link w:val="CommentSubject"/>
    <w:uiPriority w:val="99"/>
    <w:semiHidden/>
    <w:rsid w:val="003D5D43"/>
    <w:rPr>
      <w:b/>
      <w:bCs/>
      <w:sz w:val="20"/>
      <w:szCs w:val="20"/>
    </w:rPr>
  </w:style>
  <w:style w:type="paragraph" w:styleId="BalloonText">
    <w:name w:val="Balloon Text"/>
    <w:basedOn w:val="Normal"/>
    <w:link w:val="BalloonTextChar"/>
    <w:uiPriority w:val="99"/>
    <w:semiHidden/>
    <w:unhideWhenUsed/>
    <w:rsid w:val="004B4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8740">
      <w:bodyDiv w:val="1"/>
      <w:marLeft w:val="0"/>
      <w:marRight w:val="0"/>
      <w:marTop w:val="0"/>
      <w:marBottom w:val="0"/>
      <w:divBdr>
        <w:top w:val="none" w:sz="0" w:space="0" w:color="auto"/>
        <w:left w:val="none" w:sz="0" w:space="0" w:color="auto"/>
        <w:bottom w:val="none" w:sz="0" w:space="0" w:color="auto"/>
        <w:right w:val="none" w:sz="0" w:space="0" w:color="auto"/>
      </w:divBdr>
    </w:div>
    <w:div w:id="18743615">
      <w:bodyDiv w:val="1"/>
      <w:marLeft w:val="0"/>
      <w:marRight w:val="0"/>
      <w:marTop w:val="0"/>
      <w:marBottom w:val="0"/>
      <w:divBdr>
        <w:top w:val="none" w:sz="0" w:space="0" w:color="auto"/>
        <w:left w:val="none" w:sz="0" w:space="0" w:color="auto"/>
        <w:bottom w:val="none" w:sz="0" w:space="0" w:color="auto"/>
        <w:right w:val="none" w:sz="0" w:space="0" w:color="auto"/>
      </w:divBdr>
    </w:div>
    <w:div w:id="19359618">
      <w:bodyDiv w:val="1"/>
      <w:marLeft w:val="0"/>
      <w:marRight w:val="0"/>
      <w:marTop w:val="0"/>
      <w:marBottom w:val="0"/>
      <w:divBdr>
        <w:top w:val="none" w:sz="0" w:space="0" w:color="auto"/>
        <w:left w:val="none" w:sz="0" w:space="0" w:color="auto"/>
        <w:bottom w:val="none" w:sz="0" w:space="0" w:color="auto"/>
        <w:right w:val="none" w:sz="0" w:space="0" w:color="auto"/>
      </w:divBdr>
      <w:divsChild>
        <w:div w:id="1276325904">
          <w:marLeft w:val="720"/>
          <w:marRight w:val="0"/>
          <w:marTop w:val="0"/>
          <w:marBottom w:val="0"/>
          <w:divBdr>
            <w:top w:val="none" w:sz="0" w:space="0" w:color="auto"/>
            <w:left w:val="none" w:sz="0" w:space="0" w:color="auto"/>
            <w:bottom w:val="none" w:sz="0" w:space="0" w:color="auto"/>
            <w:right w:val="none" w:sz="0" w:space="0" w:color="auto"/>
          </w:divBdr>
        </w:div>
        <w:div w:id="679089113">
          <w:marLeft w:val="720"/>
          <w:marRight w:val="0"/>
          <w:marTop w:val="0"/>
          <w:marBottom w:val="0"/>
          <w:divBdr>
            <w:top w:val="none" w:sz="0" w:space="0" w:color="auto"/>
            <w:left w:val="none" w:sz="0" w:space="0" w:color="auto"/>
            <w:bottom w:val="none" w:sz="0" w:space="0" w:color="auto"/>
            <w:right w:val="none" w:sz="0" w:space="0" w:color="auto"/>
          </w:divBdr>
        </w:div>
      </w:divsChild>
    </w:div>
    <w:div w:id="21126465">
      <w:bodyDiv w:val="1"/>
      <w:marLeft w:val="0"/>
      <w:marRight w:val="0"/>
      <w:marTop w:val="0"/>
      <w:marBottom w:val="0"/>
      <w:divBdr>
        <w:top w:val="none" w:sz="0" w:space="0" w:color="auto"/>
        <w:left w:val="none" w:sz="0" w:space="0" w:color="auto"/>
        <w:bottom w:val="none" w:sz="0" w:space="0" w:color="auto"/>
        <w:right w:val="none" w:sz="0" w:space="0" w:color="auto"/>
      </w:divBdr>
      <w:divsChild>
        <w:div w:id="73209821">
          <w:marLeft w:val="446"/>
          <w:marRight w:val="0"/>
          <w:marTop w:val="0"/>
          <w:marBottom w:val="0"/>
          <w:divBdr>
            <w:top w:val="none" w:sz="0" w:space="0" w:color="auto"/>
            <w:left w:val="none" w:sz="0" w:space="0" w:color="auto"/>
            <w:bottom w:val="none" w:sz="0" w:space="0" w:color="auto"/>
            <w:right w:val="none" w:sz="0" w:space="0" w:color="auto"/>
          </w:divBdr>
        </w:div>
        <w:div w:id="433745623">
          <w:marLeft w:val="446"/>
          <w:marRight w:val="0"/>
          <w:marTop w:val="0"/>
          <w:marBottom w:val="0"/>
          <w:divBdr>
            <w:top w:val="none" w:sz="0" w:space="0" w:color="auto"/>
            <w:left w:val="none" w:sz="0" w:space="0" w:color="auto"/>
            <w:bottom w:val="none" w:sz="0" w:space="0" w:color="auto"/>
            <w:right w:val="none" w:sz="0" w:space="0" w:color="auto"/>
          </w:divBdr>
        </w:div>
        <w:div w:id="1511529604">
          <w:marLeft w:val="446"/>
          <w:marRight w:val="0"/>
          <w:marTop w:val="0"/>
          <w:marBottom w:val="0"/>
          <w:divBdr>
            <w:top w:val="none" w:sz="0" w:space="0" w:color="auto"/>
            <w:left w:val="none" w:sz="0" w:space="0" w:color="auto"/>
            <w:bottom w:val="none" w:sz="0" w:space="0" w:color="auto"/>
            <w:right w:val="none" w:sz="0" w:space="0" w:color="auto"/>
          </w:divBdr>
        </w:div>
      </w:divsChild>
    </w:div>
    <w:div w:id="44572419">
      <w:bodyDiv w:val="1"/>
      <w:marLeft w:val="0"/>
      <w:marRight w:val="0"/>
      <w:marTop w:val="0"/>
      <w:marBottom w:val="0"/>
      <w:divBdr>
        <w:top w:val="none" w:sz="0" w:space="0" w:color="auto"/>
        <w:left w:val="none" w:sz="0" w:space="0" w:color="auto"/>
        <w:bottom w:val="none" w:sz="0" w:space="0" w:color="auto"/>
        <w:right w:val="none" w:sz="0" w:space="0" w:color="auto"/>
      </w:divBdr>
    </w:div>
    <w:div w:id="52893422">
      <w:bodyDiv w:val="1"/>
      <w:marLeft w:val="0"/>
      <w:marRight w:val="0"/>
      <w:marTop w:val="0"/>
      <w:marBottom w:val="0"/>
      <w:divBdr>
        <w:top w:val="none" w:sz="0" w:space="0" w:color="auto"/>
        <w:left w:val="none" w:sz="0" w:space="0" w:color="auto"/>
        <w:bottom w:val="none" w:sz="0" w:space="0" w:color="auto"/>
        <w:right w:val="none" w:sz="0" w:space="0" w:color="auto"/>
      </w:divBdr>
    </w:div>
    <w:div w:id="60829667">
      <w:bodyDiv w:val="1"/>
      <w:marLeft w:val="0"/>
      <w:marRight w:val="0"/>
      <w:marTop w:val="0"/>
      <w:marBottom w:val="0"/>
      <w:divBdr>
        <w:top w:val="none" w:sz="0" w:space="0" w:color="auto"/>
        <w:left w:val="none" w:sz="0" w:space="0" w:color="auto"/>
        <w:bottom w:val="none" w:sz="0" w:space="0" w:color="auto"/>
        <w:right w:val="none" w:sz="0" w:space="0" w:color="auto"/>
      </w:divBdr>
      <w:divsChild>
        <w:div w:id="2140108084">
          <w:marLeft w:val="360"/>
          <w:marRight w:val="0"/>
          <w:marTop w:val="180"/>
          <w:marBottom w:val="0"/>
          <w:divBdr>
            <w:top w:val="none" w:sz="0" w:space="0" w:color="auto"/>
            <w:left w:val="none" w:sz="0" w:space="0" w:color="auto"/>
            <w:bottom w:val="none" w:sz="0" w:space="0" w:color="auto"/>
            <w:right w:val="none" w:sz="0" w:space="0" w:color="auto"/>
          </w:divBdr>
        </w:div>
        <w:div w:id="993266889">
          <w:marLeft w:val="360"/>
          <w:marRight w:val="0"/>
          <w:marTop w:val="180"/>
          <w:marBottom w:val="0"/>
          <w:divBdr>
            <w:top w:val="none" w:sz="0" w:space="0" w:color="auto"/>
            <w:left w:val="none" w:sz="0" w:space="0" w:color="auto"/>
            <w:bottom w:val="none" w:sz="0" w:space="0" w:color="auto"/>
            <w:right w:val="none" w:sz="0" w:space="0" w:color="auto"/>
          </w:divBdr>
        </w:div>
        <w:div w:id="1175462157">
          <w:marLeft w:val="360"/>
          <w:marRight w:val="0"/>
          <w:marTop w:val="180"/>
          <w:marBottom w:val="0"/>
          <w:divBdr>
            <w:top w:val="none" w:sz="0" w:space="0" w:color="auto"/>
            <w:left w:val="none" w:sz="0" w:space="0" w:color="auto"/>
            <w:bottom w:val="none" w:sz="0" w:space="0" w:color="auto"/>
            <w:right w:val="none" w:sz="0" w:space="0" w:color="auto"/>
          </w:divBdr>
        </w:div>
      </w:divsChild>
    </w:div>
    <w:div w:id="76487424">
      <w:bodyDiv w:val="1"/>
      <w:marLeft w:val="0"/>
      <w:marRight w:val="0"/>
      <w:marTop w:val="0"/>
      <w:marBottom w:val="0"/>
      <w:divBdr>
        <w:top w:val="none" w:sz="0" w:space="0" w:color="auto"/>
        <w:left w:val="none" w:sz="0" w:space="0" w:color="auto"/>
        <w:bottom w:val="none" w:sz="0" w:space="0" w:color="auto"/>
        <w:right w:val="none" w:sz="0" w:space="0" w:color="auto"/>
      </w:divBdr>
    </w:div>
    <w:div w:id="84113964">
      <w:bodyDiv w:val="1"/>
      <w:marLeft w:val="0"/>
      <w:marRight w:val="0"/>
      <w:marTop w:val="0"/>
      <w:marBottom w:val="0"/>
      <w:divBdr>
        <w:top w:val="none" w:sz="0" w:space="0" w:color="auto"/>
        <w:left w:val="none" w:sz="0" w:space="0" w:color="auto"/>
        <w:bottom w:val="none" w:sz="0" w:space="0" w:color="auto"/>
        <w:right w:val="none" w:sz="0" w:space="0" w:color="auto"/>
      </w:divBdr>
    </w:div>
    <w:div w:id="106629101">
      <w:bodyDiv w:val="1"/>
      <w:marLeft w:val="0"/>
      <w:marRight w:val="0"/>
      <w:marTop w:val="0"/>
      <w:marBottom w:val="0"/>
      <w:divBdr>
        <w:top w:val="none" w:sz="0" w:space="0" w:color="auto"/>
        <w:left w:val="none" w:sz="0" w:space="0" w:color="auto"/>
        <w:bottom w:val="none" w:sz="0" w:space="0" w:color="auto"/>
        <w:right w:val="none" w:sz="0" w:space="0" w:color="auto"/>
      </w:divBdr>
    </w:div>
    <w:div w:id="119031939">
      <w:bodyDiv w:val="1"/>
      <w:marLeft w:val="0"/>
      <w:marRight w:val="0"/>
      <w:marTop w:val="0"/>
      <w:marBottom w:val="0"/>
      <w:divBdr>
        <w:top w:val="none" w:sz="0" w:space="0" w:color="auto"/>
        <w:left w:val="none" w:sz="0" w:space="0" w:color="auto"/>
        <w:bottom w:val="none" w:sz="0" w:space="0" w:color="auto"/>
        <w:right w:val="none" w:sz="0" w:space="0" w:color="auto"/>
      </w:divBdr>
      <w:divsChild>
        <w:div w:id="1686634843">
          <w:marLeft w:val="446"/>
          <w:marRight w:val="0"/>
          <w:marTop w:val="0"/>
          <w:marBottom w:val="0"/>
          <w:divBdr>
            <w:top w:val="none" w:sz="0" w:space="0" w:color="auto"/>
            <w:left w:val="none" w:sz="0" w:space="0" w:color="auto"/>
            <w:bottom w:val="none" w:sz="0" w:space="0" w:color="auto"/>
            <w:right w:val="none" w:sz="0" w:space="0" w:color="auto"/>
          </w:divBdr>
        </w:div>
      </w:divsChild>
    </w:div>
    <w:div w:id="124473612">
      <w:bodyDiv w:val="1"/>
      <w:marLeft w:val="0"/>
      <w:marRight w:val="0"/>
      <w:marTop w:val="0"/>
      <w:marBottom w:val="0"/>
      <w:divBdr>
        <w:top w:val="none" w:sz="0" w:space="0" w:color="auto"/>
        <w:left w:val="none" w:sz="0" w:space="0" w:color="auto"/>
        <w:bottom w:val="none" w:sz="0" w:space="0" w:color="auto"/>
        <w:right w:val="none" w:sz="0" w:space="0" w:color="auto"/>
      </w:divBdr>
    </w:div>
    <w:div w:id="151063414">
      <w:bodyDiv w:val="1"/>
      <w:marLeft w:val="0"/>
      <w:marRight w:val="0"/>
      <w:marTop w:val="0"/>
      <w:marBottom w:val="0"/>
      <w:divBdr>
        <w:top w:val="none" w:sz="0" w:space="0" w:color="auto"/>
        <w:left w:val="none" w:sz="0" w:space="0" w:color="auto"/>
        <w:bottom w:val="none" w:sz="0" w:space="0" w:color="auto"/>
        <w:right w:val="none" w:sz="0" w:space="0" w:color="auto"/>
      </w:divBdr>
    </w:div>
    <w:div w:id="151726129">
      <w:bodyDiv w:val="1"/>
      <w:marLeft w:val="0"/>
      <w:marRight w:val="0"/>
      <w:marTop w:val="0"/>
      <w:marBottom w:val="0"/>
      <w:divBdr>
        <w:top w:val="none" w:sz="0" w:space="0" w:color="auto"/>
        <w:left w:val="none" w:sz="0" w:space="0" w:color="auto"/>
        <w:bottom w:val="none" w:sz="0" w:space="0" w:color="auto"/>
        <w:right w:val="none" w:sz="0" w:space="0" w:color="auto"/>
      </w:divBdr>
      <w:divsChild>
        <w:div w:id="914127101">
          <w:marLeft w:val="720"/>
          <w:marRight w:val="0"/>
          <w:marTop w:val="200"/>
          <w:marBottom w:val="0"/>
          <w:divBdr>
            <w:top w:val="none" w:sz="0" w:space="0" w:color="auto"/>
            <w:left w:val="none" w:sz="0" w:space="0" w:color="auto"/>
            <w:bottom w:val="none" w:sz="0" w:space="0" w:color="auto"/>
            <w:right w:val="none" w:sz="0" w:space="0" w:color="auto"/>
          </w:divBdr>
        </w:div>
        <w:div w:id="1355158154">
          <w:marLeft w:val="1440"/>
          <w:marRight w:val="0"/>
          <w:marTop w:val="100"/>
          <w:marBottom w:val="0"/>
          <w:divBdr>
            <w:top w:val="none" w:sz="0" w:space="0" w:color="auto"/>
            <w:left w:val="none" w:sz="0" w:space="0" w:color="auto"/>
            <w:bottom w:val="none" w:sz="0" w:space="0" w:color="auto"/>
            <w:right w:val="none" w:sz="0" w:space="0" w:color="auto"/>
          </w:divBdr>
        </w:div>
        <w:div w:id="1755784979">
          <w:marLeft w:val="1440"/>
          <w:marRight w:val="0"/>
          <w:marTop w:val="100"/>
          <w:marBottom w:val="0"/>
          <w:divBdr>
            <w:top w:val="none" w:sz="0" w:space="0" w:color="auto"/>
            <w:left w:val="none" w:sz="0" w:space="0" w:color="auto"/>
            <w:bottom w:val="none" w:sz="0" w:space="0" w:color="auto"/>
            <w:right w:val="none" w:sz="0" w:space="0" w:color="auto"/>
          </w:divBdr>
        </w:div>
      </w:divsChild>
    </w:div>
    <w:div w:id="166754812">
      <w:bodyDiv w:val="1"/>
      <w:marLeft w:val="0"/>
      <w:marRight w:val="0"/>
      <w:marTop w:val="0"/>
      <w:marBottom w:val="0"/>
      <w:divBdr>
        <w:top w:val="none" w:sz="0" w:space="0" w:color="auto"/>
        <w:left w:val="none" w:sz="0" w:space="0" w:color="auto"/>
        <w:bottom w:val="none" w:sz="0" w:space="0" w:color="auto"/>
        <w:right w:val="none" w:sz="0" w:space="0" w:color="auto"/>
      </w:divBdr>
      <w:divsChild>
        <w:div w:id="25110194">
          <w:marLeft w:val="475"/>
          <w:marRight w:val="0"/>
          <w:marTop w:val="86"/>
          <w:marBottom w:val="120"/>
          <w:divBdr>
            <w:top w:val="none" w:sz="0" w:space="0" w:color="auto"/>
            <w:left w:val="none" w:sz="0" w:space="0" w:color="auto"/>
            <w:bottom w:val="none" w:sz="0" w:space="0" w:color="auto"/>
            <w:right w:val="none" w:sz="0" w:space="0" w:color="auto"/>
          </w:divBdr>
        </w:div>
      </w:divsChild>
    </w:div>
    <w:div w:id="169419528">
      <w:bodyDiv w:val="1"/>
      <w:marLeft w:val="0"/>
      <w:marRight w:val="0"/>
      <w:marTop w:val="0"/>
      <w:marBottom w:val="0"/>
      <w:divBdr>
        <w:top w:val="none" w:sz="0" w:space="0" w:color="auto"/>
        <w:left w:val="none" w:sz="0" w:space="0" w:color="auto"/>
        <w:bottom w:val="none" w:sz="0" w:space="0" w:color="auto"/>
        <w:right w:val="none" w:sz="0" w:space="0" w:color="auto"/>
      </w:divBdr>
    </w:div>
    <w:div w:id="186407865">
      <w:bodyDiv w:val="1"/>
      <w:marLeft w:val="0"/>
      <w:marRight w:val="0"/>
      <w:marTop w:val="0"/>
      <w:marBottom w:val="0"/>
      <w:divBdr>
        <w:top w:val="none" w:sz="0" w:space="0" w:color="auto"/>
        <w:left w:val="none" w:sz="0" w:space="0" w:color="auto"/>
        <w:bottom w:val="none" w:sz="0" w:space="0" w:color="auto"/>
        <w:right w:val="none" w:sz="0" w:space="0" w:color="auto"/>
      </w:divBdr>
    </w:div>
    <w:div w:id="223609280">
      <w:bodyDiv w:val="1"/>
      <w:marLeft w:val="0"/>
      <w:marRight w:val="0"/>
      <w:marTop w:val="0"/>
      <w:marBottom w:val="0"/>
      <w:divBdr>
        <w:top w:val="none" w:sz="0" w:space="0" w:color="auto"/>
        <w:left w:val="none" w:sz="0" w:space="0" w:color="auto"/>
        <w:bottom w:val="none" w:sz="0" w:space="0" w:color="auto"/>
        <w:right w:val="none" w:sz="0" w:space="0" w:color="auto"/>
      </w:divBdr>
    </w:div>
    <w:div w:id="229778917">
      <w:bodyDiv w:val="1"/>
      <w:marLeft w:val="0"/>
      <w:marRight w:val="0"/>
      <w:marTop w:val="0"/>
      <w:marBottom w:val="0"/>
      <w:divBdr>
        <w:top w:val="none" w:sz="0" w:space="0" w:color="auto"/>
        <w:left w:val="none" w:sz="0" w:space="0" w:color="auto"/>
        <w:bottom w:val="none" w:sz="0" w:space="0" w:color="auto"/>
        <w:right w:val="none" w:sz="0" w:space="0" w:color="auto"/>
      </w:divBdr>
    </w:div>
    <w:div w:id="233978840">
      <w:bodyDiv w:val="1"/>
      <w:marLeft w:val="0"/>
      <w:marRight w:val="0"/>
      <w:marTop w:val="0"/>
      <w:marBottom w:val="0"/>
      <w:divBdr>
        <w:top w:val="none" w:sz="0" w:space="0" w:color="auto"/>
        <w:left w:val="none" w:sz="0" w:space="0" w:color="auto"/>
        <w:bottom w:val="none" w:sz="0" w:space="0" w:color="auto"/>
        <w:right w:val="none" w:sz="0" w:space="0" w:color="auto"/>
      </w:divBdr>
    </w:div>
    <w:div w:id="248195725">
      <w:bodyDiv w:val="1"/>
      <w:marLeft w:val="0"/>
      <w:marRight w:val="0"/>
      <w:marTop w:val="0"/>
      <w:marBottom w:val="0"/>
      <w:divBdr>
        <w:top w:val="none" w:sz="0" w:space="0" w:color="auto"/>
        <w:left w:val="none" w:sz="0" w:space="0" w:color="auto"/>
        <w:bottom w:val="none" w:sz="0" w:space="0" w:color="auto"/>
        <w:right w:val="none" w:sz="0" w:space="0" w:color="auto"/>
      </w:divBdr>
      <w:divsChild>
        <w:div w:id="356320989">
          <w:marLeft w:val="547"/>
          <w:marRight w:val="0"/>
          <w:marTop w:val="0"/>
          <w:marBottom w:val="0"/>
          <w:divBdr>
            <w:top w:val="none" w:sz="0" w:space="0" w:color="auto"/>
            <w:left w:val="none" w:sz="0" w:space="0" w:color="auto"/>
            <w:bottom w:val="none" w:sz="0" w:space="0" w:color="auto"/>
            <w:right w:val="none" w:sz="0" w:space="0" w:color="auto"/>
          </w:divBdr>
        </w:div>
        <w:div w:id="434324846">
          <w:marLeft w:val="547"/>
          <w:marRight w:val="0"/>
          <w:marTop w:val="0"/>
          <w:marBottom w:val="0"/>
          <w:divBdr>
            <w:top w:val="none" w:sz="0" w:space="0" w:color="auto"/>
            <w:left w:val="none" w:sz="0" w:space="0" w:color="auto"/>
            <w:bottom w:val="none" w:sz="0" w:space="0" w:color="auto"/>
            <w:right w:val="none" w:sz="0" w:space="0" w:color="auto"/>
          </w:divBdr>
        </w:div>
        <w:div w:id="488518780">
          <w:marLeft w:val="1267"/>
          <w:marRight w:val="0"/>
          <w:marTop w:val="0"/>
          <w:marBottom w:val="0"/>
          <w:divBdr>
            <w:top w:val="none" w:sz="0" w:space="0" w:color="auto"/>
            <w:left w:val="none" w:sz="0" w:space="0" w:color="auto"/>
            <w:bottom w:val="none" w:sz="0" w:space="0" w:color="auto"/>
            <w:right w:val="none" w:sz="0" w:space="0" w:color="auto"/>
          </w:divBdr>
        </w:div>
        <w:div w:id="1271008570">
          <w:marLeft w:val="1267"/>
          <w:marRight w:val="0"/>
          <w:marTop w:val="0"/>
          <w:marBottom w:val="0"/>
          <w:divBdr>
            <w:top w:val="none" w:sz="0" w:space="0" w:color="auto"/>
            <w:left w:val="none" w:sz="0" w:space="0" w:color="auto"/>
            <w:bottom w:val="none" w:sz="0" w:space="0" w:color="auto"/>
            <w:right w:val="none" w:sz="0" w:space="0" w:color="auto"/>
          </w:divBdr>
        </w:div>
      </w:divsChild>
    </w:div>
    <w:div w:id="251938424">
      <w:bodyDiv w:val="1"/>
      <w:marLeft w:val="0"/>
      <w:marRight w:val="0"/>
      <w:marTop w:val="0"/>
      <w:marBottom w:val="0"/>
      <w:divBdr>
        <w:top w:val="none" w:sz="0" w:space="0" w:color="auto"/>
        <w:left w:val="none" w:sz="0" w:space="0" w:color="auto"/>
        <w:bottom w:val="none" w:sz="0" w:space="0" w:color="auto"/>
        <w:right w:val="none" w:sz="0" w:space="0" w:color="auto"/>
      </w:divBdr>
    </w:div>
    <w:div w:id="264461179">
      <w:bodyDiv w:val="1"/>
      <w:marLeft w:val="0"/>
      <w:marRight w:val="0"/>
      <w:marTop w:val="0"/>
      <w:marBottom w:val="0"/>
      <w:divBdr>
        <w:top w:val="none" w:sz="0" w:space="0" w:color="auto"/>
        <w:left w:val="none" w:sz="0" w:space="0" w:color="auto"/>
        <w:bottom w:val="none" w:sz="0" w:space="0" w:color="auto"/>
        <w:right w:val="none" w:sz="0" w:space="0" w:color="auto"/>
      </w:divBdr>
      <w:divsChild>
        <w:div w:id="1724059862">
          <w:marLeft w:val="720"/>
          <w:marRight w:val="0"/>
          <w:marTop w:val="0"/>
          <w:marBottom w:val="0"/>
          <w:divBdr>
            <w:top w:val="none" w:sz="0" w:space="0" w:color="auto"/>
            <w:left w:val="none" w:sz="0" w:space="0" w:color="auto"/>
            <w:bottom w:val="none" w:sz="0" w:space="0" w:color="auto"/>
            <w:right w:val="none" w:sz="0" w:space="0" w:color="auto"/>
          </w:divBdr>
        </w:div>
        <w:div w:id="1216088200">
          <w:marLeft w:val="720"/>
          <w:marRight w:val="0"/>
          <w:marTop w:val="0"/>
          <w:marBottom w:val="0"/>
          <w:divBdr>
            <w:top w:val="none" w:sz="0" w:space="0" w:color="auto"/>
            <w:left w:val="none" w:sz="0" w:space="0" w:color="auto"/>
            <w:bottom w:val="none" w:sz="0" w:space="0" w:color="auto"/>
            <w:right w:val="none" w:sz="0" w:space="0" w:color="auto"/>
          </w:divBdr>
        </w:div>
        <w:div w:id="333383255">
          <w:marLeft w:val="720"/>
          <w:marRight w:val="0"/>
          <w:marTop w:val="0"/>
          <w:marBottom w:val="0"/>
          <w:divBdr>
            <w:top w:val="none" w:sz="0" w:space="0" w:color="auto"/>
            <w:left w:val="none" w:sz="0" w:space="0" w:color="auto"/>
            <w:bottom w:val="none" w:sz="0" w:space="0" w:color="auto"/>
            <w:right w:val="none" w:sz="0" w:space="0" w:color="auto"/>
          </w:divBdr>
        </w:div>
        <w:div w:id="36394898">
          <w:marLeft w:val="720"/>
          <w:marRight w:val="0"/>
          <w:marTop w:val="0"/>
          <w:marBottom w:val="0"/>
          <w:divBdr>
            <w:top w:val="none" w:sz="0" w:space="0" w:color="auto"/>
            <w:left w:val="none" w:sz="0" w:space="0" w:color="auto"/>
            <w:bottom w:val="none" w:sz="0" w:space="0" w:color="auto"/>
            <w:right w:val="none" w:sz="0" w:space="0" w:color="auto"/>
          </w:divBdr>
        </w:div>
      </w:divsChild>
    </w:div>
    <w:div w:id="273564908">
      <w:bodyDiv w:val="1"/>
      <w:marLeft w:val="0"/>
      <w:marRight w:val="0"/>
      <w:marTop w:val="0"/>
      <w:marBottom w:val="0"/>
      <w:divBdr>
        <w:top w:val="none" w:sz="0" w:space="0" w:color="auto"/>
        <w:left w:val="none" w:sz="0" w:space="0" w:color="auto"/>
        <w:bottom w:val="none" w:sz="0" w:space="0" w:color="auto"/>
        <w:right w:val="none" w:sz="0" w:space="0" w:color="auto"/>
      </w:divBdr>
    </w:div>
    <w:div w:id="282152595">
      <w:bodyDiv w:val="1"/>
      <w:marLeft w:val="0"/>
      <w:marRight w:val="0"/>
      <w:marTop w:val="0"/>
      <w:marBottom w:val="0"/>
      <w:divBdr>
        <w:top w:val="none" w:sz="0" w:space="0" w:color="auto"/>
        <w:left w:val="none" w:sz="0" w:space="0" w:color="auto"/>
        <w:bottom w:val="none" w:sz="0" w:space="0" w:color="auto"/>
        <w:right w:val="none" w:sz="0" w:space="0" w:color="auto"/>
      </w:divBdr>
      <w:divsChild>
        <w:div w:id="1596596547">
          <w:marLeft w:val="446"/>
          <w:marRight w:val="0"/>
          <w:marTop w:val="0"/>
          <w:marBottom w:val="0"/>
          <w:divBdr>
            <w:top w:val="none" w:sz="0" w:space="0" w:color="auto"/>
            <w:left w:val="none" w:sz="0" w:space="0" w:color="auto"/>
            <w:bottom w:val="none" w:sz="0" w:space="0" w:color="auto"/>
            <w:right w:val="none" w:sz="0" w:space="0" w:color="auto"/>
          </w:divBdr>
        </w:div>
        <w:div w:id="657853131">
          <w:marLeft w:val="446"/>
          <w:marRight w:val="0"/>
          <w:marTop w:val="0"/>
          <w:marBottom w:val="0"/>
          <w:divBdr>
            <w:top w:val="none" w:sz="0" w:space="0" w:color="auto"/>
            <w:left w:val="none" w:sz="0" w:space="0" w:color="auto"/>
            <w:bottom w:val="none" w:sz="0" w:space="0" w:color="auto"/>
            <w:right w:val="none" w:sz="0" w:space="0" w:color="auto"/>
          </w:divBdr>
        </w:div>
      </w:divsChild>
    </w:div>
    <w:div w:id="300886045">
      <w:bodyDiv w:val="1"/>
      <w:marLeft w:val="0"/>
      <w:marRight w:val="0"/>
      <w:marTop w:val="0"/>
      <w:marBottom w:val="0"/>
      <w:divBdr>
        <w:top w:val="none" w:sz="0" w:space="0" w:color="auto"/>
        <w:left w:val="none" w:sz="0" w:space="0" w:color="auto"/>
        <w:bottom w:val="none" w:sz="0" w:space="0" w:color="auto"/>
        <w:right w:val="none" w:sz="0" w:space="0" w:color="auto"/>
      </w:divBdr>
      <w:divsChild>
        <w:div w:id="1551384256">
          <w:marLeft w:val="806"/>
          <w:marRight w:val="0"/>
          <w:marTop w:val="120"/>
          <w:marBottom w:val="0"/>
          <w:divBdr>
            <w:top w:val="none" w:sz="0" w:space="0" w:color="auto"/>
            <w:left w:val="none" w:sz="0" w:space="0" w:color="auto"/>
            <w:bottom w:val="none" w:sz="0" w:space="0" w:color="auto"/>
            <w:right w:val="none" w:sz="0" w:space="0" w:color="auto"/>
          </w:divBdr>
        </w:div>
        <w:div w:id="1926305640">
          <w:marLeft w:val="806"/>
          <w:marRight w:val="0"/>
          <w:marTop w:val="120"/>
          <w:marBottom w:val="0"/>
          <w:divBdr>
            <w:top w:val="none" w:sz="0" w:space="0" w:color="auto"/>
            <w:left w:val="none" w:sz="0" w:space="0" w:color="auto"/>
            <w:bottom w:val="none" w:sz="0" w:space="0" w:color="auto"/>
            <w:right w:val="none" w:sz="0" w:space="0" w:color="auto"/>
          </w:divBdr>
        </w:div>
      </w:divsChild>
    </w:div>
    <w:div w:id="306126344">
      <w:bodyDiv w:val="1"/>
      <w:marLeft w:val="0"/>
      <w:marRight w:val="0"/>
      <w:marTop w:val="0"/>
      <w:marBottom w:val="0"/>
      <w:divBdr>
        <w:top w:val="none" w:sz="0" w:space="0" w:color="auto"/>
        <w:left w:val="none" w:sz="0" w:space="0" w:color="auto"/>
        <w:bottom w:val="none" w:sz="0" w:space="0" w:color="auto"/>
        <w:right w:val="none" w:sz="0" w:space="0" w:color="auto"/>
      </w:divBdr>
    </w:div>
    <w:div w:id="307443552">
      <w:bodyDiv w:val="1"/>
      <w:marLeft w:val="0"/>
      <w:marRight w:val="0"/>
      <w:marTop w:val="0"/>
      <w:marBottom w:val="0"/>
      <w:divBdr>
        <w:top w:val="none" w:sz="0" w:space="0" w:color="auto"/>
        <w:left w:val="none" w:sz="0" w:space="0" w:color="auto"/>
        <w:bottom w:val="none" w:sz="0" w:space="0" w:color="auto"/>
        <w:right w:val="none" w:sz="0" w:space="0" w:color="auto"/>
      </w:divBdr>
    </w:div>
    <w:div w:id="327171567">
      <w:bodyDiv w:val="1"/>
      <w:marLeft w:val="0"/>
      <w:marRight w:val="0"/>
      <w:marTop w:val="0"/>
      <w:marBottom w:val="0"/>
      <w:divBdr>
        <w:top w:val="none" w:sz="0" w:space="0" w:color="auto"/>
        <w:left w:val="none" w:sz="0" w:space="0" w:color="auto"/>
        <w:bottom w:val="none" w:sz="0" w:space="0" w:color="auto"/>
        <w:right w:val="none" w:sz="0" w:space="0" w:color="auto"/>
      </w:divBdr>
    </w:div>
    <w:div w:id="339503858">
      <w:bodyDiv w:val="1"/>
      <w:marLeft w:val="0"/>
      <w:marRight w:val="0"/>
      <w:marTop w:val="0"/>
      <w:marBottom w:val="0"/>
      <w:divBdr>
        <w:top w:val="none" w:sz="0" w:space="0" w:color="auto"/>
        <w:left w:val="none" w:sz="0" w:space="0" w:color="auto"/>
        <w:bottom w:val="none" w:sz="0" w:space="0" w:color="auto"/>
        <w:right w:val="none" w:sz="0" w:space="0" w:color="auto"/>
      </w:divBdr>
      <w:divsChild>
        <w:div w:id="323172288">
          <w:marLeft w:val="720"/>
          <w:marRight w:val="0"/>
          <w:marTop w:val="0"/>
          <w:marBottom w:val="0"/>
          <w:divBdr>
            <w:top w:val="none" w:sz="0" w:space="0" w:color="auto"/>
            <w:left w:val="none" w:sz="0" w:space="0" w:color="auto"/>
            <w:bottom w:val="none" w:sz="0" w:space="0" w:color="auto"/>
            <w:right w:val="none" w:sz="0" w:space="0" w:color="auto"/>
          </w:divBdr>
        </w:div>
        <w:div w:id="1901019755">
          <w:marLeft w:val="720"/>
          <w:marRight w:val="0"/>
          <w:marTop w:val="0"/>
          <w:marBottom w:val="0"/>
          <w:divBdr>
            <w:top w:val="none" w:sz="0" w:space="0" w:color="auto"/>
            <w:left w:val="none" w:sz="0" w:space="0" w:color="auto"/>
            <w:bottom w:val="none" w:sz="0" w:space="0" w:color="auto"/>
            <w:right w:val="none" w:sz="0" w:space="0" w:color="auto"/>
          </w:divBdr>
        </w:div>
        <w:div w:id="1691684086">
          <w:marLeft w:val="720"/>
          <w:marRight w:val="0"/>
          <w:marTop w:val="0"/>
          <w:marBottom w:val="0"/>
          <w:divBdr>
            <w:top w:val="none" w:sz="0" w:space="0" w:color="auto"/>
            <w:left w:val="none" w:sz="0" w:space="0" w:color="auto"/>
            <w:bottom w:val="none" w:sz="0" w:space="0" w:color="auto"/>
            <w:right w:val="none" w:sz="0" w:space="0" w:color="auto"/>
          </w:divBdr>
        </w:div>
        <w:div w:id="144512981">
          <w:marLeft w:val="720"/>
          <w:marRight w:val="0"/>
          <w:marTop w:val="0"/>
          <w:marBottom w:val="0"/>
          <w:divBdr>
            <w:top w:val="none" w:sz="0" w:space="0" w:color="auto"/>
            <w:left w:val="none" w:sz="0" w:space="0" w:color="auto"/>
            <w:bottom w:val="none" w:sz="0" w:space="0" w:color="auto"/>
            <w:right w:val="none" w:sz="0" w:space="0" w:color="auto"/>
          </w:divBdr>
        </w:div>
        <w:div w:id="549147444">
          <w:marLeft w:val="720"/>
          <w:marRight w:val="0"/>
          <w:marTop w:val="0"/>
          <w:marBottom w:val="0"/>
          <w:divBdr>
            <w:top w:val="none" w:sz="0" w:space="0" w:color="auto"/>
            <w:left w:val="none" w:sz="0" w:space="0" w:color="auto"/>
            <w:bottom w:val="none" w:sz="0" w:space="0" w:color="auto"/>
            <w:right w:val="none" w:sz="0" w:space="0" w:color="auto"/>
          </w:divBdr>
        </w:div>
      </w:divsChild>
    </w:div>
    <w:div w:id="342056384">
      <w:bodyDiv w:val="1"/>
      <w:marLeft w:val="0"/>
      <w:marRight w:val="0"/>
      <w:marTop w:val="0"/>
      <w:marBottom w:val="0"/>
      <w:divBdr>
        <w:top w:val="none" w:sz="0" w:space="0" w:color="auto"/>
        <w:left w:val="none" w:sz="0" w:space="0" w:color="auto"/>
        <w:bottom w:val="none" w:sz="0" w:space="0" w:color="auto"/>
        <w:right w:val="none" w:sz="0" w:space="0" w:color="auto"/>
      </w:divBdr>
      <w:divsChild>
        <w:div w:id="145708620">
          <w:marLeft w:val="446"/>
          <w:marRight w:val="0"/>
          <w:marTop w:val="0"/>
          <w:marBottom w:val="0"/>
          <w:divBdr>
            <w:top w:val="none" w:sz="0" w:space="0" w:color="auto"/>
            <w:left w:val="none" w:sz="0" w:space="0" w:color="auto"/>
            <w:bottom w:val="none" w:sz="0" w:space="0" w:color="auto"/>
            <w:right w:val="none" w:sz="0" w:space="0" w:color="auto"/>
          </w:divBdr>
        </w:div>
        <w:div w:id="1467119970">
          <w:marLeft w:val="446"/>
          <w:marRight w:val="0"/>
          <w:marTop w:val="0"/>
          <w:marBottom w:val="0"/>
          <w:divBdr>
            <w:top w:val="none" w:sz="0" w:space="0" w:color="auto"/>
            <w:left w:val="none" w:sz="0" w:space="0" w:color="auto"/>
            <w:bottom w:val="none" w:sz="0" w:space="0" w:color="auto"/>
            <w:right w:val="none" w:sz="0" w:space="0" w:color="auto"/>
          </w:divBdr>
        </w:div>
        <w:div w:id="1669014798">
          <w:marLeft w:val="446"/>
          <w:marRight w:val="0"/>
          <w:marTop w:val="0"/>
          <w:marBottom w:val="0"/>
          <w:divBdr>
            <w:top w:val="none" w:sz="0" w:space="0" w:color="auto"/>
            <w:left w:val="none" w:sz="0" w:space="0" w:color="auto"/>
            <w:bottom w:val="none" w:sz="0" w:space="0" w:color="auto"/>
            <w:right w:val="none" w:sz="0" w:space="0" w:color="auto"/>
          </w:divBdr>
        </w:div>
      </w:divsChild>
    </w:div>
    <w:div w:id="356661870">
      <w:bodyDiv w:val="1"/>
      <w:marLeft w:val="0"/>
      <w:marRight w:val="0"/>
      <w:marTop w:val="0"/>
      <w:marBottom w:val="0"/>
      <w:divBdr>
        <w:top w:val="none" w:sz="0" w:space="0" w:color="auto"/>
        <w:left w:val="none" w:sz="0" w:space="0" w:color="auto"/>
        <w:bottom w:val="none" w:sz="0" w:space="0" w:color="auto"/>
        <w:right w:val="none" w:sz="0" w:space="0" w:color="auto"/>
      </w:divBdr>
      <w:divsChild>
        <w:div w:id="1798332517">
          <w:marLeft w:val="720"/>
          <w:marRight w:val="0"/>
          <w:marTop w:val="200"/>
          <w:marBottom w:val="0"/>
          <w:divBdr>
            <w:top w:val="none" w:sz="0" w:space="0" w:color="auto"/>
            <w:left w:val="none" w:sz="0" w:space="0" w:color="auto"/>
            <w:bottom w:val="none" w:sz="0" w:space="0" w:color="auto"/>
            <w:right w:val="none" w:sz="0" w:space="0" w:color="auto"/>
          </w:divBdr>
        </w:div>
        <w:div w:id="281040893">
          <w:marLeft w:val="720"/>
          <w:marRight w:val="0"/>
          <w:marTop w:val="200"/>
          <w:marBottom w:val="0"/>
          <w:divBdr>
            <w:top w:val="none" w:sz="0" w:space="0" w:color="auto"/>
            <w:left w:val="none" w:sz="0" w:space="0" w:color="auto"/>
            <w:bottom w:val="none" w:sz="0" w:space="0" w:color="auto"/>
            <w:right w:val="none" w:sz="0" w:space="0" w:color="auto"/>
          </w:divBdr>
        </w:div>
        <w:div w:id="1504979130">
          <w:marLeft w:val="720"/>
          <w:marRight w:val="0"/>
          <w:marTop w:val="200"/>
          <w:marBottom w:val="0"/>
          <w:divBdr>
            <w:top w:val="none" w:sz="0" w:space="0" w:color="auto"/>
            <w:left w:val="none" w:sz="0" w:space="0" w:color="auto"/>
            <w:bottom w:val="none" w:sz="0" w:space="0" w:color="auto"/>
            <w:right w:val="none" w:sz="0" w:space="0" w:color="auto"/>
          </w:divBdr>
        </w:div>
        <w:div w:id="32654682">
          <w:marLeft w:val="720"/>
          <w:marRight w:val="0"/>
          <w:marTop w:val="200"/>
          <w:marBottom w:val="0"/>
          <w:divBdr>
            <w:top w:val="none" w:sz="0" w:space="0" w:color="auto"/>
            <w:left w:val="none" w:sz="0" w:space="0" w:color="auto"/>
            <w:bottom w:val="none" w:sz="0" w:space="0" w:color="auto"/>
            <w:right w:val="none" w:sz="0" w:space="0" w:color="auto"/>
          </w:divBdr>
        </w:div>
        <w:div w:id="208109496">
          <w:marLeft w:val="720"/>
          <w:marRight w:val="0"/>
          <w:marTop w:val="200"/>
          <w:marBottom w:val="0"/>
          <w:divBdr>
            <w:top w:val="none" w:sz="0" w:space="0" w:color="auto"/>
            <w:left w:val="none" w:sz="0" w:space="0" w:color="auto"/>
            <w:bottom w:val="none" w:sz="0" w:space="0" w:color="auto"/>
            <w:right w:val="none" w:sz="0" w:space="0" w:color="auto"/>
          </w:divBdr>
        </w:div>
        <w:div w:id="1306200185">
          <w:marLeft w:val="720"/>
          <w:marRight w:val="0"/>
          <w:marTop w:val="200"/>
          <w:marBottom w:val="0"/>
          <w:divBdr>
            <w:top w:val="none" w:sz="0" w:space="0" w:color="auto"/>
            <w:left w:val="none" w:sz="0" w:space="0" w:color="auto"/>
            <w:bottom w:val="none" w:sz="0" w:space="0" w:color="auto"/>
            <w:right w:val="none" w:sz="0" w:space="0" w:color="auto"/>
          </w:divBdr>
        </w:div>
      </w:divsChild>
    </w:div>
    <w:div w:id="382411671">
      <w:bodyDiv w:val="1"/>
      <w:marLeft w:val="0"/>
      <w:marRight w:val="0"/>
      <w:marTop w:val="0"/>
      <w:marBottom w:val="0"/>
      <w:divBdr>
        <w:top w:val="none" w:sz="0" w:space="0" w:color="auto"/>
        <w:left w:val="none" w:sz="0" w:space="0" w:color="auto"/>
        <w:bottom w:val="none" w:sz="0" w:space="0" w:color="auto"/>
        <w:right w:val="none" w:sz="0" w:space="0" w:color="auto"/>
      </w:divBdr>
      <w:divsChild>
        <w:div w:id="949703150">
          <w:marLeft w:val="547"/>
          <w:marRight w:val="0"/>
          <w:marTop w:val="0"/>
          <w:marBottom w:val="0"/>
          <w:divBdr>
            <w:top w:val="none" w:sz="0" w:space="0" w:color="auto"/>
            <w:left w:val="none" w:sz="0" w:space="0" w:color="auto"/>
            <w:bottom w:val="none" w:sz="0" w:space="0" w:color="auto"/>
            <w:right w:val="none" w:sz="0" w:space="0" w:color="auto"/>
          </w:divBdr>
        </w:div>
        <w:div w:id="387729437">
          <w:marLeft w:val="547"/>
          <w:marRight w:val="0"/>
          <w:marTop w:val="0"/>
          <w:marBottom w:val="0"/>
          <w:divBdr>
            <w:top w:val="none" w:sz="0" w:space="0" w:color="auto"/>
            <w:left w:val="none" w:sz="0" w:space="0" w:color="auto"/>
            <w:bottom w:val="none" w:sz="0" w:space="0" w:color="auto"/>
            <w:right w:val="none" w:sz="0" w:space="0" w:color="auto"/>
          </w:divBdr>
        </w:div>
      </w:divsChild>
    </w:div>
    <w:div w:id="386804345">
      <w:bodyDiv w:val="1"/>
      <w:marLeft w:val="0"/>
      <w:marRight w:val="0"/>
      <w:marTop w:val="0"/>
      <w:marBottom w:val="0"/>
      <w:divBdr>
        <w:top w:val="none" w:sz="0" w:space="0" w:color="auto"/>
        <w:left w:val="none" w:sz="0" w:space="0" w:color="auto"/>
        <w:bottom w:val="none" w:sz="0" w:space="0" w:color="auto"/>
        <w:right w:val="none" w:sz="0" w:space="0" w:color="auto"/>
      </w:divBdr>
      <w:divsChild>
        <w:div w:id="21714157">
          <w:marLeft w:val="547"/>
          <w:marRight w:val="0"/>
          <w:marTop w:val="200"/>
          <w:marBottom w:val="0"/>
          <w:divBdr>
            <w:top w:val="none" w:sz="0" w:space="0" w:color="auto"/>
            <w:left w:val="none" w:sz="0" w:space="0" w:color="auto"/>
            <w:bottom w:val="none" w:sz="0" w:space="0" w:color="auto"/>
            <w:right w:val="none" w:sz="0" w:space="0" w:color="auto"/>
          </w:divBdr>
        </w:div>
        <w:div w:id="417598041">
          <w:marLeft w:val="547"/>
          <w:marRight w:val="0"/>
          <w:marTop w:val="200"/>
          <w:marBottom w:val="0"/>
          <w:divBdr>
            <w:top w:val="none" w:sz="0" w:space="0" w:color="auto"/>
            <w:left w:val="none" w:sz="0" w:space="0" w:color="auto"/>
            <w:bottom w:val="none" w:sz="0" w:space="0" w:color="auto"/>
            <w:right w:val="none" w:sz="0" w:space="0" w:color="auto"/>
          </w:divBdr>
        </w:div>
        <w:div w:id="100686544">
          <w:marLeft w:val="547"/>
          <w:marRight w:val="0"/>
          <w:marTop w:val="200"/>
          <w:marBottom w:val="0"/>
          <w:divBdr>
            <w:top w:val="none" w:sz="0" w:space="0" w:color="auto"/>
            <w:left w:val="none" w:sz="0" w:space="0" w:color="auto"/>
            <w:bottom w:val="none" w:sz="0" w:space="0" w:color="auto"/>
            <w:right w:val="none" w:sz="0" w:space="0" w:color="auto"/>
          </w:divBdr>
        </w:div>
        <w:div w:id="560554432">
          <w:marLeft w:val="547"/>
          <w:marRight w:val="0"/>
          <w:marTop w:val="200"/>
          <w:marBottom w:val="0"/>
          <w:divBdr>
            <w:top w:val="none" w:sz="0" w:space="0" w:color="auto"/>
            <w:left w:val="none" w:sz="0" w:space="0" w:color="auto"/>
            <w:bottom w:val="none" w:sz="0" w:space="0" w:color="auto"/>
            <w:right w:val="none" w:sz="0" w:space="0" w:color="auto"/>
          </w:divBdr>
        </w:div>
      </w:divsChild>
    </w:div>
    <w:div w:id="402337730">
      <w:bodyDiv w:val="1"/>
      <w:marLeft w:val="0"/>
      <w:marRight w:val="0"/>
      <w:marTop w:val="0"/>
      <w:marBottom w:val="0"/>
      <w:divBdr>
        <w:top w:val="none" w:sz="0" w:space="0" w:color="auto"/>
        <w:left w:val="none" w:sz="0" w:space="0" w:color="auto"/>
        <w:bottom w:val="none" w:sz="0" w:space="0" w:color="auto"/>
        <w:right w:val="none" w:sz="0" w:space="0" w:color="auto"/>
      </w:divBdr>
    </w:div>
    <w:div w:id="408500266">
      <w:bodyDiv w:val="1"/>
      <w:marLeft w:val="0"/>
      <w:marRight w:val="0"/>
      <w:marTop w:val="0"/>
      <w:marBottom w:val="0"/>
      <w:divBdr>
        <w:top w:val="none" w:sz="0" w:space="0" w:color="auto"/>
        <w:left w:val="none" w:sz="0" w:space="0" w:color="auto"/>
        <w:bottom w:val="none" w:sz="0" w:space="0" w:color="auto"/>
        <w:right w:val="none" w:sz="0" w:space="0" w:color="auto"/>
      </w:divBdr>
    </w:div>
    <w:div w:id="457915743">
      <w:bodyDiv w:val="1"/>
      <w:marLeft w:val="0"/>
      <w:marRight w:val="0"/>
      <w:marTop w:val="0"/>
      <w:marBottom w:val="0"/>
      <w:divBdr>
        <w:top w:val="none" w:sz="0" w:space="0" w:color="auto"/>
        <w:left w:val="none" w:sz="0" w:space="0" w:color="auto"/>
        <w:bottom w:val="none" w:sz="0" w:space="0" w:color="auto"/>
        <w:right w:val="none" w:sz="0" w:space="0" w:color="auto"/>
      </w:divBdr>
    </w:div>
    <w:div w:id="459610393">
      <w:bodyDiv w:val="1"/>
      <w:marLeft w:val="0"/>
      <w:marRight w:val="0"/>
      <w:marTop w:val="0"/>
      <w:marBottom w:val="0"/>
      <w:divBdr>
        <w:top w:val="none" w:sz="0" w:space="0" w:color="auto"/>
        <w:left w:val="none" w:sz="0" w:space="0" w:color="auto"/>
        <w:bottom w:val="none" w:sz="0" w:space="0" w:color="auto"/>
        <w:right w:val="none" w:sz="0" w:space="0" w:color="auto"/>
      </w:divBdr>
      <w:divsChild>
        <w:div w:id="1950117401">
          <w:marLeft w:val="1080"/>
          <w:marRight w:val="0"/>
          <w:marTop w:val="100"/>
          <w:marBottom w:val="0"/>
          <w:divBdr>
            <w:top w:val="none" w:sz="0" w:space="0" w:color="auto"/>
            <w:left w:val="none" w:sz="0" w:space="0" w:color="auto"/>
            <w:bottom w:val="none" w:sz="0" w:space="0" w:color="auto"/>
            <w:right w:val="none" w:sz="0" w:space="0" w:color="auto"/>
          </w:divBdr>
        </w:div>
        <w:div w:id="1451390776">
          <w:marLeft w:val="1080"/>
          <w:marRight w:val="0"/>
          <w:marTop w:val="100"/>
          <w:marBottom w:val="0"/>
          <w:divBdr>
            <w:top w:val="none" w:sz="0" w:space="0" w:color="auto"/>
            <w:left w:val="none" w:sz="0" w:space="0" w:color="auto"/>
            <w:bottom w:val="none" w:sz="0" w:space="0" w:color="auto"/>
            <w:right w:val="none" w:sz="0" w:space="0" w:color="auto"/>
          </w:divBdr>
        </w:div>
        <w:div w:id="1208687425">
          <w:marLeft w:val="1080"/>
          <w:marRight w:val="0"/>
          <w:marTop w:val="100"/>
          <w:marBottom w:val="0"/>
          <w:divBdr>
            <w:top w:val="none" w:sz="0" w:space="0" w:color="auto"/>
            <w:left w:val="none" w:sz="0" w:space="0" w:color="auto"/>
            <w:bottom w:val="none" w:sz="0" w:space="0" w:color="auto"/>
            <w:right w:val="none" w:sz="0" w:space="0" w:color="auto"/>
          </w:divBdr>
        </w:div>
      </w:divsChild>
    </w:div>
    <w:div w:id="487522545">
      <w:bodyDiv w:val="1"/>
      <w:marLeft w:val="0"/>
      <w:marRight w:val="0"/>
      <w:marTop w:val="0"/>
      <w:marBottom w:val="0"/>
      <w:divBdr>
        <w:top w:val="none" w:sz="0" w:space="0" w:color="auto"/>
        <w:left w:val="none" w:sz="0" w:space="0" w:color="auto"/>
        <w:bottom w:val="none" w:sz="0" w:space="0" w:color="auto"/>
        <w:right w:val="none" w:sz="0" w:space="0" w:color="auto"/>
      </w:divBdr>
      <w:divsChild>
        <w:div w:id="1343169450">
          <w:marLeft w:val="360"/>
          <w:marRight w:val="0"/>
          <w:marTop w:val="200"/>
          <w:marBottom w:val="0"/>
          <w:divBdr>
            <w:top w:val="none" w:sz="0" w:space="0" w:color="auto"/>
            <w:left w:val="none" w:sz="0" w:space="0" w:color="auto"/>
            <w:bottom w:val="none" w:sz="0" w:space="0" w:color="auto"/>
            <w:right w:val="none" w:sz="0" w:space="0" w:color="auto"/>
          </w:divBdr>
        </w:div>
        <w:div w:id="29497370">
          <w:marLeft w:val="360"/>
          <w:marRight w:val="0"/>
          <w:marTop w:val="200"/>
          <w:marBottom w:val="0"/>
          <w:divBdr>
            <w:top w:val="none" w:sz="0" w:space="0" w:color="auto"/>
            <w:left w:val="none" w:sz="0" w:space="0" w:color="auto"/>
            <w:bottom w:val="none" w:sz="0" w:space="0" w:color="auto"/>
            <w:right w:val="none" w:sz="0" w:space="0" w:color="auto"/>
          </w:divBdr>
        </w:div>
        <w:div w:id="44108760">
          <w:marLeft w:val="360"/>
          <w:marRight w:val="0"/>
          <w:marTop w:val="200"/>
          <w:marBottom w:val="0"/>
          <w:divBdr>
            <w:top w:val="none" w:sz="0" w:space="0" w:color="auto"/>
            <w:left w:val="none" w:sz="0" w:space="0" w:color="auto"/>
            <w:bottom w:val="none" w:sz="0" w:space="0" w:color="auto"/>
            <w:right w:val="none" w:sz="0" w:space="0" w:color="auto"/>
          </w:divBdr>
        </w:div>
        <w:div w:id="1656758949">
          <w:marLeft w:val="360"/>
          <w:marRight w:val="0"/>
          <w:marTop w:val="200"/>
          <w:marBottom w:val="0"/>
          <w:divBdr>
            <w:top w:val="none" w:sz="0" w:space="0" w:color="auto"/>
            <w:left w:val="none" w:sz="0" w:space="0" w:color="auto"/>
            <w:bottom w:val="none" w:sz="0" w:space="0" w:color="auto"/>
            <w:right w:val="none" w:sz="0" w:space="0" w:color="auto"/>
          </w:divBdr>
        </w:div>
      </w:divsChild>
    </w:div>
    <w:div w:id="490022652">
      <w:bodyDiv w:val="1"/>
      <w:marLeft w:val="0"/>
      <w:marRight w:val="0"/>
      <w:marTop w:val="0"/>
      <w:marBottom w:val="0"/>
      <w:divBdr>
        <w:top w:val="none" w:sz="0" w:space="0" w:color="auto"/>
        <w:left w:val="none" w:sz="0" w:space="0" w:color="auto"/>
        <w:bottom w:val="none" w:sz="0" w:space="0" w:color="auto"/>
        <w:right w:val="none" w:sz="0" w:space="0" w:color="auto"/>
      </w:divBdr>
    </w:div>
    <w:div w:id="494535652">
      <w:bodyDiv w:val="1"/>
      <w:marLeft w:val="0"/>
      <w:marRight w:val="0"/>
      <w:marTop w:val="0"/>
      <w:marBottom w:val="0"/>
      <w:divBdr>
        <w:top w:val="none" w:sz="0" w:space="0" w:color="auto"/>
        <w:left w:val="none" w:sz="0" w:space="0" w:color="auto"/>
        <w:bottom w:val="none" w:sz="0" w:space="0" w:color="auto"/>
        <w:right w:val="none" w:sz="0" w:space="0" w:color="auto"/>
      </w:divBdr>
    </w:div>
    <w:div w:id="496966358">
      <w:bodyDiv w:val="1"/>
      <w:marLeft w:val="0"/>
      <w:marRight w:val="0"/>
      <w:marTop w:val="0"/>
      <w:marBottom w:val="0"/>
      <w:divBdr>
        <w:top w:val="none" w:sz="0" w:space="0" w:color="auto"/>
        <w:left w:val="none" w:sz="0" w:space="0" w:color="auto"/>
        <w:bottom w:val="none" w:sz="0" w:space="0" w:color="auto"/>
        <w:right w:val="none" w:sz="0" w:space="0" w:color="auto"/>
      </w:divBdr>
    </w:div>
    <w:div w:id="511839683">
      <w:bodyDiv w:val="1"/>
      <w:marLeft w:val="0"/>
      <w:marRight w:val="0"/>
      <w:marTop w:val="0"/>
      <w:marBottom w:val="0"/>
      <w:divBdr>
        <w:top w:val="none" w:sz="0" w:space="0" w:color="auto"/>
        <w:left w:val="none" w:sz="0" w:space="0" w:color="auto"/>
        <w:bottom w:val="none" w:sz="0" w:space="0" w:color="auto"/>
        <w:right w:val="none" w:sz="0" w:space="0" w:color="auto"/>
      </w:divBdr>
      <w:divsChild>
        <w:div w:id="5520602">
          <w:marLeft w:val="1267"/>
          <w:marRight w:val="0"/>
          <w:marTop w:val="0"/>
          <w:marBottom w:val="0"/>
          <w:divBdr>
            <w:top w:val="none" w:sz="0" w:space="0" w:color="auto"/>
            <w:left w:val="none" w:sz="0" w:space="0" w:color="auto"/>
            <w:bottom w:val="none" w:sz="0" w:space="0" w:color="auto"/>
            <w:right w:val="none" w:sz="0" w:space="0" w:color="auto"/>
          </w:divBdr>
        </w:div>
        <w:div w:id="424883642">
          <w:marLeft w:val="1267"/>
          <w:marRight w:val="0"/>
          <w:marTop w:val="0"/>
          <w:marBottom w:val="0"/>
          <w:divBdr>
            <w:top w:val="none" w:sz="0" w:space="0" w:color="auto"/>
            <w:left w:val="none" w:sz="0" w:space="0" w:color="auto"/>
            <w:bottom w:val="none" w:sz="0" w:space="0" w:color="auto"/>
            <w:right w:val="none" w:sz="0" w:space="0" w:color="auto"/>
          </w:divBdr>
        </w:div>
        <w:div w:id="443841158">
          <w:marLeft w:val="1267"/>
          <w:marRight w:val="0"/>
          <w:marTop w:val="0"/>
          <w:marBottom w:val="0"/>
          <w:divBdr>
            <w:top w:val="none" w:sz="0" w:space="0" w:color="auto"/>
            <w:left w:val="none" w:sz="0" w:space="0" w:color="auto"/>
            <w:bottom w:val="none" w:sz="0" w:space="0" w:color="auto"/>
            <w:right w:val="none" w:sz="0" w:space="0" w:color="auto"/>
          </w:divBdr>
        </w:div>
        <w:div w:id="761340581">
          <w:marLeft w:val="1267"/>
          <w:marRight w:val="0"/>
          <w:marTop w:val="0"/>
          <w:marBottom w:val="0"/>
          <w:divBdr>
            <w:top w:val="none" w:sz="0" w:space="0" w:color="auto"/>
            <w:left w:val="none" w:sz="0" w:space="0" w:color="auto"/>
            <w:bottom w:val="none" w:sz="0" w:space="0" w:color="auto"/>
            <w:right w:val="none" w:sz="0" w:space="0" w:color="auto"/>
          </w:divBdr>
        </w:div>
        <w:div w:id="1484078089">
          <w:marLeft w:val="1267"/>
          <w:marRight w:val="0"/>
          <w:marTop w:val="0"/>
          <w:marBottom w:val="0"/>
          <w:divBdr>
            <w:top w:val="none" w:sz="0" w:space="0" w:color="auto"/>
            <w:left w:val="none" w:sz="0" w:space="0" w:color="auto"/>
            <w:bottom w:val="none" w:sz="0" w:space="0" w:color="auto"/>
            <w:right w:val="none" w:sz="0" w:space="0" w:color="auto"/>
          </w:divBdr>
        </w:div>
        <w:div w:id="2141149651">
          <w:marLeft w:val="1267"/>
          <w:marRight w:val="0"/>
          <w:marTop w:val="0"/>
          <w:marBottom w:val="0"/>
          <w:divBdr>
            <w:top w:val="none" w:sz="0" w:space="0" w:color="auto"/>
            <w:left w:val="none" w:sz="0" w:space="0" w:color="auto"/>
            <w:bottom w:val="none" w:sz="0" w:space="0" w:color="auto"/>
            <w:right w:val="none" w:sz="0" w:space="0" w:color="auto"/>
          </w:divBdr>
        </w:div>
      </w:divsChild>
    </w:div>
    <w:div w:id="513763643">
      <w:bodyDiv w:val="1"/>
      <w:marLeft w:val="0"/>
      <w:marRight w:val="0"/>
      <w:marTop w:val="0"/>
      <w:marBottom w:val="0"/>
      <w:divBdr>
        <w:top w:val="none" w:sz="0" w:space="0" w:color="auto"/>
        <w:left w:val="none" w:sz="0" w:space="0" w:color="auto"/>
        <w:bottom w:val="none" w:sz="0" w:space="0" w:color="auto"/>
        <w:right w:val="none" w:sz="0" w:space="0" w:color="auto"/>
      </w:divBdr>
    </w:div>
    <w:div w:id="526522478">
      <w:bodyDiv w:val="1"/>
      <w:marLeft w:val="0"/>
      <w:marRight w:val="0"/>
      <w:marTop w:val="0"/>
      <w:marBottom w:val="0"/>
      <w:divBdr>
        <w:top w:val="none" w:sz="0" w:space="0" w:color="auto"/>
        <w:left w:val="none" w:sz="0" w:space="0" w:color="auto"/>
        <w:bottom w:val="none" w:sz="0" w:space="0" w:color="auto"/>
        <w:right w:val="none" w:sz="0" w:space="0" w:color="auto"/>
      </w:divBdr>
    </w:div>
    <w:div w:id="527528309">
      <w:bodyDiv w:val="1"/>
      <w:marLeft w:val="0"/>
      <w:marRight w:val="0"/>
      <w:marTop w:val="0"/>
      <w:marBottom w:val="0"/>
      <w:divBdr>
        <w:top w:val="none" w:sz="0" w:space="0" w:color="auto"/>
        <w:left w:val="none" w:sz="0" w:space="0" w:color="auto"/>
        <w:bottom w:val="none" w:sz="0" w:space="0" w:color="auto"/>
        <w:right w:val="none" w:sz="0" w:space="0" w:color="auto"/>
      </w:divBdr>
      <w:divsChild>
        <w:div w:id="775029497">
          <w:marLeft w:val="360"/>
          <w:marRight w:val="0"/>
          <w:marTop w:val="200"/>
          <w:marBottom w:val="0"/>
          <w:divBdr>
            <w:top w:val="none" w:sz="0" w:space="0" w:color="auto"/>
            <w:left w:val="none" w:sz="0" w:space="0" w:color="auto"/>
            <w:bottom w:val="none" w:sz="0" w:space="0" w:color="auto"/>
            <w:right w:val="none" w:sz="0" w:space="0" w:color="auto"/>
          </w:divBdr>
        </w:div>
        <w:div w:id="1274283854">
          <w:marLeft w:val="360"/>
          <w:marRight w:val="0"/>
          <w:marTop w:val="200"/>
          <w:marBottom w:val="0"/>
          <w:divBdr>
            <w:top w:val="none" w:sz="0" w:space="0" w:color="auto"/>
            <w:left w:val="none" w:sz="0" w:space="0" w:color="auto"/>
            <w:bottom w:val="none" w:sz="0" w:space="0" w:color="auto"/>
            <w:right w:val="none" w:sz="0" w:space="0" w:color="auto"/>
          </w:divBdr>
        </w:div>
        <w:div w:id="1809973326">
          <w:marLeft w:val="360"/>
          <w:marRight w:val="0"/>
          <w:marTop w:val="200"/>
          <w:marBottom w:val="0"/>
          <w:divBdr>
            <w:top w:val="none" w:sz="0" w:space="0" w:color="auto"/>
            <w:left w:val="none" w:sz="0" w:space="0" w:color="auto"/>
            <w:bottom w:val="none" w:sz="0" w:space="0" w:color="auto"/>
            <w:right w:val="none" w:sz="0" w:space="0" w:color="auto"/>
          </w:divBdr>
        </w:div>
      </w:divsChild>
    </w:div>
    <w:div w:id="541787412">
      <w:bodyDiv w:val="1"/>
      <w:marLeft w:val="0"/>
      <w:marRight w:val="0"/>
      <w:marTop w:val="0"/>
      <w:marBottom w:val="0"/>
      <w:divBdr>
        <w:top w:val="none" w:sz="0" w:space="0" w:color="auto"/>
        <w:left w:val="none" w:sz="0" w:space="0" w:color="auto"/>
        <w:bottom w:val="none" w:sz="0" w:space="0" w:color="auto"/>
        <w:right w:val="none" w:sz="0" w:space="0" w:color="auto"/>
      </w:divBdr>
      <w:divsChild>
        <w:div w:id="331296297">
          <w:marLeft w:val="446"/>
          <w:marRight w:val="0"/>
          <w:marTop w:val="0"/>
          <w:marBottom w:val="240"/>
          <w:divBdr>
            <w:top w:val="none" w:sz="0" w:space="0" w:color="auto"/>
            <w:left w:val="none" w:sz="0" w:space="0" w:color="auto"/>
            <w:bottom w:val="none" w:sz="0" w:space="0" w:color="auto"/>
            <w:right w:val="none" w:sz="0" w:space="0" w:color="auto"/>
          </w:divBdr>
        </w:div>
        <w:div w:id="532156250">
          <w:marLeft w:val="446"/>
          <w:marRight w:val="0"/>
          <w:marTop w:val="0"/>
          <w:marBottom w:val="240"/>
          <w:divBdr>
            <w:top w:val="none" w:sz="0" w:space="0" w:color="auto"/>
            <w:left w:val="none" w:sz="0" w:space="0" w:color="auto"/>
            <w:bottom w:val="none" w:sz="0" w:space="0" w:color="auto"/>
            <w:right w:val="none" w:sz="0" w:space="0" w:color="auto"/>
          </w:divBdr>
        </w:div>
        <w:div w:id="444151839">
          <w:marLeft w:val="446"/>
          <w:marRight w:val="0"/>
          <w:marTop w:val="0"/>
          <w:marBottom w:val="240"/>
          <w:divBdr>
            <w:top w:val="none" w:sz="0" w:space="0" w:color="auto"/>
            <w:left w:val="none" w:sz="0" w:space="0" w:color="auto"/>
            <w:bottom w:val="none" w:sz="0" w:space="0" w:color="auto"/>
            <w:right w:val="none" w:sz="0" w:space="0" w:color="auto"/>
          </w:divBdr>
        </w:div>
        <w:div w:id="2064676721">
          <w:marLeft w:val="446"/>
          <w:marRight w:val="0"/>
          <w:marTop w:val="0"/>
          <w:marBottom w:val="240"/>
          <w:divBdr>
            <w:top w:val="none" w:sz="0" w:space="0" w:color="auto"/>
            <w:left w:val="none" w:sz="0" w:space="0" w:color="auto"/>
            <w:bottom w:val="none" w:sz="0" w:space="0" w:color="auto"/>
            <w:right w:val="none" w:sz="0" w:space="0" w:color="auto"/>
          </w:divBdr>
        </w:div>
        <w:div w:id="2058164720">
          <w:marLeft w:val="446"/>
          <w:marRight w:val="0"/>
          <w:marTop w:val="0"/>
          <w:marBottom w:val="240"/>
          <w:divBdr>
            <w:top w:val="none" w:sz="0" w:space="0" w:color="auto"/>
            <w:left w:val="none" w:sz="0" w:space="0" w:color="auto"/>
            <w:bottom w:val="none" w:sz="0" w:space="0" w:color="auto"/>
            <w:right w:val="none" w:sz="0" w:space="0" w:color="auto"/>
          </w:divBdr>
        </w:div>
      </w:divsChild>
    </w:div>
    <w:div w:id="556622630">
      <w:bodyDiv w:val="1"/>
      <w:marLeft w:val="0"/>
      <w:marRight w:val="0"/>
      <w:marTop w:val="0"/>
      <w:marBottom w:val="0"/>
      <w:divBdr>
        <w:top w:val="none" w:sz="0" w:space="0" w:color="auto"/>
        <w:left w:val="none" w:sz="0" w:space="0" w:color="auto"/>
        <w:bottom w:val="none" w:sz="0" w:space="0" w:color="auto"/>
        <w:right w:val="none" w:sz="0" w:space="0" w:color="auto"/>
      </w:divBdr>
    </w:div>
    <w:div w:id="622149032">
      <w:bodyDiv w:val="1"/>
      <w:marLeft w:val="0"/>
      <w:marRight w:val="0"/>
      <w:marTop w:val="0"/>
      <w:marBottom w:val="0"/>
      <w:divBdr>
        <w:top w:val="none" w:sz="0" w:space="0" w:color="auto"/>
        <w:left w:val="none" w:sz="0" w:space="0" w:color="auto"/>
        <w:bottom w:val="none" w:sz="0" w:space="0" w:color="auto"/>
        <w:right w:val="none" w:sz="0" w:space="0" w:color="auto"/>
      </w:divBdr>
      <w:divsChild>
        <w:div w:id="1200048176">
          <w:marLeft w:val="360"/>
          <w:marRight w:val="0"/>
          <w:marTop w:val="200"/>
          <w:marBottom w:val="120"/>
          <w:divBdr>
            <w:top w:val="none" w:sz="0" w:space="0" w:color="auto"/>
            <w:left w:val="none" w:sz="0" w:space="0" w:color="auto"/>
            <w:bottom w:val="none" w:sz="0" w:space="0" w:color="auto"/>
            <w:right w:val="none" w:sz="0" w:space="0" w:color="auto"/>
          </w:divBdr>
        </w:div>
        <w:div w:id="535198741">
          <w:marLeft w:val="360"/>
          <w:marRight w:val="0"/>
          <w:marTop w:val="200"/>
          <w:marBottom w:val="120"/>
          <w:divBdr>
            <w:top w:val="none" w:sz="0" w:space="0" w:color="auto"/>
            <w:left w:val="none" w:sz="0" w:space="0" w:color="auto"/>
            <w:bottom w:val="none" w:sz="0" w:space="0" w:color="auto"/>
            <w:right w:val="none" w:sz="0" w:space="0" w:color="auto"/>
          </w:divBdr>
        </w:div>
        <w:div w:id="984815662">
          <w:marLeft w:val="360"/>
          <w:marRight w:val="0"/>
          <w:marTop w:val="200"/>
          <w:marBottom w:val="120"/>
          <w:divBdr>
            <w:top w:val="none" w:sz="0" w:space="0" w:color="auto"/>
            <w:left w:val="none" w:sz="0" w:space="0" w:color="auto"/>
            <w:bottom w:val="none" w:sz="0" w:space="0" w:color="auto"/>
            <w:right w:val="none" w:sz="0" w:space="0" w:color="auto"/>
          </w:divBdr>
        </w:div>
      </w:divsChild>
    </w:div>
    <w:div w:id="625895570">
      <w:bodyDiv w:val="1"/>
      <w:marLeft w:val="0"/>
      <w:marRight w:val="0"/>
      <w:marTop w:val="0"/>
      <w:marBottom w:val="0"/>
      <w:divBdr>
        <w:top w:val="none" w:sz="0" w:space="0" w:color="auto"/>
        <w:left w:val="none" w:sz="0" w:space="0" w:color="auto"/>
        <w:bottom w:val="none" w:sz="0" w:space="0" w:color="auto"/>
        <w:right w:val="none" w:sz="0" w:space="0" w:color="auto"/>
      </w:divBdr>
    </w:div>
    <w:div w:id="639193196">
      <w:bodyDiv w:val="1"/>
      <w:marLeft w:val="0"/>
      <w:marRight w:val="0"/>
      <w:marTop w:val="0"/>
      <w:marBottom w:val="0"/>
      <w:divBdr>
        <w:top w:val="none" w:sz="0" w:space="0" w:color="auto"/>
        <w:left w:val="none" w:sz="0" w:space="0" w:color="auto"/>
        <w:bottom w:val="none" w:sz="0" w:space="0" w:color="auto"/>
        <w:right w:val="none" w:sz="0" w:space="0" w:color="auto"/>
      </w:divBdr>
      <w:divsChild>
        <w:div w:id="1610626892">
          <w:marLeft w:val="446"/>
          <w:marRight w:val="0"/>
          <w:marTop w:val="200"/>
          <w:marBottom w:val="200"/>
          <w:divBdr>
            <w:top w:val="none" w:sz="0" w:space="0" w:color="auto"/>
            <w:left w:val="none" w:sz="0" w:space="0" w:color="auto"/>
            <w:bottom w:val="none" w:sz="0" w:space="0" w:color="auto"/>
            <w:right w:val="none" w:sz="0" w:space="0" w:color="auto"/>
          </w:divBdr>
        </w:div>
        <w:div w:id="1280843038">
          <w:marLeft w:val="446"/>
          <w:marRight w:val="0"/>
          <w:marTop w:val="200"/>
          <w:marBottom w:val="200"/>
          <w:divBdr>
            <w:top w:val="none" w:sz="0" w:space="0" w:color="auto"/>
            <w:left w:val="none" w:sz="0" w:space="0" w:color="auto"/>
            <w:bottom w:val="none" w:sz="0" w:space="0" w:color="auto"/>
            <w:right w:val="none" w:sz="0" w:space="0" w:color="auto"/>
          </w:divBdr>
        </w:div>
        <w:div w:id="1074352459">
          <w:marLeft w:val="1886"/>
          <w:marRight w:val="0"/>
          <w:marTop w:val="100"/>
          <w:marBottom w:val="0"/>
          <w:divBdr>
            <w:top w:val="none" w:sz="0" w:space="0" w:color="auto"/>
            <w:left w:val="none" w:sz="0" w:space="0" w:color="auto"/>
            <w:bottom w:val="none" w:sz="0" w:space="0" w:color="auto"/>
            <w:right w:val="none" w:sz="0" w:space="0" w:color="auto"/>
          </w:divBdr>
        </w:div>
        <w:div w:id="1973168789">
          <w:marLeft w:val="1886"/>
          <w:marRight w:val="0"/>
          <w:marTop w:val="100"/>
          <w:marBottom w:val="0"/>
          <w:divBdr>
            <w:top w:val="none" w:sz="0" w:space="0" w:color="auto"/>
            <w:left w:val="none" w:sz="0" w:space="0" w:color="auto"/>
            <w:bottom w:val="none" w:sz="0" w:space="0" w:color="auto"/>
            <w:right w:val="none" w:sz="0" w:space="0" w:color="auto"/>
          </w:divBdr>
        </w:div>
        <w:div w:id="826943834">
          <w:marLeft w:val="446"/>
          <w:marRight w:val="0"/>
          <w:marTop w:val="200"/>
          <w:marBottom w:val="200"/>
          <w:divBdr>
            <w:top w:val="none" w:sz="0" w:space="0" w:color="auto"/>
            <w:left w:val="none" w:sz="0" w:space="0" w:color="auto"/>
            <w:bottom w:val="none" w:sz="0" w:space="0" w:color="auto"/>
            <w:right w:val="none" w:sz="0" w:space="0" w:color="auto"/>
          </w:divBdr>
        </w:div>
        <w:div w:id="1328249690">
          <w:marLeft w:val="446"/>
          <w:marRight w:val="0"/>
          <w:marTop w:val="200"/>
          <w:marBottom w:val="200"/>
          <w:divBdr>
            <w:top w:val="none" w:sz="0" w:space="0" w:color="auto"/>
            <w:left w:val="none" w:sz="0" w:space="0" w:color="auto"/>
            <w:bottom w:val="none" w:sz="0" w:space="0" w:color="auto"/>
            <w:right w:val="none" w:sz="0" w:space="0" w:color="auto"/>
          </w:divBdr>
        </w:div>
        <w:div w:id="1621378103">
          <w:marLeft w:val="446"/>
          <w:marRight w:val="0"/>
          <w:marTop w:val="200"/>
          <w:marBottom w:val="200"/>
          <w:divBdr>
            <w:top w:val="none" w:sz="0" w:space="0" w:color="auto"/>
            <w:left w:val="none" w:sz="0" w:space="0" w:color="auto"/>
            <w:bottom w:val="none" w:sz="0" w:space="0" w:color="auto"/>
            <w:right w:val="none" w:sz="0" w:space="0" w:color="auto"/>
          </w:divBdr>
        </w:div>
        <w:div w:id="359747739">
          <w:marLeft w:val="446"/>
          <w:marRight w:val="0"/>
          <w:marTop w:val="200"/>
          <w:marBottom w:val="200"/>
          <w:divBdr>
            <w:top w:val="none" w:sz="0" w:space="0" w:color="auto"/>
            <w:left w:val="none" w:sz="0" w:space="0" w:color="auto"/>
            <w:bottom w:val="none" w:sz="0" w:space="0" w:color="auto"/>
            <w:right w:val="none" w:sz="0" w:space="0" w:color="auto"/>
          </w:divBdr>
        </w:div>
        <w:div w:id="1029255644">
          <w:marLeft w:val="446"/>
          <w:marRight w:val="0"/>
          <w:marTop w:val="200"/>
          <w:marBottom w:val="200"/>
          <w:divBdr>
            <w:top w:val="none" w:sz="0" w:space="0" w:color="auto"/>
            <w:left w:val="none" w:sz="0" w:space="0" w:color="auto"/>
            <w:bottom w:val="none" w:sz="0" w:space="0" w:color="auto"/>
            <w:right w:val="none" w:sz="0" w:space="0" w:color="auto"/>
          </w:divBdr>
        </w:div>
        <w:div w:id="1979727707">
          <w:marLeft w:val="446"/>
          <w:marRight w:val="0"/>
          <w:marTop w:val="200"/>
          <w:marBottom w:val="200"/>
          <w:divBdr>
            <w:top w:val="none" w:sz="0" w:space="0" w:color="auto"/>
            <w:left w:val="none" w:sz="0" w:space="0" w:color="auto"/>
            <w:bottom w:val="none" w:sz="0" w:space="0" w:color="auto"/>
            <w:right w:val="none" w:sz="0" w:space="0" w:color="auto"/>
          </w:divBdr>
        </w:div>
      </w:divsChild>
    </w:div>
    <w:div w:id="661586253">
      <w:bodyDiv w:val="1"/>
      <w:marLeft w:val="0"/>
      <w:marRight w:val="0"/>
      <w:marTop w:val="0"/>
      <w:marBottom w:val="0"/>
      <w:divBdr>
        <w:top w:val="none" w:sz="0" w:space="0" w:color="auto"/>
        <w:left w:val="none" w:sz="0" w:space="0" w:color="auto"/>
        <w:bottom w:val="none" w:sz="0" w:space="0" w:color="auto"/>
        <w:right w:val="none" w:sz="0" w:space="0" w:color="auto"/>
      </w:divBdr>
    </w:div>
    <w:div w:id="661811318">
      <w:bodyDiv w:val="1"/>
      <w:marLeft w:val="0"/>
      <w:marRight w:val="0"/>
      <w:marTop w:val="0"/>
      <w:marBottom w:val="0"/>
      <w:divBdr>
        <w:top w:val="none" w:sz="0" w:space="0" w:color="auto"/>
        <w:left w:val="none" w:sz="0" w:space="0" w:color="auto"/>
        <w:bottom w:val="none" w:sz="0" w:space="0" w:color="auto"/>
        <w:right w:val="none" w:sz="0" w:space="0" w:color="auto"/>
      </w:divBdr>
    </w:div>
    <w:div w:id="665746624">
      <w:bodyDiv w:val="1"/>
      <w:marLeft w:val="0"/>
      <w:marRight w:val="0"/>
      <w:marTop w:val="0"/>
      <w:marBottom w:val="0"/>
      <w:divBdr>
        <w:top w:val="none" w:sz="0" w:space="0" w:color="auto"/>
        <w:left w:val="none" w:sz="0" w:space="0" w:color="auto"/>
        <w:bottom w:val="none" w:sz="0" w:space="0" w:color="auto"/>
        <w:right w:val="none" w:sz="0" w:space="0" w:color="auto"/>
      </w:divBdr>
      <w:divsChild>
        <w:div w:id="19356906">
          <w:marLeft w:val="720"/>
          <w:marRight w:val="0"/>
          <w:marTop w:val="200"/>
          <w:marBottom w:val="0"/>
          <w:divBdr>
            <w:top w:val="none" w:sz="0" w:space="0" w:color="auto"/>
            <w:left w:val="none" w:sz="0" w:space="0" w:color="auto"/>
            <w:bottom w:val="none" w:sz="0" w:space="0" w:color="auto"/>
            <w:right w:val="none" w:sz="0" w:space="0" w:color="auto"/>
          </w:divBdr>
        </w:div>
      </w:divsChild>
    </w:div>
    <w:div w:id="694309137">
      <w:bodyDiv w:val="1"/>
      <w:marLeft w:val="0"/>
      <w:marRight w:val="0"/>
      <w:marTop w:val="0"/>
      <w:marBottom w:val="0"/>
      <w:divBdr>
        <w:top w:val="none" w:sz="0" w:space="0" w:color="auto"/>
        <w:left w:val="none" w:sz="0" w:space="0" w:color="auto"/>
        <w:bottom w:val="none" w:sz="0" w:space="0" w:color="auto"/>
        <w:right w:val="none" w:sz="0" w:space="0" w:color="auto"/>
      </w:divBdr>
      <w:divsChild>
        <w:div w:id="692267428">
          <w:marLeft w:val="1080"/>
          <w:marRight w:val="0"/>
          <w:marTop w:val="100"/>
          <w:marBottom w:val="0"/>
          <w:divBdr>
            <w:top w:val="none" w:sz="0" w:space="0" w:color="auto"/>
            <w:left w:val="none" w:sz="0" w:space="0" w:color="auto"/>
            <w:bottom w:val="none" w:sz="0" w:space="0" w:color="auto"/>
            <w:right w:val="none" w:sz="0" w:space="0" w:color="auto"/>
          </w:divBdr>
        </w:div>
        <w:div w:id="436951376">
          <w:marLeft w:val="1080"/>
          <w:marRight w:val="0"/>
          <w:marTop w:val="100"/>
          <w:marBottom w:val="0"/>
          <w:divBdr>
            <w:top w:val="none" w:sz="0" w:space="0" w:color="auto"/>
            <w:left w:val="none" w:sz="0" w:space="0" w:color="auto"/>
            <w:bottom w:val="none" w:sz="0" w:space="0" w:color="auto"/>
            <w:right w:val="none" w:sz="0" w:space="0" w:color="auto"/>
          </w:divBdr>
        </w:div>
        <w:div w:id="1117527622">
          <w:marLeft w:val="1080"/>
          <w:marRight w:val="0"/>
          <w:marTop w:val="100"/>
          <w:marBottom w:val="0"/>
          <w:divBdr>
            <w:top w:val="none" w:sz="0" w:space="0" w:color="auto"/>
            <w:left w:val="none" w:sz="0" w:space="0" w:color="auto"/>
            <w:bottom w:val="none" w:sz="0" w:space="0" w:color="auto"/>
            <w:right w:val="none" w:sz="0" w:space="0" w:color="auto"/>
          </w:divBdr>
        </w:div>
        <w:div w:id="2102022397">
          <w:marLeft w:val="1080"/>
          <w:marRight w:val="0"/>
          <w:marTop w:val="100"/>
          <w:marBottom w:val="0"/>
          <w:divBdr>
            <w:top w:val="none" w:sz="0" w:space="0" w:color="auto"/>
            <w:left w:val="none" w:sz="0" w:space="0" w:color="auto"/>
            <w:bottom w:val="none" w:sz="0" w:space="0" w:color="auto"/>
            <w:right w:val="none" w:sz="0" w:space="0" w:color="auto"/>
          </w:divBdr>
        </w:div>
      </w:divsChild>
    </w:div>
    <w:div w:id="716051496">
      <w:bodyDiv w:val="1"/>
      <w:marLeft w:val="0"/>
      <w:marRight w:val="0"/>
      <w:marTop w:val="0"/>
      <w:marBottom w:val="0"/>
      <w:divBdr>
        <w:top w:val="none" w:sz="0" w:space="0" w:color="auto"/>
        <w:left w:val="none" w:sz="0" w:space="0" w:color="auto"/>
        <w:bottom w:val="none" w:sz="0" w:space="0" w:color="auto"/>
        <w:right w:val="none" w:sz="0" w:space="0" w:color="auto"/>
      </w:divBdr>
      <w:divsChild>
        <w:div w:id="385108808">
          <w:marLeft w:val="547"/>
          <w:marRight w:val="0"/>
          <w:marTop w:val="0"/>
          <w:marBottom w:val="200"/>
          <w:divBdr>
            <w:top w:val="none" w:sz="0" w:space="0" w:color="auto"/>
            <w:left w:val="none" w:sz="0" w:space="0" w:color="auto"/>
            <w:bottom w:val="none" w:sz="0" w:space="0" w:color="auto"/>
            <w:right w:val="none" w:sz="0" w:space="0" w:color="auto"/>
          </w:divBdr>
        </w:div>
        <w:div w:id="1159925618">
          <w:marLeft w:val="547"/>
          <w:marRight w:val="0"/>
          <w:marTop w:val="0"/>
          <w:marBottom w:val="200"/>
          <w:divBdr>
            <w:top w:val="none" w:sz="0" w:space="0" w:color="auto"/>
            <w:left w:val="none" w:sz="0" w:space="0" w:color="auto"/>
            <w:bottom w:val="none" w:sz="0" w:space="0" w:color="auto"/>
            <w:right w:val="none" w:sz="0" w:space="0" w:color="auto"/>
          </w:divBdr>
        </w:div>
        <w:div w:id="1278025334">
          <w:marLeft w:val="547"/>
          <w:marRight w:val="0"/>
          <w:marTop w:val="0"/>
          <w:marBottom w:val="200"/>
          <w:divBdr>
            <w:top w:val="none" w:sz="0" w:space="0" w:color="auto"/>
            <w:left w:val="none" w:sz="0" w:space="0" w:color="auto"/>
            <w:bottom w:val="none" w:sz="0" w:space="0" w:color="auto"/>
            <w:right w:val="none" w:sz="0" w:space="0" w:color="auto"/>
          </w:divBdr>
        </w:div>
        <w:div w:id="1519276415">
          <w:marLeft w:val="547"/>
          <w:marRight w:val="0"/>
          <w:marTop w:val="0"/>
          <w:marBottom w:val="200"/>
          <w:divBdr>
            <w:top w:val="none" w:sz="0" w:space="0" w:color="auto"/>
            <w:left w:val="none" w:sz="0" w:space="0" w:color="auto"/>
            <w:bottom w:val="none" w:sz="0" w:space="0" w:color="auto"/>
            <w:right w:val="none" w:sz="0" w:space="0" w:color="auto"/>
          </w:divBdr>
        </w:div>
      </w:divsChild>
    </w:div>
    <w:div w:id="723023681">
      <w:bodyDiv w:val="1"/>
      <w:marLeft w:val="0"/>
      <w:marRight w:val="0"/>
      <w:marTop w:val="0"/>
      <w:marBottom w:val="0"/>
      <w:divBdr>
        <w:top w:val="none" w:sz="0" w:space="0" w:color="auto"/>
        <w:left w:val="none" w:sz="0" w:space="0" w:color="auto"/>
        <w:bottom w:val="none" w:sz="0" w:space="0" w:color="auto"/>
        <w:right w:val="none" w:sz="0" w:space="0" w:color="auto"/>
      </w:divBdr>
    </w:div>
    <w:div w:id="729380277">
      <w:bodyDiv w:val="1"/>
      <w:marLeft w:val="0"/>
      <w:marRight w:val="0"/>
      <w:marTop w:val="0"/>
      <w:marBottom w:val="0"/>
      <w:divBdr>
        <w:top w:val="none" w:sz="0" w:space="0" w:color="auto"/>
        <w:left w:val="none" w:sz="0" w:space="0" w:color="auto"/>
        <w:bottom w:val="none" w:sz="0" w:space="0" w:color="auto"/>
        <w:right w:val="none" w:sz="0" w:space="0" w:color="auto"/>
      </w:divBdr>
      <w:divsChild>
        <w:div w:id="1578903606">
          <w:marLeft w:val="446"/>
          <w:marRight w:val="0"/>
          <w:marTop w:val="0"/>
          <w:marBottom w:val="0"/>
          <w:divBdr>
            <w:top w:val="none" w:sz="0" w:space="0" w:color="auto"/>
            <w:left w:val="none" w:sz="0" w:space="0" w:color="auto"/>
            <w:bottom w:val="none" w:sz="0" w:space="0" w:color="auto"/>
            <w:right w:val="none" w:sz="0" w:space="0" w:color="auto"/>
          </w:divBdr>
        </w:div>
      </w:divsChild>
    </w:div>
    <w:div w:id="736514119">
      <w:bodyDiv w:val="1"/>
      <w:marLeft w:val="0"/>
      <w:marRight w:val="0"/>
      <w:marTop w:val="0"/>
      <w:marBottom w:val="0"/>
      <w:divBdr>
        <w:top w:val="none" w:sz="0" w:space="0" w:color="auto"/>
        <w:left w:val="none" w:sz="0" w:space="0" w:color="auto"/>
        <w:bottom w:val="none" w:sz="0" w:space="0" w:color="auto"/>
        <w:right w:val="none" w:sz="0" w:space="0" w:color="auto"/>
      </w:divBdr>
      <w:divsChild>
        <w:div w:id="392897756">
          <w:marLeft w:val="1526"/>
          <w:marRight w:val="0"/>
          <w:marTop w:val="100"/>
          <w:marBottom w:val="0"/>
          <w:divBdr>
            <w:top w:val="none" w:sz="0" w:space="0" w:color="auto"/>
            <w:left w:val="none" w:sz="0" w:space="0" w:color="auto"/>
            <w:bottom w:val="none" w:sz="0" w:space="0" w:color="auto"/>
            <w:right w:val="none" w:sz="0" w:space="0" w:color="auto"/>
          </w:divBdr>
        </w:div>
        <w:div w:id="762723576">
          <w:marLeft w:val="1526"/>
          <w:marRight w:val="0"/>
          <w:marTop w:val="100"/>
          <w:marBottom w:val="0"/>
          <w:divBdr>
            <w:top w:val="none" w:sz="0" w:space="0" w:color="auto"/>
            <w:left w:val="none" w:sz="0" w:space="0" w:color="auto"/>
            <w:bottom w:val="none" w:sz="0" w:space="0" w:color="auto"/>
            <w:right w:val="none" w:sz="0" w:space="0" w:color="auto"/>
          </w:divBdr>
        </w:div>
        <w:div w:id="966156534">
          <w:marLeft w:val="1526"/>
          <w:marRight w:val="0"/>
          <w:marTop w:val="100"/>
          <w:marBottom w:val="0"/>
          <w:divBdr>
            <w:top w:val="none" w:sz="0" w:space="0" w:color="auto"/>
            <w:left w:val="none" w:sz="0" w:space="0" w:color="auto"/>
            <w:bottom w:val="none" w:sz="0" w:space="0" w:color="auto"/>
            <w:right w:val="none" w:sz="0" w:space="0" w:color="auto"/>
          </w:divBdr>
        </w:div>
        <w:div w:id="1497457422">
          <w:marLeft w:val="1526"/>
          <w:marRight w:val="0"/>
          <w:marTop w:val="100"/>
          <w:marBottom w:val="0"/>
          <w:divBdr>
            <w:top w:val="none" w:sz="0" w:space="0" w:color="auto"/>
            <w:left w:val="none" w:sz="0" w:space="0" w:color="auto"/>
            <w:bottom w:val="none" w:sz="0" w:space="0" w:color="auto"/>
            <w:right w:val="none" w:sz="0" w:space="0" w:color="auto"/>
          </w:divBdr>
        </w:div>
        <w:div w:id="1874071639">
          <w:marLeft w:val="360"/>
          <w:marRight w:val="0"/>
          <w:marTop w:val="200"/>
          <w:marBottom w:val="0"/>
          <w:divBdr>
            <w:top w:val="none" w:sz="0" w:space="0" w:color="auto"/>
            <w:left w:val="none" w:sz="0" w:space="0" w:color="auto"/>
            <w:bottom w:val="none" w:sz="0" w:space="0" w:color="auto"/>
            <w:right w:val="none" w:sz="0" w:space="0" w:color="auto"/>
          </w:divBdr>
        </w:div>
      </w:divsChild>
    </w:div>
    <w:div w:id="737094114">
      <w:bodyDiv w:val="1"/>
      <w:marLeft w:val="0"/>
      <w:marRight w:val="0"/>
      <w:marTop w:val="0"/>
      <w:marBottom w:val="0"/>
      <w:divBdr>
        <w:top w:val="none" w:sz="0" w:space="0" w:color="auto"/>
        <w:left w:val="none" w:sz="0" w:space="0" w:color="auto"/>
        <w:bottom w:val="none" w:sz="0" w:space="0" w:color="auto"/>
        <w:right w:val="none" w:sz="0" w:space="0" w:color="auto"/>
      </w:divBdr>
      <w:divsChild>
        <w:div w:id="468480677">
          <w:marLeft w:val="475"/>
          <w:marRight w:val="0"/>
          <w:marTop w:val="67"/>
          <w:marBottom w:val="120"/>
          <w:divBdr>
            <w:top w:val="none" w:sz="0" w:space="0" w:color="auto"/>
            <w:left w:val="none" w:sz="0" w:space="0" w:color="auto"/>
            <w:bottom w:val="none" w:sz="0" w:space="0" w:color="auto"/>
            <w:right w:val="none" w:sz="0" w:space="0" w:color="auto"/>
          </w:divBdr>
        </w:div>
        <w:div w:id="736628331">
          <w:marLeft w:val="475"/>
          <w:marRight w:val="0"/>
          <w:marTop w:val="67"/>
          <w:marBottom w:val="120"/>
          <w:divBdr>
            <w:top w:val="none" w:sz="0" w:space="0" w:color="auto"/>
            <w:left w:val="none" w:sz="0" w:space="0" w:color="auto"/>
            <w:bottom w:val="none" w:sz="0" w:space="0" w:color="auto"/>
            <w:right w:val="none" w:sz="0" w:space="0" w:color="auto"/>
          </w:divBdr>
        </w:div>
        <w:div w:id="1458449285">
          <w:marLeft w:val="475"/>
          <w:marRight w:val="0"/>
          <w:marTop w:val="67"/>
          <w:marBottom w:val="120"/>
          <w:divBdr>
            <w:top w:val="none" w:sz="0" w:space="0" w:color="auto"/>
            <w:left w:val="none" w:sz="0" w:space="0" w:color="auto"/>
            <w:bottom w:val="none" w:sz="0" w:space="0" w:color="auto"/>
            <w:right w:val="none" w:sz="0" w:space="0" w:color="auto"/>
          </w:divBdr>
        </w:div>
        <w:div w:id="1513297274">
          <w:marLeft w:val="475"/>
          <w:marRight w:val="0"/>
          <w:marTop w:val="67"/>
          <w:marBottom w:val="120"/>
          <w:divBdr>
            <w:top w:val="none" w:sz="0" w:space="0" w:color="auto"/>
            <w:left w:val="none" w:sz="0" w:space="0" w:color="auto"/>
            <w:bottom w:val="none" w:sz="0" w:space="0" w:color="auto"/>
            <w:right w:val="none" w:sz="0" w:space="0" w:color="auto"/>
          </w:divBdr>
        </w:div>
      </w:divsChild>
    </w:div>
    <w:div w:id="746272213">
      <w:bodyDiv w:val="1"/>
      <w:marLeft w:val="0"/>
      <w:marRight w:val="0"/>
      <w:marTop w:val="0"/>
      <w:marBottom w:val="0"/>
      <w:divBdr>
        <w:top w:val="none" w:sz="0" w:space="0" w:color="auto"/>
        <w:left w:val="none" w:sz="0" w:space="0" w:color="auto"/>
        <w:bottom w:val="none" w:sz="0" w:space="0" w:color="auto"/>
        <w:right w:val="none" w:sz="0" w:space="0" w:color="auto"/>
      </w:divBdr>
    </w:div>
    <w:div w:id="748965738">
      <w:bodyDiv w:val="1"/>
      <w:marLeft w:val="0"/>
      <w:marRight w:val="0"/>
      <w:marTop w:val="0"/>
      <w:marBottom w:val="0"/>
      <w:divBdr>
        <w:top w:val="none" w:sz="0" w:space="0" w:color="auto"/>
        <w:left w:val="none" w:sz="0" w:space="0" w:color="auto"/>
        <w:bottom w:val="none" w:sz="0" w:space="0" w:color="auto"/>
        <w:right w:val="none" w:sz="0" w:space="0" w:color="auto"/>
      </w:divBdr>
    </w:div>
    <w:div w:id="751244913">
      <w:bodyDiv w:val="1"/>
      <w:marLeft w:val="0"/>
      <w:marRight w:val="0"/>
      <w:marTop w:val="0"/>
      <w:marBottom w:val="0"/>
      <w:divBdr>
        <w:top w:val="none" w:sz="0" w:space="0" w:color="auto"/>
        <w:left w:val="none" w:sz="0" w:space="0" w:color="auto"/>
        <w:bottom w:val="none" w:sz="0" w:space="0" w:color="auto"/>
        <w:right w:val="none" w:sz="0" w:space="0" w:color="auto"/>
      </w:divBdr>
      <w:divsChild>
        <w:div w:id="2021271469">
          <w:marLeft w:val="446"/>
          <w:marRight w:val="0"/>
          <w:marTop w:val="0"/>
          <w:marBottom w:val="240"/>
          <w:divBdr>
            <w:top w:val="none" w:sz="0" w:space="0" w:color="auto"/>
            <w:left w:val="none" w:sz="0" w:space="0" w:color="auto"/>
            <w:bottom w:val="none" w:sz="0" w:space="0" w:color="auto"/>
            <w:right w:val="none" w:sz="0" w:space="0" w:color="auto"/>
          </w:divBdr>
        </w:div>
        <w:div w:id="1996955706">
          <w:marLeft w:val="446"/>
          <w:marRight w:val="0"/>
          <w:marTop w:val="0"/>
          <w:marBottom w:val="240"/>
          <w:divBdr>
            <w:top w:val="none" w:sz="0" w:space="0" w:color="auto"/>
            <w:left w:val="none" w:sz="0" w:space="0" w:color="auto"/>
            <w:bottom w:val="none" w:sz="0" w:space="0" w:color="auto"/>
            <w:right w:val="none" w:sz="0" w:space="0" w:color="auto"/>
          </w:divBdr>
        </w:div>
        <w:div w:id="1456175054">
          <w:marLeft w:val="446"/>
          <w:marRight w:val="0"/>
          <w:marTop w:val="0"/>
          <w:marBottom w:val="240"/>
          <w:divBdr>
            <w:top w:val="none" w:sz="0" w:space="0" w:color="auto"/>
            <w:left w:val="none" w:sz="0" w:space="0" w:color="auto"/>
            <w:bottom w:val="none" w:sz="0" w:space="0" w:color="auto"/>
            <w:right w:val="none" w:sz="0" w:space="0" w:color="auto"/>
          </w:divBdr>
        </w:div>
        <w:div w:id="652220519">
          <w:marLeft w:val="446"/>
          <w:marRight w:val="0"/>
          <w:marTop w:val="0"/>
          <w:marBottom w:val="240"/>
          <w:divBdr>
            <w:top w:val="none" w:sz="0" w:space="0" w:color="auto"/>
            <w:left w:val="none" w:sz="0" w:space="0" w:color="auto"/>
            <w:bottom w:val="none" w:sz="0" w:space="0" w:color="auto"/>
            <w:right w:val="none" w:sz="0" w:space="0" w:color="auto"/>
          </w:divBdr>
        </w:div>
      </w:divsChild>
    </w:div>
    <w:div w:id="753477581">
      <w:bodyDiv w:val="1"/>
      <w:marLeft w:val="0"/>
      <w:marRight w:val="0"/>
      <w:marTop w:val="0"/>
      <w:marBottom w:val="0"/>
      <w:divBdr>
        <w:top w:val="none" w:sz="0" w:space="0" w:color="auto"/>
        <w:left w:val="none" w:sz="0" w:space="0" w:color="auto"/>
        <w:bottom w:val="none" w:sz="0" w:space="0" w:color="auto"/>
        <w:right w:val="none" w:sz="0" w:space="0" w:color="auto"/>
      </w:divBdr>
    </w:div>
    <w:div w:id="755441885">
      <w:bodyDiv w:val="1"/>
      <w:marLeft w:val="0"/>
      <w:marRight w:val="0"/>
      <w:marTop w:val="0"/>
      <w:marBottom w:val="0"/>
      <w:divBdr>
        <w:top w:val="none" w:sz="0" w:space="0" w:color="auto"/>
        <w:left w:val="none" w:sz="0" w:space="0" w:color="auto"/>
        <w:bottom w:val="none" w:sz="0" w:space="0" w:color="auto"/>
        <w:right w:val="none" w:sz="0" w:space="0" w:color="auto"/>
      </w:divBdr>
    </w:div>
    <w:div w:id="758453028">
      <w:bodyDiv w:val="1"/>
      <w:marLeft w:val="0"/>
      <w:marRight w:val="0"/>
      <w:marTop w:val="0"/>
      <w:marBottom w:val="0"/>
      <w:divBdr>
        <w:top w:val="none" w:sz="0" w:space="0" w:color="auto"/>
        <w:left w:val="none" w:sz="0" w:space="0" w:color="auto"/>
        <w:bottom w:val="none" w:sz="0" w:space="0" w:color="auto"/>
        <w:right w:val="none" w:sz="0" w:space="0" w:color="auto"/>
      </w:divBdr>
    </w:div>
    <w:div w:id="807011086">
      <w:bodyDiv w:val="1"/>
      <w:marLeft w:val="0"/>
      <w:marRight w:val="0"/>
      <w:marTop w:val="0"/>
      <w:marBottom w:val="0"/>
      <w:divBdr>
        <w:top w:val="none" w:sz="0" w:space="0" w:color="auto"/>
        <w:left w:val="none" w:sz="0" w:space="0" w:color="auto"/>
        <w:bottom w:val="none" w:sz="0" w:space="0" w:color="auto"/>
        <w:right w:val="none" w:sz="0" w:space="0" w:color="auto"/>
      </w:divBdr>
      <w:divsChild>
        <w:div w:id="495612859">
          <w:marLeft w:val="446"/>
          <w:marRight w:val="0"/>
          <w:marTop w:val="0"/>
          <w:marBottom w:val="240"/>
          <w:divBdr>
            <w:top w:val="none" w:sz="0" w:space="0" w:color="auto"/>
            <w:left w:val="none" w:sz="0" w:space="0" w:color="auto"/>
            <w:bottom w:val="none" w:sz="0" w:space="0" w:color="auto"/>
            <w:right w:val="none" w:sz="0" w:space="0" w:color="auto"/>
          </w:divBdr>
        </w:div>
        <w:div w:id="830759733">
          <w:marLeft w:val="446"/>
          <w:marRight w:val="0"/>
          <w:marTop w:val="0"/>
          <w:marBottom w:val="240"/>
          <w:divBdr>
            <w:top w:val="none" w:sz="0" w:space="0" w:color="auto"/>
            <w:left w:val="none" w:sz="0" w:space="0" w:color="auto"/>
            <w:bottom w:val="none" w:sz="0" w:space="0" w:color="auto"/>
            <w:right w:val="none" w:sz="0" w:space="0" w:color="auto"/>
          </w:divBdr>
        </w:div>
        <w:div w:id="613293960">
          <w:marLeft w:val="446"/>
          <w:marRight w:val="0"/>
          <w:marTop w:val="0"/>
          <w:marBottom w:val="240"/>
          <w:divBdr>
            <w:top w:val="none" w:sz="0" w:space="0" w:color="auto"/>
            <w:left w:val="none" w:sz="0" w:space="0" w:color="auto"/>
            <w:bottom w:val="none" w:sz="0" w:space="0" w:color="auto"/>
            <w:right w:val="none" w:sz="0" w:space="0" w:color="auto"/>
          </w:divBdr>
        </w:div>
      </w:divsChild>
    </w:div>
    <w:div w:id="818422426">
      <w:bodyDiv w:val="1"/>
      <w:marLeft w:val="0"/>
      <w:marRight w:val="0"/>
      <w:marTop w:val="0"/>
      <w:marBottom w:val="0"/>
      <w:divBdr>
        <w:top w:val="none" w:sz="0" w:space="0" w:color="auto"/>
        <w:left w:val="none" w:sz="0" w:space="0" w:color="auto"/>
        <w:bottom w:val="none" w:sz="0" w:space="0" w:color="auto"/>
        <w:right w:val="none" w:sz="0" w:space="0" w:color="auto"/>
      </w:divBdr>
      <w:divsChild>
        <w:div w:id="114642952">
          <w:marLeft w:val="720"/>
          <w:marRight w:val="0"/>
          <w:marTop w:val="200"/>
          <w:marBottom w:val="0"/>
          <w:divBdr>
            <w:top w:val="none" w:sz="0" w:space="0" w:color="auto"/>
            <w:left w:val="none" w:sz="0" w:space="0" w:color="auto"/>
            <w:bottom w:val="none" w:sz="0" w:space="0" w:color="auto"/>
            <w:right w:val="none" w:sz="0" w:space="0" w:color="auto"/>
          </w:divBdr>
        </w:div>
        <w:div w:id="188302011">
          <w:marLeft w:val="720"/>
          <w:marRight w:val="0"/>
          <w:marTop w:val="200"/>
          <w:marBottom w:val="0"/>
          <w:divBdr>
            <w:top w:val="none" w:sz="0" w:space="0" w:color="auto"/>
            <w:left w:val="none" w:sz="0" w:space="0" w:color="auto"/>
            <w:bottom w:val="none" w:sz="0" w:space="0" w:color="auto"/>
            <w:right w:val="none" w:sz="0" w:space="0" w:color="auto"/>
          </w:divBdr>
        </w:div>
        <w:div w:id="241649766">
          <w:marLeft w:val="720"/>
          <w:marRight w:val="0"/>
          <w:marTop w:val="200"/>
          <w:marBottom w:val="0"/>
          <w:divBdr>
            <w:top w:val="none" w:sz="0" w:space="0" w:color="auto"/>
            <w:left w:val="none" w:sz="0" w:space="0" w:color="auto"/>
            <w:bottom w:val="none" w:sz="0" w:space="0" w:color="auto"/>
            <w:right w:val="none" w:sz="0" w:space="0" w:color="auto"/>
          </w:divBdr>
        </w:div>
        <w:div w:id="250621549">
          <w:marLeft w:val="720"/>
          <w:marRight w:val="0"/>
          <w:marTop w:val="200"/>
          <w:marBottom w:val="0"/>
          <w:divBdr>
            <w:top w:val="none" w:sz="0" w:space="0" w:color="auto"/>
            <w:left w:val="none" w:sz="0" w:space="0" w:color="auto"/>
            <w:bottom w:val="none" w:sz="0" w:space="0" w:color="auto"/>
            <w:right w:val="none" w:sz="0" w:space="0" w:color="auto"/>
          </w:divBdr>
        </w:div>
        <w:div w:id="789008053">
          <w:marLeft w:val="720"/>
          <w:marRight w:val="0"/>
          <w:marTop w:val="200"/>
          <w:marBottom w:val="0"/>
          <w:divBdr>
            <w:top w:val="none" w:sz="0" w:space="0" w:color="auto"/>
            <w:left w:val="none" w:sz="0" w:space="0" w:color="auto"/>
            <w:bottom w:val="none" w:sz="0" w:space="0" w:color="auto"/>
            <w:right w:val="none" w:sz="0" w:space="0" w:color="auto"/>
          </w:divBdr>
        </w:div>
        <w:div w:id="1214384347">
          <w:marLeft w:val="720"/>
          <w:marRight w:val="0"/>
          <w:marTop w:val="200"/>
          <w:marBottom w:val="0"/>
          <w:divBdr>
            <w:top w:val="none" w:sz="0" w:space="0" w:color="auto"/>
            <w:left w:val="none" w:sz="0" w:space="0" w:color="auto"/>
            <w:bottom w:val="none" w:sz="0" w:space="0" w:color="auto"/>
            <w:right w:val="none" w:sz="0" w:space="0" w:color="auto"/>
          </w:divBdr>
        </w:div>
        <w:div w:id="1562523872">
          <w:marLeft w:val="720"/>
          <w:marRight w:val="0"/>
          <w:marTop w:val="200"/>
          <w:marBottom w:val="0"/>
          <w:divBdr>
            <w:top w:val="none" w:sz="0" w:space="0" w:color="auto"/>
            <w:left w:val="none" w:sz="0" w:space="0" w:color="auto"/>
            <w:bottom w:val="none" w:sz="0" w:space="0" w:color="auto"/>
            <w:right w:val="none" w:sz="0" w:space="0" w:color="auto"/>
          </w:divBdr>
        </w:div>
      </w:divsChild>
    </w:div>
    <w:div w:id="830293833">
      <w:bodyDiv w:val="1"/>
      <w:marLeft w:val="0"/>
      <w:marRight w:val="0"/>
      <w:marTop w:val="0"/>
      <w:marBottom w:val="0"/>
      <w:divBdr>
        <w:top w:val="none" w:sz="0" w:space="0" w:color="auto"/>
        <w:left w:val="none" w:sz="0" w:space="0" w:color="auto"/>
        <w:bottom w:val="none" w:sz="0" w:space="0" w:color="auto"/>
        <w:right w:val="none" w:sz="0" w:space="0" w:color="auto"/>
      </w:divBdr>
    </w:div>
    <w:div w:id="848910590">
      <w:bodyDiv w:val="1"/>
      <w:marLeft w:val="0"/>
      <w:marRight w:val="0"/>
      <w:marTop w:val="0"/>
      <w:marBottom w:val="0"/>
      <w:divBdr>
        <w:top w:val="none" w:sz="0" w:space="0" w:color="auto"/>
        <w:left w:val="none" w:sz="0" w:space="0" w:color="auto"/>
        <w:bottom w:val="none" w:sz="0" w:space="0" w:color="auto"/>
        <w:right w:val="none" w:sz="0" w:space="0" w:color="auto"/>
      </w:divBdr>
    </w:div>
    <w:div w:id="866722334">
      <w:bodyDiv w:val="1"/>
      <w:marLeft w:val="0"/>
      <w:marRight w:val="0"/>
      <w:marTop w:val="0"/>
      <w:marBottom w:val="0"/>
      <w:divBdr>
        <w:top w:val="none" w:sz="0" w:space="0" w:color="auto"/>
        <w:left w:val="none" w:sz="0" w:space="0" w:color="auto"/>
        <w:bottom w:val="none" w:sz="0" w:space="0" w:color="auto"/>
        <w:right w:val="none" w:sz="0" w:space="0" w:color="auto"/>
      </w:divBdr>
    </w:div>
    <w:div w:id="898327975">
      <w:bodyDiv w:val="1"/>
      <w:marLeft w:val="0"/>
      <w:marRight w:val="0"/>
      <w:marTop w:val="0"/>
      <w:marBottom w:val="0"/>
      <w:divBdr>
        <w:top w:val="none" w:sz="0" w:space="0" w:color="auto"/>
        <w:left w:val="none" w:sz="0" w:space="0" w:color="auto"/>
        <w:bottom w:val="none" w:sz="0" w:space="0" w:color="auto"/>
        <w:right w:val="none" w:sz="0" w:space="0" w:color="auto"/>
      </w:divBdr>
      <w:divsChild>
        <w:div w:id="344022596">
          <w:marLeft w:val="547"/>
          <w:marRight w:val="0"/>
          <w:marTop w:val="72"/>
          <w:marBottom w:val="0"/>
          <w:divBdr>
            <w:top w:val="none" w:sz="0" w:space="0" w:color="auto"/>
            <w:left w:val="none" w:sz="0" w:space="0" w:color="auto"/>
            <w:bottom w:val="none" w:sz="0" w:space="0" w:color="auto"/>
            <w:right w:val="none" w:sz="0" w:space="0" w:color="auto"/>
          </w:divBdr>
        </w:div>
        <w:div w:id="658651602">
          <w:marLeft w:val="547"/>
          <w:marRight w:val="0"/>
          <w:marTop w:val="72"/>
          <w:marBottom w:val="0"/>
          <w:divBdr>
            <w:top w:val="none" w:sz="0" w:space="0" w:color="auto"/>
            <w:left w:val="none" w:sz="0" w:space="0" w:color="auto"/>
            <w:bottom w:val="none" w:sz="0" w:space="0" w:color="auto"/>
            <w:right w:val="none" w:sz="0" w:space="0" w:color="auto"/>
          </w:divBdr>
        </w:div>
        <w:div w:id="843521480">
          <w:marLeft w:val="547"/>
          <w:marRight w:val="0"/>
          <w:marTop w:val="72"/>
          <w:marBottom w:val="0"/>
          <w:divBdr>
            <w:top w:val="none" w:sz="0" w:space="0" w:color="auto"/>
            <w:left w:val="none" w:sz="0" w:space="0" w:color="auto"/>
            <w:bottom w:val="none" w:sz="0" w:space="0" w:color="auto"/>
            <w:right w:val="none" w:sz="0" w:space="0" w:color="auto"/>
          </w:divBdr>
        </w:div>
        <w:div w:id="1181549076">
          <w:marLeft w:val="547"/>
          <w:marRight w:val="0"/>
          <w:marTop w:val="72"/>
          <w:marBottom w:val="0"/>
          <w:divBdr>
            <w:top w:val="none" w:sz="0" w:space="0" w:color="auto"/>
            <w:left w:val="none" w:sz="0" w:space="0" w:color="auto"/>
            <w:bottom w:val="none" w:sz="0" w:space="0" w:color="auto"/>
            <w:right w:val="none" w:sz="0" w:space="0" w:color="auto"/>
          </w:divBdr>
        </w:div>
        <w:div w:id="1264606536">
          <w:marLeft w:val="547"/>
          <w:marRight w:val="0"/>
          <w:marTop w:val="72"/>
          <w:marBottom w:val="0"/>
          <w:divBdr>
            <w:top w:val="none" w:sz="0" w:space="0" w:color="auto"/>
            <w:left w:val="none" w:sz="0" w:space="0" w:color="auto"/>
            <w:bottom w:val="none" w:sz="0" w:space="0" w:color="auto"/>
            <w:right w:val="none" w:sz="0" w:space="0" w:color="auto"/>
          </w:divBdr>
        </w:div>
        <w:div w:id="1597522609">
          <w:marLeft w:val="547"/>
          <w:marRight w:val="0"/>
          <w:marTop w:val="72"/>
          <w:marBottom w:val="0"/>
          <w:divBdr>
            <w:top w:val="none" w:sz="0" w:space="0" w:color="auto"/>
            <w:left w:val="none" w:sz="0" w:space="0" w:color="auto"/>
            <w:bottom w:val="none" w:sz="0" w:space="0" w:color="auto"/>
            <w:right w:val="none" w:sz="0" w:space="0" w:color="auto"/>
          </w:divBdr>
        </w:div>
        <w:div w:id="1891768680">
          <w:marLeft w:val="547"/>
          <w:marRight w:val="0"/>
          <w:marTop w:val="72"/>
          <w:marBottom w:val="0"/>
          <w:divBdr>
            <w:top w:val="none" w:sz="0" w:space="0" w:color="auto"/>
            <w:left w:val="none" w:sz="0" w:space="0" w:color="auto"/>
            <w:bottom w:val="none" w:sz="0" w:space="0" w:color="auto"/>
            <w:right w:val="none" w:sz="0" w:space="0" w:color="auto"/>
          </w:divBdr>
        </w:div>
        <w:div w:id="1922331863">
          <w:marLeft w:val="547"/>
          <w:marRight w:val="0"/>
          <w:marTop w:val="72"/>
          <w:marBottom w:val="0"/>
          <w:divBdr>
            <w:top w:val="none" w:sz="0" w:space="0" w:color="auto"/>
            <w:left w:val="none" w:sz="0" w:space="0" w:color="auto"/>
            <w:bottom w:val="none" w:sz="0" w:space="0" w:color="auto"/>
            <w:right w:val="none" w:sz="0" w:space="0" w:color="auto"/>
          </w:divBdr>
        </w:div>
      </w:divsChild>
    </w:div>
    <w:div w:id="902371605">
      <w:bodyDiv w:val="1"/>
      <w:marLeft w:val="0"/>
      <w:marRight w:val="0"/>
      <w:marTop w:val="0"/>
      <w:marBottom w:val="0"/>
      <w:divBdr>
        <w:top w:val="none" w:sz="0" w:space="0" w:color="auto"/>
        <w:left w:val="none" w:sz="0" w:space="0" w:color="auto"/>
        <w:bottom w:val="none" w:sz="0" w:space="0" w:color="auto"/>
        <w:right w:val="none" w:sz="0" w:space="0" w:color="auto"/>
      </w:divBdr>
    </w:div>
    <w:div w:id="913779926">
      <w:bodyDiv w:val="1"/>
      <w:marLeft w:val="0"/>
      <w:marRight w:val="0"/>
      <w:marTop w:val="0"/>
      <w:marBottom w:val="0"/>
      <w:divBdr>
        <w:top w:val="none" w:sz="0" w:space="0" w:color="auto"/>
        <w:left w:val="none" w:sz="0" w:space="0" w:color="auto"/>
        <w:bottom w:val="none" w:sz="0" w:space="0" w:color="auto"/>
        <w:right w:val="none" w:sz="0" w:space="0" w:color="auto"/>
      </w:divBdr>
    </w:div>
    <w:div w:id="923493295">
      <w:bodyDiv w:val="1"/>
      <w:marLeft w:val="0"/>
      <w:marRight w:val="0"/>
      <w:marTop w:val="0"/>
      <w:marBottom w:val="0"/>
      <w:divBdr>
        <w:top w:val="none" w:sz="0" w:space="0" w:color="auto"/>
        <w:left w:val="none" w:sz="0" w:space="0" w:color="auto"/>
        <w:bottom w:val="none" w:sz="0" w:space="0" w:color="auto"/>
        <w:right w:val="none" w:sz="0" w:space="0" w:color="auto"/>
      </w:divBdr>
    </w:div>
    <w:div w:id="924262380">
      <w:bodyDiv w:val="1"/>
      <w:marLeft w:val="0"/>
      <w:marRight w:val="0"/>
      <w:marTop w:val="0"/>
      <w:marBottom w:val="0"/>
      <w:divBdr>
        <w:top w:val="none" w:sz="0" w:space="0" w:color="auto"/>
        <w:left w:val="none" w:sz="0" w:space="0" w:color="auto"/>
        <w:bottom w:val="none" w:sz="0" w:space="0" w:color="auto"/>
        <w:right w:val="none" w:sz="0" w:space="0" w:color="auto"/>
      </w:divBdr>
    </w:div>
    <w:div w:id="9503608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788">
          <w:marLeft w:val="547"/>
          <w:marRight w:val="0"/>
          <w:marTop w:val="0"/>
          <w:marBottom w:val="0"/>
          <w:divBdr>
            <w:top w:val="none" w:sz="0" w:space="0" w:color="auto"/>
            <w:left w:val="none" w:sz="0" w:space="0" w:color="auto"/>
            <w:bottom w:val="none" w:sz="0" w:space="0" w:color="auto"/>
            <w:right w:val="none" w:sz="0" w:space="0" w:color="auto"/>
          </w:divBdr>
        </w:div>
        <w:div w:id="1872181036">
          <w:marLeft w:val="547"/>
          <w:marRight w:val="0"/>
          <w:marTop w:val="0"/>
          <w:marBottom w:val="0"/>
          <w:divBdr>
            <w:top w:val="none" w:sz="0" w:space="0" w:color="auto"/>
            <w:left w:val="none" w:sz="0" w:space="0" w:color="auto"/>
            <w:bottom w:val="none" w:sz="0" w:space="0" w:color="auto"/>
            <w:right w:val="none" w:sz="0" w:space="0" w:color="auto"/>
          </w:divBdr>
        </w:div>
      </w:divsChild>
    </w:div>
    <w:div w:id="952781517">
      <w:bodyDiv w:val="1"/>
      <w:marLeft w:val="0"/>
      <w:marRight w:val="0"/>
      <w:marTop w:val="0"/>
      <w:marBottom w:val="0"/>
      <w:divBdr>
        <w:top w:val="none" w:sz="0" w:space="0" w:color="auto"/>
        <w:left w:val="none" w:sz="0" w:space="0" w:color="auto"/>
        <w:bottom w:val="none" w:sz="0" w:space="0" w:color="auto"/>
        <w:right w:val="none" w:sz="0" w:space="0" w:color="auto"/>
      </w:divBdr>
    </w:div>
    <w:div w:id="959915232">
      <w:bodyDiv w:val="1"/>
      <w:marLeft w:val="0"/>
      <w:marRight w:val="0"/>
      <w:marTop w:val="0"/>
      <w:marBottom w:val="0"/>
      <w:divBdr>
        <w:top w:val="none" w:sz="0" w:space="0" w:color="auto"/>
        <w:left w:val="none" w:sz="0" w:space="0" w:color="auto"/>
        <w:bottom w:val="none" w:sz="0" w:space="0" w:color="auto"/>
        <w:right w:val="none" w:sz="0" w:space="0" w:color="auto"/>
      </w:divBdr>
      <w:divsChild>
        <w:div w:id="913783180">
          <w:marLeft w:val="720"/>
          <w:marRight w:val="0"/>
          <w:marTop w:val="0"/>
          <w:marBottom w:val="0"/>
          <w:divBdr>
            <w:top w:val="none" w:sz="0" w:space="0" w:color="auto"/>
            <w:left w:val="none" w:sz="0" w:space="0" w:color="auto"/>
            <w:bottom w:val="none" w:sz="0" w:space="0" w:color="auto"/>
            <w:right w:val="none" w:sz="0" w:space="0" w:color="auto"/>
          </w:divBdr>
        </w:div>
        <w:div w:id="1090665292">
          <w:marLeft w:val="720"/>
          <w:marRight w:val="0"/>
          <w:marTop w:val="0"/>
          <w:marBottom w:val="0"/>
          <w:divBdr>
            <w:top w:val="none" w:sz="0" w:space="0" w:color="auto"/>
            <w:left w:val="none" w:sz="0" w:space="0" w:color="auto"/>
            <w:bottom w:val="none" w:sz="0" w:space="0" w:color="auto"/>
            <w:right w:val="none" w:sz="0" w:space="0" w:color="auto"/>
          </w:divBdr>
        </w:div>
        <w:div w:id="1517578243">
          <w:marLeft w:val="720"/>
          <w:marRight w:val="0"/>
          <w:marTop w:val="0"/>
          <w:marBottom w:val="0"/>
          <w:divBdr>
            <w:top w:val="none" w:sz="0" w:space="0" w:color="auto"/>
            <w:left w:val="none" w:sz="0" w:space="0" w:color="auto"/>
            <w:bottom w:val="none" w:sz="0" w:space="0" w:color="auto"/>
            <w:right w:val="none" w:sz="0" w:space="0" w:color="auto"/>
          </w:divBdr>
        </w:div>
        <w:div w:id="576401600">
          <w:marLeft w:val="720"/>
          <w:marRight w:val="0"/>
          <w:marTop w:val="0"/>
          <w:marBottom w:val="0"/>
          <w:divBdr>
            <w:top w:val="none" w:sz="0" w:space="0" w:color="auto"/>
            <w:left w:val="none" w:sz="0" w:space="0" w:color="auto"/>
            <w:bottom w:val="none" w:sz="0" w:space="0" w:color="auto"/>
            <w:right w:val="none" w:sz="0" w:space="0" w:color="auto"/>
          </w:divBdr>
        </w:div>
      </w:divsChild>
    </w:div>
    <w:div w:id="997270823">
      <w:bodyDiv w:val="1"/>
      <w:marLeft w:val="0"/>
      <w:marRight w:val="0"/>
      <w:marTop w:val="0"/>
      <w:marBottom w:val="0"/>
      <w:divBdr>
        <w:top w:val="none" w:sz="0" w:space="0" w:color="auto"/>
        <w:left w:val="none" w:sz="0" w:space="0" w:color="auto"/>
        <w:bottom w:val="none" w:sz="0" w:space="0" w:color="auto"/>
        <w:right w:val="none" w:sz="0" w:space="0" w:color="auto"/>
      </w:divBdr>
    </w:div>
    <w:div w:id="1013651802">
      <w:bodyDiv w:val="1"/>
      <w:marLeft w:val="0"/>
      <w:marRight w:val="0"/>
      <w:marTop w:val="0"/>
      <w:marBottom w:val="0"/>
      <w:divBdr>
        <w:top w:val="none" w:sz="0" w:space="0" w:color="auto"/>
        <w:left w:val="none" w:sz="0" w:space="0" w:color="auto"/>
        <w:bottom w:val="none" w:sz="0" w:space="0" w:color="auto"/>
        <w:right w:val="none" w:sz="0" w:space="0" w:color="auto"/>
      </w:divBdr>
      <w:divsChild>
        <w:div w:id="519245960">
          <w:marLeft w:val="720"/>
          <w:marRight w:val="0"/>
          <w:marTop w:val="200"/>
          <w:marBottom w:val="0"/>
          <w:divBdr>
            <w:top w:val="none" w:sz="0" w:space="0" w:color="auto"/>
            <w:left w:val="none" w:sz="0" w:space="0" w:color="auto"/>
            <w:bottom w:val="none" w:sz="0" w:space="0" w:color="auto"/>
            <w:right w:val="none" w:sz="0" w:space="0" w:color="auto"/>
          </w:divBdr>
        </w:div>
      </w:divsChild>
    </w:div>
    <w:div w:id="1020006943">
      <w:bodyDiv w:val="1"/>
      <w:marLeft w:val="0"/>
      <w:marRight w:val="0"/>
      <w:marTop w:val="0"/>
      <w:marBottom w:val="0"/>
      <w:divBdr>
        <w:top w:val="none" w:sz="0" w:space="0" w:color="auto"/>
        <w:left w:val="none" w:sz="0" w:space="0" w:color="auto"/>
        <w:bottom w:val="none" w:sz="0" w:space="0" w:color="auto"/>
        <w:right w:val="none" w:sz="0" w:space="0" w:color="auto"/>
      </w:divBdr>
      <w:divsChild>
        <w:div w:id="438911551">
          <w:marLeft w:val="720"/>
          <w:marRight w:val="0"/>
          <w:marTop w:val="0"/>
          <w:marBottom w:val="0"/>
          <w:divBdr>
            <w:top w:val="none" w:sz="0" w:space="0" w:color="auto"/>
            <w:left w:val="none" w:sz="0" w:space="0" w:color="auto"/>
            <w:bottom w:val="none" w:sz="0" w:space="0" w:color="auto"/>
            <w:right w:val="none" w:sz="0" w:space="0" w:color="auto"/>
          </w:divBdr>
        </w:div>
        <w:div w:id="381707789">
          <w:marLeft w:val="720"/>
          <w:marRight w:val="0"/>
          <w:marTop w:val="0"/>
          <w:marBottom w:val="0"/>
          <w:divBdr>
            <w:top w:val="none" w:sz="0" w:space="0" w:color="auto"/>
            <w:left w:val="none" w:sz="0" w:space="0" w:color="auto"/>
            <w:bottom w:val="none" w:sz="0" w:space="0" w:color="auto"/>
            <w:right w:val="none" w:sz="0" w:space="0" w:color="auto"/>
          </w:divBdr>
        </w:div>
        <w:div w:id="1200631436">
          <w:marLeft w:val="720"/>
          <w:marRight w:val="0"/>
          <w:marTop w:val="0"/>
          <w:marBottom w:val="0"/>
          <w:divBdr>
            <w:top w:val="none" w:sz="0" w:space="0" w:color="auto"/>
            <w:left w:val="none" w:sz="0" w:space="0" w:color="auto"/>
            <w:bottom w:val="none" w:sz="0" w:space="0" w:color="auto"/>
            <w:right w:val="none" w:sz="0" w:space="0" w:color="auto"/>
          </w:divBdr>
        </w:div>
        <w:div w:id="1893616193">
          <w:marLeft w:val="720"/>
          <w:marRight w:val="0"/>
          <w:marTop w:val="0"/>
          <w:marBottom w:val="0"/>
          <w:divBdr>
            <w:top w:val="none" w:sz="0" w:space="0" w:color="auto"/>
            <w:left w:val="none" w:sz="0" w:space="0" w:color="auto"/>
            <w:bottom w:val="none" w:sz="0" w:space="0" w:color="auto"/>
            <w:right w:val="none" w:sz="0" w:space="0" w:color="auto"/>
          </w:divBdr>
        </w:div>
        <w:div w:id="1229539161">
          <w:marLeft w:val="720"/>
          <w:marRight w:val="0"/>
          <w:marTop w:val="0"/>
          <w:marBottom w:val="0"/>
          <w:divBdr>
            <w:top w:val="none" w:sz="0" w:space="0" w:color="auto"/>
            <w:left w:val="none" w:sz="0" w:space="0" w:color="auto"/>
            <w:bottom w:val="none" w:sz="0" w:space="0" w:color="auto"/>
            <w:right w:val="none" w:sz="0" w:space="0" w:color="auto"/>
          </w:divBdr>
        </w:div>
        <w:div w:id="1870676928">
          <w:marLeft w:val="720"/>
          <w:marRight w:val="0"/>
          <w:marTop w:val="0"/>
          <w:marBottom w:val="0"/>
          <w:divBdr>
            <w:top w:val="none" w:sz="0" w:space="0" w:color="auto"/>
            <w:left w:val="none" w:sz="0" w:space="0" w:color="auto"/>
            <w:bottom w:val="none" w:sz="0" w:space="0" w:color="auto"/>
            <w:right w:val="none" w:sz="0" w:space="0" w:color="auto"/>
          </w:divBdr>
        </w:div>
      </w:divsChild>
    </w:div>
    <w:div w:id="1028524450">
      <w:bodyDiv w:val="1"/>
      <w:marLeft w:val="0"/>
      <w:marRight w:val="0"/>
      <w:marTop w:val="0"/>
      <w:marBottom w:val="0"/>
      <w:divBdr>
        <w:top w:val="none" w:sz="0" w:space="0" w:color="auto"/>
        <w:left w:val="none" w:sz="0" w:space="0" w:color="auto"/>
        <w:bottom w:val="none" w:sz="0" w:space="0" w:color="auto"/>
        <w:right w:val="none" w:sz="0" w:space="0" w:color="auto"/>
      </w:divBdr>
      <w:divsChild>
        <w:div w:id="231736392">
          <w:marLeft w:val="806"/>
          <w:marRight w:val="0"/>
          <w:marTop w:val="106"/>
          <w:marBottom w:val="0"/>
          <w:divBdr>
            <w:top w:val="none" w:sz="0" w:space="0" w:color="auto"/>
            <w:left w:val="none" w:sz="0" w:space="0" w:color="auto"/>
            <w:bottom w:val="none" w:sz="0" w:space="0" w:color="auto"/>
            <w:right w:val="none" w:sz="0" w:space="0" w:color="auto"/>
          </w:divBdr>
        </w:div>
        <w:div w:id="359208385">
          <w:marLeft w:val="806"/>
          <w:marRight w:val="0"/>
          <w:marTop w:val="106"/>
          <w:marBottom w:val="0"/>
          <w:divBdr>
            <w:top w:val="none" w:sz="0" w:space="0" w:color="auto"/>
            <w:left w:val="none" w:sz="0" w:space="0" w:color="auto"/>
            <w:bottom w:val="none" w:sz="0" w:space="0" w:color="auto"/>
            <w:right w:val="none" w:sz="0" w:space="0" w:color="auto"/>
          </w:divBdr>
        </w:div>
        <w:div w:id="1753745842">
          <w:marLeft w:val="806"/>
          <w:marRight w:val="0"/>
          <w:marTop w:val="106"/>
          <w:marBottom w:val="0"/>
          <w:divBdr>
            <w:top w:val="none" w:sz="0" w:space="0" w:color="auto"/>
            <w:left w:val="none" w:sz="0" w:space="0" w:color="auto"/>
            <w:bottom w:val="none" w:sz="0" w:space="0" w:color="auto"/>
            <w:right w:val="none" w:sz="0" w:space="0" w:color="auto"/>
          </w:divBdr>
        </w:div>
      </w:divsChild>
    </w:div>
    <w:div w:id="1060322675">
      <w:bodyDiv w:val="1"/>
      <w:marLeft w:val="0"/>
      <w:marRight w:val="0"/>
      <w:marTop w:val="0"/>
      <w:marBottom w:val="0"/>
      <w:divBdr>
        <w:top w:val="none" w:sz="0" w:space="0" w:color="auto"/>
        <w:left w:val="none" w:sz="0" w:space="0" w:color="auto"/>
        <w:bottom w:val="none" w:sz="0" w:space="0" w:color="auto"/>
        <w:right w:val="none" w:sz="0" w:space="0" w:color="auto"/>
      </w:divBdr>
      <w:divsChild>
        <w:div w:id="1445881037">
          <w:marLeft w:val="720"/>
          <w:marRight w:val="0"/>
          <w:marTop w:val="200"/>
          <w:marBottom w:val="0"/>
          <w:divBdr>
            <w:top w:val="none" w:sz="0" w:space="0" w:color="auto"/>
            <w:left w:val="none" w:sz="0" w:space="0" w:color="auto"/>
            <w:bottom w:val="none" w:sz="0" w:space="0" w:color="auto"/>
            <w:right w:val="none" w:sz="0" w:space="0" w:color="auto"/>
          </w:divBdr>
        </w:div>
      </w:divsChild>
    </w:div>
    <w:div w:id="1079474332">
      <w:bodyDiv w:val="1"/>
      <w:marLeft w:val="0"/>
      <w:marRight w:val="0"/>
      <w:marTop w:val="0"/>
      <w:marBottom w:val="0"/>
      <w:divBdr>
        <w:top w:val="none" w:sz="0" w:space="0" w:color="auto"/>
        <w:left w:val="none" w:sz="0" w:space="0" w:color="auto"/>
        <w:bottom w:val="none" w:sz="0" w:space="0" w:color="auto"/>
        <w:right w:val="none" w:sz="0" w:space="0" w:color="auto"/>
      </w:divBdr>
      <w:divsChild>
        <w:div w:id="164830164">
          <w:marLeft w:val="360"/>
          <w:marRight w:val="0"/>
          <w:marTop w:val="200"/>
          <w:marBottom w:val="0"/>
          <w:divBdr>
            <w:top w:val="none" w:sz="0" w:space="0" w:color="auto"/>
            <w:left w:val="none" w:sz="0" w:space="0" w:color="auto"/>
            <w:bottom w:val="none" w:sz="0" w:space="0" w:color="auto"/>
            <w:right w:val="none" w:sz="0" w:space="0" w:color="auto"/>
          </w:divBdr>
        </w:div>
        <w:div w:id="1317686298">
          <w:marLeft w:val="360"/>
          <w:marRight w:val="0"/>
          <w:marTop w:val="200"/>
          <w:marBottom w:val="0"/>
          <w:divBdr>
            <w:top w:val="none" w:sz="0" w:space="0" w:color="auto"/>
            <w:left w:val="none" w:sz="0" w:space="0" w:color="auto"/>
            <w:bottom w:val="none" w:sz="0" w:space="0" w:color="auto"/>
            <w:right w:val="none" w:sz="0" w:space="0" w:color="auto"/>
          </w:divBdr>
        </w:div>
        <w:div w:id="1821923356">
          <w:marLeft w:val="360"/>
          <w:marRight w:val="0"/>
          <w:marTop w:val="200"/>
          <w:marBottom w:val="0"/>
          <w:divBdr>
            <w:top w:val="none" w:sz="0" w:space="0" w:color="auto"/>
            <w:left w:val="none" w:sz="0" w:space="0" w:color="auto"/>
            <w:bottom w:val="none" w:sz="0" w:space="0" w:color="auto"/>
            <w:right w:val="none" w:sz="0" w:space="0" w:color="auto"/>
          </w:divBdr>
        </w:div>
      </w:divsChild>
    </w:div>
    <w:div w:id="1116632545">
      <w:bodyDiv w:val="1"/>
      <w:marLeft w:val="0"/>
      <w:marRight w:val="0"/>
      <w:marTop w:val="0"/>
      <w:marBottom w:val="0"/>
      <w:divBdr>
        <w:top w:val="none" w:sz="0" w:space="0" w:color="auto"/>
        <w:left w:val="none" w:sz="0" w:space="0" w:color="auto"/>
        <w:bottom w:val="none" w:sz="0" w:space="0" w:color="auto"/>
        <w:right w:val="none" w:sz="0" w:space="0" w:color="auto"/>
      </w:divBdr>
      <w:divsChild>
        <w:div w:id="122040695">
          <w:marLeft w:val="806"/>
          <w:marRight w:val="0"/>
          <w:marTop w:val="0"/>
          <w:marBottom w:val="200"/>
          <w:divBdr>
            <w:top w:val="none" w:sz="0" w:space="0" w:color="auto"/>
            <w:left w:val="none" w:sz="0" w:space="0" w:color="auto"/>
            <w:bottom w:val="none" w:sz="0" w:space="0" w:color="auto"/>
            <w:right w:val="none" w:sz="0" w:space="0" w:color="auto"/>
          </w:divBdr>
        </w:div>
        <w:div w:id="202598633">
          <w:marLeft w:val="806"/>
          <w:marRight w:val="0"/>
          <w:marTop w:val="0"/>
          <w:marBottom w:val="200"/>
          <w:divBdr>
            <w:top w:val="none" w:sz="0" w:space="0" w:color="auto"/>
            <w:left w:val="none" w:sz="0" w:space="0" w:color="auto"/>
            <w:bottom w:val="none" w:sz="0" w:space="0" w:color="auto"/>
            <w:right w:val="none" w:sz="0" w:space="0" w:color="auto"/>
          </w:divBdr>
        </w:div>
        <w:div w:id="792598174">
          <w:marLeft w:val="547"/>
          <w:marRight w:val="0"/>
          <w:marTop w:val="0"/>
          <w:marBottom w:val="200"/>
          <w:divBdr>
            <w:top w:val="none" w:sz="0" w:space="0" w:color="auto"/>
            <w:left w:val="none" w:sz="0" w:space="0" w:color="auto"/>
            <w:bottom w:val="none" w:sz="0" w:space="0" w:color="auto"/>
            <w:right w:val="none" w:sz="0" w:space="0" w:color="auto"/>
          </w:divBdr>
        </w:div>
        <w:div w:id="1301615321">
          <w:marLeft w:val="547"/>
          <w:marRight w:val="0"/>
          <w:marTop w:val="0"/>
          <w:marBottom w:val="200"/>
          <w:divBdr>
            <w:top w:val="none" w:sz="0" w:space="0" w:color="auto"/>
            <w:left w:val="none" w:sz="0" w:space="0" w:color="auto"/>
            <w:bottom w:val="none" w:sz="0" w:space="0" w:color="auto"/>
            <w:right w:val="none" w:sz="0" w:space="0" w:color="auto"/>
          </w:divBdr>
        </w:div>
        <w:div w:id="1537154307">
          <w:marLeft w:val="547"/>
          <w:marRight w:val="0"/>
          <w:marTop w:val="0"/>
          <w:marBottom w:val="200"/>
          <w:divBdr>
            <w:top w:val="none" w:sz="0" w:space="0" w:color="auto"/>
            <w:left w:val="none" w:sz="0" w:space="0" w:color="auto"/>
            <w:bottom w:val="none" w:sz="0" w:space="0" w:color="auto"/>
            <w:right w:val="none" w:sz="0" w:space="0" w:color="auto"/>
          </w:divBdr>
        </w:div>
        <w:div w:id="1963420336">
          <w:marLeft w:val="547"/>
          <w:marRight w:val="0"/>
          <w:marTop w:val="0"/>
          <w:marBottom w:val="200"/>
          <w:divBdr>
            <w:top w:val="none" w:sz="0" w:space="0" w:color="auto"/>
            <w:left w:val="none" w:sz="0" w:space="0" w:color="auto"/>
            <w:bottom w:val="none" w:sz="0" w:space="0" w:color="auto"/>
            <w:right w:val="none" w:sz="0" w:space="0" w:color="auto"/>
          </w:divBdr>
        </w:div>
      </w:divsChild>
    </w:div>
    <w:div w:id="1158573150">
      <w:bodyDiv w:val="1"/>
      <w:marLeft w:val="0"/>
      <w:marRight w:val="0"/>
      <w:marTop w:val="0"/>
      <w:marBottom w:val="0"/>
      <w:divBdr>
        <w:top w:val="none" w:sz="0" w:space="0" w:color="auto"/>
        <w:left w:val="none" w:sz="0" w:space="0" w:color="auto"/>
        <w:bottom w:val="none" w:sz="0" w:space="0" w:color="auto"/>
        <w:right w:val="none" w:sz="0" w:space="0" w:color="auto"/>
      </w:divBdr>
    </w:div>
    <w:div w:id="1158617626">
      <w:bodyDiv w:val="1"/>
      <w:marLeft w:val="0"/>
      <w:marRight w:val="0"/>
      <w:marTop w:val="0"/>
      <w:marBottom w:val="0"/>
      <w:divBdr>
        <w:top w:val="none" w:sz="0" w:space="0" w:color="auto"/>
        <w:left w:val="none" w:sz="0" w:space="0" w:color="auto"/>
        <w:bottom w:val="none" w:sz="0" w:space="0" w:color="auto"/>
        <w:right w:val="none" w:sz="0" w:space="0" w:color="auto"/>
      </w:divBdr>
      <w:divsChild>
        <w:div w:id="478495284">
          <w:marLeft w:val="806"/>
          <w:marRight w:val="0"/>
          <w:marTop w:val="200"/>
          <w:marBottom w:val="0"/>
          <w:divBdr>
            <w:top w:val="none" w:sz="0" w:space="0" w:color="auto"/>
            <w:left w:val="none" w:sz="0" w:space="0" w:color="auto"/>
            <w:bottom w:val="none" w:sz="0" w:space="0" w:color="auto"/>
            <w:right w:val="none" w:sz="0" w:space="0" w:color="auto"/>
          </w:divBdr>
        </w:div>
        <w:div w:id="516121277">
          <w:marLeft w:val="806"/>
          <w:marRight w:val="0"/>
          <w:marTop w:val="200"/>
          <w:marBottom w:val="0"/>
          <w:divBdr>
            <w:top w:val="none" w:sz="0" w:space="0" w:color="auto"/>
            <w:left w:val="none" w:sz="0" w:space="0" w:color="auto"/>
            <w:bottom w:val="none" w:sz="0" w:space="0" w:color="auto"/>
            <w:right w:val="none" w:sz="0" w:space="0" w:color="auto"/>
          </w:divBdr>
        </w:div>
        <w:div w:id="690229837">
          <w:marLeft w:val="806"/>
          <w:marRight w:val="0"/>
          <w:marTop w:val="200"/>
          <w:marBottom w:val="0"/>
          <w:divBdr>
            <w:top w:val="none" w:sz="0" w:space="0" w:color="auto"/>
            <w:left w:val="none" w:sz="0" w:space="0" w:color="auto"/>
            <w:bottom w:val="none" w:sz="0" w:space="0" w:color="auto"/>
            <w:right w:val="none" w:sz="0" w:space="0" w:color="auto"/>
          </w:divBdr>
        </w:div>
        <w:div w:id="1612973588">
          <w:marLeft w:val="806"/>
          <w:marRight w:val="0"/>
          <w:marTop w:val="200"/>
          <w:marBottom w:val="0"/>
          <w:divBdr>
            <w:top w:val="none" w:sz="0" w:space="0" w:color="auto"/>
            <w:left w:val="none" w:sz="0" w:space="0" w:color="auto"/>
            <w:bottom w:val="none" w:sz="0" w:space="0" w:color="auto"/>
            <w:right w:val="none" w:sz="0" w:space="0" w:color="auto"/>
          </w:divBdr>
        </w:div>
        <w:div w:id="1816294916">
          <w:marLeft w:val="806"/>
          <w:marRight w:val="0"/>
          <w:marTop w:val="200"/>
          <w:marBottom w:val="0"/>
          <w:divBdr>
            <w:top w:val="none" w:sz="0" w:space="0" w:color="auto"/>
            <w:left w:val="none" w:sz="0" w:space="0" w:color="auto"/>
            <w:bottom w:val="none" w:sz="0" w:space="0" w:color="auto"/>
            <w:right w:val="none" w:sz="0" w:space="0" w:color="auto"/>
          </w:divBdr>
        </w:div>
      </w:divsChild>
    </w:div>
    <w:div w:id="1167286290">
      <w:bodyDiv w:val="1"/>
      <w:marLeft w:val="0"/>
      <w:marRight w:val="0"/>
      <w:marTop w:val="0"/>
      <w:marBottom w:val="0"/>
      <w:divBdr>
        <w:top w:val="none" w:sz="0" w:space="0" w:color="auto"/>
        <w:left w:val="none" w:sz="0" w:space="0" w:color="auto"/>
        <w:bottom w:val="none" w:sz="0" w:space="0" w:color="auto"/>
        <w:right w:val="none" w:sz="0" w:space="0" w:color="auto"/>
      </w:divBdr>
    </w:div>
    <w:div w:id="1186209190">
      <w:bodyDiv w:val="1"/>
      <w:marLeft w:val="0"/>
      <w:marRight w:val="0"/>
      <w:marTop w:val="0"/>
      <w:marBottom w:val="0"/>
      <w:divBdr>
        <w:top w:val="none" w:sz="0" w:space="0" w:color="auto"/>
        <w:left w:val="none" w:sz="0" w:space="0" w:color="auto"/>
        <w:bottom w:val="none" w:sz="0" w:space="0" w:color="auto"/>
        <w:right w:val="none" w:sz="0" w:space="0" w:color="auto"/>
      </w:divBdr>
      <w:divsChild>
        <w:div w:id="747965493">
          <w:marLeft w:val="360"/>
          <w:marRight w:val="0"/>
          <w:marTop w:val="200"/>
          <w:marBottom w:val="0"/>
          <w:divBdr>
            <w:top w:val="none" w:sz="0" w:space="0" w:color="auto"/>
            <w:left w:val="none" w:sz="0" w:space="0" w:color="auto"/>
            <w:bottom w:val="none" w:sz="0" w:space="0" w:color="auto"/>
            <w:right w:val="none" w:sz="0" w:space="0" w:color="auto"/>
          </w:divBdr>
        </w:div>
        <w:div w:id="845243784">
          <w:marLeft w:val="360"/>
          <w:marRight w:val="0"/>
          <w:marTop w:val="200"/>
          <w:marBottom w:val="0"/>
          <w:divBdr>
            <w:top w:val="none" w:sz="0" w:space="0" w:color="auto"/>
            <w:left w:val="none" w:sz="0" w:space="0" w:color="auto"/>
            <w:bottom w:val="none" w:sz="0" w:space="0" w:color="auto"/>
            <w:right w:val="none" w:sz="0" w:space="0" w:color="auto"/>
          </w:divBdr>
        </w:div>
        <w:div w:id="964894037">
          <w:marLeft w:val="360"/>
          <w:marRight w:val="0"/>
          <w:marTop w:val="200"/>
          <w:marBottom w:val="0"/>
          <w:divBdr>
            <w:top w:val="none" w:sz="0" w:space="0" w:color="auto"/>
            <w:left w:val="none" w:sz="0" w:space="0" w:color="auto"/>
            <w:bottom w:val="none" w:sz="0" w:space="0" w:color="auto"/>
            <w:right w:val="none" w:sz="0" w:space="0" w:color="auto"/>
          </w:divBdr>
        </w:div>
      </w:divsChild>
    </w:div>
    <w:div w:id="1197964674">
      <w:bodyDiv w:val="1"/>
      <w:marLeft w:val="0"/>
      <w:marRight w:val="0"/>
      <w:marTop w:val="0"/>
      <w:marBottom w:val="0"/>
      <w:divBdr>
        <w:top w:val="none" w:sz="0" w:space="0" w:color="auto"/>
        <w:left w:val="none" w:sz="0" w:space="0" w:color="auto"/>
        <w:bottom w:val="none" w:sz="0" w:space="0" w:color="auto"/>
        <w:right w:val="none" w:sz="0" w:space="0" w:color="auto"/>
      </w:divBdr>
      <w:divsChild>
        <w:div w:id="391273463">
          <w:marLeft w:val="547"/>
          <w:marRight w:val="0"/>
          <w:marTop w:val="0"/>
          <w:marBottom w:val="0"/>
          <w:divBdr>
            <w:top w:val="none" w:sz="0" w:space="0" w:color="auto"/>
            <w:left w:val="none" w:sz="0" w:space="0" w:color="auto"/>
            <w:bottom w:val="none" w:sz="0" w:space="0" w:color="auto"/>
            <w:right w:val="none" w:sz="0" w:space="0" w:color="auto"/>
          </w:divBdr>
        </w:div>
      </w:divsChild>
    </w:div>
    <w:div w:id="1218316734">
      <w:bodyDiv w:val="1"/>
      <w:marLeft w:val="0"/>
      <w:marRight w:val="0"/>
      <w:marTop w:val="0"/>
      <w:marBottom w:val="0"/>
      <w:divBdr>
        <w:top w:val="none" w:sz="0" w:space="0" w:color="auto"/>
        <w:left w:val="none" w:sz="0" w:space="0" w:color="auto"/>
        <w:bottom w:val="none" w:sz="0" w:space="0" w:color="auto"/>
        <w:right w:val="none" w:sz="0" w:space="0" w:color="auto"/>
      </w:divBdr>
      <w:divsChild>
        <w:div w:id="1476993422">
          <w:marLeft w:val="547"/>
          <w:marRight w:val="0"/>
          <w:marTop w:val="0"/>
          <w:marBottom w:val="0"/>
          <w:divBdr>
            <w:top w:val="none" w:sz="0" w:space="0" w:color="auto"/>
            <w:left w:val="none" w:sz="0" w:space="0" w:color="auto"/>
            <w:bottom w:val="none" w:sz="0" w:space="0" w:color="auto"/>
            <w:right w:val="none" w:sz="0" w:space="0" w:color="auto"/>
          </w:divBdr>
        </w:div>
      </w:divsChild>
    </w:div>
    <w:div w:id="1245335033">
      <w:bodyDiv w:val="1"/>
      <w:marLeft w:val="0"/>
      <w:marRight w:val="0"/>
      <w:marTop w:val="0"/>
      <w:marBottom w:val="0"/>
      <w:divBdr>
        <w:top w:val="none" w:sz="0" w:space="0" w:color="auto"/>
        <w:left w:val="none" w:sz="0" w:space="0" w:color="auto"/>
        <w:bottom w:val="none" w:sz="0" w:space="0" w:color="auto"/>
        <w:right w:val="none" w:sz="0" w:space="0" w:color="auto"/>
      </w:divBdr>
      <w:divsChild>
        <w:div w:id="2039231615">
          <w:marLeft w:val="547"/>
          <w:marRight w:val="0"/>
          <w:marTop w:val="0"/>
          <w:marBottom w:val="200"/>
          <w:divBdr>
            <w:top w:val="none" w:sz="0" w:space="0" w:color="auto"/>
            <w:left w:val="none" w:sz="0" w:space="0" w:color="auto"/>
            <w:bottom w:val="none" w:sz="0" w:space="0" w:color="auto"/>
            <w:right w:val="none" w:sz="0" w:space="0" w:color="auto"/>
          </w:divBdr>
        </w:div>
        <w:div w:id="661011780">
          <w:marLeft w:val="821"/>
          <w:marRight w:val="0"/>
          <w:marTop w:val="100"/>
          <w:marBottom w:val="200"/>
          <w:divBdr>
            <w:top w:val="none" w:sz="0" w:space="0" w:color="auto"/>
            <w:left w:val="none" w:sz="0" w:space="0" w:color="auto"/>
            <w:bottom w:val="none" w:sz="0" w:space="0" w:color="auto"/>
            <w:right w:val="none" w:sz="0" w:space="0" w:color="auto"/>
          </w:divBdr>
        </w:div>
        <w:div w:id="1752510250">
          <w:marLeft w:val="821"/>
          <w:marRight w:val="0"/>
          <w:marTop w:val="100"/>
          <w:marBottom w:val="200"/>
          <w:divBdr>
            <w:top w:val="none" w:sz="0" w:space="0" w:color="auto"/>
            <w:left w:val="none" w:sz="0" w:space="0" w:color="auto"/>
            <w:bottom w:val="none" w:sz="0" w:space="0" w:color="auto"/>
            <w:right w:val="none" w:sz="0" w:space="0" w:color="auto"/>
          </w:divBdr>
        </w:div>
        <w:div w:id="1069229536">
          <w:marLeft w:val="821"/>
          <w:marRight w:val="0"/>
          <w:marTop w:val="100"/>
          <w:marBottom w:val="200"/>
          <w:divBdr>
            <w:top w:val="none" w:sz="0" w:space="0" w:color="auto"/>
            <w:left w:val="none" w:sz="0" w:space="0" w:color="auto"/>
            <w:bottom w:val="none" w:sz="0" w:space="0" w:color="auto"/>
            <w:right w:val="none" w:sz="0" w:space="0" w:color="auto"/>
          </w:divBdr>
        </w:div>
        <w:div w:id="270743241">
          <w:marLeft w:val="821"/>
          <w:marRight w:val="0"/>
          <w:marTop w:val="100"/>
          <w:marBottom w:val="200"/>
          <w:divBdr>
            <w:top w:val="none" w:sz="0" w:space="0" w:color="auto"/>
            <w:left w:val="none" w:sz="0" w:space="0" w:color="auto"/>
            <w:bottom w:val="none" w:sz="0" w:space="0" w:color="auto"/>
            <w:right w:val="none" w:sz="0" w:space="0" w:color="auto"/>
          </w:divBdr>
        </w:div>
        <w:div w:id="1178344435">
          <w:marLeft w:val="821"/>
          <w:marRight w:val="0"/>
          <w:marTop w:val="100"/>
          <w:marBottom w:val="200"/>
          <w:divBdr>
            <w:top w:val="none" w:sz="0" w:space="0" w:color="auto"/>
            <w:left w:val="none" w:sz="0" w:space="0" w:color="auto"/>
            <w:bottom w:val="none" w:sz="0" w:space="0" w:color="auto"/>
            <w:right w:val="none" w:sz="0" w:space="0" w:color="auto"/>
          </w:divBdr>
        </w:div>
        <w:div w:id="252935658">
          <w:marLeft w:val="547"/>
          <w:marRight w:val="0"/>
          <w:marTop w:val="0"/>
          <w:marBottom w:val="200"/>
          <w:divBdr>
            <w:top w:val="none" w:sz="0" w:space="0" w:color="auto"/>
            <w:left w:val="none" w:sz="0" w:space="0" w:color="auto"/>
            <w:bottom w:val="none" w:sz="0" w:space="0" w:color="auto"/>
            <w:right w:val="none" w:sz="0" w:space="0" w:color="auto"/>
          </w:divBdr>
        </w:div>
        <w:div w:id="125663549">
          <w:marLeft w:val="821"/>
          <w:marRight w:val="0"/>
          <w:marTop w:val="100"/>
          <w:marBottom w:val="200"/>
          <w:divBdr>
            <w:top w:val="none" w:sz="0" w:space="0" w:color="auto"/>
            <w:left w:val="none" w:sz="0" w:space="0" w:color="auto"/>
            <w:bottom w:val="none" w:sz="0" w:space="0" w:color="auto"/>
            <w:right w:val="none" w:sz="0" w:space="0" w:color="auto"/>
          </w:divBdr>
        </w:div>
        <w:div w:id="270161459">
          <w:marLeft w:val="821"/>
          <w:marRight w:val="0"/>
          <w:marTop w:val="100"/>
          <w:marBottom w:val="200"/>
          <w:divBdr>
            <w:top w:val="none" w:sz="0" w:space="0" w:color="auto"/>
            <w:left w:val="none" w:sz="0" w:space="0" w:color="auto"/>
            <w:bottom w:val="none" w:sz="0" w:space="0" w:color="auto"/>
            <w:right w:val="none" w:sz="0" w:space="0" w:color="auto"/>
          </w:divBdr>
        </w:div>
        <w:div w:id="705908771">
          <w:marLeft w:val="1526"/>
          <w:marRight w:val="0"/>
          <w:marTop w:val="100"/>
          <w:marBottom w:val="200"/>
          <w:divBdr>
            <w:top w:val="none" w:sz="0" w:space="0" w:color="auto"/>
            <w:left w:val="none" w:sz="0" w:space="0" w:color="auto"/>
            <w:bottom w:val="none" w:sz="0" w:space="0" w:color="auto"/>
            <w:right w:val="none" w:sz="0" w:space="0" w:color="auto"/>
          </w:divBdr>
        </w:div>
        <w:div w:id="177819085">
          <w:marLeft w:val="1526"/>
          <w:marRight w:val="0"/>
          <w:marTop w:val="100"/>
          <w:marBottom w:val="200"/>
          <w:divBdr>
            <w:top w:val="none" w:sz="0" w:space="0" w:color="auto"/>
            <w:left w:val="none" w:sz="0" w:space="0" w:color="auto"/>
            <w:bottom w:val="none" w:sz="0" w:space="0" w:color="auto"/>
            <w:right w:val="none" w:sz="0" w:space="0" w:color="auto"/>
          </w:divBdr>
        </w:div>
      </w:divsChild>
    </w:div>
    <w:div w:id="1250625519">
      <w:bodyDiv w:val="1"/>
      <w:marLeft w:val="0"/>
      <w:marRight w:val="0"/>
      <w:marTop w:val="0"/>
      <w:marBottom w:val="0"/>
      <w:divBdr>
        <w:top w:val="none" w:sz="0" w:space="0" w:color="auto"/>
        <w:left w:val="none" w:sz="0" w:space="0" w:color="auto"/>
        <w:bottom w:val="none" w:sz="0" w:space="0" w:color="auto"/>
        <w:right w:val="none" w:sz="0" w:space="0" w:color="auto"/>
      </w:divBdr>
      <w:divsChild>
        <w:div w:id="134182794">
          <w:marLeft w:val="360"/>
          <w:marRight w:val="0"/>
          <w:marTop w:val="200"/>
          <w:marBottom w:val="0"/>
          <w:divBdr>
            <w:top w:val="none" w:sz="0" w:space="0" w:color="auto"/>
            <w:left w:val="none" w:sz="0" w:space="0" w:color="auto"/>
            <w:bottom w:val="none" w:sz="0" w:space="0" w:color="auto"/>
            <w:right w:val="none" w:sz="0" w:space="0" w:color="auto"/>
          </w:divBdr>
        </w:div>
        <w:div w:id="806826079">
          <w:marLeft w:val="360"/>
          <w:marRight w:val="0"/>
          <w:marTop w:val="200"/>
          <w:marBottom w:val="0"/>
          <w:divBdr>
            <w:top w:val="none" w:sz="0" w:space="0" w:color="auto"/>
            <w:left w:val="none" w:sz="0" w:space="0" w:color="auto"/>
            <w:bottom w:val="none" w:sz="0" w:space="0" w:color="auto"/>
            <w:right w:val="none" w:sz="0" w:space="0" w:color="auto"/>
          </w:divBdr>
        </w:div>
        <w:div w:id="1439637114">
          <w:marLeft w:val="360"/>
          <w:marRight w:val="0"/>
          <w:marTop w:val="200"/>
          <w:marBottom w:val="0"/>
          <w:divBdr>
            <w:top w:val="none" w:sz="0" w:space="0" w:color="auto"/>
            <w:left w:val="none" w:sz="0" w:space="0" w:color="auto"/>
            <w:bottom w:val="none" w:sz="0" w:space="0" w:color="auto"/>
            <w:right w:val="none" w:sz="0" w:space="0" w:color="auto"/>
          </w:divBdr>
        </w:div>
        <w:div w:id="1500541071">
          <w:marLeft w:val="360"/>
          <w:marRight w:val="0"/>
          <w:marTop w:val="200"/>
          <w:marBottom w:val="0"/>
          <w:divBdr>
            <w:top w:val="none" w:sz="0" w:space="0" w:color="auto"/>
            <w:left w:val="none" w:sz="0" w:space="0" w:color="auto"/>
            <w:bottom w:val="none" w:sz="0" w:space="0" w:color="auto"/>
            <w:right w:val="none" w:sz="0" w:space="0" w:color="auto"/>
          </w:divBdr>
        </w:div>
        <w:div w:id="1912081678">
          <w:marLeft w:val="360"/>
          <w:marRight w:val="0"/>
          <w:marTop w:val="200"/>
          <w:marBottom w:val="0"/>
          <w:divBdr>
            <w:top w:val="none" w:sz="0" w:space="0" w:color="auto"/>
            <w:left w:val="none" w:sz="0" w:space="0" w:color="auto"/>
            <w:bottom w:val="none" w:sz="0" w:space="0" w:color="auto"/>
            <w:right w:val="none" w:sz="0" w:space="0" w:color="auto"/>
          </w:divBdr>
        </w:div>
      </w:divsChild>
    </w:div>
    <w:div w:id="1254777578">
      <w:bodyDiv w:val="1"/>
      <w:marLeft w:val="0"/>
      <w:marRight w:val="0"/>
      <w:marTop w:val="0"/>
      <w:marBottom w:val="0"/>
      <w:divBdr>
        <w:top w:val="none" w:sz="0" w:space="0" w:color="auto"/>
        <w:left w:val="none" w:sz="0" w:space="0" w:color="auto"/>
        <w:bottom w:val="none" w:sz="0" w:space="0" w:color="auto"/>
        <w:right w:val="none" w:sz="0" w:space="0" w:color="auto"/>
      </w:divBdr>
      <w:divsChild>
        <w:div w:id="172259304">
          <w:marLeft w:val="446"/>
          <w:marRight w:val="0"/>
          <w:marTop w:val="0"/>
          <w:marBottom w:val="200"/>
          <w:divBdr>
            <w:top w:val="none" w:sz="0" w:space="0" w:color="auto"/>
            <w:left w:val="none" w:sz="0" w:space="0" w:color="auto"/>
            <w:bottom w:val="none" w:sz="0" w:space="0" w:color="auto"/>
            <w:right w:val="none" w:sz="0" w:space="0" w:color="auto"/>
          </w:divBdr>
        </w:div>
        <w:div w:id="839855833">
          <w:marLeft w:val="446"/>
          <w:marRight w:val="0"/>
          <w:marTop w:val="0"/>
          <w:marBottom w:val="200"/>
          <w:divBdr>
            <w:top w:val="none" w:sz="0" w:space="0" w:color="auto"/>
            <w:left w:val="none" w:sz="0" w:space="0" w:color="auto"/>
            <w:bottom w:val="none" w:sz="0" w:space="0" w:color="auto"/>
            <w:right w:val="none" w:sz="0" w:space="0" w:color="auto"/>
          </w:divBdr>
        </w:div>
        <w:div w:id="2136828358">
          <w:marLeft w:val="446"/>
          <w:marRight w:val="0"/>
          <w:marTop w:val="0"/>
          <w:marBottom w:val="200"/>
          <w:divBdr>
            <w:top w:val="none" w:sz="0" w:space="0" w:color="auto"/>
            <w:left w:val="none" w:sz="0" w:space="0" w:color="auto"/>
            <w:bottom w:val="none" w:sz="0" w:space="0" w:color="auto"/>
            <w:right w:val="none" w:sz="0" w:space="0" w:color="auto"/>
          </w:divBdr>
        </w:div>
      </w:divsChild>
    </w:div>
    <w:div w:id="1255211069">
      <w:bodyDiv w:val="1"/>
      <w:marLeft w:val="0"/>
      <w:marRight w:val="0"/>
      <w:marTop w:val="0"/>
      <w:marBottom w:val="0"/>
      <w:divBdr>
        <w:top w:val="none" w:sz="0" w:space="0" w:color="auto"/>
        <w:left w:val="none" w:sz="0" w:space="0" w:color="auto"/>
        <w:bottom w:val="none" w:sz="0" w:space="0" w:color="auto"/>
        <w:right w:val="none" w:sz="0" w:space="0" w:color="auto"/>
      </w:divBdr>
      <w:divsChild>
        <w:div w:id="945624509">
          <w:marLeft w:val="360"/>
          <w:marRight w:val="0"/>
          <w:marTop w:val="200"/>
          <w:marBottom w:val="0"/>
          <w:divBdr>
            <w:top w:val="none" w:sz="0" w:space="0" w:color="auto"/>
            <w:left w:val="none" w:sz="0" w:space="0" w:color="auto"/>
            <w:bottom w:val="none" w:sz="0" w:space="0" w:color="auto"/>
            <w:right w:val="none" w:sz="0" w:space="0" w:color="auto"/>
          </w:divBdr>
        </w:div>
        <w:div w:id="1701314965">
          <w:marLeft w:val="360"/>
          <w:marRight w:val="0"/>
          <w:marTop w:val="200"/>
          <w:marBottom w:val="0"/>
          <w:divBdr>
            <w:top w:val="none" w:sz="0" w:space="0" w:color="auto"/>
            <w:left w:val="none" w:sz="0" w:space="0" w:color="auto"/>
            <w:bottom w:val="none" w:sz="0" w:space="0" w:color="auto"/>
            <w:right w:val="none" w:sz="0" w:space="0" w:color="auto"/>
          </w:divBdr>
        </w:div>
      </w:divsChild>
    </w:div>
    <w:div w:id="1295865408">
      <w:bodyDiv w:val="1"/>
      <w:marLeft w:val="0"/>
      <w:marRight w:val="0"/>
      <w:marTop w:val="0"/>
      <w:marBottom w:val="0"/>
      <w:divBdr>
        <w:top w:val="none" w:sz="0" w:space="0" w:color="auto"/>
        <w:left w:val="none" w:sz="0" w:space="0" w:color="auto"/>
        <w:bottom w:val="none" w:sz="0" w:space="0" w:color="auto"/>
        <w:right w:val="none" w:sz="0" w:space="0" w:color="auto"/>
      </w:divBdr>
      <w:divsChild>
        <w:div w:id="158079253">
          <w:marLeft w:val="446"/>
          <w:marRight w:val="0"/>
          <w:marTop w:val="0"/>
          <w:marBottom w:val="0"/>
          <w:divBdr>
            <w:top w:val="none" w:sz="0" w:space="0" w:color="auto"/>
            <w:left w:val="none" w:sz="0" w:space="0" w:color="auto"/>
            <w:bottom w:val="none" w:sz="0" w:space="0" w:color="auto"/>
            <w:right w:val="none" w:sz="0" w:space="0" w:color="auto"/>
          </w:divBdr>
        </w:div>
        <w:div w:id="977146857">
          <w:marLeft w:val="446"/>
          <w:marRight w:val="0"/>
          <w:marTop w:val="0"/>
          <w:marBottom w:val="0"/>
          <w:divBdr>
            <w:top w:val="none" w:sz="0" w:space="0" w:color="auto"/>
            <w:left w:val="none" w:sz="0" w:space="0" w:color="auto"/>
            <w:bottom w:val="none" w:sz="0" w:space="0" w:color="auto"/>
            <w:right w:val="none" w:sz="0" w:space="0" w:color="auto"/>
          </w:divBdr>
        </w:div>
        <w:div w:id="2013797021">
          <w:marLeft w:val="446"/>
          <w:marRight w:val="0"/>
          <w:marTop w:val="0"/>
          <w:marBottom w:val="0"/>
          <w:divBdr>
            <w:top w:val="none" w:sz="0" w:space="0" w:color="auto"/>
            <w:left w:val="none" w:sz="0" w:space="0" w:color="auto"/>
            <w:bottom w:val="none" w:sz="0" w:space="0" w:color="auto"/>
            <w:right w:val="none" w:sz="0" w:space="0" w:color="auto"/>
          </w:divBdr>
        </w:div>
      </w:divsChild>
    </w:div>
    <w:div w:id="1297225546">
      <w:bodyDiv w:val="1"/>
      <w:marLeft w:val="0"/>
      <w:marRight w:val="0"/>
      <w:marTop w:val="0"/>
      <w:marBottom w:val="0"/>
      <w:divBdr>
        <w:top w:val="none" w:sz="0" w:space="0" w:color="auto"/>
        <w:left w:val="none" w:sz="0" w:space="0" w:color="auto"/>
        <w:bottom w:val="none" w:sz="0" w:space="0" w:color="auto"/>
        <w:right w:val="none" w:sz="0" w:space="0" w:color="auto"/>
      </w:divBdr>
    </w:div>
    <w:div w:id="1320883534">
      <w:bodyDiv w:val="1"/>
      <w:marLeft w:val="0"/>
      <w:marRight w:val="0"/>
      <w:marTop w:val="0"/>
      <w:marBottom w:val="0"/>
      <w:divBdr>
        <w:top w:val="none" w:sz="0" w:space="0" w:color="auto"/>
        <w:left w:val="none" w:sz="0" w:space="0" w:color="auto"/>
        <w:bottom w:val="none" w:sz="0" w:space="0" w:color="auto"/>
        <w:right w:val="none" w:sz="0" w:space="0" w:color="auto"/>
      </w:divBdr>
    </w:div>
    <w:div w:id="1344742015">
      <w:bodyDiv w:val="1"/>
      <w:marLeft w:val="0"/>
      <w:marRight w:val="0"/>
      <w:marTop w:val="0"/>
      <w:marBottom w:val="0"/>
      <w:divBdr>
        <w:top w:val="none" w:sz="0" w:space="0" w:color="auto"/>
        <w:left w:val="none" w:sz="0" w:space="0" w:color="auto"/>
        <w:bottom w:val="none" w:sz="0" w:space="0" w:color="auto"/>
        <w:right w:val="none" w:sz="0" w:space="0" w:color="auto"/>
      </w:divBdr>
    </w:div>
    <w:div w:id="1357190507">
      <w:bodyDiv w:val="1"/>
      <w:marLeft w:val="0"/>
      <w:marRight w:val="0"/>
      <w:marTop w:val="0"/>
      <w:marBottom w:val="0"/>
      <w:divBdr>
        <w:top w:val="none" w:sz="0" w:space="0" w:color="auto"/>
        <w:left w:val="none" w:sz="0" w:space="0" w:color="auto"/>
        <w:bottom w:val="none" w:sz="0" w:space="0" w:color="auto"/>
        <w:right w:val="none" w:sz="0" w:space="0" w:color="auto"/>
      </w:divBdr>
      <w:divsChild>
        <w:div w:id="1137140241">
          <w:marLeft w:val="2880"/>
          <w:marRight w:val="0"/>
          <w:marTop w:val="0"/>
          <w:marBottom w:val="0"/>
          <w:divBdr>
            <w:top w:val="none" w:sz="0" w:space="0" w:color="auto"/>
            <w:left w:val="none" w:sz="0" w:space="0" w:color="auto"/>
            <w:bottom w:val="none" w:sz="0" w:space="0" w:color="auto"/>
            <w:right w:val="none" w:sz="0" w:space="0" w:color="auto"/>
          </w:divBdr>
        </w:div>
        <w:div w:id="578977756">
          <w:marLeft w:val="2880"/>
          <w:marRight w:val="0"/>
          <w:marTop w:val="0"/>
          <w:marBottom w:val="0"/>
          <w:divBdr>
            <w:top w:val="none" w:sz="0" w:space="0" w:color="auto"/>
            <w:left w:val="none" w:sz="0" w:space="0" w:color="auto"/>
            <w:bottom w:val="none" w:sz="0" w:space="0" w:color="auto"/>
            <w:right w:val="none" w:sz="0" w:space="0" w:color="auto"/>
          </w:divBdr>
        </w:div>
      </w:divsChild>
    </w:div>
    <w:div w:id="1371608465">
      <w:bodyDiv w:val="1"/>
      <w:marLeft w:val="0"/>
      <w:marRight w:val="0"/>
      <w:marTop w:val="0"/>
      <w:marBottom w:val="0"/>
      <w:divBdr>
        <w:top w:val="none" w:sz="0" w:space="0" w:color="auto"/>
        <w:left w:val="none" w:sz="0" w:space="0" w:color="auto"/>
        <w:bottom w:val="none" w:sz="0" w:space="0" w:color="auto"/>
        <w:right w:val="none" w:sz="0" w:space="0" w:color="auto"/>
      </w:divBdr>
    </w:div>
    <w:div w:id="1385790250">
      <w:bodyDiv w:val="1"/>
      <w:marLeft w:val="0"/>
      <w:marRight w:val="0"/>
      <w:marTop w:val="0"/>
      <w:marBottom w:val="0"/>
      <w:divBdr>
        <w:top w:val="none" w:sz="0" w:space="0" w:color="auto"/>
        <w:left w:val="none" w:sz="0" w:space="0" w:color="auto"/>
        <w:bottom w:val="none" w:sz="0" w:space="0" w:color="auto"/>
        <w:right w:val="none" w:sz="0" w:space="0" w:color="auto"/>
      </w:divBdr>
    </w:div>
    <w:div w:id="1388989488">
      <w:bodyDiv w:val="1"/>
      <w:marLeft w:val="0"/>
      <w:marRight w:val="0"/>
      <w:marTop w:val="0"/>
      <w:marBottom w:val="0"/>
      <w:divBdr>
        <w:top w:val="none" w:sz="0" w:space="0" w:color="auto"/>
        <w:left w:val="none" w:sz="0" w:space="0" w:color="auto"/>
        <w:bottom w:val="none" w:sz="0" w:space="0" w:color="auto"/>
        <w:right w:val="none" w:sz="0" w:space="0" w:color="auto"/>
      </w:divBdr>
      <w:divsChild>
        <w:div w:id="964697093">
          <w:marLeft w:val="360"/>
          <w:marRight w:val="0"/>
          <w:marTop w:val="200"/>
          <w:marBottom w:val="0"/>
          <w:divBdr>
            <w:top w:val="none" w:sz="0" w:space="0" w:color="auto"/>
            <w:left w:val="none" w:sz="0" w:space="0" w:color="auto"/>
            <w:bottom w:val="none" w:sz="0" w:space="0" w:color="auto"/>
            <w:right w:val="none" w:sz="0" w:space="0" w:color="auto"/>
          </w:divBdr>
        </w:div>
        <w:div w:id="1157065731">
          <w:marLeft w:val="360"/>
          <w:marRight w:val="0"/>
          <w:marTop w:val="200"/>
          <w:marBottom w:val="0"/>
          <w:divBdr>
            <w:top w:val="none" w:sz="0" w:space="0" w:color="auto"/>
            <w:left w:val="none" w:sz="0" w:space="0" w:color="auto"/>
            <w:bottom w:val="none" w:sz="0" w:space="0" w:color="auto"/>
            <w:right w:val="none" w:sz="0" w:space="0" w:color="auto"/>
          </w:divBdr>
        </w:div>
        <w:div w:id="969822392">
          <w:marLeft w:val="360"/>
          <w:marRight w:val="0"/>
          <w:marTop w:val="200"/>
          <w:marBottom w:val="0"/>
          <w:divBdr>
            <w:top w:val="none" w:sz="0" w:space="0" w:color="auto"/>
            <w:left w:val="none" w:sz="0" w:space="0" w:color="auto"/>
            <w:bottom w:val="none" w:sz="0" w:space="0" w:color="auto"/>
            <w:right w:val="none" w:sz="0" w:space="0" w:color="auto"/>
          </w:divBdr>
        </w:div>
        <w:div w:id="1511989693">
          <w:marLeft w:val="360"/>
          <w:marRight w:val="0"/>
          <w:marTop w:val="200"/>
          <w:marBottom w:val="0"/>
          <w:divBdr>
            <w:top w:val="none" w:sz="0" w:space="0" w:color="auto"/>
            <w:left w:val="none" w:sz="0" w:space="0" w:color="auto"/>
            <w:bottom w:val="none" w:sz="0" w:space="0" w:color="auto"/>
            <w:right w:val="none" w:sz="0" w:space="0" w:color="auto"/>
          </w:divBdr>
        </w:div>
      </w:divsChild>
    </w:div>
    <w:div w:id="1397438467">
      <w:bodyDiv w:val="1"/>
      <w:marLeft w:val="0"/>
      <w:marRight w:val="0"/>
      <w:marTop w:val="0"/>
      <w:marBottom w:val="0"/>
      <w:divBdr>
        <w:top w:val="none" w:sz="0" w:space="0" w:color="auto"/>
        <w:left w:val="none" w:sz="0" w:space="0" w:color="auto"/>
        <w:bottom w:val="none" w:sz="0" w:space="0" w:color="auto"/>
        <w:right w:val="none" w:sz="0" w:space="0" w:color="auto"/>
      </w:divBdr>
      <w:divsChild>
        <w:div w:id="501551060">
          <w:marLeft w:val="547"/>
          <w:marRight w:val="0"/>
          <w:marTop w:val="86"/>
          <w:marBottom w:val="240"/>
          <w:divBdr>
            <w:top w:val="none" w:sz="0" w:space="0" w:color="auto"/>
            <w:left w:val="none" w:sz="0" w:space="0" w:color="auto"/>
            <w:bottom w:val="none" w:sz="0" w:space="0" w:color="auto"/>
            <w:right w:val="none" w:sz="0" w:space="0" w:color="auto"/>
          </w:divBdr>
        </w:div>
        <w:div w:id="1377854429">
          <w:marLeft w:val="547"/>
          <w:marRight w:val="0"/>
          <w:marTop w:val="86"/>
          <w:marBottom w:val="240"/>
          <w:divBdr>
            <w:top w:val="none" w:sz="0" w:space="0" w:color="auto"/>
            <w:left w:val="none" w:sz="0" w:space="0" w:color="auto"/>
            <w:bottom w:val="none" w:sz="0" w:space="0" w:color="auto"/>
            <w:right w:val="none" w:sz="0" w:space="0" w:color="auto"/>
          </w:divBdr>
        </w:div>
      </w:divsChild>
    </w:div>
    <w:div w:id="1406494347">
      <w:bodyDiv w:val="1"/>
      <w:marLeft w:val="0"/>
      <w:marRight w:val="0"/>
      <w:marTop w:val="0"/>
      <w:marBottom w:val="0"/>
      <w:divBdr>
        <w:top w:val="none" w:sz="0" w:space="0" w:color="auto"/>
        <w:left w:val="none" w:sz="0" w:space="0" w:color="auto"/>
        <w:bottom w:val="none" w:sz="0" w:space="0" w:color="auto"/>
        <w:right w:val="none" w:sz="0" w:space="0" w:color="auto"/>
      </w:divBdr>
      <w:divsChild>
        <w:div w:id="440882855">
          <w:marLeft w:val="446"/>
          <w:marRight w:val="0"/>
          <w:marTop w:val="0"/>
          <w:marBottom w:val="100"/>
          <w:divBdr>
            <w:top w:val="none" w:sz="0" w:space="0" w:color="auto"/>
            <w:left w:val="none" w:sz="0" w:space="0" w:color="auto"/>
            <w:bottom w:val="none" w:sz="0" w:space="0" w:color="auto"/>
            <w:right w:val="none" w:sz="0" w:space="0" w:color="auto"/>
          </w:divBdr>
        </w:div>
      </w:divsChild>
    </w:div>
    <w:div w:id="1414281109">
      <w:bodyDiv w:val="1"/>
      <w:marLeft w:val="0"/>
      <w:marRight w:val="0"/>
      <w:marTop w:val="0"/>
      <w:marBottom w:val="0"/>
      <w:divBdr>
        <w:top w:val="none" w:sz="0" w:space="0" w:color="auto"/>
        <w:left w:val="none" w:sz="0" w:space="0" w:color="auto"/>
        <w:bottom w:val="none" w:sz="0" w:space="0" w:color="auto"/>
        <w:right w:val="none" w:sz="0" w:space="0" w:color="auto"/>
      </w:divBdr>
    </w:div>
    <w:div w:id="1438134772">
      <w:bodyDiv w:val="1"/>
      <w:marLeft w:val="0"/>
      <w:marRight w:val="0"/>
      <w:marTop w:val="0"/>
      <w:marBottom w:val="0"/>
      <w:divBdr>
        <w:top w:val="none" w:sz="0" w:space="0" w:color="auto"/>
        <w:left w:val="none" w:sz="0" w:space="0" w:color="auto"/>
        <w:bottom w:val="none" w:sz="0" w:space="0" w:color="auto"/>
        <w:right w:val="none" w:sz="0" w:space="0" w:color="auto"/>
      </w:divBdr>
    </w:div>
    <w:div w:id="1443262004">
      <w:bodyDiv w:val="1"/>
      <w:marLeft w:val="0"/>
      <w:marRight w:val="0"/>
      <w:marTop w:val="0"/>
      <w:marBottom w:val="0"/>
      <w:divBdr>
        <w:top w:val="none" w:sz="0" w:space="0" w:color="auto"/>
        <w:left w:val="none" w:sz="0" w:space="0" w:color="auto"/>
        <w:bottom w:val="none" w:sz="0" w:space="0" w:color="auto"/>
        <w:right w:val="none" w:sz="0" w:space="0" w:color="auto"/>
      </w:divBdr>
      <w:divsChild>
        <w:div w:id="234249174">
          <w:marLeft w:val="994"/>
          <w:marRight w:val="0"/>
          <w:marTop w:val="82"/>
          <w:marBottom w:val="120"/>
          <w:divBdr>
            <w:top w:val="none" w:sz="0" w:space="0" w:color="auto"/>
            <w:left w:val="none" w:sz="0" w:space="0" w:color="auto"/>
            <w:bottom w:val="none" w:sz="0" w:space="0" w:color="auto"/>
            <w:right w:val="none" w:sz="0" w:space="0" w:color="auto"/>
          </w:divBdr>
        </w:div>
      </w:divsChild>
    </w:div>
    <w:div w:id="1455169899">
      <w:bodyDiv w:val="1"/>
      <w:marLeft w:val="0"/>
      <w:marRight w:val="0"/>
      <w:marTop w:val="0"/>
      <w:marBottom w:val="0"/>
      <w:divBdr>
        <w:top w:val="none" w:sz="0" w:space="0" w:color="auto"/>
        <w:left w:val="none" w:sz="0" w:space="0" w:color="auto"/>
        <w:bottom w:val="none" w:sz="0" w:space="0" w:color="auto"/>
        <w:right w:val="none" w:sz="0" w:space="0" w:color="auto"/>
      </w:divBdr>
      <w:divsChild>
        <w:div w:id="1598058597">
          <w:marLeft w:val="1080"/>
          <w:marRight w:val="0"/>
          <w:marTop w:val="100"/>
          <w:marBottom w:val="0"/>
          <w:divBdr>
            <w:top w:val="none" w:sz="0" w:space="0" w:color="auto"/>
            <w:left w:val="none" w:sz="0" w:space="0" w:color="auto"/>
            <w:bottom w:val="none" w:sz="0" w:space="0" w:color="auto"/>
            <w:right w:val="none" w:sz="0" w:space="0" w:color="auto"/>
          </w:divBdr>
        </w:div>
        <w:div w:id="261575257">
          <w:marLeft w:val="1080"/>
          <w:marRight w:val="0"/>
          <w:marTop w:val="100"/>
          <w:marBottom w:val="0"/>
          <w:divBdr>
            <w:top w:val="none" w:sz="0" w:space="0" w:color="auto"/>
            <w:left w:val="none" w:sz="0" w:space="0" w:color="auto"/>
            <w:bottom w:val="none" w:sz="0" w:space="0" w:color="auto"/>
            <w:right w:val="none" w:sz="0" w:space="0" w:color="auto"/>
          </w:divBdr>
        </w:div>
        <w:div w:id="1525091985">
          <w:marLeft w:val="1080"/>
          <w:marRight w:val="0"/>
          <w:marTop w:val="100"/>
          <w:marBottom w:val="0"/>
          <w:divBdr>
            <w:top w:val="none" w:sz="0" w:space="0" w:color="auto"/>
            <w:left w:val="none" w:sz="0" w:space="0" w:color="auto"/>
            <w:bottom w:val="none" w:sz="0" w:space="0" w:color="auto"/>
            <w:right w:val="none" w:sz="0" w:space="0" w:color="auto"/>
          </w:divBdr>
        </w:div>
      </w:divsChild>
    </w:div>
    <w:div w:id="1459569844">
      <w:bodyDiv w:val="1"/>
      <w:marLeft w:val="0"/>
      <w:marRight w:val="0"/>
      <w:marTop w:val="0"/>
      <w:marBottom w:val="0"/>
      <w:divBdr>
        <w:top w:val="none" w:sz="0" w:space="0" w:color="auto"/>
        <w:left w:val="none" w:sz="0" w:space="0" w:color="auto"/>
        <w:bottom w:val="none" w:sz="0" w:space="0" w:color="auto"/>
        <w:right w:val="none" w:sz="0" w:space="0" w:color="auto"/>
      </w:divBdr>
      <w:divsChild>
        <w:div w:id="1381903832">
          <w:marLeft w:val="446"/>
          <w:marRight w:val="0"/>
          <w:marTop w:val="0"/>
          <w:marBottom w:val="0"/>
          <w:divBdr>
            <w:top w:val="none" w:sz="0" w:space="0" w:color="auto"/>
            <w:left w:val="none" w:sz="0" w:space="0" w:color="auto"/>
            <w:bottom w:val="none" w:sz="0" w:space="0" w:color="auto"/>
            <w:right w:val="none" w:sz="0" w:space="0" w:color="auto"/>
          </w:divBdr>
        </w:div>
      </w:divsChild>
    </w:div>
    <w:div w:id="1465922886">
      <w:bodyDiv w:val="1"/>
      <w:marLeft w:val="0"/>
      <w:marRight w:val="0"/>
      <w:marTop w:val="0"/>
      <w:marBottom w:val="0"/>
      <w:divBdr>
        <w:top w:val="none" w:sz="0" w:space="0" w:color="auto"/>
        <w:left w:val="none" w:sz="0" w:space="0" w:color="auto"/>
        <w:bottom w:val="none" w:sz="0" w:space="0" w:color="auto"/>
        <w:right w:val="none" w:sz="0" w:space="0" w:color="auto"/>
      </w:divBdr>
    </w:div>
    <w:div w:id="1470512153">
      <w:bodyDiv w:val="1"/>
      <w:marLeft w:val="0"/>
      <w:marRight w:val="0"/>
      <w:marTop w:val="0"/>
      <w:marBottom w:val="0"/>
      <w:divBdr>
        <w:top w:val="none" w:sz="0" w:space="0" w:color="auto"/>
        <w:left w:val="none" w:sz="0" w:space="0" w:color="auto"/>
        <w:bottom w:val="none" w:sz="0" w:space="0" w:color="auto"/>
        <w:right w:val="none" w:sz="0" w:space="0" w:color="auto"/>
      </w:divBdr>
    </w:div>
    <w:div w:id="1506895769">
      <w:bodyDiv w:val="1"/>
      <w:marLeft w:val="0"/>
      <w:marRight w:val="0"/>
      <w:marTop w:val="0"/>
      <w:marBottom w:val="0"/>
      <w:divBdr>
        <w:top w:val="none" w:sz="0" w:space="0" w:color="auto"/>
        <w:left w:val="none" w:sz="0" w:space="0" w:color="auto"/>
        <w:bottom w:val="none" w:sz="0" w:space="0" w:color="auto"/>
        <w:right w:val="none" w:sz="0" w:space="0" w:color="auto"/>
      </w:divBdr>
      <w:divsChild>
        <w:div w:id="552228960">
          <w:marLeft w:val="360"/>
          <w:marRight w:val="0"/>
          <w:marTop w:val="200"/>
          <w:marBottom w:val="0"/>
          <w:divBdr>
            <w:top w:val="none" w:sz="0" w:space="0" w:color="auto"/>
            <w:left w:val="none" w:sz="0" w:space="0" w:color="auto"/>
            <w:bottom w:val="none" w:sz="0" w:space="0" w:color="auto"/>
            <w:right w:val="none" w:sz="0" w:space="0" w:color="auto"/>
          </w:divBdr>
        </w:div>
        <w:div w:id="544484639">
          <w:marLeft w:val="806"/>
          <w:marRight w:val="0"/>
          <w:marTop w:val="200"/>
          <w:marBottom w:val="0"/>
          <w:divBdr>
            <w:top w:val="none" w:sz="0" w:space="0" w:color="auto"/>
            <w:left w:val="none" w:sz="0" w:space="0" w:color="auto"/>
            <w:bottom w:val="none" w:sz="0" w:space="0" w:color="auto"/>
            <w:right w:val="none" w:sz="0" w:space="0" w:color="auto"/>
          </w:divBdr>
        </w:div>
        <w:div w:id="483552584">
          <w:marLeft w:val="806"/>
          <w:marRight w:val="0"/>
          <w:marTop w:val="200"/>
          <w:marBottom w:val="0"/>
          <w:divBdr>
            <w:top w:val="none" w:sz="0" w:space="0" w:color="auto"/>
            <w:left w:val="none" w:sz="0" w:space="0" w:color="auto"/>
            <w:bottom w:val="none" w:sz="0" w:space="0" w:color="auto"/>
            <w:right w:val="none" w:sz="0" w:space="0" w:color="auto"/>
          </w:divBdr>
        </w:div>
        <w:div w:id="344789444">
          <w:marLeft w:val="806"/>
          <w:marRight w:val="0"/>
          <w:marTop w:val="200"/>
          <w:marBottom w:val="0"/>
          <w:divBdr>
            <w:top w:val="none" w:sz="0" w:space="0" w:color="auto"/>
            <w:left w:val="none" w:sz="0" w:space="0" w:color="auto"/>
            <w:bottom w:val="none" w:sz="0" w:space="0" w:color="auto"/>
            <w:right w:val="none" w:sz="0" w:space="0" w:color="auto"/>
          </w:divBdr>
        </w:div>
        <w:div w:id="2038457143">
          <w:marLeft w:val="806"/>
          <w:marRight w:val="0"/>
          <w:marTop w:val="200"/>
          <w:marBottom w:val="0"/>
          <w:divBdr>
            <w:top w:val="none" w:sz="0" w:space="0" w:color="auto"/>
            <w:left w:val="none" w:sz="0" w:space="0" w:color="auto"/>
            <w:bottom w:val="none" w:sz="0" w:space="0" w:color="auto"/>
            <w:right w:val="none" w:sz="0" w:space="0" w:color="auto"/>
          </w:divBdr>
        </w:div>
      </w:divsChild>
    </w:div>
    <w:div w:id="1509519423">
      <w:bodyDiv w:val="1"/>
      <w:marLeft w:val="0"/>
      <w:marRight w:val="0"/>
      <w:marTop w:val="0"/>
      <w:marBottom w:val="0"/>
      <w:divBdr>
        <w:top w:val="none" w:sz="0" w:space="0" w:color="auto"/>
        <w:left w:val="none" w:sz="0" w:space="0" w:color="auto"/>
        <w:bottom w:val="none" w:sz="0" w:space="0" w:color="auto"/>
        <w:right w:val="none" w:sz="0" w:space="0" w:color="auto"/>
      </w:divBdr>
      <w:divsChild>
        <w:div w:id="77799813">
          <w:marLeft w:val="1267"/>
          <w:marRight w:val="0"/>
          <w:marTop w:val="0"/>
          <w:marBottom w:val="0"/>
          <w:divBdr>
            <w:top w:val="none" w:sz="0" w:space="0" w:color="auto"/>
            <w:left w:val="none" w:sz="0" w:space="0" w:color="auto"/>
            <w:bottom w:val="none" w:sz="0" w:space="0" w:color="auto"/>
            <w:right w:val="none" w:sz="0" w:space="0" w:color="auto"/>
          </w:divBdr>
        </w:div>
        <w:div w:id="834996070">
          <w:marLeft w:val="1267"/>
          <w:marRight w:val="0"/>
          <w:marTop w:val="0"/>
          <w:marBottom w:val="0"/>
          <w:divBdr>
            <w:top w:val="none" w:sz="0" w:space="0" w:color="auto"/>
            <w:left w:val="none" w:sz="0" w:space="0" w:color="auto"/>
            <w:bottom w:val="none" w:sz="0" w:space="0" w:color="auto"/>
            <w:right w:val="none" w:sz="0" w:space="0" w:color="auto"/>
          </w:divBdr>
        </w:div>
      </w:divsChild>
    </w:div>
    <w:div w:id="1510371614">
      <w:bodyDiv w:val="1"/>
      <w:marLeft w:val="0"/>
      <w:marRight w:val="0"/>
      <w:marTop w:val="0"/>
      <w:marBottom w:val="0"/>
      <w:divBdr>
        <w:top w:val="none" w:sz="0" w:space="0" w:color="auto"/>
        <w:left w:val="none" w:sz="0" w:space="0" w:color="auto"/>
        <w:bottom w:val="none" w:sz="0" w:space="0" w:color="auto"/>
        <w:right w:val="none" w:sz="0" w:space="0" w:color="auto"/>
      </w:divBdr>
    </w:div>
    <w:div w:id="1515460697">
      <w:bodyDiv w:val="1"/>
      <w:marLeft w:val="0"/>
      <w:marRight w:val="0"/>
      <w:marTop w:val="0"/>
      <w:marBottom w:val="0"/>
      <w:divBdr>
        <w:top w:val="none" w:sz="0" w:space="0" w:color="auto"/>
        <w:left w:val="none" w:sz="0" w:space="0" w:color="auto"/>
        <w:bottom w:val="none" w:sz="0" w:space="0" w:color="auto"/>
        <w:right w:val="none" w:sz="0" w:space="0" w:color="auto"/>
      </w:divBdr>
      <w:divsChild>
        <w:div w:id="34890196">
          <w:marLeft w:val="1166"/>
          <w:marRight w:val="0"/>
          <w:marTop w:val="100"/>
          <w:marBottom w:val="160"/>
          <w:divBdr>
            <w:top w:val="none" w:sz="0" w:space="0" w:color="auto"/>
            <w:left w:val="none" w:sz="0" w:space="0" w:color="auto"/>
            <w:bottom w:val="none" w:sz="0" w:space="0" w:color="auto"/>
            <w:right w:val="none" w:sz="0" w:space="0" w:color="auto"/>
          </w:divBdr>
        </w:div>
        <w:div w:id="1887141782">
          <w:marLeft w:val="1166"/>
          <w:marRight w:val="0"/>
          <w:marTop w:val="100"/>
          <w:marBottom w:val="160"/>
          <w:divBdr>
            <w:top w:val="none" w:sz="0" w:space="0" w:color="auto"/>
            <w:left w:val="none" w:sz="0" w:space="0" w:color="auto"/>
            <w:bottom w:val="none" w:sz="0" w:space="0" w:color="auto"/>
            <w:right w:val="none" w:sz="0" w:space="0" w:color="auto"/>
          </w:divBdr>
        </w:div>
        <w:div w:id="1858234899">
          <w:marLeft w:val="1166"/>
          <w:marRight w:val="0"/>
          <w:marTop w:val="100"/>
          <w:marBottom w:val="160"/>
          <w:divBdr>
            <w:top w:val="none" w:sz="0" w:space="0" w:color="auto"/>
            <w:left w:val="none" w:sz="0" w:space="0" w:color="auto"/>
            <w:bottom w:val="none" w:sz="0" w:space="0" w:color="auto"/>
            <w:right w:val="none" w:sz="0" w:space="0" w:color="auto"/>
          </w:divBdr>
        </w:div>
        <w:div w:id="266081521">
          <w:marLeft w:val="1166"/>
          <w:marRight w:val="0"/>
          <w:marTop w:val="100"/>
          <w:marBottom w:val="160"/>
          <w:divBdr>
            <w:top w:val="none" w:sz="0" w:space="0" w:color="auto"/>
            <w:left w:val="none" w:sz="0" w:space="0" w:color="auto"/>
            <w:bottom w:val="none" w:sz="0" w:space="0" w:color="auto"/>
            <w:right w:val="none" w:sz="0" w:space="0" w:color="auto"/>
          </w:divBdr>
        </w:div>
        <w:div w:id="50542385">
          <w:marLeft w:val="1166"/>
          <w:marRight w:val="0"/>
          <w:marTop w:val="100"/>
          <w:marBottom w:val="160"/>
          <w:divBdr>
            <w:top w:val="none" w:sz="0" w:space="0" w:color="auto"/>
            <w:left w:val="none" w:sz="0" w:space="0" w:color="auto"/>
            <w:bottom w:val="none" w:sz="0" w:space="0" w:color="auto"/>
            <w:right w:val="none" w:sz="0" w:space="0" w:color="auto"/>
          </w:divBdr>
        </w:div>
        <w:div w:id="551187553">
          <w:marLeft w:val="1080"/>
          <w:marRight w:val="0"/>
          <w:marTop w:val="100"/>
          <w:marBottom w:val="160"/>
          <w:divBdr>
            <w:top w:val="none" w:sz="0" w:space="0" w:color="auto"/>
            <w:left w:val="none" w:sz="0" w:space="0" w:color="auto"/>
            <w:bottom w:val="none" w:sz="0" w:space="0" w:color="auto"/>
            <w:right w:val="none" w:sz="0" w:space="0" w:color="auto"/>
          </w:divBdr>
        </w:div>
        <w:div w:id="1674986202">
          <w:marLeft w:val="1080"/>
          <w:marRight w:val="0"/>
          <w:marTop w:val="100"/>
          <w:marBottom w:val="160"/>
          <w:divBdr>
            <w:top w:val="none" w:sz="0" w:space="0" w:color="auto"/>
            <w:left w:val="none" w:sz="0" w:space="0" w:color="auto"/>
            <w:bottom w:val="none" w:sz="0" w:space="0" w:color="auto"/>
            <w:right w:val="none" w:sz="0" w:space="0" w:color="auto"/>
          </w:divBdr>
        </w:div>
        <w:div w:id="1404840775">
          <w:marLeft w:val="1080"/>
          <w:marRight w:val="0"/>
          <w:marTop w:val="100"/>
          <w:marBottom w:val="0"/>
          <w:divBdr>
            <w:top w:val="none" w:sz="0" w:space="0" w:color="auto"/>
            <w:left w:val="none" w:sz="0" w:space="0" w:color="auto"/>
            <w:bottom w:val="none" w:sz="0" w:space="0" w:color="auto"/>
            <w:right w:val="none" w:sz="0" w:space="0" w:color="auto"/>
          </w:divBdr>
        </w:div>
        <w:div w:id="745424306">
          <w:marLeft w:val="1080"/>
          <w:marRight w:val="0"/>
          <w:marTop w:val="100"/>
          <w:marBottom w:val="0"/>
          <w:divBdr>
            <w:top w:val="none" w:sz="0" w:space="0" w:color="auto"/>
            <w:left w:val="none" w:sz="0" w:space="0" w:color="auto"/>
            <w:bottom w:val="none" w:sz="0" w:space="0" w:color="auto"/>
            <w:right w:val="none" w:sz="0" w:space="0" w:color="auto"/>
          </w:divBdr>
        </w:div>
      </w:divsChild>
    </w:div>
    <w:div w:id="1535390307">
      <w:bodyDiv w:val="1"/>
      <w:marLeft w:val="0"/>
      <w:marRight w:val="0"/>
      <w:marTop w:val="0"/>
      <w:marBottom w:val="0"/>
      <w:divBdr>
        <w:top w:val="none" w:sz="0" w:space="0" w:color="auto"/>
        <w:left w:val="none" w:sz="0" w:space="0" w:color="auto"/>
        <w:bottom w:val="none" w:sz="0" w:space="0" w:color="auto"/>
        <w:right w:val="none" w:sz="0" w:space="0" w:color="auto"/>
      </w:divBdr>
    </w:div>
    <w:div w:id="1539706231">
      <w:bodyDiv w:val="1"/>
      <w:marLeft w:val="0"/>
      <w:marRight w:val="0"/>
      <w:marTop w:val="0"/>
      <w:marBottom w:val="0"/>
      <w:divBdr>
        <w:top w:val="none" w:sz="0" w:space="0" w:color="auto"/>
        <w:left w:val="none" w:sz="0" w:space="0" w:color="auto"/>
        <w:bottom w:val="none" w:sz="0" w:space="0" w:color="auto"/>
        <w:right w:val="none" w:sz="0" w:space="0" w:color="auto"/>
      </w:divBdr>
    </w:div>
    <w:div w:id="1558978000">
      <w:bodyDiv w:val="1"/>
      <w:marLeft w:val="0"/>
      <w:marRight w:val="0"/>
      <w:marTop w:val="0"/>
      <w:marBottom w:val="0"/>
      <w:divBdr>
        <w:top w:val="none" w:sz="0" w:space="0" w:color="auto"/>
        <w:left w:val="none" w:sz="0" w:space="0" w:color="auto"/>
        <w:bottom w:val="none" w:sz="0" w:space="0" w:color="auto"/>
        <w:right w:val="none" w:sz="0" w:space="0" w:color="auto"/>
      </w:divBdr>
    </w:div>
    <w:div w:id="1581259020">
      <w:bodyDiv w:val="1"/>
      <w:marLeft w:val="0"/>
      <w:marRight w:val="0"/>
      <w:marTop w:val="0"/>
      <w:marBottom w:val="0"/>
      <w:divBdr>
        <w:top w:val="none" w:sz="0" w:space="0" w:color="auto"/>
        <w:left w:val="none" w:sz="0" w:space="0" w:color="auto"/>
        <w:bottom w:val="none" w:sz="0" w:space="0" w:color="auto"/>
        <w:right w:val="none" w:sz="0" w:space="0" w:color="auto"/>
      </w:divBdr>
    </w:div>
    <w:div w:id="1594976936">
      <w:bodyDiv w:val="1"/>
      <w:marLeft w:val="0"/>
      <w:marRight w:val="0"/>
      <w:marTop w:val="0"/>
      <w:marBottom w:val="0"/>
      <w:divBdr>
        <w:top w:val="none" w:sz="0" w:space="0" w:color="auto"/>
        <w:left w:val="none" w:sz="0" w:space="0" w:color="auto"/>
        <w:bottom w:val="none" w:sz="0" w:space="0" w:color="auto"/>
        <w:right w:val="none" w:sz="0" w:space="0" w:color="auto"/>
      </w:divBdr>
      <w:divsChild>
        <w:div w:id="560752933">
          <w:marLeft w:val="547"/>
          <w:marRight w:val="0"/>
          <w:marTop w:val="0"/>
          <w:marBottom w:val="0"/>
          <w:divBdr>
            <w:top w:val="none" w:sz="0" w:space="0" w:color="auto"/>
            <w:left w:val="none" w:sz="0" w:space="0" w:color="auto"/>
            <w:bottom w:val="none" w:sz="0" w:space="0" w:color="auto"/>
            <w:right w:val="none" w:sz="0" w:space="0" w:color="auto"/>
          </w:divBdr>
        </w:div>
        <w:div w:id="633799096">
          <w:marLeft w:val="547"/>
          <w:marRight w:val="0"/>
          <w:marTop w:val="0"/>
          <w:marBottom w:val="0"/>
          <w:divBdr>
            <w:top w:val="none" w:sz="0" w:space="0" w:color="auto"/>
            <w:left w:val="none" w:sz="0" w:space="0" w:color="auto"/>
            <w:bottom w:val="none" w:sz="0" w:space="0" w:color="auto"/>
            <w:right w:val="none" w:sz="0" w:space="0" w:color="auto"/>
          </w:divBdr>
        </w:div>
        <w:div w:id="1184636171">
          <w:marLeft w:val="547"/>
          <w:marRight w:val="0"/>
          <w:marTop w:val="0"/>
          <w:marBottom w:val="0"/>
          <w:divBdr>
            <w:top w:val="none" w:sz="0" w:space="0" w:color="auto"/>
            <w:left w:val="none" w:sz="0" w:space="0" w:color="auto"/>
            <w:bottom w:val="none" w:sz="0" w:space="0" w:color="auto"/>
            <w:right w:val="none" w:sz="0" w:space="0" w:color="auto"/>
          </w:divBdr>
        </w:div>
      </w:divsChild>
    </w:div>
    <w:div w:id="1612974181">
      <w:bodyDiv w:val="1"/>
      <w:marLeft w:val="0"/>
      <w:marRight w:val="0"/>
      <w:marTop w:val="0"/>
      <w:marBottom w:val="0"/>
      <w:divBdr>
        <w:top w:val="none" w:sz="0" w:space="0" w:color="auto"/>
        <w:left w:val="none" w:sz="0" w:space="0" w:color="auto"/>
        <w:bottom w:val="none" w:sz="0" w:space="0" w:color="auto"/>
        <w:right w:val="none" w:sz="0" w:space="0" w:color="auto"/>
      </w:divBdr>
      <w:divsChild>
        <w:div w:id="895047419">
          <w:marLeft w:val="446"/>
          <w:marRight w:val="0"/>
          <w:marTop w:val="0"/>
          <w:marBottom w:val="0"/>
          <w:divBdr>
            <w:top w:val="none" w:sz="0" w:space="0" w:color="auto"/>
            <w:left w:val="none" w:sz="0" w:space="0" w:color="auto"/>
            <w:bottom w:val="none" w:sz="0" w:space="0" w:color="auto"/>
            <w:right w:val="none" w:sz="0" w:space="0" w:color="auto"/>
          </w:divBdr>
        </w:div>
        <w:div w:id="1616253421">
          <w:marLeft w:val="446"/>
          <w:marRight w:val="0"/>
          <w:marTop w:val="0"/>
          <w:marBottom w:val="0"/>
          <w:divBdr>
            <w:top w:val="none" w:sz="0" w:space="0" w:color="auto"/>
            <w:left w:val="none" w:sz="0" w:space="0" w:color="auto"/>
            <w:bottom w:val="none" w:sz="0" w:space="0" w:color="auto"/>
            <w:right w:val="none" w:sz="0" w:space="0" w:color="auto"/>
          </w:divBdr>
        </w:div>
        <w:div w:id="631709937">
          <w:marLeft w:val="446"/>
          <w:marRight w:val="0"/>
          <w:marTop w:val="0"/>
          <w:marBottom w:val="0"/>
          <w:divBdr>
            <w:top w:val="none" w:sz="0" w:space="0" w:color="auto"/>
            <w:left w:val="none" w:sz="0" w:space="0" w:color="auto"/>
            <w:bottom w:val="none" w:sz="0" w:space="0" w:color="auto"/>
            <w:right w:val="none" w:sz="0" w:space="0" w:color="auto"/>
          </w:divBdr>
        </w:div>
      </w:divsChild>
    </w:div>
    <w:div w:id="1653173006">
      <w:bodyDiv w:val="1"/>
      <w:marLeft w:val="0"/>
      <w:marRight w:val="0"/>
      <w:marTop w:val="0"/>
      <w:marBottom w:val="0"/>
      <w:divBdr>
        <w:top w:val="none" w:sz="0" w:space="0" w:color="auto"/>
        <w:left w:val="none" w:sz="0" w:space="0" w:color="auto"/>
        <w:bottom w:val="none" w:sz="0" w:space="0" w:color="auto"/>
        <w:right w:val="none" w:sz="0" w:space="0" w:color="auto"/>
      </w:divBdr>
      <w:divsChild>
        <w:div w:id="126822969">
          <w:marLeft w:val="360"/>
          <w:marRight w:val="0"/>
          <w:marTop w:val="200"/>
          <w:marBottom w:val="0"/>
          <w:divBdr>
            <w:top w:val="none" w:sz="0" w:space="0" w:color="auto"/>
            <w:left w:val="none" w:sz="0" w:space="0" w:color="auto"/>
            <w:bottom w:val="none" w:sz="0" w:space="0" w:color="auto"/>
            <w:right w:val="none" w:sz="0" w:space="0" w:color="auto"/>
          </w:divBdr>
        </w:div>
        <w:div w:id="185220069">
          <w:marLeft w:val="360"/>
          <w:marRight w:val="0"/>
          <w:marTop w:val="200"/>
          <w:marBottom w:val="0"/>
          <w:divBdr>
            <w:top w:val="none" w:sz="0" w:space="0" w:color="auto"/>
            <w:left w:val="none" w:sz="0" w:space="0" w:color="auto"/>
            <w:bottom w:val="none" w:sz="0" w:space="0" w:color="auto"/>
            <w:right w:val="none" w:sz="0" w:space="0" w:color="auto"/>
          </w:divBdr>
        </w:div>
        <w:div w:id="404763409">
          <w:marLeft w:val="360"/>
          <w:marRight w:val="0"/>
          <w:marTop w:val="200"/>
          <w:marBottom w:val="0"/>
          <w:divBdr>
            <w:top w:val="none" w:sz="0" w:space="0" w:color="auto"/>
            <w:left w:val="none" w:sz="0" w:space="0" w:color="auto"/>
            <w:bottom w:val="none" w:sz="0" w:space="0" w:color="auto"/>
            <w:right w:val="none" w:sz="0" w:space="0" w:color="auto"/>
          </w:divBdr>
        </w:div>
        <w:div w:id="1220819078">
          <w:marLeft w:val="360"/>
          <w:marRight w:val="0"/>
          <w:marTop w:val="200"/>
          <w:marBottom w:val="0"/>
          <w:divBdr>
            <w:top w:val="none" w:sz="0" w:space="0" w:color="auto"/>
            <w:left w:val="none" w:sz="0" w:space="0" w:color="auto"/>
            <w:bottom w:val="none" w:sz="0" w:space="0" w:color="auto"/>
            <w:right w:val="none" w:sz="0" w:space="0" w:color="auto"/>
          </w:divBdr>
        </w:div>
        <w:div w:id="1777823706">
          <w:marLeft w:val="360"/>
          <w:marRight w:val="0"/>
          <w:marTop w:val="200"/>
          <w:marBottom w:val="0"/>
          <w:divBdr>
            <w:top w:val="none" w:sz="0" w:space="0" w:color="auto"/>
            <w:left w:val="none" w:sz="0" w:space="0" w:color="auto"/>
            <w:bottom w:val="none" w:sz="0" w:space="0" w:color="auto"/>
            <w:right w:val="none" w:sz="0" w:space="0" w:color="auto"/>
          </w:divBdr>
        </w:div>
      </w:divsChild>
    </w:div>
    <w:div w:id="1676878032">
      <w:bodyDiv w:val="1"/>
      <w:marLeft w:val="0"/>
      <w:marRight w:val="0"/>
      <w:marTop w:val="0"/>
      <w:marBottom w:val="0"/>
      <w:divBdr>
        <w:top w:val="none" w:sz="0" w:space="0" w:color="auto"/>
        <w:left w:val="none" w:sz="0" w:space="0" w:color="auto"/>
        <w:bottom w:val="none" w:sz="0" w:space="0" w:color="auto"/>
        <w:right w:val="none" w:sz="0" w:space="0" w:color="auto"/>
      </w:divBdr>
    </w:div>
    <w:div w:id="1680237473">
      <w:bodyDiv w:val="1"/>
      <w:marLeft w:val="0"/>
      <w:marRight w:val="0"/>
      <w:marTop w:val="0"/>
      <w:marBottom w:val="0"/>
      <w:divBdr>
        <w:top w:val="none" w:sz="0" w:space="0" w:color="auto"/>
        <w:left w:val="none" w:sz="0" w:space="0" w:color="auto"/>
        <w:bottom w:val="none" w:sz="0" w:space="0" w:color="auto"/>
        <w:right w:val="none" w:sz="0" w:space="0" w:color="auto"/>
      </w:divBdr>
      <w:divsChild>
        <w:div w:id="266893606">
          <w:marLeft w:val="0"/>
          <w:marRight w:val="0"/>
          <w:marTop w:val="0"/>
          <w:marBottom w:val="0"/>
          <w:divBdr>
            <w:top w:val="none" w:sz="0" w:space="0" w:color="auto"/>
            <w:left w:val="none" w:sz="0" w:space="0" w:color="auto"/>
            <w:bottom w:val="none" w:sz="0" w:space="0" w:color="auto"/>
            <w:right w:val="none" w:sz="0" w:space="0" w:color="auto"/>
          </w:divBdr>
        </w:div>
        <w:div w:id="572547793">
          <w:marLeft w:val="0"/>
          <w:marRight w:val="0"/>
          <w:marTop w:val="0"/>
          <w:marBottom w:val="0"/>
          <w:divBdr>
            <w:top w:val="none" w:sz="0" w:space="0" w:color="auto"/>
            <w:left w:val="none" w:sz="0" w:space="0" w:color="auto"/>
            <w:bottom w:val="none" w:sz="0" w:space="0" w:color="auto"/>
            <w:right w:val="none" w:sz="0" w:space="0" w:color="auto"/>
          </w:divBdr>
        </w:div>
        <w:div w:id="1662200410">
          <w:marLeft w:val="0"/>
          <w:marRight w:val="0"/>
          <w:marTop w:val="0"/>
          <w:marBottom w:val="0"/>
          <w:divBdr>
            <w:top w:val="none" w:sz="0" w:space="0" w:color="auto"/>
            <w:left w:val="none" w:sz="0" w:space="0" w:color="auto"/>
            <w:bottom w:val="none" w:sz="0" w:space="0" w:color="auto"/>
            <w:right w:val="none" w:sz="0" w:space="0" w:color="auto"/>
          </w:divBdr>
        </w:div>
      </w:divsChild>
    </w:div>
    <w:div w:id="1726221860">
      <w:bodyDiv w:val="1"/>
      <w:marLeft w:val="0"/>
      <w:marRight w:val="0"/>
      <w:marTop w:val="0"/>
      <w:marBottom w:val="0"/>
      <w:divBdr>
        <w:top w:val="none" w:sz="0" w:space="0" w:color="auto"/>
        <w:left w:val="none" w:sz="0" w:space="0" w:color="auto"/>
        <w:bottom w:val="none" w:sz="0" w:space="0" w:color="auto"/>
        <w:right w:val="none" w:sz="0" w:space="0" w:color="auto"/>
      </w:divBdr>
    </w:div>
    <w:div w:id="1727219613">
      <w:bodyDiv w:val="1"/>
      <w:marLeft w:val="0"/>
      <w:marRight w:val="0"/>
      <w:marTop w:val="0"/>
      <w:marBottom w:val="0"/>
      <w:divBdr>
        <w:top w:val="none" w:sz="0" w:space="0" w:color="auto"/>
        <w:left w:val="none" w:sz="0" w:space="0" w:color="auto"/>
        <w:bottom w:val="none" w:sz="0" w:space="0" w:color="auto"/>
        <w:right w:val="none" w:sz="0" w:space="0" w:color="auto"/>
      </w:divBdr>
      <w:divsChild>
        <w:div w:id="1704138109">
          <w:marLeft w:val="547"/>
          <w:marRight w:val="0"/>
          <w:marTop w:val="0"/>
          <w:marBottom w:val="200"/>
          <w:divBdr>
            <w:top w:val="none" w:sz="0" w:space="0" w:color="auto"/>
            <w:left w:val="none" w:sz="0" w:space="0" w:color="auto"/>
            <w:bottom w:val="none" w:sz="0" w:space="0" w:color="auto"/>
            <w:right w:val="none" w:sz="0" w:space="0" w:color="auto"/>
          </w:divBdr>
        </w:div>
        <w:div w:id="1375425693">
          <w:marLeft w:val="547"/>
          <w:marRight w:val="0"/>
          <w:marTop w:val="0"/>
          <w:marBottom w:val="200"/>
          <w:divBdr>
            <w:top w:val="none" w:sz="0" w:space="0" w:color="auto"/>
            <w:left w:val="none" w:sz="0" w:space="0" w:color="auto"/>
            <w:bottom w:val="none" w:sz="0" w:space="0" w:color="auto"/>
            <w:right w:val="none" w:sz="0" w:space="0" w:color="auto"/>
          </w:divBdr>
        </w:div>
        <w:div w:id="232860193">
          <w:marLeft w:val="547"/>
          <w:marRight w:val="0"/>
          <w:marTop w:val="0"/>
          <w:marBottom w:val="200"/>
          <w:divBdr>
            <w:top w:val="none" w:sz="0" w:space="0" w:color="auto"/>
            <w:left w:val="none" w:sz="0" w:space="0" w:color="auto"/>
            <w:bottom w:val="none" w:sz="0" w:space="0" w:color="auto"/>
            <w:right w:val="none" w:sz="0" w:space="0" w:color="auto"/>
          </w:divBdr>
        </w:div>
        <w:div w:id="2025478977">
          <w:marLeft w:val="547"/>
          <w:marRight w:val="0"/>
          <w:marTop w:val="0"/>
          <w:marBottom w:val="200"/>
          <w:divBdr>
            <w:top w:val="none" w:sz="0" w:space="0" w:color="auto"/>
            <w:left w:val="none" w:sz="0" w:space="0" w:color="auto"/>
            <w:bottom w:val="none" w:sz="0" w:space="0" w:color="auto"/>
            <w:right w:val="none" w:sz="0" w:space="0" w:color="auto"/>
          </w:divBdr>
        </w:div>
      </w:divsChild>
    </w:div>
    <w:div w:id="1739745943">
      <w:bodyDiv w:val="1"/>
      <w:marLeft w:val="0"/>
      <w:marRight w:val="0"/>
      <w:marTop w:val="0"/>
      <w:marBottom w:val="0"/>
      <w:divBdr>
        <w:top w:val="none" w:sz="0" w:space="0" w:color="auto"/>
        <w:left w:val="none" w:sz="0" w:space="0" w:color="auto"/>
        <w:bottom w:val="none" w:sz="0" w:space="0" w:color="auto"/>
        <w:right w:val="none" w:sz="0" w:space="0" w:color="auto"/>
      </w:divBdr>
      <w:divsChild>
        <w:div w:id="178202268">
          <w:marLeft w:val="1267"/>
          <w:marRight w:val="0"/>
          <w:marTop w:val="0"/>
          <w:marBottom w:val="120"/>
          <w:divBdr>
            <w:top w:val="none" w:sz="0" w:space="0" w:color="auto"/>
            <w:left w:val="none" w:sz="0" w:space="0" w:color="auto"/>
            <w:bottom w:val="none" w:sz="0" w:space="0" w:color="auto"/>
            <w:right w:val="none" w:sz="0" w:space="0" w:color="auto"/>
          </w:divBdr>
        </w:div>
        <w:div w:id="406878246">
          <w:marLeft w:val="1267"/>
          <w:marRight w:val="0"/>
          <w:marTop w:val="0"/>
          <w:marBottom w:val="120"/>
          <w:divBdr>
            <w:top w:val="none" w:sz="0" w:space="0" w:color="auto"/>
            <w:left w:val="none" w:sz="0" w:space="0" w:color="auto"/>
            <w:bottom w:val="none" w:sz="0" w:space="0" w:color="auto"/>
            <w:right w:val="none" w:sz="0" w:space="0" w:color="auto"/>
          </w:divBdr>
        </w:div>
        <w:div w:id="1224756563">
          <w:marLeft w:val="446"/>
          <w:marRight w:val="0"/>
          <w:marTop w:val="0"/>
          <w:marBottom w:val="120"/>
          <w:divBdr>
            <w:top w:val="none" w:sz="0" w:space="0" w:color="auto"/>
            <w:left w:val="none" w:sz="0" w:space="0" w:color="auto"/>
            <w:bottom w:val="none" w:sz="0" w:space="0" w:color="auto"/>
            <w:right w:val="none" w:sz="0" w:space="0" w:color="auto"/>
          </w:divBdr>
        </w:div>
      </w:divsChild>
    </w:div>
    <w:div w:id="1760132638">
      <w:bodyDiv w:val="1"/>
      <w:marLeft w:val="0"/>
      <w:marRight w:val="0"/>
      <w:marTop w:val="0"/>
      <w:marBottom w:val="0"/>
      <w:divBdr>
        <w:top w:val="none" w:sz="0" w:space="0" w:color="auto"/>
        <w:left w:val="none" w:sz="0" w:space="0" w:color="auto"/>
        <w:bottom w:val="none" w:sz="0" w:space="0" w:color="auto"/>
        <w:right w:val="none" w:sz="0" w:space="0" w:color="auto"/>
      </w:divBdr>
    </w:div>
    <w:div w:id="1761558313">
      <w:bodyDiv w:val="1"/>
      <w:marLeft w:val="0"/>
      <w:marRight w:val="0"/>
      <w:marTop w:val="0"/>
      <w:marBottom w:val="0"/>
      <w:divBdr>
        <w:top w:val="none" w:sz="0" w:space="0" w:color="auto"/>
        <w:left w:val="none" w:sz="0" w:space="0" w:color="auto"/>
        <w:bottom w:val="none" w:sz="0" w:space="0" w:color="auto"/>
        <w:right w:val="none" w:sz="0" w:space="0" w:color="auto"/>
      </w:divBdr>
      <w:divsChild>
        <w:div w:id="253519123">
          <w:marLeft w:val="634"/>
          <w:marRight w:val="0"/>
          <w:marTop w:val="120"/>
          <w:marBottom w:val="0"/>
          <w:divBdr>
            <w:top w:val="none" w:sz="0" w:space="0" w:color="auto"/>
            <w:left w:val="none" w:sz="0" w:space="0" w:color="auto"/>
            <w:bottom w:val="none" w:sz="0" w:space="0" w:color="auto"/>
            <w:right w:val="none" w:sz="0" w:space="0" w:color="auto"/>
          </w:divBdr>
        </w:div>
        <w:div w:id="559292317">
          <w:marLeft w:val="547"/>
          <w:marRight w:val="0"/>
          <w:marTop w:val="120"/>
          <w:marBottom w:val="0"/>
          <w:divBdr>
            <w:top w:val="none" w:sz="0" w:space="0" w:color="auto"/>
            <w:left w:val="none" w:sz="0" w:space="0" w:color="auto"/>
            <w:bottom w:val="none" w:sz="0" w:space="0" w:color="auto"/>
            <w:right w:val="none" w:sz="0" w:space="0" w:color="auto"/>
          </w:divBdr>
        </w:div>
        <w:div w:id="729890543">
          <w:marLeft w:val="634"/>
          <w:marRight w:val="0"/>
          <w:marTop w:val="120"/>
          <w:marBottom w:val="0"/>
          <w:divBdr>
            <w:top w:val="none" w:sz="0" w:space="0" w:color="auto"/>
            <w:left w:val="none" w:sz="0" w:space="0" w:color="auto"/>
            <w:bottom w:val="none" w:sz="0" w:space="0" w:color="auto"/>
            <w:right w:val="none" w:sz="0" w:space="0" w:color="auto"/>
          </w:divBdr>
        </w:div>
        <w:div w:id="932661778">
          <w:marLeft w:val="634"/>
          <w:marRight w:val="0"/>
          <w:marTop w:val="120"/>
          <w:marBottom w:val="0"/>
          <w:divBdr>
            <w:top w:val="none" w:sz="0" w:space="0" w:color="auto"/>
            <w:left w:val="none" w:sz="0" w:space="0" w:color="auto"/>
            <w:bottom w:val="none" w:sz="0" w:space="0" w:color="auto"/>
            <w:right w:val="none" w:sz="0" w:space="0" w:color="auto"/>
          </w:divBdr>
        </w:div>
        <w:div w:id="998850236">
          <w:marLeft w:val="547"/>
          <w:marRight w:val="0"/>
          <w:marTop w:val="120"/>
          <w:marBottom w:val="0"/>
          <w:divBdr>
            <w:top w:val="none" w:sz="0" w:space="0" w:color="auto"/>
            <w:left w:val="none" w:sz="0" w:space="0" w:color="auto"/>
            <w:bottom w:val="none" w:sz="0" w:space="0" w:color="auto"/>
            <w:right w:val="none" w:sz="0" w:space="0" w:color="auto"/>
          </w:divBdr>
        </w:div>
        <w:div w:id="1552618821">
          <w:marLeft w:val="446"/>
          <w:marRight w:val="0"/>
          <w:marTop w:val="120"/>
          <w:marBottom w:val="120"/>
          <w:divBdr>
            <w:top w:val="none" w:sz="0" w:space="0" w:color="auto"/>
            <w:left w:val="none" w:sz="0" w:space="0" w:color="auto"/>
            <w:bottom w:val="none" w:sz="0" w:space="0" w:color="auto"/>
            <w:right w:val="none" w:sz="0" w:space="0" w:color="auto"/>
          </w:divBdr>
        </w:div>
        <w:div w:id="1936552077">
          <w:marLeft w:val="446"/>
          <w:marRight w:val="0"/>
          <w:marTop w:val="120"/>
          <w:marBottom w:val="120"/>
          <w:divBdr>
            <w:top w:val="none" w:sz="0" w:space="0" w:color="auto"/>
            <w:left w:val="none" w:sz="0" w:space="0" w:color="auto"/>
            <w:bottom w:val="none" w:sz="0" w:space="0" w:color="auto"/>
            <w:right w:val="none" w:sz="0" w:space="0" w:color="auto"/>
          </w:divBdr>
        </w:div>
      </w:divsChild>
    </w:div>
    <w:div w:id="1792825880">
      <w:bodyDiv w:val="1"/>
      <w:marLeft w:val="0"/>
      <w:marRight w:val="0"/>
      <w:marTop w:val="0"/>
      <w:marBottom w:val="0"/>
      <w:divBdr>
        <w:top w:val="none" w:sz="0" w:space="0" w:color="auto"/>
        <w:left w:val="none" w:sz="0" w:space="0" w:color="auto"/>
        <w:bottom w:val="none" w:sz="0" w:space="0" w:color="auto"/>
        <w:right w:val="none" w:sz="0" w:space="0" w:color="auto"/>
      </w:divBdr>
    </w:div>
    <w:div w:id="18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973751518">
          <w:marLeft w:val="547"/>
          <w:marRight w:val="0"/>
          <w:marTop w:val="0"/>
          <w:marBottom w:val="160"/>
          <w:divBdr>
            <w:top w:val="none" w:sz="0" w:space="0" w:color="auto"/>
            <w:left w:val="none" w:sz="0" w:space="0" w:color="auto"/>
            <w:bottom w:val="none" w:sz="0" w:space="0" w:color="auto"/>
            <w:right w:val="none" w:sz="0" w:space="0" w:color="auto"/>
          </w:divBdr>
        </w:div>
        <w:div w:id="2115514736">
          <w:marLeft w:val="547"/>
          <w:marRight w:val="0"/>
          <w:marTop w:val="0"/>
          <w:marBottom w:val="160"/>
          <w:divBdr>
            <w:top w:val="none" w:sz="0" w:space="0" w:color="auto"/>
            <w:left w:val="none" w:sz="0" w:space="0" w:color="auto"/>
            <w:bottom w:val="none" w:sz="0" w:space="0" w:color="auto"/>
            <w:right w:val="none" w:sz="0" w:space="0" w:color="auto"/>
          </w:divBdr>
        </w:div>
        <w:div w:id="1623264379">
          <w:marLeft w:val="547"/>
          <w:marRight w:val="0"/>
          <w:marTop w:val="0"/>
          <w:marBottom w:val="160"/>
          <w:divBdr>
            <w:top w:val="none" w:sz="0" w:space="0" w:color="auto"/>
            <w:left w:val="none" w:sz="0" w:space="0" w:color="auto"/>
            <w:bottom w:val="none" w:sz="0" w:space="0" w:color="auto"/>
            <w:right w:val="none" w:sz="0" w:space="0" w:color="auto"/>
          </w:divBdr>
        </w:div>
        <w:div w:id="57359784">
          <w:marLeft w:val="547"/>
          <w:marRight w:val="0"/>
          <w:marTop w:val="0"/>
          <w:marBottom w:val="160"/>
          <w:divBdr>
            <w:top w:val="none" w:sz="0" w:space="0" w:color="auto"/>
            <w:left w:val="none" w:sz="0" w:space="0" w:color="auto"/>
            <w:bottom w:val="none" w:sz="0" w:space="0" w:color="auto"/>
            <w:right w:val="none" w:sz="0" w:space="0" w:color="auto"/>
          </w:divBdr>
        </w:div>
      </w:divsChild>
    </w:div>
    <w:div w:id="1840803235">
      <w:bodyDiv w:val="1"/>
      <w:marLeft w:val="0"/>
      <w:marRight w:val="0"/>
      <w:marTop w:val="0"/>
      <w:marBottom w:val="0"/>
      <w:divBdr>
        <w:top w:val="none" w:sz="0" w:space="0" w:color="auto"/>
        <w:left w:val="none" w:sz="0" w:space="0" w:color="auto"/>
        <w:bottom w:val="none" w:sz="0" w:space="0" w:color="auto"/>
        <w:right w:val="none" w:sz="0" w:space="0" w:color="auto"/>
      </w:divBdr>
    </w:div>
    <w:div w:id="1862279908">
      <w:bodyDiv w:val="1"/>
      <w:marLeft w:val="0"/>
      <w:marRight w:val="0"/>
      <w:marTop w:val="0"/>
      <w:marBottom w:val="0"/>
      <w:divBdr>
        <w:top w:val="none" w:sz="0" w:space="0" w:color="auto"/>
        <w:left w:val="none" w:sz="0" w:space="0" w:color="auto"/>
        <w:bottom w:val="none" w:sz="0" w:space="0" w:color="auto"/>
        <w:right w:val="none" w:sz="0" w:space="0" w:color="auto"/>
      </w:divBdr>
      <w:divsChild>
        <w:div w:id="315456534">
          <w:marLeft w:val="1800"/>
          <w:marRight w:val="0"/>
          <w:marTop w:val="0"/>
          <w:marBottom w:val="80"/>
          <w:divBdr>
            <w:top w:val="none" w:sz="0" w:space="0" w:color="auto"/>
            <w:left w:val="none" w:sz="0" w:space="0" w:color="auto"/>
            <w:bottom w:val="none" w:sz="0" w:space="0" w:color="auto"/>
            <w:right w:val="none" w:sz="0" w:space="0" w:color="auto"/>
          </w:divBdr>
        </w:div>
        <w:div w:id="588126973">
          <w:marLeft w:val="1080"/>
          <w:marRight w:val="0"/>
          <w:marTop w:val="100"/>
          <w:marBottom w:val="0"/>
          <w:divBdr>
            <w:top w:val="none" w:sz="0" w:space="0" w:color="auto"/>
            <w:left w:val="none" w:sz="0" w:space="0" w:color="auto"/>
            <w:bottom w:val="none" w:sz="0" w:space="0" w:color="auto"/>
            <w:right w:val="none" w:sz="0" w:space="0" w:color="auto"/>
          </w:divBdr>
        </w:div>
        <w:div w:id="657730679">
          <w:marLeft w:val="1800"/>
          <w:marRight w:val="0"/>
          <w:marTop w:val="0"/>
          <w:marBottom w:val="80"/>
          <w:divBdr>
            <w:top w:val="none" w:sz="0" w:space="0" w:color="auto"/>
            <w:left w:val="none" w:sz="0" w:space="0" w:color="auto"/>
            <w:bottom w:val="none" w:sz="0" w:space="0" w:color="auto"/>
            <w:right w:val="none" w:sz="0" w:space="0" w:color="auto"/>
          </w:divBdr>
        </w:div>
        <w:div w:id="1529487698">
          <w:marLeft w:val="1800"/>
          <w:marRight w:val="0"/>
          <w:marTop w:val="0"/>
          <w:marBottom w:val="80"/>
          <w:divBdr>
            <w:top w:val="none" w:sz="0" w:space="0" w:color="auto"/>
            <w:left w:val="none" w:sz="0" w:space="0" w:color="auto"/>
            <w:bottom w:val="none" w:sz="0" w:space="0" w:color="auto"/>
            <w:right w:val="none" w:sz="0" w:space="0" w:color="auto"/>
          </w:divBdr>
        </w:div>
        <w:div w:id="1554848321">
          <w:marLeft w:val="360"/>
          <w:marRight w:val="0"/>
          <w:marTop w:val="200"/>
          <w:marBottom w:val="0"/>
          <w:divBdr>
            <w:top w:val="none" w:sz="0" w:space="0" w:color="auto"/>
            <w:left w:val="none" w:sz="0" w:space="0" w:color="auto"/>
            <w:bottom w:val="none" w:sz="0" w:space="0" w:color="auto"/>
            <w:right w:val="none" w:sz="0" w:space="0" w:color="auto"/>
          </w:divBdr>
        </w:div>
      </w:divsChild>
    </w:div>
    <w:div w:id="1864898358">
      <w:bodyDiv w:val="1"/>
      <w:marLeft w:val="0"/>
      <w:marRight w:val="0"/>
      <w:marTop w:val="0"/>
      <w:marBottom w:val="0"/>
      <w:divBdr>
        <w:top w:val="none" w:sz="0" w:space="0" w:color="auto"/>
        <w:left w:val="none" w:sz="0" w:space="0" w:color="auto"/>
        <w:bottom w:val="none" w:sz="0" w:space="0" w:color="auto"/>
        <w:right w:val="none" w:sz="0" w:space="0" w:color="auto"/>
      </w:divBdr>
    </w:div>
    <w:div w:id="1874146687">
      <w:bodyDiv w:val="1"/>
      <w:marLeft w:val="0"/>
      <w:marRight w:val="0"/>
      <w:marTop w:val="0"/>
      <w:marBottom w:val="0"/>
      <w:divBdr>
        <w:top w:val="none" w:sz="0" w:space="0" w:color="auto"/>
        <w:left w:val="none" w:sz="0" w:space="0" w:color="auto"/>
        <w:bottom w:val="none" w:sz="0" w:space="0" w:color="auto"/>
        <w:right w:val="none" w:sz="0" w:space="0" w:color="auto"/>
      </w:divBdr>
    </w:div>
    <w:div w:id="1884370437">
      <w:bodyDiv w:val="1"/>
      <w:marLeft w:val="0"/>
      <w:marRight w:val="0"/>
      <w:marTop w:val="0"/>
      <w:marBottom w:val="0"/>
      <w:divBdr>
        <w:top w:val="none" w:sz="0" w:space="0" w:color="auto"/>
        <w:left w:val="none" w:sz="0" w:space="0" w:color="auto"/>
        <w:bottom w:val="none" w:sz="0" w:space="0" w:color="auto"/>
        <w:right w:val="none" w:sz="0" w:space="0" w:color="auto"/>
      </w:divBdr>
    </w:div>
    <w:div w:id="1913153335">
      <w:bodyDiv w:val="1"/>
      <w:marLeft w:val="0"/>
      <w:marRight w:val="0"/>
      <w:marTop w:val="0"/>
      <w:marBottom w:val="0"/>
      <w:divBdr>
        <w:top w:val="none" w:sz="0" w:space="0" w:color="auto"/>
        <w:left w:val="none" w:sz="0" w:space="0" w:color="auto"/>
        <w:bottom w:val="none" w:sz="0" w:space="0" w:color="auto"/>
        <w:right w:val="none" w:sz="0" w:space="0" w:color="auto"/>
      </w:divBdr>
      <w:divsChild>
        <w:div w:id="1724718218">
          <w:marLeft w:val="446"/>
          <w:marRight w:val="0"/>
          <w:marTop w:val="0"/>
          <w:marBottom w:val="240"/>
          <w:divBdr>
            <w:top w:val="none" w:sz="0" w:space="0" w:color="auto"/>
            <w:left w:val="none" w:sz="0" w:space="0" w:color="auto"/>
            <w:bottom w:val="none" w:sz="0" w:space="0" w:color="auto"/>
            <w:right w:val="none" w:sz="0" w:space="0" w:color="auto"/>
          </w:divBdr>
        </w:div>
        <w:div w:id="957225235">
          <w:marLeft w:val="446"/>
          <w:marRight w:val="0"/>
          <w:marTop w:val="0"/>
          <w:marBottom w:val="240"/>
          <w:divBdr>
            <w:top w:val="none" w:sz="0" w:space="0" w:color="auto"/>
            <w:left w:val="none" w:sz="0" w:space="0" w:color="auto"/>
            <w:bottom w:val="none" w:sz="0" w:space="0" w:color="auto"/>
            <w:right w:val="none" w:sz="0" w:space="0" w:color="auto"/>
          </w:divBdr>
        </w:div>
        <w:div w:id="979649691">
          <w:marLeft w:val="446"/>
          <w:marRight w:val="0"/>
          <w:marTop w:val="0"/>
          <w:marBottom w:val="240"/>
          <w:divBdr>
            <w:top w:val="none" w:sz="0" w:space="0" w:color="auto"/>
            <w:left w:val="none" w:sz="0" w:space="0" w:color="auto"/>
            <w:bottom w:val="none" w:sz="0" w:space="0" w:color="auto"/>
            <w:right w:val="none" w:sz="0" w:space="0" w:color="auto"/>
          </w:divBdr>
        </w:div>
        <w:div w:id="499660510">
          <w:marLeft w:val="446"/>
          <w:marRight w:val="0"/>
          <w:marTop w:val="0"/>
          <w:marBottom w:val="240"/>
          <w:divBdr>
            <w:top w:val="none" w:sz="0" w:space="0" w:color="auto"/>
            <w:left w:val="none" w:sz="0" w:space="0" w:color="auto"/>
            <w:bottom w:val="none" w:sz="0" w:space="0" w:color="auto"/>
            <w:right w:val="none" w:sz="0" w:space="0" w:color="auto"/>
          </w:divBdr>
        </w:div>
        <w:div w:id="1755127626">
          <w:marLeft w:val="446"/>
          <w:marRight w:val="0"/>
          <w:marTop w:val="0"/>
          <w:marBottom w:val="240"/>
          <w:divBdr>
            <w:top w:val="none" w:sz="0" w:space="0" w:color="auto"/>
            <w:left w:val="none" w:sz="0" w:space="0" w:color="auto"/>
            <w:bottom w:val="none" w:sz="0" w:space="0" w:color="auto"/>
            <w:right w:val="none" w:sz="0" w:space="0" w:color="auto"/>
          </w:divBdr>
        </w:div>
      </w:divsChild>
    </w:div>
    <w:div w:id="1943106942">
      <w:bodyDiv w:val="1"/>
      <w:marLeft w:val="0"/>
      <w:marRight w:val="0"/>
      <w:marTop w:val="0"/>
      <w:marBottom w:val="0"/>
      <w:divBdr>
        <w:top w:val="none" w:sz="0" w:space="0" w:color="auto"/>
        <w:left w:val="none" w:sz="0" w:space="0" w:color="auto"/>
        <w:bottom w:val="none" w:sz="0" w:space="0" w:color="auto"/>
        <w:right w:val="none" w:sz="0" w:space="0" w:color="auto"/>
      </w:divBdr>
      <w:divsChild>
        <w:div w:id="1721172048">
          <w:marLeft w:val="720"/>
          <w:marRight w:val="0"/>
          <w:marTop w:val="200"/>
          <w:marBottom w:val="0"/>
          <w:divBdr>
            <w:top w:val="none" w:sz="0" w:space="0" w:color="auto"/>
            <w:left w:val="none" w:sz="0" w:space="0" w:color="auto"/>
            <w:bottom w:val="none" w:sz="0" w:space="0" w:color="auto"/>
            <w:right w:val="none" w:sz="0" w:space="0" w:color="auto"/>
          </w:divBdr>
        </w:div>
      </w:divsChild>
    </w:div>
    <w:div w:id="1943608675">
      <w:bodyDiv w:val="1"/>
      <w:marLeft w:val="0"/>
      <w:marRight w:val="0"/>
      <w:marTop w:val="0"/>
      <w:marBottom w:val="0"/>
      <w:divBdr>
        <w:top w:val="none" w:sz="0" w:space="0" w:color="auto"/>
        <w:left w:val="none" w:sz="0" w:space="0" w:color="auto"/>
        <w:bottom w:val="none" w:sz="0" w:space="0" w:color="auto"/>
        <w:right w:val="none" w:sz="0" w:space="0" w:color="auto"/>
      </w:divBdr>
      <w:divsChild>
        <w:div w:id="1798722823">
          <w:marLeft w:val="360"/>
          <w:marRight w:val="0"/>
          <w:marTop w:val="200"/>
          <w:marBottom w:val="0"/>
          <w:divBdr>
            <w:top w:val="none" w:sz="0" w:space="0" w:color="auto"/>
            <w:left w:val="none" w:sz="0" w:space="0" w:color="auto"/>
            <w:bottom w:val="none" w:sz="0" w:space="0" w:color="auto"/>
            <w:right w:val="none" w:sz="0" w:space="0" w:color="auto"/>
          </w:divBdr>
        </w:div>
        <w:div w:id="36980043">
          <w:marLeft w:val="1080"/>
          <w:marRight w:val="0"/>
          <w:marTop w:val="100"/>
          <w:marBottom w:val="0"/>
          <w:divBdr>
            <w:top w:val="none" w:sz="0" w:space="0" w:color="auto"/>
            <w:left w:val="none" w:sz="0" w:space="0" w:color="auto"/>
            <w:bottom w:val="none" w:sz="0" w:space="0" w:color="auto"/>
            <w:right w:val="none" w:sz="0" w:space="0" w:color="auto"/>
          </w:divBdr>
        </w:div>
      </w:divsChild>
    </w:div>
    <w:div w:id="1963145952">
      <w:bodyDiv w:val="1"/>
      <w:marLeft w:val="0"/>
      <w:marRight w:val="0"/>
      <w:marTop w:val="0"/>
      <w:marBottom w:val="0"/>
      <w:divBdr>
        <w:top w:val="none" w:sz="0" w:space="0" w:color="auto"/>
        <w:left w:val="none" w:sz="0" w:space="0" w:color="auto"/>
        <w:bottom w:val="none" w:sz="0" w:space="0" w:color="auto"/>
        <w:right w:val="none" w:sz="0" w:space="0" w:color="auto"/>
      </w:divBdr>
      <w:divsChild>
        <w:div w:id="348264143">
          <w:marLeft w:val="806"/>
          <w:marRight w:val="0"/>
          <w:marTop w:val="106"/>
          <w:marBottom w:val="0"/>
          <w:divBdr>
            <w:top w:val="none" w:sz="0" w:space="0" w:color="auto"/>
            <w:left w:val="none" w:sz="0" w:space="0" w:color="auto"/>
            <w:bottom w:val="none" w:sz="0" w:space="0" w:color="auto"/>
            <w:right w:val="none" w:sz="0" w:space="0" w:color="auto"/>
          </w:divBdr>
        </w:div>
        <w:div w:id="1232740572">
          <w:marLeft w:val="806"/>
          <w:marRight w:val="0"/>
          <w:marTop w:val="106"/>
          <w:marBottom w:val="0"/>
          <w:divBdr>
            <w:top w:val="none" w:sz="0" w:space="0" w:color="auto"/>
            <w:left w:val="none" w:sz="0" w:space="0" w:color="auto"/>
            <w:bottom w:val="none" w:sz="0" w:space="0" w:color="auto"/>
            <w:right w:val="none" w:sz="0" w:space="0" w:color="auto"/>
          </w:divBdr>
        </w:div>
        <w:div w:id="1905214480">
          <w:marLeft w:val="806"/>
          <w:marRight w:val="0"/>
          <w:marTop w:val="106"/>
          <w:marBottom w:val="0"/>
          <w:divBdr>
            <w:top w:val="none" w:sz="0" w:space="0" w:color="auto"/>
            <w:left w:val="none" w:sz="0" w:space="0" w:color="auto"/>
            <w:bottom w:val="none" w:sz="0" w:space="0" w:color="auto"/>
            <w:right w:val="none" w:sz="0" w:space="0" w:color="auto"/>
          </w:divBdr>
        </w:div>
        <w:div w:id="2119988749">
          <w:marLeft w:val="806"/>
          <w:marRight w:val="0"/>
          <w:marTop w:val="106"/>
          <w:marBottom w:val="0"/>
          <w:divBdr>
            <w:top w:val="none" w:sz="0" w:space="0" w:color="auto"/>
            <w:left w:val="none" w:sz="0" w:space="0" w:color="auto"/>
            <w:bottom w:val="none" w:sz="0" w:space="0" w:color="auto"/>
            <w:right w:val="none" w:sz="0" w:space="0" w:color="auto"/>
          </w:divBdr>
        </w:div>
      </w:divsChild>
    </w:div>
    <w:div w:id="1964996976">
      <w:bodyDiv w:val="1"/>
      <w:marLeft w:val="0"/>
      <w:marRight w:val="0"/>
      <w:marTop w:val="0"/>
      <w:marBottom w:val="0"/>
      <w:divBdr>
        <w:top w:val="none" w:sz="0" w:space="0" w:color="auto"/>
        <w:left w:val="none" w:sz="0" w:space="0" w:color="auto"/>
        <w:bottom w:val="none" w:sz="0" w:space="0" w:color="auto"/>
        <w:right w:val="none" w:sz="0" w:space="0" w:color="auto"/>
      </w:divBdr>
    </w:div>
    <w:div w:id="1991982065">
      <w:bodyDiv w:val="1"/>
      <w:marLeft w:val="0"/>
      <w:marRight w:val="0"/>
      <w:marTop w:val="0"/>
      <w:marBottom w:val="0"/>
      <w:divBdr>
        <w:top w:val="none" w:sz="0" w:space="0" w:color="auto"/>
        <w:left w:val="none" w:sz="0" w:space="0" w:color="auto"/>
        <w:bottom w:val="none" w:sz="0" w:space="0" w:color="auto"/>
        <w:right w:val="none" w:sz="0" w:space="0" w:color="auto"/>
      </w:divBdr>
      <w:divsChild>
        <w:div w:id="1708947437">
          <w:marLeft w:val="547"/>
          <w:marRight w:val="0"/>
          <w:marTop w:val="0"/>
          <w:marBottom w:val="0"/>
          <w:divBdr>
            <w:top w:val="none" w:sz="0" w:space="0" w:color="auto"/>
            <w:left w:val="none" w:sz="0" w:space="0" w:color="auto"/>
            <w:bottom w:val="none" w:sz="0" w:space="0" w:color="auto"/>
            <w:right w:val="none" w:sz="0" w:space="0" w:color="auto"/>
          </w:divBdr>
        </w:div>
        <w:div w:id="2012298093">
          <w:marLeft w:val="547"/>
          <w:marRight w:val="0"/>
          <w:marTop w:val="0"/>
          <w:marBottom w:val="0"/>
          <w:divBdr>
            <w:top w:val="none" w:sz="0" w:space="0" w:color="auto"/>
            <w:left w:val="none" w:sz="0" w:space="0" w:color="auto"/>
            <w:bottom w:val="none" w:sz="0" w:space="0" w:color="auto"/>
            <w:right w:val="none" w:sz="0" w:space="0" w:color="auto"/>
          </w:divBdr>
        </w:div>
      </w:divsChild>
    </w:div>
    <w:div w:id="2005163587">
      <w:bodyDiv w:val="1"/>
      <w:marLeft w:val="0"/>
      <w:marRight w:val="0"/>
      <w:marTop w:val="0"/>
      <w:marBottom w:val="0"/>
      <w:divBdr>
        <w:top w:val="none" w:sz="0" w:space="0" w:color="auto"/>
        <w:left w:val="none" w:sz="0" w:space="0" w:color="auto"/>
        <w:bottom w:val="none" w:sz="0" w:space="0" w:color="auto"/>
        <w:right w:val="none" w:sz="0" w:space="0" w:color="auto"/>
      </w:divBdr>
    </w:div>
    <w:div w:id="2022393430">
      <w:bodyDiv w:val="1"/>
      <w:marLeft w:val="0"/>
      <w:marRight w:val="0"/>
      <w:marTop w:val="0"/>
      <w:marBottom w:val="0"/>
      <w:divBdr>
        <w:top w:val="none" w:sz="0" w:space="0" w:color="auto"/>
        <w:left w:val="none" w:sz="0" w:space="0" w:color="auto"/>
        <w:bottom w:val="none" w:sz="0" w:space="0" w:color="auto"/>
        <w:right w:val="none" w:sz="0" w:space="0" w:color="auto"/>
      </w:divBdr>
      <w:divsChild>
        <w:div w:id="1875729598">
          <w:marLeft w:val="1267"/>
          <w:marRight w:val="0"/>
          <w:marTop w:val="0"/>
          <w:marBottom w:val="0"/>
          <w:divBdr>
            <w:top w:val="none" w:sz="0" w:space="0" w:color="auto"/>
            <w:left w:val="none" w:sz="0" w:space="0" w:color="auto"/>
            <w:bottom w:val="none" w:sz="0" w:space="0" w:color="auto"/>
            <w:right w:val="none" w:sz="0" w:space="0" w:color="auto"/>
          </w:divBdr>
        </w:div>
        <w:div w:id="2001425334">
          <w:marLeft w:val="1267"/>
          <w:marRight w:val="0"/>
          <w:marTop w:val="0"/>
          <w:marBottom w:val="0"/>
          <w:divBdr>
            <w:top w:val="none" w:sz="0" w:space="0" w:color="auto"/>
            <w:left w:val="none" w:sz="0" w:space="0" w:color="auto"/>
            <w:bottom w:val="none" w:sz="0" w:space="0" w:color="auto"/>
            <w:right w:val="none" w:sz="0" w:space="0" w:color="auto"/>
          </w:divBdr>
        </w:div>
      </w:divsChild>
    </w:div>
    <w:div w:id="2023624602">
      <w:bodyDiv w:val="1"/>
      <w:marLeft w:val="0"/>
      <w:marRight w:val="0"/>
      <w:marTop w:val="0"/>
      <w:marBottom w:val="0"/>
      <w:divBdr>
        <w:top w:val="none" w:sz="0" w:space="0" w:color="auto"/>
        <w:left w:val="none" w:sz="0" w:space="0" w:color="auto"/>
        <w:bottom w:val="none" w:sz="0" w:space="0" w:color="auto"/>
        <w:right w:val="none" w:sz="0" w:space="0" w:color="auto"/>
      </w:divBdr>
      <w:divsChild>
        <w:div w:id="703529352">
          <w:marLeft w:val="360"/>
          <w:marRight w:val="0"/>
          <w:marTop w:val="60"/>
          <w:marBottom w:val="60"/>
          <w:divBdr>
            <w:top w:val="none" w:sz="0" w:space="0" w:color="auto"/>
            <w:left w:val="none" w:sz="0" w:space="0" w:color="auto"/>
            <w:bottom w:val="none" w:sz="0" w:space="0" w:color="auto"/>
            <w:right w:val="none" w:sz="0" w:space="0" w:color="auto"/>
          </w:divBdr>
        </w:div>
        <w:div w:id="193420447">
          <w:marLeft w:val="360"/>
          <w:marRight w:val="0"/>
          <w:marTop w:val="60"/>
          <w:marBottom w:val="60"/>
          <w:divBdr>
            <w:top w:val="none" w:sz="0" w:space="0" w:color="auto"/>
            <w:left w:val="none" w:sz="0" w:space="0" w:color="auto"/>
            <w:bottom w:val="none" w:sz="0" w:space="0" w:color="auto"/>
            <w:right w:val="none" w:sz="0" w:space="0" w:color="auto"/>
          </w:divBdr>
        </w:div>
        <w:div w:id="193541014">
          <w:marLeft w:val="1080"/>
          <w:marRight w:val="0"/>
          <w:marTop w:val="60"/>
          <w:marBottom w:val="60"/>
          <w:divBdr>
            <w:top w:val="none" w:sz="0" w:space="0" w:color="auto"/>
            <w:left w:val="none" w:sz="0" w:space="0" w:color="auto"/>
            <w:bottom w:val="none" w:sz="0" w:space="0" w:color="auto"/>
            <w:right w:val="none" w:sz="0" w:space="0" w:color="auto"/>
          </w:divBdr>
        </w:div>
        <w:div w:id="31156420">
          <w:marLeft w:val="1080"/>
          <w:marRight w:val="0"/>
          <w:marTop w:val="60"/>
          <w:marBottom w:val="60"/>
          <w:divBdr>
            <w:top w:val="none" w:sz="0" w:space="0" w:color="auto"/>
            <w:left w:val="none" w:sz="0" w:space="0" w:color="auto"/>
            <w:bottom w:val="none" w:sz="0" w:space="0" w:color="auto"/>
            <w:right w:val="none" w:sz="0" w:space="0" w:color="auto"/>
          </w:divBdr>
        </w:div>
        <w:div w:id="301620714">
          <w:marLeft w:val="1080"/>
          <w:marRight w:val="0"/>
          <w:marTop w:val="60"/>
          <w:marBottom w:val="60"/>
          <w:divBdr>
            <w:top w:val="none" w:sz="0" w:space="0" w:color="auto"/>
            <w:left w:val="none" w:sz="0" w:space="0" w:color="auto"/>
            <w:bottom w:val="none" w:sz="0" w:space="0" w:color="auto"/>
            <w:right w:val="none" w:sz="0" w:space="0" w:color="auto"/>
          </w:divBdr>
        </w:div>
        <w:div w:id="1583904491">
          <w:marLeft w:val="360"/>
          <w:marRight w:val="0"/>
          <w:marTop w:val="0"/>
          <w:marBottom w:val="160"/>
          <w:divBdr>
            <w:top w:val="none" w:sz="0" w:space="0" w:color="auto"/>
            <w:left w:val="none" w:sz="0" w:space="0" w:color="auto"/>
            <w:bottom w:val="none" w:sz="0" w:space="0" w:color="auto"/>
            <w:right w:val="none" w:sz="0" w:space="0" w:color="auto"/>
          </w:divBdr>
        </w:div>
        <w:div w:id="1037042462">
          <w:marLeft w:val="360"/>
          <w:marRight w:val="0"/>
          <w:marTop w:val="0"/>
          <w:marBottom w:val="160"/>
          <w:divBdr>
            <w:top w:val="none" w:sz="0" w:space="0" w:color="auto"/>
            <w:left w:val="none" w:sz="0" w:space="0" w:color="auto"/>
            <w:bottom w:val="none" w:sz="0" w:space="0" w:color="auto"/>
            <w:right w:val="none" w:sz="0" w:space="0" w:color="auto"/>
          </w:divBdr>
        </w:div>
        <w:div w:id="1841969432">
          <w:marLeft w:val="360"/>
          <w:marRight w:val="0"/>
          <w:marTop w:val="0"/>
          <w:marBottom w:val="160"/>
          <w:divBdr>
            <w:top w:val="none" w:sz="0" w:space="0" w:color="auto"/>
            <w:left w:val="none" w:sz="0" w:space="0" w:color="auto"/>
            <w:bottom w:val="none" w:sz="0" w:space="0" w:color="auto"/>
            <w:right w:val="none" w:sz="0" w:space="0" w:color="auto"/>
          </w:divBdr>
        </w:div>
      </w:divsChild>
    </w:div>
    <w:div w:id="2036731104">
      <w:bodyDiv w:val="1"/>
      <w:marLeft w:val="0"/>
      <w:marRight w:val="0"/>
      <w:marTop w:val="0"/>
      <w:marBottom w:val="0"/>
      <w:divBdr>
        <w:top w:val="none" w:sz="0" w:space="0" w:color="auto"/>
        <w:left w:val="none" w:sz="0" w:space="0" w:color="auto"/>
        <w:bottom w:val="none" w:sz="0" w:space="0" w:color="auto"/>
        <w:right w:val="none" w:sz="0" w:space="0" w:color="auto"/>
      </w:divBdr>
      <w:divsChild>
        <w:div w:id="1928608807">
          <w:marLeft w:val="360"/>
          <w:marRight w:val="0"/>
          <w:marTop w:val="200"/>
          <w:marBottom w:val="0"/>
          <w:divBdr>
            <w:top w:val="none" w:sz="0" w:space="0" w:color="auto"/>
            <w:left w:val="none" w:sz="0" w:space="0" w:color="auto"/>
            <w:bottom w:val="none" w:sz="0" w:space="0" w:color="auto"/>
            <w:right w:val="none" w:sz="0" w:space="0" w:color="auto"/>
          </w:divBdr>
        </w:div>
        <w:div w:id="2145731578">
          <w:marLeft w:val="360"/>
          <w:marRight w:val="0"/>
          <w:marTop w:val="200"/>
          <w:marBottom w:val="0"/>
          <w:divBdr>
            <w:top w:val="none" w:sz="0" w:space="0" w:color="auto"/>
            <w:left w:val="none" w:sz="0" w:space="0" w:color="auto"/>
            <w:bottom w:val="none" w:sz="0" w:space="0" w:color="auto"/>
            <w:right w:val="none" w:sz="0" w:space="0" w:color="auto"/>
          </w:divBdr>
        </w:div>
        <w:div w:id="1717654477">
          <w:marLeft w:val="360"/>
          <w:marRight w:val="0"/>
          <w:marTop w:val="200"/>
          <w:marBottom w:val="0"/>
          <w:divBdr>
            <w:top w:val="none" w:sz="0" w:space="0" w:color="auto"/>
            <w:left w:val="none" w:sz="0" w:space="0" w:color="auto"/>
            <w:bottom w:val="none" w:sz="0" w:space="0" w:color="auto"/>
            <w:right w:val="none" w:sz="0" w:space="0" w:color="auto"/>
          </w:divBdr>
        </w:div>
      </w:divsChild>
    </w:div>
    <w:div w:id="2042436332">
      <w:bodyDiv w:val="1"/>
      <w:marLeft w:val="0"/>
      <w:marRight w:val="0"/>
      <w:marTop w:val="0"/>
      <w:marBottom w:val="0"/>
      <w:divBdr>
        <w:top w:val="none" w:sz="0" w:space="0" w:color="auto"/>
        <w:left w:val="none" w:sz="0" w:space="0" w:color="auto"/>
        <w:bottom w:val="none" w:sz="0" w:space="0" w:color="auto"/>
        <w:right w:val="none" w:sz="0" w:space="0" w:color="auto"/>
      </w:divBdr>
    </w:div>
    <w:div w:id="2046367950">
      <w:bodyDiv w:val="1"/>
      <w:marLeft w:val="0"/>
      <w:marRight w:val="0"/>
      <w:marTop w:val="0"/>
      <w:marBottom w:val="0"/>
      <w:divBdr>
        <w:top w:val="none" w:sz="0" w:space="0" w:color="auto"/>
        <w:left w:val="none" w:sz="0" w:space="0" w:color="auto"/>
        <w:bottom w:val="none" w:sz="0" w:space="0" w:color="auto"/>
        <w:right w:val="none" w:sz="0" w:space="0" w:color="auto"/>
      </w:divBdr>
    </w:div>
    <w:div w:id="2050688652">
      <w:bodyDiv w:val="1"/>
      <w:marLeft w:val="0"/>
      <w:marRight w:val="0"/>
      <w:marTop w:val="0"/>
      <w:marBottom w:val="0"/>
      <w:divBdr>
        <w:top w:val="none" w:sz="0" w:space="0" w:color="auto"/>
        <w:left w:val="none" w:sz="0" w:space="0" w:color="auto"/>
        <w:bottom w:val="none" w:sz="0" w:space="0" w:color="auto"/>
        <w:right w:val="none" w:sz="0" w:space="0" w:color="auto"/>
      </w:divBdr>
    </w:div>
    <w:div w:id="2060593428">
      <w:bodyDiv w:val="1"/>
      <w:marLeft w:val="0"/>
      <w:marRight w:val="0"/>
      <w:marTop w:val="0"/>
      <w:marBottom w:val="0"/>
      <w:divBdr>
        <w:top w:val="none" w:sz="0" w:space="0" w:color="auto"/>
        <w:left w:val="none" w:sz="0" w:space="0" w:color="auto"/>
        <w:bottom w:val="none" w:sz="0" w:space="0" w:color="auto"/>
        <w:right w:val="none" w:sz="0" w:space="0" w:color="auto"/>
      </w:divBdr>
      <w:divsChild>
        <w:div w:id="903636906">
          <w:marLeft w:val="1080"/>
          <w:marRight w:val="0"/>
          <w:marTop w:val="100"/>
          <w:marBottom w:val="0"/>
          <w:divBdr>
            <w:top w:val="none" w:sz="0" w:space="0" w:color="auto"/>
            <w:left w:val="none" w:sz="0" w:space="0" w:color="auto"/>
            <w:bottom w:val="none" w:sz="0" w:space="0" w:color="auto"/>
            <w:right w:val="none" w:sz="0" w:space="0" w:color="auto"/>
          </w:divBdr>
        </w:div>
        <w:div w:id="152064683">
          <w:marLeft w:val="1080"/>
          <w:marRight w:val="0"/>
          <w:marTop w:val="100"/>
          <w:marBottom w:val="0"/>
          <w:divBdr>
            <w:top w:val="none" w:sz="0" w:space="0" w:color="auto"/>
            <w:left w:val="none" w:sz="0" w:space="0" w:color="auto"/>
            <w:bottom w:val="none" w:sz="0" w:space="0" w:color="auto"/>
            <w:right w:val="none" w:sz="0" w:space="0" w:color="auto"/>
          </w:divBdr>
        </w:div>
      </w:divsChild>
    </w:div>
    <w:div w:id="2072653682">
      <w:bodyDiv w:val="1"/>
      <w:marLeft w:val="0"/>
      <w:marRight w:val="0"/>
      <w:marTop w:val="0"/>
      <w:marBottom w:val="0"/>
      <w:divBdr>
        <w:top w:val="none" w:sz="0" w:space="0" w:color="auto"/>
        <w:left w:val="none" w:sz="0" w:space="0" w:color="auto"/>
        <w:bottom w:val="none" w:sz="0" w:space="0" w:color="auto"/>
        <w:right w:val="none" w:sz="0" w:space="0" w:color="auto"/>
      </w:divBdr>
    </w:div>
    <w:div w:id="2082407505">
      <w:bodyDiv w:val="1"/>
      <w:marLeft w:val="0"/>
      <w:marRight w:val="0"/>
      <w:marTop w:val="0"/>
      <w:marBottom w:val="0"/>
      <w:divBdr>
        <w:top w:val="none" w:sz="0" w:space="0" w:color="auto"/>
        <w:left w:val="none" w:sz="0" w:space="0" w:color="auto"/>
        <w:bottom w:val="none" w:sz="0" w:space="0" w:color="auto"/>
        <w:right w:val="none" w:sz="0" w:space="0" w:color="auto"/>
      </w:divBdr>
      <w:divsChild>
        <w:div w:id="42340010">
          <w:marLeft w:val="288"/>
          <w:marRight w:val="0"/>
          <w:marTop w:val="100"/>
          <w:marBottom w:val="0"/>
          <w:divBdr>
            <w:top w:val="none" w:sz="0" w:space="0" w:color="auto"/>
            <w:left w:val="none" w:sz="0" w:space="0" w:color="auto"/>
            <w:bottom w:val="none" w:sz="0" w:space="0" w:color="auto"/>
            <w:right w:val="none" w:sz="0" w:space="0" w:color="auto"/>
          </w:divBdr>
        </w:div>
        <w:div w:id="72821033">
          <w:marLeft w:val="288"/>
          <w:marRight w:val="0"/>
          <w:marTop w:val="100"/>
          <w:marBottom w:val="0"/>
          <w:divBdr>
            <w:top w:val="none" w:sz="0" w:space="0" w:color="auto"/>
            <w:left w:val="none" w:sz="0" w:space="0" w:color="auto"/>
            <w:bottom w:val="none" w:sz="0" w:space="0" w:color="auto"/>
            <w:right w:val="none" w:sz="0" w:space="0" w:color="auto"/>
          </w:divBdr>
        </w:div>
        <w:div w:id="258100503">
          <w:marLeft w:val="288"/>
          <w:marRight w:val="0"/>
          <w:marTop w:val="100"/>
          <w:marBottom w:val="0"/>
          <w:divBdr>
            <w:top w:val="none" w:sz="0" w:space="0" w:color="auto"/>
            <w:left w:val="none" w:sz="0" w:space="0" w:color="auto"/>
            <w:bottom w:val="none" w:sz="0" w:space="0" w:color="auto"/>
            <w:right w:val="none" w:sz="0" w:space="0" w:color="auto"/>
          </w:divBdr>
        </w:div>
        <w:div w:id="272981949">
          <w:marLeft w:val="288"/>
          <w:marRight w:val="0"/>
          <w:marTop w:val="100"/>
          <w:marBottom w:val="0"/>
          <w:divBdr>
            <w:top w:val="none" w:sz="0" w:space="0" w:color="auto"/>
            <w:left w:val="none" w:sz="0" w:space="0" w:color="auto"/>
            <w:bottom w:val="none" w:sz="0" w:space="0" w:color="auto"/>
            <w:right w:val="none" w:sz="0" w:space="0" w:color="auto"/>
          </w:divBdr>
        </w:div>
        <w:div w:id="297996726">
          <w:marLeft w:val="288"/>
          <w:marRight w:val="0"/>
          <w:marTop w:val="100"/>
          <w:marBottom w:val="0"/>
          <w:divBdr>
            <w:top w:val="none" w:sz="0" w:space="0" w:color="auto"/>
            <w:left w:val="none" w:sz="0" w:space="0" w:color="auto"/>
            <w:bottom w:val="none" w:sz="0" w:space="0" w:color="auto"/>
            <w:right w:val="none" w:sz="0" w:space="0" w:color="auto"/>
          </w:divBdr>
        </w:div>
        <w:div w:id="475269379">
          <w:marLeft w:val="288"/>
          <w:marRight w:val="0"/>
          <w:marTop w:val="100"/>
          <w:marBottom w:val="0"/>
          <w:divBdr>
            <w:top w:val="none" w:sz="0" w:space="0" w:color="auto"/>
            <w:left w:val="none" w:sz="0" w:space="0" w:color="auto"/>
            <w:bottom w:val="none" w:sz="0" w:space="0" w:color="auto"/>
            <w:right w:val="none" w:sz="0" w:space="0" w:color="auto"/>
          </w:divBdr>
        </w:div>
        <w:div w:id="738093273">
          <w:marLeft w:val="288"/>
          <w:marRight w:val="0"/>
          <w:marTop w:val="100"/>
          <w:marBottom w:val="0"/>
          <w:divBdr>
            <w:top w:val="none" w:sz="0" w:space="0" w:color="auto"/>
            <w:left w:val="none" w:sz="0" w:space="0" w:color="auto"/>
            <w:bottom w:val="none" w:sz="0" w:space="0" w:color="auto"/>
            <w:right w:val="none" w:sz="0" w:space="0" w:color="auto"/>
          </w:divBdr>
        </w:div>
        <w:div w:id="799877697">
          <w:marLeft w:val="288"/>
          <w:marRight w:val="0"/>
          <w:marTop w:val="100"/>
          <w:marBottom w:val="0"/>
          <w:divBdr>
            <w:top w:val="none" w:sz="0" w:space="0" w:color="auto"/>
            <w:left w:val="none" w:sz="0" w:space="0" w:color="auto"/>
            <w:bottom w:val="none" w:sz="0" w:space="0" w:color="auto"/>
            <w:right w:val="none" w:sz="0" w:space="0" w:color="auto"/>
          </w:divBdr>
        </w:div>
        <w:div w:id="2110730647">
          <w:marLeft w:val="288"/>
          <w:marRight w:val="0"/>
          <w:marTop w:val="100"/>
          <w:marBottom w:val="0"/>
          <w:divBdr>
            <w:top w:val="none" w:sz="0" w:space="0" w:color="auto"/>
            <w:left w:val="none" w:sz="0" w:space="0" w:color="auto"/>
            <w:bottom w:val="none" w:sz="0" w:space="0" w:color="auto"/>
            <w:right w:val="none" w:sz="0" w:space="0" w:color="auto"/>
          </w:divBdr>
        </w:div>
      </w:divsChild>
    </w:div>
    <w:div w:id="2111701803">
      <w:bodyDiv w:val="1"/>
      <w:marLeft w:val="0"/>
      <w:marRight w:val="0"/>
      <w:marTop w:val="0"/>
      <w:marBottom w:val="0"/>
      <w:divBdr>
        <w:top w:val="none" w:sz="0" w:space="0" w:color="auto"/>
        <w:left w:val="none" w:sz="0" w:space="0" w:color="auto"/>
        <w:bottom w:val="none" w:sz="0" w:space="0" w:color="auto"/>
        <w:right w:val="none" w:sz="0" w:space="0" w:color="auto"/>
      </w:divBdr>
      <w:divsChild>
        <w:div w:id="19475824">
          <w:marLeft w:val="1166"/>
          <w:marRight w:val="0"/>
          <w:marTop w:val="82"/>
          <w:marBottom w:val="0"/>
          <w:divBdr>
            <w:top w:val="none" w:sz="0" w:space="0" w:color="auto"/>
            <w:left w:val="none" w:sz="0" w:space="0" w:color="auto"/>
            <w:bottom w:val="none" w:sz="0" w:space="0" w:color="auto"/>
            <w:right w:val="none" w:sz="0" w:space="0" w:color="auto"/>
          </w:divBdr>
        </w:div>
        <w:div w:id="328218406">
          <w:marLeft w:val="1166"/>
          <w:marRight w:val="0"/>
          <w:marTop w:val="82"/>
          <w:marBottom w:val="0"/>
          <w:divBdr>
            <w:top w:val="none" w:sz="0" w:space="0" w:color="auto"/>
            <w:left w:val="none" w:sz="0" w:space="0" w:color="auto"/>
            <w:bottom w:val="none" w:sz="0" w:space="0" w:color="auto"/>
            <w:right w:val="none" w:sz="0" w:space="0" w:color="auto"/>
          </w:divBdr>
        </w:div>
        <w:div w:id="710763065">
          <w:marLeft w:val="1166"/>
          <w:marRight w:val="0"/>
          <w:marTop w:val="82"/>
          <w:marBottom w:val="0"/>
          <w:divBdr>
            <w:top w:val="none" w:sz="0" w:space="0" w:color="auto"/>
            <w:left w:val="none" w:sz="0" w:space="0" w:color="auto"/>
            <w:bottom w:val="none" w:sz="0" w:space="0" w:color="auto"/>
            <w:right w:val="none" w:sz="0" w:space="0" w:color="auto"/>
          </w:divBdr>
        </w:div>
        <w:div w:id="725374547">
          <w:marLeft w:val="1166"/>
          <w:marRight w:val="0"/>
          <w:marTop w:val="82"/>
          <w:marBottom w:val="0"/>
          <w:divBdr>
            <w:top w:val="none" w:sz="0" w:space="0" w:color="auto"/>
            <w:left w:val="none" w:sz="0" w:space="0" w:color="auto"/>
            <w:bottom w:val="none" w:sz="0" w:space="0" w:color="auto"/>
            <w:right w:val="none" w:sz="0" w:space="0" w:color="auto"/>
          </w:divBdr>
        </w:div>
        <w:div w:id="1299385458">
          <w:marLeft w:val="1166"/>
          <w:marRight w:val="0"/>
          <w:marTop w:val="82"/>
          <w:marBottom w:val="0"/>
          <w:divBdr>
            <w:top w:val="none" w:sz="0" w:space="0" w:color="auto"/>
            <w:left w:val="none" w:sz="0" w:space="0" w:color="auto"/>
            <w:bottom w:val="none" w:sz="0" w:space="0" w:color="auto"/>
            <w:right w:val="none" w:sz="0" w:space="0" w:color="auto"/>
          </w:divBdr>
        </w:div>
        <w:div w:id="1480686614">
          <w:marLeft w:val="1166"/>
          <w:marRight w:val="0"/>
          <w:marTop w:val="82"/>
          <w:marBottom w:val="0"/>
          <w:divBdr>
            <w:top w:val="none" w:sz="0" w:space="0" w:color="auto"/>
            <w:left w:val="none" w:sz="0" w:space="0" w:color="auto"/>
            <w:bottom w:val="none" w:sz="0" w:space="0" w:color="auto"/>
            <w:right w:val="none" w:sz="0" w:space="0" w:color="auto"/>
          </w:divBdr>
        </w:div>
      </w:divsChild>
    </w:div>
    <w:div w:id="2116367057">
      <w:bodyDiv w:val="1"/>
      <w:marLeft w:val="0"/>
      <w:marRight w:val="0"/>
      <w:marTop w:val="0"/>
      <w:marBottom w:val="0"/>
      <w:divBdr>
        <w:top w:val="none" w:sz="0" w:space="0" w:color="auto"/>
        <w:left w:val="none" w:sz="0" w:space="0" w:color="auto"/>
        <w:bottom w:val="none" w:sz="0" w:space="0" w:color="auto"/>
        <w:right w:val="none" w:sz="0" w:space="0" w:color="auto"/>
      </w:divBdr>
      <w:divsChild>
        <w:div w:id="662977450">
          <w:marLeft w:val="720"/>
          <w:marRight w:val="0"/>
          <w:marTop w:val="200"/>
          <w:marBottom w:val="0"/>
          <w:divBdr>
            <w:top w:val="none" w:sz="0" w:space="0" w:color="auto"/>
            <w:left w:val="none" w:sz="0" w:space="0" w:color="auto"/>
            <w:bottom w:val="none" w:sz="0" w:space="0" w:color="auto"/>
            <w:right w:val="none" w:sz="0" w:space="0" w:color="auto"/>
          </w:divBdr>
        </w:div>
      </w:divsChild>
    </w:div>
    <w:div w:id="21260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1F5F7A2CCA04FBEAED4F9647E6AC2" ma:contentTypeVersion="13" ma:contentTypeDescription="Create a new document." ma:contentTypeScope="" ma:versionID="837e20c8ab3b31672537f94708d90875">
  <xsd:schema xmlns:xsd="http://www.w3.org/2001/XMLSchema" xmlns:xs="http://www.w3.org/2001/XMLSchema" xmlns:p="http://schemas.microsoft.com/office/2006/metadata/properties" xmlns:ns3="1b0aef27-f33f-4708-b6c9-964a6fae3183" xmlns:ns4="68fa8b3a-1dd4-4774-8660-905c2f3e3e12" targetNamespace="http://schemas.microsoft.com/office/2006/metadata/properties" ma:root="true" ma:fieldsID="2cbe73a5a48cb3c83befd74f6e3287bb" ns3:_="" ns4:_="">
    <xsd:import namespace="1b0aef27-f33f-4708-b6c9-964a6fae3183"/>
    <xsd:import namespace="68fa8b3a-1dd4-4774-8660-905c2f3e3e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aef27-f33f-4708-b6c9-964a6fae31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a8b3a-1dd4-4774-8660-905c2f3e3e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506F-8530-4D42-BE5D-BC0B4D0D8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aef27-f33f-4708-b6c9-964a6fae3183"/>
    <ds:schemaRef ds:uri="68fa8b3a-1dd4-4774-8660-905c2f3e3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AD0FA-3EEB-49E9-B71B-3081186F9260}">
  <ds:schemaRefs>
    <ds:schemaRef ds:uri="http://schemas.microsoft.com/sharepoint/v3/contenttype/forms"/>
  </ds:schemaRefs>
</ds:datastoreItem>
</file>

<file path=customXml/itemProps3.xml><?xml version="1.0" encoding="utf-8"?>
<ds:datastoreItem xmlns:ds="http://schemas.openxmlformats.org/officeDocument/2006/customXml" ds:itemID="{116D6BBD-07ED-4A71-91EB-8FEBA79FB6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151463-A2FC-4C2D-94BB-D864A192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2114</Words>
  <Characters>12051</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KONAN, Kouame Jean</cp:lastModifiedBy>
  <cp:revision>3</cp:revision>
  <cp:lastPrinted>2021-02-02T19:39:00Z</cp:lastPrinted>
  <dcterms:created xsi:type="dcterms:W3CDTF">2022-06-19T23:14:00Z</dcterms:created>
  <dcterms:modified xsi:type="dcterms:W3CDTF">2022-06-20T08:20:00Z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0x010100A601F5F7A2CCA04FBEAED4F9647E6AC2</vt:lpwstr>
  </property>
</Properties>
</file>