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51166" w14:textId="77777777" w:rsidR="00701EB0" w:rsidRPr="00E72BF7" w:rsidRDefault="00701EB0" w:rsidP="00E72BF7">
      <w:pPr>
        <w:widowControl w:val="0"/>
        <w:spacing w:after="120"/>
        <w:jc w:val="center"/>
        <w:rPr>
          <w:rFonts w:ascii="Maiandra GD" w:hAnsi="Maiandra GD"/>
          <w:b/>
          <w:bCs/>
          <w:szCs w:val="18"/>
        </w:rPr>
      </w:pPr>
      <w:r w:rsidRPr="00E72BF7">
        <w:rPr>
          <w:rFonts w:ascii="Maiandra GD" w:hAnsi="Maiandra GD"/>
          <w:b/>
          <w:noProof/>
          <w:szCs w:val="18"/>
          <w:lang w:eastAsia="fr-FR"/>
        </w:rPr>
        <w:drawing>
          <wp:anchor distT="0" distB="0" distL="114300" distR="114300" simplePos="0" relativeHeight="251659264" behindDoc="0" locked="0" layoutInCell="1" allowOverlap="1" wp14:anchorId="50286DEE" wp14:editId="3A0E2A57">
            <wp:simplePos x="0" y="0"/>
            <wp:positionH relativeFrom="column">
              <wp:posOffset>-3302000</wp:posOffset>
            </wp:positionH>
            <wp:positionV relativeFrom="paragraph">
              <wp:posOffset>-118745</wp:posOffset>
            </wp:positionV>
            <wp:extent cx="777875" cy="859790"/>
            <wp:effectExtent l="0" t="0" r="3175" b="0"/>
            <wp:wrapNone/>
            <wp:docPr id="11" name="Image 1" descr="logo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875" cy="859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2BF7">
        <w:rPr>
          <w:rFonts w:ascii="Maiandra GD" w:hAnsi="Maiandra GD"/>
          <w:b/>
          <w:bCs/>
          <w:szCs w:val="18"/>
        </w:rPr>
        <w:t>REPUBLIQUE DE GUINEE</w:t>
      </w:r>
    </w:p>
    <w:p w14:paraId="2F595298" w14:textId="77777777" w:rsidR="00701EB0" w:rsidRPr="00E72BF7" w:rsidRDefault="00701EB0" w:rsidP="00E72BF7">
      <w:pPr>
        <w:widowControl w:val="0"/>
        <w:spacing w:after="120"/>
        <w:jc w:val="center"/>
        <w:rPr>
          <w:rFonts w:ascii="Maiandra GD" w:hAnsi="Maiandra GD"/>
          <w:bCs/>
          <w:szCs w:val="20"/>
        </w:rPr>
      </w:pPr>
      <w:r w:rsidRPr="00E72BF7">
        <w:rPr>
          <w:rFonts w:ascii="Maiandra GD" w:hAnsi="Maiandra GD"/>
          <w:bCs/>
          <w:szCs w:val="20"/>
        </w:rPr>
        <w:t>Travail - Justice - Solidarité</w:t>
      </w:r>
    </w:p>
    <w:p w14:paraId="10C25136" w14:textId="77777777" w:rsidR="00701EB0" w:rsidRPr="00E72BF7" w:rsidRDefault="00701EB0" w:rsidP="00E72BF7">
      <w:pPr>
        <w:widowControl w:val="0"/>
        <w:spacing w:after="120"/>
        <w:jc w:val="center"/>
        <w:rPr>
          <w:rFonts w:ascii="Maiandra GD" w:hAnsi="Maiandra GD"/>
          <w:b/>
          <w:bCs/>
          <w:sz w:val="28"/>
          <w:szCs w:val="20"/>
        </w:rPr>
      </w:pPr>
      <w:r w:rsidRPr="00E72BF7">
        <w:rPr>
          <w:rFonts w:ascii="Maiandra GD" w:hAnsi="Maiandra GD"/>
          <w:bCs/>
          <w:caps/>
          <w:noProof/>
          <w:lang w:eastAsia="fr-FR"/>
        </w:rPr>
        <w:drawing>
          <wp:anchor distT="0" distB="0" distL="114300" distR="114300" simplePos="0" relativeHeight="251660288" behindDoc="0" locked="0" layoutInCell="1" allowOverlap="1" wp14:anchorId="4C7B0E24" wp14:editId="27DA604F">
            <wp:simplePos x="0" y="0"/>
            <wp:positionH relativeFrom="column">
              <wp:posOffset>2385278</wp:posOffset>
            </wp:positionH>
            <wp:positionV relativeFrom="paragraph">
              <wp:posOffset>101439</wp:posOffset>
            </wp:positionV>
            <wp:extent cx="1031136" cy="997527"/>
            <wp:effectExtent l="0" t="0" r="0" b="0"/>
            <wp:wrapNone/>
            <wp:docPr id="13" name="Image 1" descr="logo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RG"/>
                    <pic:cNvPicPr>
                      <a:picLocks noChangeAspect="1" noChangeArrowheads="1"/>
                    </pic:cNvPicPr>
                  </pic:nvPicPr>
                  <pic:blipFill>
                    <a:blip r:embed="rId9" cstate="print"/>
                    <a:srcRect/>
                    <a:stretch>
                      <a:fillRect/>
                    </a:stretch>
                  </pic:blipFill>
                  <pic:spPr bwMode="auto">
                    <a:xfrm>
                      <a:off x="0" y="0"/>
                      <a:ext cx="1031136" cy="9975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9B23CBE" w14:textId="77777777" w:rsidR="00701EB0" w:rsidRPr="00E72BF7" w:rsidRDefault="00701EB0" w:rsidP="00E72BF7">
      <w:pPr>
        <w:widowControl w:val="0"/>
        <w:spacing w:after="120"/>
        <w:jc w:val="center"/>
        <w:rPr>
          <w:rFonts w:ascii="Maiandra GD" w:hAnsi="Maiandra GD"/>
          <w:b/>
          <w:bCs/>
          <w:sz w:val="32"/>
          <w:szCs w:val="20"/>
        </w:rPr>
      </w:pPr>
    </w:p>
    <w:p w14:paraId="15D0FA60" w14:textId="77777777" w:rsidR="00701EB0" w:rsidRPr="00E72BF7" w:rsidRDefault="00701EB0" w:rsidP="00E72BF7">
      <w:pPr>
        <w:widowControl w:val="0"/>
        <w:spacing w:after="120"/>
        <w:jc w:val="center"/>
        <w:rPr>
          <w:rFonts w:ascii="Maiandra GD" w:hAnsi="Maiandra GD"/>
          <w:b/>
          <w:bCs/>
          <w:sz w:val="32"/>
          <w:szCs w:val="20"/>
        </w:rPr>
      </w:pPr>
    </w:p>
    <w:p w14:paraId="0D21F4F1" w14:textId="77777777" w:rsidR="00701EB0" w:rsidRPr="00E72BF7" w:rsidRDefault="00701EB0" w:rsidP="00E72BF7">
      <w:pPr>
        <w:widowControl w:val="0"/>
        <w:spacing w:after="120"/>
        <w:jc w:val="center"/>
        <w:rPr>
          <w:rFonts w:ascii="Maiandra GD" w:hAnsi="Maiandra GD"/>
          <w:b/>
          <w:bCs/>
          <w:sz w:val="32"/>
          <w:szCs w:val="20"/>
        </w:rPr>
      </w:pPr>
    </w:p>
    <w:p w14:paraId="6ABE80A3" w14:textId="3553D17A" w:rsidR="00701EB0" w:rsidRPr="00E72BF7" w:rsidRDefault="00A819EC" w:rsidP="00E72BF7">
      <w:pPr>
        <w:widowControl w:val="0"/>
        <w:spacing w:after="120"/>
        <w:jc w:val="center"/>
        <w:rPr>
          <w:rFonts w:ascii="Maiandra GD" w:hAnsi="Maiandra GD"/>
          <w:b/>
          <w:bCs/>
          <w:sz w:val="32"/>
          <w:szCs w:val="20"/>
        </w:rPr>
      </w:pPr>
      <w:r>
        <w:rPr>
          <w:rFonts w:ascii="Maiandra GD" w:hAnsi="Maiandra GD"/>
          <w:b/>
          <w:bCs/>
          <w:sz w:val="32"/>
          <w:szCs w:val="20"/>
        </w:rPr>
        <w:tab/>
      </w:r>
    </w:p>
    <w:p w14:paraId="2959EB2C" w14:textId="77777777" w:rsidR="00701EB0" w:rsidRPr="00E72BF7" w:rsidRDefault="00701EB0" w:rsidP="00E72BF7">
      <w:pPr>
        <w:widowControl w:val="0"/>
        <w:spacing w:after="120"/>
        <w:jc w:val="center"/>
        <w:rPr>
          <w:rFonts w:ascii="Maiandra GD" w:hAnsi="Maiandra GD"/>
          <w:b/>
          <w:bCs/>
          <w:szCs w:val="20"/>
        </w:rPr>
      </w:pPr>
      <w:r w:rsidRPr="00E72BF7">
        <w:rPr>
          <w:rFonts w:ascii="Maiandra GD" w:hAnsi="Maiandra GD"/>
          <w:b/>
          <w:bCs/>
          <w:szCs w:val="20"/>
        </w:rPr>
        <w:t>MINISTERE DE LA SANTE</w:t>
      </w:r>
    </w:p>
    <w:p w14:paraId="799FB76B" w14:textId="77777777" w:rsidR="00701EB0" w:rsidRPr="00E72BF7" w:rsidRDefault="00701EB0" w:rsidP="00E72BF7">
      <w:pPr>
        <w:widowControl w:val="0"/>
        <w:tabs>
          <w:tab w:val="left" w:pos="3784"/>
        </w:tabs>
        <w:spacing w:after="120"/>
        <w:rPr>
          <w:rFonts w:ascii="Maiandra GD" w:hAnsi="Maiandra GD"/>
          <w:b/>
        </w:rPr>
      </w:pPr>
    </w:p>
    <w:p w14:paraId="7F4C8C2A" w14:textId="77777777" w:rsidR="00701EB0" w:rsidRPr="00E72BF7" w:rsidRDefault="00701EB0" w:rsidP="00E72BF7">
      <w:pPr>
        <w:widowControl w:val="0"/>
        <w:tabs>
          <w:tab w:val="left" w:pos="3784"/>
        </w:tabs>
        <w:spacing w:after="120"/>
        <w:jc w:val="center"/>
        <w:rPr>
          <w:rFonts w:ascii="Maiandra GD" w:hAnsi="Maiandra GD"/>
          <w:b/>
          <w:sz w:val="22"/>
          <w:szCs w:val="28"/>
        </w:rPr>
      </w:pPr>
      <w:r w:rsidRPr="00E72BF7">
        <w:rPr>
          <w:rFonts w:ascii="Maiandra GD" w:hAnsi="Maiandra GD"/>
          <w:b/>
          <w:bCs/>
          <w:sz w:val="28"/>
          <w:szCs w:val="24"/>
        </w:rPr>
        <w:t>BUREAU DE STRATEGIE ET DE DEVELOPPEMENT</w:t>
      </w:r>
      <w:r w:rsidRPr="00E72BF7">
        <w:rPr>
          <w:rFonts w:ascii="Maiandra GD" w:hAnsi="Maiandra GD"/>
          <w:b/>
          <w:sz w:val="22"/>
          <w:szCs w:val="28"/>
        </w:rPr>
        <w:t xml:space="preserve"> </w:t>
      </w:r>
    </w:p>
    <w:p w14:paraId="36AA10AF" w14:textId="77777777" w:rsidR="00701EB0" w:rsidRPr="00E72BF7" w:rsidRDefault="00701EB0" w:rsidP="00E72BF7">
      <w:pPr>
        <w:widowControl w:val="0"/>
        <w:tabs>
          <w:tab w:val="left" w:pos="3784"/>
        </w:tabs>
        <w:spacing w:after="120"/>
        <w:jc w:val="center"/>
        <w:rPr>
          <w:rFonts w:ascii="Maiandra GD" w:hAnsi="Maiandra GD"/>
          <w:b/>
          <w:sz w:val="18"/>
        </w:rPr>
      </w:pPr>
    </w:p>
    <w:p w14:paraId="354ED2EE" w14:textId="77777777" w:rsidR="00701EB0" w:rsidRPr="00E72BF7" w:rsidRDefault="00701EB0" w:rsidP="00E72BF7">
      <w:pPr>
        <w:widowControl w:val="0"/>
        <w:tabs>
          <w:tab w:val="left" w:pos="3784"/>
        </w:tabs>
        <w:spacing w:after="120"/>
        <w:jc w:val="center"/>
        <w:rPr>
          <w:rFonts w:ascii="Maiandra GD" w:hAnsi="Maiandra GD"/>
          <w:b/>
          <w:sz w:val="18"/>
        </w:rPr>
      </w:pPr>
    </w:p>
    <w:p w14:paraId="2BFEC7A2" w14:textId="77777777" w:rsidR="00701EB0" w:rsidRPr="00E72BF7" w:rsidRDefault="00701EB0" w:rsidP="00E72BF7">
      <w:pPr>
        <w:widowControl w:val="0"/>
        <w:tabs>
          <w:tab w:val="left" w:pos="3784"/>
        </w:tabs>
        <w:spacing w:after="120"/>
        <w:jc w:val="center"/>
        <w:rPr>
          <w:rFonts w:ascii="Maiandra GD" w:hAnsi="Maiandra GD"/>
          <w:b/>
          <w:sz w:val="18"/>
        </w:rPr>
      </w:pPr>
    </w:p>
    <w:p w14:paraId="683D5D27" w14:textId="77777777" w:rsidR="00701EB0" w:rsidRPr="00E72BF7" w:rsidRDefault="00701EB0" w:rsidP="00E72BF7">
      <w:pPr>
        <w:widowControl w:val="0"/>
        <w:tabs>
          <w:tab w:val="left" w:pos="3784"/>
        </w:tabs>
        <w:spacing w:after="120"/>
        <w:jc w:val="center"/>
        <w:rPr>
          <w:rFonts w:ascii="Maiandra GD" w:hAnsi="Maiandra GD"/>
          <w:b/>
          <w:sz w:val="18"/>
        </w:rPr>
      </w:pPr>
    </w:p>
    <w:p w14:paraId="152B9011" w14:textId="77777777" w:rsidR="00701EB0" w:rsidRPr="00E72BF7" w:rsidRDefault="00701EB0" w:rsidP="00E72BF7">
      <w:pPr>
        <w:widowControl w:val="0"/>
        <w:spacing w:after="120"/>
        <w:ind w:left="142"/>
        <w:jc w:val="center"/>
        <w:rPr>
          <w:rFonts w:ascii="Maiandra GD" w:hAnsi="Maiandra GD"/>
          <w:b/>
          <w:color w:val="002060"/>
        </w:rPr>
      </w:pPr>
      <w:r w:rsidRPr="00E72BF7">
        <w:rPr>
          <w:rFonts w:ascii="Maiandra GD" w:hAnsi="Maiandra GD"/>
          <w:b/>
          <w:color w:val="002060"/>
          <w:sz w:val="36"/>
          <w:szCs w:val="32"/>
        </w:rPr>
        <w:t>GUIDE D’ELABORATION DES PLANS D’ACTION OPERATIONNELS DES SERVICES DE SANTE</w:t>
      </w:r>
    </w:p>
    <w:p w14:paraId="4342890F" w14:textId="77777777" w:rsidR="00701EB0" w:rsidRPr="00E72BF7" w:rsidRDefault="00701EB0" w:rsidP="00E72BF7">
      <w:pPr>
        <w:widowControl w:val="0"/>
        <w:tabs>
          <w:tab w:val="left" w:pos="3784"/>
        </w:tabs>
        <w:spacing w:after="120"/>
        <w:jc w:val="center"/>
        <w:rPr>
          <w:rFonts w:ascii="Maiandra GD" w:hAnsi="Maiandra GD"/>
          <w:b/>
          <w:bCs/>
          <w:sz w:val="28"/>
          <w:szCs w:val="20"/>
        </w:rPr>
      </w:pPr>
    </w:p>
    <w:p w14:paraId="6A90D6B8" w14:textId="0FBBB318" w:rsidR="00701EB0" w:rsidRPr="00E72BF7" w:rsidRDefault="00701EB0" w:rsidP="00E72BF7">
      <w:pPr>
        <w:widowControl w:val="0"/>
        <w:tabs>
          <w:tab w:val="left" w:pos="3784"/>
        </w:tabs>
        <w:spacing w:after="120"/>
        <w:jc w:val="center"/>
        <w:rPr>
          <w:rFonts w:ascii="Maiandra GD" w:hAnsi="Maiandra GD"/>
          <w:b/>
          <w:bCs/>
          <w:color w:val="FFC000"/>
          <w:sz w:val="28"/>
          <w:szCs w:val="20"/>
        </w:rPr>
      </w:pPr>
      <w:r w:rsidRPr="00E72BF7">
        <w:rPr>
          <w:rFonts w:ascii="Maiandra GD" w:hAnsi="Maiandra GD"/>
          <w:b/>
          <w:bCs/>
          <w:sz w:val="28"/>
          <w:szCs w:val="20"/>
        </w:rPr>
        <w:t>Edition</w:t>
      </w:r>
      <w:r w:rsidR="005D29A3" w:rsidRPr="00E72BF7">
        <w:rPr>
          <w:rFonts w:ascii="Maiandra GD" w:hAnsi="Maiandra GD"/>
          <w:b/>
          <w:bCs/>
          <w:sz w:val="28"/>
          <w:szCs w:val="20"/>
        </w:rPr>
        <w:t xml:space="preserve"> </w:t>
      </w:r>
      <w:r w:rsidRPr="00E72BF7">
        <w:rPr>
          <w:rFonts w:ascii="Maiandra GD" w:hAnsi="Maiandra GD"/>
          <w:b/>
          <w:bCs/>
          <w:sz w:val="28"/>
          <w:szCs w:val="20"/>
        </w:rPr>
        <w:t>: février 2021</w:t>
      </w:r>
    </w:p>
    <w:p w14:paraId="518A3B9E" w14:textId="77777777" w:rsidR="00701EB0" w:rsidRPr="00E72BF7" w:rsidRDefault="00701EB0" w:rsidP="00E72BF7">
      <w:pPr>
        <w:widowControl w:val="0"/>
        <w:tabs>
          <w:tab w:val="left" w:pos="3784"/>
        </w:tabs>
        <w:spacing w:after="120"/>
        <w:jc w:val="center"/>
        <w:rPr>
          <w:rFonts w:ascii="Maiandra GD" w:hAnsi="Maiandra GD"/>
          <w:b/>
          <w:bCs/>
          <w:color w:val="FFC000"/>
          <w:sz w:val="28"/>
          <w:szCs w:val="20"/>
        </w:rPr>
      </w:pPr>
    </w:p>
    <w:p w14:paraId="3F1DF005" w14:textId="77777777" w:rsidR="00701EB0" w:rsidRPr="00E72BF7" w:rsidRDefault="00701EB0" w:rsidP="00E72BF7">
      <w:pPr>
        <w:widowControl w:val="0"/>
        <w:tabs>
          <w:tab w:val="left" w:pos="3784"/>
        </w:tabs>
        <w:spacing w:after="120"/>
        <w:jc w:val="center"/>
        <w:rPr>
          <w:rFonts w:ascii="Maiandra GD" w:hAnsi="Maiandra GD"/>
          <w:b/>
          <w:bCs/>
          <w:color w:val="FFC000"/>
          <w:sz w:val="28"/>
          <w:szCs w:val="20"/>
        </w:rPr>
      </w:pPr>
    </w:p>
    <w:p w14:paraId="7A8DBE90" w14:textId="77777777" w:rsidR="00701EB0" w:rsidRPr="00E72BF7" w:rsidRDefault="00701EB0" w:rsidP="00E72BF7">
      <w:pPr>
        <w:widowControl w:val="0"/>
        <w:tabs>
          <w:tab w:val="left" w:pos="3784"/>
        </w:tabs>
        <w:spacing w:after="120"/>
        <w:jc w:val="center"/>
        <w:rPr>
          <w:rFonts w:ascii="Maiandra GD" w:hAnsi="Maiandra GD"/>
          <w:b/>
          <w:bCs/>
          <w:color w:val="FFC000"/>
          <w:sz w:val="28"/>
          <w:szCs w:val="20"/>
        </w:rPr>
      </w:pPr>
    </w:p>
    <w:p w14:paraId="2AD496D8" w14:textId="77777777" w:rsidR="00701EB0" w:rsidRPr="00E72BF7" w:rsidRDefault="00701EB0" w:rsidP="00E72BF7">
      <w:pPr>
        <w:widowControl w:val="0"/>
        <w:tabs>
          <w:tab w:val="left" w:pos="3784"/>
        </w:tabs>
        <w:spacing w:after="120"/>
        <w:jc w:val="center"/>
        <w:rPr>
          <w:rFonts w:ascii="Maiandra GD" w:hAnsi="Maiandra GD"/>
          <w:b/>
          <w:bCs/>
          <w:sz w:val="28"/>
          <w:szCs w:val="20"/>
        </w:rPr>
      </w:pPr>
    </w:p>
    <w:p w14:paraId="38ABB21D" w14:textId="77777777" w:rsidR="00701EB0" w:rsidRPr="00E72BF7" w:rsidRDefault="00701EB0" w:rsidP="00E72BF7">
      <w:pPr>
        <w:widowControl w:val="0"/>
        <w:tabs>
          <w:tab w:val="left" w:pos="3784"/>
        </w:tabs>
        <w:spacing w:after="120"/>
        <w:jc w:val="center"/>
        <w:rPr>
          <w:rFonts w:ascii="Maiandra GD" w:hAnsi="Maiandra GD"/>
          <w:bCs/>
          <w:sz w:val="28"/>
          <w:szCs w:val="20"/>
        </w:rPr>
      </w:pPr>
      <w:r w:rsidRPr="00E72BF7">
        <w:rPr>
          <w:rFonts w:ascii="Maiandra GD" w:hAnsi="Maiandra GD"/>
          <w:b/>
          <w:bCs/>
          <w:sz w:val="28"/>
          <w:szCs w:val="20"/>
        </w:rPr>
        <w:br/>
      </w:r>
    </w:p>
    <w:p w14:paraId="2DDCCD9D" w14:textId="77777777" w:rsidR="00701EB0" w:rsidRPr="00E72BF7" w:rsidRDefault="00701EB0" w:rsidP="00E72BF7">
      <w:pPr>
        <w:widowControl w:val="0"/>
        <w:tabs>
          <w:tab w:val="left" w:pos="3784"/>
        </w:tabs>
        <w:spacing w:after="120"/>
        <w:jc w:val="center"/>
        <w:rPr>
          <w:rFonts w:ascii="Maiandra GD" w:hAnsi="Maiandra GD"/>
          <w:bCs/>
          <w:sz w:val="28"/>
          <w:szCs w:val="20"/>
        </w:rPr>
      </w:pPr>
    </w:p>
    <w:p w14:paraId="0AC8DA07" w14:textId="77777777" w:rsidR="00701EB0" w:rsidRPr="00E72BF7" w:rsidRDefault="00701EB0" w:rsidP="00E72BF7">
      <w:pPr>
        <w:widowControl w:val="0"/>
        <w:tabs>
          <w:tab w:val="left" w:pos="3784"/>
        </w:tabs>
        <w:spacing w:after="120"/>
        <w:jc w:val="right"/>
        <w:rPr>
          <w:rFonts w:ascii="Maiandra GD" w:hAnsi="Maiandra GD"/>
          <w:b/>
        </w:rPr>
      </w:pPr>
      <w:r w:rsidRPr="00E72BF7">
        <w:rPr>
          <w:rFonts w:ascii="Maiandra GD" w:hAnsi="Maiandra GD"/>
          <w:b/>
        </w:rPr>
        <w:tab/>
      </w:r>
      <w:r w:rsidRPr="00E72BF7">
        <w:rPr>
          <w:rFonts w:ascii="Maiandra GD" w:hAnsi="Maiandra GD"/>
          <w:b/>
        </w:rPr>
        <w:tab/>
      </w:r>
    </w:p>
    <w:p w14:paraId="5660F7CA" w14:textId="77777777" w:rsidR="00701EB0" w:rsidRPr="00E72BF7" w:rsidRDefault="00701EB0" w:rsidP="00E72BF7">
      <w:pPr>
        <w:widowControl w:val="0"/>
        <w:tabs>
          <w:tab w:val="left" w:pos="3784"/>
        </w:tabs>
        <w:spacing w:after="120"/>
        <w:jc w:val="right"/>
        <w:rPr>
          <w:rFonts w:ascii="Maiandra GD" w:hAnsi="Maiandra GD"/>
          <w:b/>
        </w:rPr>
      </w:pPr>
    </w:p>
    <w:p w14:paraId="610ED187" w14:textId="77777777" w:rsidR="00701EB0" w:rsidRPr="00E72BF7" w:rsidRDefault="00701EB0" w:rsidP="00E72BF7">
      <w:pPr>
        <w:widowControl w:val="0"/>
        <w:tabs>
          <w:tab w:val="left" w:pos="3784"/>
        </w:tabs>
        <w:spacing w:after="120"/>
        <w:jc w:val="right"/>
        <w:rPr>
          <w:rFonts w:ascii="Maiandra GD" w:hAnsi="Maiandra GD"/>
          <w:b/>
        </w:rPr>
      </w:pPr>
    </w:p>
    <w:p w14:paraId="10891D62" w14:textId="77777777" w:rsidR="00701EB0" w:rsidRPr="00E72BF7" w:rsidRDefault="00701EB0" w:rsidP="00E72BF7">
      <w:pPr>
        <w:widowControl w:val="0"/>
        <w:tabs>
          <w:tab w:val="left" w:pos="3784"/>
        </w:tabs>
        <w:spacing w:after="120"/>
        <w:jc w:val="right"/>
        <w:rPr>
          <w:rFonts w:ascii="Maiandra GD" w:hAnsi="Maiandra GD"/>
          <w:b/>
        </w:rPr>
      </w:pPr>
    </w:p>
    <w:p w14:paraId="7738FD4F" w14:textId="77777777" w:rsidR="00701EB0" w:rsidRPr="00E72BF7" w:rsidRDefault="00701EB0" w:rsidP="00E72BF7">
      <w:pPr>
        <w:widowControl w:val="0"/>
        <w:spacing w:after="120"/>
        <w:rPr>
          <w:rFonts w:ascii="Maiandra GD" w:hAnsi="Maiandra GD"/>
        </w:rPr>
        <w:sectPr w:rsidR="00701EB0" w:rsidRPr="00E72BF7" w:rsidSect="00701EB0">
          <w:headerReference w:type="default" r:id="rId10"/>
          <w:footerReference w:type="default" r:id="rId11"/>
          <w:pgSz w:w="11906" w:h="16838" w:code="9"/>
          <w:pgMar w:top="1417" w:right="1417" w:bottom="1417" w:left="1417" w:header="720" w:footer="720" w:gutter="0"/>
          <w:pgBorders w:display="firstPage">
            <w:top w:val="confettiStreamers" w:sz="12" w:space="4" w:color="auto"/>
            <w:left w:val="confettiStreamers" w:sz="12" w:space="4" w:color="auto"/>
            <w:bottom w:val="confettiStreamers" w:sz="12" w:space="4" w:color="auto"/>
            <w:right w:val="confettiStreamers" w:sz="12" w:space="4" w:color="auto"/>
          </w:pgBorders>
          <w:cols w:space="720"/>
          <w:titlePg/>
          <w:docGrid w:linePitch="360"/>
        </w:sectPr>
      </w:pPr>
      <w:bookmarkStart w:id="0" w:name="_Toc511863444"/>
      <w:bookmarkStart w:id="1" w:name="_Toc470720830"/>
      <w:bookmarkStart w:id="2" w:name="_Toc470720826"/>
      <w:bookmarkStart w:id="3" w:name="_Toc465853301"/>
    </w:p>
    <w:sdt>
      <w:sdtPr>
        <w:rPr>
          <w:rFonts w:ascii="Maiandra GD" w:eastAsia="Calibri" w:hAnsi="Maiandra GD" w:cs="Times New Roman"/>
          <w:b w:val="0"/>
          <w:bCs w:val="0"/>
          <w:color w:val="auto"/>
          <w:sz w:val="24"/>
          <w:szCs w:val="24"/>
          <w:lang w:eastAsia="en-US"/>
        </w:rPr>
        <w:id w:val="-1084378043"/>
        <w:docPartObj>
          <w:docPartGallery w:val="Table of Contents"/>
          <w:docPartUnique/>
        </w:docPartObj>
      </w:sdtPr>
      <w:sdtEndPr>
        <w:rPr>
          <w:i/>
          <w:iCs/>
        </w:rPr>
      </w:sdtEndPr>
      <w:sdtContent>
        <w:p w14:paraId="605AAF31" w14:textId="77777777" w:rsidR="00701EB0" w:rsidRPr="00AB79CF" w:rsidRDefault="00701EB0" w:rsidP="00E72BF7">
          <w:pPr>
            <w:pStyle w:val="En-ttedetabledesmatires"/>
            <w:keepNext w:val="0"/>
            <w:keepLines w:val="0"/>
            <w:widowControl w:val="0"/>
            <w:spacing w:before="0" w:after="120"/>
            <w:rPr>
              <w:rFonts w:ascii="Maiandra GD" w:hAnsi="Maiandra GD"/>
              <w:sz w:val="24"/>
              <w:szCs w:val="24"/>
            </w:rPr>
          </w:pPr>
          <w:r w:rsidRPr="00AB79CF">
            <w:rPr>
              <w:rFonts w:ascii="Maiandra GD" w:hAnsi="Maiandra GD"/>
              <w:sz w:val="24"/>
              <w:szCs w:val="24"/>
            </w:rPr>
            <w:t>Table des matières</w:t>
          </w:r>
        </w:p>
        <w:p w14:paraId="2C8E7832" w14:textId="77777777" w:rsidR="008D7CD6" w:rsidRDefault="00701EB0">
          <w:pPr>
            <w:pStyle w:val="TM1"/>
            <w:rPr>
              <w:rFonts w:eastAsiaTheme="minorEastAsia" w:cstheme="minorBidi"/>
              <w:b w:val="0"/>
              <w:bCs w:val="0"/>
              <w:noProof/>
              <w:sz w:val="24"/>
              <w:szCs w:val="24"/>
              <w:lang w:val="en-US" w:eastAsia="ja-JP"/>
            </w:rPr>
          </w:pPr>
          <w:r w:rsidRPr="00AB79CF">
            <w:rPr>
              <w:rFonts w:ascii="Maiandra GD" w:hAnsi="Maiandra GD"/>
              <w:i/>
              <w:iCs/>
              <w:sz w:val="24"/>
              <w:szCs w:val="24"/>
            </w:rPr>
            <w:fldChar w:fldCharType="begin"/>
          </w:r>
          <w:r w:rsidRPr="00AB79CF">
            <w:rPr>
              <w:rFonts w:ascii="Maiandra GD" w:hAnsi="Maiandra GD"/>
              <w:i/>
              <w:iCs/>
              <w:sz w:val="24"/>
              <w:szCs w:val="24"/>
            </w:rPr>
            <w:instrText xml:space="preserve"> TOC \o "1-3" \h \z \u </w:instrText>
          </w:r>
          <w:r w:rsidRPr="00AB79CF">
            <w:rPr>
              <w:rFonts w:ascii="Maiandra GD" w:hAnsi="Maiandra GD"/>
              <w:i/>
              <w:iCs/>
              <w:sz w:val="24"/>
              <w:szCs w:val="24"/>
            </w:rPr>
            <w:fldChar w:fldCharType="separate"/>
          </w:r>
          <w:r w:rsidR="008D7CD6" w:rsidRPr="002F30E8">
            <w:rPr>
              <w:rFonts w:ascii="Maiandra GD" w:hAnsi="Maiandra GD"/>
              <w:noProof/>
            </w:rPr>
            <w:t>Liste des tableaux</w:t>
          </w:r>
          <w:r w:rsidR="008D7CD6">
            <w:rPr>
              <w:noProof/>
            </w:rPr>
            <w:tab/>
          </w:r>
          <w:r w:rsidR="008D7CD6">
            <w:rPr>
              <w:noProof/>
            </w:rPr>
            <w:fldChar w:fldCharType="begin"/>
          </w:r>
          <w:r w:rsidR="008D7CD6">
            <w:rPr>
              <w:noProof/>
            </w:rPr>
            <w:instrText xml:space="preserve"> PAGEREF _Toc476896604 \h </w:instrText>
          </w:r>
          <w:r w:rsidR="008D7CD6">
            <w:rPr>
              <w:noProof/>
            </w:rPr>
          </w:r>
          <w:r w:rsidR="008D7CD6">
            <w:rPr>
              <w:noProof/>
            </w:rPr>
            <w:fldChar w:fldCharType="separate"/>
          </w:r>
          <w:r w:rsidR="008D7CD6">
            <w:rPr>
              <w:noProof/>
            </w:rPr>
            <w:t>3</w:t>
          </w:r>
          <w:r w:rsidR="008D7CD6">
            <w:rPr>
              <w:noProof/>
            </w:rPr>
            <w:fldChar w:fldCharType="end"/>
          </w:r>
        </w:p>
        <w:p w14:paraId="70A5D939" w14:textId="77777777" w:rsidR="008D7CD6" w:rsidRDefault="008D7CD6">
          <w:pPr>
            <w:pStyle w:val="TM1"/>
            <w:rPr>
              <w:rFonts w:eastAsiaTheme="minorEastAsia" w:cstheme="minorBidi"/>
              <w:b w:val="0"/>
              <w:bCs w:val="0"/>
              <w:noProof/>
              <w:sz w:val="24"/>
              <w:szCs w:val="24"/>
              <w:lang w:val="en-US" w:eastAsia="ja-JP"/>
            </w:rPr>
          </w:pPr>
          <w:r w:rsidRPr="002F30E8">
            <w:rPr>
              <w:rFonts w:ascii="Maiandra GD" w:hAnsi="Maiandra GD"/>
              <w:noProof/>
              <w:color w:val="002060"/>
            </w:rPr>
            <w:t>Sigles et Abréviations</w:t>
          </w:r>
          <w:r>
            <w:rPr>
              <w:noProof/>
            </w:rPr>
            <w:tab/>
          </w:r>
          <w:r>
            <w:rPr>
              <w:noProof/>
            </w:rPr>
            <w:fldChar w:fldCharType="begin"/>
          </w:r>
          <w:r>
            <w:rPr>
              <w:noProof/>
            </w:rPr>
            <w:instrText xml:space="preserve"> PAGEREF _Toc476896605 \h </w:instrText>
          </w:r>
          <w:r>
            <w:rPr>
              <w:noProof/>
            </w:rPr>
          </w:r>
          <w:r>
            <w:rPr>
              <w:noProof/>
            </w:rPr>
            <w:fldChar w:fldCharType="separate"/>
          </w:r>
          <w:r>
            <w:rPr>
              <w:noProof/>
            </w:rPr>
            <w:t>4</w:t>
          </w:r>
          <w:r>
            <w:rPr>
              <w:noProof/>
            </w:rPr>
            <w:fldChar w:fldCharType="end"/>
          </w:r>
        </w:p>
        <w:p w14:paraId="258B4F5A" w14:textId="77777777" w:rsidR="008D7CD6" w:rsidRDefault="008D7CD6">
          <w:pPr>
            <w:pStyle w:val="TM1"/>
            <w:rPr>
              <w:rFonts w:eastAsiaTheme="minorEastAsia" w:cstheme="minorBidi"/>
              <w:b w:val="0"/>
              <w:bCs w:val="0"/>
              <w:noProof/>
              <w:sz w:val="24"/>
              <w:szCs w:val="24"/>
              <w:lang w:val="en-US" w:eastAsia="ja-JP"/>
            </w:rPr>
          </w:pPr>
          <w:r w:rsidRPr="002F30E8">
            <w:rPr>
              <w:rFonts w:ascii="Maiandra GD" w:hAnsi="Maiandra GD"/>
              <w:noProof/>
              <w:color w:val="002060"/>
            </w:rPr>
            <w:t>Introduction</w:t>
          </w:r>
          <w:r>
            <w:rPr>
              <w:noProof/>
            </w:rPr>
            <w:tab/>
          </w:r>
          <w:r>
            <w:rPr>
              <w:noProof/>
            </w:rPr>
            <w:fldChar w:fldCharType="begin"/>
          </w:r>
          <w:r>
            <w:rPr>
              <w:noProof/>
            </w:rPr>
            <w:instrText xml:space="preserve"> PAGEREF _Toc476896606 \h </w:instrText>
          </w:r>
          <w:r>
            <w:rPr>
              <w:noProof/>
            </w:rPr>
          </w:r>
          <w:r>
            <w:rPr>
              <w:noProof/>
            </w:rPr>
            <w:fldChar w:fldCharType="separate"/>
          </w:r>
          <w:r>
            <w:rPr>
              <w:noProof/>
            </w:rPr>
            <w:t>6</w:t>
          </w:r>
          <w:r>
            <w:rPr>
              <w:noProof/>
            </w:rPr>
            <w:fldChar w:fldCharType="end"/>
          </w:r>
        </w:p>
        <w:p w14:paraId="6C6FFC0B" w14:textId="77777777" w:rsidR="008D7CD6" w:rsidRDefault="008D7CD6">
          <w:pPr>
            <w:pStyle w:val="TM1"/>
            <w:tabs>
              <w:tab w:val="clear" w:pos="284"/>
              <w:tab w:val="left" w:pos="307"/>
            </w:tabs>
            <w:rPr>
              <w:rFonts w:eastAsiaTheme="minorEastAsia" w:cstheme="minorBidi"/>
              <w:b w:val="0"/>
              <w:bCs w:val="0"/>
              <w:noProof/>
              <w:sz w:val="24"/>
              <w:szCs w:val="24"/>
              <w:lang w:val="en-US" w:eastAsia="ja-JP"/>
            </w:rPr>
          </w:pPr>
          <w:r w:rsidRPr="002F30E8">
            <w:rPr>
              <w:rFonts w:ascii="Maiandra GD" w:hAnsi="Maiandra GD"/>
              <w:noProof/>
            </w:rPr>
            <w:t>1</w:t>
          </w:r>
          <w:r>
            <w:rPr>
              <w:rFonts w:eastAsiaTheme="minorEastAsia" w:cstheme="minorBidi"/>
              <w:b w:val="0"/>
              <w:bCs w:val="0"/>
              <w:noProof/>
              <w:sz w:val="24"/>
              <w:szCs w:val="24"/>
              <w:lang w:val="en-US" w:eastAsia="ja-JP"/>
            </w:rPr>
            <w:tab/>
          </w:r>
          <w:r w:rsidRPr="002F30E8">
            <w:rPr>
              <w:rFonts w:ascii="Maiandra GD" w:hAnsi="Maiandra GD"/>
              <w:noProof/>
            </w:rPr>
            <w:t>Préparation au processus de planification opérationnelle</w:t>
          </w:r>
          <w:r>
            <w:rPr>
              <w:noProof/>
            </w:rPr>
            <w:tab/>
          </w:r>
          <w:r>
            <w:rPr>
              <w:noProof/>
            </w:rPr>
            <w:fldChar w:fldCharType="begin"/>
          </w:r>
          <w:r>
            <w:rPr>
              <w:noProof/>
            </w:rPr>
            <w:instrText xml:space="preserve"> PAGEREF _Toc476896607 \h </w:instrText>
          </w:r>
          <w:r>
            <w:rPr>
              <w:noProof/>
            </w:rPr>
          </w:r>
          <w:r>
            <w:rPr>
              <w:noProof/>
            </w:rPr>
            <w:fldChar w:fldCharType="separate"/>
          </w:r>
          <w:r>
            <w:rPr>
              <w:noProof/>
            </w:rPr>
            <w:t>8</w:t>
          </w:r>
          <w:r>
            <w:rPr>
              <w:noProof/>
            </w:rPr>
            <w:fldChar w:fldCharType="end"/>
          </w:r>
        </w:p>
        <w:p w14:paraId="1F2535B9" w14:textId="77777777" w:rsidR="008D7CD6" w:rsidRDefault="008D7CD6">
          <w:pPr>
            <w:pStyle w:val="TM2"/>
            <w:tabs>
              <w:tab w:val="left" w:pos="665"/>
            </w:tabs>
            <w:rPr>
              <w:rFonts w:eastAsiaTheme="minorEastAsia" w:cstheme="minorBidi"/>
              <w:i w:val="0"/>
              <w:iCs w:val="0"/>
              <w:noProof/>
              <w:sz w:val="24"/>
              <w:szCs w:val="24"/>
              <w:lang w:val="en-US" w:eastAsia="ja-JP"/>
            </w:rPr>
          </w:pPr>
          <w:r w:rsidRPr="002F30E8">
            <w:rPr>
              <w:rFonts w:ascii="Maiandra GD" w:hAnsi="Maiandra GD"/>
              <w:noProof/>
              <w:color w:val="0070C0"/>
            </w:rPr>
            <w:t>1.1</w:t>
          </w:r>
          <w:r>
            <w:rPr>
              <w:rFonts w:eastAsiaTheme="minorEastAsia" w:cstheme="minorBidi"/>
              <w:i w:val="0"/>
              <w:iCs w:val="0"/>
              <w:noProof/>
              <w:sz w:val="24"/>
              <w:szCs w:val="24"/>
              <w:lang w:val="en-US" w:eastAsia="ja-JP"/>
            </w:rPr>
            <w:tab/>
          </w:r>
          <w:r w:rsidRPr="002F30E8">
            <w:rPr>
              <w:rFonts w:ascii="Maiandra GD" w:hAnsi="Maiandra GD"/>
              <w:noProof/>
              <w:color w:val="0070C0"/>
            </w:rPr>
            <w:t>Raisons pour s’engager dans la planification opérationnelle</w:t>
          </w:r>
          <w:r>
            <w:rPr>
              <w:noProof/>
            </w:rPr>
            <w:tab/>
          </w:r>
          <w:r>
            <w:rPr>
              <w:noProof/>
            </w:rPr>
            <w:fldChar w:fldCharType="begin"/>
          </w:r>
          <w:r>
            <w:rPr>
              <w:noProof/>
            </w:rPr>
            <w:instrText xml:space="preserve"> PAGEREF _Toc476896608 \h </w:instrText>
          </w:r>
          <w:r>
            <w:rPr>
              <w:noProof/>
            </w:rPr>
          </w:r>
          <w:r>
            <w:rPr>
              <w:noProof/>
            </w:rPr>
            <w:fldChar w:fldCharType="separate"/>
          </w:r>
          <w:r>
            <w:rPr>
              <w:noProof/>
            </w:rPr>
            <w:t>8</w:t>
          </w:r>
          <w:r>
            <w:rPr>
              <w:noProof/>
            </w:rPr>
            <w:fldChar w:fldCharType="end"/>
          </w:r>
        </w:p>
        <w:p w14:paraId="718ABA45" w14:textId="77777777" w:rsidR="008D7CD6" w:rsidRDefault="008D7CD6">
          <w:pPr>
            <w:pStyle w:val="TM2"/>
            <w:tabs>
              <w:tab w:val="left" w:pos="683"/>
            </w:tabs>
            <w:rPr>
              <w:rFonts w:eastAsiaTheme="minorEastAsia" w:cstheme="minorBidi"/>
              <w:i w:val="0"/>
              <w:iCs w:val="0"/>
              <w:noProof/>
              <w:sz w:val="24"/>
              <w:szCs w:val="24"/>
              <w:lang w:val="en-US" w:eastAsia="ja-JP"/>
            </w:rPr>
          </w:pPr>
          <w:r w:rsidRPr="002F30E8">
            <w:rPr>
              <w:rFonts w:ascii="Maiandra GD" w:hAnsi="Maiandra GD"/>
              <w:noProof/>
              <w:color w:val="0070C0"/>
            </w:rPr>
            <w:t>1.2</w:t>
          </w:r>
          <w:r>
            <w:rPr>
              <w:rFonts w:eastAsiaTheme="minorEastAsia" w:cstheme="minorBidi"/>
              <w:i w:val="0"/>
              <w:iCs w:val="0"/>
              <w:noProof/>
              <w:sz w:val="24"/>
              <w:szCs w:val="24"/>
              <w:lang w:val="en-US" w:eastAsia="ja-JP"/>
            </w:rPr>
            <w:tab/>
          </w:r>
          <w:r w:rsidRPr="002F30E8">
            <w:rPr>
              <w:rFonts w:ascii="Maiandra GD" w:hAnsi="Maiandra GD"/>
              <w:noProof/>
              <w:color w:val="0070C0"/>
            </w:rPr>
            <w:t>Activités préparatoires</w:t>
          </w:r>
          <w:r>
            <w:rPr>
              <w:noProof/>
            </w:rPr>
            <w:tab/>
          </w:r>
          <w:r>
            <w:rPr>
              <w:noProof/>
            </w:rPr>
            <w:fldChar w:fldCharType="begin"/>
          </w:r>
          <w:r>
            <w:rPr>
              <w:noProof/>
            </w:rPr>
            <w:instrText xml:space="preserve"> PAGEREF _Toc476896609 \h </w:instrText>
          </w:r>
          <w:r>
            <w:rPr>
              <w:noProof/>
            </w:rPr>
          </w:r>
          <w:r>
            <w:rPr>
              <w:noProof/>
            </w:rPr>
            <w:fldChar w:fldCharType="separate"/>
          </w:r>
          <w:r>
            <w:rPr>
              <w:noProof/>
            </w:rPr>
            <w:t>8</w:t>
          </w:r>
          <w:r>
            <w:rPr>
              <w:noProof/>
            </w:rPr>
            <w:fldChar w:fldCharType="end"/>
          </w:r>
        </w:p>
        <w:p w14:paraId="7218CE84" w14:textId="77777777" w:rsidR="008D7CD6" w:rsidRDefault="008D7CD6">
          <w:pPr>
            <w:pStyle w:val="TM2"/>
            <w:tabs>
              <w:tab w:val="left" w:pos="689"/>
            </w:tabs>
            <w:rPr>
              <w:rFonts w:eastAsiaTheme="minorEastAsia" w:cstheme="minorBidi"/>
              <w:i w:val="0"/>
              <w:iCs w:val="0"/>
              <w:noProof/>
              <w:sz w:val="24"/>
              <w:szCs w:val="24"/>
              <w:lang w:val="en-US" w:eastAsia="ja-JP"/>
            </w:rPr>
          </w:pPr>
          <w:r w:rsidRPr="002F30E8">
            <w:rPr>
              <w:rFonts w:ascii="Maiandra GD" w:hAnsi="Maiandra GD"/>
              <w:noProof/>
              <w:color w:val="0070C0"/>
            </w:rPr>
            <w:t>1.3</w:t>
          </w:r>
          <w:r>
            <w:rPr>
              <w:rFonts w:eastAsiaTheme="minorEastAsia" w:cstheme="minorBidi"/>
              <w:i w:val="0"/>
              <w:iCs w:val="0"/>
              <w:noProof/>
              <w:sz w:val="24"/>
              <w:szCs w:val="24"/>
              <w:lang w:val="en-US" w:eastAsia="ja-JP"/>
            </w:rPr>
            <w:tab/>
          </w:r>
          <w:r w:rsidRPr="002F30E8">
            <w:rPr>
              <w:rFonts w:ascii="Maiandra GD" w:hAnsi="Maiandra GD"/>
              <w:noProof/>
              <w:color w:val="0070C0"/>
            </w:rPr>
            <w:t>Composition de l’équipe responsable de la planification opérationnelle</w:t>
          </w:r>
          <w:r>
            <w:rPr>
              <w:noProof/>
            </w:rPr>
            <w:tab/>
          </w:r>
          <w:r>
            <w:rPr>
              <w:noProof/>
            </w:rPr>
            <w:fldChar w:fldCharType="begin"/>
          </w:r>
          <w:r>
            <w:rPr>
              <w:noProof/>
            </w:rPr>
            <w:instrText xml:space="preserve"> PAGEREF _Toc476896610 \h </w:instrText>
          </w:r>
          <w:r>
            <w:rPr>
              <w:noProof/>
            </w:rPr>
          </w:r>
          <w:r>
            <w:rPr>
              <w:noProof/>
            </w:rPr>
            <w:fldChar w:fldCharType="separate"/>
          </w:r>
          <w:r>
            <w:rPr>
              <w:noProof/>
            </w:rPr>
            <w:t>9</w:t>
          </w:r>
          <w:r>
            <w:rPr>
              <w:noProof/>
            </w:rPr>
            <w:fldChar w:fldCharType="end"/>
          </w:r>
        </w:p>
        <w:p w14:paraId="3CB79C0F" w14:textId="77777777" w:rsidR="008D7CD6" w:rsidRDefault="008D7CD6">
          <w:pPr>
            <w:pStyle w:val="TM2"/>
            <w:tabs>
              <w:tab w:val="left" w:pos="696"/>
            </w:tabs>
            <w:rPr>
              <w:rFonts w:eastAsiaTheme="minorEastAsia" w:cstheme="minorBidi"/>
              <w:i w:val="0"/>
              <w:iCs w:val="0"/>
              <w:noProof/>
              <w:sz w:val="24"/>
              <w:szCs w:val="24"/>
              <w:lang w:val="en-US" w:eastAsia="ja-JP"/>
            </w:rPr>
          </w:pPr>
          <w:r w:rsidRPr="002F30E8">
            <w:rPr>
              <w:rFonts w:ascii="Maiandra GD" w:hAnsi="Maiandra GD"/>
              <w:noProof/>
              <w:color w:val="0070C0"/>
            </w:rPr>
            <w:t>1.4</w:t>
          </w:r>
          <w:r>
            <w:rPr>
              <w:rFonts w:eastAsiaTheme="minorEastAsia" w:cstheme="minorBidi"/>
              <w:i w:val="0"/>
              <w:iCs w:val="0"/>
              <w:noProof/>
              <w:sz w:val="24"/>
              <w:szCs w:val="24"/>
              <w:lang w:val="en-US" w:eastAsia="ja-JP"/>
            </w:rPr>
            <w:tab/>
          </w:r>
          <w:r w:rsidRPr="002F30E8">
            <w:rPr>
              <w:rFonts w:ascii="Maiandra GD" w:hAnsi="Maiandra GD"/>
              <w:noProof/>
              <w:color w:val="0070C0"/>
            </w:rPr>
            <w:t>Partenariat avec la communauté</w:t>
          </w:r>
          <w:r>
            <w:rPr>
              <w:noProof/>
            </w:rPr>
            <w:tab/>
          </w:r>
          <w:r>
            <w:rPr>
              <w:noProof/>
            </w:rPr>
            <w:fldChar w:fldCharType="begin"/>
          </w:r>
          <w:r>
            <w:rPr>
              <w:noProof/>
            </w:rPr>
            <w:instrText xml:space="preserve"> PAGEREF _Toc476896611 \h </w:instrText>
          </w:r>
          <w:r>
            <w:rPr>
              <w:noProof/>
            </w:rPr>
          </w:r>
          <w:r>
            <w:rPr>
              <w:noProof/>
            </w:rPr>
            <w:fldChar w:fldCharType="separate"/>
          </w:r>
          <w:r>
            <w:rPr>
              <w:noProof/>
            </w:rPr>
            <w:t>9</w:t>
          </w:r>
          <w:r>
            <w:rPr>
              <w:noProof/>
            </w:rPr>
            <w:fldChar w:fldCharType="end"/>
          </w:r>
        </w:p>
        <w:p w14:paraId="6AEAB9E6" w14:textId="77777777" w:rsidR="008D7CD6" w:rsidRDefault="008D7CD6">
          <w:pPr>
            <w:pStyle w:val="TM2"/>
            <w:tabs>
              <w:tab w:val="left" w:pos="688"/>
            </w:tabs>
            <w:rPr>
              <w:rFonts w:eastAsiaTheme="minorEastAsia" w:cstheme="minorBidi"/>
              <w:i w:val="0"/>
              <w:iCs w:val="0"/>
              <w:noProof/>
              <w:sz w:val="24"/>
              <w:szCs w:val="24"/>
              <w:lang w:val="en-US" w:eastAsia="ja-JP"/>
            </w:rPr>
          </w:pPr>
          <w:r w:rsidRPr="002F30E8">
            <w:rPr>
              <w:rFonts w:ascii="Maiandra GD" w:hAnsi="Maiandra GD"/>
              <w:noProof/>
              <w:color w:val="0070C0"/>
            </w:rPr>
            <w:t>1.5</w:t>
          </w:r>
          <w:r>
            <w:rPr>
              <w:rFonts w:eastAsiaTheme="minorEastAsia" w:cstheme="minorBidi"/>
              <w:i w:val="0"/>
              <w:iCs w:val="0"/>
              <w:noProof/>
              <w:sz w:val="24"/>
              <w:szCs w:val="24"/>
              <w:lang w:val="en-US" w:eastAsia="ja-JP"/>
            </w:rPr>
            <w:tab/>
          </w:r>
          <w:r w:rsidRPr="002F30E8">
            <w:rPr>
              <w:rFonts w:ascii="Maiandra GD" w:hAnsi="Maiandra GD"/>
              <w:noProof/>
              <w:color w:val="0070C0"/>
            </w:rPr>
            <w:t>Responsabilité</w:t>
          </w:r>
          <w:r>
            <w:rPr>
              <w:noProof/>
            </w:rPr>
            <w:tab/>
          </w:r>
          <w:r>
            <w:rPr>
              <w:noProof/>
            </w:rPr>
            <w:fldChar w:fldCharType="begin"/>
          </w:r>
          <w:r>
            <w:rPr>
              <w:noProof/>
            </w:rPr>
            <w:instrText xml:space="preserve"> PAGEREF _Toc476896612 \h </w:instrText>
          </w:r>
          <w:r>
            <w:rPr>
              <w:noProof/>
            </w:rPr>
          </w:r>
          <w:r>
            <w:rPr>
              <w:noProof/>
            </w:rPr>
            <w:fldChar w:fldCharType="separate"/>
          </w:r>
          <w:r>
            <w:rPr>
              <w:noProof/>
            </w:rPr>
            <w:t>9</w:t>
          </w:r>
          <w:r>
            <w:rPr>
              <w:noProof/>
            </w:rPr>
            <w:fldChar w:fldCharType="end"/>
          </w:r>
        </w:p>
        <w:p w14:paraId="49EA8D36" w14:textId="77777777" w:rsidR="008D7CD6" w:rsidRDefault="008D7CD6">
          <w:pPr>
            <w:pStyle w:val="TM1"/>
            <w:tabs>
              <w:tab w:val="left" w:pos="336"/>
            </w:tabs>
            <w:rPr>
              <w:rFonts w:eastAsiaTheme="minorEastAsia" w:cstheme="minorBidi"/>
              <w:b w:val="0"/>
              <w:bCs w:val="0"/>
              <w:noProof/>
              <w:sz w:val="24"/>
              <w:szCs w:val="24"/>
              <w:lang w:val="en-US" w:eastAsia="ja-JP"/>
            </w:rPr>
          </w:pPr>
          <w:r w:rsidRPr="002F30E8">
            <w:rPr>
              <w:rFonts w:ascii="Maiandra GD" w:hAnsi="Maiandra GD"/>
              <w:noProof/>
            </w:rPr>
            <w:t>2</w:t>
          </w:r>
          <w:r>
            <w:rPr>
              <w:rFonts w:eastAsiaTheme="minorEastAsia" w:cstheme="minorBidi"/>
              <w:b w:val="0"/>
              <w:bCs w:val="0"/>
              <w:noProof/>
              <w:sz w:val="24"/>
              <w:szCs w:val="24"/>
              <w:lang w:val="en-US" w:eastAsia="ja-JP"/>
            </w:rPr>
            <w:tab/>
          </w:r>
          <w:r w:rsidRPr="002F30E8">
            <w:rPr>
              <w:rFonts w:ascii="Maiandra GD" w:hAnsi="Maiandra GD"/>
              <w:noProof/>
            </w:rPr>
            <w:t>Principales étapes du processus d’élaboration du Plan d’Action Opérationnel</w:t>
          </w:r>
          <w:r>
            <w:rPr>
              <w:noProof/>
            </w:rPr>
            <w:tab/>
          </w:r>
          <w:r>
            <w:rPr>
              <w:noProof/>
            </w:rPr>
            <w:fldChar w:fldCharType="begin"/>
          </w:r>
          <w:r>
            <w:rPr>
              <w:noProof/>
            </w:rPr>
            <w:instrText xml:space="preserve"> PAGEREF _Toc476896613 \h </w:instrText>
          </w:r>
          <w:r>
            <w:rPr>
              <w:noProof/>
            </w:rPr>
          </w:r>
          <w:r>
            <w:rPr>
              <w:noProof/>
            </w:rPr>
            <w:fldChar w:fldCharType="separate"/>
          </w:r>
          <w:r>
            <w:rPr>
              <w:noProof/>
            </w:rPr>
            <w:t>10</w:t>
          </w:r>
          <w:r>
            <w:rPr>
              <w:noProof/>
            </w:rPr>
            <w:fldChar w:fldCharType="end"/>
          </w:r>
        </w:p>
        <w:p w14:paraId="463836BF" w14:textId="77777777" w:rsidR="008D7CD6" w:rsidRDefault="008D7CD6">
          <w:pPr>
            <w:pStyle w:val="TM2"/>
            <w:tabs>
              <w:tab w:val="left" w:pos="683"/>
            </w:tabs>
            <w:rPr>
              <w:rFonts w:eastAsiaTheme="minorEastAsia" w:cstheme="minorBidi"/>
              <w:i w:val="0"/>
              <w:iCs w:val="0"/>
              <w:noProof/>
              <w:sz w:val="24"/>
              <w:szCs w:val="24"/>
              <w:lang w:val="en-US" w:eastAsia="ja-JP"/>
            </w:rPr>
          </w:pPr>
          <w:r w:rsidRPr="002F30E8">
            <w:rPr>
              <w:rFonts w:ascii="Maiandra GD" w:hAnsi="Maiandra GD"/>
              <w:noProof/>
              <w:color w:val="0070C0"/>
            </w:rPr>
            <w:t>2.1</w:t>
          </w:r>
          <w:r>
            <w:rPr>
              <w:rFonts w:eastAsiaTheme="minorEastAsia" w:cstheme="minorBidi"/>
              <w:i w:val="0"/>
              <w:iCs w:val="0"/>
              <w:noProof/>
              <w:sz w:val="24"/>
              <w:szCs w:val="24"/>
              <w:lang w:val="en-US" w:eastAsia="ja-JP"/>
            </w:rPr>
            <w:tab/>
          </w:r>
          <w:r w:rsidRPr="002F30E8">
            <w:rPr>
              <w:rFonts w:ascii="Maiandra GD" w:hAnsi="Maiandra GD"/>
              <w:noProof/>
              <w:color w:val="0070C0"/>
            </w:rPr>
            <w:t>Présentation du PNDS 2015-2024 et de ses outils de mise en œuvre</w:t>
          </w:r>
          <w:r>
            <w:rPr>
              <w:noProof/>
            </w:rPr>
            <w:tab/>
          </w:r>
          <w:r>
            <w:rPr>
              <w:noProof/>
            </w:rPr>
            <w:fldChar w:fldCharType="begin"/>
          </w:r>
          <w:r>
            <w:rPr>
              <w:noProof/>
            </w:rPr>
            <w:instrText xml:space="preserve"> PAGEREF _Toc476896614 \h </w:instrText>
          </w:r>
          <w:r>
            <w:rPr>
              <w:noProof/>
            </w:rPr>
          </w:r>
          <w:r>
            <w:rPr>
              <w:noProof/>
            </w:rPr>
            <w:fldChar w:fldCharType="separate"/>
          </w:r>
          <w:r>
            <w:rPr>
              <w:noProof/>
            </w:rPr>
            <w:t>10</w:t>
          </w:r>
          <w:r>
            <w:rPr>
              <w:noProof/>
            </w:rPr>
            <w:fldChar w:fldCharType="end"/>
          </w:r>
        </w:p>
        <w:p w14:paraId="759906F7" w14:textId="77777777" w:rsidR="008D7CD6" w:rsidRDefault="008D7CD6">
          <w:pPr>
            <w:pStyle w:val="TM3"/>
            <w:tabs>
              <w:tab w:val="left" w:pos="1053"/>
            </w:tabs>
            <w:rPr>
              <w:rFonts w:eastAsiaTheme="minorEastAsia" w:cstheme="minorBidi"/>
              <w:noProof/>
              <w:sz w:val="24"/>
              <w:szCs w:val="24"/>
              <w:lang w:val="en-US" w:eastAsia="ja-JP"/>
            </w:rPr>
          </w:pPr>
          <w:r w:rsidRPr="002F30E8">
            <w:rPr>
              <w:rFonts w:ascii="Maiandra GD" w:hAnsi="Maiandra GD"/>
              <w:noProof/>
              <w:color w:val="0070C0"/>
            </w:rPr>
            <w:t>2.1.1</w:t>
          </w:r>
          <w:r>
            <w:rPr>
              <w:rFonts w:eastAsiaTheme="minorEastAsia" w:cstheme="minorBidi"/>
              <w:noProof/>
              <w:sz w:val="24"/>
              <w:szCs w:val="24"/>
              <w:lang w:val="en-US" w:eastAsia="ja-JP"/>
            </w:rPr>
            <w:tab/>
          </w:r>
          <w:r w:rsidRPr="002F30E8">
            <w:rPr>
              <w:rFonts w:ascii="Maiandra GD" w:hAnsi="Maiandra GD"/>
              <w:noProof/>
              <w:color w:val="0070C0"/>
            </w:rPr>
            <w:t>PNDS 2015-2024</w:t>
          </w:r>
          <w:r>
            <w:rPr>
              <w:noProof/>
            </w:rPr>
            <w:tab/>
          </w:r>
          <w:r>
            <w:rPr>
              <w:noProof/>
            </w:rPr>
            <w:fldChar w:fldCharType="begin"/>
          </w:r>
          <w:r>
            <w:rPr>
              <w:noProof/>
            </w:rPr>
            <w:instrText xml:space="preserve"> PAGEREF _Toc476896615 \h </w:instrText>
          </w:r>
          <w:r>
            <w:rPr>
              <w:noProof/>
            </w:rPr>
          </w:r>
          <w:r>
            <w:rPr>
              <w:noProof/>
            </w:rPr>
            <w:fldChar w:fldCharType="separate"/>
          </w:r>
          <w:r>
            <w:rPr>
              <w:noProof/>
            </w:rPr>
            <w:t>10</w:t>
          </w:r>
          <w:r>
            <w:rPr>
              <w:noProof/>
            </w:rPr>
            <w:fldChar w:fldCharType="end"/>
          </w:r>
        </w:p>
        <w:p w14:paraId="0AAD19CF" w14:textId="77777777" w:rsidR="008D7CD6" w:rsidRDefault="008D7CD6">
          <w:pPr>
            <w:pStyle w:val="TM3"/>
            <w:tabs>
              <w:tab w:val="left" w:pos="1075"/>
            </w:tabs>
            <w:rPr>
              <w:rFonts w:eastAsiaTheme="minorEastAsia" w:cstheme="minorBidi"/>
              <w:noProof/>
              <w:sz w:val="24"/>
              <w:szCs w:val="24"/>
              <w:lang w:val="en-US" w:eastAsia="ja-JP"/>
            </w:rPr>
          </w:pPr>
          <w:r w:rsidRPr="002F30E8">
            <w:rPr>
              <w:rFonts w:ascii="Maiandra GD" w:hAnsi="Maiandra GD"/>
              <w:noProof/>
              <w:color w:val="0070C0"/>
            </w:rPr>
            <w:t>2.1.2</w:t>
          </w:r>
          <w:r>
            <w:rPr>
              <w:rFonts w:eastAsiaTheme="minorEastAsia" w:cstheme="minorBidi"/>
              <w:noProof/>
              <w:sz w:val="24"/>
              <w:szCs w:val="24"/>
              <w:lang w:val="en-US" w:eastAsia="ja-JP"/>
            </w:rPr>
            <w:tab/>
          </w:r>
          <w:r w:rsidRPr="002F30E8">
            <w:rPr>
              <w:rFonts w:ascii="Maiandra GD" w:hAnsi="Maiandra GD"/>
              <w:noProof/>
              <w:color w:val="0070C0"/>
            </w:rPr>
            <w:t>Outils de mise en œuvre du PNDS</w:t>
          </w:r>
          <w:r>
            <w:rPr>
              <w:noProof/>
            </w:rPr>
            <w:tab/>
          </w:r>
          <w:r>
            <w:rPr>
              <w:noProof/>
            </w:rPr>
            <w:fldChar w:fldCharType="begin"/>
          </w:r>
          <w:r>
            <w:rPr>
              <w:noProof/>
            </w:rPr>
            <w:instrText xml:space="preserve"> PAGEREF _Toc476896616 \h </w:instrText>
          </w:r>
          <w:r>
            <w:rPr>
              <w:noProof/>
            </w:rPr>
          </w:r>
          <w:r>
            <w:rPr>
              <w:noProof/>
            </w:rPr>
            <w:fldChar w:fldCharType="separate"/>
          </w:r>
          <w:r>
            <w:rPr>
              <w:noProof/>
            </w:rPr>
            <w:t>16</w:t>
          </w:r>
          <w:r>
            <w:rPr>
              <w:noProof/>
            </w:rPr>
            <w:fldChar w:fldCharType="end"/>
          </w:r>
        </w:p>
        <w:p w14:paraId="2DC3D937" w14:textId="77777777" w:rsidR="008D7CD6" w:rsidRDefault="008D7CD6">
          <w:pPr>
            <w:pStyle w:val="TM2"/>
            <w:tabs>
              <w:tab w:val="left" w:pos="701"/>
            </w:tabs>
            <w:rPr>
              <w:rFonts w:eastAsiaTheme="minorEastAsia" w:cstheme="minorBidi"/>
              <w:i w:val="0"/>
              <w:iCs w:val="0"/>
              <w:noProof/>
              <w:sz w:val="24"/>
              <w:szCs w:val="24"/>
              <w:lang w:val="en-US" w:eastAsia="ja-JP"/>
            </w:rPr>
          </w:pPr>
          <w:r w:rsidRPr="002F30E8">
            <w:rPr>
              <w:rFonts w:ascii="Maiandra GD" w:hAnsi="Maiandra GD"/>
              <w:noProof/>
              <w:color w:val="0070C0"/>
            </w:rPr>
            <w:t>2.2</w:t>
          </w:r>
          <w:r>
            <w:rPr>
              <w:rFonts w:eastAsiaTheme="minorEastAsia" w:cstheme="minorBidi"/>
              <w:i w:val="0"/>
              <w:iCs w:val="0"/>
              <w:noProof/>
              <w:sz w:val="24"/>
              <w:szCs w:val="24"/>
              <w:lang w:val="en-US" w:eastAsia="ja-JP"/>
            </w:rPr>
            <w:tab/>
          </w:r>
          <w:r w:rsidRPr="002F30E8">
            <w:rPr>
              <w:rFonts w:ascii="Maiandra GD" w:hAnsi="Maiandra GD"/>
              <w:noProof/>
              <w:color w:val="0070C0"/>
            </w:rPr>
            <w:t>État des lieux</w:t>
          </w:r>
          <w:r>
            <w:rPr>
              <w:noProof/>
            </w:rPr>
            <w:tab/>
          </w:r>
          <w:r>
            <w:rPr>
              <w:noProof/>
            </w:rPr>
            <w:fldChar w:fldCharType="begin"/>
          </w:r>
          <w:r>
            <w:rPr>
              <w:noProof/>
            </w:rPr>
            <w:instrText xml:space="preserve"> PAGEREF _Toc476896617 \h </w:instrText>
          </w:r>
          <w:r>
            <w:rPr>
              <w:noProof/>
            </w:rPr>
          </w:r>
          <w:r>
            <w:rPr>
              <w:noProof/>
            </w:rPr>
            <w:fldChar w:fldCharType="separate"/>
          </w:r>
          <w:r>
            <w:rPr>
              <w:noProof/>
            </w:rPr>
            <w:t>16</w:t>
          </w:r>
          <w:r>
            <w:rPr>
              <w:noProof/>
            </w:rPr>
            <w:fldChar w:fldCharType="end"/>
          </w:r>
        </w:p>
        <w:p w14:paraId="4D70E39A" w14:textId="77777777" w:rsidR="008D7CD6" w:rsidRDefault="008D7CD6">
          <w:pPr>
            <w:pStyle w:val="TM3"/>
            <w:tabs>
              <w:tab w:val="left" w:pos="1075"/>
            </w:tabs>
            <w:rPr>
              <w:rFonts w:eastAsiaTheme="minorEastAsia" w:cstheme="minorBidi"/>
              <w:noProof/>
              <w:sz w:val="24"/>
              <w:szCs w:val="24"/>
              <w:lang w:val="en-US" w:eastAsia="ja-JP"/>
            </w:rPr>
          </w:pPr>
          <w:r w:rsidRPr="002F30E8">
            <w:rPr>
              <w:rFonts w:ascii="Maiandra GD" w:hAnsi="Maiandra GD"/>
              <w:noProof/>
              <w:color w:val="0070C0"/>
            </w:rPr>
            <w:t>2.2.1</w:t>
          </w:r>
          <w:r>
            <w:rPr>
              <w:rFonts w:eastAsiaTheme="minorEastAsia" w:cstheme="minorBidi"/>
              <w:noProof/>
              <w:sz w:val="24"/>
              <w:szCs w:val="24"/>
              <w:lang w:val="en-US" w:eastAsia="ja-JP"/>
            </w:rPr>
            <w:tab/>
          </w:r>
          <w:r w:rsidRPr="002F30E8">
            <w:rPr>
              <w:rFonts w:ascii="Maiandra GD" w:hAnsi="Maiandra GD"/>
              <w:noProof/>
            </w:rPr>
            <w:t>L’analyse des parties prenantes</w:t>
          </w:r>
          <w:r>
            <w:rPr>
              <w:noProof/>
            </w:rPr>
            <w:tab/>
          </w:r>
          <w:r>
            <w:rPr>
              <w:noProof/>
            </w:rPr>
            <w:fldChar w:fldCharType="begin"/>
          </w:r>
          <w:r>
            <w:rPr>
              <w:noProof/>
            </w:rPr>
            <w:instrText xml:space="preserve"> PAGEREF _Toc476896618 \h </w:instrText>
          </w:r>
          <w:r>
            <w:rPr>
              <w:noProof/>
            </w:rPr>
          </w:r>
          <w:r>
            <w:rPr>
              <w:noProof/>
            </w:rPr>
            <w:fldChar w:fldCharType="separate"/>
          </w:r>
          <w:r>
            <w:rPr>
              <w:noProof/>
            </w:rPr>
            <w:t>17</w:t>
          </w:r>
          <w:r>
            <w:rPr>
              <w:noProof/>
            </w:rPr>
            <w:fldChar w:fldCharType="end"/>
          </w:r>
        </w:p>
        <w:p w14:paraId="7ED875DD" w14:textId="77777777" w:rsidR="008D7CD6" w:rsidRDefault="008D7CD6">
          <w:pPr>
            <w:pStyle w:val="TM3"/>
            <w:tabs>
              <w:tab w:val="left" w:pos="1098"/>
            </w:tabs>
            <w:rPr>
              <w:rFonts w:eastAsiaTheme="minorEastAsia" w:cstheme="minorBidi"/>
              <w:noProof/>
              <w:sz w:val="24"/>
              <w:szCs w:val="24"/>
              <w:lang w:val="en-US" w:eastAsia="ja-JP"/>
            </w:rPr>
          </w:pPr>
          <w:r w:rsidRPr="002F30E8">
            <w:rPr>
              <w:rFonts w:ascii="Maiandra GD" w:hAnsi="Maiandra GD"/>
              <w:noProof/>
              <w:color w:val="0070C0"/>
            </w:rPr>
            <w:t>2.2.2</w:t>
          </w:r>
          <w:r>
            <w:rPr>
              <w:rFonts w:eastAsiaTheme="minorEastAsia" w:cstheme="minorBidi"/>
              <w:noProof/>
              <w:sz w:val="24"/>
              <w:szCs w:val="24"/>
              <w:lang w:val="en-US" w:eastAsia="ja-JP"/>
            </w:rPr>
            <w:tab/>
          </w:r>
          <w:r w:rsidRPr="002F30E8">
            <w:rPr>
              <w:rFonts w:ascii="Maiandra GD" w:hAnsi="Maiandra GD"/>
              <w:noProof/>
            </w:rPr>
            <w:t>Le bilan de l’exécution du PAO de l’année écoulée</w:t>
          </w:r>
          <w:r>
            <w:rPr>
              <w:noProof/>
            </w:rPr>
            <w:tab/>
          </w:r>
          <w:r>
            <w:rPr>
              <w:noProof/>
            </w:rPr>
            <w:fldChar w:fldCharType="begin"/>
          </w:r>
          <w:r>
            <w:rPr>
              <w:noProof/>
            </w:rPr>
            <w:instrText xml:space="preserve"> PAGEREF _Toc476896619 \h </w:instrText>
          </w:r>
          <w:r>
            <w:rPr>
              <w:noProof/>
            </w:rPr>
          </w:r>
          <w:r>
            <w:rPr>
              <w:noProof/>
            </w:rPr>
            <w:fldChar w:fldCharType="separate"/>
          </w:r>
          <w:r>
            <w:rPr>
              <w:noProof/>
            </w:rPr>
            <w:t>18</w:t>
          </w:r>
          <w:r>
            <w:rPr>
              <w:noProof/>
            </w:rPr>
            <w:fldChar w:fldCharType="end"/>
          </w:r>
        </w:p>
        <w:p w14:paraId="512EA734" w14:textId="77777777" w:rsidR="008D7CD6" w:rsidRDefault="008D7CD6">
          <w:pPr>
            <w:pStyle w:val="TM3"/>
            <w:tabs>
              <w:tab w:val="left" w:pos="1103"/>
            </w:tabs>
            <w:rPr>
              <w:rFonts w:eastAsiaTheme="minorEastAsia" w:cstheme="minorBidi"/>
              <w:noProof/>
              <w:sz w:val="24"/>
              <w:szCs w:val="24"/>
              <w:lang w:val="en-US" w:eastAsia="ja-JP"/>
            </w:rPr>
          </w:pPr>
          <w:r w:rsidRPr="002F30E8">
            <w:rPr>
              <w:rFonts w:ascii="Maiandra GD" w:hAnsi="Maiandra GD"/>
              <w:noProof/>
              <w:color w:val="0070C0"/>
            </w:rPr>
            <w:t>2.2.3</w:t>
          </w:r>
          <w:r>
            <w:rPr>
              <w:rFonts w:eastAsiaTheme="minorEastAsia" w:cstheme="minorBidi"/>
              <w:noProof/>
              <w:sz w:val="24"/>
              <w:szCs w:val="24"/>
              <w:lang w:val="en-US" w:eastAsia="ja-JP"/>
            </w:rPr>
            <w:tab/>
          </w:r>
          <w:r w:rsidRPr="002F30E8">
            <w:rPr>
              <w:rFonts w:ascii="Maiandra GD" w:hAnsi="Maiandra GD"/>
              <w:noProof/>
            </w:rPr>
            <w:t>L’identification des problèmes et des besoins</w:t>
          </w:r>
          <w:r>
            <w:rPr>
              <w:noProof/>
            </w:rPr>
            <w:tab/>
          </w:r>
          <w:r>
            <w:rPr>
              <w:noProof/>
            </w:rPr>
            <w:fldChar w:fldCharType="begin"/>
          </w:r>
          <w:r>
            <w:rPr>
              <w:noProof/>
            </w:rPr>
            <w:instrText xml:space="preserve"> PAGEREF _Toc476896620 \h </w:instrText>
          </w:r>
          <w:r>
            <w:rPr>
              <w:noProof/>
            </w:rPr>
          </w:r>
          <w:r>
            <w:rPr>
              <w:noProof/>
            </w:rPr>
            <w:fldChar w:fldCharType="separate"/>
          </w:r>
          <w:r>
            <w:rPr>
              <w:noProof/>
            </w:rPr>
            <w:t>20</w:t>
          </w:r>
          <w:r>
            <w:rPr>
              <w:noProof/>
            </w:rPr>
            <w:fldChar w:fldCharType="end"/>
          </w:r>
        </w:p>
        <w:p w14:paraId="05D162EA" w14:textId="77777777" w:rsidR="008D7CD6" w:rsidRDefault="008D7CD6">
          <w:pPr>
            <w:pStyle w:val="TM3"/>
            <w:tabs>
              <w:tab w:val="left" w:pos="1112"/>
            </w:tabs>
            <w:rPr>
              <w:rFonts w:eastAsiaTheme="minorEastAsia" w:cstheme="minorBidi"/>
              <w:noProof/>
              <w:sz w:val="24"/>
              <w:szCs w:val="24"/>
              <w:lang w:val="en-US" w:eastAsia="ja-JP"/>
            </w:rPr>
          </w:pPr>
          <w:r w:rsidRPr="002F30E8">
            <w:rPr>
              <w:rFonts w:ascii="Maiandra GD" w:hAnsi="Maiandra GD"/>
              <w:noProof/>
              <w:color w:val="0070C0"/>
            </w:rPr>
            <w:t>2.2.4</w:t>
          </w:r>
          <w:r>
            <w:rPr>
              <w:rFonts w:eastAsiaTheme="minorEastAsia" w:cstheme="minorBidi"/>
              <w:noProof/>
              <w:sz w:val="24"/>
              <w:szCs w:val="24"/>
              <w:lang w:val="en-US" w:eastAsia="ja-JP"/>
            </w:rPr>
            <w:tab/>
          </w:r>
          <w:r w:rsidRPr="002F30E8">
            <w:rPr>
              <w:rFonts w:ascii="Maiandra GD" w:hAnsi="Maiandra GD"/>
              <w:noProof/>
            </w:rPr>
            <w:t>L’identification</w:t>
          </w:r>
          <w:r w:rsidRPr="002F30E8">
            <w:rPr>
              <w:rFonts w:ascii="Maiandra GD" w:hAnsi="Maiandra GD"/>
              <w:noProof/>
              <w:color w:val="0070C0"/>
            </w:rPr>
            <w:t xml:space="preserve"> des opportunités de financement</w:t>
          </w:r>
          <w:r>
            <w:rPr>
              <w:noProof/>
            </w:rPr>
            <w:tab/>
          </w:r>
          <w:r>
            <w:rPr>
              <w:noProof/>
            </w:rPr>
            <w:fldChar w:fldCharType="begin"/>
          </w:r>
          <w:r>
            <w:rPr>
              <w:noProof/>
            </w:rPr>
            <w:instrText xml:space="preserve"> PAGEREF _Toc476896621 \h </w:instrText>
          </w:r>
          <w:r>
            <w:rPr>
              <w:noProof/>
            </w:rPr>
          </w:r>
          <w:r>
            <w:rPr>
              <w:noProof/>
            </w:rPr>
            <w:fldChar w:fldCharType="separate"/>
          </w:r>
          <w:r>
            <w:rPr>
              <w:noProof/>
            </w:rPr>
            <w:t>20</w:t>
          </w:r>
          <w:r>
            <w:rPr>
              <w:noProof/>
            </w:rPr>
            <w:fldChar w:fldCharType="end"/>
          </w:r>
        </w:p>
        <w:p w14:paraId="4CCC697F" w14:textId="77777777" w:rsidR="008D7CD6" w:rsidRDefault="008D7CD6">
          <w:pPr>
            <w:pStyle w:val="TM2"/>
            <w:tabs>
              <w:tab w:val="left" w:pos="708"/>
            </w:tabs>
            <w:rPr>
              <w:rFonts w:eastAsiaTheme="minorEastAsia" w:cstheme="minorBidi"/>
              <w:i w:val="0"/>
              <w:iCs w:val="0"/>
              <w:noProof/>
              <w:sz w:val="24"/>
              <w:szCs w:val="24"/>
              <w:lang w:val="en-US" w:eastAsia="ja-JP"/>
            </w:rPr>
          </w:pPr>
          <w:r w:rsidRPr="002F30E8">
            <w:rPr>
              <w:rFonts w:ascii="Maiandra GD" w:hAnsi="Maiandra GD"/>
              <w:noProof/>
              <w:color w:val="0070C0"/>
            </w:rPr>
            <w:t>2.3</w:t>
          </w:r>
          <w:r>
            <w:rPr>
              <w:rFonts w:eastAsiaTheme="minorEastAsia" w:cstheme="minorBidi"/>
              <w:i w:val="0"/>
              <w:iCs w:val="0"/>
              <w:noProof/>
              <w:sz w:val="24"/>
              <w:szCs w:val="24"/>
              <w:lang w:val="en-US" w:eastAsia="ja-JP"/>
            </w:rPr>
            <w:tab/>
          </w:r>
          <w:r w:rsidRPr="002F30E8">
            <w:rPr>
              <w:rFonts w:ascii="Maiandra GD" w:hAnsi="Maiandra GD"/>
              <w:noProof/>
            </w:rPr>
            <w:t>Identification des activités du PAO</w:t>
          </w:r>
          <w:r>
            <w:rPr>
              <w:noProof/>
            </w:rPr>
            <w:tab/>
          </w:r>
          <w:r>
            <w:rPr>
              <w:noProof/>
            </w:rPr>
            <w:fldChar w:fldCharType="begin"/>
          </w:r>
          <w:r>
            <w:rPr>
              <w:noProof/>
            </w:rPr>
            <w:instrText xml:space="preserve"> PAGEREF _Toc476896622 \h </w:instrText>
          </w:r>
          <w:r>
            <w:rPr>
              <w:noProof/>
            </w:rPr>
          </w:r>
          <w:r>
            <w:rPr>
              <w:noProof/>
            </w:rPr>
            <w:fldChar w:fldCharType="separate"/>
          </w:r>
          <w:r>
            <w:rPr>
              <w:noProof/>
            </w:rPr>
            <w:t>22</w:t>
          </w:r>
          <w:r>
            <w:rPr>
              <w:noProof/>
            </w:rPr>
            <w:fldChar w:fldCharType="end"/>
          </w:r>
        </w:p>
        <w:p w14:paraId="58F819B5" w14:textId="77777777" w:rsidR="008D7CD6" w:rsidRDefault="008D7CD6">
          <w:pPr>
            <w:pStyle w:val="TM2"/>
            <w:tabs>
              <w:tab w:val="left" w:pos="715"/>
            </w:tabs>
            <w:rPr>
              <w:rFonts w:eastAsiaTheme="minorEastAsia" w:cstheme="minorBidi"/>
              <w:i w:val="0"/>
              <w:iCs w:val="0"/>
              <w:noProof/>
              <w:sz w:val="24"/>
              <w:szCs w:val="24"/>
              <w:lang w:val="en-US" w:eastAsia="ja-JP"/>
            </w:rPr>
          </w:pPr>
          <w:r w:rsidRPr="002F30E8">
            <w:rPr>
              <w:rFonts w:ascii="Maiandra GD" w:hAnsi="Maiandra GD"/>
              <w:noProof/>
              <w:color w:val="0070C0"/>
            </w:rPr>
            <w:t>2.4</w:t>
          </w:r>
          <w:r>
            <w:rPr>
              <w:rFonts w:eastAsiaTheme="minorEastAsia" w:cstheme="minorBidi"/>
              <w:i w:val="0"/>
              <w:iCs w:val="0"/>
              <w:noProof/>
              <w:sz w:val="24"/>
              <w:szCs w:val="24"/>
              <w:lang w:val="en-US" w:eastAsia="ja-JP"/>
            </w:rPr>
            <w:tab/>
          </w:r>
          <w:r w:rsidRPr="002F30E8">
            <w:rPr>
              <w:rFonts w:ascii="Maiandra GD" w:hAnsi="Maiandra GD"/>
              <w:noProof/>
            </w:rPr>
            <w:t>Chronogramme</w:t>
          </w:r>
          <w:r>
            <w:rPr>
              <w:noProof/>
            </w:rPr>
            <w:tab/>
          </w:r>
          <w:r>
            <w:rPr>
              <w:noProof/>
            </w:rPr>
            <w:fldChar w:fldCharType="begin"/>
          </w:r>
          <w:r>
            <w:rPr>
              <w:noProof/>
            </w:rPr>
            <w:instrText xml:space="preserve"> PAGEREF _Toc476896623 \h </w:instrText>
          </w:r>
          <w:r>
            <w:rPr>
              <w:noProof/>
            </w:rPr>
          </w:r>
          <w:r>
            <w:rPr>
              <w:noProof/>
            </w:rPr>
            <w:fldChar w:fldCharType="separate"/>
          </w:r>
          <w:r>
            <w:rPr>
              <w:noProof/>
            </w:rPr>
            <w:t>23</w:t>
          </w:r>
          <w:r>
            <w:rPr>
              <w:noProof/>
            </w:rPr>
            <w:fldChar w:fldCharType="end"/>
          </w:r>
        </w:p>
        <w:p w14:paraId="40FF1629" w14:textId="77777777" w:rsidR="008D7CD6" w:rsidRDefault="008D7CD6">
          <w:pPr>
            <w:pStyle w:val="TM2"/>
            <w:tabs>
              <w:tab w:val="left" w:pos="707"/>
            </w:tabs>
            <w:rPr>
              <w:rFonts w:eastAsiaTheme="minorEastAsia" w:cstheme="minorBidi"/>
              <w:i w:val="0"/>
              <w:iCs w:val="0"/>
              <w:noProof/>
              <w:sz w:val="24"/>
              <w:szCs w:val="24"/>
              <w:lang w:val="en-US" w:eastAsia="ja-JP"/>
            </w:rPr>
          </w:pPr>
          <w:r w:rsidRPr="002F30E8">
            <w:rPr>
              <w:rFonts w:ascii="Maiandra GD" w:hAnsi="Maiandra GD"/>
              <w:noProof/>
              <w:color w:val="0070C0"/>
            </w:rPr>
            <w:t>2.5</w:t>
          </w:r>
          <w:r>
            <w:rPr>
              <w:rFonts w:eastAsiaTheme="minorEastAsia" w:cstheme="minorBidi"/>
              <w:i w:val="0"/>
              <w:iCs w:val="0"/>
              <w:noProof/>
              <w:sz w:val="24"/>
              <w:szCs w:val="24"/>
              <w:lang w:val="en-US" w:eastAsia="ja-JP"/>
            </w:rPr>
            <w:tab/>
          </w:r>
          <w:r w:rsidRPr="002F30E8">
            <w:rPr>
              <w:rFonts w:ascii="Maiandra GD" w:hAnsi="Maiandra GD"/>
              <w:noProof/>
            </w:rPr>
            <w:t>Coût et financement des activités du PAO</w:t>
          </w:r>
          <w:r>
            <w:rPr>
              <w:noProof/>
            </w:rPr>
            <w:tab/>
          </w:r>
          <w:r>
            <w:rPr>
              <w:noProof/>
            </w:rPr>
            <w:fldChar w:fldCharType="begin"/>
          </w:r>
          <w:r>
            <w:rPr>
              <w:noProof/>
            </w:rPr>
            <w:instrText xml:space="preserve"> PAGEREF _Toc476896624 \h </w:instrText>
          </w:r>
          <w:r>
            <w:rPr>
              <w:noProof/>
            </w:rPr>
          </w:r>
          <w:r>
            <w:rPr>
              <w:noProof/>
            </w:rPr>
            <w:fldChar w:fldCharType="separate"/>
          </w:r>
          <w:r>
            <w:rPr>
              <w:noProof/>
            </w:rPr>
            <w:t>24</w:t>
          </w:r>
          <w:r>
            <w:rPr>
              <w:noProof/>
            </w:rPr>
            <w:fldChar w:fldCharType="end"/>
          </w:r>
        </w:p>
        <w:p w14:paraId="150201D5" w14:textId="77777777" w:rsidR="008D7CD6" w:rsidRDefault="008D7CD6">
          <w:pPr>
            <w:pStyle w:val="TM3"/>
            <w:tabs>
              <w:tab w:val="left" w:pos="1081"/>
            </w:tabs>
            <w:rPr>
              <w:rFonts w:eastAsiaTheme="minorEastAsia" w:cstheme="minorBidi"/>
              <w:noProof/>
              <w:sz w:val="24"/>
              <w:szCs w:val="24"/>
              <w:lang w:val="en-US" w:eastAsia="ja-JP"/>
            </w:rPr>
          </w:pPr>
          <w:r w:rsidRPr="002F30E8">
            <w:rPr>
              <w:rFonts w:ascii="Maiandra GD" w:hAnsi="Maiandra GD"/>
              <w:noProof/>
              <w:color w:val="0070C0"/>
            </w:rPr>
            <w:t>2.5.1</w:t>
          </w:r>
          <w:r>
            <w:rPr>
              <w:rFonts w:eastAsiaTheme="minorEastAsia" w:cstheme="minorBidi"/>
              <w:noProof/>
              <w:sz w:val="24"/>
              <w:szCs w:val="24"/>
              <w:lang w:val="en-US" w:eastAsia="ja-JP"/>
            </w:rPr>
            <w:tab/>
          </w:r>
          <w:r w:rsidRPr="002F30E8">
            <w:rPr>
              <w:rFonts w:ascii="Maiandra GD" w:hAnsi="Maiandra GD"/>
              <w:noProof/>
              <w:color w:val="0070C0"/>
            </w:rPr>
            <w:t>Détermination des coûts des activités du PAO</w:t>
          </w:r>
          <w:r>
            <w:rPr>
              <w:noProof/>
            </w:rPr>
            <w:tab/>
          </w:r>
          <w:r>
            <w:rPr>
              <w:noProof/>
            </w:rPr>
            <w:fldChar w:fldCharType="begin"/>
          </w:r>
          <w:r>
            <w:rPr>
              <w:noProof/>
            </w:rPr>
            <w:instrText xml:space="preserve"> PAGEREF _Toc476896625 \h </w:instrText>
          </w:r>
          <w:r>
            <w:rPr>
              <w:noProof/>
            </w:rPr>
          </w:r>
          <w:r>
            <w:rPr>
              <w:noProof/>
            </w:rPr>
            <w:fldChar w:fldCharType="separate"/>
          </w:r>
          <w:r>
            <w:rPr>
              <w:noProof/>
            </w:rPr>
            <w:t>24</w:t>
          </w:r>
          <w:r>
            <w:rPr>
              <w:noProof/>
            </w:rPr>
            <w:fldChar w:fldCharType="end"/>
          </w:r>
        </w:p>
        <w:p w14:paraId="090D012E" w14:textId="77777777" w:rsidR="008D7CD6" w:rsidRDefault="008D7CD6">
          <w:pPr>
            <w:pStyle w:val="TM3"/>
            <w:tabs>
              <w:tab w:val="left" w:pos="1104"/>
            </w:tabs>
            <w:rPr>
              <w:rFonts w:eastAsiaTheme="minorEastAsia" w:cstheme="minorBidi"/>
              <w:noProof/>
              <w:sz w:val="24"/>
              <w:szCs w:val="24"/>
              <w:lang w:val="en-US" w:eastAsia="ja-JP"/>
            </w:rPr>
          </w:pPr>
          <w:r w:rsidRPr="002F30E8">
            <w:rPr>
              <w:rFonts w:ascii="Maiandra GD" w:hAnsi="Maiandra GD"/>
              <w:noProof/>
              <w:color w:val="0070C0"/>
            </w:rPr>
            <w:t>2.5.2</w:t>
          </w:r>
          <w:r>
            <w:rPr>
              <w:rFonts w:eastAsiaTheme="minorEastAsia" w:cstheme="minorBidi"/>
              <w:noProof/>
              <w:sz w:val="24"/>
              <w:szCs w:val="24"/>
              <w:lang w:val="en-US" w:eastAsia="ja-JP"/>
            </w:rPr>
            <w:tab/>
          </w:r>
          <w:r w:rsidRPr="002F30E8">
            <w:rPr>
              <w:rFonts w:ascii="Maiandra GD" w:hAnsi="Maiandra GD"/>
              <w:noProof/>
              <w:color w:val="0070C0"/>
            </w:rPr>
            <w:t>Financement des activités</w:t>
          </w:r>
          <w:r>
            <w:rPr>
              <w:noProof/>
            </w:rPr>
            <w:tab/>
          </w:r>
          <w:r>
            <w:rPr>
              <w:noProof/>
            </w:rPr>
            <w:fldChar w:fldCharType="begin"/>
          </w:r>
          <w:r>
            <w:rPr>
              <w:noProof/>
            </w:rPr>
            <w:instrText xml:space="preserve"> PAGEREF _Toc476896626 \h </w:instrText>
          </w:r>
          <w:r>
            <w:rPr>
              <w:noProof/>
            </w:rPr>
          </w:r>
          <w:r>
            <w:rPr>
              <w:noProof/>
            </w:rPr>
            <w:fldChar w:fldCharType="separate"/>
          </w:r>
          <w:r>
            <w:rPr>
              <w:noProof/>
            </w:rPr>
            <w:t>26</w:t>
          </w:r>
          <w:r>
            <w:rPr>
              <w:noProof/>
            </w:rPr>
            <w:fldChar w:fldCharType="end"/>
          </w:r>
        </w:p>
        <w:p w14:paraId="52F2E90C" w14:textId="77777777" w:rsidR="008D7CD6" w:rsidRDefault="008D7CD6">
          <w:pPr>
            <w:pStyle w:val="TM2"/>
            <w:tabs>
              <w:tab w:val="left" w:pos="719"/>
            </w:tabs>
            <w:rPr>
              <w:rFonts w:eastAsiaTheme="minorEastAsia" w:cstheme="minorBidi"/>
              <w:i w:val="0"/>
              <w:iCs w:val="0"/>
              <w:noProof/>
              <w:sz w:val="24"/>
              <w:szCs w:val="24"/>
              <w:lang w:val="en-US" w:eastAsia="ja-JP"/>
            </w:rPr>
          </w:pPr>
          <w:r w:rsidRPr="002F30E8">
            <w:rPr>
              <w:rFonts w:ascii="Maiandra GD" w:hAnsi="Maiandra GD"/>
              <w:noProof/>
              <w:color w:val="0070C0"/>
            </w:rPr>
            <w:t>2.6</w:t>
          </w:r>
          <w:r>
            <w:rPr>
              <w:rFonts w:eastAsiaTheme="minorEastAsia" w:cstheme="minorBidi"/>
              <w:i w:val="0"/>
              <w:iCs w:val="0"/>
              <w:noProof/>
              <w:sz w:val="24"/>
              <w:szCs w:val="24"/>
              <w:lang w:val="en-US" w:eastAsia="ja-JP"/>
            </w:rPr>
            <w:tab/>
          </w:r>
          <w:r w:rsidRPr="002F30E8">
            <w:rPr>
              <w:rFonts w:ascii="Maiandra GD" w:hAnsi="Maiandra GD"/>
              <w:noProof/>
            </w:rPr>
            <w:t>Remplissage du canevas du PAO</w:t>
          </w:r>
          <w:r>
            <w:rPr>
              <w:noProof/>
            </w:rPr>
            <w:tab/>
          </w:r>
          <w:r>
            <w:rPr>
              <w:noProof/>
            </w:rPr>
            <w:fldChar w:fldCharType="begin"/>
          </w:r>
          <w:r>
            <w:rPr>
              <w:noProof/>
            </w:rPr>
            <w:instrText xml:space="preserve"> PAGEREF _Toc476896627 \h </w:instrText>
          </w:r>
          <w:r>
            <w:rPr>
              <w:noProof/>
            </w:rPr>
          </w:r>
          <w:r>
            <w:rPr>
              <w:noProof/>
            </w:rPr>
            <w:fldChar w:fldCharType="separate"/>
          </w:r>
          <w:r>
            <w:rPr>
              <w:noProof/>
            </w:rPr>
            <w:t>26</w:t>
          </w:r>
          <w:r>
            <w:rPr>
              <w:noProof/>
            </w:rPr>
            <w:fldChar w:fldCharType="end"/>
          </w:r>
        </w:p>
        <w:p w14:paraId="4BE3590F" w14:textId="77777777" w:rsidR="008D7CD6" w:rsidRDefault="008D7CD6">
          <w:pPr>
            <w:pStyle w:val="TM2"/>
            <w:tabs>
              <w:tab w:val="left" w:pos="705"/>
            </w:tabs>
            <w:rPr>
              <w:rFonts w:eastAsiaTheme="minorEastAsia" w:cstheme="minorBidi"/>
              <w:i w:val="0"/>
              <w:iCs w:val="0"/>
              <w:noProof/>
              <w:sz w:val="24"/>
              <w:szCs w:val="24"/>
              <w:lang w:val="en-US" w:eastAsia="ja-JP"/>
            </w:rPr>
          </w:pPr>
          <w:r w:rsidRPr="002F30E8">
            <w:rPr>
              <w:rFonts w:ascii="Maiandra GD" w:hAnsi="Maiandra GD"/>
              <w:noProof/>
              <w:color w:val="0070C0"/>
            </w:rPr>
            <w:t>2.7</w:t>
          </w:r>
          <w:r>
            <w:rPr>
              <w:rFonts w:eastAsiaTheme="minorEastAsia" w:cstheme="minorBidi"/>
              <w:i w:val="0"/>
              <w:iCs w:val="0"/>
              <w:noProof/>
              <w:sz w:val="24"/>
              <w:szCs w:val="24"/>
              <w:lang w:val="en-US" w:eastAsia="ja-JP"/>
            </w:rPr>
            <w:tab/>
          </w:r>
          <w:r w:rsidRPr="002F30E8">
            <w:rPr>
              <w:rFonts w:ascii="Maiandra GD" w:hAnsi="Maiandra GD"/>
              <w:noProof/>
            </w:rPr>
            <w:t>Génération du rapport d’analyse du PAO</w:t>
          </w:r>
          <w:r>
            <w:rPr>
              <w:noProof/>
            </w:rPr>
            <w:tab/>
          </w:r>
          <w:r>
            <w:rPr>
              <w:noProof/>
            </w:rPr>
            <w:fldChar w:fldCharType="begin"/>
          </w:r>
          <w:r>
            <w:rPr>
              <w:noProof/>
            </w:rPr>
            <w:instrText xml:space="preserve"> PAGEREF _Toc476896628 \h </w:instrText>
          </w:r>
          <w:r>
            <w:rPr>
              <w:noProof/>
            </w:rPr>
          </w:r>
          <w:r>
            <w:rPr>
              <w:noProof/>
            </w:rPr>
            <w:fldChar w:fldCharType="separate"/>
          </w:r>
          <w:r>
            <w:rPr>
              <w:noProof/>
            </w:rPr>
            <w:t>26</w:t>
          </w:r>
          <w:r>
            <w:rPr>
              <w:noProof/>
            </w:rPr>
            <w:fldChar w:fldCharType="end"/>
          </w:r>
        </w:p>
        <w:p w14:paraId="6BDC7D46" w14:textId="77777777" w:rsidR="008D7CD6" w:rsidRDefault="008D7CD6">
          <w:pPr>
            <w:pStyle w:val="TM1"/>
            <w:tabs>
              <w:tab w:val="left" w:pos="334"/>
            </w:tabs>
            <w:rPr>
              <w:rFonts w:eastAsiaTheme="minorEastAsia" w:cstheme="minorBidi"/>
              <w:b w:val="0"/>
              <w:bCs w:val="0"/>
              <w:noProof/>
              <w:sz w:val="24"/>
              <w:szCs w:val="24"/>
              <w:lang w:val="en-US" w:eastAsia="ja-JP"/>
            </w:rPr>
          </w:pPr>
          <w:r w:rsidRPr="002F30E8">
            <w:rPr>
              <w:rFonts w:ascii="Maiandra GD" w:hAnsi="Maiandra GD"/>
              <w:noProof/>
            </w:rPr>
            <w:t>3</w:t>
          </w:r>
          <w:r>
            <w:rPr>
              <w:rFonts w:eastAsiaTheme="minorEastAsia" w:cstheme="minorBidi"/>
              <w:b w:val="0"/>
              <w:bCs w:val="0"/>
              <w:noProof/>
              <w:sz w:val="24"/>
              <w:szCs w:val="24"/>
              <w:lang w:val="en-US" w:eastAsia="ja-JP"/>
            </w:rPr>
            <w:tab/>
          </w:r>
          <w:r w:rsidRPr="002F30E8">
            <w:rPr>
              <w:rFonts w:ascii="Maiandra GD" w:hAnsi="Maiandra GD"/>
              <w:noProof/>
            </w:rPr>
            <w:t>Mise en œuvre</w:t>
          </w:r>
          <w:r>
            <w:rPr>
              <w:noProof/>
            </w:rPr>
            <w:tab/>
          </w:r>
          <w:r>
            <w:rPr>
              <w:noProof/>
            </w:rPr>
            <w:fldChar w:fldCharType="begin"/>
          </w:r>
          <w:r>
            <w:rPr>
              <w:noProof/>
            </w:rPr>
            <w:instrText xml:space="preserve"> PAGEREF _Toc476896629 \h </w:instrText>
          </w:r>
          <w:r>
            <w:rPr>
              <w:noProof/>
            </w:rPr>
          </w:r>
          <w:r>
            <w:rPr>
              <w:noProof/>
            </w:rPr>
            <w:fldChar w:fldCharType="separate"/>
          </w:r>
          <w:r>
            <w:rPr>
              <w:noProof/>
            </w:rPr>
            <w:t>28</w:t>
          </w:r>
          <w:r>
            <w:rPr>
              <w:noProof/>
            </w:rPr>
            <w:fldChar w:fldCharType="end"/>
          </w:r>
        </w:p>
        <w:p w14:paraId="04BEC4B2" w14:textId="77777777" w:rsidR="008D7CD6" w:rsidRDefault="008D7CD6">
          <w:pPr>
            <w:pStyle w:val="TM1"/>
            <w:tabs>
              <w:tab w:val="left" w:pos="347"/>
            </w:tabs>
            <w:rPr>
              <w:rFonts w:eastAsiaTheme="minorEastAsia" w:cstheme="minorBidi"/>
              <w:b w:val="0"/>
              <w:bCs w:val="0"/>
              <w:noProof/>
              <w:sz w:val="24"/>
              <w:szCs w:val="24"/>
              <w:lang w:val="en-US" w:eastAsia="ja-JP"/>
            </w:rPr>
          </w:pPr>
          <w:r w:rsidRPr="002F30E8">
            <w:rPr>
              <w:rFonts w:ascii="Maiandra GD" w:hAnsi="Maiandra GD"/>
              <w:noProof/>
            </w:rPr>
            <w:t>4</w:t>
          </w:r>
          <w:r>
            <w:rPr>
              <w:rFonts w:eastAsiaTheme="minorEastAsia" w:cstheme="minorBidi"/>
              <w:b w:val="0"/>
              <w:bCs w:val="0"/>
              <w:noProof/>
              <w:sz w:val="24"/>
              <w:szCs w:val="24"/>
              <w:lang w:val="en-US" w:eastAsia="ja-JP"/>
            </w:rPr>
            <w:tab/>
          </w:r>
          <w:r w:rsidRPr="002F30E8">
            <w:rPr>
              <w:rFonts w:ascii="Maiandra GD" w:hAnsi="Maiandra GD"/>
              <w:noProof/>
            </w:rPr>
            <w:t>Suivi et Évaluation</w:t>
          </w:r>
          <w:r>
            <w:rPr>
              <w:noProof/>
            </w:rPr>
            <w:tab/>
          </w:r>
          <w:r>
            <w:rPr>
              <w:noProof/>
            </w:rPr>
            <w:fldChar w:fldCharType="begin"/>
          </w:r>
          <w:r>
            <w:rPr>
              <w:noProof/>
            </w:rPr>
            <w:instrText xml:space="preserve"> PAGEREF _Toc476896630 \h </w:instrText>
          </w:r>
          <w:r>
            <w:rPr>
              <w:noProof/>
            </w:rPr>
          </w:r>
          <w:r>
            <w:rPr>
              <w:noProof/>
            </w:rPr>
            <w:fldChar w:fldCharType="separate"/>
          </w:r>
          <w:r>
            <w:rPr>
              <w:noProof/>
            </w:rPr>
            <w:t>28</w:t>
          </w:r>
          <w:r>
            <w:rPr>
              <w:noProof/>
            </w:rPr>
            <w:fldChar w:fldCharType="end"/>
          </w:r>
        </w:p>
        <w:p w14:paraId="258C8143" w14:textId="77777777" w:rsidR="008D7CD6" w:rsidRDefault="008D7CD6">
          <w:pPr>
            <w:pStyle w:val="TM1"/>
            <w:rPr>
              <w:rFonts w:eastAsiaTheme="minorEastAsia" w:cstheme="minorBidi"/>
              <w:b w:val="0"/>
              <w:bCs w:val="0"/>
              <w:noProof/>
              <w:sz w:val="24"/>
              <w:szCs w:val="24"/>
              <w:lang w:val="en-US" w:eastAsia="ja-JP"/>
            </w:rPr>
          </w:pPr>
          <w:r w:rsidRPr="002F30E8">
            <w:rPr>
              <w:rFonts w:ascii="Maiandra GD" w:hAnsi="Maiandra GD"/>
              <w:noProof/>
            </w:rPr>
            <w:t>Annexes</w:t>
          </w:r>
          <w:r>
            <w:rPr>
              <w:noProof/>
            </w:rPr>
            <w:tab/>
          </w:r>
          <w:r>
            <w:rPr>
              <w:noProof/>
            </w:rPr>
            <w:fldChar w:fldCharType="begin"/>
          </w:r>
          <w:r>
            <w:rPr>
              <w:noProof/>
            </w:rPr>
            <w:instrText xml:space="preserve"> PAGEREF _Toc476896631 \h </w:instrText>
          </w:r>
          <w:r>
            <w:rPr>
              <w:noProof/>
            </w:rPr>
          </w:r>
          <w:r>
            <w:rPr>
              <w:noProof/>
            </w:rPr>
            <w:fldChar w:fldCharType="separate"/>
          </w:r>
          <w:r>
            <w:rPr>
              <w:noProof/>
            </w:rPr>
            <w:t>29</w:t>
          </w:r>
          <w:r>
            <w:rPr>
              <w:noProof/>
            </w:rPr>
            <w:fldChar w:fldCharType="end"/>
          </w:r>
        </w:p>
        <w:p w14:paraId="1A479B58" w14:textId="77777777" w:rsidR="008D7CD6" w:rsidRDefault="008D7CD6">
          <w:pPr>
            <w:pStyle w:val="TM2"/>
            <w:rPr>
              <w:rFonts w:eastAsiaTheme="minorEastAsia" w:cstheme="minorBidi"/>
              <w:i w:val="0"/>
              <w:iCs w:val="0"/>
              <w:noProof/>
              <w:sz w:val="24"/>
              <w:szCs w:val="24"/>
              <w:lang w:val="en-US" w:eastAsia="ja-JP"/>
            </w:rPr>
          </w:pPr>
          <w:r>
            <w:rPr>
              <w:noProof/>
            </w:rPr>
            <w:t>Annexe 1: Présentation du PNDS 2015-2024</w:t>
          </w:r>
          <w:r>
            <w:rPr>
              <w:noProof/>
            </w:rPr>
            <w:tab/>
          </w:r>
          <w:r>
            <w:rPr>
              <w:noProof/>
            </w:rPr>
            <w:fldChar w:fldCharType="begin"/>
          </w:r>
          <w:r>
            <w:rPr>
              <w:noProof/>
            </w:rPr>
            <w:instrText xml:space="preserve"> PAGEREF _Toc476896632 \h </w:instrText>
          </w:r>
          <w:r>
            <w:rPr>
              <w:noProof/>
            </w:rPr>
          </w:r>
          <w:r>
            <w:rPr>
              <w:noProof/>
            </w:rPr>
            <w:fldChar w:fldCharType="separate"/>
          </w:r>
          <w:r>
            <w:rPr>
              <w:noProof/>
            </w:rPr>
            <w:t>29</w:t>
          </w:r>
          <w:r>
            <w:rPr>
              <w:noProof/>
            </w:rPr>
            <w:fldChar w:fldCharType="end"/>
          </w:r>
        </w:p>
        <w:p w14:paraId="481F34B1" w14:textId="77777777" w:rsidR="008D7CD6" w:rsidRDefault="008D7CD6">
          <w:pPr>
            <w:pStyle w:val="TM2"/>
            <w:rPr>
              <w:rFonts w:eastAsiaTheme="minorEastAsia" w:cstheme="minorBidi"/>
              <w:i w:val="0"/>
              <w:iCs w:val="0"/>
              <w:noProof/>
              <w:sz w:val="24"/>
              <w:szCs w:val="24"/>
              <w:lang w:val="en-US" w:eastAsia="ja-JP"/>
            </w:rPr>
          </w:pPr>
          <w:r>
            <w:rPr>
              <w:noProof/>
            </w:rPr>
            <w:t>Annexe 2 : Activités types par niveau des structures de soins et de gestion</w:t>
          </w:r>
          <w:r>
            <w:rPr>
              <w:noProof/>
            </w:rPr>
            <w:tab/>
          </w:r>
          <w:r>
            <w:rPr>
              <w:noProof/>
            </w:rPr>
            <w:fldChar w:fldCharType="begin"/>
          </w:r>
          <w:r>
            <w:rPr>
              <w:noProof/>
            </w:rPr>
            <w:instrText xml:space="preserve"> PAGEREF _Toc476896633 \h </w:instrText>
          </w:r>
          <w:r>
            <w:rPr>
              <w:noProof/>
            </w:rPr>
          </w:r>
          <w:r>
            <w:rPr>
              <w:noProof/>
            </w:rPr>
            <w:fldChar w:fldCharType="separate"/>
          </w:r>
          <w:r>
            <w:rPr>
              <w:noProof/>
            </w:rPr>
            <w:t>43</w:t>
          </w:r>
          <w:r>
            <w:rPr>
              <w:noProof/>
            </w:rPr>
            <w:fldChar w:fldCharType="end"/>
          </w:r>
        </w:p>
        <w:p w14:paraId="70354D34" w14:textId="77777777" w:rsidR="008D7CD6" w:rsidRDefault="008D7CD6">
          <w:pPr>
            <w:pStyle w:val="TM2"/>
            <w:rPr>
              <w:rFonts w:eastAsiaTheme="minorEastAsia" w:cstheme="minorBidi"/>
              <w:i w:val="0"/>
              <w:iCs w:val="0"/>
              <w:noProof/>
              <w:sz w:val="24"/>
              <w:szCs w:val="24"/>
              <w:lang w:val="en-US" w:eastAsia="ja-JP"/>
            </w:rPr>
          </w:pPr>
          <w:r>
            <w:rPr>
              <w:noProof/>
            </w:rPr>
            <w:t>Annexe 3 : Coûts unitaires</w:t>
          </w:r>
          <w:r>
            <w:rPr>
              <w:noProof/>
            </w:rPr>
            <w:tab/>
          </w:r>
          <w:r>
            <w:rPr>
              <w:noProof/>
            </w:rPr>
            <w:fldChar w:fldCharType="begin"/>
          </w:r>
          <w:r>
            <w:rPr>
              <w:noProof/>
            </w:rPr>
            <w:instrText xml:space="preserve"> PAGEREF _Toc476896634 \h </w:instrText>
          </w:r>
          <w:r>
            <w:rPr>
              <w:noProof/>
            </w:rPr>
          </w:r>
          <w:r>
            <w:rPr>
              <w:noProof/>
            </w:rPr>
            <w:fldChar w:fldCharType="separate"/>
          </w:r>
          <w:r>
            <w:rPr>
              <w:noProof/>
            </w:rPr>
            <w:t>53</w:t>
          </w:r>
          <w:r>
            <w:rPr>
              <w:noProof/>
            </w:rPr>
            <w:fldChar w:fldCharType="end"/>
          </w:r>
        </w:p>
        <w:p w14:paraId="47DFBB1A" w14:textId="77777777" w:rsidR="008D7CD6" w:rsidRDefault="008D7CD6">
          <w:pPr>
            <w:pStyle w:val="TM2"/>
            <w:rPr>
              <w:rFonts w:eastAsiaTheme="minorEastAsia" w:cstheme="minorBidi"/>
              <w:i w:val="0"/>
              <w:iCs w:val="0"/>
              <w:noProof/>
              <w:sz w:val="24"/>
              <w:szCs w:val="24"/>
              <w:lang w:val="en-US" w:eastAsia="ja-JP"/>
            </w:rPr>
          </w:pPr>
          <w:r>
            <w:rPr>
              <w:noProof/>
            </w:rPr>
            <w:t>Annexe 4 : Projets et Programmes de Santé</w:t>
          </w:r>
          <w:r>
            <w:rPr>
              <w:noProof/>
            </w:rPr>
            <w:tab/>
          </w:r>
          <w:r>
            <w:rPr>
              <w:noProof/>
            </w:rPr>
            <w:fldChar w:fldCharType="begin"/>
          </w:r>
          <w:r>
            <w:rPr>
              <w:noProof/>
            </w:rPr>
            <w:instrText xml:space="preserve"> PAGEREF _Toc476896635 \h </w:instrText>
          </w:r>
          <w:r>
            <w:rPr>
              <w:noProof/>
            </w:rPr>
          </w:r>
          <w:r>
            <w:rPr>
              <w:noProof/>
            </w:rPr>
            <w:fldChar w:fldCharType="separate"/>
          </w:r>
          <w:r>
            <w:rPr>
              <w:noProof/>
            </w:rPr>
            <w:t>58</w:t>
          </w:r>
          <w:r>
            <w:rPr>
              <w:noProof/>
            </w:rPr>
            <w:fldChar w:fldCharType="end"/>
          </w:r>
        </w:p>
        <w:p w14:paraId="40C2696D" w14:textId="2A5E0D9B" w:rsidR="00701EB0" w:rsidRPr="00E72BF7" w:rsidRDefault="00701EB0" w:rsidP="00E72BF7">
          <w:pPr>
            <w:widowControl w:val="0"/>
            <w:tabs>
              <w:tab w:val="left" w:pos="567"/>
            </w:tabs>
            <w:spacing w:before="40" w:after="40" w:line="240" w:lineRule="auto"/>
            <w:rPr>
              <w:rFonts w:ascii="Maiandra GD" w:hAnsi="Maiandra GD"/>
              <w:i/>
              <w:iCs/>
              <w:szCs w:val="24"/>
            </w:rPr>
          </w:pPr>
          <w:r w:rsidRPr="00AB79CF">
            <w:rPr>
              <w:rFonts w:ascii="Maiandra GD" w:hAnsi="Maiandra GD"/>
              <w:b/>
              <w:bCs/>
              <w:i/>
              <w:iCs/>
              <w:szCs w:val="24"/>
            </w:rPr>
            <w:fldChar w:fldCharType="end"/>
          </w:r>
          <w:r w:rsidRPr="00E72BF7">
            <w:rPr>
              <w:rFonts w:ascii="Maiandra GD" w:hAnsi="Maiandra GD"/>
              <w:b/>
              <w:bCs/>
              <w:i/>
              <w:iCs/>
              <w:szCs w:val="24"/>
            </w:rPr>
            <w:tab/>
          </w:r>
        </w:p>
      </w:sdtContent>
    </w:sdt>
    <w:p w14:paraId="7D535DA6" w14:textId="77777777" w:rsidR="00701EB0" w:rsidRPr="00E72BF7" w:rsidRDefault="00701EB0" w:rsidP="00E72BF7">
      <w:pPr>
        <w:pStyle w:val="Titre3"/>
        <w:keepNext w:val="0"/>
        <w:keepLines w:val="0"/>
        <w:widowControl w:val="0"/>
        <w:numPr>
          <w:ilvl w:val="0"/>
          <w:numId w:val="0"/>
        </w:numPr>
        <w:spacing w:before="40" w:after="40" w:line="240" w:lineRule="auto"/>
        <w:ind w:left="720" w:hanging="720"/>
        <w:rPr>
          <w:rFonts w:ascii="Maiandra GD" w:hAnsi="Maiandra GD"/>
          <w:i/>
          <w:iCs/>
          <w:szCs w:val="24"/>
        </w:rPr>
      </w:pPr>
    </w:p>
    <w:p w14:paraId="023CAE75" w14:textId="77777777" w:rsidR="00701EB0" w:rsidRPr="00E72BF7" w:rsidRDefault="00701EB0" w:rsidP="00E72BF7">
      <w:pPr>
        <w:widowControl w:val="0"/>
        <w:spacing w:before="40" w:after="40" w:line="240" w:lineRule="auto"/>
        <w:rPr>
          <w:rFonts w:ascii="Maiandra GD" w:hAnsi="Maiandra GD"/>
          <w:szCs w:val="24"/>
        </w:rPr>
        <w:sectPr w:rsidR="00701EB0" w:rsidRPr="00E72BF7" w:rsidSect="005D29A3">
          <w:type w:val="continuous"/>
          <w:pgSz w:w="11906" w:h="16838" w:code="9"/>
          <w:pgMar w:top="1417" w:right="1417" w:bottom="1417" w:left="1417" w:header="720" w:footer="720" w:gutter="0"/>
          <w:pgBorders>
            <w:top w:val="single" w:sz="4" w:space="4" w:color="auto"/>
            <w:bottom w:val="single" w:sz="4" w:space="4" w:color="auto"/>
          </w:pgBorders>
          <w:cols w:space="720"/>
          <w:docGrid w:linePitch="360"/>
        </w:sectPr>
      </w:pPr>
    </w:p>
    <w:p w14:paraId="6CFD696F" w14:textId="77777777" w:rsidR="00701EB0" w:rsidRPr="00E72BF7" w:rsidRDefault="00701EB0" w:rsidP="00E72BF7">
      <w:pPr>
        <w:pStyle w:val="Titre1"/>
        <w:keepNext w:val="0"/>
        <w:keepLines w:val="0"/>
        <w:widowControl w:val="0"/>
        <w:numPr>
          <w:ilvl w:val="0"/>
          <w:numId w:val="0"/>
        </w:numPr>
        <w:spacing w:before="40" w:after="40" w:line="240" w:lineRule="auto"/>
        <w:ind w:left="432" w:hanging="432"/>
        <w:rPr>
          <w:rFonts w:ascii="Maiandra GD" w:hAnsi="Maiandra GD"/>
          <w:color w:val="auto"/>
          <w:sz w:val="24"/>
          <w:szCs w:val="24"/>
        </w:rPr>
        <w:sectPr w:rsidR="00701EB0" w:rsidRPr="00E72BF7" w:rsidSect="005D29A3">
          <w:type w:val="continuous"/>
          <w:pgSz w:w="11906" w:h="16838" w:code="9"/>
          <w:pgMar w:top="1417" w:right="1417" w:bottom="1417" w:left="1417" w:header="720" w:footer="720" w:gutter="0"/>
          <w:pgBorders>
            <w:top w:val="single" w:sz="4" w:space="4" w:color="auto"/>
            <w:bottom w:val="single" w:sz="4" w:space="4" w:color="auto"/>
          </w:pgBorders>
          <w:cols w:space="720"/>
          <w:docGrid w:linePitch="360"/>
        </w:sectPr>
      </w:pPr>
    </w:p>
    <w:p w14:paraId="50C2CA9A" w14:textId="05DE0B26" w:rsidR="00701EB0" w:rsidRDefault="00701EB0" w:rsidP="00E72BF7">
      <w:pPr>
        <w:pStyle w:val="Titre1"/>
        <w:keepNext w:val="0"/>
        <w:keepLines w:val="0"/>
        <w:widowControl w:val="0"/>
        <w:numPr>
          <w:ilvl w:val="0"/>
          <w:numId w:val="0"/>
        </w:numPr>
        <w:spacing w:before="0" w:after="120"/>
        <w:ind w:left="432" w:hanging="432"/>
        <w:rPr>
          <w:rFonts w:ascii="Maiandra GD" w:hAnsi="Maiandra GD"/>
          <w:color w:val="auto"/>
          <w:sz w:val="24"/>
          <w:szCs w:val="24"/>
        </w:rPr>
      </w:pPr>
      <w:bookmarkStart w:id="4" w:name="_Toc476896604"/>
      <w:r w:rsidRPr="00E72BF7">
        <w:rPr>
          <w:rFonts w:ascii="Maiandra GD" w:hAnsi="Maiandra GD"/>
          <w:color w:val="auto"/>
          <w:sz w:val="24"/>
          <w:szCs w:val="24"/>
        </w:rPr>
        <w:lastRenderedPageBreak/>
        <w:t>Liste des tableaux</w:t>
      </w:r>
      <w:bookmarkEnd w:id="4"/>
    </w:p>
    <w:p w14:paraId="6BC37638" w14:textId="33229D90" w:rsidR="00BE76FC" w:rsidRDefault="00F73BEF">
      <w:pPr>
        <w:pStyle w:val="Tabledesillustrations"/>
        <w:tabs>
          <w:tab w:val="right" w:leader="dot" w:pos="9062"/>
        </w:tabs>
        <w:rPr>
          <w:rFonts w:asciiTheme="minorHAnsi" w:eastAsiaTheme="minorEastAsia" w:hAnsiTheme="minorHAnsi" w:cstheme="minorBidi"/>
          <w:noProof/>
          <w:sz w:val="22"/>
          <w:lang w:eastAsia="fr-FR"/>
        </w:rPr>
      </w:pPr>
      <w:r>
        <w:rPr>
          <w:rFonts w:ascii="Maiandra GD" w:hAnsi="Maiandra GD"/>
        </w:rPr>
        <w:fldChar w:fldCharType="begin"/>
      </w:r>
      <w:r>
        <w:rPr>
          <w:rFonts w:ascii="Maiandra GD" w:hAnsi="Maiandra GD"/>
        </w:rPr>
        <w:instrText xml:space="preserve"> TOC \h \z \c "Tableau" </w:instrText>
      </w:r>
      <w:r>
        <w:rPr>
          <w:rFonts w:ascii="Maiandra GD" w:hAnsi="Maiandra GD"/>
        </w:rPr>
        <w:fldChar w:fldCharType="separate"/>
      </w:r>
      <w:hyperlink w:anchor="_Toc65656798" w:history="1">
        <w:r w:rsidR="00BE76FC" w:rsidRPr="0072055B">
          <w:rPr>
            <w:rStyle w:val="Lienhypertexte"/>
            <w:rFonts w:ascii="Maiandra GD" w:hAnsi="Maiandra GD"/>
            <w:bCs/>
            <w:noProof/>
          </w:rPr>
          <w:t xml:space="preserve">Tableau 1: </w:t>
        </w:r>
        <w:r w:rsidR="00BE76FC" w:rsidRPr="0072055B">
          <w:rPr>
            <w:rStyle w:val="Lienhypertexte"/>
            <w:rFonts w:ascii="Maiandra GD" w:hAnsi="Maiandra GD"/>
            <w:noProof/>
          </w:rPr>
          <w:t xml:space="preserve">Cadre logique du PNDS </w:t>
        </w:r>
        <w:r w:rsidR="00BE76FC" w:rsidRPr="0072055B">
          <w:rPr>
            <w:rStyle w:val="Lienhypertexte"/>
            <w:rFonts w:ascii="Maiandra GD" w:hAnsi="Maiandra GD" w:cs="Arial"/>
            <w:bCs/>
            <w:noProof/>
          </w:rPr>
          <w:t>2015-2024</w:t>
        </w:r>
        <w:r w:rsidR="00BE76FC">
          <w:rPr>
            <w:noProof/>
            <w:webHidden/>
          </w:rPr>
          <w:tab/>
        </w:r>
        <w:r w:rsidR="00BE76FC">
          <w:rPr>
            <w:noProof/>
            <w:webHidden/>
          </w:rPr>
          <w:fldChar w:fldCharType="begin"/>
        </w:r>
        <w:r w:rsidR="00BE76FC">
          <w:rPr>
            <w:noProof/>
            <w:webHidden/>
          </w:rPr>
          <w:instrText xml:space="preserve"> PAGEREF _Toc65656798 \h </w:instrText>
        </w:r>
        <w:r w:rsidR="00BE76FC">
          <w:rPr>
            <w:noProof/>
            <w:webHidden/>
          </w:rPr>
        </w:r>
        <w:r w:rsidR="00BE76FC">
          <w:rPr>
            <w:noProof/>
            <w:webHidden/>
          </w:rPr>
          <w:fldChar w:fldCharType="separate"/>
        </w:r>
        <w:r w:rsidR="00BE76FC">
          <w:rPr>
            <w:noProof/>
            <w:webHidden/>
          </w:rPr>
          <w:t>12</w:t>
        </w:r>
        <w:r w:rsidR="00BE76FC">
          <w:rPr>
            <w:noProof/>
            <w:webHidden/>
          </w:rPr>
          <w:fldChar w:fldCharType="end"/>
        </w:r>
      </w:hyperlink>
    </w:p>
    <w:p w14:paraId="449B3728" w14:textId="524DA743" w:rsidR="00BE76FC" w:rsidRDefault="00E45D01">
      <w:pPr>
        <w:pStyle w:val="Tabledesillustrations"/>
        <w:tabs>
          <w:tab w:val="right" w:leader="dot" w:pos="9062"/>
        </w:tabs>
        <w:rPr>
          <w:rFonts w:asciiTheme="minorHAnsi" w:eastAsiaTheme="minorEastAsia" w:hAnsiTheme="minorHAnsi" w:cstheme="minorBidi"/>
          <w:noProof/>
          <w:sz w:val="22"/>
          <w:lang w:eastAsia="fr-FR"/>
        </w:rPr>
      </w:pPr>
      <w:hyperlink w:anchor="_Toc65656799" w:history="1">
        <w:r w:rsidR="00BE76FC" w:rsidRPr="0072055B">
          <w:rPr>
            <w:rStyle w:val="Lienhypertexte"/>
            <w:rFonts w:ascii="Maiandra GD" w:hAnsi="Maiandra GD"/>
            <w:bCs/>
            <w:noProof/>
          </w:rPr>
          <w:t>Tableau 2: Analyse des parties prenantes</w:t>
        </w:r>
        <w:r w:rsidR="00BE76FC">
          <w:rPr>
            <w:noProof/>
            <w:webHidden/>
          </w:rPr>
          <w:tab/>
        </w:r>
        <w:r w:rsidR="00BE76FC">
          <w:rPr>
            <w:noProof/>
            <w:webHidden/>
          </w:rPr>
          <w:fldChar w:fldCharType="begin"/>
        </w:r>
        <w:r w:rsidR="00BE76FC">
          <w:rPr>
            <w:noProof/>
            <w:webHidden/>
          </w:rPr>
          <w:instrText xml:space="preserve"> PAGEREF _Toc65656799 \h </w:instrText>
        </w:r>
        <w:r w:rsidR="00BE76FC">
          <w:rPr>
            <w:noProof/>
            <w:webHidden/>
          </w:rPr>
        </w:r>
        <w:r w:rsidR="00BE76FC">
          <w:rPr>
            <w:noProof/>
            <w:webHidden/>
          </w:rPr>
          <w:fldChar w:fldCharType="separate"/>
        </w:r>
        <w:r w:rsidR="00BE76FC">
          <w:rPr>
            <w:noProof/>
            <w:webHidden/>
          </w:rPr>
          <w:t>18</w:t>
        </w:r>
        <w:r w:rsidR="00BE76FC">
          <w:rPr>
            <w:noProof/>
            <w:webHidden/>
          </w:rPr>
          <w:fldChar w:fldCharType="end"/>
        </w:r>
      </w:hyperlink>
    </w:p>
    <w:p w14:paraId="119FDA44" w14:textId="6054B9BC" w:rsidR="00BE76FC" w:rsidRDefault="00E45D01">
      <w:pPr>
        <w:pStyle w:val="Tabledesillustrations"/>
        <w:tabs>
          <w:tab w:val="right" w:leader="dot" w:pos="9062"/>
        </w:tabs>
        <w:rPr>
          <w:rFonts w:asciiTheme="minorHAnsi" w:eastAsiaTheme="minorEastAsia" w:hAnsiTheme="minorHAnsi" w:cstheme="minorBidi"/>
          <w:noProof/>
          <w:sz w:val="22"/>
          <w:lang w:eastAsia="fr-FR"/>
        </w:rPr>
      </w:pPr>
      <w:hyperlink w:anchor="_Toc65656800" w:history="1">
        <w:r w:rsidR="00BE76FC" w:rsidRPr="0072055B">
          <w:rPr>
            <w:rStyle w:val="Lienhypertexte"/>
            <w:rFonts w:ascii="Maiandra GD" w:hAnsi="Maiandra GD"/>
            <w:bCs/>
            <w:noProof/>
          </w:rPr>
          <w:t>Tableau 3: Illustration de l'analyse des parties prenantes</w:t>
        </w:r>
        <w:r w:rsidR="00BE76FC">
          <w:rPr>
            <w:noProof/>
            <w:webHidden/>
          </w:rPr>
          <w:tab/>
        </w:r>
        <w:r w:rsidR="00BE76FC">
          <w:rPr>
            <w:noProof/>
            <w:webHidden/>
          </w:rPr>
          <w:fldChar w:fldCharType="begin"/>
        </w:r>
        <w:r w:rsidR="00BE76FC">
          <w:rPr>
            <w:noProof/>
            <w:webHidden/>
          </w:rPr>
          <w:instrText xml:space="preserve"> PAGEREF _Toc65656800 \h </w:instrText>
        </w:r>
        <w:r w:rsidR="00BE76FC">
          <w:rPr>
            <w:noProof/>
            <w:webHidden/>
          </w:rPr>
        </w:r>
        <w:r w:rsidR="00BE76FC">
          <w:rPr>
            <w:noProof/>
            <w:webHidden/>
          </w:rPr>
          <w:fldChar w:fldCharType="separate"/>
        </w:r>
        <w:r w:rsidR="00BE76FC">
          <w:rPr>
            <w:noProof/>
            <w:webHidden/>
          </w:rPr>
          <w:t>19</w:t>
        </w:r>
        <w:r w:rsidR="00BE76FC">
          <w:rPr>
            <w:noProof/>
            <w:webHidden/>
          </w:rPr>
          <w:fldChar w:fldCharType="end"/>
        </w:r>
      </w:hyperlink>
    </w:p>
    <w:p w14:paraId="3C852949" w14:textId="4A7E0501" w:rsidR="00BE76FC" w:rsidRDefault="00E45D01">
      <w:pPr>
        <w:pStyle w:val="Tabledesillustrations"/>
        <w:tabs>
          <w:tab w:val="right" w:leader="dot" w:pos="9062"/>
        </w:tabs>
        <w:rPr>
          <w:rFonts w:asciiTheme="minorHAnsi" w:eastAsiaTheme="minorEastAsia" w:hAnsiTheme="minorHAnsi" w:cstheme="minorBidi"/>
          <w:noProof/>
          <w:sz w:val="22"/>
          <w:lang w:eastAsia="fr-FR"/>
        </w:rPr>
      </w:pPr>
      <w:hyperlink w:anchor="_Toc65656801" w:history="1">
        <w:r w:rsidR="00BE76FC" w:rsidRPr="0072055B">
          <w:rPr>
            <w:rStyle w:val="Lienhypertexte"/>
            <w:rFonts w:ascii="Maiandra GD" w:hAnsi="Maiandra GD"/>
            <w:bCs/>
            <w:noProof/>
          </w:rPr>
          <w:t>Tableau 4 : Niveau de réalisation des activités du PAO de l’année précédente</w:t>
        </w:r>
        <w:r w:rsidR="00BE76FC">
          <w:rPr>
            <w:noProof/>
            <w:webHidden/>
          </w:rPr>
          <w:tab/>
        </w:r>
        <w:r w:rsidR="00BE76FC">
          <w:rPr>
            <w:noProof/>
            <w:webHidden/>
          </w:rPr>
          <w:fldChar w:fldCharType="begin"/>
        </w:r>
        <w:r w:rsidR="00BE76FC">
          <w:rPr>
            <w:noProof/>
            <w:webHidden/>
          </w:rPr>
          <w:instrText xml:space="preserve"> PAGEREF _Toc65656801 \h </w:instrText>
        </w:r>
        <w:r w:rsidR="00BE76FC">
          <w:rPr>
            <w:noProof/>
            <w:webHidden/>
          </w:rPr>
        </w:r>
        <w:r w:rsidR="00BE76FC">
          <w:rPr>
            <w:noProof/>
            <w:webHidden/>
          </w:rPr>
          <w:fldChar w:fldCharType="separate"/>
        </w:r>
        <w:r w:rsidR="00BE76FC">
          <w:rPr>
            <w:noProof/>
            <w:webHidden/>
          </w:rPr>
          <w:t>19</w:t>
        </w:r>
        <w:r w:rsidR="00BE76FC">
          <w:rPr>
            <w:noProof/>
            <w:webHidden/>
          </w:rPr>
          <w:fldChar w:fldCharType="end"/>
        </w:r>
      </w:hyperlink>
    </w:p>
    <w:p w14:paraId="5B8DB367" w14:textId="47BDADA7" w:rsidR="00BE76FC" w:rsidRDefault="00E45D01">
      <w:pPr>
        <w:pStyle w:val="Tabledesillustrations"/>
        <w:tabs>
          <w:tab w:val="right" w:leader="dot" w:pos="9062"/>
        </w:tabs>
        <w:rPr>
          <w:rFonts w:asciiTheme="minorHAnsi" w:eastAsiaTheme="minorEastAsia" w:hAnsiTheme="minorHAnsi" w:cstheme="minorBidi"/>
          <w:noProof/>
          <w:sz w:val="22"/>
          <w:lang w:eastAsia="fr-FR"/>
        </w:rPr>
      </w:pPr>
      <w:hyperlink w:anchor="_Toc65656802" w:history="1">
        <w:r w:rsidR="00BE76FC" w:rsidRPr="0072055B">
          <w:rPr>
            <w:rStyle w:val="Lienhypertexte"/>
            <w:rFonts w:ascii="Maiandra GD" w:hAnsi="Maiandra GD"/>
            <w:bCs/>
            <w:noProof/>
          </w:rPr>
          <w:t>Tableau 5 : Niveau d’atteinte des résultats du PAO de l’année précédente</w:t>
        </w:r>
        <w:r w:rsidR="00BE76FC">
          <w:rPr>
            <w:noProof/>
            <w:webHidden/>
          </w:rPr>
          <w:tab/>
        </w:r>
        <w:r w:rsidR="00BE76FC">
          <w:rPr>
            <w:noProof/>
            <w:webHidden/>
          </w:rPr>
          <w:fldChar w:fldCharType="begin"/>
        </w:r>
        <w:r w:rsidR="00BE76FC">
          <w:rPr>
            <w:noProof/>
            <w:webHidden/>
          </w:rPr>
          <w:instrText xml:space="preserve"> PAGEREF _Toc65656802 \h </w:instrText>
        </w:r>
        <w:r w:rsidR="00BE76FC">
          <w:rPr>
            <w:noProof/>
            <w:webHidden/>
          </w:rPr>
        </w:r>
        <w:r w:rsidR="00BE76FC">
          <w:rPr>
            <w:noProof/>
            <w:webHidden/>
          </w:rPr>
          <w:fldChar w:fldCharType="separate"/>
        </w:r>
        <w:r w:rsidR="00BE76FC">
          <w:rPr>
            <w:noProof/>
            <w:webHidden/>
          </w:rPr>
          <w:t>20</w:t>
        </w:r>
        <w:r w:rsidR="00BE76FC">
          <w:rPr>
            <w:noProof/>
            <w:webHidden/>
          </w:rPr>
          <w:fldChar w:fldCharType="end"/>
        </w:r>
      </w:hyperlink>
    </w:p>
    <w:p w14:paraId="6628671C" w14:textId="10DF43F0" w:rsidR="00BE76FC" w:rsidRDefault="00E45D01">
      <w:pPr>
        <w:pStyle w:val="Tabledesillustrations"/>
        <w:tabs>
          <w:tab w:val="right" w:leader="dot" w:pos="9062"/>
        </w:tabs>
        <w:rPr>
          <w:rFonts w:asciiTheme="minorHAnsi" w:eastAsiaTheme="minorEastAsia" w:hAnsiTheme="minorHAnsi" w:cstheme="minorBidi"/>
          <w:noProof/>
          <w:sz w:val="22"/>
          <w:lang w:eastAsia="fr-FR"/>
        </w:rPr>
      </w:pPr>
      <w:hyperlink w:anchor="_Toc65656803" w:history="1">
        <w:r w:rsidR="00BE76FC" w:rsidRPr="0072055B">
          <w:rPr>
            <w:rStyle w:val="Lienhypertexte"/>
            <w:rFonts w:ascii="Maiandra GD" w:hAnsi="Maiandra GD"/>
            <w:bCs/>
            <w:noProof/>
          </w:rPr>
          <w:t>Tableau 6 : Niveau d’exécution du budget programme de l’année précédente</w:t>
        </w:r>
        <w:r w:rsidR="00BE76FC">
          <w:rPr>
            <w:noProof/>
            <w:webHidden/>
          </w:rPr>
          <w:tab/>
        </w:r>
        <w:r w:rsidR="00BE76FC">
          <w:rPr>
            <w:noProof/>
            <w:webHidden/>
          </w:rPr>
          <w:fldChar w:fldCharType="begin"/>
        </w:r>
        <w:r w:rsidR="00BE76FC">
          <w:rPr>
            <w:noProof/>
            <w:webHidden/>
          </w:rPr>
          <w:instrText xml:space="preserve"> PAGEREF _Toc65656803 \h </w:instrText>
        </w:r>
        <w:r w:rsidR="00BE76FC">
          <w:rPr>
            <w:noProof/>
            <w:webHidden/>
          </w:rPr>
        </w:r>
        <w:r w:rsidR="00BE76FC">
          <w:rPr>
            <w:noProof/>
            <w:webHidden/>
          </w:rPr>
          <w:fldChar w:fldCharType="separate"/>
        </w:r>
        <w:r w:rsidR="00BE76FC">
          <w:rPr>
            <w:noProof/>
            <w:webHidden/>
          </w:rPr>
          <w:t>20</w:t>
        </w:r>
        <w:r w:rsidR="00BE76FC">
          <w:rPr>
            <w:noProof/>
            <w:webHidden/>
          </w:rPr>
          <w:fldChar w:fldCharType="end"/>
        </w:r>
      </w:hyperlink>
    </w:p>
    <w:p w14:paraId="37087E34" w14:textId="500821AD" w:rsidR="00BE76FC" w:rsidRDefault="00E45D01">
      <w:pPr>
        <w:pStyle w:val="Tabledesillustrations"/>
        <w:tabs>
          <w:tab w:val="right" w:leader="dot" w:pos="9062"/>
        </w:tabs>
        <w:rPr>
          <w:rFonts w:asciiTheme="minorHAnsi" w:eastAsiaTheme="minorEastAsia" w:hAnsiTheme="minorHAnsi" w:cstheme="minorBidi"/>
          <w:noProof/>
          <w:sz w:val="22"/>
          <w:lang w:eastAsia="fr-FR"/>
        </w:rPr>
      </w:pPr>
      <w:hyperlink w:anchor="_Toc65656804" w:history="1">
        <w:r w:rsidR="00BE76FC" w:rsidRPr="0072055B">
          <w:rPr>
            <w:rStyle w:val="Lienhypertexte"/>
            <w:rFonts w:ascii="Maiandra GD" w:hAnsi="Maiandra GD"/>
            <w:noProof/>
          </w:rPr>
          <w:t>Tableau 7 : Synthèse des problèmes identifiés</w:t>
        </w:r>
        <w:r w:rsidR="00BE76FC">
          <w:rPr>
            <w:noProof/>
            <w:webHidden/>
          </w:rPr>
          <w:tab/>
        </w:r>
        <w:r w:rsidR="00BE76FC">
          <w:rPr>
            <w:noProof/>
            <w:webHidden/>
          </w:rPr>
          <w:fldChar w:fldCharType="begin"/>
        </w:r>
        <w:r w:rsidR="00BE76FC">
          <w:rPr>
            <w:noProof/>
            <w:webHidden/>
          </w:rPr>
          <w:instrText xml:space="preserve"> PAGEREF _Toc65656804 \h </w:instrText>
        </w:r>
        <w:r w:rsidR="00BE76FC">
          <w:rPr>
            <w:noProof/>
            <w:webHidden/>
          </w:rPr>
        </w:r>
        <w:r w:rsidR="00BE76FC">
          <w:rPr>
            <w:noProof/>
            <w:webHidden/>
          </w:rPr>
          <w:fldChar w:fldCharType="separate"/>
        </w:r>
        <w:r w:rsidR="00BE76FC">
          <w:rPr>
            <w:noProof/>
            <w:webHidden/>
          </w:rPr>
          <w:t>21</w:t>
        </w:r>
        <w:r w:rsidR="00BE76FC">
          <w:rPr>
            <w:noProof/>
            <w:webHidden/>
          </w:rPr>
          <w:fldChar w:fldCharType="end"/>
        </w:r>
      </w:hyperlink>
    </w:p>
    <w:p w14:paraId="5BDE7358" w14:textId="2363FA4F" w:rsidR="00BE76FC" w:rsidRDefault="00E45D01">
      <w:pPr>
        <w:pStyle w:val="Tabledesillustrations"/>
        <w:tabs>
          <w:tab w:val="right" w:leader="dot" w:pos="9062"/>
        </w:tabs>
        <w:rPr>
          <w:rFonts w:asciiTheme="minorHAnsi" w:eastAsiaTheme="minorEastAsia" w:hAnsiTheme="minorHAnsi" w:cstheme="minorBidi"/>
          <w:noProof/>
          <w:sz w:val="22"/>
          <w:lang w:eastAsia="fr-FR"/>
        </w:rPr>
      </w:pPr>
      <w:hyperlink w:anchor="_Toc65656805" w:history="1">
        <w:r w:rsidR="00BE76FC" w:rsidRPr="0072055B">
          <w:rPr>
            <w:rStyle w:val="Lienhypertexte"/>
            <w:rFonts w:ascii="Maiandra GD" w:hAnsi="Maiandra GD"/>
            <w:bCs/>
            <w:noProof/>
          </w:rPr>
          <w:t>Tableau 8 : Identification des opportunités de financement des PTF</w:t>
        </w:r>
        <w:r w:rsidR="00BE76FC">
          <w:rPr>
            <w:noProof/>
            <w:webHidden/>
          </w:rPr>
          <w:tab/>
        </w:r>
        <w:r w:rsidR="00BE76FC">
          <w:rPr>
            <w:noProof/>
            <w:webHidden/>
          </w:rPr>
          <w:fldChar w:fldCharType="begin"/>
        </w:r>
        <w:r w:rsidR="00BE76FC">
          <w:rPr>
            <w:noProof/>
            <w:webHidden/>
          </w:rPr>
          <w:instrText xml:space="preserve"> PAGEREF _Toc65656805 \h </w:instrText>
        </w:r>
        <w:r w:rsidR="00BE76FC">
          <w:rPr>
            <w:noProof/>
            <w:webHidden/>
          </w:rPr>
        </w:r>
        <w:r w:rsidR="00BE76FC">
          <w:rPr>
            <w:noProof/>
            <w:webHidden/>
          </w:rPr>
          <w:fldChar w:fldCharType="separate"/>
        </w:r>
        <w:r w:rsidR="00BE76FC">
          <w:rPr>
            <w:noProof/>
            <w:webHidden/>
          </w:rPr>
          <w:t>22</w:t>
        </w:r>
        <w:r w:rsidR="00BE76FC">
          <w:rPr>
            <w:noProof/>
            <w:webHidden/>
          </w:rPr>
          <w:fldChar w:fldCharType="end"/>
        </w:r>
      </w:hyperlink>
    </w:p>
    <w:p w14:paraId="7FFBEABB" w14:textId="2ABA9B39" w:rsidR="00BE76FC" w:rsidRDefault="00E45D01">
      <w:pPr>
        <w:pStyle w:val="Tabledesillustrations"/>
        <w:tabs>
          <w:tab w:val="right" w:leader="dot" w:pos="9062"/>
        </w:tabs>
        <w:rPr>
          <w:rFonts w:asciiTheme="minorHAnsi" w:eastAsiaTheme="minorEastAsia" w:hAnsiTheme="minorHAnsi" w:cstheme="minorBidi"/>
          <w:noProof/>
          <w:sz w:val="22"/>
          <w:lang w:eastAsia="fr-FR"/>
        </w:rPr>
      </w:pPr>
      <w:hyperlink w:anchor="_Toc65656806" w:history="1">
        <w:r w:rsidR="00BE76FC" w:rsidRPr="0072055B">
          <w:rPr>
            <w:rStyle w:val="Lienhypertexte"/>
            <w:rFonts w:ascii="Maiandra GD" w:hAnsi="Maiandra GD"/>
            <w:bCs/>
            <w:noProof/>
          </w:rPr>
          <w:t>Tableau 9 : Identification des opportunités de financement de l'Etat</w:t>
        </w:r>
        <w:r w:rsidR="00BE76FC">
          <w:rPr>
            <w:noProof/>
            <w:webHidden/>
          </w:rPr>
          <w:tab/>
        </w:r>
        <w:r w:rsidR="00BE76FC">
          <w:rPr>
            <w:noProof/>
            <w:webHidden/>
          </w:rPr>
          <w:fldChar w:fldCharType="begin"/>
        </w:r>
        <w:r w:rsidR="00BE76FC">
          <w:rPr>
            <w:noProof/>
            <w:webHidden/>
          </w:rPr>
          <w:instrText xml:space="preserve"> PAGEREF _Toc65656806 \h </w:instrText>
        </w:r>
        <w:r w:rsidR="00BE76FC">
          <w:rPr>
            <w:noProof/>
            <w:webHidden/>
          </w:rPr>
        </w:r>
        <w:r w:rsidR="00BE76FC">
          <w:rPr>
            <w:noProof/>
            <w:webHidden/>
          </w:rPr>
          <w:fldChar w:fldCharType="separate"/>
        </w:r>
        <w:r w:rsidR="00BE76FC">
          <w:rPr>
            <w:noProof/>
            <w:webHidden/>
          </w:rPr>
          <w:t>22</w:t>
        </w:r>
        <w:r w:rsidR="00BE76FC">
          <w:rPr>
            <w:noProof/>
            <w:webHidden/>
          </w:rPr>
          <w:fldChar w:fldCharType="end"/>
        </w:r>
      </w:hyperlink>
    </w:p>
    <w:p w14:paraId="7E68FA1F" w14:textId="0AA9B8A3" w:rsidR="00BE76FC" w:rsidRDefault="00E45D01">
      <w:pPr>
        <w:pStyle w:val="Tabledesillustrations"/>
        <w:tabs>
          <w:tab w:val="right" w:leader="dot" w:pos="9062"/>
        </w:tabs>
        <w:rPr>
          <w:rFonts w:asciiTheme="minorHAnsi" w:eastAsiaTheme="minorEastAsia" w:hAnsiTheme="minorHAnsi" w:cstheme="minorBidi"/>
          <w:noProof/>
          <w:sz w:val="22"/>
          <w:lang w:eastAsia="fr-FR"/>
        </w:rPr>
      </w:pPr>
      <w:hyperlink w:anchor="_Toc65656807" w:history="1">
        <w:r w:rsidR="00BE76FC" w:rsidRPr="0072055B">
          <w:rPr>
            <w:rStyle w:val="Lienhypertexte"/>
            <w:rFonts w:ascii="Maiandra GD" w:hAnsi="Maiandra GD"/>
            <w:bCs/>
            <w:noProof/>
          </w:rPr>
          <w:t>Tableau 10 : Capacité d’autofinancement de la structure (recouvrement des coûts)</w:t>
        </w:r>
        <w:r w:rsidR="00BE76FC">
          <w:rPr>
            <w:noProof/>
            <w:webHidden/>
          </w:rPr>
          <w:tab/>
        </w:r>
        <w:r w:rsidR="00BE76FC">
          <w:rPr>
            <w:noProof/>
            <w:webHidden/>
          </w:rPr>
          <w:fldChar w:fldCharType="begin"/>
        </w:r>
        <w:r w:rsidR="00BE76FC">
          <w:rPr>
            <w:noProof/>
            <w:webHidden/>
          </w:rPr>
          <w:instrText xml:space="preserve"> PAGEREF _Toc65656807 \h </w:instrText>
        </w:r>
        <w:r w:rsidR="00BE76FC">
          <w:rPr>
            <w:noProof/>
            <w:webHidden/>
          </w:rPr>
        </w:r>
        <w:r w:rsidR="00BE76FC">
          <w:rPr>
            <w:noProof/>
            <w:webHidden/>
          </w:rPr>
          <w:fldChar w:fldCharType="separate"/>
        </w:r>
        <w:r w:rsidR="00BE76FC">
          <w:rPr>
            <w:noProof/>
            <w:webHidden/>
          </w:rPr>
          <w:t>22</w:t>
        </w:r>
        <w:r w:rsidR="00BE76FC">
          <w:rPr>
            <w:noProof/>
            <w:webHidden/>
          </w:rPr>
          <w:fldChar w:fldCharType="end"/>
        </w:r>
      </w:hyperlink>
    </w:p>
    <w:p w14:paraId="1C507093" w14:textId="5449C6CA" w:rsidR="00BE76FC" w:rsidRDefault="00E45D01">
      <w:pPr>
        <w:pStyle w:val="Tabledesillustrations"/>
        <w:tabs>
          <w:tab w:val="right" w:leader="dot" w:pos="9062"/>
        </w:tabs>
        <w:rPr>
          <w:rFonts w:asciiTheme="minorHAnsi" w:eastAsiaTheme="minorEastAsia" w:hAnsiTheme="minorHAnsi" w:cstheme="minorBidi"/>
          <w:noProof/>
          <w:sz w:val="22"/>
          <w:lang w:eastAsia="fr-FR"/>
        </w:rPr>
      </w:pPr>
      <w:hyperlink w:anchor="_Toc65656808" w:history="1">
        <w:r w:rsidR="00BE76FC" w:rsidRPr="0072055B">
          <w:rPr>
            <w:rStyle w:val="Lienhypertexte"/>
            <w:rFonts w:ascii="Maiandra GD" w:hAnsi="Maiandra GD"/>
            <w:bCs/>
            <w:noProof/>
          </w:rPr>
          <w:t>Tableau 11 : Activités du PAO</w:t>
        </w:r>
        <w:r w:rsidR="00BE76FC">
          <w:rPr>
            <w:noProof/>
            <w:webHidden/>
          </w:rPr>
          <w:tab/>
        </w:r>
        <w:r w:rsidR="00BE76FC">
          <w:rPr>
            <w:noProof/>
            <w:webHidden/>
          </w:rPr>
          <w:fldChar w:fldCharType="begin"/>
        </w:r>
        <w:r w:rsidR="00BE76FC">
          <w:rPr>
            <w:noProof/>
            <w:webHidden/>
          </w:rPr>
          <w:instrText xml:space="preserve"> PAGEREF _Toc65656808 \h </w:instrText>
        </w:r>
        <w:r w:rsidR="00BE76FC">
          <w:rPr>
            <w:noProof/>
            <w:webHidden/>
          </w:rPr>
        </w:r>
        <w:r w:rsidR="00BE76FC">
          <w:rPr>
            <w:noProof/>
            <w:webHidden/>
          </w:rPr>
          <w:fldChar w:fldCharType="separate"/>
        </w:r>
        <w:r w:rsidR="00BE76FC">
          <w:rPr>
            <w:noProof/>
            <w:webHidden/>
          </w:rPr>
          <w:t>23</w:t>
        </w:r>
        <w:r w:rsidR="00BE76FC">
          <w:rPr>
            <w:noProof/>
            <w:webHidden/>
          </w:rPr>
          <w:fldChar w:fldCharType="end"/>
        </w:r>
      </w:hyperlink>
    </w:p>
    <w:p w14:paraId="54FB6DE0" w14:textId="402B5A7F" w:rsidR="00BE76FC" w:rsidRDefault="00E45D01">
      <w:pPr>
        <w:pStyle w:val="Tabledesillustrations"/>
        <w:tabs>
          <w:tab w:val="right" w:leader="dot" w:pos="9062"/>
        </w:tabs>
        <w:rPr>
          <w:rFonts w:asciiTheme="minorHAnsi" w:eastAsiaTheme="minorEastAsia" w:hAnsiTheme="minorHAnsi" w:cstheme="minorBidi"/>
          <w:noProof/>
          <w:sz w:val="22"/>
          <w:lang w:eastAsia="fr-FR"/>
        </w:rPr>
      </w:pPr>
      <w:hyperlink w:anchor="_Toc65656809" w:history="1">
        <w:r w:rsidR="00BE76FC" w:rsidRPr="0072055B">
          <w:rPr>
            <w:rStyle w:val="Lienhypertexte"/>
            <w:rFonts w:ascii="Maiandra GD" w:hAnsi="Maiandra GD"/>
            <w:noProof/>
          </w:rPr>
          <w:t>Tableau 12 : Chronogramme de réalisation des activités du PAO</w:t>
        </w:r>
        <w:r w:rsidR="00BE76FC">
          <w:rPr>
            <w:noProof/>
            <w:webHidden/>
          </w:rPr>
          <w:tab/>
        </w:r>
        <w:r w:rsidR="00BE76FC">
          <w:rPr>
            <w:noProof/>
            <w:webHidden/>
          </w:rPr>
          <w:fldChar w:fldCharType="begin"/>
        </w:r>
        <w:r w:rsidR="00BE76FC">
          <w:rPr>
            <w:noProof/>
            <w:webHidden/>
          </w:rPr>
          <w:instrText xml:space="preserve"> PAGEREF _Toc65656809 \h </w:instrText>
        </w:r>
        <w:r w:rsidR="00BE76FC">
          <w:rPr>
            <w:noProof/>
            <w:webHidden/>
          </w:rPr>
        </w:r>
        <w:r w:rsidR="00BE76FC">
          <w:rPr>
            <w:noProof/>
            <w:webHidden/>
          </w:rPr>
          <w:fldChar w:fldCharType="separate"/>
        </w:r>
        <w:r w:rsidR="00BE76FC">
          <w:rPr>
            <w:noProof/>
            <w:webHidden/>
          </w:rPr>
          <w:t>24</w:t>
        </w:r>
        <w:r w:rsidR="00BE76FC">
          <w:rPr>
            <w:noProof/>
            <w:webHidden/>
          </w:rPr>
          <w:fldChar w:fldCharType="end"/>
        </w:r>
      </w:hyperlink>
    </w:p>
    <w:p w14:paraId="4CB3063D" w14:textId="6166088E" w:rsidR="00BE76FC" w:rsidRDefault="00E45D01">
      <w:pPr>
        <w:pStyle w:val="Tabledesillustrations"/>
        <w:tabs>
          <w:tab w:val="right" w:leader="dot" w:pos="9062"/>
        </w:tabs>
        <w:rPr>
          <w:rFonts w:asciiTheme="minorHAnsi" w:eastAsiaTheme="minorEastAsia" w:hAnsiTheme="minorHAnsi" w:cstheme="minorBidi"/>
          <w:noProof/>
          <w:sz w:val="22"/>
          <w:lang w:eastAsia="fr-FR"/>
        </w:rPr>
      </w:pPr>
      <w:hyperlink w:anchor="_Toc65656810" w:history="1">
        <w:r w:rsidR="00BE76FC" w:rsidRPr="0072055B">
          <w:rPr>
            <w:rStyle w:val="Lienhypertexte"/>
            <w:rFonts w:ascii="Maiandra GD" w:hAnsi="Maiandra GD"/>
            <w:bCs/>
            <w:noProof/>
          </w:rPr>
          <w:t>Tableau 13 : Exemple d'estimation des coûts d'une activité</w:t>
        </w:r>
        <w:r w:rsidR="00BE76FC">
          <w:rPr>
            <w:noProof/>
            <w:webHidden/>
          </w:rPr>
          <w:tab/>
        </w:r>
        <w:r w:rsidR="00BE76FC">
          <w:rPr>
            <w:noProof/>
            <w:webHidden/>
          </w:rPr>
          <w:fldChar w:fldCharType="begin"/>
        </w:r>
        <w:r w:rsidR="00BE76FC">
          <w:rPr>
            <w:noProof/>
            <w:webHidden/>
          </w:rPr>
          <w:instrText xml:space="preserve"> PAGEREF _Toc65656810 \h </w:instrText>
        </w:r>
        <w:r w:rsidR="00BE76FC">
          <w:rPr>
            <w:noProof/>
            <w:webHidden/>
          </w:rPr>
        </w:r>
        <w:r w:rsidR="00BE76FC">
          <w:rPr>
            <w:noProof/>
            <w:webHidden/>
          </w:rPr>
          <w:fldChar w:fldCharType="separate"/>
        </w:r>
        <w:r w:rsidR="00BE76FC">
          <w:rPr>
            <w:noProof/>
            <w:webHidden/>
          </w:rPr>
          <w:t>26</w:t>
        </w:r>
        <w:r w:rsidR="00BE76FC">
          <w:rPr>
            <w:noProof/>
            <w:webHidden/>
          </w:rPr>
          <w:fldChar w:fldCharType="end"/>
        </w:r>
      </w:hyperlink>
    </w:p>
    <w:p w14:paraId="0B03202A" w14:textId="07199BDD" w:rsidR="00BE76FC" w:rsidRDefault="00E45D01">
      <w:pPr>
        <w:pStyle w:val="Tabledesillustrations"/>
        <w:tabs>
          <w:tab w:val="right" w:leader="dot" w:pos="9062"/>
        </w:tabs>
        <w:rPr>
          <w:rFonts w:asciiTheme="minorHAnsi" w:eastAsiaTheme="minorEastAsia" w:hAnsiTheme="minorHAnsi" w:cstheme="minorBidi"/>
          <w:noProof/>
          <w:sz w:val="22"/>
          <w:lang w:eastAsia="fr-FR"/>
        </w:rPr>
      </w:pPr>
      <w:hyperlink w:anchor="_Toc65656811" w:history="1">
        <w:r w:rsidR="00BE76FC" w:rsidRPr="0072055B">
          <w:rPr>
            <w:rStyle w:val="Lienhypertexte"/>
            <w:rFonts w:ascii="Maiandra GD" w:hAnsi="Maiandra GD"/>
            <w:bCs/>
            <w:noProof/>
          </w:rPr>
          <w:t>Tableau 14: Coûts des activités du PAO</w:t>
        </w:r>
        <w:r w:rsidR="00BE76FC">
          <w:rPr>
            <w:noProof/>
            <w:webHidden/>
          </w:rPr>
          <w:tab/>
        </w:r>
        <w:r w:rsidR="00BE76FC">
          <w:rPr>
            <w:noProof/>
            <w:webHidden/>
          </w:rPr>
          <w:fldChar w:fldCharType="begin"/>
        </w:r>
        <w:r w:rsidR="00BE76FC">
          <w:rPr>
            <w:noProof/>
            <w:webHidden/>
          </w:rPr>
          <w:instrText xml:space="preserve"> PAGEREF _Toc65656811 \h </w:instrText>
        </w:r>
        <w:r w:rsidR="00BE76FC">
          <w:rPr>
            <w:noProof/>
            <w:webHidden/>
          </w:rPr>
        </w:r>
        <w:r w:rsidR="00BE76FC">
          <w:rPr>
            <w:noProof/>
            <w:webHidden/>
          </w:rPr>
          <w:fldChar w:fldCharType="separate"/>
        </w:r>
        <w:r w:rsidR="00BE76FC">
          <w:rPr>
            <w:noProof/>
            <w:webHidden/>
          </w:rPr>
          <w:t>26</w:t>
        </w:r>
        <w:r w:rsidR="00BE76FC">
          <w:rPr>
            <w:noProof/>
            <w:webHidden/>
          </w:rPr>
          <w:fldChar w:fldCharType="end"/>
        </w:r>
      </w:hyperlink>
    </w:p>
    <w:p w14:paraId="11F5A21C" w14:textId="07CAE151" w:rsidR="00BE76FC" w:rsidRDefault="00E45D01">
      <w:pPr>
        <w:pStyle w:val="Tabledesillustrations"/>
        <w:tabs>
          <w:tab w:val="right" w:leader="dot" w:pos="9062"/>
        </w:tabs>
        <w:rPr>
          <w:rFonts w:asciiTheme="minorHAnsi" w:eastAsiaTheme="minorEastAsia" w:hAnsiTheme="minorHAnsi" w:cstheme="minorBidi"/>
          <w:noProof/>
          <w:sz w:val="22"/>
          <w:lang w:eastAsia="fr-FR"/>
        </w:rPr>
      </w:pPr>
      <w:hyperlink w:anchor="_Toc65656812" w:history="1">
        <w:r w:rsidR="00BE76FC" w:rsidRPr="0072055B">
          <w:rPr>
            <w:rStyle w:val="Lienhypertexte"/>
            <w:rFonts w:ascii="Maiandra GD" w:hAnsi="Maiandra GD"/>
            <w:bCs/>
            <w:noProof/>
          </w:rPr>
          <w:t>Tableau 15 : Identification des sources de financement par activité</w:t>
        </w:r>
        <w:r w:rsidR="00BE76FC">
          <w:rPr>
            <w:noProof/>
            <w:webHidden/>
          </w:rPr>
          <w:tab/>
        </w:r>
        <w:r w:rsidR="00BE76FC">
          <w:rPr>
            <w:noProof/>
            <w:webHidden/>
          </w:rPr>
          <w:fldChar w:fldCharType="begin"/>
        </w:r>
        <w:r w:rsidR="00BE76FC">
          <w:rPr>
            <w:noProof/>
            <w:webHidden/>
          </w:rPr>
          <w:instrText xml:space="preserve"> PAGEREF _Toc65656812 \h </w:instrText>
        </w:r>
        <w:r w:rsidR="00BE76FC">
          <w:rPr>
            <w:noProof/>
            <w:webHidden/>
          </w:rPr>
        </w:r>
        <w:r w:rsidR="00BE76FC">
          <w:rPr>
            <w:noProof/>
            <w:webHidden/>
          </w:rPr>
          <w:fldChar w:fldCharType="separate"/>
        </w:r>
        <w:r w:rsidR="00BE76FC">
          <w:rPr>
            <w:noProof/>
            <w:webHidden/>
          </w:rPr>
          <w:t>27</w:t>
        </w:r>
        <w:r w:rsidR="00BE76FC">
          <w:rPr>
            <w:noProof/>
            <w:webHidden/>
          </w:rPr>
          <w:fldChar w:fldCharType="end"/>
        </w:r>
      </w:hyperlink>
    </w:p>
    <w:p w14:paraId="1758BE27" w14:textId="157AF3D1" w:rsidR="00BE76FC" w:rsidRDefault="00E45D01">
      <w:pPr>
        <w:pStyle w:val="Tabledesillustrations"/>
        <w:tabs>
          <w:tab w:val="right" w:leader="dot" w:pos="9062"/>
        </w:tabs>
        <w:rPr>
          <w:rFonts w:asciiTheme="minorHAnsi" w:eastAsiaTheme="minorEastAsia" w:hAnsiTheme="minorHAnsi" w:cstheme="minorBidi"/>
          <w:noProof/>
          <w:sz w:val="22"/>
          <w:lang w:eastAsia="fr-FR"/>
        </w:rPr>
      </w:pPr>
      <w:hyperlink w:anchor="_Toc65656813" w:history="1">
        <w:r w:rsidR="00BE76FC" w:rsidRPr="0072055B">
          <w:rPr>
            <w:rStyle w:val="Lienhypertexte"/>
            <w:rFonts w:ascii="Maiandra GD" w:hAnsi="Maiandra GD"/>
            <w:b/>
            <w:noProof/>
          </w:rPr>
          <w:t xml:space="preserve">Tableau 16 : </w:t>
        </w:r>
        <w:r w:rsidR="00BE76FC" w:rsidRPr="0072055B">
          <w:rPr>
            <w:rStyle w:val="Lienhypertexte"/>
            <w:rFonts w:ascii="Maiandra GD" w:hAnsi="Maiandra GD"/>
            <w:b/>
            <w:noProof/>
            <w:shd w:val="clear" w:color="auto" w:fill="FBE4D5" w:themeFill="accent2" w:themeFillTint="33"/>
          </w:rPr>
          <w:t>Financement du PAO par partenaire</w:t>
        </w:r>
        <w:r w:rsidR="00BE76FC">
          <w:rPr>
            <w:noProof/>
            <w:webHidden/>
          </w:rPr>
          <w:tab/>
        </w:r>
        <w:r w:rsidR="00BE76FC">
          <w:rPr>
            <w:noProof/>
            <w:webHidden/>
          </w:rPr>
          <w:fldChar w:fldCharType="begin"/>
        </w:r>
        <w:r w:rsidR="00BE76FC">
          <w:rPr>
            <w:noProof/>
            <w:webHidden/>
          </w:rPr>
          <w:instrText xml:space="preserve"> PAGEREF _Toc65656813 \h </w:instrText>
        </w:r>
        <w:r w:rsidR="00BE76FC">
          <w:rPr>
            <w:noProof/>
            <w:webHidden/>
          </w:rPr>
        </w:r>
        <w:r w:rsidR="00BE76FC">
          <w:rPr>
            <w:noProof/>
            <w:webHidden/>
          </w:rPr>
          <w:fldChar w:fldCharType="separate"/>
        </w:r>
        <w:r w:rsidR="00BE76FC">
          <w:rPr>
            <w:noProof/>
            <w:webHidden/>
          </w:rPr>
          <w:t>27</w:t>
        </w:r>
        <w:r w:rsidR="00BE76FC">
          <w:rPr>
            <w:noProof/>
            <w:webHidden/>
          </w:rPr>
          <w:fldChar w:fldCharType="end"/>
        </w:r>
      </w:hyperlink>
    </w:p>
    <w:p w14:paraId="42839790" w14:textId="00F0BF58" w:rsidR="00BE76FC" w:rsidRDefault="00E45D01">
      <w:pPr>
        <w:pStyle w:val="Tabledesillustrations"/>
        <w:tabs>
          <w:tab w:val="right" w:leader="dot" w:pos="9062"/>
        </w:tabs>
        <w:rPr>
          <w:rFonts w:asciiTheme="minorHAnsi" w:eastAsiaTheme="minorEastAsia" w:hAnsiTheme="minorHAnsi" w:cstheme="minorBidi"/>
          <w:noProof/>
          <w:sz w:val="22"/>
          <w:lang w:eastAsia="fr-FR"/>
        </w:rPr>
      </w:pPr>
      <w:hyperlink w:anchor="_Toc65656814" w:history="1">
        <w:r w:rsidR="00BE76FC" w:rsidRPr="0072055B">
          <w:rPr>
            <w:rStyle w:val="Lienhypertexte"/>
            <w:rFonts w:ascii="Maiandra GD" w:hAnsi="Maiandra GD"/>
            <w:b/>
            <w:noProof/>
          </w:rPr>
          <w:t>Tableau 17 : Financement du PAO par type de source</w:t>
        </w:r>
        <w:r w:rsidR="00BE76FC">
          <w:rPr>
            <w:noProof/>
            <w:webHidden/>
          </w:rPr>
          <w:tab/>
        </w:r>
        <w:r w:rsidR="00BE76FC">
          <w:rPr>
            <w:noProof/>
            <w:webHidden/>
          </w:rPr>
          <w:fldChar w:fldCharType="begin"/>
        </w:r>
        <w:r w:rsidR="00BE76FC">
          <w:rPr>
            <w:noProof/>
            <w:webHidden/>
          </w:rPr>
          <w:instrText xml:space="preserve"> PAGEREF _Toc65656814 \h </w:instrText>
        </w:r>
        <w:r w:rsidR="00BE76FC">
          <w:rPr>
            <w:noProof/>
            <w:webHidden/>
          </w:rPr>
        </w:r>
        <w:r w:rsidR="00BE76FC">
          <w:rPr>
            <w:noProof/>
            <w:webHidden/>
          </w:rPr>
          <w:fldChar w:fldCharType="separate"/>
        </w:r>
        <w:r w:rsidR="00BE76FC">
          <w:rPr>
            <w:noProof/>
            <w:webHidden/>
          </w:rPr>
          <w:t>27</w:t>
        </w:r>
        <w:r w:rsidR="00BE76FC">
          <w:rPr>
            <w:noProof/>
            <w:webHidden/>
          </w:rPr>
          <w:fldChar w:fldCharType="end"/>
        </w:r>
      </w:hyperlink>
    </w:p>
    <w:p w14:paraId="2F725E86" w14:textId="4D5A4E65" w:rsidR="00701EB0" w:rsidRPr="00E72BF7" w:rsidRDefault="00F73BEF" w:rsidP="00E72BF7">
      <w:pPr>
        <w:widowControl w:val="0"/>
        <w:rPr>
          <w:rFonts w:ascii="Maiandra GD" w:hAnsi="Maiandra GD"/>
        </w:rPr>
      </w:pPr>
      <w:r>
        <w:rPr>
          <w:rFonts w:ascii="Maiandra GD" w:hAnsi="Maiandra GD"/>
        </w:rPr>
        <w:fldChar w:fldCharType="end"/>
      </w:r>
      <w:commentRangeStart w:id="5"/>
      <w:commentRangeEnd w:id="5"/>
    </w:p>
    <w:p w14:paraId="51A0F739" w14:textId="77777777" w:rsidR="00701EB0" w:rsidRPr="00E72BF7" w:rsidRDefault="00701EB0" w:rsidP="00E72BF7">
      <w:pPr>
        <w:widowControl w:val="0"/>
        <w:rPr>
          <w:rFonts w:ascii="Maiandra GD" w:hAnsi="Maiandra GD"/>
        </w:rPr>
      </w:pPr>
    </w:p>
    <w:p w14:paraId="2739168E" w14:textId="77777777" w:rsidR="00701EB0" w:rsidRPr="00E72BF7" w:rsidRDefault="00701EB0" w:rsidP="00E72BF7">
      <w:pPr>
        <w:widowControl w:val="0"/>
        <w:spacing w:after="120"/>
        <w:rPr>
          <w:rFonts w:ascii="Maiandra GD" w:hAnsi="Maiandra GD"/>
        </w:rPr>
        <w:sectPr w:rsidR="00701EB0" w:rsidRPr="00E72BF7" w:rsidSect="005D29A3">
          <w:pgSz w:w="11906" w:h="16838" w:code="9"/>
          <w:pgMar w:top="1417" w:right="1417" w:bottom="1417" w:left="1417" w:header="720" w:footer="720" w:gutter="0"/>
          <w:pgBorders>
            <w:top w:val="single" w:sz="4" w:space="4" w:color="auto"/>
            <w:bottom w:val="single" w:sz="4" w:space="4" w:color="auto"/>
          </w:pgBorders>
          <w:cols w:space="720"/>
          <w:docGrid w:linePitch="360"/>
        </w:sectPr>
      </w:pPr>
    </w:p>
    <w:p w14:paraId="54231F0D" w14:textId="77777777" w:rsidR="00701EB0" w:rsidRPr="00E72BF7" w:rsidRDefault="00701EB0" w:rsidP="00E72BF7">
      <w:pPr>
        <w:pStyle w:val="Titre1"/>
        <w:keepNext w:val="0"/>
        <w:keepLines w:val="0"/>
        <w:widowControl w:val="0"/>
        <w:numPr>
          <w:ilvl w:val="0"/>
          <w:numId w:val="0"/>
        </w:numPr>
        <w:spacing w:before="0" w:after="120"/>
        <w:ind w:left="432" w:hanging="432"/>
        <w:rPr>
          <w:rFonts w:ascii="Maiandra GD" w:hAnsi="Maiandra GD"/>
          <w:color w:val="auto"/>
        </w:rPr>
        <w:sectPr w:rsidR="00701EB0" w:rsidRPr="00E72BF7" w:rsidSect="005D29A3">
          <w:type w:val="continuous"/>
          <w:pgSz w:w="11906" w:h="16838"/>
          <w:pgMar w:top="1417" w:right="1417" w:bottom="1417" w:left="1417" w:header="709" w:footer="709" w:gutter="0"/>
          <w:pgBorders>
            <w:top w:val="single" w:sz="4" w:space="4" w:color="auto"/>
            <w:bottom w:val="single" w:sz="4" w:space="4" w:color="auto"/>
          </w:pgBorders>
          <w:cols w:space="708"/>
          <w:docGrid w:linePitch="360"/>
        </w:sectPr>
      </w:pPr>
    </w:p>
    <w:p w14:paraId="5DC36FB7" w14:textId="6073570C" w:rsidR="00701EB0" w:rsidRDefault="00BE76FC" w:rsidP="00E72BF7">
      <w:pPr>
        <w:pStyle w:val="Titre1"/>
        <w:keepNext w:val="0"/>
        <w:keepLines w:val="0"/>
        <w:widowControl w:val="0"/>
        <w:numPr>
          <w:ilvl w:val="0"/>
          <w:numId w:val="0"/>
        </w:numPr>
        <w:spacing w:before="0" w:after="120"/>
        <w:rPr>
          <w:rFonts w:ascii="Maiandra GD" w:hAnsi="Maiandra GD"/>
          <w:color w:val="002060"/>
          <w:sz w:val="24"/>
          <w:szCs w:val="24"/>
        </w:rPr>
      </w:pPr>
      <w:bookmarkStart w:id="6" w:name="_Toc476896605"/>
      <w:r>
        <w:rPr>
          <w:rFonts w:ascii="Maiandra GD" w:hAnsi="Maiandra GD"/>
          <w:color w:val="002060"/>
          <w:sz w:val="24"/>
          <w:szCs w:val="24"/>
        </w:rPr>
        <w:lastRenderedPageBreak/>
        <w:t>Sigles et Abréviations</w:t>
      </w:r>
      <w:bookmarkEnd w:id="6"/>
      <w:r w:rsidR="00701EB0" w:rsidRPr="00E72BF7">
        <w:rPr>
          <w:rFonts w:ascii="Maiandra GD" w:hAnsi="Maiandra GD"/>
          <w:color w:val="002060"/>
          <w:sz w:val="24"/>
          <w:szCs w:val="24"/>
        </w:rPr>
        <w:t xml:space="preserve"> </w:t>
      </w:r>
    </w:p>
    <w:tbl>
      <w:tblPr>
        <w:tblW w:w="8080" w:type="dxa"/>
        <w:tblCellMar>
          <w:left w:w="70" w:type="dxa"/>
          <w:right w:w="70" w:type="dxa"/>
        </w:tblCellMar>
        <w:tblLook w:val="04A0" w:firstRow="1" w:lastRow="0" w:firstColumn="1" w:lastColumn="0" w:noHBand="0" w:noVBand="1"/>
      </w:tblPr>
      <w:tblGrid>
        <w:gridCol w:w="968"/>
        <w:gridCol w:w="7112"/>
      </w:tblGrid>
      <w:tr w:rsidR="000D162A" w:rsidRPr="000D162A" w14:paraId="3CFB3B79" w14:textId="77777777" w:rsidTr="00B23A13">
        <w:trPr>
          <w:trHeight w:val="280"/>
        </w:trPr>
        <w:tc>
          <w:tcPr>
            <w:tcW w:w="968" w:type="dxa"/>
            <w:tcBorders>
              <w:top w:val="nil"/>
              <w:left w:val="nil"/>
              <w:bottom w:val="nil"/>
              <w:right w:val="nil"/>
            </w:tcBorders>
            <w:shd w:val="clear" w:color="auto" w:fill="auto"/>
            <w:noWrap/>
            <w:vAlign w:val="bottom"/>
            <w:hideMark/>
          </w:tcPr>
          <w:p w14:paraId="4B9CE9EE"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ACD</w:t>
            </w:r>
          </w:p>
        </w:tc>
        <w:tc>
          <w:tcPr>
            <w:tcW w:w="7112" w:type="dxa"/>
            <w:tcBorders>
              <w:top w:val="nil"/>
              <w:left w:val="nil"/>
              <w:bottom w:val="nil"/>
              <w:right w:val="nil"/>
            </w:tcBorders>
            <w:shd w:val="clear" w:color="auto" w:fill="auto"/>
            <w:noWrap/>
            <w:vAlign w:val="bottom"/>
            <w:hideMark/>
          </w:tcPr>
          <w:p w14:paraId="5DC72C4C"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Atteindre Chaque District</w:t>
            </w:r>
          </w:p>
        </w:tc>
      </w:tr>
      <w:tr w:rsidR="000D162A" w:rsidRPr="000D162A" w14:paraId="62CCA852" w14:textId="77777777" w:rsidTr="00B23A13">
        <w:trPr>
          <w:trHeight w:val="280"/>
        </w:trPr>
        <w:tc>
          <w:tcPr>
            <w:tcW w:w="968" w:type="dxa"/>
            <w:tcBorders>
              <w:top w:val="nil"/>
              <w:left w:val="nil"/>
              <w:bottom w:val="nil"/>
              <w:right w:val="nil"/>
            </w:tcBorders>
            <w:shd w:val="clear" w:color="auto" w:fill="auto"/>
            <w:noWrap/>
            <w:vAlign w:val="bottom"/>
            <w:hideMark/>
          </w:tcPr>
          <w:p w14:paraId="0D255EF6"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ARV</w:t>
            </w:r>
          </w:p>
        </w:tc>
        <w:tc>
          <w:tcPr>
            <w:tcW w:w="7112" w:type="dxa"/>
            <w:tcBorders>
              <w:top w:val="nil"/>
              <w:left w:val="nil"/>
              <w:bottom w:val="nil"/>
              <w:right w:val="nil"/>
            </w:tcBorders>
            <w:shd w:val="clear" w:color="auto" w:fill="auto"/>
            <w:noWrap/>
            <w:vAlign w:val="bottom"/>
            <w:hideMark/>
          </w:tcPr>
          <w:p w14:paraId="6DB8BA36"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Antirétroviral</w:t>
            </w:r>
          </w:p>
        </w:tc>
      </w:tr>
      <w:tr w:rsidR="000D162A" w:rsidRPr="000D162A" w14:paraId="253EC28A" w14:textId="77777777" w:rsidTr="00B23A13">
        <w:trPr>
          <w:trHeight w:val="280"/>
        </w:trPr>
        <w:tc>
          <w:tcPr>
            <w:tcW w:w="968" w:type="dxa"/>
            <w:tcBorders>
              <w:top w:val="nil"/>
              <w:left w:val="nil"/>
              <w:bottom w:val="nil"/>
              <w:right w:val="nil"/>
            </w:tcBorders>
            <w:shd w:val="clear" w:color="auto" w:fill="auto"/>
            <w:noWrap/>
            <w:vAlign w:val="bottom"/>
            <w:hideMark/>
          </w:tcPr>
          <w:p w14:paraId="6062319F"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ASC</w:t>
            </w:r>
          </w:p>
        </w:tc>
        <w:tc>
          <w:tcPr>
            <w:tcW w:w="7112" w:type="dxa"/>
            <w:tcBorders>
              <w:top w:val="nil"/>
              <w:left w:val="nil"/>
              <w:bottom w:val="nil"/>
              <w:right w:val="nil"/>
            </w:tcBorders>
            <w:shd w:val="clear" w:color="auto" w:fill="auto"/>
            <w:noWrap/>
            <w:vAlign w:val="bottom"/>
            <w:hideMark/>
          </w:tcPr>
          <w:p w14:paraId="321686D1"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Agent de Santé Communautaire</w:t>
            </w:r>
          </w:p>
        </w:tc>
      </w:tr>
      <w:tr w:rsidR="000D162A" w:rsidRPr="000D162A" w14:paraId="58AB7DA5" w14:textId="77777777" w:rsidTr="00B23A13">
        <w:trPr>
          <w:trHeight w:val="280"/>
        </w:trPr>
        <w:tc>
          <w:tcPr>
            <w:tcW w:w="968" w:type="dxa"/>
            <w:tcBorders>
              <w:top w:val="nil"/>
              <w:left w:val="nil"/>
              <w:bottom w:val="nil"/>
              <w:right w:val="nil"/>
            </w:tcBorders>
            <w:shd w:val="clear" w:color="auto" w:fill="auto"/>
            <w:noWrap/>
            <w:vAlign w:val="bottom"/>
            <w:hideMark/>
          </w:tcPr>
          <w:p w14:paraId="73B9EDF7"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BSD</w:t>
            </w:r>
          </w:p>
        </w:tc>
        <w:tc>
          <w:tcPr>
            <w:tcW w:w="7112" w:type="dxa"/>
            <w:tcBorders>
              <w:top w:val="nil"/>
              <w:left w:val="nil"/>
              <w:bottom w:val="nil"/>
              <w:right w:val="nil"/>
            </w:tcBorders>
            <w:shd w:val="clear" w:color="auto" w:fill="auto"/>
            <w:noWrap/>
            <w:vAlign w:val="bottom"/>
            <w:hideMark/>
          </w:tcPr>
          <w:p w14:paraId="3EEB01A9"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Bureau de Stratégie et de Développement</w:t>
            </w:r>
          </w:p>
        </w:tc>
      </w:tr>
      <w:tr w:rsidR="000D162A" w:rsidRPr="000D162A" w14:paraId="2AE52CB5" w14:textId="77777777" w:rsidTr="00B23A13">
        <w:trPr>
          <w:trHeight w:val="280"/>
        </w:trPr>
        <w:tc>
          <w:tcPr>
            <w:tcW w:w="968" w:type="dxa"/>
            <w:tcBorders>
              <w:top w:val="nil"/>
              <w:left w:val="nil"/>
              <w:bottom w:val="nil"/>
              <w:right w:val="nil"/>
            </w:tcBorders>
            <w:shd w:val="clear" w:color="auto" w:fill="auto"/>
            <w:noWrap/>
            <w:vAlign w:val="bottom"/>
            <w:hideMark/>
          </w:tcPr>
          <w:p w14:paraId="46000732"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xml:space="preserve">CDMT </w:t>
            </w:r>
          </w:p>
        </w:tc>
        <w:tc>
          <w:tcPr>
            <w:tcW w:w="7112" w:type="dxa"/>
            <w:tcBorders>
              <w:top w:val="nil"/>
              <w:left w:val="nil"/>
              <w:bottom w:val="nil"/>
              <w:right w:val="nil"/>
            </w:tcBorders>
            <w:shd w:val="clear" w:color="auto" w:fill="auto"/>
            <w:noWrap/>
            <w:vAlign w:val="bottom"/>
            <w:hideMark/>
          </w:tcPr>
          <w:p w14:paraId="0A20E45B"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Cadre de Dépenses à Moyen Terme</w:t>
            </w:r>
          </w:p>
        </w:tc>
      </w:tr>
      <w:tr w:rsidR="000D162A" w:rsidRPr="000D162A" w14:paraId="10722E29" w14:textId="77777777" w:rsidTr="00B23A13">
        <w:trPr>
          <w:trHeight w:val="280"/>
        </w:trPr>
        <w:tc>
          <w:tcPr>
            <w:tcW w:w="968" w:type="dxa"/>
            <w:tcBorders>
              <w:top w:val="nil"/>
              <w:left w:val="nil"/>
              <w:bottom w:val="nil"/>
              <w:right w:val="nil"/>
            </w:tcBorders>
            <w:shd w:val="clear" w:color="auto" w:fill="auto"/>
            <w:noWrap/>
            <w:vAlign w:val="bottom"/>
            <w:hideMark/>
          </w:tcPr>
          <w:p w14:paraId="34F0F7B1"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CDV</w:t>
            </w:r>
          </w:p>
        </w:tc>
        <w:tc>
          <w:tcPr>
            <w:tcW w:w="7112" w:type="dxa"/>
            <w:tcBorders>
              <w:top w:val="nil"/>
              <w:left w:val="nil"/>
              <w:bottom w:val="nil"/>
              <w:right w:val="nil"/>
            </w:tcBorders>
            <w:shd w:val="clear" w:color="auto" w:fill="auto"/>
            <w:noWrap/>
            <w:vAlign w:val="bottom"/>
            <w:hideMark/>
          </w:tcPr>
          <w:p w14:paraId="1B5B1646"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Centre de Dépistage Volontaire</w:t>
            </w:r>
          </w:p>
        </w:tc>
      </w:tr>
      <w:tr w:rsidR="000D162A" w:rsidRPr="000D162A" w14:paraId="454A441B" w14:textId="77777777" w:rsidTr="00B23A13">
        <w:trPr>
          <w:trHeight w:val="310"/>
        </w:trPr>
        <w:tc>
          <w:tcPr>
            <w:tcW w:w="968" w:type="dxa"/>
            <w:tcBorders>
              <w:top w:val="nil"/>
              <w:left w:val="nil"/>
              <w:bottom w:val="nil"/>
              <w:right w:val="nil"/>
            </w:tcBorders>
            <w:shd w:val="clear" w:color="auto" w:fill="auto"/>
            <w:noWrap/>
            <w:vAlign w:val="bottom"/>
            <w:hideMark/>
          </w:tcPr>
          <w:p w14:paraId="07618D40" w14:textId="77777777" w:rsidR="000D162A" w:rsidRPr="000D162A" w:rsidRDefault="000D162A" w:rsidP="000D162A">
            <w:pPr>
              <w:spacing w:after="0" w:line="240" w:lineRule="auto"/>
              <w:jc w:val="left"/>
              <w:rPr>
                <w:rFonts w:ascii="Maiandra GD" w:eastAsia="Times New Roman" w:hAnsi="Maiandra GD"/>
                <w:color w:val="000000"/>
                <w:szCs w:val="24"/>
                <w:lang w:eastAsia="fr-FR"/>
              </w:rPr>
            </w:pPr>
            <w:r w:rsidRPr="000D162A">
              <w:rPr>
                <w:rFonts w:ascii="Maiandra GD" w:eastAsia="Times New Roman" w:hAnsi="Maiandra GD"/>
                <w:color w:val="000000"/>
                <w:szCs w:val="24"/>
                <w:lang w:eastAsia="fr-FR"/>
              </w:rPr>
              <w:t>CMC</w:t>
            </w:r>
          </w:p>
        </w:tc>
        <w:tc>
          <w:tcPr>
            <w:tcW w:w="7112" w:type="dxa"/>
            <w:tcBorders>
              <w:top w:val="nil"/>
              <w:left w:val="nil"/>
              <w:bottom w:val="nil"/>
              <w:right w:val="nil"/>
            </w:tcBorders>
            <w:shd w:val="clear" w:color="auto" w:fill="auto"/>
            <w:noWrap/>
            <w:vAlign w:val="bottom"/>
            <w:hideMark/>
          </w:tcPr>
          <w:p w14:paraId="44748620"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Centre Médical Communal</w:t>
            </w:r>
          </w:p>
        </w:tc>
      </w:tr>
      <w:tr w:rsidR="000D162A" w:rsidRPr="000D162A" w14:paraId="7CCE9B5B" w14:textId="77777777" w:rsidTr="00B23A13">
        <w:trPr>
          <w:trHeight w:val="280"/>
        </w:trPr>
        <w:tc>
          <w:tcPr>
            <w:tcW w:w="968" w:type="dxa"/>
            <w:tcBorders>
              <w:top w:val="nil"/>
              <w:left w:val="nil"/>
              <w:bottom w:val="nil"/>
              <w:right w:val="nil"/>
            </w:tcBorders>
            <w:shd w:val="clear" w:color="auto" w:fill="auto"/>
            <w:noWrap/>
            <w:vAlign w:val="bottom"/>
            <w:hideMark/>
          </w:tcPr>
          <w:p w14:paraId="4D23886A"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CNS</w:t>
            </w:r>
          </w:p>
        </w:tc>
        <w:tc>
          <w:tcPr>
            <w:tcW w:w="7112" w:type="dxa"/>
            <w:tcBorders>
              <w:top w:val="nil"/>
              <w:left w:val="nil"/>
              <w:bottom w:val="nil"/>
              <w:right w:val="nil"/>
            </w:tcBorders>
            <w:shd w:val="clear" w:color="auto" w:fill="auto"/>
            <w:noWrap/>
            <w:vAlign w:val="bottom"/>
            <w:hideMark/>
          </w:tcPr>
          <w:p w14:paraId="673524B8"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Comptes Nationaux de la Santé</w:t>
            </w:r>
          </w:p>
        </w:tc>
      </w:tr>
      <w:tr w:rsidR="000D162A" w:rsidRPr="000D162A" w14:paraId="7520BEF1" w14:textId="77777777" w:rsidTr="00B23A13">
        <w:trPr>
          <w:trHeight w:val="280"/>
        </w:trPr>
        <w:tc>
          <w:tcPr>
            <w:tcW w:w="968" w:type="dxa"/>
            <w:tcBorders>
              <w:top w:val="nil"/>
              <w:left w:val="nil"/>
              <w:bottom w:val="nil"/>
              <w:right w:val="nil"/>
            </w:tcBorders>
            <w:shd w:val="clear" w:color="auto" w:fill="auto"/>
            <w:noWrap/>
            <w:vAlign w:val="bottom"/>
            <w:hideMark/>
          </w:tcPr>
          <w:p w14:paraId="1D2ADD35"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CNTS</w:t>
            </w:r>
          </w:p>
        </w:tc>
        <w:tc>
          <w:tcPr>
            <w:tcW w:w="7112" w:type="dxa"/>
            <w:tcBorders>
              <w:top w:val="nil"/>
              <w:left w:val="nil"/>
              <w:bottom w:val="nil"/>
              <w:right w:val="nil"/>
            </w:tcBorders>
            <w:shd w:val="clear" w:color="auto" w:fill="auto"/>
            <w:noWrap/>
            <w:vAlign w:val="bottom"/>
            <w:hideMark/>
          </w:tcPr>
          <w:p w14:paraId="10750A81"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Centre National de Transfusion Sanguine</w:t>
            </w:r>
          </w:p>
        </w:tc>
      </w:tr>
      <w:tr w:rsidR="000D162A" w:rsidRPr="000D162A" w14:paraId="29968EEF" w14:textId="77777777" w:rsidTr="00B23A13">
        <w:trPr>
          <w:trHeight w:val="280"/>
        </w:trPr>
        <w:tc>
          <w:tcPr>
            <w:tcW w:w="968" w:type="dxa"/>
            <w:tcBorders>
              <w:top w:val="nil"/>
              <w:left w:val="nil"/>
              <w:bottom w:val="nil"/>
              <w:right w:val="nil"/>
            </w:tcBorders>
            <w:shd w:val="clear" w:color="auto" w:fill="auto"/>
            <w:noWrap/>
            <w:vAlign w:val="bottom"/>
            <w:hideMark/>
          </w:tcPr>
          <w:p w14:paraId="044A19B7"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xml:space="preserve">CPN </w:t>
            </w:r>
          </w:p>
        </w:tc>
        <w:tc>
          <w:tcPr>
            <w:tcW w:w="7112" w:type="dxa"/>
            <w:tcBorders>
              <w:top w:val="nil"/>
              <w:left w:val="nil"/>
              <w:bottom w:val="nil"/>
              <w:right w:val="nil"/>
            </w:tcBorders>
            <w:shd w:val="clear" w:color="auto" w:fill="auto"/>
            <w:noWrap/>
            <w:vAlign w:val="bottom"/>
            <w:hideMark/>
          </w:tcPr>
          <w:p w14:paraId="29C94631"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Consultation Prénatale</w:t>
            </w:r>
          </w:p>
        </w:tc>
      </w:tr>
      <w:tr w:rsidR="000D162A" w:rsidRPr="000D162A" w14:paraId="37889C96" w14:textId="77777777" w:rsidTr="00B23A13">
        <w:trPr>
          <w:trHeight w:val="280"/>
        </w:trPr>
        <w:tc>
          <w:tcPr>
            <w:tcW w:w="968" w:type="dxa"/>
            <w:tcBorders>
              <w:top w:val="nil"/>
              <w:left w:val="nil"/>
              <w:bottom w:val="nil"/>
              <w:right w:val="nil"/>
            </w:tcBorders>
            <w:shd w:val="clear" w:color="auto" w:fill="auto"/>
            <w:noWrap/>
            <w:vAlign w:val="bottom"/>
            <w:hideMark/>
          </w:tcPr>
          <w:p w14:paraId="0FF62518"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proofErr w:type="spellStart"/>
            <w:r w:rsidRPr="000D162A">
              <w:rPr>
                <w:rFonts w:ascii="Maiandra GD" w:eastAsia="Times New Roman" w:hAnsi="Maiandra GD"/>
                <w:color w:val="000000"/>
                <w:sz w:val="22"/>
                <w:lang w:eastAsia="fr-FR"/>
              </w:rPr>
              <w:t>CPNr</w:t>
            </w:r>
            <w:proofErr w:type="spellEnd"/>
            <w:r w:rsidRPr="000D162A">
              <w:rPr>
                <w:rFonts w:ascii="Maiandra GD" w:eastAsia="Times New Roman" w:hAnsi="Maiandra GD"/>
                <w:color w:val="000000"/>
                <w:sz w:val="22"/>
                <w:lang w:eastAsia="fr-FR"/>
              </w:rPr>
              <w:t xml:space="preserve"> </w:t>
            </w:r>
          </w:p>
        </w:tc>
        <w:tc>
          <w:tcPr>
            <w:tcW w:w="7112" w:type="dxa"/>
            <w:tcBorders>
              <w:top w:val="nil"/>
              <w:left w:val="nil"/>
              <w:bottom w:val="nil"/>
              <w:right w:val="nil"/>
            </w:tcBorders>
            <w:shd w:val="clear" w:color="auto" w:fill="auto"/>
            <w:noWrap/>
            <w:vAlign w:val="bottom"/>
            <w:hideMark/>
          </w:tcPr>
          <w:p w14:paraId="70F9BB05"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consultation prénatale recentrée</w:t>
            </w:r>
          </w:p>
        </w:tc>
      </w:tr>
      <w:tr w:rsidR="000D162A" w:rsidRPr="000D162A" w14:paraId="74A4E6B4" w14:textId="77777777" w:rsidTr="00B23A13">
        <w:trPr>
          <w:trHeight w:val="280"/>
        </w:trPr>
        <w:tc>
          <w:tcPr>
            <w:tcW w:w="968" w:type="dxa"/>
            <w:tcBorders>
              <w:top w:val="nil"/>
              <w:left w:val="nil"/>
              <w:bottom w:val="nil"/>
              <w:right w:val="nil"/>
            </w:tcBorders>
            <w:shd w:val="clear" w:color="auto" w:fill="auto"/>
            <w:noWrap/>
            <w:vAlign w:val="bottom"/>
            <w:hideMark/>
          </w:tcPr>
          <w:p w14:paraId="0EEC0461"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proofErr w:type="spellStart"/>
            <w:r w:rsidRPr="000D162A">
              <w:rPr>
                <w:rFonts w:ascii="Maiandra GD" w:eastAsia="Times New Roman" w:hAnsi="Maiandra GD"/>
                <w:color w:val="000000"/>
                <w:sz w:val="22"/>
                <w:lang w:eastAsia="fr-FR"/>
              </w:rPr>
              <w:t>CPoN</w:t>
            </w:r>
            <w:proofErr w:type="spellEnd"/>
          </w:p>
        </w:tc>
        <w:tc>
          <w:tcPr>
            <w:tcW w:w="7112" w:type="dxa"/>
            <w:tcBorders>
              <w:top w:val="nil"/>
              <w:left w:val="nil"/>
              <w:bottom w:val="nil"/>
              <w:right w:val="nil"/>
            </w:tcBorders>
            <w:shd w:val="clear" w:color="auto" w:fill="auto"/>
            <w:noWrap/>
            <w:vAlign w:val="bottom"/>
            <w:hideMark/>
          </w:tcPr>
          <w:p w14:paraId="0F70C792"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Consultation Postnatale</w:t>
            </w:r>
          </w:p>
        </w:tc>
      </w:tr>
      <w:tr w:rsidR="000D162A" w:rsidRPr="000D162A" w14:paraId="12748C77" w14:textId="77777777" w:rsidTr="00B23A13">
        <w:trPr>
          <w:trHeight w:val="280"/>
        </w:trPr>
        <w:tc>
          <w:tcPr>
            <w:tcW w:w="968" w:type="dxa"/>
            <w:tcBorders>
              <w:top w:val="nil"/>
              <w:left w:val="nil"/>
              <w:bottom w:val="nil"/>
              <w:right w:val="nil"/>
            </w:tcBorders>
            <w:shd w:val="clear" w:color="auto" w:fill="auto"/>
            <w:noWrap/>
            <w:vAlign w:val="bottom"/>
            <w:hideMark/>
          </w:tcPr>
          <w:p w14:paraId="75339035"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CRTS</w:t>
            </w:r>
          </w:p>
        </w:tc>
        <w:tc>
          <w:tcPr>
            <w:tcW w:w="7112" w:type="dxa"/>
            <w:tcBorders>
              <w:top w:val="nil"/>
              <w:left w:val="nil"/>
              <w:bottom w:val="nil"/>
              <w:right w:val="nil"/>
            </w:tcBorders>
            <w:shd w:val="clear" w:color="auto" w:fill="auto"/>
            <w:noWrap/>
            <w:vAlign w:val="bottom"/>
            <w:hideMark/>
          </w:tcPr>
          <w:p w14:paraId="5630352B"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Centre Régional de Transfusion Sanguine</w:t>
            </w:r>
          </w:p>
        </w:tc>
      </w:tr>
      <w:tr w:rsidR="000D162A" w:rsidRPr="000D162A" w14:paraId="0D7229E9" w14:textId="77777777" w:rsidTr="00B23A13">
        <w:trPr>
          <w:trHeight w:val="280"/>
        </w:trPr>
        <w:tc>
          <w:tcPr>
            <w:tcW w:w="968" w:type="dxa"/>
            <w:tcBorders>
              <w:top w:val="nil"/>
              <w:left w:val="nil"/>
              <w:bottom w:val="nil"/>
              <w:right w:val="nil"/>
            </w:tcBorders>
            <w:shd w:val="clear" w:color="auto" w:fill="auto"/>
            <w:noWrap/>
            <w:vAlign w:val="bottom"/>
            <w:hideMark/>
          </w:tcPr>
          <w:p w14:paraId="1C3D5C8B"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CSA</w:t>
            </w:r>
          </w:p>
        </w:tc>
        <w:tc>
          <w:tcPr>
            <w:tcW w:w="7112" w:type="dxa"/>
            <w:tcBorders>
              <w:top w:val="nil"/>
              <w:left w:val="nil"/>
              <w:bottom w:val="nil"/>
              <w:right w:val="nil"/>
            </w:tcBorders>
            <w:shd w:val="clear" w:color="auto" w:fill="auto"/>
            <w:noWrap/>
            <w:vAlign w:val="bottom"/>
            <w:hideMark/>
          </w:tcPr>
          <w:p w14:paraId="7913F385"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Centre de Santé Amélioré</w:t>
            </w:r>
          </w:p>
        </w:tc>
      </w:tr>
      <w:tr w:rsidR="000D162A" w:rsidRPr="000D162A" w14:paraId="2CA29FEC" w14:textId="77777777" w:rsidTr="00B23A13">
        <w:trPr>
          <w:trHeight w:val="280"/>
        </w:trPr>
        <w:tc>
          <w:tcPr>
            <w:tcW w:w="968" w:type="dxa"/>
            <w:tcBorders>
              <w:top w:val="nil"/>
              <w:left w:val="nil"/>
              <w:bottom w:val="nil"/>
              <w:right w:val="nil"/>
            </w:tcBorders>
            <w:shd w:val="clear" w:color="auto" w:fill="auto"/>
            <w:noWrap/>
            <w:vAlign w:val="bottom"/>
            <w:hideMark/>
          </w:tcPr>
          <w:p w14:paraId="6FBE7508"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CSU</w:t>
            </w:r>
          </w:p>
        </w:tc>
        <w:tc>
          <w:tcPr>
            <w:tcW w:w="7112" w:type="dxa"/>
            <w:tcBorders>
              <w:top w:val="nil"/>
              <w:left w:val="nil"/>
              <w:bottom w:val="nil"/>
              <w:right w:val="nil"/>
            </w:tcBorders>
            <w:shd w:val="clear" w:color="auto" w:fill="auto"/>
            <w:noWrap/>
            <w:vAlign w:val="bottom"/>
            <w:hideMark/>
          </w:tcPr>
          <w:p w14:paraId="789CA63E"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Couverture Sanitaire Universelle</w:t>
            </w:r>
          </w:p>
        </w:tc>
      </w:tr>
      <w:tr w:rsidR="000D162A" w:rsidRPr="000D162A" w14:paraId="00DE04BE" w14:textId="77777777" w:rsidTr="00B23A13">
        <w:trPr>
          <w:trHeight w:val="280"/>
        </w:trPr>
        <w:tc>
          <w:tcPr>
            <w:tcW w:w="968" w:type="dxa"/>
            <w:tcBorders>
              <w:top w:val="nil"/>
              <w:left w:val="nil"/>
              <w:bottom w:val="nil"/>
              <w:right w:val="nil"/>
            </w:tcBorders>
            <w:shd w:val="clear" w:color="auto" w:fill="auto"/>
            <w:noWrap/>
            <w:vAlign w:val="bottom"/>
            <w:hideMark/>
          </w:tcPr>
          <w:p w14:paraId="75DDDCE6"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CTA</w:t>
            </w:r>
          </w:p>
        </w:tc>
        <w:tc>
          <w:tcPr>
            <w:tcW w:w="7112" w:type="dxa"/>
            <w:tcBorders>
              <w:top w:val="nil"/>
              <w:left w:val="nil"/>
              <w:bottom w:val="nil"/>
              <w:right w:val="nil"/>
            </w:tcBorders>
            <w:shd w:val="clear" w:color="auto" w:fill="auto"/>
            <w:noWrap/>
            <w:vAlign w:val="bottom"/>
            <w:hideMark/>
          </w:tcPr>
          <w:p w14:paraId="5B705E49"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Combinaison Thérapeutique à base d'</w:t>
            </w:r>
            <w:proofErr w:type="spellStart"/>
            <w:r w:rsidRPr="000D162A">
              <w:rPr>
                <w:rFonts w:ascii="Maiandra GD" w:eastAsia="Times New Roman" w:hAnsi="Maiandra GD"/>
                <w:color w:val="000000"/>
                <w:sz w:val="22"/>
                <w:lang w:eastAsia="fr-FR"/>
              </w:rPr>
              <w:t>Artémisine</w:t>
            </w:r>
            <w:proofErr w:type="spellEnd"/>
          </w:p>
        </w:tc>
      </w:tr>
      <w:tr w:rsidR="000D162A" w:rsidRPr="000D162A" w14:paraId="2B341004" w14:textId="77777777" w:rsidTr="00B23A13">
        <w:trPr>
          <w:trHeight w:val="280"/>
        </w:trPr>
        <w:tc>
          <w:tcPr>
            <w:tcW w:w="968" w:type="dxa"/>
            <w:tcBorders>
              <w:top w:val="nil"/>
              <w:left w:val="nil"/>
              <w:bottom w:val="nil"/>
              <w:right w:val="nil"/>
            </w:tcBorders>
            <w:shd w:val="clear" w:color="auto" w:fill="auto"/>
            <w:noWrap/>
            <w:vAlign w:val="bottom"/>
            <w:hideMark/>
          </w:tcPr>
          <w:p w14:paraId="6068A7EA"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CTC</w:t>
            </w:r>
          </w:p>
        </w:tc>
        <w:tc>
          <w:tcPr>
            <w:tcW w:w="7112" w:type="dxa"/>
            <w:tcBorders>
              <w:top w:val="nil"/>
              <w:left w:val="nil"/>
              <w:bottom w:val="nil"/>
              <w:right w:val="nil"/>
            </w:tcBorders>
            <w:shd w:val="clear" w:color="auto" w:fill="auto"/>
            <w:noWrap/>
            <w:vAlign w:val="bottom"/>
            <w:hideMark/>
          </w:tcPr>
          <w:p w14:paraId="29FEB35F"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Comité Technique de Coordination</w:t>
            </w:r>
          </w:p>
        </w:tc>
      </w:tr>
      <w:tr w:rsidR="000D162A" w:rsidRPr="000D162A" w14:paraId="033E5A45" w14:textId="77777777" w:rsidTr="00B23A13">
        <w:trPr>
          <w:trHeight w:val="280"/>
        </w:trPr>
        <w:tc>
          <w:tcPr>
            <w:tcW w:w="968" w:type="dxa"/>
            <w:tcBorders>
              <w:top w:val="nil"/>
              <w:left w:val="nil"/>
              <w:bottom w:val="nil"/>
              <w:right w:val="nil"/>
            </w:tcBorders>
            <w:shd w:val="clear" w:color="auto" w:fill="auto"/>
            <w:noWrap/>
            <w:vAlign w:val="bottom"/>
            <w:hideMark/>
          </w:tcPr>
          <w:p w14:paraId="07572E64"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CTPS</w:t>
            </w:r>
          </w:p>
        </w:tc>
        <w:tc>
          <w:tcPr>
            <w:tcW w:w="7112" w:type="dxa"/>
            <w:tcBorders>
              <w:top w:val="nil"/>
              <w:left w:val="nil"/>
              <w:bottom w:val="nil"/>
              <w:right w:val="nil"/>
            </w:tcBorders>
            <w:shd w:val="clear" w:color="auto" w:fill="auto"/>
            <w:noWrap/>
            <w:vAlign w:val="bottom"/>
            <w:hideMark/>
          </w:tcPr>
          <w:p w14:paraId="369B6A00"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Comité Technique Préfectoral de la Santé</w:t>
            </w:r>
          </w:p>
        </w:tc>
      </w:tr>
      <w:tr w:rsidR="000D162A" w:rsidRPr="000D162A" w14:paraId="1F17818A" w14:textId="77777777" w:rsidTr="00B23A13">
        <w:trPr>
          <w:trHeight w:val="280"/>
        </w:trPr>
        <w:tc>
          <w:tcPr>
            <w:tcW w:w="968" w:type="dxa"/>
            <w:tcBorders>
              <w:top w:val="nil"/>
              <w:left w:val="nil"/>
              <w:bottom w:val="nil"/>
              <w:right w:val="nil"/>
            </w:tcBorders>
            <w:shd w:val="clear" w:color="auto" w:fill="auto"/>
            <w:noWrap/>
            <w:vAlign w:val="bottom"/>
            <w:hideMark/>
          </w:tcPr>
          <w:p w14:paraId="0A19BB7F"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CTRS</w:t>
            </w:r>
          </w:p>
        </w:tc>
        <w:tc>
          <w:tcPr>
            <w:tcW w:w="7112" w:type="dxa"/>
            <w:tcBorders>
              <w:top w:val="nil"/>
              <w:left w:val="nil"/>
              <w:bottom w:val="nil"/>
              <w:right w:val="nil"/>
            </w:tcBorders>
            <w:shd w:val="clear" w:color="auto" w:fill="auto"/>
            <w:noWrap/>
            <w:vAlign w:val="bottom"/>
            <w:hideMark/>
          </w:tcPr>
          <w:p w14:paraId="183AB3FC"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Comité Technique Régional de la Santé</w:t>
            </w:r>
          </w:p>
        </w:tc>
      </w:tr>
      <w:tr w:rsidR="000D162A" w:rsidRPr="000D162A" w14:paraId="4B6B5E7F" w14:textId="77777777" w:rsidTr="00B23A13">
        <w:trPr>
          <w:trHeight w:val="280"/>
        </w:trPr>
        <w:tc>
          <w:tcPr>
            <w:tcW w:w="968" w:type="dxa"/>
            <w:tcBorders>
              <w:top w:val="nil"/>
              <w:left w:val="nil"/>
              <w:bottom w:val="nil"/>
              <w:right w:val="nil"/>
            </w:tcBorders>
            <w:shd w:val="clear" w:color="auto" w:fill="auto"/>
            <w:noWrap/>
            <w:vAlign w:val="bottom"/>
            <w:hideMark/>
          </w:tcPr>
          <w:p w14:paraId="63D13BCC"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xml:space="preserve">DNPL </w:t>
            </w:r>
          </w:p>
        </w:tc>
        <w:tc>
          <w:tcPr>
            <w:tcW w:w="7112" w:type="dxa"/>
            <w:tcBorders>
              <w:top w:val="nil"/>
              <w:left w:val="nil"/>
              <w:bottom w:val="nil"/>
              <w:right w:val="nil"/>
            </w:tcBorders>
            <w:shd w:val="clear" w:color="auto" w:fill="auto"/>
            <w:noWrap/>
            <w:vAlign w:val="bottom"/>
            <w:hideMark/>
          </w:tcPr>
          <w:p w14:paraId="6CEFED31"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Direction Nationale de la Pharmacie et du Laboratoire</w:t>
            </w:r>
          </w:p>
        </w:tc>
      </w:tr>
      <w:tr w:rsidR="000D162A" w:rsidRPr="000D162A" w14:paraId="40C0D6B0" w14:textId="77777777" w:rsidTr="00B23A13">
        <w:trPr>
          <w:trHeight w:val="280"/>
        </w:trPr>
        <w:tc>
          <w:tcPr>
            <w:tcW w:w="968" w:type="dxa"/>
            <w:tcBorders>
              <w:top w:val="nil"/>
              <w:left w:val="nil"/>
              <w:bottom w:val="nil"/>
              <w:right w:val="nil"/>
            </w:tcBorders>
            <w:shd w:val="clear" w:color="auto" w:fill="auto"/>
            <w:noWrap/>
            <w:vAlign w:val="bottom"/>
            <w:hideMark/>
          </w:tcPr>
          <w:p w14:paraId="711504FA"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DOTS</w:t>
            </w:r>
          </w:p>
        </w:tc>
        <w:tc>
          <w:tcPr>
            <w:tcW w:w="7112" w:type="dxa"/>
            <w:tcBorders>
              <w:top w:val="nil"/>
              <w:left w:val="nil"/>
              <w:bottom w:val="nil"/>
              <w:right w:val="nil"/>
            </w:tcBorders>
            <w:shd w:val="clear" w:color="auto" w:fill="auto"/>
            <w:noWrap/>
            <w:vAlign w:val="bottom"/>
            <w:hideMark/>
          </w:tcPr>
          <w:p w14:paraId="4E6CD8AA"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Traitement de Courte Durée sous Observation Directe</w:t>
            </w:r>
          </w:p>
        </w:tc>
      </w:tr>
      <w:tr w:rsidR="000D162A" w:rsidRPr="000D162A" w14:paraId="1C3A1B9A" w14:textId="77777777" w:rsidTr="00B23A13">
        <w:trPr>
          <w:trHeight w:val="280"/>
        </w:trPr>
        <w:tc>
          <w:tcPr>
            <w:tcW w:w="968" w:type="dxa"/>
            <w:tcBorders>
              <w:top w:val="nil"/>
              <w:left w:val="nil"/>
              <w:bottom w:val="nil"/>
              <w:right w:val="nil"/>
            </w:tcBorders>
            <w:shd w:val="clear" w:color="auto" w:fill="auto"/>
            <w:noWrap/>
            <w:vAlign w:val="bottom"/>
            <w:hideMark/>
          </w:tcPr>
          <w:p w14:paraId="40F8EB1D"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xml:space="preserve">DS </w:t>
            </w:r>
          </w:p>
        </w:tc>
        <w:tc>
          <w:tcPr>
            <w:tcW w:w="7112" w:type="dxa"/>
            <w:tcBorders>
              <w:top w:val="nil"/>
              <w:left w:val="nil"/>
              <w:bottom w:val="nil"/>
              <w:right w:val="nil"/>
            </w:tcBorders>
            <w:shd w:val="clear" w:color="auto" w:fill="auto"/>
            <w:noWrap/>
            <w:vAlign w:val="bottom"/>
            <w:hideMark/>
          </w:tcPr>
          <w:p w14:paraId="286094D3"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District Sanitaire</w:t>
            </w:r>
          </w:p>
        </w:tc>
      </w:tr>
      <w:tr w:rsidR="000D162A" w:rsidRPr="000D162A" w14:paraId="7E8F5131" w14:textId="77777777" w:rsidTr="00B23A13">
        <w:trPr>
          <w:trHeight w:val="280"/>
        </w:trPr>
        <w:tc>
          <w:tcPr>
            <w:tcW w:w="968" w:type="dxa"/>
            <w:tcBorders>
              <w:top w:val="nil"/>
              <w:left w:val="nil"/>
              <w:bottom w:val="nil"/>
              <w:right w:val="nil"/>
            </w:tcBorders>
            <w:shd w:val="clear" w:color="auto" w:fill="auto"/>
            <w:noWrap/>
            <w:vAlign w:val="bottom"/>
            <w:hideMark/>
          </w:tcPr>
          <w:p w14:paraId="7C419837"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ECD</w:t>
            </w:r>
          </w:p>
        </w:tc>
        <w:tc>
          <w:tcPr>
            <w:tcW w:w="7112" w:type="dxa"/>
            <w:tcBorders>
              <w:top w:val="nil"/>
              <w:left w:val="nil"/>
              <w:bottom w:val="nil"/>
              <w:right w:val="nil"/>
            </w:tcBorders>
            <w:shd w:val="clear" w:color="auto" w:fill="auto"/>
            <w:noWrap/>
            <w:vAlign w:val="bottom"/>
            <w:hideMark/>
          </w:tcPr>
          <w:p w14:paraId="7B797BCD"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Equipe Cadre de District</w:t>
            </w:r>
          </w:p>
        </w:tc>
      </w:tr>
      <w:tr w:rsidR="000D162A" w:rsidRPr="000D162A" w14:paraId="786BB6E8" w14:textId="77777777" w:rsidTr="00B23A13">
        <w:trPr>
          <w:trHeight w:val="280"/>
        </w:trPr>
        <w:tc>
          <w:tcPr>
            <w:tcW w:w="968" w:type="dxa"/>
            <w:tcBorders>
              <w:top w:val="nil"/>
              <w:left w:val="nil"/>
              <w:bottom w:val="nil"/>
              <w:right w:val="nil"/>
            </w:tcBorders>
            <w:shd w:val="clear" w:color="auto" w:fill="auto"/>
            <w:noWrap/>
            <w:vAlign w:val="bottom"/>
            <w:hideMark/>
          </w:tcPr>
          <w:p w14:paraId="5B2AD064"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IO</w:t>
            </w:r>
          </w:p>
        </w:tc>
        <w:tc>
          <w:tcPr>
            <w:tcW w:w="7112" w:type="dxa"/>
            <w:tcBorders>
              <w:top w:val="nil"/>
              <w:left w:val="nil"/>
              <w:bottom w:val="nil"/>
              <w:right w:val="nil"/>
            </w:tcBorders>
            <w:shd w:val="clear" w:color="auto" w:fill="auto"/>
            <w:noWrap/>
            <w:vAlign w:val="bottom"/>
            <w:hideMark/>
          </w:tcPr>
          <w:p w14:paraId="14897575"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Infection Opportuniste</w:t>
            </w:r>
          </w:p>
        </w:tc>
      </w:tr>
      <w:tr w:rsidR="000D162A" w:rsidRPr="000D162A" w14:paraId="57AA83F3" w14:textId="77777777" w:rsidTr="00B23A13">
        <w:trPr>
          <w:trHeight w:val="280"/>
        </w:trPr>
        <w:tc>
          <w:tcPr>
            <w:tcW w:w="968" w:type="dxa"/>
            <w:tcBorders>
              <w:top w:val="nil"/>
              <w:left w:val="nil"/>
              <w:bottom w:val="nil"/>
              <w:right w:val="nil"/>
            </w:tcBorders>
            <w:shd w:val="clear" w:color="auto" w:fill="auto"/>
            <w:noWrap/>
            <w:vAlign w:val="bottom"/>
            <w:hideMark/>
          </w:tcPr>
          <w:p w14:paraId="5754E554"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MGF</w:t>
            </w:r>
          </w:p>
        </w:tc>
        <w:tc>
          <w:tcPr>
            <w:tcW w:w="7112" w:type="dxa"/>
            <w:tcBorders>
              <w:top w:val="nil"/>
              <w:left w:val="nil"/>
              <w:bottom w:val="nil"/>
              <w:right w:val="nil"/>
            </w:tcBorders>
            <w:shd w:val="clear" w:color="auto" w:fill="auto"/>
            <w:noWrap/>
            <w:vAlign w:val="bottom"/>
            <w:hideMark/>
          </w:tcPr>
          <w:p w14:paraId="6EEEBBE0"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Mutilations Génitales Féminines</w:t>
            </w:r>
          </w:p>
        </w:tc>
      </w:tr>
      <w:tr w:rsidR="000D162A" w:rsidRPr="000D162A" w14:paraId="3F5B779E" w14:textId="77777777" w:rsidTr="00B23A13">
        <w:trPr>
          <w:trHeight w:val="280"/>
        </w:trPr>
        <w:tc>
          <w:tcPr>
            <w:tcW w:w="968" w:type="dxa"/>
            <w:tcBorders>
              <w:top w:val="nil"/>
              <w:left w:val="nil"/>
              <w:bottom w:val="nil"/>
              <w:right w:val="nil"/>
            </w:tcBorders>
            <w:shd w:val="clear" w:color="auto" w:fill="auto"/>
            <w:noWrap/>
            <w:vAlign w:val="bottom"/>
            <w:hideMark/>
          </w:tcPr>
          <w:p w14:paraId="4394D99E"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MTN</w:t>
            </w:r>
          </w:p>
        </w:tc>
        <w:tc>
          <w:tcPr>
            <w:tcW w:w="7112" w:type="dxa"/>
            <w:tcBorders>
              <w:top w:val="nil"/>
              <w:left w:val="nil"/>
              <w:bottom w:val="nil"/>
              <w:right w:val="nil"/>
            </w:tcBorders>
            <w:shd w:val="clear" w:color="auto" w:fill="auto"/>
            <w:noWrap/>
            <w:vAlign w:val="bottom"/>
            <w:hideMark/>
          </w:tcPr>
          <w:p w14:paraId="406D6228"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Maladies Tropicales Négligées</w:t>
            </w:r>
          </w:p>
        </w:tc>
      </w:tr>
      <w:tr w:rsidR="000D162A" w:rsidRPr="000D162A" w14:paraId="237B9DA7" w14:textId="77777777" w:rsidTr="00B23A13">
        <w:trPr>
          <w:trHeight w:val="280"/>
        </w:trPr>
        <w:tc>
          <w:tcPr>
            <w:tcW w:w="968" w:type="dxa"/>
            <w:tcBorders>
              <w:top w:val="nil"/>
              <w:left w:val="nil"/>
              <w:bottom w:val="nil"/>
              <w:right w:val="nil"/>
            </w:tcBorders>
            <w:shd w:val="clear" w:color="auto" w:fill="auto"/>
            <w:noWrap/>
            <w:vAlign w:val="bottom"/>
            <w:hideMark/>
          </w:tcPr>
          <w:p w14:paraId="3308AF22"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ONG</w:t>
            </w:r>
          </w:p>
        </w:tc>
        <w:tc>
          <w:tcPr>
            <w:tcW w:w="7112" w:type="dxa"/>
            <w:tcBorders>
              <w:top w:val="nil"/>
              <w:left w:val="nil"/>
              <w:bottom w:val="nil"/>
              <w:right w:val="nil"/>
            </w:tcBorders>
            <w:shd w:val="clear" w:color="auto" w:fill="auto"/>
            <w:noWrap/>
            <w:vAlign w:val="bottom"/>
            <w:hideMark/>
          </w:tcPr>
          <w:p w14:paraId="6F3370CF"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Organisation non gouvernementale</w:t>
            </w:r>
          </w:p>
        </w:tc>
      </w:tr>
      <w:tr w:rsidR="000D162A" w:rsidRPr="000D162A" w14:paraId="4C42C21E" w14:textId="77777777" w:rsidTr="00B23A13">
        <w:trPr>
          <w:trHeight w:val="280"/>
        </w:trPr>
        <w:tc>
          <w:tcPr>
            <w:tcW w:w="968" w:type="dxa"/>
            <w:tcBorders>
              <w:top w:val="nil"/>
              <w:left w:val="nil"/>
              <w:bottom w:val="nil"/>
              <w:right w:val="nil"/>
            </w:tcBorders>
            <w:shd w:val="clear" w:color="auto" w:fill="auto"/>
            <w:noWrap/>
            <w:vAlign w:val="bottom"/>
            <w:hideMark/>
          </w:tcPr>
          <w:p w14:paraId="585BCB3C"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xml:space="preserve">ONG </w:t>
            </w:r>
          </w:p>
        </w:tc>
        <w:tc>
          <w:tcPr>
            <w:tcW w:w="7112" w:type="dxa"/>
            <w:tcBorders>
              <w:top w:val="nil"/>
              <w:left w:val="nil"/>
              <w:bottom w:val="nil"/>
              <w:right w:val="nil"/>
            </w:tcBorders>
            <w:shd w:val="clear" w:color="auto" w:fill="auto"/>
            <w:noWrap/>
            <w:vAlign w:val="bottom"/>
            <w:hideMark/>
          </w:tcPr>
          <w:p w14:paraId="5490A625"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Organisation non gouvernementale</w:t>
            </w:r>
          </w:p>
        </w:tc>
      </w:tr>
      <w:tr w:rsidR="000D162A" w:rsidRPr="000D162A" w14:paraId="20E90428" w14:textId="77777777" w:rsidTr="00B23A13">
        <w:trPr>
          <w:trHeight w:val="280"/>
        </w:trPr>
        <w:tc>
          <w:tcPr>
            <w:tcW w:w="968" w:type="dxa"/>
            <w:tcBorders>
              <w:top w:val="nil"/>
              <w:left w:val="nil"/>
              <w:bottom w:val="nil"/>
              <w:right w:val="nil"/>
            </w:tcBorders>
            <w:shd w:val="clear" w:color="auto" w:fill="auto"/>
            <w:noWrap/>
            <w:vAlign w:val="bottom"/>
            <w:hideMark/>
          </w:tcPr>
          <w:p w14:paraId="381DC939"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xml:space="preserve">PAO </w:t>
            </w:r>
          </w:p>
        </w:tc>
        <w:tc>
          <w:tcPr>
            <w:tcW w:w="7112" w:type="dxa"/>
            <w:tcBorders>
              <w:top w:val="nil"/>
              <w:left w:val="nil"/>
              <w:bottom w:val="nil"/>
              <w:right w:val="nil"/>
            </w:tcBorders>
            <w:shd w:val="clear" w:color="auto" w:fill="auto"/>
            <w:noWrap/>
            <w:vAlign w:val="bottom"/>
            <w:hideMark/>
          </w:tcPr>
          <w:p w14:paraId="69BD5EC1"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Plan d’Action Opérationnel</w:t>
            </w:r>
          </w:p>
        </w:tc>
      </w:tr>
      <w:tr w:rsidR="000D162A" w:rsidRPr="000D162A" w14:paraId="0675A8DD" w14:textId="77777777" w:rsidTr="00B23A13">
        <w:trPr>
          <w:trHeight w:val="280"/>
        </w:trPr>
        <w:tc>
          <w:tcPr>
            <w:tcW w:w="968" w:type="dxa"/>
            <w:tcBorders>
              <w:top w:val="nil"/>
              <w:left w:val="nil"/>
              <w:bottom w:val="nil"/>
              <w:right w:val="nil"/>
            </w:tcBorders>
            <w:shd w:val="clear" w:color="auto" w:fill="auto"/>
            <w:noWrap/>
            <w:vAlign w:val="bottom"/>
            <w:hideMark/>
          </w:tcPr>
          <w:p w14:paraId="2651378B"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xml:space="preserve">PCA </w:t>
            </w:r>
          </w:p>
        </w:tc>
        <w:tc>
          <w:tcPr>
            <w:tcW w:w="7112" w:type="dxa"/>
            <w:tcBorders>
              <w:top w:val="nil"/>
              <w:left w:val="nil"/>
              <w:bottom w:val="nil"/>
              <w:right w:val="nil"/>
            </w:tcBorders>
            <w:shd w:val="clear" w:color="auto" w:fill="auto"/>
            <w:noWrap/>
            <w:vAlign w:val="bottom"/>
            <w:hideMark/>
          </w:tcPr>
          <w:p w14:paraId="14CC8E24" w14:textId="50529568"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Paquet Complémentaire d'Activités</w:t>
            </w:r>
          </w:p>
        </w:tc>
      </w:tr>
      <w:tr w:rsidR="000D162A" w:rsidRPr="000D162A" w14:paraId="733AC509" w14:textId="77777777" w:rsidTr="00B23A13">
        <w:trPr>
          <w:trHeight w:val="280"/>
        </w:trPr>
        <w:tc>
          <w:tcPr>
            <w:tcW w:w="968" w:type="dxa"/>
            <w:tcBorders>
              <w:top w:val="nil"/>
              <w:left w:val="nil"/>
              <w:bottom w:val="nil"/>
              <w:right w:val="nil"/>
            </w:tcBorders>
            <w:shd w:val="clear" w:color="auto" w:fill="auto"/>
            <w:noWrap/>
            <w:vAlign w:val="bottom"/>
            <w:hideMark/>
          </w:tcPr>
          <w:p w14:paraId="6ADBD916"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PCG</w:t>
            </w:r>
          </w:p>
        </w:tc>
        <w:tc>
          <w:tcPr>
            <w:tcW w:w="7112" w:type="dxa"/>
            <w:tcBorders>
              <w:top w:val="nil"/>
              <w:left w:val="nil"/>
              <w:bottom w:val="nil"/>
              <w:right w:val="nil"/>
            </w:tcBorders>
            <w:shd w:val="clear" w:color="auto" w:fill="auto"/>
            <w:noWrap/>
            <w:vAlign w:val="bottom"/>
            <w:hideMark/>
          </w:tcPr>
          <w:p w14:paraId="0F2400AE"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Pharmacie Centrale de Guinée</w:t>
            </w:r>
          </w:p>
        </w:tc>
      </w:tr>
      <w:tr w:rsidR="000D162A" w:rsidRPr="000D162A" w14:paraId="3C0DB894" w14:textId="77777777" w:rsidTr="00B23A13">
        <w:trPr>
          <w:trHeight w:val="280"/>
        </w:trPr>
        <w:tc>
          <w:tcPr>
            <w:tcW w:w="968" w:type="dxa"/>
            <w:tcBorders>
              <w:top w:val="nil"/>
              <w:left w:val="nil"/>
              <w:bottom w:val="nil"/>
              <w:right w:val="nil"/>
            </w:tcBorders>
            <w:shd w:val="clear" w:color="auto" w:fill="auto"/>
            <w:noWrap/>
            <w:vAlign w:val="bottom"/>
            <w:hideMark/>
          </w:tcPr>
          <w:p w14:paraId="30A5E275"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PCIMNE</w:t>
            </w:r>
          </w:p>
        </w:tc>
        <w:tc>
          <w:tcPr>
            <w:tcW w:w="7112" w:type="dxa"/>
            <w:tcBorders>
              <w:top w:val="nil"/>
              <w:left w:val="nil"/>
              <w:bottom w:val="nil"/>
              <w:right w:val="nil"/>
            </w:tcBorders>
            <w:shd w:val="clear" w:color="auto" w:fill="auto"/>
            <w:noWrap/>
            <w:vAlign w:val="bottom"/>
            <w:hideMark/>
          </w:tcPr>
          <w:p w14:paraId="66ED6377"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Prise en Charge Intégrée des Maladies du Nouveau-né et de l'Enfant</w:t>
            </w:r>
          </w:p>
        </w:tc>
      </w:tr>
      <w:tr w:rsidR="000D162A" w:rsidRPr="000D162A" w14:paraId="13A6EC0A" w14:textId="77777777" w:rsidTr="00B23A13">
        <w:trPr>
          <w:trHeight w:val="280"/>
        </w:trPr>
        <w:tc>
          <w:tcPr>
            <w:tcW w:w="968" w:type="dxa"/>
            <w:tcBorders>
              <w:top w:val="nil"/>
              <w:left w:val="nil"/>
              <w:bottom w:val="nil"/>
              <w:right w:val="nil"/>
            </w:tcBorders>
            <w:shd w:val="clear" w:color="auto" w:fill="auto"/>
            <w:noWrap/>
            <w:vAlign w:val="bottom"/>
            <w:hideMark/>
          </w:tcPr>
          <w:p w14:paraId="756ED244"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xml:space="preserve">PEC </w:t>
            </w:r>
          </w:p>
        </w:tc>
        <w:tc>
          <w:tcPr>
            <w:tcW w:w="7112" w:type="dxa"/>
            <w:tcBorders>
              <w:top w:val="nil"/>
              <w:left w:val="nil"/>
              <w:bottom w:val="nil"/>
              <w:right w:val="nil"/>
            </w:tcBorders>
            <w:shd w:val="clear" w:color="auto" w:fill="auto"/>
            <w:noWrap/>
            <w:vAlign w:val="bottom"/>
            <w:hideMark/>
          </w:tcPr>
          <w:p w14:paraId="37856600"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Prise En Charge</w:t>
            </w:r>
          </w:p>
        </w:tc>
      </w:tr>
      <w:tr w:rsidR="000D162A" w:rsidRPr="000D162A" w14:paraId="00764629" w14:textId="77777777" w:rsidTr="00B23A13">
        <w:trPr>
          <w:trHeight w:val="280"/>
        </w:trPr>
        <w:tc>
          <w:tcPr>
            <w:tcW w:w="968" w:type="dxa"/>
            <w:tcBorders>
              <w:top w:val="nil"/>
              <w:left w:val="nil"/>
              <w:bottom w:val="nil"/>
              <w:right w:val="nil"/>
            </w:tcBorders>
            <w:shd w:val="clear" w:color="auto" w:fill="auto"/>
            <w:noWrap/>
            <w:vAlign w:val="bottom"/>
            <w:hideMark/>
          </w:tcPr>
          <w:p w14:paraId="05B9ED8A"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PF</w:t>
            </w:r>
          </w:p>
        </w:tc>
        <w:tc>
          <w:tcPr>
            <w:tcW w:w="7112" w:type="dxa"/>
            <w:tcBorders>
              <w:top w:val="nil"/>
              <w:left w:val="nil"/>
              <w:bottom w:val="nil"/>
              <w:right w:val="nil"/>
            </w:tcBorders>
            <w:shd w:val="clear" w:color="auto" w:fill="auto"/>
            <w:noWrap/>
            <w:vAlign w:val="bottom"/>
            <w:hideMark/>
          </w:tcPr>
          <w:p w14:paraId="48DA798F"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Planification Familiale</w:t>
            </w:r>
          </w:p>
        </w:tc>
      </w:tr>
      <w:tr w:rsidR="000D162A" w:rsidRPr="000D162A" w14:paraId="66BB705A" w14:textId="77777777" w:rsidTr="00B23A13">
        <w:trPr>
          <w:trHeight w:val="280"/>
        </w:trPr>
        <w:tc>
          <w:tcPr>
            <w:tcW w:w="968" w:type="dxa"/>
            <w:tcBorders>
              <w:top w:val="nil"/>
              <w:left w:val="nil"/>
              <w:bottom w:val="nil"/>
              <w:right w:val="nil"/>
            </w:tcBorders>
            <w:shd w:val="clear" w:color="auto" w:fill="auto"/>
            <w:noWrap/>
            <w:vAlign w:val="bottom"/>
            <w:hideMark/>
          </w:tcPr>
          <w:p w14:paraId="546E32E3"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PI</w:t>
            </w:r>
          </w:p>
        </w:tc>
        <w:tc>
          <w:tcPr>
            <w:tcW w:w="7112" w:type="dxa"/>
            <w:tcBorders>
              <w:top w:val="nil"/>
              <w:left w:val="nil"/>
              <w:bottom w:val="nil"/>
              <w:right w:val="nil"/>
            </w:tcBorders>
            <w:shd w:val="clear" w:color="auto" w:fill="auto"/>
            <w:noWrap/>
            <w:vAlign w:val="bottom"/>
            <w:hideMark/>
          </w:tcPr>
          <w:p w14:paraId="22A31DD0"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Prévention des Infections</w:t>
            </w:r>
          </w:p>
        </w:tc>
      </w:tr>
      <w:tr w:rsidR="000D162A" w:rsidRPr="000D162A" w14:paraId="6772DA4D" w14:textId="77777777" w:rsidTr="00B23A13">
        <w:trPr>
          <w:trHeight w:val="280"/>
        </w:trPr>
        <w:tc>
          <w:tcPr>
            <w:tcW w:w="968" w:type="dxa"/>
            <w:tcBorders>
              <w:top w:val="nil"/>
              <w:left w:val="nil"/>
              <w:bottom w:val="nil"/>
              <w:right w:val="nil"/>
            </w:tcBorders>
            <w:shd w:val="clear" w:color="auto" w:fill="auto"/>
            <w:noWrap/>
            <w:vAlign w:val="bottom"/>
            <w:hideMark/>
          </w:tcPr>
          <w:p w14:paraId="3FD22AF3"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xml:space="preserve">PMA </w:t>
            </w:r>
          </w:p>
        </w:tc>
        <w:tc>
          <w:tcPr>
            <w:tcW w:w="7112" w:type="dxa"/>
            <w:tcBorders>
              <w:top w:val="nil"/>
              <w:left w:val="nil"/>
              <w:bottom w:val="nil"/>
              <w:right w:val="nil"/>
            </w:tcBorders>
            <w:shd w:val="clear" w:color="auto" w:fill="auto"/>
            <w:noWrap/>
            <w:vAlign w:val="bottom"/>
            <w:hideMark/>
          </w:tcPr>
          <w:p w14:paraId="7CC68896"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Paquet Minimum d'Activités</w:t>
            </w:r>
          </w:p>
        </w:tc>
      </w:tr>
      <w:tr w:rsidR="000D162A" w:rsidRPr="000D162A" w14:paraId="4A200C42" w14:textId="77777777" w:rsidTr="00B23A13">
        <w:trPr>
          <w:trHeight w:val="280"/>
        </w:trPr>
        <w:tc>
          <w:tcPr>
            <w:tcW w:w="968" w:type="dxa"/>
            <w:tcBorders>
              <w:top w:val="nil"/>
              <w:left w:val="nil"/>
              <w:bottom w:val="nil"/>
              <w:right w:val="nil"/>
            </w:tcBorders>
            <w:shd w:val="clear" w:color="auto" w:fill="auto"/>
            <w:noWrap/>
            <w:vAlign w:val="bottom"/>
            <w:hideMark/>
          </w:tcPr>
          <w:p w14:paraId="3C2DA6E5"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PNDS</w:t>
            </w:r>
          </w:p>
        </w:tc>
        <w:tc>
          <w:tcPr>
            <w:tcW w:w="7112" w:type="dxa"/>
            <w:tcBorders>
              <w:top w:val="nil"/>
              <w:left w:val="nil"/>
              <w:bottom w:val="nil"/>
              <w:right w:val="nil"/>
            </w:tcBorders>
            <w:shd w:val="clear" w:color="auto" w:fill="auto"/>
            <w:noWrap/>
            <w:vAlign w:val="bottom"/>
            <w:hideMark/>
          </w:tcPr>
          <w:p w14:paraId="3E6880C0" w14:textId="605D977E"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xml:space="preserve">: Plan national de </w:t>
            </w:r>
            <w:r w:rsidR="00B23A13" w:rsidRPr="000D162A">
              <w:rPr>
                <w:rFonts w:ascii="Maiandra GD" w:eastAsia="Times New Roman" w:hAnsi="Maiandra GD"/>
                <w:color w:val="000000"/>
                <w:sz w:val="22"/>
                <w:lang w:eastAsia="fr-FR"/>
              </w:rPr>
              <w:t>Développement S</w:t>
            </w:r>
            <w:r w:rsidRPr="000D162A">
              <w:rPr>
                <w:rFonts w:ascii="Maiandra GD" w:eastAsia="Times New Roman" w:hAnsi="Maiandra GD"/>
                <w:color w:val="000000"/>
                <w:sz w:val="22"/>
                <w:lang w:eastAsia="fr-FR"/>
              </w:rPr>
              <w:t xml:space="preserve">anitaire </w:t>
            </w:r>
          </w:p>
        </w:tc>
      </w:tr>
      <w:tr w:rsidR="000D162A" w:rsidRPr="000D162A" w14:paraId="2C07FD3D" w14:textId="77777777" w:rsidTr="00B23A13">
        <w:trPr>
          <w:trHeight w:val="280"/>
        </w:trPr>
        <w:tc>
          <w:tcPr>
            <w:tcW w:w="968" w:type="dxa"/>
            <w:tcBorders>
              <w:top w:val="nil"/>
              <w:left w:val="nil"/>
              <w:bottom w:val="nil"/>
              <w:right w:val="nil"/>
            </w:tcBorders>
            <w:shd w:val="clear" w:color="auto" w:fill="auto"/>
            <w:noWrap/>
            <w:vAlign w:val="bottom"/>
            <w:hideMark/>
          </w:tcPr>
          <w:p w14:paraId="4A8316E5"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PPN</w:t>
            </w:r>
          </w:p>
        </w:tc>
        <w:tc>
          <w:tcPr>
            <w:tcW w:w="7112" w:type="dxa"/>
            <w:tcBorders>
              <w:top w:val="nil"/>
              <w:left w:val="nil"/>
              <w:bottom w:val="nil"/>
              <w:right w:val="nil"/>
            </w:tcBorders>
            <w:shd w:val="clear" w:color="auto" w:fill="auto"/>
            <w:noWrap/>
            <w:vAlign w:val="bottom"/>
            <w:hideMark/>
          </w:tcPr>
          <w:p w14:paraId="22121DA5"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Politique Pharmaceutique Nationale</w:t>
            </w:r>
          </w:p>
        </w:tc>
      </w:tr>
      <w:tr w:rsidR="000D162A" w:rsidRPr="000D162A" w14:paraId="352A2625" w14:textId="77777777" w:rsidTr="00B23A13">
        <w:trPr>
          <w:trHeight w:val="280"/>
        </w:trPr>
        <w:tc>
          <w:tcPr>
            <w:tcW w:w="968" w:type="dxa"/>
            <w:tcBorders>
              <w:top w:val="nil"/>
              <w:left w:val="nil"/>
              <w:bottom w:val="nil"/>
              <w:right w:val="nil"/>
            </w:tcBorders>
            <w:shd w:val="clear" w:color="auto" w:fill="auto"/>
            <w:noWrap/>
            <w:vAlign w:val="bottom"/>
            <w:hideMark/>
          </w:tcPr>
          <w:p w14:paraId="498ACCC6"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PTF</w:t>
            </w:r>
          </w:p>
        </w:tc>
        <w:tc>
          <w:tcPr>
            <w:tcW w:w="7112" w:type="dxa"/>
            <w:tcBorders>
              <w:top w:val="nil"/>
              <w:left w:val="nil"/>
              <w:bottom w:val="nil"/>
              <w:right w:val="nil"/>
            </w:tcBorders>
            <w:shd w:val="clear" w:color="auto" w:fill="auto"/>
            <w:noWrap/>
            <w:vAlign w:val="bottom"/>
            <w:hideMark/>
          </w:tcPr>
          <w:p w14:paraId="6CDEA9EF"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Partenaire Technique et Financier</w:t>
            </w:r>
          </w:p>
        </w:tc>
      </w:tr>
      <w:tr w:rsidR="000D162A" w:rsidRPr="000D162A" w14:paraId="690EC0A4" w14:textId="77777777" w:rsidTr="00B23A13">
        <w:trPr>
          <w:trHeight w:val="280"/>
        </w:trPr>
        <w:tc>
          <w:tcPr>
            <w:tcW w:w="968" w:type="dxa"/>
            <w:tcBorders>
              <w:top w:val="nil"/>
              <w:left w:val="nil"/>
              <w:bottom w:val="nil"/>
              <w:right w:val="nil"/>
            </w:tcBorders>
            <w:shd w:val="clear" w:color="auto" w:fill="auto"/>
            <w:noWrap/>
            <w:vAlign w:val="bottom"/>
            <w:hideMark/>
          </w:tcPr>
          <w:p w14:paraId="2D0617B5"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xml:space="preserve">PTME </w:t>
            </w:r>
          </w:p>
        </w:tc>
        <w:tc>
          <w:tcPr>
            <w:tcW w:w="7112" w:type="dxa"/>
            <w:tcBorders>
              <w:top w:val="nil"/>
              <w:left w:val="nil"/>
              <w:bottom w:val="nil"/>
              <w:right w:val="nil"/>
            </w:tcBorders>
            <w:shd w:val="clear" w:color="auto" w:fill="auto"/>
            <w:noWrap/>
            <w:vAlign w:val="bottom"/>
            <w:hideMark/>
          </w:tcPr>
          <w:p w14:paraId="5DC8526B"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Prévention de la Transmission Mère-Enfant</w:t>
            </w:r>
          </w:p>
        </w:tc>
      </w:tr>
      <w:tr w:rsidR="000D162A" w:rsidRPr="000D162A" w14:paraId="29B2212B" w14:textId="77777777" w:rsidTr="00B23A13">
        <w:trPr>
          <w:trHeight w:val="280"/>
        </w:trPr>
        <w:tc>
          <w:tcPr>
            <w:tcW w:w="968" w:type="dxa"/>
            <w:tcBorders>
              <w:top w:val="nil"/>
              <w:left w:val="nil"/>
              <w:bottom w:val="nil"/>
              <w:right w:val="nil"/>
            </w:tcBorders>
            <w:shd w:val="clear" w:color="auto" w:fill="auto"/>
            <w:noWrap/>
            <w:vAlign w:val="bottom"/>
            <w:hideMark/>
          </w:tcPr>
          <w:p w14:paraId="76013163"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RAC</w:t>
            </w:r>
          </w:p>
        </w:tc>
        <w:tc>
          <w:tcPr>
            <w:tcW w:w="7112" w:type="dxa"/>
            <w:tcBorders>
              <w:top w:val="nil"/>
              <w:left w:val="nil"/>
              <w:bottom w:val="nil"/>
              <w:right w:val="nil"/>
            </w:tcBorders>
            <w:shd w:val="clear" w:color="auto" w:fill="auto"/>
            <w:noWrap/>
            <w:vAlign w:val="bottom"/>
            <w:hideMark/>
          </w:tcPr>
          <w:p w14:paraId="26D08CB1"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Revue Annuelle Conjointe</w:t>
            </w:r>
          </w:p>
        </w:tc>
      </w:tr>
      <w:tr w:rsidR="000D162A" w:rsidRPr="000D162A" w14:paraId="03FFBF50" w14:textId="77777777" w:rsidTr="00B23A13">
        <w:trPr>
          <w:trHeight w:val="280"/>
        </w:trPr>
        <w:tc>
          <w:tcPr>
            <w:tcW w:w="968" w:type="dxa"/>
            <w:tcBorders>
              <w:top w:val="nil"/>
              <w:left w:val="nil"/>
              <w:bottom w:val="nil"/>
              <w:right w:val="nil"/>
            </w:tcBorders>
            <w:shd w:val="clear" w:color="auto" w:fill="auto"/>
            <w:noWrap/>
            <w:vAlign w:val="bottom"/>
            <w:hideMark/>
          </w:tcPr>
          <w:p w14:paraId="31AF314F"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RHS</w:t>
            </w:r>
          </w:p>
        </w:tc>
        <w:tc>
          <w:tcPr>
            <w:tcW w:w="7112" w:type="dxa"/>
            <w:tcBorders>
              <w:top w:val="nil"/>
              <w:left w:val="nil"/>
              <w:bottom w:val="nil"/>
              <w:right w:val="nil"/>
            </w:tcBorders>
            <w:shd w:val="clear" w:color="auto" w:fill="auto"/>
            <w:noWrap/>
            <w:vAlign w:val="bottom"/>
            <w:hideMark/>
          </w:tcPr>
          <w:p w14:paraId="29037081"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Ressources Humaines pour la Santé</w:t>
            </w:r>
          </w:p>
        </w:tc>
      </w:tr>
      <w:tr w:rsidR="000D162A" w:rsidRPr="000D162A" w14:paraId="689DF028" w14:textId="77777777" w:rsidTr="00B23A13">
        <w:trPr>
          <w:trHeight w:val="280"/>
        </w:trPr>
        <w:tc>
          <w:tcPr>
            <w:tcW w:w="968" w:type="dxa"/>
            <w:tcBorders>
              <w:top w:val="nil"/>
              <w:left w:val="nil"/>
              <w:bottom w:val="nil"/>
              <w:right w:val="nil"/>
            </w:tcBorders>
            <w:shd w:val="clear" w:color="auto" w:fill="auto"/>
            <w:noWrap/>
            <w:vAlign w:val="bottom"/>
            <w:hideMark/>
          </w:tcPr>
          <w:p w14:paraId="055B0741"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xml:space="preserve">SNIS </w:t>
            </w:r>
          </w:p>
        </w:tc>
        <w:tc>
          <w:tcPr>
            <w:tcW w:w="7112" w:type="dxa"/>
            <w:tcBorders>
              <w:top w:val="nil"/>
              <w:left w:val="nil"/>
              <w:bottom w:val="nil"/>
              <w:right w:val="nil"/>
            </w:tcBorders>
            <w:shd w:val="clear" w:color="auto" w:fill="auto"/>
            <w:noWrap/>
            <w:vAlign w:val="bottom"/>
            <w:hideMark/>
          </w:tcPr>
          <w:p w14:paraId="1031FC04"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Système National d'Information Sanitaire</w:t>
            </w:r>
          </w:p>
        </w:tc>
      </w:tr>
      <w:tr w:rsidR="000D162A" w:rsidRPr="000D162A" w14:paraId="254F871C" w14:textId="77777777" w:rsidTr="00B23A13">
        <w:trPr>
          <w:trHeight w:val="280"/>
        </w:trPr>
        <w:tc>
          <w:tcPr>
            <w:tcW w:w="968" w:type="dxa"/>
            <w:tcBorders>
              <w:top w:val="nil"/>
              <w:left w:val="nil"/>
              <w:bottom w:val="nil"/>
              <w:right w:val="nil"/>
            </w:tcBorders>
            <w:shd w:val="clear" w:color="auto" w:fill="auto"/>
            <w:noWrap/>
            <w:vAlign w:val="bottom"/>
            <w:hideMark/>
          </w:tcPr>
          <w:p w14:paraId="0E130C0C"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SONU</w:t>
            </w:r>
          </w:p>
        </w:tc>
        <w:tc>
          <w:tcPr>
            <w:tcW w:w="7112" w:type="dxa"/>
            <w:tcBorders>
              <w:top w:val="nil"/>
              <w:left w:val="nil"/>
              <w:bottom w:val="nil"/>
              <w:right w:val="nil"/>
            </w:tcBorders>
            <w:shd w:val="clear" w:color="auto" w:fill="auto"/>
            <w:noWrap/>
            <w:vAlign w:val="bottom"/>
            <w:hideMark/>
          </w:tcPr>
          <w:p w14:paraId="0BC1CFDA"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Soins Obstétricaux Néonataux d’Urgence</w:t>
            </w:r>
          </w:p>
        </w:tc>
      </w:tr>
      <w:tr w:rsidR="000D162A" w:rsidRPr="000D162A" w14:paraId="0A454760" w14:textId="77777777" w:rsidTr="00B23A13">
        <w:trPr>
          <w:trHeight w:val="280"/>
        </w:trPr>
        <w:tc>
          <w:tcPr>
            <w:tcW w:w="968" w:type="dxa"/>
            <w:tcBorders>
              <w:top w:val="nil"/>
              <w:left w:val="nil"/>
              <w:bottom w:val="nil"/>
              <w:right w:val="nil"/>
            </w:tcBorders>
            <w:shd w:val="clear" w:color="auto" w:fill="auto"/>
            <w:noWrap/>
            <w:vAlign w:val="bottom"/>
            <w:hideMark/>
          </w:tcPr>
          <w:p w14:paraId="76FEF763"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SR</w:t>
            </w:r>
          </w:p>
        </w:tc>
        <w:tc>
          <w:tcPr>
            <w:tcW w:w="7112" w:type="dxa"/>
            <w:tcBorders>
              <w:top w:val="nil"/>
              <w:left w:val="nil"/>
              <w:bottom w:val="nil"/>
              <w:right w:val="nil"/>
            </w:tcBorders>
            <w:shd w:val="clear" w:color="auto" w:fill="auto"/>
            <w:noWrap/>
            <w:vAlign w:val="bottom"/>
            <w:hideMark/>
          </w:tcPr>
          <w:p w14:paraId="2E659657"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Santé de la Reproduction</w:t>
            </w:r>
          </w:p>
        </w:tc>
      </w:tr>
      <w:tr w:rsidR="000D162A" w:rsidRPr="000D162A" w14:paraId="6AE22C43" w14:textId="77777777" w:rsidTr="00B23A13">
        <w:trPr>
          <w:trHeight w:val="280"/>
        </w:trPr>
        <w:tc>
          <w:tcPr>
            <w:tcW w:w="968" w:type="dxa"/>
            <w:tcBorders>
              <w:top w:val="nil"/>
              <w:left w:val="nil"/>
              <w:bottom w:val="nil"/>
              <w:right w:val="nil"/>
            </w:tcBorders>
            <w:shd w:val="clear" w:color="auto" w:fill="auto"/>
            <w:noWrap/>
            <w:vAlign w:val="bottom"/>
            <w:hideMark/>
          </w:tcPr>
          <w:p w14:paraId="1ECFD118"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TB</w:t>
            </w:r>
          </w:p>
        </w:tc>
        <w:tc>
          <w:tcPr>
            <w:tcW w:w="7112" w:type="dxa"/>
            <w:tcBorders>
              <w:top w:val="nil"/>
              <w:left w:val="nil"/>
              <w:bottom w:val="nil"/>
              <w:right w:val="nil"/>
            </w:tcBorders>
            <w:shd w:val="clear" w:color="auto" w:fill="auto"/>
            <w:noWrap/>
            <w:vAlign w:val="bottom"/>
            <w:hideMark/>
          </w:tcPr>
          <w:p w14:paraId="2595476F"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Tuberculose</w:t>
            </w:r>
          </w:p>
        </w:tc>
      </w:tr>
      <w:tr w:rsidR="000D162A" w:rsidRPr="000D162A" w14:paraId="33CDD680" w14:textId="77777777" w:rsidTr="00B23A13">
        <w:trPr>
          <w:trHeight w:val="280"/>
        </w:trPr>
        <w:tc>
          <w:tcPr>
            <w:tcW w:w="968" w:type="dxa"/>
            <w:tcBorders>
              <w:top w:val="nil"/>
              <w:left w:val="nil"/>
              <w:bottom w:val="nil"/>
              <w:right w:val="nil"/>
            </w:tcBorders>
            <w:shd w:val="clear" w:color="auto" w:fill="auto"/>
            <w:noWrap/>
            <w:vAlign w:val="bottom"/>
            <w:hideMark/>
          </w:tcPr>
          <w:p w14:paraId="01C8F65D"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THA</w:t>
            </w:r>
          </w:p>
        </w:tc>
        <w:tc>
          <w:tcPr>
            <w:tcW w:w="7112" w:type="dxa"/>
            <w:tcBorders>
              <w:top w:val="nil"/>
              <w:left w:val="nil"/>
              <w:bottom w:val="nil"/>
              <w:right w:val="nil"/>
            </w:tcBorders>
            <w:shd w:val="clear" w:color="auto" w:fill="auto"/>
            <w:noWrap/>
            <w:vAlign w:val="bottom"/>
            <w:hideMark/>
          </w:tcPr>
          <w:p w14:paraId="159FF02E"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Trypanosomiase Humaine Africaine</w:t>
            </w:r>
          </w:p>
        </w:tc>
      </w:tr>
      <w:tr w:rsidR="000D162A" w:rsidRPr="000D162A" w14:paraId="118877C7" w14:textId="77777777" w:rsidTr="00B23A13">
        <w:trPr>
          <w:trHeight w:val="280"/>
        </w:trPr>
        <w:tc>
          <w:tcPr>
            <w:tcW w:w="968" w:type="dxa"/>
            <w:tcBorders>
              <w:top w:val="nil"/>
              <w:left w:val="nil"/>
              <w:bottom w:val="nil"/>
              <w:right w:val="nil"/>
            </w:tcBorders>
            <w:shd w:val="clear" w:color="auto" w:fill="auto"/>
            <w:noWrap/>
            <w:vAlign w:val="bottom"/>
            <w:hideMark/>
          </w:tcPr>
          <w:p w14:paraId="7AAAC968"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TPI</w:t>
            </w:r>
          </w:p>
        </w:tc>
        <w:tc>
          <w:tcPr>
            <w:tcW w:w="7112" w:type="dxa"/>
            <w:tcBorders>
              <w:top w:val="nil"/>
              <w:left w:val="nil"/>
              <w:bottom w:val="nil"/>
              <w:right w:val="nil"/>
            </w:tcBorders>
            <w:shd w:val="clear" w:color="auto" w:fill="auto"/>
            <w:noWrap/>
            <w:vAlign w:val="bottom"/>
            <w:hideMark/>
          </w:tcPr>
          <w:p w14:paraId="04FDA3FB" w14:textId="337A2B32"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Traitement Préventif Intermittent</w:t>
            </w:r>
          </w:p>
        </w:tc>
      </w:tr>
      <w:tr w:rsidR="000D162A" w:rsidRPr="000D162A" w14:paraId="58EC7EEA" w14:textId="77777777" w:rsidTr="00B23A13">
        <w:trPr>
          <w:trHeight w:val="280"/>
        </w:trPr>
        <w:tc>
          <w:tcPr>
            <w:tcW w:w="968" w:type="dxa"/>
            <w:tcBorders>
              <w:top w:val="nil"/>
              <w:left w:val="nil"/>
              <w:bottom w:val="nil"/>
              <w:right w:val="nil"/>
            </w:tcBorders>
            <w:shd w:val="clear" w:color="auto" w:fill="auto"/>
            <w:noWrap/>
            <w:vAlign w:val="bottom"/>
            <w:hideMark/>
          </w:tcPr>
          <w:p w14:paraId="3B67CB7C"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lastRenderedPageBreak/>
              <w:t xml:space="preserve">UHTS </w:t>
            </w:r>
          </w:p>
        </w:tc>
        <w:tc>
          <w:tcPr>
            <w:tcW w:w="7112" w:type="dxa"/>
            <w:tcBorders>
              <w:top w:val="nil"/>
              <w:left w:val="nil"/>
              <w:bottom w:val="nil"/>
              <w:right w:val="nil"/>
            </w:tcBorders>
            <w:shd w:val="clear" w:color="auto" w:fill="auto"/>
            <w:noWrap/>
            <w:vAlign w:val="bottom"/>
            <w:hideMark/>
          </w:tcPr>
          <w:p w14:paraId="17F624BF"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Unité Hospitalière de Transfusion Sanguine</w:t>
            </w:r>
          </w:p>
        </w:tc>
      </w:tr>
      <w:tr w:rsidR="000D162A" w:rsidRPr="000D162A" w14:paraId="09FF7702" w14:textId="77777777" w:rsidTr="00B23A13">
        <w:trPr>
          <w:trHeight w:val="280"/>
        </w:trPr>
        <w:tc>
          <w:tcPr>
            <w:tcW w:w="968" w:type="dxa"/>
            <w:tcBorders>
              <w:top w:val="nil"/>
              <w:left w:val="nil"/>
              <w:bottom w:val="nil"/>
              <w:right w:val="nil"/>
            </w:tcBorders>
            <w:shd w:val="clear" w:color="auto" w:fill="auto"/>
            <w:noWrap/>
            <w:vAlign w:val="bottom"/>
            <w:hideMark/>
          </w:tcPr>
          <w:p w14:paraId="03CDB473"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VBG</w:t>
            </w:r>
          </w:p>
        </w:tc>
        <w:tc>
          <w:tcPr>
            <w:tcW w:w="7112" w:type="dxa"/>
            <w:tcBorders>
              <w:top w:val="nil"/>
              <w:left w:val="nil"/>
              <w:bottom w:val="nil"/>
              <w:right w:val="nil"/>
            </w:tcBorders>
            <w:shd w:val="clear" w:color="auto" w:fill="auto"/>
            <w:noWrap/>
            <w:vAlign w:val="bottom"/>
            <w:hideMark/>
          </w:tcPr>
          <w:p w14:paraId="0590404D" w14:textId="77777777" w:rsidR="000D162A" w:rsidRPr="000D162A" w:rsidRDefault="000D162A" w:rsidP="000D162A">
            <w:pPr>
              <w:spacing w:after="0" w:line="240" w:lineRule="auto"/>
              <w:jc w:val="left"/>
              <w:rPr>
                <w:rFonts w:ascii="Maiandra GD" w:eastAsia="Times New Roman" w:hAnsi="Maiandra GD"/>
                <w:color w:val="000000"/>
                <w:sz w:val="22"/>
                <w:lang w:eastAsia="fr-FR"/>
              </w:rPr>
            </w:pPr>
            <w:r w:rsidRPr="000D162A">
              <w:rPr>
                <w:rFonts w:ascii="Maiandra GD" w:eastAsia="Times New Roman" w:hAnsi="Maiandra GD"/>
                <w:color w:val="000000"/>
                <w:sz w:val="22"/>
                <w:lang w:eastAsia="fr-FR"/>
              </w:rPr>
              <w:t xml:space="preserve">: Violences Basées sur le Genre </w:t>
            </w:r>
          </w:p>
        </w:tc>
      </w:tr>
    </w:tbl>
    <w:p w14:paraId="1282A6D2" w14:textId="77777777" w:rsidR="000D162A" w:rsidRPr="000D162A" w:rsidRDefault="000D162A" w:rsidP="000D162A"/>
    <w:p w14:paraId="2DA19CD8" w14:textId="77777777" w:rsidR="00701EB0" w:rsidRPr="00E72BF7" w:rsidRDefault="00701EB0" w:rsidP="00E72BF7">
      <w:pPr>
        <w:widowControl w:val="0"/>
        <w:jc w:val="left"/>
        <w:rPr>
          <w:rFonts w:ascii="Maiandra GD" w:eastAsiaTheme="majorEastAsia" w:hAnsi="Maiandra GD" w:cstheme="majorBidi"/>
          <w:b/>
          <w:bCs/>
          <w:color w:val="002060"/>
          <w:szCs w:val="24"/>
        </w:rPr>
      </w:pPr>
      <w:r w:rsidRPr="00E72BF7">
        <w:rPr>
          <w:rFonts w:ascii="Maiandra GD" w:hAnsi="Maiandra GD"/>
          <w:color w:val="002060"/>
          <w:szCs w:val="24"/>
        </w:rPr>
        <w:br w:type="page"/>
      </w:r>
    </w:p>
    <w:p w14:paraId="2C0ACA62" w14:textId="0D3478B6" w:rsidR="00701EB0" w:rsidRPr="008D7CD6" w:rsidRDefault="008D7CD6" w:rsidP="00E72BF7">
      <w:pPr>
        <w:pStyle w:val="Titre1"/>
        <w:keepNext w:val="0"/>
        <w:keepLines w:val="0"/>
        <w:widowControl w:val="0"/>
        <w:numPr>
          <w:ilvl w:val="0"/>
          <w:numId w:val="0"/>
        </w:numPr>
        <w:spacing w:before="0" w:after="120"/>
        <w:rPr>
          <w:rFonts w:ascii="Maiandra GD" w:hAnsi="Maiandra GD"/>
          <w:color w:val="002060"/>
          <w:szCs w:val="24"/>
        </w:rPr>
      </w:pPr>
      <w:bookmarkStart w:id="7" w:name="_Toc476896606"/>
      <w:r w:rsidRPr="008D7CD6">
        <w:rPr>
          <w:rFonts w:ascii="Maiandra GD" w:hAnsi="Maiandra GD"/>
          <w:color w:val="002060"/>
          <w:szCs w:val="24"/>
        </w:rPr>
        <w:lastRenderedPageBreak/>
        <w:t>INTRODUCTION</w:t>
      </w:r>
      <w:bookmarkEnd w:id="7"/>
    </w:p>
    <w:p w14:paraId="3502E91E" w14:textId="77777777" w:rsidR="00701EB0" w:rsidRPr="00E72BF7" w:rsidRDefault="00701EB0" w:rsidP="00E72BF7">
      <w:pPr>
        <w:widowControl w:val="0"/>
        <w:spacing w:after="120"/>
        <w:rPr>
          <w:rFonts w:ascii="Maiandra GD" w:hAnsi="Maiandra GD"/>
          <w:szCs w:val="24"/>
          <w:lang w:val="fr-BE"/>
        </w:rPr>
      </w:pPr>
      <w:r w:rsidRPr="00E72BF7">
        <w:rPr>
          <w:rFonts w:ascii="Maiandra GD" w:hAnsi="Maiandra GD"/>
          <w:szCs w:val="24"/>
          <w:lang w:val="fr-BE"/>
        </w:rPr>
        <w:t xml:space="preserve">En 2015, la Guinée s’est dotée d’une nouvelle politique de santé et d’un plan de développement sanitaire 2015-2024. Pour la réalisation des objectifs définis dans ces documents d’orientation, le Ministère de la santé a bénéficié, au cours des dernières années, d’importants financements de l’Etat et des partenaires techniques et financiers. Il faut noter que la revue du système de santé, suite à la mise en œuvre du plan de relance et de résilience du système de santé 2015-2017, a montré des performances notables dans certaines fonctions du système de santé. </w:t>
      </w:r>
    </w:p>
    <w:p w14:paraId="4BB603BB" w14:textId="77777777" w:rsidR="00701EB0" w:rsidRPr="00E72BF7" w:rsidRDefault="00701EB0" w:rsidP="00E72BF7">
      <w:pPr>
        <w:widowControl w:val="0"/>
        <w:spacing w:after="120"/>
        <w:rPr>
          <w:rFonts w:ascii="Maiandra GD" w:hAnsi="Maiandra GD"/>
          <w:szCs w:val="24"/>
          <w:lang w:val="fr-BE"/>
        </w:rPr>
      </w:pPr>
      <w:r w:rsidRPr="00E72BF7">
        <w:rPr>
          <w:rFonts w:ascii="Maiandra GD" w:hAnsi="Maiandra GD"/>
          <w:szCs w:val="24"/>
          <w:lang w:val="fr-BE"/>
        </w:rPr>
        <w:t xml:space="preserve">La culture de la planification opérationnelle des structures de santé par niveau (central, régional et district) et du partenariat communautaire, intersectoriel et international commence à porter fruit. Cependant, dans un souci d’amélioration continue de la démarche, le Ministère de la Santé a initié la révision des outils de planification opérationnelle (guides et canevas d’élaboration des plans d’action opérationnels) pour mieux les adapter au contexte et faciliter leur utilisation par les acteurs aux différents niveaux de la pyramide sanitaire. </w:t>
      </w:r>
    </w:p>
    <w:p w14:paraId="20BA02FD" w14:textId="479ABD26" w:rsidR="00701EB0" w:rsidRPr="00E72BF7" w:rsidRDefault="00701EB0" w:rsidP="00E72BF7">
      <w:pPr>
        <w:widowControl w:val="0"/>
        <w:spacing w:after="120"/>
        <w:rPr>
          <w:rFonts w:ascii="Maiandra GD" w:hAnsi="Maiandra GD"/>
          <w:szCs w:val="24"/>
          <w:lang w:val="fr-BE"/>
        </w:rPr>
      </w:pPr>
      <w:r w:rsidRPr="00E72BF7">
        <w:rPr>
          <w:rFonts w:ascii="Maiandra GD" w:hAnsi="Maiandra GD"/>
          <w:szCs w:val="24"/>
          <w:lang w:val="fr-BE"/>
        </w:rPr>
        <w:t>En effet, l’utilisation de ces outils au cours des années antérieures a révélé des difficultés de compréhension, notamment : (i) le manque de cadrage budgétaire, (ii) la non-harmonisation des couts unitaires, (iii) le flou dans la démarcation des activités entre les différents niveaux de la pyramide sanitaire, (iv) la non</w:t>
      </w:r>
      <w:r w:rsidR="005D29A3" w:rsidRPr="00E72BF7">
        <w:rPr>
          <w:rFonts w:ascii="Maiandra GD" w:hAnsi="Maiandra GD"/>
          <w:szCs w:val="24"/>
          <w:lang w:val="fr-BE"/>
        </w:rPr>
        <w:t>-</w:t>
      </w:r>
      <w:r w:rsidRPr="00E72BF7">
        <w:rPr>
          <w:rFonts w:ascii="Maiandra GD" w:hAnsi="Maiandra GD"/>
          <w:szCs w:val="24"/>
          <w:lang w:val="fr-BE"/>
        </w:rPr>
        <w:t>indication des priorités et des résultats escomptés au cours de l’année dans les outils disponibles, (v) l’absence des indicateurs de suivi des résultats</w:t>
      </w:r>
      <w:r w:rsidRPr="00E72BF7">
        <w:rPr>
          <w:rFonts w:ascii="Maiandra GD" w:hAnsi="Maiandra GD"/>
          <w:color w:val="FF0000"/>
          <w:szCs w:val="24"/>
          <w:lang w:val="fr-BE"/>
        </w:rPr>
        <w:t xml:space="preserve"> </w:t>
      </w:r>
      <w:r w:rsidRPr="00E72BF7">
        <w:rPr>
          <w:rFonts w:ascii="Maiandra GD" w:hAnsi="Maiandra GD"/>
          <w:szCs w:val="24"/>
          <w:lang w:val="fr-BE"/>
        </w:rPr>
        <w:t>et (vi) quelques insuffisances dans la conception et l’utilisation des outils.</w:t>
      </w:r>
    </w:p>
    <w:p w14:paraId="1B116686" w14:textId="4D219697" w:rsidR="00701EB0" w:rsidRPr="00E72BF7" w:rsidRDefault="00701EB0" w:rsidP="00E72BF7">
      <w:pPr>
        <w:widowControl w:val="0"/>
        <w:spacing w:after="120"/>
        <w:rPr>
          <w:rFonts w:ascii="Maiandra GD" w:hAnsi="Maiandra GD"/>
          <w:szCs w:val="24"/>
          <w:lang w:val="fr-BE"/>
        </w:rPr>
      </w:pPr>
      <w:r w:rsidRPr="00E72BF7">
        <w:rPr>
          <w:rFonts w:ascii="Maiandra GD" w:hAnsi="Maiandra GD"/>
          <w:szCs w:val="24"/>
          <w:lang w:val="fr-BE"/>
        </w:rPr>
        <w:t>Pour surmonter ces difficultés, le Ministère de la Santé, à travers le Bureau de Stratégie et de Développement, a produit la présente version de guide d’élaboration de</w:t>
      </w:r>
      <w:r w:rsidR="005D29A3" w:rsidRPr="00E72BF7">
        <w:rPr>
          <w:rFonts w:ascii="Maiandra GD" w:hAnsi="Maiandra GD"/>
          <w:szCs w:val="24"/>
          <w:lang w:val="fr-BE"/>
        </w:rPr>
        <w:t>s</w:t>
      </w:r>
      <w:r w:rsidRPr="00E72BF7">
        <w:rPr>
          <w:rFonts w:ascii="Maiandra GD" w:hAnsi="Maiandra GD"/>
          <w:szCs w:val="24"/>
          <w:lang w:val="fr-BE"/>
        </w:rPr>
        <w:t xml:space="preserve"> </w:t>
      </w:r>
      <w:r w:rsidR="005D29A3" w:rsidRPr="00E72BF7">
        <w:rPr>
          <w:rFonts w:ascii="Maiandra GD" w:hAnsi="Maiandra GD"/>
          <w:szCs w:val="24"/>
          <w:lang w:val="fr-BE"/>
        </w:rPr>
        <w:t>Plans d’Action Opérationnels (</w:t>
      </w:r>
      <w:r w:rsidRPr="00E72BF7">
        <w:rPr>
          <w:rFonts w:ascii="Maiandra GD" w:hAnsi="Maiandra GD"/>
          <w:szCs w:val="24"/>
          <w:lang w:val="fr-BE"/>
        </w:rPr>
        <w:t>PAO</w:t>
      </w:r>
      <w:r w:rsidR="005D29A3" w:rsidRPr="00E72BF7">
        <w:rPr>
          <w:rFonts w:ascii="Maiandra GD" w:hAnsi="Maiandra GD"/>
          <w:szCs w:val="24"/>
          <w:lang w:val="fr-BE"/>
        </w:rPr>
        <w:t>)</w:t>
      </w:r>
      <w:r w:rsidRPr="00E72BF7">
        <w:rPr>
          <w:rFonts w:ascii="Maiandra GD" w:hAnsi="Maiandra GD"/>
          <w:szCs w:val="24"/>
          <w:lang w:val="fr-BE"/>
        </w:rPr>
        <w:t xml:space="preserve"> des structures centrales, intermédiaires et périphériques.</w:t>
      </w:r>
    </w:p>
    <w:p w14:paraId="0596E884" w14:textId="77777777" w:rsidR="00701EB0" w:rsidRPr="00E72BF7" w:rsidRDefault="00701EB0" w:rsidP="00E72BF7">
      <w:pPr>
        <w:widowControl w:val="0"/>
        <w:spacing w:after="120"/>
        <w:rPr>
          <w:rFonts w:ascii="Maiandra GD" w:hAnsi="Maiandra GD"/>
          <w:szCs w:val="24"/>
          <w:lang w:val="fr-BE"/>
        </w:rPr>
      </w:pPr>
      <w:r w:rsidRPr="00E72BF7">
        <w:rPr>
          <w:rFonts w:ascii="Maiandra GD" w:hAnsi="Maiandra GD"/>
          <w:szCs w:val="24"/>
          <w:lang w:val="fr-BE"/>
        </w:rPr>
        <w:t>Cette version du guide s’articule autour de quatre chapitres qui sont : la préparation au processus de planification opérationnelle, les principales étapes du processus d’élaboration du Plan d’Action Opérationnel, la mise en œuvre, le suivi et évaluation et finit par des annexes.</w:t>
      </w:r>
    </w:p>
    <w:p w14:paraId="0962CE86" w14:textId="77777777" w:rsidR="00701EB0" w:rsidRPr="00E72BF7" w:rsidRDefault="00701EB0" w:rsidP="00E72BF7">
      <w:pPr>
        <w:widowControl w:val="0"/>
        <w:spacing w:after="120"/>
        <w:rPr>
          <w:rFonts w:ascii="Maiandra GD" w:hAnsi="Maiandra GD"/>
          <w:szCs w:val="24"/>
          <w:lang w:val="fr-BE"/>
        </w:rPr>
      </w:pPr>
      <w:r w:rsidRPr="00E72BF7">
        <w:rPr>
          <w:rFonts w:ascii="Maiandra GD" w:hAnsi="Maiandra GD"/>
          <w:szCs w:val="24"/>
          <w:lang w:val="fr-BE"/>
        </w:rPr>
        <w:t>Pour l’élaboration des PA0 des structures de santé, le guide préconise de passer par les huit (8) étapes suivantes :</w:t>
      </w:r>
    </w:p>
    <w:p w14:paraId="2E99917E" w14:textId="6CCA93F1" w:rsidR="00701EB0" w:rsidRPr="00E72BF7" w:rsidRDefault="00701EB0" w:rsidP="00E72BF7">
      <w:pPr>
        <w:widowControl w:val="0"/>
        <w:spacing w:after="120"/>
        <w:rPr>
          <w:rFonts w:ascii="Maiandra GD" w:hAnsi="Maiandra GD"/>
          <w:szCs w:val="24"/>
          <w:lang w:val="fr-BE"/>
        </w:rPr>
      </w:pPr>
      <w:r w:rsidRPr="00E72BF7">
        <w:rPr>
          <w:rFonts w:ascii="Maiandra GD" w:hAnsi="Maiandra GD"/>
          <w:b/>
          <w:szCs w:val="24"/>
          <w:lang w:val="fr-BE"/>
        </w:rPr>
        <w:t>Etape 1</w:t>
      </w:r>
      <w:r w:rsidRPr="00E72BF7">
        <w:rPr>
          <w:rFonts w:ascii="Maiandra GD" w:hAnsi="Maiandra GD"/>
          <w:szCs w:val="24"/>
          <w:lang w:val="fr-BE"/>
        </w:rPr>
        <w:t xml:space="preserve"> : présentation sommaire du Plan de Développement Sanitaire 2015 -2024 et des outils de sa mise en œuvre pour mieux comprendre les liens entre les objectifs stratégiques, les orientations stratégiques, les résultats attendus, les stratégies d’intervention et les actions prioritaires à partir desquelles seront déclinées les activités du plan d’action opérationnel. Ainsi</w:t>
      </w:r>
      <w:r w:rsidR="005D29A3" w:rsidRPr="00E72BF7">
        <w:rPr>
          <w:rFonts w:ascii="Maiandra GD" w:hAnsi="Maiandra GD"/>
          <w:szCs w:val="24"/>
          <w:lang w:val="fr-BE"/>
        </w:rPr>
        <w:t>,</w:t>
      </w:r>
      <w:r w:rsidRPr="00E72BF7">
        <w:rPr>
          <w:rFonts w:ascii="Maiandra GD" w:hAnsi="Maiandra GD"/>
          <w:szCs w:val="24"/>
          <w:lang w:val="fr-BE"/>
        </w:rPr>
        <w:t xml:space="preserve"> la gestion axée sur les résultats a été retenu</w:t>
      </w:r>
      <w:r w:rsidR="005D29A3" w:rsidRPr="00E72BF7">
        <w:rPr>
          <w:rFonts w:ascii="Maiandra GD" w:hAnsi="Maiandra GD"/>
          <w:szCs w:val="24"/>
          <w:lang w:val="fr-BE"/>
        </w:rPr>
        <w:t>e</w:t>
      </w:r>
      <w:r w:rsidRPr="00E72BF7">
        <w:rPr>
          <w:rFonts w:ascii="Maiandra GD" w:hAnsi="Maiandra GD"/>
          <w:szCs w:val="24"/>
          <w:lang w:val="fr-BE"/>
        </w:rPr>
        <w:t xml:space="preserve"> comme point d’entrée à la planification opérationnelle annuelle des structures sanitaires ;</w:t>
      </w:r>
    </w:p>
    <w:p w14:paraId="546F6C0F" w14:textId="0D5B83AB" w:rsidR="00701EB0" w:rsidRPr="00E72BF7" w:rsidRDefault="00701EB0" w:rsidP="00E72BF7">
      <w:pPr>
        <w:widowControl w:val="0"/>
        <w:spacing w:after="120"/>
        <w:rPr>
          <w:rFonts w:ascii="Maiandra GD" w:hAnsi="Maiandra GD"/>
          <w:b/>
          <w:bCs/>
          <w:color w:val="0070C0"/>
          <w:szCs w:val="24"/>
        </w:rPr>
      </w:pPr>
      <w:r w:rsidRPr="00E72BF7">
        <w:rPr>
          <w:rFonts w:ascii="Maiandra GD" w:hAnsi="Maiandra GD"/>
          <w:bCs/>
          <w:szCs w:val="24"/>
          <w:lang w:val="fr-BE"/>
        </w:rPr>
        <w:t xml:space="preserve">Etape 2 : établissement de l’état des lieux </w:t>
      </w:r>
      <w:r w:rsidR="00B23A13">
        <w:rPr>
          <w:rFonts w:ascii="Maiandra GD" w:hAnsi="Maiandra GD"/>
          <w:bCs/>
          <w:szCs w:val="24"/>
          <w:lang w:val="fr-BE"/>
        </w:rPr>
        <w:t xml:space="preserve">en procédant à </w:t>
      </w:r>
      <w:r w:rsidRPr="00E72BF7">
        <w:rPr>
          <w:rFonts w:ascii="Maiandra GD" w:hAnsi="Maiandra GD"/>
          <w:bCs/>
          <w:szCs w:val="24"/>
          <w:lang w:val="fr-BE"/>
        </w:rPr>
        <w:t xml:space="preserve">(i) l’analyse des parties </w:t>
      </w:r>
      <w:r w:rsidRPr="00E72BF7">
        <w:rPr>
          <w:rFonts w:ascii="Maiandra GD" w:hAnsi="Maiandra GD"/>
          <w:bCs/>
          <w:szCs w:val="24"/>
          <w:lang w:val="fr-BE"/>
        </w:rPr>
        <w:lastRenderedPageBreak/>
        <w:t>prenantes, (ii) le bilan de l’exécution du PAO de l’année écoulée, (i</w:t>
      </w:r>
      <w:r w:rsidR="00B23A13">
        <w:rPr>
          <w:rFonts w:ascii="Maiandra GD" w:hAnsi="Maiandra GD"/>
          <w:bCs/>
          <w:szCs w:val="24"/>
          <w:lang w:val="fr-BE"/>
        </w:rPr>
        <w:t>ii</w:t>
      </w:r>
      <w:r w:rsidRPr="00E72BF7">
        <w:rPr>
          <w:rFonts w:ascii="Maiandra GD" w:hAnsi="Maiandra GD"/>
          <w:bCs/>
          <w:szCs w:val="24"/>
          <w:lang w:val="fr-BE"/>
        </w:rPr>
        <w:t>) l’identification des problèmes et des besoins et (</w:t>
      </w:r>
      <w:r w:rsidR="00B23A13">
        <w:rPr>
          <w:rFonts w:ascii="Maiandra GD" w:hAnsi="Maiandra GD"/>
          <w:bCs/>
          <w:szCs w:val="24"/>
          <w:lang w:val="fr-BE"/>
        </w:rPr>
        <w:t>i</w:t>
      </w:r>
      <w:r w:rsidRPr="00E72BF7">
        <w:rPr>
          <w:rFonts w:ascii="Maiandra GD" w:hAnsi="Maiandra GD"/>
          <w:bCs/>
          <w:szCs w:val="24"/>
          <w:lang w:val="fr-BE"/>
        </w:rPr>
        <w:t>v) l’identification des opportunités de financement</w:t>
      </w:r>
      <w:r w:rsidRPr="00E72BF7">
        <w:rPr>
          <w:rFonts w:ascii="Maiandra GD" w:hAnsi="Maiandra GD"/>
          <w:b/>
          <w:bCs/>
          <w:color w:val="0070C0"/>
          <w:szCs w:val="24"/>
        </w:rPr>
        <w:t>.</w:t>
      </w:r>
    </w:p>
    <w:p w14:paraId="51915AC2" w14:textId="77777777" w:rsidR="00701EB0" w:rsidRPr="00E72BF7" w:rsidRDefault="00701EB0" w:rsidP="00E72BF7">
      <w:pPr>
        <w:widowControl w:val="0"/>
        <w:spacing w:after="120"/>
        <w:rPr>
          <w:rFonts w:ascii="Maiandra GD" w:hAnsi="Maiandra GD"/>
          <w:szCs w:val="24"/>
          <w:lang w:val="fr-BE"/>
        </w:rPr>
      </w:pPr>
      <w:r w:rsidRPr="00E72BF7">
        <w:rPr>
          <w:rFonts w:ascii="Maiandra GD" w:hAnsi="Maiandra GD"/>
          <w:b/>
          <w:szCs w:val="24"/>
          <w:lang w:val="fr-BE"/>
        </w:rPr>
        <w:t xml:space="preserve">Etape 3 : </w:t>
      </w:r>
      <w:r w:rsidRPr="00E72BF7">
        <w:rPr>
          <w:rFonts w:ascii="Maiandra GD" w:hAnsi="Maiandra GD"/>
          <w:bCs/>
          <w:szCs w:val="24"/>
          <w:lang w:val="fr-BE"/>
        </w:rPr>
        <w:t xml:space="preserve">identification et </w:t>
      </w:r>
      <w:r w:rsidRPr="00E72BF7">
        <w:rPr>
          <w:rFonts w:ascii="Maiandra GD" w:hAnsi="Maiandra GD"/>
          <w:szCs w:val="24"/>
          <w:lang w:val="fr-BE"/>
        </w:rPr>
        <w:t>sélection des activités du PAO ;</w:t>
      </w:r>
      <w:r w:rsidRPr="00E72BF7">
        <w:rPr>
          <w:rFonts w:ascii="Maiandra GD" w:hAnsi="Maiandra GD"/>
          <w:szCs w:val="24"/>
          <w:lang w:val="fr-BE"/>
        </w:rPr>
        <w:tab/>
      </w:r>
    </w:p>
    <w:p w14:paraId="5053A01D" w14:textId="77777777" w:rsidR="00701EB0" w:rsidRPr="00E72BF7" w:rsidRDefault="00701EB0" w:rsidP="00E72BF7">
      <w:pPr>
        <w:widowControl w:val="0"/>
        <w:spacing w:after="120"/>
        <w:rPr>
          <w:rFonts w:ascii="Maiandra GD" w:hAnsi="Maiandra GD"/>
          <w:szCs w:val="24"/>
          <w:lang w:val="fr-BE"/>
        </w:rPr>
      </w:pPr>
      <w:r w:rsidRPr="00E72BF7">
        <w:rPr>
          <w:rFonts w:ascii="Maiandra GD" w:hAnsi="Maiandra GD"/>
          <w:b/>
          <w:szCs w:val="24"/>
          <w:lang w:val="fr-BE"/>
        </w:rPr>
        <w:t>Etape 4 :</w:t>
      </w:r>
      <w:r w:rsidRPr="00E72BF7">
        <w:rPr>
          <w:rFonts w:ascii="Maiandra GD" w:hAnsi="Maiandra GD"/>
          <w:szCs w:val="24"/>
          <w:lang w:val="fr-BE"/>
        </w:rPr>
        <w:t xml:space="preserve"> identification du chronogramme de réalisation des activités</w:t>
      </w:r>
    </w:p>
    <w:p w14:paraId="333257FF" w14:textId="77777777" w:rsidR="00701EB0" w:rsidRPr="00E72BF7" w:rsidRDefault="00701EB0" w:rsidP="00E72BF7">
      <w:pPr>
        <w:widowControl w:val="0"/>
        <w:spacing w:after="120"/>
        <w:rPr>
          <w:rFonts w:ascii="Maiandra GD" w:hAnsi="Maiandra GD"/>
          <w:szCs w:val="24"/>
          <w:lang w:val="fr-BE"/>
        </w:rPr>
      </w:pPr>
      <w:r w:rsidRPr="00E72BF7">
        <w:rPr>
          <w:rFonts w:ascii="Maiandra GD" w:hAnsi="Maiandra GD"/>
          <w:b/>
          <w:szCs w:val="24"/>
          <w:lang w:val="fr-BE"/>
        </w:rPr>
        <w:t>Etape 5</w:t>
      </w:r>
      <w:r w:rsidRPr="00E72BF7">
        <w:rPr>
          <w:rFonts w:ascii="Maiandra GD" w:hAnsi="Maiandra GD"/>
          <w:szCs w:val="24"/>
          <w:lang w:val="fr-BE"/>
        </w:rPr>
        <w:t> : estimation des coûts des activités et du financement du PAO ;</w:t>
      </w:r>
    </w:p>
    <w:p w14:paraId="2D6694D9" w14:textId="77777777" w:rsidR="00701EB0" w:rsidRPr="00E72BF7" w:rsidRDefault="00701EB0" w:rsidP="00E72BF7">
      <w:pPr>
        <w:widowControl w:val="0"/>
        <w:spacing w:after="120"/>
        <w:rPr>
          <w:rFonts w:ascii="Maiandra GD" w:hAnsi="Maiandra GD"/>
          <w:szCs w:val="24"/>
          <w:lang w:val="fr-BE"/>
        </w:rPr>
      </w:pPr>
      <w:r w:rsidRPr="00E72BF7">
        <w:rPr>
          <w:rFonts w:ascii="Maiandra GD" w:hAnsi="Maiandra GD"/>
          <w:b/>
          <w:szCs w:val="24"/>
          <w:lang w:val="fr-BE"/>
        </w:rPr>
        <w:t>Etape 6 :</w:t>
      </w:r>
      <w:r w:rsidRPr="00E72BF7">
        <w:rPr>
          <w:rFonts w:ascii="Maiandra GD" w:hAnsi="Maiandra GD"/>
          <w:szCs w:val="24"/>
          <w:lang w:val="fr-BE"/>
        </w:rPr>
        <w:t xml:space="preserve"> remplissage de la maquette (canevas) du PAO ;</w:t>
      </w:r>
    </w:p>
    <w:p w14:paraId="5369200C" w14:textId="77777777" w:rsidR="00701EB0" w:rsidRPr="00E72BF7" w:rsidRDefault="00701EB0" w:rsidP="00E72BF7">
      <w:pPr>
        <w:widowControl w:val="0"/>
        <w:spacing w:after="120"/>
        <w:rPr>
          <w:rFonts w:ascii="Maiandra GD" w:hAnsi="Maiandra GD"/>
          <w:szCs w:val="24"/>
          <w:lang w:val="fr-BE"/>
        </w:rPr>
      </w:pPr>
      <w:r w:rsidRPr="00E72BF7">
        <w:rPr>
          <w:rFonts w:ascii="Maiandra GD" w:hAnsi="Maiandra GD"/>
          <w:b/>
          <w:szCs w:val="24"/>
          <w:lang w:val="fr-BE"/>
        </w:rPr>
        <w:t>Etape 7 :</w:t>
      </w:r>
      <w:r w:rsidRPr="00E72BF7">
        <w:rPr>
          <w:rFonts w:ascii="Maiandra GD" w:hAnsi="Maiandra GD"/>
          <w:szCs w:val="24"/>
          <w:lang w:val="fr-BE"/>
        </w:rPr>
        <w:t xml:space="preserve"> génération du rapport d’analyse du PAO (en exploitant notamment la feuille RECAP générée par le remplissage du canevas Excel) à partir du programme informatique développé à cet effet. </w:t>
      </w:r>
    </w:p>
    <w:p w14:paraId="02FF56B0" w14:textId="77777777" w:rsidR="00701EB0" w:rsidRPr="00E72BF7" w:rsidRDefault="00701EB0" w:rsidP="00E72BF7">
      <w:pPr>
        <w:widowControl w:val="0"/>
        <w:spacing w:after="120"/>
        <w:rPr>
          <w:rFonts w:ascii="Maiandra GD" w:hAnsi="Maiandra GD"/>
          <w:szCs w:val="24"/>
          <w:lang w:val="fr-BE"/>
        </w:rPr>
      </w:pPr>
      <w:r w:rsidRPr="00E72BF7">
        <w:rPr>
          <w:rFonts w:ascii="Maiandra GD" w:hAnsi="Maiandra GD"/>
          <w:szCs w:val="24"/>
          <w:lang w:val="fr-BE"/>
        </w:rPr>
        <w:t>La réalisation de ces étapes permettra de renseigner les différentes rubriques du canevas de présentation des PAO et facilitera la consolidation des activités et des ressources pour chaque orientation stratégique du PNDS.</w:t>
      </w:r>
      <w:r w:rsidRPr="00E72BF7">
        <w:rPr>
          <w:rFonts w:ascii="Maiandra GD" w:hAnsi="Maiandra GD"/>
          <w:szCs w:val="24"/>
          <w:lang w:val="fr-BE"/>
        </w:rPr>
        <w:tab/>
      </w:r>
      <w:r w:rsidRPr="00E72BF7">
        <w:rPr>
          <w:rFonts w:ascii="Maiandra GD" w:hAnsi="Maiandra GD"/>
          <w:szCs w:val="24"/>
          <w:lang w:val="fr-BE"/>
        </w:rPr>
        <w:tab/>
      </w:r>
    </w:p>
    <w:p w14:paraId="18AD47C0" w14:textId="77777777" w:rsidR="00701EB0" w:rsidRPr="00E72BF7" w:rsidRDefault="00701EB0" w:rsidP="00E72BF7">
      <w:pPr>
        <w:widowControl w:val="0"/>
        <w:spacing w:after="120"/>
        <w:rPr>
          <w:rFonts w:ascii="Maiandra GD" w:hAnsi="Maiandra GD"/>
          <w:szCs w:val="24"/>
          <w:lang w:val="fr-BE"/>
        </w:rPr>
      </w:pPr>
    </w:p>
    <w:p w14:paraId="4AA651DD" w14:textId="77777777" w:rsidR="00701EB0" w:rsidRPr="00E72BF7" w:rsidRDefault="00701EB0" w:rsidP="00E72BF7">
      <w:pPr>
        <w:widowControl w:val="0"/>
        <w:spacing w:after="120"/>
        <w:rPr>
          <w:rFonts w:ascii="Maiandra GD" w:hAnsi="Maiandra GD"/>
          <w:szCs w:val="24"/>
          <w:lang w:val="fr-BE"/>
        </w:rPr>
      </w:pPr>
    </w:p>
    <w:p w14:paraId="699F7635" w14:textId="77777777" w:rsidR="00701EB0" w:rsidRPr="00E72BF7" w:rsidRDefault="00701EB0" w:rsidP="00E72BF7">
      <w:pPr>
        <w:widowControl w:val="0"/>
        <w:spacing w:after="120"/>
        <w:rPr>
          <w:rFonts w:ascii="Maiandra GD" w:hAnsi="Maiandra GD"/>
          <w:szCs w:val="24"/>
          <w:lang w:val="fr-BE"/>
        </w:rPr>
      </w:pPr>
    </w:p>
    <w:p w14:paraId="2586B0D0" w14:textId="77777777" w:rsidR="00701EB0" w:rsidRPr="00E72BF7" w:rsidRDefault="00701EB0" w:rsidP="00E72BF7">
      <w:pPr>
        <w:widowControl w:val="0"/>
        <w:spacing w:after="120"/>
        <w:rPr>
          <w:rFonts w:ascii="Maiandra GD" w:hAnsi="Maiandra GD"/>
          <w:szCs w:val="24"/>
          <w:lang w:val="fr-BE"/>
        </w:rPr>
      </w:pPr>
    </w:p>
    <w:p w14:paraId="3B39E212" w14:textId="77777777" w:rsidR="00701EB0" w:rsidRPr="00E72BF7" w:rsidRDefault="00701EB0" w:rsidP="00E72BF7">
      <w:pPr>
        <w:widowControl w:val="0"/>
        <w:spacing w:after="120"/>
        <w:rPr>
          <w:rFonts w:ascii="Maiandra GD" w:hAnsi="Maiandra GD"/>
          <w:szCs w:val="24"/>
          <w:lang w:val="fr-BE"/>
        </w:rPr>
      </w:pPr>
    </w:p>
    <w:p w14:paraId="36A2A375" w14:textId="77777777" w:rsidR="00701EB0" w:rsidRPr="00E72BF7" w:rsidRDefault="00701EB0" w:rsidP="00E72BF7">
      <w:pPr>
        <w:widowControl w:val="0"/>
        <w:spacing w:after="120"/>
        <w:rPr>
          <w:rFonts w:ascii="Maiandra GD" w:hAnsi="Maiandra GD"/>
          <w:szCs w:val="24"/>
          <w:lang w:val="fr-BE"/>
        </w:rPr>
      </w:pPr>
    </w:p>
    <w:p w14:paraId="18658DF5" w14:textId="77777777" w:rsidR="00701EB0" w:rsidRPr="00E72BF7" w:rsidRDefault="00701EB0" w:rsidP="00E72BF7">
      <w:pPr>
        <w:widowControl w:val="0"/>
        <w:spacing w:after="120"/>
        <w:rPr>
          <w:rFonts w:ascii="Maiandra GD" w:hAnsi="Maiandra GD"/>
          <w:szCs w:val="24"/>
          <w:lang w:val="fr-BE"/>
        </w:rPr>
      </w:pPr>
    </w:p>
    <w:p w14:paraId="0B03AA4D" w14:textId="77777777" w:rsidR="00701EB0" w:rsidRPr="00E72BF7" w:rsidRDefault="00701EB0" w:rsidP="00E72BF7">
      <w:pPr>
        <w:widowControl w:val="0"/>
        <w:spacing w:after="120"/>
        <w:rPr>
          <w:rFonts w:ascii="Maiandra GD" w:hAnsi="Maiandra GD"/>
          <w:szCs w:val="24"/>
          <w:lang w:val="fr-BE"/>
        </w:rPr>
      </w:pPr>
    </w:p>
    <w:p w14:paraId="26A90B97" w14:textId="77777777" w:rsidR="00701EB0" w:rsidRPr="00E72BF7" w:rsidRDefault="00701EB0" w:rsidP="00E72BF7">
      <w:pPr>
        <w:widowControl w:val="0"/>
        <w:spacing w:after="120"/>
        <w:rPr>
          <w:rFonts w:ascii="Maiandra GD" w:hAnsi="Maiandra GD"/>
          <w:szCs w:val="24"/>
          <w:lang w:val="fr-BE"/>
        </w:rPr>
      </w:pPr>
    </w:p>
    <w:p w14:paraId="3E2E5B80" w14:textId="77777777" w:rsidR="00701EB0" w:rsidRPr="00E72BF7" w:rsidRDefault="00701EB0" w:rsidP="00E72BF7">
      <w:pPr>
        <w:widowControl w:val="0"/>
        <w:spacing w:after="120"/>
        <w:rPr>
          <w:rFonts w:ascii="Maiandra GD" w:hAnsi="Maiandra GD"/>
          <w:szCs w:val="24"/>
          <w:lang w:val="fr-BE"/>
        </w:rPr>
      </w:pPr>
    </w:p>
    <w:p w14:paraId="13790775" w14:textId="77777777" w:rsidR="00701EB0" w:rsidRPr="00E72BF7" w:rsidRDefault="00701EB0" w:rsidP="00E72BF7">
      <w:pPr>
        <w:widowControl w:val="0"/>
        <w:spacing w:after="120"/>
        <w:rPr>
          <w:rFonts w:ascii="Maiandra GD" w:hAnsi="Maiandra GD"/>
          <w:szCs w:val="24"/>
          <w:lang w:val="fr-BE"/>
        </w:rPr>
      </w:pPr>
    </w:p>
    <w:p w14:paraId="251FD1B2" w14:textId="77777777" w:rsidR="00701EB0" w:rsidRPr="00E72BF7" w:rsidRDefault="00701EB0" w:rsidP="00E72BF7">
      <w:pPr>
        <w:widowControl w:val="0"/>
        <w:spacing w:after="120"/>
        <w:rPr>
          <w:rFonts w:ascii="Maiandra GD" w:hAnsi="Maiandra GD"/>
          <w:szCs w:val="24"/>
          <w:lang w:val="fr-BE"/>
        </w:rPr>
      </w:pPr>
    </w:p>
    <w:p w14:paraId="50BC6A5C" w14:textId="77777777" w:rsidR="00701EB0" w:rsidRPr="00E72BF7" w:rsidRDefault="00701EB0" w:rsidP="00E72BF7">
      <w:pPr>
        <w:widowControl w:val="0"/>
        <w:spacing w:after="120"/>
        <w:rPr>
          <w:rFonts w:ascii="Maiandra GD" w:hAnsi="Maiandra GD"/>
          <w:szCs w:val="24"/>
          <w:lang w:val="fr-BE"/>
        </w:rPr>
      </w:pPr>
    </w:p>
    <w:p w14:paraId="67493D50" w14:textId="77777777" w:rsidR="00701EB0" w:rsidRPr="00E72BF7" w:rsidRDefault="00701EB0" w:rsidP="00E72BF7">
      <w:pPr>
        <w:widowControl w:val="0"/>
        <w:spacing w:after="120"/>
        <w:rPr>
          <w:rFonts w:ascii="Maiandra GD" w:hAnsi="Maiandra GD"/>
          <w:szCs w:val="24"/>
          <w:lang w:val="fr-BE"/>
        </w:rPr>
      </w:pPr>
    </w:p>
    <w:p w14:paraId="7FC2037F" w14:textId="77777777" w:rsidR="00701EB0" w:rsidRPr="00E72BF7" w:rsidRDefault="00701EB0" w:rsidP="00E72BF7">
      <w:pPr>
        <w:widowControl w:val="0"/>
        <w:spacing w:after="120"/>
        <w:rPr>
          <w:rFonts w:ascii="Maiandra GD" w:hAnsi="Maiandra GD"/>
          <w:szCs w:val="24"/>
          <w:lang w:val="fr-BE"/>
        </w:rPr>
      </w:pPr>
    </w:p>
    <w:p w14:paraId="510D0C62" w14:textId="77777777" w:rsidR="00701EB0" w:rsidRPr="00E72BF7" w:rsidRDefault="00701EB0" w:rsidP="00E72BF7">
      <w:pPr>
        <w:widowControl w:val="0"/>
        <w:rPr>
          <w:rFonts w:ascii="Maiandra GD" w:hAnsi="Maiandra GD"/>
          <w:lang w:val="fr-BE"/>
        </w:rPr>
      </w:pPr>
    </w:p>
    <w:p w14:paraId="7CA0DF25" w14:textId="77777777" w:rsidR="00701EB0" w:rsidRPr="00E72BF7" w:rsidRDefault="00701EB0" w:rsidP="00E72BF7">
      <w:pPr>
        <w:widowControl w:val="0"/>
        <w:rPr>
          <w:rFonts w:ascii="Maiandra GD" w:hAnsi="Maiandra GD"/>
          <w:sz w:val="22"/>
          <w:lang w:val="fr-BE"/>
        </w:rPr>
      </w:pPr>
    </w:p>
    <w:p w14:paraId="429D7C96" w14:textId="77777777" w:rsidR="00701EB0" w:rsidRPr="00E72BF7" w:rsidRDefault="00701EB0" w:rsidP="00E72BF7">
      <w:pPr>
        <w:pStyle w:val="Titre1"/>
        <w:keepNext w:val="0"/>
        <w:keepLines w:val="0"/>
        <w:widowControl w:val="0"/>
        <w:numPr>
          <w:ilvl w:val="0"/>
          <w:numId w:val="0"/>
        </w:numPr>
        <w:tabs>
          <w:tab w:val="left" w:pos="284"/>
        </w:tabs>
        <w:spacing w:before="0" w:after="120"/>
        <w:ind w:left="142"/>
        <w:rPr>
          <w:rFonts w:ascii="Maiandra GD" w:hAnsi="Maiandra GD"/>
          <w:color w:val="0070C0"/>
          <w:sz w:val="24"/>
          <w:szCs w:val="24"/>
        </w:rPr>
        <w:sectPr w:rsidR="00701EB0" w:rsidRPr="00E72BF7" w:rsidSect="005D29A3">
          <w:pgSz w:w="11906" w:h="16838"/>
          <w:pgMar w:top="1417" w:right="1417" w:bottom="1417" w:left="1417" w:header="709" w:footer="709" w:gutter="0"/>
          <w:pgBorders>
            <w:top w:val="single" w:sz="4" w:space="4" w:color="auto"/>
            <w:bottom w:val="single" w:sz="4" w:space="4" w:color="auto"/>
          </w:pgBorders>
          <w:cols w:space="708"/>
          <w:docGrid w:linePitch="360"/>
        </w:sectPr>
      </w:pPr>
    </w:p>
    <w:p w14:paraId="2EC160EF" w14:textId="77777777" w:rsidR="00701EB0" w:rsidRPr="00E72BF7" w:rsidRDefault="00701EB0" w:rsidP="00E72BF7">
      <w:pPr>
        <w:pStyle w:val="Titre1"/>
        <w:keepNext w:val="0"/>
        <w:keepLines w:val="0"/>
        <w:widowControl w:val="0"/>
        <w:spacing w:before="0" w:after="120"/>
        <w:ind w:left="142" w:hanging="142"/>
        <w:rPr>
          <w:rFonts w:ascii="Maiandra GD" w:hAnsi="Maiandra GD"/>
          <w:sz w:val="24"/>
          <w:szCs w:val="24"/>
        </w:rPr>
      </w:pPr>
      <w:bookmarkStart w:id="8" w:name="_Toc476896607"/>
      <w:r w:rsidRPr="00E72BF7">
        <w:rPr>
          <w:rFonts w:ascii="Maiandra GD" w:hAnsi="Maiandra GD"/>
          <w:sz w:val="24"/>
          <w:szCs w:val="24"/>
        </w:rPr>
        <w:lastRenderedPageBreak/>
        <w:t>Préparation au processus de planification opérationnelle</w:t>
      </w:r>
      <w:bookmarkEnd w:id="0"/>
      <w:bookmarkEnd w:id="8"/>
    </w:p>
    <w:p w14:paraId="4BB06D84" w14:textId="77777777" w:rsidR="00701EB0" w:rsidRPr="00E72BF7" w:rsidRDefault="00701EB0" w:rsidP="00E72BF7">
      <w:pPr>
        <w:widowControl w:val="0"/>
        <w:spacing w:after="120"/>
        <w:rPr>
          <w:rFonts w:ascii="Maiandra GD" w:hAnsi="Maiandra GD"/>
          <w:snapToGrid w:val="0"/>
          <w:szCs w:val="24"/>
        </w:rPr>
      </w:pPr>
      <w:r w:rsidRPr="00E72BF7">
        <w:rPr>
          <w:rFonts w:ascii="Maiandra GD" w:hAnsi="Maiandra GD"/>
          <w:snapToGrid w:val="0"/>
          <w:szCs w:val="24"/>
        </w:rPr>
        <w:t xml:space="preserve">La planification opérationnelle est une tâche exigeante qui demande une bonne préparation associant le personnel de santé, les PTF et les autres partenaires sectoriels et communautaires. </w:t>
      </w:r>
    </w:p>
    <w:p w14:paraId="4A663FBD" w14:textId="77777777" w:rsidR="00701EB0" w:rsidRPr="00E72BF7" w:rsidRDefault="00701EB0" w:rsidP="00E72BF7">
      <w:pPr>
        <w:widowControl w:val="0"/>
        <w:spacing w:after="120"/>
        <w:rPr>
          <w:rFonts w:ascii="Maiandra GD" w:hAnsi="Maiandra GD"/>
          <w:szCs w:val="24"/>
        </w:rPr>
      </w:pPr>
      <w:r w:rsidRPr="00E72BF7">
        <w:rPr>
          <w:rFonts w:ascii="Maiandra GD" w:hAnsi="Maiandra GD"/>
          <w:szCs w:val="24"/>
        </w:rPr>
        <w:t xml:space="preserve">La préparation pour la planification est le premier pas vers l’élaboration du plan d’action opérationnel annuel. Elle nécessite du temps et des ressources considérables et doit donc être planifiée et figurer dans le budget de la structure. L’équipe de planification doit prévoir assez de temps pour la préparation et maintenir une communication efficace avec tous les partenaires techniques et acteurs concernés. </w:t>
      </w:r>
      <w:bookmarkStart w:id="9" w:name="_Toc511863445"/>
      <w:bookmarkEnd w:id="1"/>
      <w:bookmarkEnd w:id="2"/>
      <w:bookmarkEnd w:id="3"/>
    </w:p>
    <w:p w14:paraId="4FA806E2" w14:textId="77777777" w:rsidR="00701EB0" w:rsidRPr="00E72BF7" w:rsidRDefault="00701EB0" w:rsidP="00E72BF7">
      <w:pPr>
        <w:pStyle w:val="Paragraphedeliste"/>
        <w:widowControl w:val="0"/>
        <w:numPr>
          <w:ilvl w:val="0"/>
          <w:numId w:val="7"/>
        </w:numPr>
        <w:spacing w:after="120"/>
        <w:contextualSpacing w:val="0"/>
        <w:outlineLvl w:val="0"/>
        <w:rPr>
          <w:rFonts w:ascii="Maiandra GD" w:eastAsiaTheme="majorEastAsia" w:hAnsi="Maiandra GD" w:cstheme="majorBidi"/>
          <w:b/>
          <w:bCs/>
          <w:vanish/>
          <w:color w:val="2F5496" w:themeColor="accent1" w:themeShade="BF"/>
          <w:sz w:val="28"/>
          <w:szCs w:val="28"/>
        </w:rPr>
      </w:pPr>
      <w:bookmarkStart w:id="10" w:name="_Toc23883558"/>
      <w:bookmarkStart w:id="11" w:name="_Toc23884355"/>
      <w:bookmarkStart w:id="12" w:name="_Toc23884390"/>
      <w:bookmarkStart w:id="13" w:name="_Toc23928205"/>
      <w:bookmarkStart w:id="14" w:name="_Toc23930514"/>
      <w:bookmarkStart w:id="15" w:name="_Toc25146607"/>
      <w:bookmarkStart w:id="16" w:name="_Toc25146668"/>
      <w:bookmarkStart w:id="17" w:name="_Toc25150180"/>
      <w:bookmarkStart w:id="18" w:name="_Toc25150208"/>
      <w:bookmarkStart w:id="19" w:name="_Toc25150373"/>
      <w:bookmarkStart w:id="20" w:name="_Toc64977998"/>
      <w:bookmarkStart w:id="21" w:name="_Toc64978525"/>
      <w:bookmarkStart w:id="22" w:name="_Toc64978977"/>
      <w:bookmarkStart w:id="23" w:name="_Toc64979200"/>
      <w:bookmarkStart w:id="24" w:name="_Toc64979321"/>
      <w:bookmarkStart w:id="25" w:name="_Toc64979464"/>
      <w:bookmarkStart w:id="26" w:name="_Toc64979547"/>
      <w:bookmarkStart w:id="27" w:name="_Toc64980104"/>
      <w:bookmarkStart w:id="28" w:name="_Toc64980545"/>
      <w:bookmarkStart w:id="29" w:name="_Toc64980584"/>
      <w:bookmarkStart w:id="30" w:name="_Toc65017496"/>
      <w:bookmarkStart w:id="31" w:name="_Toc65021279"/>
      <w:bookmarkStart w:id="32" w:name="_Toc65053857"/>
      <w:bookmarkStart w:id="33" w:name="_Toc65059640"/>
      <w:bookmarkStart w:id="34" w:name="_Toc65059853"/>
      <w:bookmarkStart w:id="35" w:name="_Toc65060947"/>
      <w:bookmarkStart w:id="36" w:name="_Toc65061082"/>
      <w:bookmarkStart w:id="37" w:name="_Toc65061199"/>
      <w:bookmarkStart w:id="38" w:name="_Toc65063195"/>
      <w:bookmarkStart w:id="39" w:name="_Toc65503038"/>
      <w:bookmarkStart w:id="40" w:name="_Toc65503523"/>
      <w:bookmarkStart w:id="41" w:name="_Toc65503649"/>
      <w:bookmarkStart w:id="42" w:name="_Toc65531774"/>
      <w:bookmarkStart w:id="43" w:name="_Toc65531808"/>
      <w:bookmarkStart w:id="44" w:name="_Toc65533531"/>
      <w:bookmarkStart w:id="45" w:name="_Toc65565550"/>
      <w:bookmarkStart w:id="46" w:name="_Toc65617797"/>
      <w:bookmarkStart w:id="47" w:name="_Toc65617829"/>
      <w:bookmarkStart w:id="48" w:name="_Toc65618303"/>
      <w:bookmarkStart w:id="49" w:name="_Toc65618604"/>
      <w:bookmarkStart w:id="50" w:name="_Toc6562310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C1CE20A" w14:textId="77777777" w:rsidR="00701EB0" w:rsidRPr="00E72BF7" w:rsidRDefault="00701EB0" w:rsidP="00E72BF7">
      <w:pPr>
        <w:pStyle w:val="Titre2"/>
        <w:keepNext w:val="0"/>
        <w:keepLines w:val="0"/>
        <w:widowControl w:val="0"/>
        <w:spacing w:before="0"/>
        <w:ind w:left="426" w:hanging="426"/>
        <w:rPr>
          <w:rFonts w:ascii="Maiandra GD" w:hAnsi="Maiandra GD"/>
          <w:color w:val="0070C0"/>
          <w:sz w:val="24"/>
          <w:szCs w:val="24"/>
        </w:rPr>
      </w:pPr>
      <w:bookmarkStart w:id="51" w:name="_Toc476896608"/>
      <w:r w:rsidRPr="00E72BF7">
        <w:rPr>
          <w:rFonts w:ascii="Maiandra GD" w:hAnsi="Maiandra GD"/>
          <w:color w:val="0070C0"/>
          <w:sz w:val="24"/>
          <w:szCs w:val="24"/>
        </w:rPr>
        <w:t>Raisons pour s’engager dans la planification opérationnelle</w:t>
      </w:r>
      <w:bookmarkEnd w:id="9"/>
      <w:bookmarkEnd w:id="51"/>
      <w:r w:rsidRPr="00E72BF7">
        <w:rPr>
          <w:rFonts w:ascii="Maiandra GD" w:hAnsi="Maiandra GD"/>
          <w:color w:val="0070C0"/>
          <w:sz w:val="24"/>
          <w:szCs w:val="24"/>
        </w:rPr>
        <w:t xml:space="preserve"> </w:t>
      </w:r>
    </w:p>
    <w:p w14:paraId="7B18A6F2" w14:textId="77777777" w:rsidR="00701EB0" w:rsidRPr="00E72BF7" w:rsidRDefault="00701EB0" w:rsidP="00E72BF7">
      <w:pPr>
        <w:widowControl w:val="0"/>
        <w:spacing w:after="120"/>
        <w:rPr>
          <w:rFonts w:ascii="Maiandra GD" w:hAnsi="Maiandra GD"/>
          <w:szCs w:val="24"/>
        </w:rPr>
      </w:pPr>
      <w:r w:rsidRPr="00E72BF7">
        <w:rPr>
          <w:rFonts w:ascii="Maiandra GD" w:hAnsi="Maiandra GD"/>
          <w:szCs w:val="24"/>
        </w:rPr>
        <w:t>Les principales raisons pour lesquelles on s’engage dans la planification opérationnelle sont :</w:t>
      </w:r>
    </w:p>
    <w:p w14:paraId="7BC981EE" w14:textId="374804D9" w:rsidR="00701EB0" w:rsidRPr="00E72BF7" w:rsidRDefault="00701EB0" w:rsidP="00E72BF7">
      <w:pPr>
        <w:pStyle w:val="Paragraphedeliste"/>
        <w:widowControl w:val="0"/>
        <w:numPr>
          <w:ilvl w:val="0"/>
          <w:numId w:val="8"/>
        </w:numPr>
        <w:spacing w:after="120"/>
        <w:ind w:left="426" w:hanging="284"/>
        <w:rPr>
          <w:rFonts w:ascii="Maiandra GD" w:hAnsi="Maiandra GD"/>
          <w:szCs w:val="24"/>
        </w:rPr>
      </w:pPr>
      <w:r w:rsidRPr="00E72BF7">
        <w:rPr>
          <w:rFonts w:ascii="Maiandra GD" w:hAnsi="Maiandra GD"/>
          <w:szCs w:val="24"/>
        </w:rPr>
        <w:t>la traduction d’une nouvelle déclaration de politique sanitaire en un plan d’action opérationnel ;</w:t>
      </w:r>
    </w:p>
    <w:p w14:paraId="7C8A7694" w14:textId="77777777" w:rsidR="00701EB0" w:rsidRPr="00E72BF7" w:rsidRDefault="00701EB0" w:rsidP="00E72BF7">
      <w:pPr>
        <w:pStyle w:val="Paragraphedeliste"/>
        <w:widowControl w:val="0"/>
        <w:numPr>
          <w:ilvl w:val="0"/>
          <w:numId w:val="8"/>
        </w:numPr>
        <w:spacing w:after="120"/>
        <w:ind w:left="426" w:hanging="284"/>
        <w:rPr>
          <w:rFonts w:ascii="Maiandra GD" w:hAnsi="Maiandra GD"/>
          <w:szCs w:val="24"/>
        </w:rPr>
      </w:pPr>
      <w:r w:rsidRPr="00E72BF7">
        <w:rPr>
          <w:rFonts w:ascii="Maiandra GD" w:hAnsi="Maiandra GD"/>
          <w:szCs w:val="24"/>
        </w:rPr>
        <w:t>la traduction d’un plan directeur tel qu’un plan national en plans opérationnels ;</w:t>
      </w:r>
    </w:p>
    <w:p w14:paraId="66F3F3FD" w14:textId="77777777" w:rsidR="00701EB0" w:rsidRPr="00E72BF7" w:rsidRDefault="00701EB0" w:rsidP="00E72BF7">
      <w:pPr>
        <w:pStyle w:val="Paragraphedeliste"/>
        <w:widowControl w:val="0"/>
        <w:numPr>
          <w:ilvl w:val="0"/>
          <w:numId w:val="8"/>
        </w:numPr>
        <w:spacing w:after="120"/>
        <w:ind w:left="426" w:hanging="284"/>
        <w:rPr>
          <w:rFonts w:ascii="Maiandra GD" w:hAnsi="Maiandra GD"/>
          <w:szCs w:val="24"/>
        </w:rPr>
      </w:pPr>
      <w:r w:rsidRPr="00E72BF7">
        <w:rPr>
          <w:rFonts w:ascii="Maiandra GD" w:hAnsi="Maiandra GD"/>
          <w:szCs w:val="24"/>
        </w:rPr>
        <w:t>le respect des normes et la réalisation des objectifs fixés ;</w:t>
      </w:r>
    </w:p>
    <w:p w14:paraId="37E4243A" w14:textId="77777777" w:rsidR="00701EB0" w:rsidRPr="00E72BF7" w:rsidRDefault="00701EB0" w:rsidP="00E72BF7">
      <w:pPr>
        <w:pStyle w:val="Paragraphedeliste"/>
        <w:widowControl w:val="0"/>
        <w:numPr>
          <w:ilvl w:val="0"/>
          <w:numId w:val="8"/>
        </w:numPr>
        <w:spacing w:after="120"/>
        <w:ind w:left="426" w:hanging="284"/>
        <w:rPr>
          <w:rFonts w:ascii="Maiandra GD" w:hAnsi="Maiandra GD"/>
          <w:szCs w:val="24"/>
        </w:rPr>
      </w:pPr>
      <w:r w:rsidRPr="00E72BF7">
        <w:rPr>
          <w:rFonts w:ascii="Maiandra GD" w:hAnsi="Maiandra GD"/>
          <w:szCs w:val="24"/>
        </w:rPr>
        <w:t>la rationalisation de l’utilisation des ressources disponibles ;</w:t>
      </w:r>
    </w:p>
    <w:p w14:paraId="464E8D73" w14:textId="77777777" w:rsidR="00701EB0" w:rsidRPr="00E72BF7" w:rsidRDefault="00701EB0" w:rsidP="00E72BF7">
      <w:pPr>
        <w:pStyle w:val="Paragraphedeliste"/>
        <w:widowControl w:val="0"/>
        <w:numPr>
          <w:ilvl w:val="0"/>
          <w:numId w:val="8"/>
        </w:numPr>
        <w:spacing w:after="120"/>
        <w:ind w:left="426" w:hanging="284"/>
        <w:rPr>
          <w:rFonts w:ascii="Maiandra GD" w:hAnsi="Maiandra GD"/>
          <w:szCs w:val="24"/>
        </w:rPr>
      </w:pPr>
      <w:r w:rsidRPr="00E72BF7">
        <w:rPr>
          <w:rFonts w:ascii="Maiandra GD" w:hAnsi="Maiandra GD"/>
          <w:szCs w:val="24"/>
        </w:rPr>
        <w:t>la coordination des interventions.</w:t>
      </w:r>
    </w:p>
    <w:p w14:paraId="4E956073" w14:textId="77777777" w:rsidR="00701EB0" w:rsidRPr="00E72BF7" w:rsidRDefault="00701EB0" w:rsidP="00E72BF7">
      <w:pPr>
        <w:pStyle w:val="Titre2"/>
        <w:keepNext w:val="0"/>
        <w:keepLines w:val="0"/>
        <w:widowControl w:val="0"/>
        <w:spacing w:before="0"/>
        <w:ind w:left="425" w:hanging="425"/>
        <w:rPr>
          <w:rFonts w:ascii="Maiandra GD" w:hAnsi="Maiandra GD"/>
          <w:color w:val="0070C0"/>
          <w:sz w:val="24"/>
          <w:szCs w:val="24"/>
        </w:rPr>
      </w:pPr>
      <w:bookmarkStart w:id="52" w:name="_Toc511863446"/>
      <w:bookmarkStart w:id="53" w:name="_Toc476896609"/>
      <w:r w:rsidRPr="00E72BF7">
        <w:rPr>
          <w:rFonts w:ascii="Maiandra GD" w:hAnsi="Maiandra GD"/>
          <w:color w:val="0070C0"/>
          <w:sz w:val="24"/>
          <w:szCs w:val="24"/>
        </w:rPr>
        <w:t>Activités préparatoires</w:t>
      </w:r>
      <w:bookmarkEnd w:id="52"/>
      <w:bookmarkEnd w:id="53"/>
    </w:p>
    <w:p w14:paraId="53A1F64A" w14:textId="77777777" w:rsidR="00701EB0" w:rsidRPr="00E72BF7" w:rsidRDefault="00701EB0" w:rsidP="00E72BF7">
      <w:pPr>
        <w:widowControl w:val="0"/>
        <w:spacing w:after="120"/>
        <w:rPr>
          <w:rFonts w:ascii="Maiandra GD" w:hAnsi="Maiandra GD"/>
          <w:szCs w:val="24"/>
        </w:rPr>
      </w:pPr>
      <w:r w:rsidRPr="00E72BF7">
        <w:rPr>
          <w:rFonts w:ascii="Maiandra GD" w:hAnsi="Maiandra GD"/>
          <w:szCs w:val="24"/>
        </w:rPr>
        <w:t>Les activités préparatoires importantes à considérer pour la planification opérationnelle sont :</w:t>
      </w:r>
    </w:p>
    <w:p w14:paraId="07725EE9" w14:textId="77777777" w:rsidR="00701EB0" w:rsidRPr="00E72BF7" w:rsidRDefault="00701EB0" w:rsidP="00E72BF7">
      <w:pPr>
        <w:pStyle w:val="Paragraphedeliste"/>
        <w:widowControl w:val="0"/>
        <w:numPr>
          <w:ilvl w:val="0"/>
          <w:numId w:val="8"/>
        </w:numPr>
        <w:spacing w:after="120"/>
        <w:ind w:left="426" w:hanging="284"/>
        <w:rPr>
          <w:rFonts w:ascii="Maiandra GD" w:hAnsi="Maiandra GD"/>
          <w:szCs w:val="24"/>
        </w:rPr>
      </w:pPr>
      <w:r w:rsidRPr="00E72BF7">
        <w:rPr>
          <w:rFonts w:ascii="Maiandra GD" w:hAnsi="Maiandra GD"/>
          <w:szCs w:val="24"/>
        </w:rPr>
        <w:t>Identifier les parties prenantes devant être impliquées dans cet important travail de planification opérationnelle ;</w:t>
      </w:r>
    </w:p>
    <w:p w14:paraId="49AFC4F2" w14:textId="77777777" w:rsidR="00701EB0" w:rsidRPr="00E72BF7" w:rsidRDefault="00701EB0" w:rsidP="00E72BF7">
      <w:pPr>
        <w:pStyle w:val="Paragraphedeliste"/>
        <w:widowControl w:val="0"/>
        <w:numPr>
          <w:ilvl w:val="0"/>
          <w:numId w:val="8"/>
        </w:numPr>
        <w:spacing w:after="120"/>
        <w:ind w:left="426" w:hanging="284"/>
        <w:rPr>
          <w:rFonts w:ascii="Maiandra GD" w:hAnsi="Maiandra GD"/>
          <w:szCs w:val="24"/>
        </w:rPr>
      </w:pPr>
      <w:r w:rsidRPr="00E72BF7">
        <w:rPr>
          <w:rFonts w:ascii="Maiandra GD" w:hAnsi="Maiandra GD"/>
          <w:szCs w:val="24"/>
        </w:rPr>
        <w:t>Informer les membres de l’équipe de la session de planification ;</w:t>
      </w:r>
    </w:p>
    <w:p w14:paraId="77234982" w14:textId="77777777" w:rsidR="00701EB0" w:rsidRPr="00E72BF7" w:rsidRDefault="00701EB0" w:rsidP="00E72BF7">
      <w:pPr>
        <w:pStyle w:val="Paragraphedeliste"/>
        <w:widowControl w:val="0"/>
        <w:numPr>
          <w:ilvl w:val="0"/>
          <w:numId w:val="8"/>
        </w:numPr>
        <w:spacing w:after="120"/>
        <w:ind w:left="426" w:hanging="284"/>
        <w:rPr>
          <w:rFonts w:ascii="Maiandra GD" w:hAnsi="Maiandra GD"/>
          <w:szCs w:val="24"/>
        </w:rPr>
      </w:pPr>
      <w:r w:rsidRPr="00E72BF7">
        <w:rPr>
          <w:rFonts w:ascii="Maiandra GD" w:hAnsi="Maiandra GD"/>
          <w:szCs w:val="24"/>
        </w:rPr>
        <w:t>Solliciter une permission auprès de leurs superviseurs ;</w:t>
      </w:r>
    </w:p>
    <w:p w14:paraId="1FC7F903" w14:textId="77777777" w:rsidR="00701EB0" w:rsidRPr="00E72BF7" w:rsidRDefault="00701EB0" w:rsidP="00E72BF7">
      <w:pPr>
        <w:pStyle w:val="Paragraphedeliste"/>
        <w:widowControl w:val="0"/>
        <w:numPr>
          <w:ilvl w:val="0"/>
          <w:numId w:val="8"/>
        </w:numPr>
        <w:spacing w:after="120"/>
        <w:ind w:left="426" w:hanging="284"/>
        <w:rPr>
          <w:rFonts w:ascii="Maiandra GD" w:hAnsi="Maiandra GD"/>
          <w:szCs w:val="24"/>
        </w:rPr>
      </w:pPr>
      <w:r w:rsidRPr="00E72BF7">
        <w:rPr>
          <w:rFonts w:ascii="Maiandra GD" w:hAnsi="Maiandra GD"/>
          <w:szCs w:val="24"/>
        </w:rPr>
        <w:t>Informer et mobiliser les parties prenantes autour du processus de planification ;</w:t>
      </w:r>
    </w:p>
    <w:p w14:paraId="55A8BA6F" w14:textId="77777777" w:rsidR="00701EB0" w:rsidRPr="00E72BF7" w:rsidRDefault="00701EB0" w:rsidP="00E72BF7">
      <w:pPr>
        <w:pStyle w:val="Paragraphedeliste"/>
        <w:widowControl w:val="0"/>
        <w:spacing w:after="120"/>
        <w:ind w:left="426"/>
        <w:rPr>
          <w:rFonts w:ascii="Maiandra GD" w:hAnsi="Maiandra GD"/>
          <w:szCs w:val="24"/>
        </w:rPr>
      </w:pPr>
      <w:r w:rsidRPr="00E72BF7">
        <w:rPr>
          <w:rFonts w:ascii="Maiandra GD" w:hAnsi="Maiandra GD"/>
          <w:szCs w:val="24"/>
        </w:rPr>
        <w:t>Déterminer les besoins de financement et mobiliser les ressources à temps pour l’activité de planification opérationnelle annuelle ;</w:t>
      </w:r>
    </w:p>
    <w:p w14:paraId="45052611" w14:textId="77777777" w:rsidR="00701EB0" w:rsidRPr="00E72BF7" w:rsidRDefault="00701EB0" w:rsidP="00E72BF7">
      <w:pPr>
        <w:pStyle w:val="Paragraphedeliste"/>
        <w:widowControl w:val="0"/>
        <w:numPr>
          <w:ilvl w:val="0"/>
          <w:numId w:val="8"/>
        </w:numPr>
        <w:spacing w:after="120"/>
        <w:ind w:left="426" w:hanging="284"/>
        <w:rPr>
          <w:rFonts w:ascii="Maiandra GD" w:hAnsi="Maiandra GD"/>
          <w:szCs w:val="24"/>
        </w:rPr>
      </w:pPr>
      <w:r w:rsidRPr="00E72BF7">
        <w:rPr>
          <w:rFonts w:ascii="Maiandra GD" w:hAnsi="Maiandra GD"/>
          <w:szCs w:val="24"/>
        </w:rPr>
        <w:t>Déterminer quand la planification doit être faite ;</w:t>
      </w:r>
    </w:p>
    <w:p w14:paraId="719229AC" w14:textId="77777777" w:rsidR="00701EB0" w:rsidRPr="00E72BF7" w:rsidRDefault="00701EB0" w:rsidP="00E72BF7">
      <w:pPr>
        <w:pStyle w:val="Paragraphedeliste"/>
        <w:widowControl w:val="0"/>
        <w:numPr>
          <w:ilvl w:val="0"/>
          <w:numId w:val="8"/>
        </w:numPr>
        <w:spacing w:after="120"/>
        <w:ind w:left="426" w:hanging="284"/>
        <w:rPr>
          <w:rFonts w:ascii="Maiandra GD" w:hAnsi="Maiandra GD"/>
          <w:szCs w:val="24"/>
        </w:rPr>
      </w:pPr>
      <w:r w:rsidRPr="00E72BF7">
        <w:rPr>
          <w:rFonts w:ascii="Maiandra GD" w:hAnsi="Maiandra GD"/>
          <w:szCs w:val="24"/>
        </w:rPr>
        <w:t>Assigner des tâches et des responsabilités spécifiques à chaque membre de l’équipe de planification ;</w:t>
      </w:r>
    </w:p>
    <w:p w14:paraId="0F55A0FA" w14:textId="77777777" w:rsidR="00701EB0" w:rsidRPr="00E72BF7" w:rsidRDefault="00701EB0" w:rsidP="00E72BF7">
      <w:pPr>
        <w:pStyle w:val="Paragraphedeliste"/>
        <w:widowControl w:val="0"/>
        <w:numPr>
          <w:ilvl w:val="0"/>
          <w:numId w:val="8"/>
        </w:numPr>
        <w:spacing w:after="120"/>
        <w:ind w:left="426" w:hanging="284"/>
        <w:rPr>
          <w:rFonts w:ascii="Maiandra GD" w:hAnsi="Maiandra GD"/>
          <w:szCs w:val="24"/>
        </w:rPr>
      </w:pPr>
      <w:r w:rsidRPr="00E72BF7">
        <w:rPr>
          <w:rFonts w:ascii="Maiandra GD" w:hAnsi="Maiandra GD"/>
          <w:szCs w:val="24"/>
        </w:rPr>
        <w:t xml:space="preserve">Préparer la logistique ; </w:t>
      </w:r>
    </w:p>
    <w:p w14:paraId="630D431A" w14:textId="77777777" w:rsidR="00701EB0" w:rsidRPr="00E72BF7" w:rsidRDefault="00701EB0" w:rsidP="00E72BF7">
      <w:pPr>
        <w:pStyle w:val="Paragraphedeliste"/>
        <w:widowControl w:val="0"/>
        <w:numPr>
          <w:ilvl w:val="0"/>
          <w:numId w:val="8"/>
        </w:numPr>
        <w:spacing w:after="120"/>
        <w:ind w:left="426" w:hanging="284"/>
        <w:rPr>
          <w:rFonts w:ascii="Maiandra GD" w:hAnsi="Maiandra GD"/>
          <w:szCs w:val="24"/>
        </w:rPr>
      </w:pPr>
      <w:r w:rsidRPr="00E72BF7">
        <w:rPr>
          <w:rFonts w:ascii="Maiandra GD" w:hAnsi="Maiandra GD"/>
          <w:szCs w:val="24"/>
        </w:rPr>
        <w:t>S’assurer de la disponibilité des fournitures de bureau et de l’équipement, (ordinateur, projecteur, etc.) ;</w:t>
      </w:r>
    </w:p>
    <w:p w14:paraId="0ED423B3" w14:textId="77777777" w:rsidR="00701EB0" w:rsidRPr="00E72BF7" w:rsidRDefault="00701EB0" w:rsidP="00E72BF7">
      <w:pPr>
        <w:pStyle w:val="Paragraphedeliste"/>
        <w:widowControl w:val="0"/>
        <w:spacing w:after="120"/>
        <w:ind w:left="426"/>
        <w:rPr>
          <w:rFonts w:ascii="Maiandra GD" w:hAnsi="Maiandra GD"/>
          <w:szCs w:val="24"/>
        </w:rPr>
      </w:pPr>
      <w:r w:rsidRPr="00E72BF7">
        <w:rPr>
          <w:rFonts w:ascii="Maiandra GD" w:hAnsi="Maiandra GD"/>
          <w:szCs w:val="24"/>
        </w:rPr>
        <w:t>Identifier les données à collecter et en déterminer les sources, les méthodes, et les outils pour les collecter ;</w:t>
      </w:r>
    </w:p>
    <w:p w14:paraId="7B6A490A" w14:textId="743C8AC7" w:rsidR="00701EB0" w:rsidRPr="00E72BF7" w:rsidRDefault="00701EB0" w:rsidP="00E72BF7">
      <w:pPr>
        <w:pStyle w:val="Paragraphedeliste"/>
        <w:widowControl w:val="0"/>
        <w:numPr>
          <w:ilvl w:val="0"/>
          <w:numId w:val="8"/>
        </w:numPr>
        <w:spacing w:after="120"/>
        <w:ind w:left="426" w:hanging="284"/>
        <w:rPr>
          <w:rFonts w:ascii="Maiandra GD" w:hAnsi="Maiandra GD"/>
          <w:szCs w:val="24"/>
        </w:rPr>
      </w:pPr>
      <w:r w:rsidRPr="00E72BF7">
        <w:rPr>
          <w:rFonts w:ascii="Maiandra GD" w:hAnsi="Maiandra GD"/>
          <w:szCs w:val="24"/>
        </w:rPr>
        <w:t>Faire la collecte des documents de référence (PAO</w:t>
      </w:r>
      <w:r w:rsidR="003B71C2">
        <w:rPr>
          <w:rFonts w:ascii="Maiandra GD" w:hAnsi="Maiandra GD"/>
          <w:szCs w:val="24"/>
        </w:rPr>
        <w:t xml:space="preserve"> de l’année précédente</w:t>
      </w:r>
      <w:r w:rsidRPr="00E72BF7">
        <w:rPr>
          <w:rFonts w:ascii="Maiandra GD" w:hAnsi="Maiandra GD"/>
          <w:szCs w:val="24"/>
        </w:rPr>
        <w:t xml:space="preserve">, guide de planification opérationnelle, rapports techniques et financiers, carte sanitaire, cadre </w:t>
      </w:r>
      <w:r w:rsidRPr="00E72BF7">
        <w:rPr>
          <w:rFonts w:ascii="Maiandra GD" w:hAnsi="Maiandra GD"/>
          <w:szCs w:val="24"/>
        </w:rPr>
        <w:lastRenderedPageBreak/>
        <w:t>des dépenses à moyen terme (CDMT) du Ministère de la Santé, plans décentralisés de développement sanitaire, PNDS, code de collectivités décentralisées, etc.) pour assurer la revue documentaire ;</w:t>
      </w:r>
    </w:p>
    <w:p w14:paraId="3780FB9F" w14:textId="77777777" w:rsidR="00701EB0" w:rsidRPr="00E72BF7" w:rsidRDefault="00701EB0" w:rsidP="00E72BF7">
      <w:pPr>
        <w:pStyle w:val="Titre2"/>
        <w:keepNext w:val="0"/>
        <w:keepLines w:val="0"/>
        <w:widowControl w:val="0"/>
        <w:spacing w:before="0"/>
        <w:ind w:left="425" w:hanging="425"/>
        <w:rPr>
          <w:rFonts w:ascii="Maiandra GD" w:hAnsi="Maiandra GD"/>
          <w:color w:val="0070C0"/>
          <w:sz w:val="24"/>
          <w:szCs w:val="24"/>
        </w:rPr>
      </w:pPr>
      <w:bookmarkStart w:id="54" w:name="_Toc511863447"/>
      <w:bookmarkStart w:id="55" w:name="_Toc476896610"/>
      <w:r w:rsidRPr="00E72BF7">
        <w:rPr>
          <w:rFonts w:ascii="Maiandra GD" w:hAnsi="Maiandra GD"/>
          <w:color w:val="0070C0"/>
          <w:sz w:val="24"/>
          <w:szCs w:val="24"/>
        </w:rPr>
        <w:t>Composition de l’équipe responsable de la planification opérationnelle</w:t>
      </w:r>
      <w:bookmarkEnd w:id="54"/>
      <w:bookmarkEnd w:id="55"/>
    </w:p>
    <w:p w14:paraId="6A41C752" w14:textId="6752AB60" w:rsidR="00701EB0" w:rsidRPr="00E72BF7" w:rsidRDefault="00701EB0" w:rsidP="00E72BF7">
      <w:pPr>
        <w:widowControl w:val="0"/>
        <w:spacing w:after="120"/>
        <w:rPr>
          <w:rFonts w:ascii="Maiandra GD" w:hAnsi="Maiandra GD"/>
          <w:szCs w:val="24"/>
        </w:rPr>
      </w:pPr>
      <w:r w:rsidRPr="00E72BF7">
        <w:rPr>
          <w:rFonts w:ascii="Maiandra GD" w:hAnsi="Maiandra GD"/>
          <w:szCs w:val="24"/>
        </w:rPr>
        <w:t>En rassemblant un groupe divers des parties prenantes locales non seulement du système de santé mais aussi des autorités administratives et les élus locaux, les représentants des communautés et des utilisateurs, des partenaires techniques et financiers, les entités du secteur privé et d’autres secteurs, on assure une planification participative, holistique et intégrée. Cette approche pousse les équipes de gestion à surmonter la verticalisation des programmes, à favoriser la pérennisation des interventions et à renforcer les capacités des équipes dans la coordination et la gestion des ressources afin d’optimiser les résultats.</w:t>
      </w:r>
    </w:p>
    <w:p w14:paraId="78887658" w14:textId="77777777" w:rsidR="00701EB0" w:rsidRPr="00E72BF7" w:rsidRDefault="00701EB0" w:rsidP="00E72BF7">
      <w:pPr>
        <w:pStyle w:val="Titre2"/>
        <w:keepNext w:val="0"/>
        <w:keepLines w:val="0"/>
        <w:widowControl w:val="0"/>
        <w:spacing w:before="0"/>
        <w:ind w:left="425" w:hanging="425"/>
        <w:rPr>
          <w:rFonts w:ascii="Maiandra GD" w:hAnsi="Maiandra GD"/>
          <w:color w:val="0070C0"/>
          <w:sz w:val="24"/>
          <w:szCs w:val="24"/>
        </w:rPr>
      </w:pPr>
      <w:bookmarkStart w:id="56" w:name="_Toc487924488"/>
      <w:bookmarkStart w:id="57" w:name="_Toc492730172"/>
      <w:bookmarkStart w:id="58" w:name="_Toc511856510"/>
      <w:bookmarkStart w:id="59" w:name="_Toc511863448"/>
      <w:bookmarkStart w:id="60" w:name="_Toc476896611"/>
      <w:r w:rsidRPr="00E72BF7">
        <w:rPr>
          <w:rFonts w:ascii="Maiandra GD" w:hAnsi="Maiandra GD"/>
          <w:color w:val="0070C0"/>
          <w:sz w:val="24"/>
          <w:szCs w:val="24"/>
        </w:rPr>
        <w:t>Partenariat avec la communauté</w:t>
      </w:r>
      <w:bookmarkEnd w:id="56"/>
      <w:bookmarkEnd w:id="57"/>
      <w:bookmarkEnd w:id="58"/>
      <w:bookmarkEnd w:id="59"/>
      <w:bookmarkEnd w:id="60"/>
      <w:r w:rsidRPr="00E72BF7">
        <w:rPr>
          <w:rFonts w:ascii="Maiandra GD" w:hAnsi="Maiandra GD"/>
          <w:color w:val="0070C0"/>
          <w:sz w:val="24"/>
          <w:szCs w:val="24"/>
        </w:rPr>
        <w:t> </w:t>
      </w:r>
    </w:p>
    <w:p w14:paraId="2630FAD7" w14:textId="77777777" w:rsidR="00701EB0" w:rsidRPr="00E72BF7" w:rsidRDefault="00701EB0" w:rsidP="00E72BF7">
      <w:pPr>
        <w:widowControl w:val="0"/>
        <w:spacing w:after="120"/>
        <w:rPr>
          <w:rFonts w:ascii="Maiandra GD" w:hAnsi="Maiandra GD"/>
          <w:szCs w:val="24"/>
        </w:rPr>
      </w:pPr>
      <w:r w:rsidRPr="00E72BF7">
        <w:rPr>
          <w:rFonts w:ascii="Maiandra GD" w:hAnsi="Maiandra GD"/>
          <w:szCs w:val="24"/>
        </w:rPr>
        <w:t>Les différents comités de santé, les associations des usagers, les ONG doivent être intégrés dans le processus de planification afin d’assurer que les intérêts et les besoins des communautés soient pris en compte. Un mécanisme de feedback doit être mis en place pour s’assurer que le système sanitaire, dans son ensemble, réponde aux besoins de la communauté.</w:t>
      </w:r>
    </w:p>
    <w:p w14:paraId="4013E119" w14:textId="77777777" w:rsidR="00701EB0" w:rsidRPr="00E72BF7" w:rsidRDefault="00701EB0" w:rsidP="00E72BF7">
      <w:pPr>
        <w:pStyle w:val="Titre2"/>
        <w:keepNext w:val="0"/>
        <w:keepLines w:val="0"/>
        <w:widowControl w:val="0"/>
        <w:spacing w:before="0"/>
        <w:ind w:left="425" w:hanging="425"/>
        <w:rPr>
          <w:rFonts w:ascii="Maiandra GD" w:hAnsi="Maiandra GD"/>
          <w:color w:val="0070C0"/>
          <w:sz w:val="24"/>
          <w:szCs w:val="24"/>
        </w:rPr>
      </w:pPr>
      <w:bookmarkStart w:id="61" w:name="_Toc487924490"/>
      <w:bookmarkStart w:id="62" w:name="_Toc492730174"/>
      <w:bookmarkStart w:id="63" w:name="_Toc511856511"/>
      <w:bookmarkStart w:id="64" w:name="_Toc511863449"/>
      <w:bookmarkStart w:id="65" w:name="_Toc476896612"/>
      <w:r w:rsidRPr="00E72BF7">
        <w:rPr>
          <w:rFonts w:ascii="Maiandra GD" w:hAnsi="Maiandra GD"/>
          <w:color w:val="0070C0"/>
          <w:sz w:val="24"/>
          <w:szCs w:val="24"/>
        </w:rPr>
        <w:t>Responsabilité</w:t>
      </w:r>
      <w:bookmarkEnd w:id="61"/>
      <w:bookmarkEnd w:id="62"/>
      <w:bookmarkEnd w:id="63"/>
      <w:bookmarkEnd w:id="64"/>
      <w:bookmarkEnd w:id="65"/>
      <w:r w:rsidRPr="00E72BF7">
        <w:rPr>
          <w:rFonts w:ascii="Maiandra GD" w:hAnsi="Maiandra GD"/>
          <w:color w:val="0070C0"/>
          <w:sz w:val="24"/>
          <w:szCs w:val="24"/>
        </w:rPr>
        <w:t> </w:t>
      </w:r>
    </w:p>
    <w:p w14:paraId="55AF5180" w14:textId="77777777" w:rsidR="00701EB0" w:rsidRPr="00E72BF7" w:rsidRDefault="00701EB0" w:rsidP="00E72BF7">
      <w:pPr>
        <w:widowControl w:val="0"/>
        <w:spacing w:after="120"/>
        <w:rPr>
          <w:rFonts w:ascii="Maiandra GD" w:hAnsi="Maiandra GD"/>
          <w:szCs w:val="24"/>
        </w:rPr>
      </w:pPr>
      <w:r w:rsidRPr="00E72BF7">
        <w:rPr>
          <w:rFonts w:ascii="Maiandra GD" w:hAnsi="Maiandra GD"/>
          <w:szCs w:val="24"/>
        </w:rPr>
        <w:t>L’équipe de gestion à un niveau donné (préfectoral, régional, central) et/ou les prestataires des soins et des services à ce niveau (relais communautaires, ASC, postes de santé, centres de santé/CSA, CMC, hôpitaux, programmes, etc.) doivent être les acteurs-clés dans le processus de planification et ils seront responsables de la mise en œuvre de leur plan opérationnel.</w:t>
      </w:r>
    </w:p>
    <w:p w14:paraId="41D67809" w14:textId="77777777" w:rsidR="00701EB0" w:rsidRPr="00E72BF7" w:rsidRDefault="00701EB0" w:rsidP="00E72BF7">
      <w:pPr>
        <w:widowControl w:val="0"/>
        <w:spacing w:after="120"/>
        <w:rPr>
          <w:rFonts w:ascii="Maiandra GD" w:hAnsi="Maiandra GD"/>
          <w:szCs w:val="24"/>
        </w:rPr>
      </w:pPr>
      <w:r w:rsidRPr="00E72BF7">
        <w:rPr>
          <w:rFonts w:ascii="Maiandra GD" w:hAnsi="Maiandra GD"/>
          <w:szCs w:val="24"/>
        </w:rPr>
        <w:t>La responsabilité, aussi bien au niveau des ressources financières qu’au niveau de la performance, doit être mise en exergue (</w:t>
      </w:r>
      <w:proofErr w:type="spellStart"/>
      <w:r w:rsidRPr="00E72BF7">
        <w:rPr>
          <w:rFonts w:ascii="Maiandra GD" w:hAnsi="Maiandra GD"/>
          <w:szCs w:val="24"/>
        </w:rPr>
        <w:t>redevabilité</w:t>
      </w:r>
      <w:proofErr w:type="spellEnd"/>
      <w:r w:rsidRPr="00E72BF7">
        <w:rPr>
          <w:rFonts w:ascii="Maiandra GD" w:hAnsi="Maiandra GD"/>
          <w:szCs w:val="24"/>
        </w:rPr>
        <w:t>).</w:t>
      </w:r>
    </w:p>
    <w:p w14:paraId="5BC7D79F" w14:textId="77777777" w:rsidR="00701EB0" w:rsidRPr="00E72BF7" w:rsidRDefault="00701EB0" w:rsidP="00E72BF7">
      <w:pPr>
        <w:widowControl w:val="0"/>
        <w:spacing w:after="120"/>
        <w:rPr>
          <w:rFonts w:ascii="Maiandra GD" w:hAnsi="Maiandra GD"/>
          <w:szCs w:val="24"/>
        </w:rPr>
      </w:pPr>
      <w:r w:rsidRPr="00E72BF7">
        <w:rPr>
          <w:rFonts w:ascii="Maiandra GD" w:hAnsi="Maiandra GD"/>
          <w:szCs w:val="24"/>
        </w:rPr>
        <w:t>Chaque niveau de services de santé doit avoir son propre plan opérationnel avec des activités clairement définies, budgétisées et avec des résultats et des indicateurs quantifiables, mesurables et/ou observables. De telles activités doivent participer à la promotion de la santé, à la réduction du poids de la maladie et répondre aux problèmes épidémiologiques.</w:t>
      </w:r>
    </w:p>
    <w:p w14:paraId="1CA7CD40" w14:textId="77777777" w:rsidR="00701EB0" w:rsidRPr="00E72BF7" w:rsidRDefault="00701EB0" w:rsidP="00E72BF7">
      <w:pPr>
        <w:widowControl w:val="0"/>
        <w:spacing w:after="120"/>
        <w:rPr>
          <w:rFonts w:ascii="Maiandra GD" w:hAnsi="Maiandra GD"/>
          <w:szCs w:val="24"/>
        </w:rPr>
      </w:pPr>
    </w:p>
    <w:p w14:paraId="6C79C599" w14:textId="77777777" w:rsidR="00701EB0" w:rsidRPr="00E72BF7" w:rsidRDefault="00701EB0" w:rsidP="00E72BF7">
      <w:pPr>
        <w:widowControl w:val="0"/>
        <w:spacing w:after="120"/>
        <w:jc w:val="left"/>
        <w:rPr>
          <w:rFonts w:ascii="Maiandra GD" w:eastAsiaTheme="majorEastAsia" w:hAnsi="Maiandra GD" w:cstheme="majorBidi"/>
          <w:b/>
          <w:bCs/>
          <w:color w:val="002060"/>
          <w:szCs w:val="24"/>
        </w:rPr>
      </w:pPr>
      <w:r w:rsidRPr="00E72BF7">
        <w:rPr>
          <w:rFonts w:ascii="Maiandra GD" w:hAnsi="Maiandra GD"/>
          <w:color w:val="002060"/>
          <w:szCs w:val="24"/>
        </w:rPr>
        <w:br w:type="page"/>
      </w:r>
    </w:p>
    <w:p w14:paraId="169E6503" w14:textId="2EB6EE57" w:rsidR="00701EB0" w:rsidRPr="00E72BF7" w:rsidRDefault="00701EB0" w:rsidP="008D7CD6">
      <w:pPr>
        <w:pStyle w:val="Titre1"/>
        <w:keepNext w:val="0"/>
        <w:keepLines w:val="0"/>
        <w:widowControl w:val="0"/>
        <w:spacing w:before="0" w:after="120"/>
        <w:ind w:left="142" w:hanging="142"/>
        <w:jc w:val="left"/>
        <w:rPr>
          <w:rFonts w:ascii="Maiandra GD" w:hAnsi="Maiandra GD"/>
          <w:sz w:val="24"/>
          <w:szCs w:val="24"/>
        </w:rPr>
      </w:pPr>
      <w:r w:rsidRPr="00E72BF7">
        <w:rPr>
          <w:rFonts w:ascii="Maiandra GD" w:hAnsi="Maiandra GD"/>
          <w:sz w:val="24"/>
          <w:szCs w:val="24"/>
        </w:rPr>
        <w:lastRenderedPageBreak/>
        <w:t xml:space="preserve"> </w:t>
      </w:r>
      <w:bookmarkStart w:id="66" w:name="_Toc476896613"/>
      <w:r w:rsidR="008D7CD6" w:rsidRPr="00E72BF7">
        <w:rPr>
          <w:rFonts w:ascii="Maiandra GD" w:hAnsi="Maiandra GD"/>
          <w:sz w:val="24"/>
          <w:szCs w:val="24"/>
        </w:rPr>
        <w:t>PRINCIPALES ETAPES DU PROCESSUS D’ELABORATION DU PLAN D’ACTION OPERATIONNEL</w:t>
      </w:r>
      <w:bookmarkEnd w:id="66"/>
    </w:p>
    <w:p w14:paraId="5595E341" w14:textId="77777777" w:rsidR="00701EB0" w:rsidRPr="00E72BF7" w:rsidRDefault="00701EB0" w:rsidP="00E72BF7">
      <w:pPr>
        <w:widowControl w:val="0"/>
        <w:spacing w:after="120"/>
        <w:rPr>
          <w:rFonts w:ascii="Maiandra GD" w:hAnsi="Maiandra GD"/>
        </w:rPr>
      </w:pPr>
      <w:r w:rsidRPr="00E72BF7">
        <w:rPr>
          <w:rFonts w:ascii="Maiandra GD" w:hAnsi="Maiandra GD"/>
        </w:rPr>
        <w:t xml:space="preserve">L’élaboration des plans d’action opérationnels doit suivre les étapes développées ci-après : </w:t>
      </w:r>
    </w:p>
    <w:p w14:paraId="723C132C" w14:textId="77777777" w:rsidR="00701EB0" w:rsidRPr="00E72BF7" w:rsidRDefault="00701EB0" w:rsidP="00E72BF7">
      <w:pPr>
        <w:pStyle w:val="Paragraphedeliste"/>
        <w:widowControl w:val="0"/>
        <w:numPr>
          <w:ilvl w:val="0"/>
          <w:numId w:val="7"/>
        </w:numPr>
        <w:spacing w:after="120"/>
        <w:contextualSpacing w:val="0"/>
        <w:jc w:val="left"/>
        <w:outlineLvl w:val="0"/>
        <w:rPr>
          <w:rFonts w:ascii="Maiandra GD" w:eastAsiaTheme="majorEastAsia" w:hAnsi="Maiandra GD" w:cstheme="majorBidi"/>
          <w:b/>
          <w:bCs/>
          <w:vanish/>
          <w:color w:val="FF0000"/>
          <w:sz w:val="28"/>
          <w:szCs w:val="28"/>
        </w:rPr>
      </w:pPr>
      <w:bookmarkStart w:id="67" w:name="_Toc23883567"/>
      <w:bookmarkStart w:id="68" w:name="_Toc23884364"/>
      <w:bookmarkStart w:id="69" w:name="_Toc23884399"/>
      <w:bookmarkStart w:id="70" w:name="_Toc23928213"/>
      <w:bookmarkStart w:id="71" w:name="_Toc23930522"/>
      <w:bookmarkStart w:id="72" w:name="_Toc25146614"/>
      <w:bookmarkStart w:id="73" w:name="_Toc25146675"/>
      <w:bookmarkStart w:id="74" w:name="_Toc25150187"/>
      <w:bookmarkStart w:id="75" w:name="_Toc25150215"/>
      <w:bookmarkStart w:id="76" w:name="_Toc25150380"/>
      <w:bookmarkStart w:id="77" w:name="_Toc64978005"/>
      <w:bookmarkStart w:id="78" w:name="_Toc64978532"/>
      <w:bookmarkStart w:id="79" w:name="_Toc64978984"/>
      <w:bookmarkStart w:id="80" w:name="_Toc64979207"/>
      <w:bookmarkStart w:id="81" w:name="_Toc64979328"/>
      <w:bookmarkStart w:id="82" w:name="_Toc64979471"/>
      <w:bookmarkStart w:id="83" w:name="_Toc64979554"/>
      <w:bookmarkStart w:id="84" w:name="_Toc64980111"/>
      <w:bookmarkStart w:id="85" w:name="_Toc64980552"/>
      <w:bookmarkStart w:id="86" w:name="_Toc64980591"/>
      <w:bookmarkStart w:id="87" w:name="_Toc65017503"/>
      <w:bookmarkStart w:id="88" w:name="_Toc65021286"/>
      <w:bookmarkStart w:id="89" w:name="_Toc65053864"/>
      <w:bookmarkStart w:id="90" w:name="_Toc65059647"/>
      <w:bookmarkStart w:id="91" w:name="_Toc65059860"/>
      <w:bookmarkStart w:id="92" w:name="_Toc65060954"/>
      <w:bookmarkStart w:id="93" w:name="_Toc65061089"/>
      <w:bookmarkStart w:id="94" w:name="_Toc65061206"/>
      <w:bookmarkStart w:id="95" w:name="_Toc65063202"/>
      <w:bookmarkStart w:id="96" w:name="_Toc65503045"/>
      <w:bookmarkStart w:id="97" w:name="_Toc65503530"/>
      <w:bookmarkStart w:id="98" w:name="_Toc65503656"/>
      <w:bookmarkStart w:id="99" w:name="_Toc65531781"/>
      <w:bookmarkStart w:id="100" w:name="_Toc65531815"/>
      <w:bookmarkStart w:id="101" w:name="_Toc65533538"/>
      <w:bookmarkStart w:id="102" w:name="_Toc65565557"/>
      <w:bookmarkStart w:id="103" w:name="_Toc65617804"/>
      <w:bookmarkStart w:id="104" w:name="_Toc65617836"/>
      <w:bookmarkStart w:id="105" w:name="_Toc65618310"/>
      <w:bookmarkStart w:id="106" w:name="_Toc65618611"/>
      <w:bookmarkStart w:id="107" w:name="_Toc6562311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05B861AB" w14:textId="378E955B" w:rsidR="00701EB0" w:rsidRPr="00E72BF7" w:rsidRDefault="00701EB0" w:rsidP="00E72BF7">
      <w:pPr>
        <w:pStyle w:val="Titre2"/>
        <w:keepNext w:val="0"/>
        <w:keepLines w:val="0"/>
        <w:widowControl w:val="0"/>
        <w:spacing w:before="0"/>
        <w:ind w:left="425" w:hanging="425"/>
        <w:rPr>
          <w:rFonts w:ascii="Maiandra GD" w:hAnsi="Maiandra GD"/>
          <w:color w:val="0070C0"/>
          <w:sz w:val="24"/>
          <w:szCs w:val="24"/>
        </w:rPr>
      </w:pPr>
      <w:bookmarkStart w:id="108" w:name="_Toc476896614"/>
      <w:r w:rsidRPr="00E72BF7">
        <w:rPr>
          <w:rFonts w:ascii="Maiandra GD" w:hAnsi="Maiandra GD"/>
          <w:color w:val="0070C0"/>
          <w:sz w:val="24"/>
          <w:szCs w:val="24"/>
        </w:rPr>
        <w:t>Présentation du PNDS 2015-2024 et de ses outils de mise en œuvre</w:t>
      </w:r>
      <w:bookmarkEnd w:id="108"/>
    </w:p>
    <w:p w14:paraId="0D879924" w14:textId="0DC5A8F3" w:rsidR="00701EB0" w:rsidRPr="00E72BF7" w:rsidRDefault="00701EB0" w:rsidP="003B71C2">
      <w:pPr>
        <w:pStyle w:val="Titre3"/>
        <w:keepNext w:val="0"/>
        <w:keepLines w:val="0"/>
        <w:widowControl w:val="0"/>
        <w:ind w:left="567" w:hanging="567"/>
        <w:rPr>
          <w:rFonts w:ascii="Maiandra GD" w:hAnsi="Maiandra GD"/>
        </w:rPr>
      </w:pPr>
      <w:bookmarkStart w:id="109" w:name="_Toc476896615"/>
      <w:r w:rsidRPr="00E72BF7">
        <w:rPr>
          <w:rFonts w:ascii="Maiandra GD" w:hAnsi="Maiandra GD"/>
          <w:color w:val="0070C0"/>
          <w:szCs w:val="24"/>
        </w:rPr>
        <w:t>PNDS 2015-2024</w:t>
      </w:r>
      <w:bookmarkEnd w:id="109"/>
    </w:p>
    <w:p w14:paraId="58289AA7" w14:textId="77777777" w:rsidR="00BC4676" w:rsidRPr="00E72BF7" w:rsidRDefault="00BC4676" w:rsidP="00BC4676">
      <w:pPr>
        <w:widowControl w:val="0"/>
        <w:autoSpaceDE w:val="0"/>
        <w:autoSpaceDN w:val="0"/>
        <w:adjustRightInd w:val="0"/>
        <w:spacing w:after="120" w:line="240" w:lineRule="auto"/>
        <w:rPr>
          <w:rFonts w:ascii="Maiandra GD" w:hAnsi="Maiandra GD"/>
          <w:szCs w:val="24"/>
        </w:rPr>
      </w:pPr>
      <w:r w:rsidRPr="00E72BF7">
        <w:rPr>
          <w:rFonts w:ascii="Maiandra GD" w:hAnsi="Maiandra GD"/>
          <w:szCs w:val="24"/>
        </w:rPr>
        <w:t xml:space="preserve">Pour rappel, la finalité du PNDS reste de produire des soins de santé de qualité accessibles à toute la communauté et répondant bien à leurs besoins avec leur participation responsable. Les prestations des soins vont se réaliser au niveau opérationnel avec un appui stratégique à travers un accompagnement de proximité de la part du niveau intermédiaire en se référant aux normes et procédures définies au niveau national. </w:t>
      </w:r>
    </w:p>
    <w:p w14:paraId="260AC083" w14:textId="77777777" w:rsidR="00701EB0" w:rsidRPr="00E72BF7" w:rsidRDefault="00701EB0" w:rsidP="00E72BF7">
      <w:pPr>
        <w:widowControl w:val="0"/>
        <w:spacing w:after="120"/>
        <w:rPr>
          <w:rFonts w:ascii="Maiandra GD" w:hAnsi="Maiandra GD"/>
        </w:rPr>
      </w:pPr>
      <w:r w:rsidRPr="00E72BF7">
        <w:rPr>
          <w:rFonts w:ascii="Maiandra GD" w:hAnsi="Maiandra GD"/>
        </w:rPr>
        <w:t>Dans cette section, la matrice des interventions du PNDS est présentée pour servir de cadre pour la sélection et le classement des activités du PAO qui guideront la réalisation des objectifs du plan. Le document est présenté selon la hiérarchie des objectifs (objectifs stratégiques, orientations stratégiques et résultats). Chaque résultat escompté est décliné en stratégies d’intervention lesquelles comportent les actions prioritaires. Cette présentation est complétée par celle des outils de mise en œuvre élaborés par le Secrétariat permanent du PNDS.</w:t>
      </w:r>
    </w:p>
    <w:p w14:paraId="0588318B" w14:textId="77777777" w:rsidR="00701EB0" w:rsidRPr="00E72BF7" w:rsidRDefault="00701EB0" w:rsidP="00E72BF7">
      <w:pPr>
        <w:pStyle w:val="Lgende"/>
        <w:widowControl w:val="0"/>
        <w:spacing w:after="120" w:line="276" w:lineRule="auto"/>
        <w:rPr>
          <w:rFonts w:ascii="Maiandra GD" w:hAnsi="Maiandra GD"/>
          <w:bCs/>
          <w:i w:val="0"/>
          <w:color w:val="auto"/>
          <w:sz w:val="24"/>
          <w:szCs w:val="22"/>
        </w:rPr>
        <w:sectPr w:rsidR="00701EB0" w:rsidRPr="00E72BF7" w:rsidSect="005D29A3">
          <w:pgSz w:w="11906" w:h="16838"/>
          <w:pgMar w:top="1417" w:right="1417" w:bottom="1417" w:left="1417" w:header="709" w:footer="709" w:gutter="0"/>
          <w:pgBorders>
            <w:top w:val="single" w:sz="4" w:space="4" w:color="auto"/>
            <w:bottom w:val="single" w:sz="4" w:space="4" w:color="auto"/>
          </w:pgBorders>
          <w:cols w:space="708"/>
          <w:docGrid w:linePitch="360"/>
        </w:sectPr>
      </w:pPr>
    </w:p>
    <w:p w14:paraId="6CA4A0BE" w14:textId="566DCA49" w:rsidR="00D07BF1" w:rsidRPr="00E72BF7" w:rsidRDefault="00701EB0" w:rsidP="00BC4676">
      <w:pPr>
        <w:pStyle w:val="Lgende"/>
        <w:widowControl w:val="0"/>
        <w:spacing w:after="120" w:line="276" w:lineRule="auto"/>
        <w:rPr>
          <w:rFonts w:ascii="Maiandra GD" w:hAnsi="Maiandra GD"/>
          <w:sz w:val="24"/>
          <w:szCs w:val="24"/>
        </w:rPr>
      </w:pPr>
      <w:bookmarkStart w:id="110" w:name="_Toc65656798"/>
      <w:r w:rsidRPr="00BC4676">
        <w:rPr>
          <w:rFonts w:ascii="Maiandra GD" w:hAnsi="Maiandra GD"/>
          <w:bCs/>
          <w:i w:val="0"/>
          <w:color w:val="0070C0"/>
          <w:sz w:val="24"/>
          <w:szCs w:val="22"/>
        </w:rPr>
        <w:lastRenderedPageBreak/>
        <w:t xml:space="preserve">Tableau </w:t>
      </w:r>
      <w:r w:rsidRPr="00BC4676">
        <w:rPr>
          <w:rFonts w:ascii="Maiandra GD" w:hAnsi="Maiandra GD"/>
          <w:bCs/>
          <w:i w:val="0"/>
          <w:color w:val="0070C0"/>
          <w:sz w:val="24"/>
          <w:szCs w:val="22"/>
        </w:rPr>
        <w:fldChar w:fldCharType="begin"/>
      </w:r>
      <w:r w:rsidRPr="00BC4676">
        <w:rPr>
          <w:rFonts w:ascii="Maiandra GD" w:hAnsi="Maiandra GD"/>
          <w:bCs/>
          <w:i w:val="0"/>
          <w:color w:val="0070C0"/>
          <w:sz w:val="24"/>
          <w:szCs w:val="22"/>
        </w:rPr>
        <w:instrText xml:space="preserve"> SEQ Tableau \* ARABIC </w:instrText>
      </w:r>
      <w:r w:rsidRPr="00BC4676">
        <w:rPr>
          <w:rFonts w:ascii="Maiandra GD" w:hAnsi="Maiandra GD"/>
          <w:bCs/>
          <w:i w:val="0"/>
          <w:color w:val="0070C0"/>
          <w:sz w:val="24"/>
          <w:szCs w:val="22"/>
        </w:rPr>
        <w:fldChar w:fldCharType="separate"/>
      </w:r>
      <w:r w:rsidR="00BE76FC">
        <w:rPr>
          <w:rFonts w:ascii="Maiandra GD" w:hAnsi="Maiandra GD"/>
          <w:bCs/>
          <w:i w:val="0"/>
          <w:noProof/>
          <w:color w:val="0070C0"/>
          <w:sz w:val="24"/>
          <w:szCs w:val="22"/>
        </w:rPr>
        <w:t>1</w:t>
      </w:r>
      <w:r w:rsidRPr="00BC4676">
        <w:rPr>
          <w:rFonts w:ascii="Maiandra GD" w:hAnsi="Maiandra GD"/>
          <w:bCs/>
          <w:i w:val="0"/>
          <w:color w:val="0070C0"/>
          <w:sz w:val="24"/>
          <w:szCs w:val="22"/>
        </w:rPr>
        <w:fldChar w:fldCharType="end"/>
      </w:r>
      <w:r w:rsidRPr="00BC4676">
        <w:rPr>
          <w:rFonts w:ascii="Maiandra GD" w:hAnsi="Maiandra GD"/>
          <w:bCs/>
          <w:i w:val="0"/>
          <w:color w:val="0070C0"/>
          <w:sz w:val="24"/>
          <w:szCs w:val="22"/>
        </w:rPr>
        <w:t xml:space="preserve">: </w:t>
      </w:r>
      <w:r w:rsidR="00D07BF1" w:rsidRPr="00BC4676">
        <w:rPr>
          <w:rFonts w:ascii="Maiandra GD" w:hAnsi="Maiandra GD"/>
          <w:i w:val="0"/>
          <w:iCs w:val="0"/>
          <w:color w:val="0070C0"/>
          <w:sz w:val="24"/>
          <w:szCs w:val="24"/>
        </w:rPr>
        <w:t xml:space="preserve">Cadre logique du PNDS </w:t>
      </w:r>
      <w:r w:rsidR="00D07BF1" w:rsidRPr="00BC4676">
        <w:rPr>
          <w:rFonts w:ascii="Maiandra GD" w:hAnsi="Maiandra GD" w:cs="Arial"/>
          <w:bCs/>
          <w:i w:val="0"/>
          <w:iCs w:val="0"/>
          <w:color w:val="0070C0"/>
          <w:sz w:val="24"/>
          <w:szCs w:val="24"/>
        </w:rPr>
        <w:t>2015-2024</w:t>
      </w:r>
      <w:bookmarkEnd w:id="110"/>
    </w:p>
    <w:tbl>
      <w:tblPr>
        <w:tblW w:w="15877" w:type="dxa"/>
        <w:jc w:val="center"/>
        <w:tblLayout w:type="fixed"/>
        <w:tblCellMar>
          <w:left w:w="70" w:type="dxa"/>
          <w:right w:w="70" w:type="dxa"/>
        </w:tblCellMar>
        <w:tblLook w:val="04A0" w:firstRow="1" w:lastRow="0" w:firstColumn="1" w:lastColumn="0" w:noHBand="0" w:noVBand="1"/>
      </w:tblPr>
      <w:tblGrid>
        <w:gridCol w:w="3145"/>
        <w:gridCol w:w="4510"/>
        <w:gridCol w:w="4846"/>
        <w:gridCol w:w="3376"/>
      </w:tblGrid>
      <w:tr w:rsidR="00D07BF1" w:rsidRPr="00E72BF7" w14:paraId="2171D652" w14:textId="77777777" w:rsidTr="00714172">
        <w:trPr>
          <w:trHeight w:val="491"/>
          <w:tblHeader/>
          <w:jc w:val="center"/>
        </w:trPr>
        <w:tc>
          <w:tcPr>
            <w:tcW w:w="3145" w:type="dxa"/>
            <w:tcBorders>
              <w:top w:val="single" w:sz="4" w:space="0" w:color="auto"/>
              <w:left w:val="single" w:sz="4" w:space="0" w:color="auto"/>
              <w:bottom w:val="double" w:sz="6" w:space="0" w:color="auto"/>
              <w:right w:val="single" w:sz="4" w:space="0" w:color="auto"/>
            </w:tcBorders>
            <w:shd w:val="clear" w:color="auto" w:fill="E7E6E6" w:themeFill="background2"/>
            <w:vAlign w:val="center"/>
            <w:hideMark/>
          </w:tcPr>
          <w:p w14:paraId="02B78FA4" w14:textId="77777777" w:rsidR="00D07BF1" w:rsidRPr="00E72BF7" w:rsidRDefault="00D07BF1" w:rsidP="00714172">
            <w:pPr>
              <w:widowControl w:val="0"/>
              <w:tabs>
                <w:tab w:val="left" w:pos="0"/>
              </w:tabs>
              <w:autoSpaceDE w:val="0"/>
              <w:autoSpaceDN w:val="0"/>
              <w:adjustRightInd w:val="0"/>
              <w:spacing w:after="120"/>
              <w:jc w:val="center"/>
              <w:rPr>
                <w:rFonts w:ascii="Maiandra GD" w:hAnsi="Maiandra GD" w:cs="Arial"/>
                <w:b/>
                <w:bCs/>
              </w:rPr>
            </w:pPr>
            <w:r w:rsidRPr="00E72BF7">
              <w:rPr>
                <w:rFonts w:ascii="Maiandra GD" w:hAnsi="Maiandra GD" w:cs="Arial"/>
                <w:b/>
                <w:bCs/>
                <w:sz w:val="22"/>
              </w:rPr>
              <w:t>Résumé narratif</w:t>
            </w:r>
          </w:p>
        </w:tc>
        <w:tc>
          <w:tcPr>
            <w:tcW w:w="4510" w:type="dxa"/>
            <w:tcBorders>
              <w:top w:val="single" w:sz="4" w:space="0" w:color="auto"/>
              <w:left w:val="nil"/>
              <w:bottom w:val="double" w:sz="6" w:space="0" w:color="auto"/>
              <w:right w:val="single" w:sz="4" w:space="0" w:color="auto"/>
            </w:tcBorders>
            <w:shd w:val="clear" w:color="auto" w:fill="E7E6E6" w:themeFill="background2"/>
            <w:vAlign w:val="center"/>
            <w:hideMark/>
          </w:tcPr>
          <w:p w14:paraId="570E285F" w14:textId="77777777" w:rsidR="00D07BF1" w:rsidRPr="00E72BF7" w:rsidRDefault="00D07BF1" w:rsidP="00714172">
            <w:pPr>
              <w:widowControl w:val="0"/>
              <w:tabs>
                <w:tab w:val="left" w:pos="0"/>
              </w:tabs>
              <w:autoSpaceDE w:val="0"/>
              <w:autoSpaceDN w:val="0"/>
              <w:adjustRightInd w:val="0"/>
              <w:spacing w:after="120"/>
              <w:jc w:val="center"/>
              <w:rPr>
                <w:rFonts w:ascii="Maiandra GD" w:hAnsi="Maiandra GD" w:cs="Arial"/>
                <w:b/>
                <w:bCs/>
              </w:rPr>
            </w:pPr>
            <w:r w:rsidRPr="00E72BF7">
              <w:rPr>
                <w:rFonts w:ascii="Maiandra GD" w:hAnsi="Maiandra GD" w:cs="Arial"/>
                <w:b/>
                <w:bCs/>
                <w:sz w:val="22"/>
              </w:rPr>
              <w:t>Résultats escomptés</w:t>
            </w:r>
          </w:p>
        </w:tc>
        <w:tc>
          <w:tcPr>
            <w:tcW w:w="4846" w:type="dxa"/>
            <w:tcBorders>
              <w:top w:val="single" w:sz="4" w:space="0" w:color="auto"/>
              <w:left w:val="nil"/>
              <w:bottom w:val="double" w:sz="6" w:space="0" w:color="auto"/>
              <w:right w:val="single" w:sz="4" w:space="0" w:color="auto"/>
            </w:tcBorders>
            <w:shd w:val="clear" w:color="auto" w:fill="E7E6E6" w:themeFill="background2"/>
            <w:vAlign w:val="center"/>
            <w:hideMark/>
          </w:tcPr>
          <w:p w14:paraId="552F9B48" w14:textId="77777777" w:rsidR="00D07BF1" w:rsidRPr="00E72BF7" w:rsidRDefault="00D07BF1" w:rsidP="00714172">
            <w:pPr>
              <w:widowControl w:val="0"/>
              <w:tabs>
                <w:tab w:val="left" w:pos="0"/>
              </w:tabs>
              <w:autoSpaceDE w:val="0"/>
              <w:autoSpaceDN w:val="0"/>
              <w:adjustRightInd w:val="0"/>
              <w:spacing w:after="120"/>
              <w:jc w:val="center"/>
              <w:rPr>
                <w:rFonts w:ascii="Maiandra GD" w:hAnsi="Maiandra GD" w:cs="Arial"/>
                <w:b/>
                <w:bCs/>
              </w:rPr>
            </w:pPr>
            <w:r w:rsidRPr="00E72BF7">
              <w:rPr>
                <w:rFonts w:ascii="Maiandra GD" w:hAnsi="Maiandra GD" w:cs="Arial"/>
                <w:b/>
                <w:bCs/>
                <w:sz w:val="22"/>
              </w:rPr>
              <w:t>Indicateurs de rendement</w:t>
            </w:r>
          </w:p>
        </w:tc>
        <w:tc>
          <w:tcPr>
            <w:tcW w:w="3376" w:type="dxa"/>
            <w:tcBorders>
              <w:top w:val="single" w:sz="4" w:space="0" w:color="auto"/>
              <w:left w:val="nil"/>
              <w:bottom w:val="double" w:sz="6" w:space="0" w:color="auto"/>
              <w:right w:val="single" w:sz="4" w:space="0" w:color="auto"/>
            </w:tcBorders>
            <w:shd w:val="clear" w:color="auto" w:fill="E7E6E6" w:themeFill="background2"/>
            <w:vAlign w:val="center"/>
            <w:hideMark/>
          </w:tcPr>
          <w:p w14:paraId="1E64F0AD" w14:textId="77777777" w:rsidR="00D07BF1" w:rsidRPr="00E72BF7" w:rsidRDefault="00D07BF1" w:rsidP="00714172">
            <w:pPr>
              <w:widowControl w:val="0"/>
              <w:tabs>
                <w:tab w:val="left" w:pos="0"/>
              </w:tabs>
              <w:autoSpaceDE w:val="0"/>
              <w:autoSpaceDN w:val="0"/>
              <w:adjustRightInd w:val="0"/>
              <w:spacing w:after="120"/>
              <w:jc w:val="center"/>
              <w:rPr>
                <w:rFonts w:ascii="Maiandra GD" w:hAnsi="Maiandra GD" w:cs="Arial"/>
                <w:b/>
                <w:bCs/>
              </w:rPr>
            </w:pPr>
            <w:r w:rsidRPr="00E72BF7">
              <w:rPr>
                <w:rFonts w:ascii="Maiandra GD" w:hAnsi="Maiandra GD" w:cs="Arial"/>
                <w:b/>
                <w:bCs/>
                <w:sz w:val="22"/>
              </w:rPr>
              <w:t>Hypothèses/ Risques</w:t>
            </w:r>
          </w:p>
        </w:tc>
      </w:tr>
      <w:tr w:rsidR="00D07BF1" w:rsidRPr="00E72BF7" w14:paraId="3415AE5C" w14:textId="77777777" w:rsidTr="00714172">
        <w:trPr>
          <w:trHeight w:val="31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737C77B" w14:textId="77777777" w:rsidR="00D07BF1" w:rsidRPr="00E72BF7" w:rsidRDefault="00D07BF1" w:rsidP="00714172">
            <w:pPr>
              <w:widowControl w:val="0"/>
              <w:tabs>
                <w:tab w:val="left" w:pos="0"/>
              </w:tabs>
              <w:autoSpaceDE w:val="0"/>
              <w:autoSpaceDN w:val="0"/>
              <w:adjustRightInd w:val="0"/>
              <w:spacing w:after="0"/>
              <w:rPr>
                <w:rFonts w:ascii="Maiandra GD" w:hAnsi="Maiandra GD" w:cs="Arial"/>
                <w:b/>
                <w:bCs/>
                <w:sz w:val="20"/>
                <w:szCs w:val="20"/>
              </w:rPr>
            </w:pPr>
            <w:r w:rsidRPr="00E72BF7">
              <w:rPr>
                <w:rFonts w:ascii="Maiandra GD" w:hAnsi="Maiandra GD" w:cs="Arial"/>
                <w:b/>
                <w:bCs/>
                <w:sz w:val="20"/>
                <w:szCs w:val="20"/>
              </w:rPr>
              <w:t>But</w:t>
            </w:r>
          </w:p>
        </w:tc>
        <w:tc>
          <w:tcPr>
            <w:tcW w:w="4510" w:type="dxa"/>
            <w:tcBorders>
              <w:top w:val="nil"/>
              <w:left w:val="nil"/>
              <w:bottom w:val="single" w:sz="4" w:space="0" w:color="auto"/>
              <w:right w:val="single" w:sz="4" w:space="0" w:color="auto"/>
            </w:tcBorders>
            <w:shd w:val="clear" w:color="auto" w:fill="auto"/>
            <w:vAlign w:val="center"/>
            <w:hideMark/>
          </w:tcPr>
          <w:p w14:paraId="21EC7C4C" w14:textId="77777777" w:rsidR="00D07BF1" w:rsidRPr="00E72BF7" w:rsidRDefault="00D07BF1" w:rsidP="00714172">
            <w:pPr>
              <w:widowControl w:val="0"/>
              <w:tabs>
                <w:tab w:val="left" w:pos="0"/>
              </w:tabs>
              <w:autoSpaceDE w:val="0"/>
              <w:autoSpaceDN w:val="0"/>
              <w:adjustRightInd w:val="0"/>
              <w:spacing w:after="0"/>
              <w:rPr>
                <w:rFonts w:ascii="Maiandra GD" w:hAnsi="Maiandra GD" w:cs="Arial"/>
                <w:b/>
                <w:bCs/>
                <w:sz w:val="20"/>
                <w:szCs w:val="20"/>
              </w:rPr>
            </w:pPr>
            <w:r w:rsidRPr="00E72BF7">
              <w:rPr>
                <w:rFonts w:ascii="Maiandra GD" w:hAnsi="Maiandra GD" w:cs="Arial"/>
                <w:b/>
                <w:bCs/>
                <w:sz w:val="20"/>
                <w:szCs w:val="20"/>
              </w:rPr>
              <w:t>IMPACT</w:t>
            </w:r>
          </w:p>
        </w:tc>
        <w:tc>
          <w:tcPr>
            <w:tcW w:w="4846" w:type="dxa"/>
            <w:tcBorders>
              <w:top w:val="nil"/>
              <w:left w:val="nil"/>
              <w:bottom w:val="single" w:sz="4" w:space="0" w:color="auto"/>
              <w:right w:val="single" w:sz="4" w:space="0" w:color="auto"/>
            </w:tcBorders>
            <w:shd w:val="clear" w:color="auto" w:fill="auto"/>
            <w:vAlign w:val="center"/>
            <w:hideMark/>
          </w:tcPr>
          <w:p w14:paraId="08693572" w14:textId="77777777" w:rsidR="00D07BF1" w:rsidRPr="00E72BF7" w:rsidRDefault="00D07BF1" w:rsidP="00714172">
            <w:pPr>
              <w:widowControl w:val="0"/>
              <w:tabs>
                <w:tab w:val="left" w:pos="0"/>
              </w:tabs>
              <w:autoSpaceDE w:val="0"/>
              <w:autoSpaceDN w:val="0"/>
              <w:adjustRightInd w:val="0"/>
              <w:spacing w:after="0"/>
              <w:rPr>
                <w:rFonts w:ascii="Maiandra GD" w:hAnsi="Maiandra GD" w:cs="Arial"/>
                <w:b/>
                <w:sz w:val="20"/>
                <w:szCs w:val="20"/>
              </w:rPr>
            </w:pPr>
          </w:p>
        </w:tc>
        <w:tc>
          <w:tcPr>
            <w:tcW w:w="3376" w:type="dxa"/>
            <w:tcBorders>
              <w:top w:val="nil"/>
              <w:left w:val="nil"/>
              <w:bottom w:val="single" w:sz="4" w:space="0" w:color="auto"/>
              <w:right w:val="single" w:sz="4" w:space="0" w:color="auto"/>
            </w:tcBorders>
            <w:shd w:val="clear" w:color="auto" w:fill="auto"/>
            <w:vAlign w:val="center"/>
            <w:hideMark/>
          </w:tcPr>
          <w:p w14:paraId="473414FB" w14:textId="77777777" w:rsidR="00D07BF1" w:rsidRPr="00E72BF7" w:rsidRDefault="00D07BF1" w:rsidP="00714172">
            <w:pPr>
              <w:widowControl w:val="0"/>
              <w:tabs>
                <w:tab w:val="left" w:pos="0"/>
              </w:tabs>
              <w:autoSpaceDE w:val="0"/>
              <w:autoSpaceDN w:val="0"/>
              <w:adjustRightInd w:val="0"/>
              <w:spacing w:after="0"/>
              <w:rPr>
                <w:rFonts w:ascii="Maiandra GD" w:hAnsi="Maiandra GD" w:cs="Arial"/>
                <w:b/>
                <w:bCs/>
                <w:sz w:val="20"/>
                <w:szCs w:val="20"/>
              </w:rPr>
            </w:pPr>
            <w:r w:rsidRPr="00E72BF7">
              <w:rPr>
                <w:rFonts w:ascii="Maiandra GD" w:hAnsi="Maiandra GD" w:cs="Arial"/>
                <w:b/>
                <w:bCs/>
                <w:sz w:val="20"/>
                <w:szCs w:val="20"/>
              </w:rPr>
              <w:t> </w:t>
            </w:r>
          </w:p>
        </w:tc>
      </w:tr>
      <w:tr w:rsidR="00D07BF1" w:rsidRPr="00E72BF7" w14:paraId="1B5251CE" w14:textId="77777777" w:rsidTr="00714172">
        <w:trPr>
          <w:trHeight w:val="425"/>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ECEDCB5"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Contribuer à l’amélioration du bien-être de la population guinéenne</w:t>
            </w:r>
          </w:p>
        </w:tc>
        <w:tc>
          <w:tcPr>
            <w:tcW w:w="4510" w:type="dxa"/>
            <w:tcBorders>
              <w:top w:val="nil"/>
              <w:left w:val="nil"/>
              <w:bottom w:val="single" w:sz="4" w:space="0" w:color="auto"/>
              <w:right w:val="single" w:sz="4" w:space="0" w:color="auto"/>
            </w:tcBorders>
            <w:shd w:val="clear" w:color="auto" w:fill="auto"/>
            <w:vAlign w:val="center"/>
            <w:hideMark/>
          </w:tcPr>
          <w:p w14:paraId="20F5EB11"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De 2015 à 2024, l’espérance de vie est augmentée de 58 à 65 ans</w:t>
            </w:r>
          </w:p>
        </w:tc>
        <w:tc>
          <w:tcPr>
            <w:tcW w:w="4846" w:type="dxa"/>
            <w:tcBorders>
              <w:top w:val="nil"/>
              <w:left w:val="nil"/>
              <w:bottom w:val="single" w:sz="4" w:space="0" w:color="auto"/>
              <w:right w:val="single" w:sz="4" w:space="0" w:color="auto"/>
            </w:tcBorders>
            <w:shd w:val="clear" w:color="auto" w:fill="auto"/>
            <w:vAlign w:val="center"/>
            <w:hideMark/>
          </w:tcPr>
          <w:p w14:paraId="1547A074"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Espérance de vie à la naissance,</w:t>
            </w:r>
          </w:p>
          <w:p w14:paraId="77E33B3C"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 Nombre de vies sauvées </w:t>
            </w:r>
          </w:p>
        </w:tc>
        <w:tc>
          <w:tcPr>
            <w:tcW w:w="3376" w:type="dxa"/>
            <w:tcBorders>
              <w:top w:val="nil"/>
              <w:left w:val="nil"/>
              <w:bottom w:val="single" w:sz="4" w:space="0" w:color="auto"/>
              <w:right w:val="single" w:sz="4" w:space="0" w:color="auto"/>
            </w:tcBorders>
            <w:shd w:val="clear" w:color="auto" w:fill="auto"/>
            <w:vAlign w:val="center"/>
            <w:hideMark/>
          </w:tcPr>
          <w:p w14:paraId="6364565E"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r>
      <w:tr w:rsidR="00D07BF1" w:rsidRPr="00E72BF7" w14:paraId="301D4195" w14:textId="77777777" w:rsidTr="00714172">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401916C4"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
                <w:sz w:val="20"/>
                <w:szCs w:val="20"/>
              </w:rPr>
            </w:pPr>
            <w:r w:rsidRPr="00E72BF7">
              <w:rPr>
                <w:rFonts w:ascii="Maiandra GD" w:hAnsi="Maiandra GD" w:cs="Arial"/>
                <w:b/>
                <w:sz w:val="20"/>
                <w:szCs w:val="20"/>
              </w:rPr>
              <w:t>Objectif général</w:t>
            </w:r>
          </w:p>
        </w:tc>
        <w:tc>
          <w:tcPr>
            <w:tcW w:w="4510" w:type="dxa"/>
            <w:tcBorders>
              <w:top w:val="nil"/>
              <w:left w:val="nil"/>
              <w:bottom w:val="single" w:sz="4" w:space="0" w:color="auto"/>
              <w:right w:val="single" w:sz="4" w:space="0" w:color="auto"/>
            </w:tcBorders>
            <w:shd w:val="clear" w:color="auto" w:fill="auto"/>
            <w:vAlign w:val="center"/>
            <w:hideMark/>
          </w:tcPr>
          <w:p w14:paraId="1D8B2942"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c>
          <w:tcPr>
            <w:tcW w:w="4846" w:type="dxa"/>
            <w:tcBorders>
              <w:top w:val="nil"/>
              <w:left w:val="nil"/>
              <w:bottom w:val="single" w:sz="4" w:space="0" w:color="auto"/>
              <w:right w:val="single" w:sz="4" w:space="0" w:color="auto"/>
            </w:tcBorders>
            <w:shd w:val="clear" w:color="auto" w:fill="auto"/>
            <w:vAlign w:val="center"/>
            <w:hideMark/>
          </w:tcPr>
          <w:p w14:paraId="7EBA8A76"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c>
          <w:tcPr>
            <w:tcW w:w="3376" w:type="dxa"/>
            <w:tcBorders>
              <w:top w:val="nil"/>
              <w:left w:val="nil"/>
              <w:bottom w:val="single" w:sz="4" w:space="0" w:color="auto"/>
              <w:right w:val="single" w:sz="4" w:space="0" w:color="auto"/>
            </w:tcBorders>
            <w:shd w:val="clear" w:color="auto" w:fill="auto"/>
            <w:vAlign w:val="center"/>
            <w:hideMark/>
          </w:tcPr>
          <w:p w14:paraId="555EC7A1"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r>
      <w:tr w:rsidR="00D07BF1" w:rsidRPr="00E72BF7" w14:paraId="3A5BC0E8" w14:textId="77777777" w:rsidTr="00714172">
        <w:trPr>
          <w:trHeight w:val="776"/>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D69BFA7"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Améliorer l’état de santé de la population guinéenne</w:t>
            </w:r>
          </w:p>
        </w:tc>
        <w:tc>
          <w:tcPr>
            <w:tcW w:w="4510" w:type="dxa"/>
            <w:tcBorders>
              <w:top w:val="nil"/>
              <w:left w:val="nil"/>
              <w:bottom w:val="single" w:sz="4" w:space="0" w:color="auto"/>
              <w:right w:val="single" w:sz="4" w:space="0" w:color="auto"/>
            </w:tcBorders>
            <w:shd w:val="clear" w:color="auto" w:fill="auto"/>
            <w:vAlign w:val="center"/>
            <w:hideMark/>
          </w:tcPr>
          <w:p w14:paraId="0CEA514C"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De 2015 à 2024, la mortalité maternelle est réduite de 724 à 300 p. 100 000 NV, la mortalité néonatale de 34‰ à 10‰ et la mortalité </w:t>
            </w:r>
            <w:proofErr w:type="spellStart"/>
            <w:r w:rsidRPr="00E72BF7">
              <w:rPr>
                <w:rFonts w:ascii="Maiandra GD" w:hAnsi="Maiandra GD" w:cs="Arial"/>
                <w:bCs/>
                <w:sz w:val="20"/>
                <w:szCs w:val="20"/>
              </w:rPr>
              <w:t>infantojuvénile</w:t>
            </w:r>
            <w:proofErr w:type="spellEnd"/>
            <w:r w:rsidRPr="00E72BF7">
              <w:rPr>
                <w:rFonts w:ascii="Maiandra GD" w:hAnsi="Maiandra GD" w:cs="Arial"/>
                <w:bCs/>
                <w:sz w:val="20"/>
                <w:szCs w:val="20"/>
              </w:rPr>
              <w:t xml:space="preserve"> de 123 à 60‰ </w:t>
            </w:r>
          </w:p>
        </w:tc>
        <w:tc>
          <w:tcPr>
            <w:tcW w:w="4846" w:type="dxa"/>
            <w:tcBorders>
              <w:top w:val="nil"/>
              <w:left w:val="nil"/>
              <w:bottom w:val="single" w:sz="4" w:space="0" w:color="auto"/>
              <w:right w:val="single" w:sz="4" w:space="0" w:color="auto"/>
            </w:tcBorders>
            <w:shd w:val="clear" w:color="auto" w:fill="auto"/>
            <w:vAlign w:val="center"/>
            <w:hideMark/>
          </w:tcPr>
          <w:p w14:paraId="143D8C2E"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Ratio de mortalité maternelle pour 100 000 NV</w:t>
            </w:r>
            <w:r w:rsidRPr="00E72BF7">
              <w:rPr>
                <w:rFonts w:ascii="Maiandra GD" w:hAnsi="Maiandra GD" w:cs="Arial"/>
                <w:bCs/>
                <w:sz w:val="20"/>
                <w:szCs w:val="20"/>
              </w:rPr>
              <w:br/>
              <w:t xml:space="preserve">Taux de mortalité </w:t>
            </w:r>
            <w:proofErr w:type="spellStart"/>
            <w:r w:rsidRPr="00E72BF7">
              <w:rPr>
                <w:rFonts w:ascii="Maiandra GD" w:hAnsi="Maiandra GD" w:cs="Arial"/>
                <w:bCs/>
                <w:sz w:val="20"/>
                <w:szCs w:val="20"/>
              </w:rPr>
              <w:t>infantojuvénile</w:t>
            </w:r>
            <w:proofErr w:type="spellEnd"/>
          </w:p>
          <w:p w14:paraId="183783B3"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Taux de mortalité néonatale</w:t>
            </w:r>
          </w:p>
        </w:tc>
        <w:tc>
          <w:tcPr>
            <w:tcW w:w="3376" w:type="dxa"/>
            <w:tcBorders>
              <w:top w:val="nil"/>
              <w:left w:val="nil"/>
              <w:bottom w:val="single" w:sz="4" w:space="0" w:color="auto"/>
              <w:right w:val="single" w:sz="4" w:space="0" w:color="auto"/>
            </w:tcBorders>
            <w:shd w:val="clear" w:color="auto" w:fill="auto"/>
            <w:vAlign w:val="center"/>
            <w:hideMark/>
          </w:tcPr>
          <w:p w14:paraId="24C42C57"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Leadership du Ministère de la Santé </w:t>
            </w:r>
          </w:p>
          <w:p w14:paraId="14E5D5EE"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Conditions sociopolitiques favorables</w:t>
            </w:r>
          </w:p>
          <w:p w14:paraId="504CDA82"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Croissance économique possible </w:t>
            </w:r>
          </w:p>
          <w:p w14:paraId="2F679F45"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Adhésion des communautés, de la société civile, des parlementaires et des PTF</w:t>
            </w:r>
          </w:p>
          <w:p w14:paraId="3555DF14"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Poids des traditions et cultures</w:t>
            </w:r>
          </w:p>
        </w:tc>
      </w:tr>
      <w:tr w:rsidR="00D07BF1" w:rsidRPr="00E72BF7" w14:paraId="02F082C0" w14:textId="77777777" w:rsidTr="00714172">
        <w:trPr>
          <w:trHeight w:val="932"/>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D04586C"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OS1 : Réduire la mortalité et la morbidité liées aux maladies transmissibles, aux maladies non transmissibles et aux situations d’urgences</w:t>
            </w:r>
          </w:p>
        </w:tc>
        <w:tc>
          <w:tcPr>
            <w:tcW w:w="4510" w:type="dxa"/>
            <w:tcBorders>
              <w:top w:val="nil"/>
              <w:left w:val="nil"/>
              <w:bottom w:val="single" w:sz="4" w:space="0" w:color="auto"/>
              <w:right w:val="single" w:sz="4" w:space="0" w:color="auto"/>
            </w:tcBorders>
            <w:shd w:val="clear" w:color="auto" w:fill="auto"/>
            <w:vAlign w:val="center"/>
            <w:hideMark/>
          </w:tcPr>
          <w:p w14:paraId="5AC126C3"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De 2015 à 2024, la mortalité spécifique et la prévalence liées aux maladies transmissibles, non transmissibles et aux situations d'urgence est réduite de : (principales maladies transmissibles, maladies à potentiel épidémique évitables par la vaccination, maladies non transmissibles), paludisme, VIH/SIDA, tuberculose, malnutrition, m. cardiovasculaires, cancers, affections respiratoires chroniques et diabète sucré, violences, traumatismes et accidents </w:t>
            </w:r>
          </w:p>
        </w:tc>
        <w:tc>
          <w:tcPr>
            <w:tcW w:w="4846" w:type="dxa"/>
            <w:tcBorders>
              <w:top w:val="nil"/>
              <w:left w:val="nil"/>
              <w:bottom w:val="single" w:sz="4" w:space="0" w:color="auto"/>
              <w:right w:val="single" w:sz="4" w:space="0" w:color="auto"/>
            </w:tcBorders>
            <w:shd w:val="clear" w:color="auto" w:fill="auto"/>
            <w:vAlign w:val="center"/>
            <w:hideMark/>
          </w:tcPr>
          <w:p w14:paraId="3EF8E6AC"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Taux de mortalité et prévalence par grande cause de décès, par sexe et par âge (mortalité attribuable aux maladies : paludisme, VIH/SIDA, tuberculose, malnutrition, m. cardiovasculaires, cancers, affections respiratoires chroniques et diabète sucré)</w:t>
            </w:r>
          </w:p>
        </w:tc>
        <w:tc>
          <w:tcPr>
            <w:tcW w:w="3376" w:type="dxa"/>
            <w:tcBorders>
              <w:top w:val="nil"/>
              <w:left w:val="nil"/>
              <w:bottom w:val="single" w:sz="4" w:space="0" w:color="auto"/>
              <w:right w:val="single" w:sz="4" w:space="0" w:color="auto"/>
            </w:tcBorders>
            <w:shd w:val="clear" w:color="auto" w:fill="auto"/>
            <w:vAlign w:val="center"/>
            <w:hideMark/>
          </w:tcPr>
          <w:p w14:paraId="6DB63A89"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r>
      <w:tr w:rsidR="00D07BF1" w:rsidRPr="00E72BF7" w14:paraId="224C04A3" w14:textId="77777777" w:rsidTr="00714172">
        <w:trPr>
          <w:trHeight w:val="1321"/>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FD49F4B"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OS2 : Améliorer la santé à toutes les étapes de la vie</w:t>
            </w:r>
          </w:p>
        </w:tc>
        <w:tc>
          <w:tcPr>
            <w:tcW w:w="4510" w:type="dxa"/>
            <w:tcBorders>
              <w:top w:val="nil"/>
              <w:left w:val="nil"/>
              <w:bottom w:val="single" w:sz="4" w:space="0" w:color="auto"/>
              <w:right w:val="single" w:sz="4" w:space="0" w:color="auto"/>
            </w:tcBorders>
            <w:shd w:val="clear" w:color="auto" w:fill="auto"/>
            <w:vAlign w:val="center"/>
            <w:hideMark/>
          </w:tcPr>
          <w:p w14:paraId="7AEFEC24"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De 2015 à 2024 : </w:t>
            </w:r>
            <w:r w:rsidRPr="00E72BF7">
              <w:rPr>
                <w:rFonts w:ascii="Maiandra GD" w:hAnsi="Maiandra GD" w:cs="Arial"/>
                <w:bCs/>
                <w:sz w:val="20"/>
                <w:szCs w:val="20"/>
              </w:rPr>
              <w:br/>
              <w:t xml:space="preserve">La morbidité et la mortalité liées aux complications de la grossesse et de l’accouchement, à la malnutrition et aux autres affections du cycle de la vie (fenêtre d’opportunité de 1000 jours, etc.) est réduite de 50% </w:t>
            </w:r>
          </w:p>
          <w:p w14:paraId="6143277F"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p>
        </w:tc>
        <w:tc>
          <w:tcPr>
            <w:tcW w:w="4846" w:type="dxa"/>
            <w:tcBorders>
              <w:top w:val="nil"/>
              <w:left w:val="nil"/>
              <w:bottom w:val="single" w:sz="4" w:space="0" w:color="auto"/>
              <w:right w:val="single" w:sz="4" w:space="0" w:color="auto"/>
            </w:tcBorders>
            <w:shd w:val="clear" w:color="auto" w:fill="auto"/>
            <w:vAlign w:val="center"/>
            <w:hideMark/>
          </w:tcPr>
          <w:p w14:paraId="684F2E3E"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Nombre de décès de mères </w:t>
            </w:r>
            <w:r w:rsidRPr="00E72BF7">
              <w:rPr>
                <w:rFonts w:ascii="Maiandra GD" w:hAnsi="Maiandra GD" w:cs="Arial"/>
                <w:bCs/>
                <w:sz w:val="20"/>
                <w:szCs w:val="20"/>
              </w:rPr>
              <w:br/>
              <w:t>Nombre de décès par tranche d'âge et par sexe (nouveau-nés, enfants, jeunes/adolescents et des personnes âgées</w:t>
            </w:r>
            <w:proofErr w:type="gramStart"/>
            <w:r w:rsidRPr="00E72BF7">
              <w:rPr>
                <w:rFonts w:ascii="Maiandra GD" w:hAnsi="Maiandra GD" w:cs="Arial"/>
                <w:bCs/>
                <w:sz w:val="20"/>
                <w:szCs w:val="20"/>
              </w:rPr>
              <w:t>)</w:t>
            </w:r>
            <w:proofErr w:type="gramEnd"/>
            <w:r w:rsidRPr="00E72BF7">
              <w:rPr>
                <w:rFonts w:ascii="Maiandra GD" w:hAnsi="Maiandra GD" w:cs="Arial"/>
                <w:bCs/>
                <w:sz w:val="20"/>
                <w:szCs w:val="20"/>
              </w:rPr>
              <w:br/>
              <w:t xml:space="preserve">Incidence des maladies à déclaration obligatoire (rougeole, tétanos néonatal, fièvres hémorragiques) </w:t>
            </w:r>
            <w:r w:rsidRPr="00E72BF7">
              <w:rPr>
                <w:rFonts w:ascii="Maiandra GD" w:hAnsi="Maiandra GD" w:cs="Arial"/>
                <w:bCs/>
                <w:sz w:val="20"/>
                <w:szCs w:val="20"/>
              </w:rPr>
              <w:br/>
              <w:t>Taux de fécondité des adolescentes</w:t>
            </w:r>
            <w:r w:rsidRPr="00E72BF7">
              <w:rPr>
                <w:rFonts w:ascii="Maiandra GD" w:hAnsi="Maiandra GD" w:cs="Arial"/>
                <w:bCs/>
                <w:sz w:val="20"/>
                <w:szCs w:val="20"/>
              </w:rPr>
              <w:br/>
              <w:t>Mortalité liée aux complications obstétricales</w:t>
            </w:r>
            <w:r w:rsidRPr="00E72BF7">
              <w:rPr>
                <w:rFonts w:ascii="Maiandra GD" w:hAnsi="Maiandra GD" w:cs="Arial"/>
                <w:bCs/>
                <w:sz w:val="20"/>
                <w:szCs w:val="20"/>
              </w:rPr>
              <w:br/>
              <w:t>Prévalence du VIH chez les femmes enceintes</w:t>
            </w:r>
            <w:r w:rsidRPr="00E72BF7">
              <w:rPr>
                <w:rFonts w:ascii="Maiandra GD" w:hAnsi="Maiandra GD" w:cs="Arial"/>
                <w:bCs/>
                <w:sz w:val="20"/>
                <w:szCs w:val="20"/>
              </w:rPr>
              <w:br/>
            </w:r>
            <w:r w:rsidRPr="00E72BF7">
              <w:rPr>
                <w:rFonts w:ascii="Maiandra GD" w:hAnsi="Maiandra GD" w:cs="Arial"/>
                <w:bCs/>
                <w:sz w:val="20"/>
                <w:szCs w:val="20"/>
              </w:rPr>
              <w:lastRenderedPageBreak/>
              <w:t>Prévalence des MGF</w:t>
            </w:r>
          </w:p>
          <w:p w14:paraId="40ADEB12"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Prévalence de la malnutrition aigüe chez les femmes enceintes et chez les enfants de moins de 5 ans</w:t>
            </w:r>
          </w:p>
          <w:p w14:paraId="6B1FF69D"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Consommation de tabac et d’alcool</w:t>
            </w:r>
          </w:p>
        </w:tc>
        <w:tc>
          <w:tcPr>
            <w:tcW w:w="3376" w:type="dxa"/>
            <w:tcBorders>
              <w:top w:val="nil"/>
              <w:left w:val="nil"/>
              <w:bottom w:val="single" w:sz="4" w:space="0" w:color="auto"/>
              <w:right w:val="single" w:sz="4" w:space="0" w:color="auto"/>
            </w:tcBorders>
            <w:shd w:val="clear" w:color="auto" w:fill="auto"/>
            <w:vAlign w:val="center"/>
            <w:hideMark/>
          </w:tcPr>
          <w:p w14:paraId="4444E683"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lastRenderedPageBreak/>
              <w:t> </w:t>
            </w:r>
          </w:p>
        </w:tc>
      </w:tr>
      <w:tr w:rsidR="00D07BF1" w:rsidRPr="00E72BF7" w14:paraId="31E0BDD4" w14:textId="77777777" w:rsidTr="00714172">
        <w:trPr>
          <w:trHeight w:val="539"/>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95A9AE9"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lastRenderedPageBreak/>
              <w:t>OS3 : Améliorer la performance du système national de santé</w:t>
            </w:r>
          </w:p>
        </w:tc>
        <w:tc>
          <w:tcPr>
            <w:tcW w:w="4510" w:type="dxa"/>
            <w:tcBorders>
              <w:top w:val="nil"/>
              <w:left w:val="nil"/>
              <w:bottom w:val="single" w:sz="4" w:space="0" w:color="auto"/>
              <w:right w:val="single" w:sz="4" w:space="0" w:color="auto"/>
            </w:tcBorders>
            <w:shd w:val="clear" w:color="auto" w:fill="auto"/>
            <w:vAlign w:val="center"/>
            <w:hideMark/>
          </w:tcPr>
          <w:p w14:paraId="03F5B13E"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De 2015 à 2024, au moins 70% de la population sont satisfaits des prestations de services de santé</w:t>
            </w:r>
          </w:p>
        </w:tc>
        <w:tc>
          <w:tcPr>
            <w:tcW w:w="4846" w:type="dxa"/>
            <w:tcBorders>
              <w:top w:val="nil"/>
              <w:left w:val="nil"/>
              <w:bottom w:val="single" w:sz="4" w:space="0" w:color="auto"/>
              <w:right w:val="single" w:sz="4" w:space="0" w:color="auto"/>
            </w:tcBorders>
            <w:shd w:val="clear" w:color="auto" w:fill="auto"/>
            <w:vAlign w:val="center"/>
            <w:hideMark/>
          </w:tcPr>
          <w:p w14:paraId="039D4DC7"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Dépenses directes en % des dépenses totales en santé </w:t>
            </w:r>
            <w:r w:rsidRPr="00E72BF7">
              <w:rPr>
                <w:rFonts w:ascii="Maiandra GD" w:hAnsi="Maiandra GD" w:cs="Arial"/>
                <w:bCs/>
                <w:sz w:val="20"/>
                <w:szCs w:val="20"/>
              </w:rPr>
              <w:br w:type="page"/>
              <w:t xml:space="preserve">Satisfaction des usagers </w:t>
            </w:r>
          </w:p>
        </w:tc>
        <w:tc>
          <w:tcPr>
            <w:tcW w:w="3376" w:type="dxa"/>
            <w:tcBorders>
              <w:top w:val="nil"/>
              <w:left w:val="nil"/>
              <w:bottom w:val="nil"/>
              <w:right w:val="single" w:sz="4" w:space="0" w:color="auto"/>
            </w:tcBorders>
            <w:shd w:val="clear" w:color="auto" w:fill="auto"/>
            <w:vAlign w:val="center"/>
            <w:hideMark/>
          </w:tcPr>
          <w:p w14:paraId="44BD6BE3"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r>
      <w:tr w:rsidR="00D07BF1" w:rsidRPr="00E72BF7" w14:paraId="09405290" w14:textId="77777777" w:rsidTr="00714172">
        <w:trPr>
          <w:trHeight w:val="85"/>
          <w:jc w:val="center"/>
        </w:trPr>
        <w:tc>
          <w:tcPr>
            <w:tcW w:w="3145" w:type="dxa"/>
            <w:tcBorders>
              <w:top w:val="nil"/>
              <w:left w:val="single" w:sz="4" w:space="0" w:color="auto"/>
              <w:bottom w:val="single" w:sz="4" w:space="0" w:color="auto"/>
              <w:right w:val="single" w:sz="4" w:space="0" w:color="auto"/>
            </w:tcBorders>
            <w:shd w:val="clear" w:color="auto" w:fill="DBDBDB" w:themeFill="accent3" w:themeFillTint="66"/>
            <w:vAlign w:val="center"/>
            <w:hideMark/>
          </w:tcPr>
          <w:p w14:paraId="15DF4A1B"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6"/>
                <w:szCs w:val="6"/>
              </w:rPr>
            </w:pPr>
            <w:r w:rsidRPr="00E72BF7">
              <w:rPr>
                <w:rFonts w:ascii="Maiandra GD" w:hAnsi="Maiandra GD" w:cs="Arial"/>
                <w:bCs/>
                <w:sz w:val="6"/>
                <w:szCs w:val="6"/>
              </w:rPr>
              <w:t> </w:t>
            </w:r>
          </w:p>
        </w:tc>
        <w:tc>
          <w:tcPr>
            <w:tcW w:w="4510" w:type="dxa"/>
            <w:tcBorders>
              <w:top w:val="nil"/>
              <w:left w:val="nil"/>
              <w:bottom w:val="single" w:sz="4" w:space="0" w:color="auto"/>
              <w:right w:val="single" w:sz="4" w:space="0" w:color="auto"/>
            </w:tcBorders>
            <w:shd w:val="clear" w:color="auto" w:fill="DBDBDB" w:themeFill="accent3" w:themeFillTint="66"/>
            <w:vAlign w:val="center"/>
            <w:hideMark/>
          </w:tcPr>
          <w:p w14:paraId="322AAA5A"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6"/>
                <w:szCs w:val="6"/>
              </w:rPr>
            </w:pPr>
            <w:r w:rsidRPr="00E72BF7">
              <w:rPr>
                <w:rFonts w:ascii="Maiandra GD" w:hAnsi="Maiandra GD" w:cs="Arial"/>
                <w:bCs/>
                <w:sz w:val="6"/>
                <w:szCs w:val="6"/>
              </w:rPr>
              <w:t> </w:t>
            </w:r>
          </w:p>
        </w:tc>
        <w:tc>
          <w:tcPr>
            <w:tcW w:w="4846" w:type="dxa"/>
            <w:tcBorders>
              <w:top w:val="nil"/>
              <w:left w:val="nil"/>
              <w:bottom w:val="single" w:sz="4" w:space="0" w:color="auto"/>
              <w:right w:val="single" w:sz="4" w:space="0" w:color="auto"/>
            </w:tcBorders>
            <w:shd w:val="clear" w:color="auto" w:fill="DBDBDB" w:themeFill="accent3" w:themeFillTint="66"/>
            <w:vAlign w:val="bottom"/>
            <w:hideMark/>
          </w:tcPr>
          <w:p w14:paraId="29D60F8B"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6"/>
                <w:szCs w:val="6"/>
              </w:rPr>
            </w:pPr>
            <w:r w:rsidRPr="00E72BF7">
              <w:rPr>
                <w:rFonts w:ascii="Maiandra GD" w:hAnsi="Maiandra GD" w:cs="Arial"/>
                <w:bCs/>
                <w:sz w:val="6"/>
                <w:szCs w:val="6"/>
              </w:rPr>
              <w:t> </w:t>
            </w:r>
          </w:p>
        </w:tc>
        <w:tc>
          <w:tcPr>
            <w:tcW w:w="3376" w:type="dxa"/>
            <w:tcBorders>
              <w:top w:val="single" w:sz="4" w:space="0" w:color="auto"/>
              <w:left w:val="nil"/>
              <w:bottom w:val="single" w:sz="4" w:space="0" w:color="auto"/>
              <w:right w:val="single" w:sz="4" w:space="0" w:color="auto"/>
            </w:tcBorders>
            <w:shd w:val="clear" w:color="auto" w:fill="DBDBDB" w:themeFill="accent3" w:themeFillTint="66"/>
            <w:vAlign w:val="center"/>
            <w:hideMark/>
          </w:tcPr>
          <w:p w14:paraId="141F20F7"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6"/>
                <w:szCs w:val="6"/>
              </w:rPr>
            </w:pPr>
            <w:r w:rsidRPr="00E72BF7">
              <w:rPr>
                <w:rFonts w:ascii="Maiandra GD" w:hAnsi="Maiandra GD" w:cs="Arial"/>
                <w:bCs/>
                <w:sz w:val="6"/>
                <w:szCs w:val="6"/>
              </w:rPr>
              <w:t> </w:t>
            </w:r>
          </w:p>
        </w:tc>
      </w:tr>
      <w:tr w:rsidR="00D07BF1" w:rsidRPr="00E72BF7" w14:paraId="603F289D" w14:textId="77777777" w:rsidTr="00714172">
        <w:trPr>
          <w:trHeight w:val="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03AC25F3"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c>
          <w:tcPr>
            <w:tcW w:w="4510" w:type="dxa"/>
            <w:tcBorders>
              <w:top w:val="nil"/>
              <w:left w:val="nil"/>
              <w:bottom w:val="single" w:sz="4" w:space="0" w:color="auto"/>
              <w:right w:val="single" w:sz="4" w:space="0" w:color="auto"/>
            </w:tcBorders>
            <w:shd w:val="clear" w:color="auto" w:fill="auto"/>
            <w:vAlign w:val="center"/>
            <w:hideMark/>
          </w:tcPr>
          <w:p w14:paraId="7E388143"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r w:rsidRPr="00E72BF7">
              <w:rPr>
                <w:rFonts w:ascii="Maiandra GD" w:hAnsi="Maiandra GD" w:cs="Arial"/>
                <w:b/>
                <w:sz w:val="20"/>
                <w:szCs w:val="20"/>
              </w:rPr>
              <w:t>EFFETS</w:t>
            </w:r>
          </w:p>
        </w:tc>
        <w:tc>
          <w:tcPr>
            <w:tcW w:w="4846" w:type="dxa"/>
            <w:tcBorders>
              <w:top w:val="nil"/>
              <w:left w:val="nil"/>
              <w:bottom w:val="single" w:sz="4" w:space="0" w:color="auto"/>
              <w:right w:val="single" w:sz="4" w:space="0" w:color="auto"/>
            </w:tcBorders>
            <w:shd w:val="clear" w:color="auto" w:fill="auto"/>
            <w:vAlign w:val="bottom"/>
            <w:hideMark/>
          </w:tcPr>
          <w:p w14:paraId="58C3EB10"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c>
          <w:tcPr>
            <w:tcW w:w="3376" w:type="dxa"/>
            <w:tcBorders>
              <w:top w:val="nil"/>
              <w:left w:val="nil"/>
              <w:bottom w:val="single" w:sz="4" w:space="0" w:color="auto"/>
              <w:right w:val="single" w:sz="4" w:space="0" w:color="auto"/>
            </w:tcBorders>
            <w:shd w:val="clear" w:color="auto" w:fill="auto"/>
            <w:vAlign w:val="center"/>
            <w:hideMark/>
          </w:tcPr>
          <w:p w14:paraId="6F1DAB3D"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r>
      <w:tr w:rsidR="00D07BF1" w:rsidRPr="00E72BF7" w14:paraId="021F9746" w14:textId="77777777" w:rsidTr="00714172">
        <w:trPr>
          <w:trHeight w:val="7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205E6C6"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Orientation stratégique ORS1 : Renforcement de la prévention et de la prise en charge des maladies et des situations d’urgence </w:t>
            </w:r>
          </w:p>
        </w:tc>
        <w:tc>
          <w:tcPr>
            <w:tcW w:w="4510" w:type="dxa"/>
            <w:tcBorders>
              <w:top w:val="single" w:sz="4" w:space="0" w:color="auto"/>
              <w:left w:val="nil"/>
              <w:bottom w:val="single" w:sz="4" w:space="0" w:color="auto"/>
              <w:right w:val="nil"/>
            </w:tcBorders>
            <w:shd w:val="clear" w:color="auto" w:fill="auto"/>
            <w:vAlign w:val="center"/>
            <w:hideMark/>
          </w:tcPr>
          <w:p w14:paraId="67732EAA"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Au moins 80% de la population ont accès à des soins promotionnels, préventifs, curatifs et ré-adaptatifs de qualité</w:t>
            </w:r>
          </w:p>
        </w:tc>
        <w:tc>
          <w:tcPr>
            <w:tcW w:w="4846" w:type="dxa"/>
            <w:tcBorders>
              <w:top w:val="nil"/>
              <w:left w:val="single" w:sz="4" w:space="0" w:color="auto"/>
              <w:bottom w:val="single" w:sz="4" w:space="0" w:color="auto"/>
              <w:right w:val="single" w:sz="4" w:space="0" w:color="auto"/>
            </w:tcBorders>
            <w:shd w:val="clear" w:color="auto" w:fill="auto"/>
            <w:noWrap/>
            <w:vAlign w:val="center"/>
            <w:hideMark/>
          </w:tcPr>
          <w:p w14:paraId="48D22FF6"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Taux d’accessibilité</w:t>
            </w:r>
          </w:p>
        </w:tc>
        <w:tc>
          <w:tcPr>
            <w:tcW w:w="3376" w:type="dxa"/>
            <w:tcBorders>
              <w:top w:val="nil"/>
              <w:left w:val="nil"/>
              <w:bottom w:val="single" w:sz="4" w:space="0" w:color="auto"/>
              <w:right w:val="single" w:sz="4" w:space="0" w:color="auto"/>
            </w:tcBorders>
            <w:shd w:val="clear" w:color="auto" w:fill="auto"/>
            <w:vAlign w:val="center"/>
            <w:hideMark/>
          </w:tcPr>
          <w:p w14:paraId="4286C20A"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Disponibilité des ressources financières, humaines et matérielles &amp; du temps</w:t>
            </w:r>
          </w:p>
          <w:p w14:paraId="46CED306"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Application par les prestataires des mesures de gestion, qualité de soins</w:t>
            </w:r>
          </w:p>
          <w:p w14:paraId="07825B69"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Personnel motivé</w:t>
            </w:r>
          </w:p>
          <w:p w14:paraId="2EF97089"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Satisfaction des bénéficiaires</w:t>
            </w:r>
          </w:p>
          <w:p w14:paraId="325F03BF"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Engagement des parties prenantes</w:t>
            </w:r>
          </w:p>
        </w:tc>
      </w:tr>
      <w:tr w:rsidR="00D07BF1" w:rsidRPr="00E72BF7" w14:paraId="17E8A057" w14:textId="77777777" w:rsidTr="00714172">
        <w:trPr>
          <w:trHeight w:val="499"/>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10FB0697"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p>
        </w:tc>
        <w:tc>
          <w:tcPr>
            <w:tcW w:w="4510" w:type="dxa"/>
            <w:tcBorders>
              <w:top w:val="single" w:sz="4" w:space="0" w:color="auto"/>
              <w:left w:val="nil"/>
              <w:bottom w:val="single" w:sz="4" w:space="0" w:color="auto"/>
              <w:right w:val="nil"/>
            </w:tcBorders>
            <w:shd w:val="clear" w:color="auto" w:fill="auto"/>
            <w:vAlign w:val="center"/>
          </w:tcPr>
          <w:p w14:paraId="09387E24"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Au moins 80% de la population sont protégés des infections nosocomiales et en Prévention des Infections et sécurité des patients autres infections liées aux épidémies et situations d’urgence</w:t>
            </w:r>
          </w:p>
        </w:tc>
        <w:tc>
          <w:tcPr>
            <w:tcW w:w="4846" w:type="dxa"/>
            <w:tcBorders>
              <w:top w:val="nil"/>
              <w:left w:val="single" w:sz="4" w:space="0" w:color="auto"/>
              <w:bottom w:val="single" w:sz="4" w:space="0" w:color="auto"/>
              <w:right w:val="single" w:sz="4" w:space="0" w:color="auto"/>
            </w:tcBorders>
            <w:shd w:val="clear" w:color="auto" w:fill="auto"/>
            <w:noWrap/>
            <w:vAlign w:val="center"/>
          </w:tcPr>
          <w:p w14:paraId="574BE6CB"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Taux de protection des populations contre les infections nosocomiales et les autres infections liées aux épidémies et aux situations d'urgence</w:t>
            </w:r>
          </w:p>
        </w:tc>
        <w:tc>
          <w:tcPr>
            <w:tcW w:w="3376" w:type="dxa"/>
            <w:tcBorders>
              <w:top w:val="nil"/>
              <w:left w:val="nil"/>
              <w:bottom w:val="single" w:sz="4" w:space="0" w:color="auto"/>
              <w:right w:val="single" w:sz="4" w:space="0" w:color="auto"/>
            </w:tcBorders>
            <w:shd w:val="clear" w:color="auto" w:fill="auto"/>
            <w:vAlign w:val="center"/>
          </w:tcPr>
          <w:p w14:paraId="15E1F109"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p>
        </w:tc>
      </w:tr>
      <w:tr w:rsidR="00D07BF1" w:rsidRPr="00E72BF7" w14:paraId="6EF72FE2" w14:textId="77777777" w:rsidTr="00714172">
        <w:trPr>
          <w:trHeight w:val="1338"/>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525BFAAD"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Orientation stratégique ORS2 : Promotion de la santé de la mère, de l’enfant, de l’adolescent et des personnes âgées</w:t>
            </w:r>
          </w:p>
        </w:tc>
        <w:tc>
          <w:tcPr>
            <w:tcW w:w="4510" w:type="dxa"/>
            <w:tcBorders>
              <w:top w:val="single" w:sz="4" w:space="0" w:color="auto"/>
              <w:left w:val="nil"/>
              <w:bottom w:val="single" w:sz="4" w:space="0" w:color="auto"/>
              <w:right w:val="single" w:sz="4" w:space="0" w:color="auto"/>
            </w:tcBorders>
            <w:shd w:val="clear" w:color="auto" w:fill="auto"/>
            <w:vAlign w:val="center"/>
            <w:hideMark/>
          </w:tcPr>
          <w:p w14:paraId="2DACAD38"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La couverture en services de santé est passée de : CPN4+ : 47% à 90%, Accouchement assisté : 47% à 80%, PF : 7% à 25% et Césarienne : 2% à 5%</w:t>
            </w:r>
            <w:r w:rsidRPr="00E72BF7">
              <w:rPr>
                <w:rFonts w:ascii="Maiandra GD" w:hAnsi="Maiandra GD" w:cs="Arial"/>
                <w:bCs/>
                <w:sz w:val="20"/>
                <w:szCs w:val="20"/>
              </w:rPr>
              <w:br w:type="page"/>
            </w:r>
          </w:p>
          <w:p w14:paraId="547E062C"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Accouchement en présence d’un accoucheur qualifié (accouchement en milieu hospitalier, soins postnatals)</w:t>
            </w:r>
          </w:p>
          <w:p w14:paraId="01BFB51B"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Vaccination par le DTC3, </w:t>
            </w:r>
            <w:proofErr w:type="spellStart"/>
            <w:r w:rsidRPr="00E72BF7">
              <w:rPr>
                <w:rFonts w:ascii="Maiandra GD" w:hAnsi="Maiandra GD" w:cs="Arial"/>
                <w:bCs/>
                <w:sz w:val="20"/>
                <w:szCs w:val="20"/>
              </w:rPr>
              <w:t>antirougeoleux</w:t>
            </w:r>
            <w:proofErr w:type="spellEnd"/>
            <w:r w:rsidRPr="00E72BF7">
              <w:rPr>
                <w:rFonts w:ascii="Maiandra GD" w:hAnsi="Maiandra GD" w:cs="Arial"/>
                <w:bCs/>
                <w:sz w:val="20"/>
                <w:szCs w:val="20"/>
              </w:rPr>
              <w:t>, anti-</w:t>
            </w:r>
            <w:proofErr w:type="spellStart"/>
            <w:r w:rsidRPr="00E72BF7">
              <w:rPr>
                <w:rFonts w:ascii="Maiandra GD" w:hAnsi="Maiandra GD" w:cs="Arial"/>
                <w:bCs/>
                <w:sz w:val="20"/>
                <w:szCs w:val="20"/>
              </w:rPr>
              <w:t>HiB</w:t>
            </w:r>
            <w:proofErr w:type="spellEnd"/>
            <w:r w:rsidRPr="00E72BF7">
              <w:rPr>
                <w:rFonts w:ascii="Maiandra GD" w:hAnsi="Maiandra GD" w:cs="Arial"/>
                <w:bCs/>
                <w:sz w:val="20"/>
                <w:szCs w:val="20"/>
              </w:rPr>
              <w:t xml:space="preserve">, anti- </w:t>
            </w:r>
            <w:proofErr w:type="spellStart"/>
            <w:r w:rsidRPr="00E72BF7">
              <w:rPr>
                <w:rFonts w:ascii="Maiandra GD" w:hAnsi="Maiandra GD" w:cs="Arial"/>
                <w:bCs/>
                <w:sz w:val="20"/>
                <w:szCs w:val="20"/>
              </w:rPr>
              <w:t>HepB</w:t>
            </w:r>
            <w:proofErr w:type="spellEnd"/>
            <w:r w:rsidRPr="00E72BF7">
              <w:rPr>
                <w:rFonts w:ascii="Maiandra GD" w:hAnsi="Maiandra GD" w:cs="Arial"/>
                <w:bCs/>
                <w:sz w:val="20"/>
                <w:szCs w:val="20"/>
              </w:rPr>
              <w:t>, pentavalent</w:t>
            </w:r>
          </w:p>
          <w:p w14:paraId="32938E99"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Besoins de planification familiale satisfaits (prévalence de la contraception), </w:t>
            </w:r>
          </w:p>
          <w:p w14:paraId="61D2497E"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lastRenderedPageBreak/>
              <w:br w:type="page"/>
              <w:t>La couverture vaccinale efficace des enfants de 0 à 11 mois passe de 37% à 90% ;</w:t>
            </w:r>
          </w:p>
          <w:p w14:paraId="5B5A434F"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br w:type="page"/>
              <w:t>La couverture en Vitamine A et le déparasitage des enfants de 6 à 59 mois sont de 90%</w:t>
            </w:r>
          </w:p>
        </w:tc>
        <w:tc>
          <w:tcPr>
            <w:tcW w:w="4846" w:type="dxa"/>
            <w:tcBorders>
              <w:top w:val="nil"/>
              <w:left w:val="nil"/>
              <w:bottom w:val="nil"/>
              <w:right w:val="nil"/>
            </w:tcBorders>
            <w:shd w:val="clear" w:color="auto" w:fill="auto"/>
            <w:vAlign w:val="center"/>
            <w:hideMark/>
          </w:tcPr>
          <w:p w14:paraId="30D5140D"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lastRenderedPageBreak/>
              <w:t xml:space="preserve">Taux de couverture </w:t>
            </w:r>
          </w:p>
          <w:p w14:paraId="796F1534"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Enfants complètement vaccinés </w:t>
            </w:r>
          </w:p>
          <w:p w14:paraId="358D6DF8"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p>
          <w:p w14:paraId="0DC08329"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Enfants de moins de 5 ans présentant un retard de croissance</w:t>
            </w:r>
          </w:p>
          <w:p w14:paraId="2D747AFC"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p>
          <w:p w14:paraId="689EED23"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Taux d'allaitement maternel exclusif </w:t>
            </w:r>
          </w:p>
        </w:tc>
        <w:tc>
          <w:tcPr>
            <w:tcW w:w="3376" w:type="dxa"/>
            <w:tcBorders>
              <w:top w:val="nil"/>
              <w:left w:val="single" w:sz="4" w:space="0" w:color="auto"/>
              <w:bottom w:val="single" w:sz="4" w:space="0" w:color="auto"/>
              <w:right w:val="single" w:sz="4" w:space="0" w:color="auto"/>
            </w:tcBorders>
            <w:shd w:val="clear" w:color="auto" w:fill="auto"/>
            <w:vAlign w:val="center"/>
            <w:hideMark/>
          </w:tcPr>
          <w:p w14:paraId="33FC3E84"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r>
      <w:tr w:rsidR="00D07BF1" w:rsidRPr="00E72BF7" w14:paraId="421BBA3D" w14:textId="77777777" w:rsidTr="00714172">
        <w:trPr>
          <w:trHeight w:val="141"/>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1BF4DA74"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lastRenderedPageBreak/>
              <w:t xml:space="preserve">Orientation stratégique ORS3 : Renforcement du système national de santé </w:t>
            </w:r>
          </w:p>
        </w:tc>
        <w:tc>
          <w:tcPr>
            <w:tcW w:w="4510" w:type="dxa"/>
            <w:tcBorders>
              <w:top w:val="nil"/>
              <w:left w:val="nil"/>
              <w:bottom w:val="single" w:sz="4" w:space="0" w:color="auto"/>
              <w:right w:val="single" w:sz="4" w:space="0" w:color="auto"/>
            </w:tcBorders>
            <w:shd w:val="clear" w:color="auto" w:fill="auto"/>
            <w:vAlign w:val="center"/>
            <w:hideMark/>
          </w:tcPr>
          <w:p w14:paraId="1B6D569B"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c>
          <w:tcPr>
            <w:tcW w:w="4846" w:type="dxa"/>
            <w:tcBorders>
              <w:top w:val="single" w:sz="4" w:space="0" w:color="auto"/>
              <w:left w:val="nil"/>
              <w:bottom w:val="single" w:sz="4" w:space="0" w:color="auto"/>
              <w:right w:val="single" w:sz="4" w:space="0" w:color="auto"/>
            </w:tcBorders>
            <w:shd w:val="clear" w:color="auto" w:fill="auto"/>
            <w:vAlign w:val="center"/>
            <w:hideMark/>
          </w:tcPr>
          <w:p w14:paraId="4CA03034"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c>
          <w:tcPr>
            <w:tcW w:w="3376" w:type="dxa"/>
            <w:tcBorders>
              <w:top w:val="nil"/>
              <w:left w:val="nil"/>
              <w:bottom w:val="single" w:sz="4" w:space="0" w:color="auto"/>
              <w:right w:val="single" w:sz="4" w:space="0" w:color="auto"/>
            </w:tcBorders>
            <w:shd w:val="clear" w:color="auto" w:fill="auto"/>
            <w:vAlign w:val="center"/>
            <w:hideMark/>
          </w:tcPr>
          <w:p w14:paraId="38662810"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r>
      <w:tr w:rsidR="00D07BF1" w:rsidRPr="00E72BF7" w14:paraId="7101DBE7" w14:textId="77777777" w:rsidTr="00714172">
        <w:trPr>
          <w:trHeight w:val="63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3CC49A7D"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3.1 Renforcement des prestations et services de santé, en particulier au niveau préfectoral et communautaire</w:t>
            </w:r>
          </w:p>
        </w:tc>
        <w:tc>
          <w:tcPr>
            <w:tcW w:w="4510" w:type="dxa"/>
            <w:tcBorders>
              <w:top w:val="nil"/>
              <w:left w:val="nil"/>
              <w:bottom w:val="single" w:sz="4" w:space="0" w:color="auto"/>
              <w:right w:val="single" w:sz="4" w:space="0" w:color="auto"/>
            </w:tcBorders>
            <w:shd w:val="clear" w:color="auto" w:fill="auto"/>
            <w:vAlign w:val="center"/>
            <w:hideMark/>
          </w:tcPr>
          <w:p w14:paraId="5D678F91"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80% de la population auront accès à un paquet minimum de services de qualité </w:t>
            </w:r>
          </w:p>
        </w:tc>
        <w:tc>
          <w:tcPr>
            <w:tcW w:w="4846" w:type="dxa"/>
            <w:tcBorders>
              <w:top w:val="nil"/>
              <w:left w:val="nil"/>
              <w:bottom w:val="single" w:sz="4" w:space="0" w:color="auto"/>
              <w:right w:val="single" w:sz="4" w:space="0" w:color="auto"/>
            </w:tcBorders>
            <w:shd w:val="clear" w:color="auto" w:fill="auto"/>
            <w:vAlign w:val="center"/>
            <w:hideMark/>
          </w:tcPr>
          <w:p w14:paraId="68FB8591"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Proportion de la population ayant accès aux paquets de services de santé de qualité</w:t>
            </w:r>
          </w:p>
          <w:p w14:paraId="143FE7FE"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Nombre absolu et nombre moyen de consultations ambulatoires par personne et par an</w:t>
            </w:r>
          </w:p>
        </w:tc>
        <w:tc>
          <w:tcPr>
            <w:tcW w:w="3376" w:type="dxa"/>
            <w:tcBorders>
              <w:top w:val="nil"/>
              <w:left w:val="nil"/>
              <w:bottom w:val="single" w:sz="4" w:space="0" w:color="auto"/>
              <w:right w:val="single" w:sz="4" w:space="0" w:color="auto"/>
            </w:tcBorders>
            <w:shd w:val="clear" w:color="auto" w:fill="auto"/>
            <w:vAlign w:val="center"/>
            <w:hideMark/>
          </w:tcPr>
          <w:p w14:paraId="72B3A65B"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r>
      <w:tr w:rsidR="00D07BF1" w:rsidRPr="00E72BF7" w14:paraId="3A33ED3D" w14:textId="77777777" w:rsidTr="00714172">
        <w:trPr>
          <w:trHeight w:val="300"/>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6F5E2E04"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c>
          <w:tcPr>
            <w:tcW w:w="4510" w:type="dxa"/>
            <w:tcBorders>
              <w:top w:val="nil"/>
              <w:left w:val="nil"/>
              <w:bottom w:val="single" w:sz="4" w:space="0" w:color="auto"/>
              <w:right w:val="single" w:sz="4" w:space="0" w:color="auto"/>
            </w:tcBorders>
            <w:shd w:val="clear" w:color="auto" w:fill="auto"/>
            <w:vAlign w:val="center"/>
            <w:hideMark/>
          </w:tcPr>
          <w:p w14:paraId="0B184E76"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
                <w:sz w:val="20"/>
                <w:szCs w:val="20"/>
              </w:rPr>
            </w:pPr>
            <w:r w:rsidRPr="00E72BF7">
              <w:rPr>
                <w:rFonts w:ascii="Maiandra GD" w:hAnsi="Maiandra GD" w:cs="Arial"/>
                <w:b/>
                <w:sz w:val="20"/>
                <w:szCs w:val="20"/>
              </w:rPr>
              <w:t>RESULTATS INTERMEDIAIRES</w:t>
            </w:r>
          </w:p>
        </w:tc>
        <w:tc>
          <w:tcPr>
            <w:tcW w:w="4846" w:type="dxa"/>
            <w:tcBorders>
              <w:top w:val="nil"/>
              <w:left w:val="nil"/>
              <w:bottom w:val="single" w:sz="4" w:space="0" w:color="auto"/>
              <w:right w:val="single" w:sz="4" w:space="0" w:color="auto"/>
            </w:tcBorders>
            <w:shd w:val="clear" w:color="auto" w:fill="auto"/>
            <w:vAlign w:val="center"/>
            <w:hideMark/>
          </w:tcPr>
          <w:p w14:paraId="3E86B3D9"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c>
          <w:tcPr>
            <w:tcW w:w="3376" w:type="dxa"/>
            <w:tcBorders>
              <w:top w:val="nil"/>
              <w:left w:val="nil"/>
              <w:bottom w:val="single" w:sz="4" w:space="0" w:color="auto"/>
              <w:right w:val="single" w:sz="4" w:space="0" w:color="auto"/>
            </w:tcBorders>
            <w:shd w:val="clear" w:color="auto" w:fill="auto"/>
            <w:vAlign w:val="center"/>
            <w:hideMark/>
          </w:tcPr>
          <w:p w14:paraId="50AE6166"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Disponibilité des ressources financières, humaines et matérielles &amp; du temps</w:t>
            </w:r>
          </w:p>
          <w:p w14:paraId="4CDB7087"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Application par les prestataires des mesures de gestion, qualité de soins </w:t>
            </w:r>
          </w:p>
          <w:p w14:paraId="1978C928"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Satisfaction des bénéficiaires</w:t>
            </w:r>
          </w:p>
          <w:p w14:paraId="49C9BC67"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Disponibilité de l’expertise nationale et internationale</w:t>
            </w:r>
          </w:p>
          <w:p w14:paraId="5B4D9016"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Dispositif de dialogue politique décentralisé fonctionnel</w:t>
            </w:r>
          </w:p>
          <w:p w14:paraId="499D7F92"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Disponibilité d’un accompagnement effectif des niveaux décentralisé du système de santé</w:t>
            </w:r>
          </w:p>
        </w:tc>
      </w:tr>
      <w:tr w:rsidR="00D07BF1" w:rsidRPr="00E72BF7" w14:paraId="1CB001E9" w14:textId="77777777" w:rsidTr="00714172">
        <w:trPr>
          <w:trHeight w:val="92"/>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752117E5"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ORS3.1 Renforcement des prestations et services de santé, en particulier au niveau préfectoral et communautaire</w:t>
            </w:r>
          </w:p>
        </w:tc>
        <w:tc>
          <w:tcPr>
            <w:tcW w:w="4510" w:type="dxa"/>
            <w:tcBorders>
              <w:top w:val="nil"/>
              <w:left w:val="nil"/>
              <w:bottom w:val="single" w:sz="4" w:space="0" w:color="auto"/>
              <w:right w:val="single" w:sz="4" w:space="0" w:color="auto"/>
            </w:tcBorders>
            <w:shd w:val="clear" w:color="auto" w:fill="auto"/>
            <w:vAlign w:val="center"/>
            <w:hideMark/>
          </w:tcPr>
          <w:p w14:paraId="119EAB20"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La capacité opérationnelle en Prévention des Infections et sécurité des patients est de 80%</w:t>
            </w:r>
          </w:p>
        </w:tc>
        <w:tc>
          <w:tcPr>
            <w:tcW w:w="4846" w:type="dxa"/>
            <w:tcBorders>
              <w:top w:val="nil"/>
              <w:left w:val="nil"/>
              <w:bottom w:val="single" w:sz="4" w:space="0" w:color="auto"/>
              <w:right w:val="single" w:sz="4" w:space="0" w:color="auto"/>
            </w:tcBorders>
            <w:shd w:val="clear" w:color="auto" w:fill="auto"/>
            <w:vAlign w:val="center"/>
            <w:hideMark/>
          </w:tcPr>
          <w:p w14:paraId="0F1792B7"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 Proportion des services de santé mettant en œuvre une démarche qualité </w:t>
            </w:r>
          </w:p>
        </w:tc>
        <w:tc>
          <w:tcPr>
            <w:tcW w:w="3376" w:type="dxa"/>
            <w:tcBorders>
              <w:top w:val="nil"/>
              <w:left w:val="nil"/>
              <w:bottom w:val="single" w:sz="4" w:space="0" w:color="auto"/>
              <w:right w:val="single" w:sz="4" w:space="0" w:color="auto"/>
            </w:tcBorders>
            <w:shd w:val="clear" w:color="auto" w:fill="auto"/>
            <w:vAlign w:val="center"/>
            <w:hideMark/>
          </w:tcPr>
          <w:p w14:paraId="166430C7"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r>
      <w:tr w:rsidR="00D07BF1" w:rsidRPr="00E72BF7" w14:paraId="2758F8B8" w14:textId="77777777" w:rsidTr="00714172">
        <w:trPr>
          <w:trHeight w:val="353"/>
          <w:jc w:val="center"/>
        </w:trPr>
        <w:tc>
          <w:tcPr>
            <w:tcW w:w="3145" w:type="dxa"/>
            <w:tcBorders>
              <w:top w:val="nil"/>
              <w:left w:val="single" w:sz="4" w:space="0" w:color="auto"/>
              <w:bottom w:val="single" w:sz="4" w:space="0" w:color="auto"/>
              <w:right w:val="single" w:sz="4" w:space="0" w:color="auto"/>
            </w:tcBorders>
            <w:shd w:val="clear" w:color="auto" w:fill="auto"/>
            <w:vAlign w:val="center"/>
            <w:hideMark/>
          </w:tcPr>
          <w:p w14:paraId="2746034A"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c>
          <w:tcPr>
            <w:tcW w:w="4510" w:type="dxa"/>
            <w:tcBorders>
              <w:top w:val="nil"/>
              <w:left w:val="nil"/>
              <w:bottom w:val="single" w:sz="4" w:space="0" w:color="auto"/>
              <w:right w:val="single" w:sz="4" w:space="0" w:color="auto"/>
            </w:tcBorders>
            <w:shd w:val="clear" w:color="auto" w:fill="auto"/>
            <w:vAlign w:val="center"/>
            <w:hideMark/>
          </w:tcPr>
          <w:p w14:paraId="43F8F7D6"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De 2015 à 2024, la capacité opérationnelle des services de santé est de 80% </w:t>
            </w:r>
          </w:p>
          <w:p w14:paraId="4148B14C"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p>
        </w:tc>
        <w:tc>
          <w:tcPr>
            <w:tcW w:w="4846" w:type="dxa"/>
            <w:tcBorders>
              <w:top w:val="nil"/>
              <w:left w:val="nil"/>
              <w:bottom w:val="single" w:sz="4" w:space="0" w:color="auto"/>
              <w:right w:val="single" w:sz="4" w:space="0" w:color="auto"/>
            </w:tcBorders>
            <w:shd w:val="clear" w:color="auto" w:fill="auto"/>
            <w:vAlign w:val="center"/>
            <w:hideMark/>
          </w:tcPr>
          <w:p w14:paraId="1CC6814F"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lastRenderedPageBreak/>
              <w:t xml:space="preserve">Préparation générale des services (préparation spécifique des services) (indice de capacité </w:t>
            </w:r>
            <w:r w:rsidRPr="00E72BF7">
              <w:rPr>
                <w:rFonts w:ascii="Maiandra GD" w:hAnsi="Maiandra GD" w:cs="Arial"/>
                <w:bCs/>
                <w:sz w:val="20"/>
                <w:szCs w:val="20"/>
              </w:rPr>
              <w:lastRenderedPageBreak/>
              <w:t xml:space="preserve">opérationnelle des services de santé, </w:t>
            </w:r>
          </w:p>
          <w:p w14:paraId="065B7F3B"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Taux de succès des traitements antituberculeux (DOTS) </w:t>
            </w:r>
          </w:p>
          <w:p w14:paraId="7F2CB181"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Taux d’infection des plaies chirurgicales (en % de toutes les interventions chirurgicales) </w:t>
            </w:r>
          </w:p>
        </w:tc>
        <w:tc>
          <w:tcPr>
            <w:tcW w:w="3376" w:type="dxa"/>
            <w:tcBorders>
              <w:top w:val="nil"/>
              <w:left w:val="nil"/>
              <w:bottom w:val="single" w:sz="4" w:space="0" w:color="auto"/>
              <w:right w:val="single" w:sz="4" w:space="0" w:color="auto"/>
            </w:tcBorders>
            <w:shd w:val="clear" w:color="auto" w:fill="auto"/>
            <w:vAlign w:val="center"/>
            <w:hideMark/>
          </w:tcPr>
          <w:p w14:paraId="70A28F1B"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lastRenderedPageBreak/>
              <w:t> </w:t>
            </w:r>
          </w:p>
        </w:tc>
      </w:tr>
      <w:tr w:rsidR="00D07BF1" w:rsidRPr="00E72BF7" w14:paraId="02232204" w14:textId="77777777" w:rsidTr="00714172">
        <w:trPr>
          <w:trHeight w:val="468"/>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1B4A72B4"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p>
        </w:tc>
        <w:tc>
          <w:tcPr>
            <w:tcW w:w="4510" w:type="dxa"/>
            <w:tcBorders>
              <w:top w:val="nil"/>
              <w:left w:val="nil"/>
              <w:bottom w:val="single" w:sz="4" w:space="0" w:color="auto"/>
              <w:right w:val="single" w:sz="4" w:space="0" w:color="auto"/>
            </w:tcBorders>
            <w:shd w:val="clear" w:color="auto" w:fill="auto"/>
            <w:vAlign w:val="center"/>
          </w:tcPr>
          <w:p w14:paraId="121F1E4A"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De 2015 à 2024, la capacité opérationnelle en services de santé à base communautaire y compris la médecine traditionnelle est de 80%</w:t>
            </w:r>
          </w:p>
        </w:tc>
        <w:tc>
          <w:tcPr>
            <w:tcW w:w="4846" w:type="dxa"/>
            <w:tcBorders>
              <w:top w:val="nil"/>
              <w:left w:val="nil"/>
              <w:bottom w:val="single" w:sz="4" w:space="0" w:color="auto"/>
              <w:right w:val="single" w:sz="4" w:space="0" w:color="auto"/>
            </w:tcBorders>
            <w:shd w:val="clear" w:color="auto" w:fill="auto"/>
            <w:vAlign w:val="center"/>
          </w:tcPr>
          <w:p w14:paraId="4ED9A784"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Préparation générale des services de santé à base communautaire </w:t>
            </w:r>
          </w:p>
        </w:tc>
        <w:tc>
          <w:tcPr>
            <w:tcW w:w="3376" w:type="dxa"/>
            <w:tcBorders>
              <w:top w:val="nil"/>
              <w:left w:val="nil"/>
              <w:bottom w:val="single" w:sz="4" w:space="0" w:color="auto"/>
              <w:right w:val="single" w:sz="4" w:space="0" w:color="auto"/>
            </w:tcBorders>
            <w:shd w:val="clear" w:color="auto" w:fill="auto"/>
            <w:vAlign w:val="center"/>
          </w:tcPr>
          <w:p w14:paraId="0EFC5A5C"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p>
        </w:tc>
      </w:tr>
      <w:tr w:rsidR="00D07BF1" w:rsidRPr="00E72BF7" w14:paraId="5F6E9076" w14:textId="77777777" w:rsidTr="00714172">
        <w:trPr>
          <w:trHeight w:val="218"/>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18DC9579"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3.2 Accès financier universel aux services essentiels de santé </w:t>
            </w:r>
          </w:p>
        </w:tc>
        <w:tc>
          <w:tcPr>
            <w:tcW w:w="4510" w:type="dxa"/>
            <w:tcBorders>
              <w:top w:val="nil"/>
              <w:left w:val="nil"/>
              <w:bottom w:val="single" w:sz="4" w:space="0" w:color="auto"/>
              <w:right w:val="single" w:sz="4" w:space="0" w:color="auto"/>
            </w:tcBorders>
            <w:shd w:val="clear" w:color="auto" w:fill="auto"/>
            <w:vAlign w:val="center"/>
          </w:tcPr>
          <w:p w14:paraId="615F0844"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80% de la population auront accès à un paquet minimum de services de qualité sans être exposée à des dépenses catastrophiques de santé </w:t>
            </w:r>
          </w:p>
        </w:tc>
        <w:tc>
          <w:tcPr>
            <w:tcW w:w="4846" w:type="dxa"/>
            <w:tcBorders>
              <w:top w:val="nil"/>
              <w:left w:val="nil"/>
              <w:bottom w:val="single" w:sz="4" w:space="0" w:color="auto"/>
              <w:right w:val="single" w:sz="4" w:space="0" w:color="auto"/>
            </w:tcBorders>
            <w:shd w:val="clear" w:color="auto" w:fill="auto"/>
            <w:vAlign w:val="center"/>
          </w:tcPr>
          <w:p w14:paraId="15CD0A39"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Dépenses totales en santé par habitant Dépenses des administrations publiques en santé en % des dépenses des administrations publiques</w:t>
            </w:r>
          </w:p>
          <w:p w14:paraId="760DE74C"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Montant du fonds d’achat des services essentiels de santé</w:t>
            </w:r>
          </w:p>
        </w:tc>
        <w:tc>
          <w:tcPr>
            <w:tcW w:w="3376" w:type="dxa"/>
            <w:tcBorders>
              <w:top w:val="nil"/>
              <w:left w:val="nil"/>
              <w:bottom w:val="single" w:sz="4" w:space="0" w:color="auto"/>
              <w:right w:val="single" w:sz="4" w:space="0" w:color="auto"/>
            </w:tcBorders>
            <w:shd w:val="clear" w:color="auto" w:fill="auto"/>
            <w:vAlign w:val="center"/>
          </w:tcPr>
          <w:p w14:paraId="0E6F5077"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r>
      <w:tr w:rsidR="00D07BF1" w:rsidRPr="00E72BF7" w14:paraId="12F98F3E" w14:textId="77777777" w:rsidTr="00714172">
        <w:trPr>
          <w:trHeight w:val="218"/>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2FA8F7A7" w14:textId="77777777" w:rsidR="00D07BF1" w:rsidRPr="00E72BF7" w:rsidRDefault="00D07BF1" w:rsidP="00714172">
            <w:pPr>
              <w:widowControl w:val="0"/>
              <w:tabs>
                <w:tab w:val="left" w:pos="0"/>
                <w:tab w:val="left" w:pos="357"/>
                <w:tab w:val="left" w:pos="520"/>
              </w:tabs>
              <w:autoSpaceDE w:val="0"/>
              <w:autoSpaceDN w:val="0"/>
              <w:adjustRightInd w:val="0"/>
              <w:spacing w:before="40" w:after="40" w:line="240" w:lineRule="auto"/>
              <w:jc w:val="left"/>
              <w:rPr>
                <w:rFonts w:ascii="Maiandra GD" w:hAnsi="Maiandra GD" w:cs="Arial"/>
                <w:bCs/>
                <w:sz w:val="20"/>
                <w:szCs w:val="20"/>
              </w:rPr>
            </w:pPr>
            <w:r w:rsidRPr="00E72BF7">
              <w:rPr>
                <w:rFonts w:ascii="Maiandra GD" w:hAnsi="Maiandra GD" w:cs="Arial"/>
                <w:bCs/>
                <w:sz w:val="20"/>
                <w:szCs w:val="20"/>
              </w:rPr>
              <w:t xml:space="preserve"> 3.3 Développement des ressources humaines de qualité</w:t>
            </w:r>
          </w:p>
        </w:tc>
        <w:tc>
          <w:tcPr>
            <w:tcW w:w="4510" w:type="dxa"/>
            <w:tcBorders>
              <w:top w:val="nil"/>
              <w:left w:val="nil"/>
              <w:bottom w:val="single" w:sz="4" w:space="0" w:color="auto"/>
              <w:right w:val="single" w:sz="4" w:space="0" w:color="auto"/>
            </w:tcBorders>
            <w:shd w:val="clear" w:color="auto" w:fill="auto"/>
            <w:vAlign w:val="center"/>
          </w:tcPr>
          <w:p w14:paraId="00319405"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La densité en ressources humaines de qualité est augmentée de X à Y%</w:t>
            </w:r>
          </w:p>
        </w:tc>
        <w:tc>
          <w:tcPr>
            <w:tcW w:w="4846" w:type="dxa"/>
            <w:tcBorders>
              <w:top w:val="nil"/>
              <w:left w:val="nil"/>
              <w:bottom w:val="single" w:sz="4" w:space="0" w:color="auto"/>
              <w:right w:val="single" w:sz="4" w:space="0" w:color="auto"/>
            </w:tcBorders>
            <w:shd w:val="clear" w:color="auto" w:fill="auto"/>
            <w:vAlign w:val="center"/>
          </w:tcPr>
          <w:p w14:paraId="090828D6"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Nombre de professionnels de la santé pour 10 000 habitants (médecins, infirmiers/infirmières, sages-femmes ; milieu urbain – milieu rural)</w:t>
            </w:r>
          </w:p>
        </w:tc>
        <w:tc>
          <w:tcPr>
            <w:tcW w:w="3376" w:type="dxa"/>
            <w:tcBorders>
              <w:top w:val="nil"/>
              <w:left w:val="nil"/>
              <w:bottom w:val="single" w:sz="4" w:space="0" w:color="auto"/>
              <w:right w:val="single" w:sz="4" w:space="0" w:color="auto"/>
            </w:tcBorders>
            <w:shd w:val="clear" w:color="auto" w:fill="auto"/>
            <w:vAlign w:val="center"/>
          </w:tcPr>
          <w:p w14:paraId="191342E2"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r>
      <w:tr w:rsidR="00D07BF1" w:rsidRPr="00E72BF7" w14:paraId="7D73B296" w14:textId="77777777" w:rsidTr="00714172">
        <w:trPr>
          <w:trHeight w:val="77"/>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0AF8FC21"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 3.4 Amélioration de l’accès aux médicaments, vaccins, sang, infrastructures, équipements et autres technologies de santé de qualité</w:t>
            </w:r>
          </w:p>
        </w:tc>
        <w:tc>
          <w:tcPr>
            <w:tcW w:w="4510" w:type="dxa"/>
            <w:tcBorders>
              <w:top w:val="nil"/>
              <w:left w:val="nil"/>
              <w:bottom w:val="single" w:sz="4" w:space="0" w:color="auto"/>
              <w:right w:val="single" w:sz="4" w:space="0" w:color="auto"/>
            </w:tcBorders>
            <w:shd w:val="clear" w:color="auto" w:fill="auto"/>
            <w:vAlign w:val="center"/>
          </w:tcPr>
          <w:p w14:paraId="0CED3B78"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L’accessibilité aux médicaments, vaccins, sang, infrastructures, équipements et autres technologies de santé de qualité selon les normes sanitaires aux niveaux national, régional et préfectoral est de 100% </w:t>
            </w:r>
          </w:p>
        </w:tc>
        <w:tc>
          <w:tcPr>
            <w:tcW w:w="4846" w:type="dxa"/>
            <w:tcBorders>
              <w:top w:val="nil"/>
              <w:left w:val="nil"/>
              <w:bottom w:val="single" w:sz="4" w:space="0" w:color="auto"/>
              <w:right w:val="single" w:sz="4" w:space="0" w:color="auto"/>
            </w:tcBorders>
            <w:shd w:val="clear" w:color="auto" w:fill="auto"/>
            <w:vAlign w:val="center"/>
          </w:tcPr>
          <w:p w14:paraId="040F32A4"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Nombre d’établissements de santé pour 10 000 habitants</w:t>
            </w:r>
          </w:p>
          <w:p w14:paraId="561676B6"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Nombre de lits d’hospitalisation pour 10 000 habitants</w:t>
            </w:r>
          </w:p>
          <w:p w14:paraId="36D4FDFF"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Nombre d’officines par 10 000 habitants</w:t>
            </w:r>
          </w:p>
          <w:p w14:paraId="2420E193"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Nombre d’établissements de laboratoires/unités de radio-imagerie/unités de transfusion sanguine pour 10 000 habitants</w:t>
            </w:r>
          </w:p>
          <w:p w14:paraId="1C7A9840"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Disponibilité moyenne d’une sélection de 14 médicaments, </w:t>
            </w:r>
          </w:p>
          <w:p w14:paraId="262F8C8B"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Prix médian des médicaments témoins)</w:t>
            </w:r>
          </w:p>
        </w:tc>
        <w:tc>
          <w:tcPr>
            <w:tcW w:w="3376" w:type="dxa"/>
            <w:tcBorders>
              <w:top w:val="nil"/>
              <w:left w:val="nil"/>
              <w:bottom w:val="single" w:sz="4" w:space="0" w:color="auto"/>
              <w:right w:val="single" w:sz="4" w:space="0" w:color="auto"/>
            </w:tcBorders>
            <w:shd w:val="clear" w:color="auto" w:fill="auto"/>
            <w:vAlign w:val="center"/>
          </w:tcPr>
          <w:p w14:paraId="092F7A4E"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r>
      <w:tr w:rsidR="00D07BF1" w:rsidRPr="00E72BF7" w14:paraId="44E61F16" w14:textId="77777777" w:rsidTr="00714172">
        <w:trPr>
          <w:trHeight w:val="601"/>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5A9723CB"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3.5 Développement du système d’information sanitaire et de la recherche en santé</w:t>
            </w:r>
          </w:p>
        </w:tc>
        <w:tc>
          <w:tcPr>
            <w:tcW w:w="4510" w:type="dxa"/>
            <w:tcBorders>
              <w:top w:val="nil"/>
              <w:left w:val="nil"/>
              <w:bottom w:val="single" w:sz="4" w:space="0" w:color="auto"/>
              <w:right w:val="single" w:sz="4" w:space="0" w:color="auto"/>
            </w:tcBorders>
            <w:shd w:val="clear" w:color="auto" w:fill="auto"/>
            <w:vAlign w:val="center"/>
          </w:tcPr>
          <w:p w14:paraId="734513F6"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De 2015 à 2024, la disponibilité en données sanitaires et bases factuelles pour la prise de décision et la gestion des services de santé est au moins de 80% </w:t>
            </w:r>
          </w:p>
        </w:tc>
        <w:tc>
          <w:tcPr>
            <w:tcW w:w="4846" w:type="dxa"/>
            <w:tcBorders>
              <w:top w:val="nil"/>
              <w:left w:val="nil"/>
              <w:bottom w:val="single" w:sz="4" w:space="0" w:color="auto"/>
              <w:right w:val="single" w:sz="4" w:space="0" w:color="auto"/>
            </w:tcBorders>
            <w:shd w:val="clear" w:color="auto" w:fill="auto"/>
            <w:vAlign w:val="center"/>
          </w:tcPr>
          <w:p w14:paraId="3C1BAFD1"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Pourcentage de décès enregistrés (de naissances enregistrées)</w:t>
            </w:r>
          </w:p>
          <w:p w14:paraId="0D34AAB0"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Taux de complétude</w:t>
            </w:r>
          </w:p>
          <w:p w14:paraId="3884D989"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Taux de promptitude</w:t>
            </w:r>
          </w:p>
        </w:tc>
        <w:tc>
          <w:tcPr>
            <w:tcW w:w="3376" w:type="dxa"/>
            <w:tcBorders>
              <w:top w:val="nil"/>
              <w:left w:val="nil"/>
              <w:bottom w:val="single" w:sz="4" w:space="0" w:color="auto"/>
              <w:right w:val="single" w:sz="4" w:space="0" w:color="auto"/>
            </w:tcBorders>
            <w:shd w:val="clear" w:color="auto" w:fill="auto"/>
            <w:vAlign w:val="center"/>
          </w:tcPr>
          <w:p w14:paraId="5B9A2E11"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w:t>
            </w:r>
          </w:p>
        </w:tc>
      </w:tr>
      <w:tr w:rsidR="00D07BF1" w:rsidRPr="00E72BF7" w14:paraId="3FBC34DC" w14:textId="77777777" w:rsidTr="00714172">
        <w:trPr>
          <w:trHeight w:val="70"/>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4B4371D2"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3.6 Renforcement du leadership et </w:t>
            </w:r>
            <w:r w:rsidRPr="00E72BF7">
              <w:rPr>
                <w:rFonts w:ascii="Maiandra GD" w:hAnsi="Maiandra GD" w:cs="Arial"/>
                <w:bCs/>
                <w:sz w:val="20"/>
                <w:szCs w:val="20"/>
              </w:rPr>
              <w:lastRenderedPageBreak/>
              <w:t>de la gouvernance sanitaire</w:t>
            </w:r>
          </w:p>
        </w:tc>
        <w:tc>
          <w:tcPr>
            <w:tcW w:w="4510" w:type="dxa"/>
            <w:tcBorders>
              <w:top w:val="nil"/>
              <w:left w:val="nil"/>
              <w:bottom w:val="single" w:sz="4" w:space="0" w:color="auto"/>
              <w:right w:val="single" w:sz="4" w:space="0" w:color="auto"/>
            </w:tcBorders>
            <w:shd w:val="clear" w:color="auto" w:fill="auto"/>
            <w:vAlign w:val="center"/>
          </w:tcPr>
          <w:p w14:paraId="75727587"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lastRenderedPageBreak/>
              <w:t xml:space="preserve">De 2015 à 2024, la fonctionnalité des districts </w:t>
            </w:r>
            <w:r w:rsidRPr="00E72BF7">
              <w:rPr>
                <w:rFonts w:ascii="Maiandra GD" w:hAnsi="Maiandra GD" w:cs="Arial"/>
                <w:bCs/>
                <w:sz w:val="20"/>
                <w:szCs w:val="20"/>
              </w:rPr>
              <w:lastRenderedPageBreak/>
              <w:t>sanitaires est passée de 52% à 80%</w:t>
            </w:r>
          </w:p>
        </w:tc>
        <w:tc>
          <w:tcPr>
            <w:tcW w:w="4846" w:type="dxa"/>
            <w:tcBorders>
              <w:top w:val="nil"/>
              <w:left w:val="nil"/>
              <w:bottom w:val="single" w:sz="4" w:space="0" w:color="auto"/>
              <w:right w:val="single" w:sz="4" w:space="0" w:color="auto"/>
            </w:tcBorders>
            <w:shd w:val="clear" w:color="auto" w:fill="auto"/>
            <w:vAlign w:val="center"/>
          </w:tcPr>
          <w:p w14:paraId="4313BFFE"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lastRenderedPageBreak/>
              <w:t>Taux de fonctionnalité des districts sanitaires</w:t>
            </w:r>
          </w:p>
          <w:p w14:paraId="67B9482A"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lastRenderedPageBreak/>
              <w:t>La stratégie sanitaire nationale comporte les principaux attributs (IHP+) (principales politiques : médicaments essentiels et produits pharmaceutiques, tuberculose, VIH/sida, santé maternelle, santé de l’enfant/ vaccination)</w:t>
            </w:r>
          </w:p>
        </w:tc>
        <w:tc>
          <w:tcPr>
            <w:tcW w:w="3376" w:type="dxa"/>
            <w:tcBorders>
              <w:top w:val="nil"/>
              <w:left w:val="nil"/>
              <w:bottom w:val="single" w:sz="4" w:space="0" w:color="auto"/>
              <w:right w:val="single" w:sz="4" w:space="0" w:color="auto"/>
            </w:tcBorders>
            <w:shd w:val="clear" w:color="auto" w:fill="auto"/>
            <w:vAlign w:val="center"/>
          </w:tcPr>
          <w:p w14:paraId="4A126BBE"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p>
        </w:tc>
      </w:tr>
      <w:tr w:rsidR="00D07BF1" w:rsidRPr="00E72BF7" w14:paraId="6464DEDC" w14:textId="77777777" w:rsidTr="00714172">
        <w:trPr>
          <w:trHeight w:val="218"/>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3244B7C9"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p>
        </w:tc>
        <w:tc>
          <w:tcPr>
            <w:tcW w:w="4510" w:type="dxa"/>
            <w:tcBorders>
              <w:top w:val="nil"/>
              <w:left w:val="nil"/>
              <w:bottom w:val="single" w:sz="4" w:space="0" w:color="auto"/>
              <w:right w:val="single" w:sz="4" w:space="0" w:color="auto"/>
            </w:tcBorders>
            <w:shd w:val="clear" w:color="auto" w:fill="auto"/>
            <w:vAlign w:val="center"/>
          </w:tcPr>
          <w:p w14:paraId="114B6806"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r w:rsidRPr="00E72BF7">
              <w:rPr>
                <w:rFonts w:ascii="Maiandra GD" w:hAnsi="Maiandra GD" w:cs="Arial"/>
                <w:bCs/>
                <w:sz w:val="20"/>
                <w:szCs w:val="20"/>
              </w:rPr>
              <w:t xml:space="preserve">De 2015 à 2024, la fonctionnalité des instances de coordination, régulation et </w:t>
            </w:r>
            <w:proofErr w:type="spellStart"/>
            <w:r w:rsidRPr="00E72BF7">
              <w:rPr>
                <w:rFonts w:ascii="Maiandra GD" w:hAnsi="Maiandra GD" w:cs="Arial"/>
                <w:bCs/>
                <w:sz w:val="20"/>
                <w:szCs w:val="20"/>
              </w:rPr>
              <w:t>redevabilité</w:t>
            </w:r>
            <w:proofErr w:type="spellEnd"/>
            <w:r w:rsidRPr="00E72BF7">
              <w:rPr>
                <w:rFonts w:ascii="Maiandra GD" w:hAnsi="Maiandra GD" w:cs="Arial"/>
                <w:bCs/>
                <w:sz w:val="20"/>
                <w:szCs w:val="20"/>
              </w:rPr>
              <w:t xml:space="preserve"> est de 80%</w:t>
            </w:r>
          </w:p>
        </w:tc>
        <w:tc>
          <w:tcPr>
            <w:tcW w:w="4846" w:type="dxa"/>
            <w:tcBorders>
              <w:top w:val="nil"/>
              <w:left w:val="nil"/>
              <w:bottom w:val="single" w:sz="4" w:space="0" w:color="auto"/>
              <w:right w:val="single" w:sz="4" w:space="0" w:color="auto"/>
            </w:tcBorders>
            <w:shd w:val="clear" w:color="auto" w:fill="auto"/>
            <w:vAlign w:val="center"/>
          </w:tcPr>
          <w:p w14:paraId="14E26508"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p>
        </w:tc>
        <w:tc>
          <w:tcPr>
            <w:tcW w:w="3376" w:type="dxa"/>
            <w:tcBorders>
              <w:top w:val="nil"/>
              <w:left w:val="nil"/>
              <w:bottom w:val="single" w:sz="4" w:space="0" w:color="auto"/>
              <w:right w:val="single" w:sz="4" w:space="0" w:color="auto"/>
            </w:tcBorders>
            <w:shd w:val="clear" w:color="auto" w:fill="auto"/>
            <w:vAlign w:val="center"/>
          </w:tcPr>
          <w:p w14:paraId="4C4A95E2" w14:textId="77777777" w:rsidR="00D07BF1" w:rsidRPr="00E72BF7" w:rsidRDefault="00D07BF1" w:rsidP="00714172">
            <w:pPr>
              <w:widowControl w:val="0"/>
              <w:tabs>
                <w:tab w:val="left" w:pos="0"/>
              </w:tabs>
              <w:autoSpaceDE w:val="0"/>
              <w:autoSpaceDN w:val="0"/>
              <w:adjustRightInd w:val="0"/>
              <w:spacing w:before="40" w:after="40" w:line="240" w:lineRule="auto"/>
              <w:rPr>
                <w:rFonts w:ascii="Maiandra GD" w:hAnsi="Maiandra GD" w:cs="Arial"/>
                <w:bCs/>
                <w:sz w:val="20"/>
                <w:szCs w:val="20"/>
              </w:rPr>
            </w:pPr>
          </w:p>
        </w:tc>
      </w:tr>
    </w:tbl>
    <w:p w14:paraId="654107B0" w14:textId="0CC67D02" w:rsidR="00D07BF1" w:rsidRDefault="00D07BF1" w:rsidP="00D07BF1"/>
    <w:p w14:paraId="35B67C76" w14:textId="34D18054" w:rsidR="00D07BF1" w:rsidRDefault="00D07BF1" w:rsidP="00D07BF1"/>
    <w:p w14:paraId="6434D89A" w14:textId="5A666DBA" w:rsidR="00D07BF1" w:rsidRDefault="00D07BF1" w:rsidP="00D07BF1"/>
    <w:p w14:paraId="268C53FC" w14:textId="77777777" w:rsidR="00D07BF1" w:rsidRDefault="00D07BF1" w:rsidP="00D07BF1"/>
    <w:p w14:paraId="0AC2C24C" w14:textId="77777777" w:rsidR="00D07BF1" w:rsidRPr="00D07BF1" w:rsidRDefault="00D07BF1" w:rsidP="00D07BF1"/>
    <w:p w14:paraId="228D0453" w14:textId="77777777" w:rsidR="00701EB0" w:rsidRPr="00E72BF7" w:rsidRDefault="00701EB0" w:rsidP="00E72BF7">
      <w:pPr>
        <w:widowControl w:val="0"/>
        <w:spacing w:after="120"/>
        <w:rPr>
          <w:rFonts w:ascii="Maiandra GD" w:hAnsi="Maiandra GD"/>
          <w:szCs w:val="24"/>
        </w:rPr>
      </w:pPr>
    </w:p>
    <w:p w14:paraId="16EBA5A4" w14:textId="77777777" w:rsidR="00701EB0" w:rsidRPr="00E72BF7" w:rsidRDefault="00701EB0" w:rsidP="00E72BF7">
      <w:pPr>
        <w:pStyle w:val="Titre2"/>
        <w:keepNext w:val="0"/>
        <w:keepLines w:val="0"/>
        <w:widowControl w:val="0"/>
        <w:spacing w:before="0"/>
        <w:ind w:left="425" w:hanging="425"/>
        <w:rPr>
          <w:rFonts w:ascii="Maiandra GD" w:hAnsi="Maiandra GD"/>
          <w:color w:val="0070C0"/>
        </w:rPr>
        <w:sectPr w:rsidR="00701EB0" w:rsidRPr="00E72BF7" w:rsidSect="005D29A3">
          <w:pgSz w:w="16838" w:h="11906" w:orient="landscape"/>
          <w:pgMar w:top="1417" w:right="1417" w:bottom="1417" w:left="1417" w:header="709" w:footer="709" w:gutter="0"/>
          <w:pgBorders>
            <w:top w:val="single" w:sz="4" w:space="4" w:color="auto"/>
            <w:bottom w:val="single" w:sz="4" w:space="4" w:color="auto"/>
          </w:pgBorders>
          <w:cols w:space="708"/>
          <w:docGrid w:linePitch="360"/>
        </w:sectPr>
      </w:pPr>
      <w:bookmarkStart w:id="111" w:name="_Toc419880081"/>
      <w:bookmarkStart w:id="112" w:name="_Toc424024175"/>
      <w:bookmarkStart w:id="113" w:name="_Toc511856515"/>
      <w:bookmarkStart w:id="114" w:name="_Toc511863452"/>
    </w:p>
    <w:p w14:paraId="693E54F9" w14:textId="598B1A38" w:rsidR="00701EB0" w:rsidRPr="00E72BF7" w:rsidRDefault="008D7CD6" w:rsidP="008D7CD6">
      <w:pPr>
        <w:pStyle w:val="Titre1"/>
        <w:jc w:val="left"/>
      </w:pPr>
      <w:bookmarkStart w:id="115" w:name="_Toc476896616"/>
      <w:r w:rsidRPr="00E72BF7">
        <w:lastRenderedPageBreak/>
        <w:t>OUTILS DE MISE EN ŒUVRE DU PNDS</w:t>
      </w:r>
      <w:bookmarkEnd w:id="111"/>
      <w:bookmarkEnd w:id="112"/>
      <w:bookmarkEnd w:id="115"/>
    </w:p>
    <w:p w14:paraId="45AE8FA9" w14:textId="77777777" w:rsidR="00701EB0" w:rsidRPr="00E72BF7" w:rsidRDefault="00701EB0" w:rsidP="00E72BF7">
      <w:pPr>
        <w:widowControl w:val="0"/>
        <w:autoSpaceDE w:val="0"/>
        <w:autoSpaceDN w:val="0"/>
        <w:adjustRightInd w:val="0"/>
        <w:spacing w:after="120"/>
        <w:rPr>
          <w:rFonts w:ascii="Maiandra GD" w:hAnsi="Maiandra GD"/>
        </w:rPr>
      </w:pPr>
      <w:r w:rsidRPr="00E72BF7">
        <w:rPr>
          <w:rFonts w:ascii="Maiandra GD" w:hAnsi="Maiandra GD"/>
        </w:rPr>
        <w:t>Pour faciliter le travail au niveau décentralisé, les équipes en charge de l’élaboration des PAO se référeront aux outils et directives/instructions suivants :</w:t>
      </w:r>
    </w:p>
    <w:p w14:paraId="54CA3224" w14:textId="77777777" w:rsidR="00701EB0" w:rsidRPr="00E72BF7" w:rsidRDefault="00701EB0" w:rsidP="00E72BF7">
      <w:pPr>
        <w:pStyle w:val="Paragraphedeliste"/>
        <w:widowControl w:val="0"/>
        <w:numPr>
          <w:ilvl w:val="0"/>
          <w:numId w:val="18"/>
        </w:numPr>
        <w:autoSpaceDE w:val="0"/>
        <w:autoSpaceDN w:val="0"/>
        <w:adjustRightInd w:val="0"/>
        <w:spacing w:after="120"/>
        <w:rPr>
          <w:rFonts w:ascii="Maiandra GD" w:hAnsi="Maiandra GD"/>
        </w:rPr>
      </w:pPr>
      <w:r w:rsidRPr="00E72BF7">
        <w:rPr>
          <w:rFonts w:ascii="Maiandra GD" w:hAnsi="Maiandra GD"/>
          <w:b/>
          <w:bCs/>
        </w:rPr>
        <w:t>le cadrage budgétaire</w:t>
      </w:r>
      <w:r w:rsidRPr="00E72BF7">
        <w:rPr>
          <w:rFonts w:ascii="Maiandra GD" w:hAnsi="Maiandra GD"/>
        </w:rPr>
        <w:t xml:space="preserve"> est une estimation des possibilités de financement à utiliser comme cadre de référence dans le choix des priorités d’action à financer. Ce cadrage donne une idée globale sur le niveau raisonnable des satisfactions des financements des actions à entreprendre pour l’atteinte des résultats visés et servira, entre autres, au plaidoyer en vue de la mobilisation des fonds pour financer les gaps éventuels ;</w:t>
      </w:r>
    </w:p>
    <w:p w14:paraId="6BF2708F" w14:textId="77777777" w:rsidR="00701EB0" w:rsidRPr="00E72BF7" w:rsidRDefault="00701EB0" w:rsidP="00E72BF7">
      <w:pPr>
        <w:pStyle w:val="Paragraphedeliste"/>
        <w:widowControl w:val="0"/>
        <w:numPr>
          <w:ilvl w:val="0"/>
          <w:numId w:val="18"/>
        </w:numPr>
        <w:autoSpaceDE w:val="0"/>
        <w:autoSpaceDN w:val="0"/>
        <w:adjustRightInd w:val="0"/>
        <w:spacing w:after="120"/>
        <w:rPr>
          <w:rFonts w:ascii="Maiandra GD" w:hAnsi="Maiandra GD"/>
        </w:rPr>
      </w:pPr>
      <w:r w:rsidRPr="00E72BF7">
        <w:rPr>
          <w:rFonts w:ascii="Maiandra GD" w:hAnsi="Maiandra GD"/>
          <w:b/>
          <w:bCs/>
        </w:rPr>
        <w:t>les plans triennaux</w:t>
      </w:r>
      <w:r w:rsidRPr="00E72BF7">
        <w:rPr>
          <w:rFonts w:ascii="Maiandra GD" w:hAnsi="Maiandra GD"/>
        </w:rPr>
        <w:t xml:space="preserve"> </w:t>
      </w:r>
      <w:r w:rsidRPr="00E72BF7">
        <w:rPr>
          <w:rFonts w:ascii="Maiandra GD" w:hAnsi="Maiandra GD"/>
          <w:b/>
          <w:bCs/>
        </w:rPr>
        <w:t>de mise en œuvre du PNDS élaborés par le Ministère de la Santé</w:t>
      </w:r>
      <w:r w:rsidRPr="00E72BF7">
        <w:rPr>
          <w:rFonts w:ascii="Maiandra GD" w:hAnsi="Maiandra GD"/>
        </w:rPr>
        <w:t xml:space="preserve"> se</w:t>
      </w:r>
      <w:r w:rsidRPr="00E72BF7">
        <w:rPr>
          <w:rFonts w:ascii="Maiandra GD" w:hAnsi="Maiandra GD"/>
          <w:color w:val="FF0000"/>
        </w:rPr>
        <w:t xml:space="preserve"> </w:t>
      </w:r>
      <w:r w:rsidRPr="00E72BF7">
        <w:rPr>
          <w:rFonts w:ascii="Maiandra GD" w:hAnsi="Maiandra GD"/>
        </w:rPr>
        <w:t>focalisent</w:t>
      </w:r>
      <w:r w:rsidRPr="00E72BF7">
        <w:rPr>
          <w:rFonts w:ascii="Maiandra GD" w:hAnsi="Maiandra GD"/>
          <w:color w:val="FF0000"/>
        </w:rPr>
        <w:t xml:space="preserve"> </w:t>
      </w:r>
      <w:r w:rsidRPr="00E72BF7">
        <w:rPr>
          <w:rFonts w:ascii="Maiandra GD" w:hAnsi="Maiandra GD"/>
        </w:rPr>
        <w:t>sur les interventions prioritaires ;</w:t>
      </w:r>
    </w:p>
    <w:p w14:paraId="4ED503DA" w14:textId="77777777" w:rsidR="00701EB0" w:rsidRPr="00E72BF7" w:rsidRDefault="00701EB0" w:rsidP="00E72BF7">
      <w:pPr>
        <w:pStyle w:val="Paragraphedeliste"/>
        <w:widowControl w:val="0"/>
        <w:numPr>
          <w:ilvl w:val="0"/>
          <w:numId w:val="18"/>
        </w:numPr>
        <w:autoSpaceDE w:val="0"/>
        <w:autoSpaceDN w:val="0"/>
        <w:adjustRightInd w:val="0"/>
        <w:spacing w:after="120"/>
        <w:rPr>
          <w:rFonts w:ascii="Maiandra GD" w:hAnsi="Maiandra GD"/>
        </w:rPr>
      </w:pPr>
      <w:r w:rsidRPr="00E72BF7">
        <w:rPr>
          <w:rFonts w:ascii="Maiandra GD" w:hAnsi="Maiandra GD"/>
          <w:b/>
          <w:bCs/>
        </w:rPr>
        <w:t>les plans triennaux élaborés par les deux autres niveaux</w:t>
      </w:r>
      <w:r w:rsidRPr="00E72BF7">
        <w:rPr>
          <w:rFonts w:ascii="Maiandra GD" w:hAnsi="Maiandra GD"/>
        </w:rPr>
        <w:t xml:space="preserve"> (Direction Préfectorale de la Santé et Direction Régionale de la Santé) : Il s’agit d’une mise à jour permanente (plans glissants) des plans triennaux de développement sanitaire préfectoral et des plans triennaux régionaux de développement sanitaire pour non seulement les aligner au plan triennal du PNDS mais aussi de tenir compte, chaque année, de la réalité de mise en œuvre ; chacun de ces plans triennaux est assorti d’un cadrage budgétaire ; </w:t>
      </w:r>
    </w:p>
    <w:p w14:paraId="5D019D3B" w14:textId="77777777" w:rsidR="00701EB0" w:rsidRPr="00E72BF7" w:rsidRDefault="00701EB0" w:rsidP="00E72BF7">
      <w:pPr>
        <w:pStyle w:val="Paragraphedeliste"/>
        <w:widowControl w:val="0"/>
        <w:numPr>
          <w:ilvl w:val="0"/>
          <w:numId w:val="18"/>
        </w:numPr>
        <w:autoSpaceDE w:val="0"/>
        <w:autoSpaceDN w:val="0"/>
        <w:adjustRightInd w:val="0"/>
        <w:spacing w:after="120"/>
        <w:rPr>
          <w:rFonts w:ascii="Maiandra GD" w:hAnsi="Maiandra GD"/>
        </w:rPr>
      </w:pPr>
      <w:r w:rsidRPr="00E72BF7">
        <w:rPr>
          <w:rFonts w:ascii="Maiandra GD" w:hAnsi="Maiandra GD"/>
          <w:b/>
          <w:bCs/>
        </w:rPr>
        <w:t>Le Cadre de Dépenses à Moyen Terme du secteur de la santé</w:t>
      </w:r>
      <w:r w:rsidRPr="00E72BF7">
        <w:rPr>
          <w:rFonts w:ascii="Maiandra GD" w:hAnsi="Maiandra GD"/>
        </w:rPr>
        <w:t xml:space="preserve">, est élaboré par la Division des Affaires Financières (DAF) et du Bureau de Stratégie et de Développement (BSD), en fonction des priorités du PNDS axés sur la « GAR » et les objectifs de développement du pays cadrés par le Ministère des finances.  </w:t>
      </w:r>
    </w:p>
    <w:p w14:paraId="21F9D4E0" w14:textId="77777777" w:rsidR="00701EB0" w:rsidRPr="00E72BF7" w:rsidRDefault="00701EB0" w:rsidP="00E72BF7">
      <w:pPr>
        <w:pStyle w:val="Paragraphedeliste"/>
        <w:widowControl w:val="0"/>
        <w:numPr>
          <w:ilvl w:val="0"/>
          <w:numId w:val="18"/>
        </w:numPr>
        <w:autoSpaceDE w:val="0"/>
        <w:autoSpaceDN w:val="0"/>
        <w:adjustRightInd w:val="0"/>
        <w:spacing w:after="120"/>
        <w:rPr>
          <w:rFonts w:ascii="Maiandra GD" w:hAnsi="Maiandra GD"/>
        </w:rPr>
      </w:pPr>
      <w:r w:rsidRPr="00E72BF7">
        <w:rPr>
          <w:rFonts w:ascii="Maiandra GD" w:hAnsi="Maiandra GD"/>
          <w:b/>
          <w:bCs/>
        </w:rPr>
        <w:t>le Plan d’Action Opérationnel (PAO) budgétisé</w:t>
      </w:r>
      <w:r w:rsidRPr="00E72BF7">
        <w:rPr>
          <w:rFonts w:ascii="Maiandra GD" w:hAnsi="Maiandra GD"/>
        </w:rPr>
        <w:t>, cinquième outil de la mise en œuvre du PNDS, découle de chacun des Plans triennaux par niveau. En effet, sur la base de son plan triennal, chaque niveau du système national de santé consolidera son PAO en fonction des micros plans élaborés par ses structures opérationnelles. Les micros plans sont élaborés suivant les directives de planification définies par le Comité de Coordination Technique du Secteur Sanitaire et de suivi de la mise en œuvre du PNDS. Chaque PAO est assortie de son budget. Les budgets des PAO sont pris en compte lors de la confection du budget annuel de chaque structure ;</w:t>
      </w:r>
    </w:p>
    <w:p w14:paraId="254C5306" w14:textId="5013FEEA" w:rsidR="00701EB0" w:rsidRDefault="00701EB0" w:rsidP="00E72BF7">
      <w:pPr>
        <w:pStyle w:val="Paragraphedeliste"/>
        <w:widowControl w:val="0"/>
        <w:numPr>
          <w:ilvl w:val="0"/>
          <w:numId w:val="18"/>
        </w:numPr>
        <w:autoSpaceDE w:val="0"/>
        <w:autoSpaceDN w:val="0"/>
        <w:adjustRightInd w:val="0"/>
        <w:spacing w:after="120"/>
        <w:rPr>
          <w:rFonts w:ascii="Maiandra GD" w:hAnsi="Maiandra GD"/>
        </w:rPr>
      </w:pPr>
      <w:r w:rsidRPr="00E72BF7">
        <w:rPr>
          <w:rFonts w:ascii="Maiandra GD" w:hAnsi="Maiandra GD"/>
          <w:b/>
          <w:bCs/>
        </w:rPr>
        <w:t>Le budget annuel</w:t>
      </w:r>
      <w:r w:rsidRPr="00E72BF7">
        <w:rPr>
          <w:rFonts w:ascii="Maiandra GD" w:hAnsi="Maiandra GD"/>
        </w:rPr>
        <w:t xml:space="preserve">, dernier outil, permet chaque année la mise en œuvre effective du PNDS. Le budget sera confectionné en tenant compte des besoins exprimés dans les PAO et des dispositions du CDMT sectoriel. </w:t>
      </w:r>
    </w:p>
    <w:p w14:paraId="339623EB" w14:textId="77777777" w:rsidR="008D7CD6" w:rsidRPr="00E72BF7" w:rsidRDefault="008D7CD6" w:rsidP="008D7CD6">
      <w:pPr>
        <w:pStyle w:val="Paragraphedeliste"/>
        <w:widowControl w:val="0"/>
        <w:autoSpaceDE w:val="0"/>
        <w:autoSpaceDN w:val="0"/>
        <w:adjustRightInd w:val="0"/>
        <w:spacing w:after="120"/>
        <w:ind w:left="360"/>
        <w:rPr>
          <w:rFonts w:ascii="Maiandra GD" w:hAnsi="Maiandra GD"/>
        </w:rPr>
      </w:pPr>
    </w:p>
    <w:p w14:paraId="7C19C6F2" w14:textId="77777777" w:rsidR="00701EB0" w:rsidRPr="00E72BF7" w:rsidRDefault="00701EB0" w:rsidP="00E72BF7">
      <w:pPr>
        <w:pStyle w:val="Titre2"/>
        <w:keepNext w:val="0"/>
        <w:keepLines w:val="0"/>
        <w:widowControl w:val="0"/>
        <w:spacing w:before="0"/>
        <w:ind w:left="284" w:hanging="284"/>
        <w:rPr>
          <w:rFonts w:ascii="Maiandra GD" w:hAnsi="Maiandra GD"/>
          <w:color w:val="0070C0"/>
        </w:rPr>
      </w:pPr>
      <w:bookmarkStart w:id="116" w:name="_Toc476896617"/>
      <w:r w:rsidRPr="00E72BF7">
        <w:rPr>
          <w:rFonts w:ascii="Maiandra GD" w:hAnsi="Maiandra GD"/>
          <w:color w:val="0070C0"/>
        </w:rPr>
        <w:t>État des lieux</w:t>
      </w:r>
      <w:bookmarkEnd w:id="116"/>
    </w:p>
    <w:p w14:paraId="20B94FA8" w14:textId="77777777" w:rsidR="00701EB0" w:rsidRPr="00E72BF7" w:rsidRDefault="00701EB0" w:rsidP="00E72BF7">
      <w:pPr>
        <w:widowControl w:val="0"/>
        <w:spacing w:after="120"/>
        <w:rPr>
          <w:rFonts w:ascii="Maiandra GD" w:hAnsi="Maiandra GD"/>
          <w:szCs w:val="24"/>
        </w:rPr>
      </w:pPr>
      <w:bookmarkStart w:id="117" w:name="_Toc471300050"/>
      <w:bookmarkStart w:id="118" w:name="_Toc511856514"/>
      <w:bookmarkStart w:id="119" w:name="_Toc511863451"/>
      <w:r w:rsidRPr="00E72BF7">
        <w:rPr>
          <w:rFonts w:ascii="Maiandra GD" w:hAnsi="Maiandra GD"/>
          <w:szCs w:val="24"/>
        </w:rPr>
        <w:t xml:space="preserve">Le point de départ pour la planification est une évaluation de la situation actuelle sur la base des informations et des données existantes dans le système et dans la localité. Il s’agit aussi d’apprécier la performance de la structure compte tenu de la réalisation sa mission, de ses objectifs de performance et des orientations nationales. </w:t>
      </w:r>
    </w:p>
    <w:p w14:paraId="42FFCAC4" w14:textId="77777777" w:rsidR="00714172" w:rsidRPr="00E72BF7" w:rsidRDefault="00701EB0" w:rsidP="00714172">
      <w:pPr>
        <w:widowControl w:val="0"/>
        <w:spacing w:after="120"/>
        <w:rPr>
          <w:rFonts w:ascii="Maiandra GD" w:hAnsi="Maiandra GD"/>
          <w:szCs w:val="24"/>
        </w:rPr>
      </w:pPr>
      <w:r w:rsidRPr="00E72BF7">
        <w:rPr>
          <w:rFonts w:ascii="Maiandra GD" w:hAnsi="Maiandra GD"/>
          <w:szCs w:val="24"/>
        </w:rPr>
        <w:t xml:space="preserve">Cette étape permet aux équipes de considérer la situation sanitaire réelle en termes de </w:t>
      </w:r>
      <w:r w:rsidRPr="00E72BF7">
        <w:rPr>
          <w:rFonts w:ascii="Maiandra GD" w:hAnsi="Maiandra GD"/>
          <w:szCs w:val="24"/>
        </w:rPr>
        <w:lastRenderedPageBreak/>
        <w:t>besoins et de priorités, surtout par rapport aux objectifs stratégiques fixés par la politique de santé et le PNDS.</w:t>
      </w:r>
      <w:r w:rsidR="00714172">
        <w:rPr>
          <w:rFonts w:ascii="Maiandra GD" w:hAnsi="Maiandra GD"/>
          <w:szCs w:val="24"/>
        </w:rPr>
        <w:t xml:space="preserve"> </w:t>
      </w:r>
      <w:r w:rsidR="00714172" w:rsidRPr="00E72BF7">
        <w:rPr>
          <w:rFonts w:ascii="Maiandra GD" w:hAnsi="Maiandra GD"/>
        </w:rPr>
        <w:t>L’état des lieux couvrira :</w:t>
      </w:r>
    </w:p>
    <w:p w14:paraId="0D0B04D4" w14:textId="77777777" w:rsidR="00701EB0" w:rsidRPr="00E72BF7" w:rsidRDefault="00701EB0" w:rsidP="00E72BF7">
      <w:pPr>
        <w:pStyle w:val="Titre3"/>
        <w:keepNext w:val="0"/>
        <w:keepLines w:val="0"/>
        <w:widowControl w:val="0"/>
        <w:rPr>
          <w:rFonts w:ascii="Maiandra GD" w:hAnsi="Maiandra GD"/>
        </w:rPr>
      </w:pPr>
      <w:bookmarkStart w:id="120" w:name="_Toc476896618"/>
      <w:bookmarkEnd w:id="117"/>
      <w:bookmarkEnd w:id="118"/>
      <w:bookmarkEnd w:id="119"/>
      <w:r w:rsidRPr="00E72BF7">
        <w:rPr>
          <w:rFonts w:ascii="Maiandra GD" w:hAnsi="Maiandra GD"/>
        </w:rPr>
        <w:t>L’analyse des parties prenantes</w:t>
      </w:r>
      <w:bookmarkEnd w:id="120"/>
    </w:p>
    <w:p w14:paraId="7AC4E825" w14:textId="77777777" w:rsidR="00701EB0" w:rsidRPr="00E72BF7" w:rsidRDefault="00701EB0" w:rsidP="00E72BF7">
      <w:pPr>
        <w:widowControl w:val="0"/>
        <w:spacing w:after="120"/>
        <w:rPr>
          <w:rFonts w:ascii="Maiandra GD" w:hAnsi="Maiandra GD"/>
          <w:szCs w:val="24"/>
        </w:rPr>
      </w:pPr>
      <w:r w:rsidRPr="00E72BF7">
        <w:rPr>
          <w:rFonts w:ascii="Maiandra GD" w:hAnsi="Maiandra GD"/>
          <w:szCs w:val="24"/>
        </w:rPr>
        <w:t xml:space="preserve">Une partie prenante est un </w:t>
      </w:r>
      <w:r w:rsidRPr="00E72BF7">
        <w:rPr>
          <w:rFonts w:ascii="Maiandra GD" w:eastAsiaTheme="minorHAnsi" w:hAnsi="Maiandra GD"/>
          <w:szCs w:val="24"/>
        </w:rPr>
        <w:t>individu, groupe de personnes, institution ou entreprise/firme susceptible d’avoir un lien avec le PAO</w:t>
      </w:r>
      <w:r w:rsidRPr="00E72BF7">
        <w:rPr>
          <w:rFonts w:ascii="Maiandra GD" w:hAnsi="Maiandra GD"/>
          <w:szCs w:val="24"/>
        </w:rPr>
        <w:t xml:space="preserve"> qui a intérêt à ce que le PAO réussisse ou non, réalise les résultats attendus et soit viable</w:t>
      </w:r>
    </w:p>
    <w:p w14:paraId="6F0AC552" w14:textId="77777777" w:rsidR="00701EB0" w:rsidRPr="00E72BF7" w:rsidRDefault="00701EB0" w:rsidP="00E72BF7">
      <w:pPr>
        <w:widowControl w:val="0"/>
        <w:spacing w:after="120"/>
        <w:rPr>
          <w:rFonts w:ascii="Maiandra GD" w:hAnsi="Maiandra GD"/>
          <w:szCs w:val="24"/>
        </w:rPr>
      </w:pPr>
      <w:r w:rsidRPr="00E72BF7">
        <w:rPr>
          <w:rFonts w:ascii="Maiandra GD" w:hAnsi="Maiandra GD"/>
          <w:szCs w:val="24"/>
        </w:rPr>
        <w:t>L’analyse des parties prenantes et l’analyse des problèmes sont étroitement liées : sans les points de vue des différentes parties prenantes à un problème, ni la nature du problème, ni les besoins de ces parties prenantes, ni les solutions possibles n’émergeront.</w:t>
      </w:r>
    </w:p>
    <w:p w14:paraId="0B40CF75" w14:textId="77777777" w:rsidR="00701EB0" w:rsidRPr="00E72BF7" w:rsidRDefault="00701EB0" w:rsidP="00E72BF7">
      <w:pPr>
        <w:widowControl w:val="0"/>
        <w:spacing w:after="120"/>
        <w:rPr>
          <w:rFonts w:ascii="Maiandra GD" w:hAnsi="Maiandra GD"/>
          <w:szCs w:val="24"/>
        </w:rPr>
      </w:pPr>
      <w:r w:rsidRPr="00E72BF7">
        <w:rPr>
          <w:rFonts w:ascii="Maiandra GD" w:hAnsi="Maiandra GD"/>
          <w:szCs w:val="24"/>
        </w:rPr>
        <w:t xml:space="preserve">Il faut commencer par identifier les diverses parties prenantes et ensuite les analyser selon le tableau suivant. </w:t>
      </w:r>
    </w:p>
    <w:p w14:paraId="506367F0" w14:textId="756645C7" w:rsidR="00701EB0" w:rsidRPr="00E72BF7" w:rsidRDefault="00701EB0" w:rsidP="00E72BF7">
      <w:pPr>
        <w:pStyle w:val="Lgende"/>
        <w:widowControl w:val="0"/>
        <w:spacing w:after="120" w:line="276" w:lineRule="auto"/>
        <w:rPr>
          <w:rFonts w:ascii="Maiandra GD" w:hAnsi="Maiandra GD"/>
          <w:bCs/>
          <w:i w:val="0"/>
          <w:color w:val="auto"/>
          <w:sz w:val="24"/>
          <w:szCs w:val="22"/>
        </w:rPr>
      </w:pPr>
      <w:bookmarkStart w:id="121" w:name="_Toc514277935"/>
      <w:bookmarkStart w:id="122" w:name="_Toc65656799"/>
      <w:r w:rsidRPr="00E72BF7">
        <w:rPr>
          <w:rFonts w:ascii="Maiandra GD" w:hAnsi="Maiandra GD"/>
          <w:bCs/>
          <w:i w:val="0"/>
          <w:color w:val="auto"/>
          <w:sz w:val="24"/>
          <w:szCs w:val="22"/>
        </w:rPr>
        <w:t xml:space="preserve">Tableau </w:t>
      </w:r>
      <w:r w:rsidRPr="00E72BF7">
        <w:rPr>
          <w:rFonts w:ascii="Maiandra GD" w:hAnsi="Maiandra GD"/>
          <w:bCs/>
          <w:i w:val="0"/>
          <w:color w:val="auto"/>
          <w:sz w:val="24"/>
          <w:szCs w:val="22"/>
        </w:rPr>
        <w:fldChar w:fldCharType="begin"/>
      </w:r>
      <w:r w:rsidRPr="00E72BF7">
        <w:rPr>
          <w:rFonts w:ascii="Maiandra GD" w:hAnsi="Maiandra GD"/>
          <w:bCs/>
          <w:i w:val="0"/>
          <w:color w:val="auto"/>
          <w:sz w:val="24"/>
          <w:szCs w:val="22"/>
        </w:rPr>
        <w:instrText xml:space="preserve"> SEQ Tableau \* ARABIC </w:instrText>
      </w:r>
      <w:r w:rsidRPr="00E72BF7">
        <w:rPr>
          <w:rFonts w:ascii="Maiandra GD" w:hAnsi="Maiandra GD"/>
          <w:bCs/>
          <w:i w:val="0"/>
          <w:color w:val="auto"/>
          <w:sz w:val="24"/>
          <w:szCs w:val="22"/>
        </w:rPr>
        <w:fldChar w:fldCharType="separate"/>
      </w:r>
      <w:r w:rsidR="00BE76FC">
        <w:rPr>
          <w:rFonts w:ascii="Maiandra GD" w:hAnsi="Maiandra GD"/>
          <w:bCs/>
          <w:i w:val="0"/>
          <w:noProof/>
          <w:color w:val="auto"/>
          <w:sz w:val="24"/>
          <w:szCs w:val="22"/>
        </w:rPr>
        <w:t>2</w:t>
      </w:r>
      <w:r w:rsidRPr="00E72BF7">
        <w:rPr>
          <w:rFonts w:ascii="Maiandra GD" w:hAnsi="Maiandra GD"/>
          <w:bCs/>
          <w:i w:val="0"/>
          <w:color w:val="auto"/>
          <w:sz w:val="24"/>
          <w:szCs w:val="22"/>
        </w:rPr>
        <w:fldChar w:fldCharType="end"/>
      </w:r>
      <w:r w:rsidRPr="00E72BF7">
        <w:rPr>
          <w:rFonts w:ascii="Maiandra GD" w:hAnsi="Maiandra GD"/>
          <w:bCs/>
          <w:i w:val="0"/>
          <w:color w:val="auto"/>
          <w:sz w:val="24"/>
          <w:szCs w:val="22"/>
        </w:rPr>
        <w:t>: Analyse des parties prenantes</w:t>
      </w:r>
      <w:bookmarkEnd w:id="121"/>
      <w:bookmarkEnd w:id="122"/>
    </w:p>
    <w:tbl>
      <w:tblPr>
        <w:tblW w:w="10627"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2263"/>
        <w:gridCol w:w="1678"/>
        <w:gridCol w:w="1800"/>
        <w:gridCol w:w="2334"/>
        <w:gridCol w:w="2552"/>
      </w:tblGrid>
      <w:tr w:rsidR="00701EB0" w:rsidRPr="00E72BF7" w14:paraId="4A7D403D" w14:textId="77777777" w:rsidTr="00714172">
        <w:trPr>
          <w:trHeight w:val="622"/>
          <w:tblHeader/>
          <w:jc w:val="center"/>
        </w:trPr>
        <w:tc>
          <w:tcPr>
            <w:tcW w:w="2263" w:type="dxa"/>
            <w:tcBorders>
              <w:bottom w:val="double" w:sz="4" w:space="0" w:color="auto"/>
            </w:tcBorders>
            <w:shd w:val="clear" w:color="auto" w:fill="D5DCE4" w:themeFill="text2" w:themeFillTint="33"/>
          </w:tcPr>
          <w:p w14:paraId="10973104" w14:textId="77777777" w:rsidR="00701EB0" w:rsidRPr="00E72BF7" w:rsidRDefault="00701EB0" w:rsidP="00E72BF7">
            <w:pPr>
              <w:widowControl w:val="0"/>
              <w:spacing w:after="120"/>
              <w:jc w:val="left"/>
              <w:rPr>
                <w:rFonts w:ascii="Maiandra GD" w:hAnsi="Maiandra GD"/>
                <w:b/>
              </w:rPr>
            </w:pPr>
            <w:r w:rsidRPr="00E72BF7">
              <w:rPr>
                <w:rFonts w:ascii="Maiandra GD" w:hAnsi="Maiandra GD"/>
                <w:b/>
                <w:sz w:val="22"/>
              </w:rPr>
              <w:t>Parties prenantes</w:t>
            </w:r>
          </w:p>
        </w:tc>
        <w:tc>
          <w:tcPr>
            <w:tcW w:w="1678" w:type="dxa"/>
            <w:tcBorders>
              <w:bottom w:val="double" w:sz="4" w:space="0" w:color="auto"/>
            </w:tcBorders>
            <w:shd w:val="clear" w:color="auto" w:fill="D5DCE4" w:themeFill="text2" w:themeFillTint="33"/>
          </w:tcPr>
          <w:p w14:paraId="13401D3B" w14:textId="77777777" w:rsidR="00701EB0" w:rsidRPr="00E72BF7" w:rsidRDefault="00701EB0" w:rsidP="00E72BF7">
            <w:pPr>
              <w:widowControl w:val="0"/>
              <w:spacing w:after="120"/>
              <w:jc w:val="left"/>
              <w:rPr>
                <w:rFonts w:ascii="Maiandra GD" w:hAnsi="Maiandra GD"/>
                <w:b/>
              </w:rPr>
            </w:pPr>
            <w:r w:rsidRPr="00E72BF7">
              <w:rPr>
                <w:rFonts w:ascii="Maiandra GD" w:hAnsi="Maiandra GD"/>
                <w:b/>
                <w:sz w:val="22"/>
              </w:rPr>
              <w:t>Intérêts</w:t>
            </w:r>
          </w:p>
        </w:tc>
        <w:tc>
          <w:tcPr>
            <w:tcW w:w="1800" w:type="dxa"/>
            <w:tcBorders>
              <w:bottom w:val="double" w:sz="4" w:space="0" w:color="auto"/>
            </w:tcBorders>
            <w:shd w:val="clear" w:color="auto" w:fill="D5DCE4" w:themeFill="text2" w:themeFillTint="33"/>
          </w:tcPr>
          <w:p w14:paraId="1DAE0B72" w14:textId="77777777" w:rsidR="00701EB0" w:rsidRPr="00E72BF7" w:rsidRDefault="00701EB0" w:rsidP="00E72BF7">
            <w:pPr>
              <w:widowControl w:val="0"/>
              <w:spacing w:after="120"/>
              <w:jc w:val="left"/>
              <w:rPr>
                <w:rFonts w:ascii="Maiandra GD" w:hAnsi="Maiandra GD"/>
                <w:b/>
              </w:rPr>
            </w:pPr>
            <w:r w:rsidRPr="00E72BF7">
              <w:rPr>
                <w:rFonts w:ascii="Maiandra GD" w:hAnsi="Maiandra GD"/>
                <w:b/>
                <w:sz w:val="22"/>
              </w:rPr>
              <w:t>Contributions potentielles</w:t>
            </w:r>
          </w:p>
        </w:tc>
        <w:tc>
          <w:tcPr>
            <w:tcW w:w="2334" w:type="dxa"/>
            <w:tcBorders>
              <w:bottom w:val="double" w:sz="4" w:space="0" w:color="auto"/>
            </w:tcBorders>
            <w:shd w:val="clear" w:color="auto" w:fill="D5DCE4" w:themeFill="text2" w:themeFillTint="33"/>
          </w:tcPr>
          <w:p w14:paraId="38F9D1EE" w14:textId="77777777" w:rsidR="00701EB0" w:rsidRPr="00E72BF7" w:rsidRDefault="00701EB0" w:rsidP="00E72BF7">
            <w:pPr>
              <w:widowControl w:val="0"/>
              <w:spacing w:after="120"/>
              <w:contextualSpacing/>
              <w:jc w:val="center"/>
              <w:rPr>
                <w:rFonts w:ascii="Maiandra GD" w:hAnsi="Maiandra GD"/>
                <w:b/>
              </w:rPr>
            </w:pPr>
            <w:r w:rsidRPr="00E72BF7">
              <w:rPr>
                <w:rFonts w:ascii="Maiandra GD" w:hAnsi="Maiandra GD"/>
                <w:b/>
                <w:sz w:val="22"/>
              </w:rPr>
              <w:t>Relations actuelles avec le secteur de la santé</w:t>
            </w:r>
          </w:p>
        </w:tc>
        <w:tc>
          <w:tcPr>
            <w:tcW w:w="2552" w:type="dxa"/>
            <w:tcBorders>
              <w:bottom w:val="double" w:sz="4" w:space="0" w:color="auto"/>
            </w:tcBorders>
            <w:shd w:val="clear" w:color="auto" w:fill="D5DCE4" w:themeFill="text2" w:themeFillTint="33"/>
          </w:tcPr>
          <w:p w14:paraId="62F7762B" w14:textId="77777777" w:rsidR="00701EB0" w:rsidRPr="00E72BF7" w:rsidRDefault="00701EB0" w:rsidP="00E72BF7">
            <w:pPr>
              <w:widowControl w:val="0"/>
              <w:spacing w:after="120"/>
              <w:jc w:val="center"/>
              <w:rPr>
                <w:rFonts w:ascii="Maiandra GD" w:hAnsi="Maiandra GD"/>
                <w:b/>
              </w:rPr>
            </w:pPr>
            <w:r w:rsidRPr="00E72BF7">
              <w:rPr>
                <w:rFonts w:ascii="Maiandra GD" w:hAnsi="Maiandra GD"/>
                <w:b/>
                <w:sz w:val="22"/>
              </w:rPr>
              <w:t>Conclusions</w:t>
            </w:r>
          </w:p>
        </w:tc>
      </w:tr>
      <w:tr w:rsidR="00701EB0" w:rsidRPr="00E72BF7" w14:paraId="2E6CC494" w14:textId="77777777" w:rsidTr="005D29A3">
        <w:trPr>
          <w:trHeight w:val="3325"/>
          <w:jc w:val="center"/>
        </w:trPr>
        <w:tc>
          <w:tcPr>
            <w:tcW w:w="2263" w:type="dxa"/>
            <w:tcBorders>
              <w:top w:val="double" w:sz="4" w:space="0" w:color="auto"/>
              <w:bottom w:val="double" w:sz="4" w:space="0" w:color="auto"/>
            </w:tcBorders>
          </w:tcPr>
          <w:p w14:paraId="42163E39" w14:textId="77777777" w:rsidR="00701EB0" w:rsidRPr="00E72BF7" w:rsidRDefault="00701EB0" w:rsidP="00E72BF7">
            <w:pPr>
              <w:widowControl w:val="0"/>
              <w:spacing w:after="120"/>
              <w:jc w:val="left"/>
              <w:rPr>
                <w:rFonts w:ascii="Maiandra GD" w:hAnsi="Maiandra GD"/>
              </w:rPr>
            </w:pPr>
            <w:r w:rsidRPr="00E72BF7">
              <w:rPr>
                <w:rFonts w:ascii="Maiandra GD" w:hAnsi="Maiandra GD"/>
                <w:sz w:val="22"/>
              </w:rPr>
              <w:t xml:space="preserve">Partenaires financiers, </w:t>
            </w:r>
          </w:p>
          <w:p w14:paraId="6A5DF748" w14:textId="77777777" w:rsidR="00701EB0" w:rsidRPr="00E72BF7" w:rsidRDefault="00701EB0" w:rsidP="00E72BF7">
            <w:pPr>
              <w:widowControl w:val="0"/>
              <w:spacing w:after="120"/>
              <w:jc w:val="left"/>
              <w:rPr>
                <w:rFonts w:ascii="Maiandra GD" w:hAnsi="Maiandra GD"/>
              </w:rPr>
            </w:pPr>
            <w:r w:rsidRPr="00E72BF7">
              <w:rPr>
                <w:rFonts w:ascii="Maiandra GD" w:hAnsi="Maiandra GD"/>
                <w:sz w:val="22"/>
              </w:rPr>
              <w:t>Partenaires techniques</w:t>
            </w:r>
          </w:p>
          <w:p w14:paraId="31E4788C" w14:textId="77777777" w:rsidR="00701EB0" w:rsidRPr="00E72BF7" w:rsidRDefault="00701EB0" w:rsidP="00E72BF7">
            <w:pPr>
              <w:widowControl w:val="0"/>
              <w:spacing w:after="120"/>
              <w:jc w:val="left"/>
              <w:rPr>
                <w:rFonts w:ascii="Maiandra GD" w:hAnsi="Maiandra GD"/>
              </w:rPr>
            </w:pPr>
            <w:r w:rsidRPr="00E72BF7">
              <w:rPr>
                <w:rFonts w:ascii="Maiandra GD" w:hAnsi="Maiandra GD"/>
                <w:sz w:val="22"/>
              </w:rPr>
              <w:t xml:space="preserve">Bénéficiaires directs </w:t>
            </w:r>
          </w:p>
          <w:p w14:paraId="24F16236" w14:textId="77777777" w:rsidR="00701EB0" w:rsidRPr="00E72BF7" w:rsidRDefault="00701EB0" w:rsidP="00E72BF7">
            <w:pPr>
              <w:widowControl w:val="0"/>
              <w:spacing w:after="120"/>
              <w:jc w:val="left"/>
              <w:rPr>
                <w:rFonts w:ascii="Maiandra GD" w:hAnsi="Maiandra GD"/>
              </w:rPr>
            </w:pPr>
            <w:r w:rsidRPr="00E72BF7">
              <w:rPr>
                <w:rFonts w:ascii="Maiandra GD" w:hAnsi="Maiandra GD"/>
                <w:sz w:val="22"/>
              </w:rPr>
              <w:t xml:space="preserve">Bénéficiaires indirects </w:t>
            </w:r>
          </w:p>
          <w:p w14:paraId="5B5172CE" w14:textId="77777777" w:rsidR="00701EB0" w:rsidRPr="00E72BF7" w:rsidRDefault="00701EB0" w:rsidP="00E72BF7">
            <w:pPr>
              <w:widowControl w:val="0"/>
              <w:spacing w:after="120"/>
              <w:jc w:val="left"/>
              <w:rPr>
                <w:rFonts w:ascii="Maiandra GD" w:hAnsi="Maiandra GD"/>
              </w:rPr>
            </w:pPr>
            <w:r w:rsidRPr="00E72BF7">
              <w:rPr>
                <w:rFonts w:ascii="Maiandra GD" w:hAnsi="Maiandra GD"/>
                <w:sz w:val="22"/>
              </w:rPr>
              <w:t xml:space="preserve">Parties attenantes </w:t>
            </w:r>
          </w:p>
          <w:p w14:paraId="5EAE23B9" w14:textId="77777777" w:rsidR="00701EB0" w:rsidRPr="00E72BF7" w:rsidRDefault="00701EB0" w:rsidP="00E72BF7">
            <w:pPr>
              <w:widowControl w:val="0"/>
              <w:spacing w:after="120"/>
              <w:jc w:val="left"/>
              <w:rPr>
                <w:rFonts w:ascii="Maiandra GD" w:hAnsi="Maiandra GD"/>
              </w:rPr>
            </w:pPr>
            <w:r w:rsidRPr="00E72BF7">
              <w:rPr>
                <w:rFonts w:ascii="Maiandra GD" w:hAnsi="Maiandra GD"/>
                <w:sz w:val="22"/>
              </w:rPr>
              <w:t xml:space="preserve">Exclus </w:t>
            </w:r>
          </w:p>
          <w:p w14:paraId="599D56B5" w14:textId="77777777" w:rsidR="00701EB0" w:rsidRPr="00E72BF7" w:rsidRDefault="00701EB0" w:rsidP="00E72BF7">
            <w:pPr>
              <w:widowControl w:val="0"/>
              <w:spacing w:after="120"/>
              <w:jc w:val="left"/>
              <w:rPr>
                <w:rFonts w:ascii="Maiandra GD" w:hAnsi="Maiandra GD"/>
              </w:rPr>
            </w:pPr>
            <w:r w:rsidRPr="00E72BF7">
              <w:rPr>
                <w:rFonts w:ascii="Maiandra GD" w:hAnsi="Maiandra GD"/>
                <w:sz w:val="22"/>
              </w:rPr>
              <w:t xml:space="preserve">Perdants </w:t>
            </w:r>
          </w:p>
          <w:p w14:paraId="04144A2E" w14:textId="77777777" w:rsidR="00701EB0" w:rsidRPr="00E72BF7" w:rsidRDefault="00701EB0" w:rsidP="00E72BF7">
            <w:pPr>
              <w:widowControl w:val="0"/>
              <w:spacing w:after="120"/>
              <w:jc w:val="left"/>
              <w:rPr>
                <w:rFonts w:ascii="Maiandra GD" w:hAnsi="Maiandra GD"/>
                <w:i/>
              </w:rPr>
            </w:pPr>
            <w:r w:rsidRPr="00E72BF7">
              <w:rPr>
                <w:rFonts w:ascii="Maiandra GD" w:hAnsi="Maiandra GD"/>
                <w:i/>
                <w:sz w:val="22"/>
              </w:rPr>
              <w:t>Etc.</w:t>
            </w:r>
          </w:p>
        </w:tc>
        <w:tc>
          <w:tcPr>
            <w:tcW w:w="1678" w:type="dxa"/>
            <w:tcBorders>
              <w:top w:val="double" w:sz="4" w:space="0" w:color="auto"/>
              <w:bottom w:val="double" w:sz="4" w:space="0" w:color="auto"/>
            </w:tcBorders>
          </w:tcPr>
          <w:p w14:paraId="196E73D2" w14:textId="77777777" w:rsidR="00701EB0" w:rsidRPr="00E72BF7" w:rsidRDefault="00701EB0" w:rsidP="00E72BF7">
            <w:pPr>
              <w:widowControl w:val="0"/>
              <w:spacing w:after="120"/>
              <w:jc w:val="left"/>
              <w:rPr>
                <w:rFonts w:ascii="Maiandra GD" w:hAnsi="Maiandra GD"/>
              </w:rPr>
            </w:pPr>
            <w:r w:rsidRPr="00E72BF7">
              <w:rPr>
                <w:rFonts w:ascii="Maiandra GD" w:hAnsi="Maiandra GD"/>
                <w:sz w:val="22"/>
              </w:rPr>
              <w:t xml:space="preserve">Quels sont leurs intérêts ? </w:t>
            </w:r>
          </w:p>
          <w:p w14:paraId="3D5E001A" w14:textId="77777777" w:rsidR="00701EB0" w:rsidRPr="00E72BF7" w:rsidRDefault="00701EB0" w:rsidP="00E72BF7">
            <w:pPr>
              <w:pStyle w:val="Paragraphedeliste"/>
              <w:widowControl w:val="0"/>
              <w:numPr>
                <w:ilvl w:val="2"/>
                <w:numId w:val="11"/>
              </w:numPr>
              <w:spacing w:after="120"/>
              <w:ind w:left="170" w:hanging="170"/>
              <w:jc w:val="left"/>
              <w:rPr>
                <w:rFonts w:ascii="Maiandra GD" w:hAnsi="Maiandra GD"/>
              </w:rPr>
            </w:pPr>
            <w:r w:rsidRPr="00E72BF7">
              <w:rPr>
                <w:rFonts w:ascii="Maiandra GD" w:hAnsi="Maiandra GD"/>
                <w:sz w:val="22"/>
              </w:rPr>
              <w:t>Qu’est-ce qu’ils priorisent ?</w:t>
            </w:r>
          </w:p>
          <w:p w14:paraId="5A36C3DB" w14:textId="77777777" w:rsidR="00701EB0" w:rsidRPr="00E72BF7" w:rsidRDefault="00701EB0" w:rsidP="00E72BF7">
            <w:pPr>
              <w:pStyle w:val="Paragraphedeliste"/>
              <w:widowControl w:val="0"/>
              <w:numPr>
                <w:ilvl w:val="2"/>
                <w:numId w:val="11"/>
              </w:numPr>
              <w:spacing w:after="120"/>
              <w:ind w:left="170" w:hanging="170"/>
              <w:jc w:val="left"/>
              <w:rPr>
                <w:rFonts w:ascii="Maiandra GD" w:eastAsiaTheme="minorHAnsi" w:hAnsi="Maiandra GD"/>
                <w:color w:val="000000"/>
              </w:rPr>
            </w:pPr>
            <w:r w:rsidRPr="00E72BF7">
              <w:rPr>
                <w:rFonts w:ascii="Maiandra GD" w:hAnsi="Maiandra GD"/>
                <w:sz w:val="22"/>
              </w:rPr>
              <w:t>Quels sont leurs objectifs ?</w:t>
            </w:r>
          </w:p>
        </w:tc>
        <w:tc>
          <w:tcPr>
            <w:tcW w:w="1800" w:type="dxa"/>
            <w:tcBorders>
              <w:top w:val="double" w:sz="4" w:space="0" w:color="auto"/>
              <w:bottom w:val="double" w:sz="4" w:space="0" w:color="auto"/>
            </w:tcBorders>
          </w:tcPr>
          <w:p w14:paraId="02047D4E" w14:textId="77777777" w:rsidR="00701EB0" w:rsidRPr="00E72BF7" w:rsidRDefault="00701EB0" w:rsidP="00E72BF7">
            <w:pPr>
              <w:widowControl w:val="0"/>
              <w:spacing w:after="120"/>
              <w:jc w:val="left"/>
              <w:rPr>
                <w:rFonts w:ascii="Maiandra GD" w:hAnsi="Maiandra GD"/>
              </w:rPr>
            </w:pPr>
            <w:r w:rsidRPr="00E72BF7">
              <w:rPr>
                <w:rFonts w:ascii="Maiandra GD" w:hAnsi="Maiandra GD"/>
                <w:sz w:val="22"/>
              </w:rPr>
              <w:t xml:space="preserve">Quelles sont leurs contributions potentielles et mobilisables ? </w:t>
            </w:r>
          </w:p>
          <w:p w14:paraId="0147DD86" w14:textId="77777777" w:rsidR="00701EB0" w:rsidRPr="00E72BF7" w:rsidRDefault="00701EB0" w:rsidP="00E72BF7">
            <w:pPr>
              <w:widowControl w:val="0"/>
              <w:spacing w:after="120"/>
              <w:jc w:val="left"/>
              <w:rPr>
                <w:rFonts w:ascii="Maiandra GD" w:eastAsiaTheme="minorHAnsi" w:hAnsi="Maiandra GD"/>
                <w:i/>
                <w:color w:val="000000"/>
              </w:rPr>
            </w:pPr>
            <w:r w:rsidRPr="00E72BF7">
              <w:rPr>
                <w:rFonts w:ascii="Maiandra GD" w:hAnsi="Maiandra GD"/>
                <w:i/>
                <w:sz w:val="22"/>
              </w:rPr>
              <w:t>Contributions en ressources financières, matérielles, humaines, lieux, etc.</w:t>
            </w:r>
          </w:p>
        </w:tc>
        <w:tc>
          <w:tcPr>
            <w:tcW w:w="2334" w:type="dxa"/>
            <w:tcBorders>
              <w:top w:val="double" w:sz="4" w:space="0" w:color="auto"/>
              <w:bottom w:val="double" w:sz="4" w:space="0" w:color="auto"/>
            </w:tcBorders>
          </w:tcPr>
          <w:p w14:paraId="3D0A1C66" w14:textId="77777777" w:rsidR="00701EB0" w:rsidRPr="00E72BF7" w:rsidRDefault="00701EB0" w:rsidP="00E72BF7">
            <w:pPr>
              <w:widowControl w:val="0"/>
              <w:spacing w:after="120"/>
              <w:jc w:val="left"/>
              <w:rPr>
                <w:rFonts w:ascii="Maiandra GD" w:hAnsi="Maiandra GD"/>
              </w:rPr>
            </w:pPr>
            <w:r w:rsidRPr="00E72BF7">
              <w:rPr>
                <w:rFonts w:ascii="Maiandra GD" w:hAnsi="Maiandra GD"/>
                <w:sz w:val="22"/>
              </w:rPr>
              <w:t xml:space="preserve">Quelle interaction ou rapport existe entre la partie prenante et le secteur sanitaire ? </w:t>
            </w:r>
          </w:p>
          <w:p w14:paraId="47F040CD" w14:textId="77777777" w:rsidR="00701EB0" w:rsidRPr="00E72BF7" w:rsidRDefault="00701EB0" w:rsidP="00E72BF7">
            <w:pPr>
              <w:widowControl w:val="0"/>
              <w:spacing w:after="120"/>
              <w:jc w:val="left"/>
              <w:rPr>
                <w:rFonts w:ascii="Maiandra GD" w:eastAsiaTheme="minorHAnsi" w:hAnsi="Maiandra GD"/>
                <w:color w:val="000000"/>
              </w:rPr>
            </w:pPr>
          </w:p>
        </w:tc>
        <w:tc>
          <w:tcPr>
            <w:tcW w:w="2552" w:type="dxa"/>
            <w:tcBorders>
              <w:top w:val="double" w:sz="4" w:space="0" w:color="auto"/>
              <w:bottom w:val="double" w:sz="4" w:space="0" w:color="auto"/>
            </w:tcBorders>
          </w:tcPr>
          <w:p w14:paraId="66F2D7B4" w14:textId="77777777" w:rsidR="00701EB0" w:rsidRPr="00E72BF7" w:rsidRDefault="00701EB0" w:rsidP="00E72BF7">
            <w:pPr>
              <w:widowControl w:val="0"/>
              <w:spacing w:after="120"/>
              <w:jc w:val="left"/>
              <w:rPr>
                <w:rFonts w:ascii="Maiandra GD" w:hAnsi="Maiandra GD"/>
              </w:rPr>
            </w:pPr>
            <w:r w:rsidRPr="00E72BF7">
              <w:rPr>
                <w:rFonts w:ascii="Maiandra GD" w:hAnsi="Maiandra GD"/>
                <w:sz w:val="22"/>
              </w:rPr>
              <w:t xml:space="preserve">Formuler des conclusions et des recommandations : </w:t>
            </w:r>
          </w:p>
          <w:p w14:paraId="0D4A0F6D" w14:textId="77777777" w:rsidR="00701EB0" w:rsidRPr="00E72BF7" w:rsidRDefault="00701EB0" w:rsidP="00E72BF7">
            <w:pPr>
              <w:pStyle w:val="Paragraphedeliste"/>
              <w:widowControl w:val="0"/>
              <w:numPr>
                <w:ilvl w:val="2"/>
                <w:numId w:val="11"/>
              </w:numPr>
              <w:spacing w:after="120"/>
              <w:ind w:left="170" w:hanging="170"/>
              <w:jc w:val="left"/>
              <w:rPr>
                <w:rFonts w:ascii="Maiandra GD" w:hAnsi="Maiandra GD"/>
              </w:rPr>
            </w:pPr>
            <w:r w:rsidRPr="00E72BF7">
              <w:rPr>
                <w:rFonts w:ascii="Maiandra GD" w:hAnsi="Maiandra GD"/>
                <w:sz w:val="22"/>
              </w:rPr>
              <w:t xml:space="preserve">Comment tenir compte de chaque partie prenante ? </w:t>
            </w:r>
          </w:p>
          <w:p w14:paraId="6D3E85D0" w14:textId="77777777" w:rsidR="00701EB0" w:rsidRPr="00E72BF7" w:rsidRDefault="00701EB0" w:rsidP="00E72BF7">
            <w:pPr>
              <w:pStyle w:val="Paragraphedeliste"/>
              <w:widowControl w:val="0"/>
              <w:numPr>
                <w:ilvl w:val="2"/>
                <w:numId w:val="11"/>
              </w:numPr>
              <w:spacing w:after="120"/>
              <w:ind w:left="170" w:hanging="170"/>
              <w:jc w:val="left"/>
              <w:rPr>
                <w:rFonts w:ascii="Maiandra GD" w:hAnsi="Maiandra GD"/>
              </w:rPr>
            </w:pPr>
            <w:r w:rsidRPr="00E72BF7">
              <w:rPr>
                <w:rFonts w:ascii="Maiandra GD" w:hAnsi="Maiandra GD"/>
                <w:sz w:val="22"/>
              </w:rPr>
              <w:t xml:space="preserve">Quelles actions entreprendre pour les engager ? </w:t>
            </w:r>
          </w:p>
          <w:p w14:paraId="12A065C4" w14:textId="77777777" w:rsidR="00701EB0" w:rsidRPr="00E72BF7" w:rsidRDefault="00701EB0" w:rsidP="00E72BF7">
            <w:pPr>
              <w:pStyle w:val="Paragraphedeliste"/>
              <w:widowControl w:val="0"/>
              <w:numPr>
                <w:ilvl w:val="2"/>
                <w:numId w:val="11"/>
              </w:numPr>
              <w:spacing w:after="120"/>
              <w:ind w:left="170" w:hanging="170"/>
              <w:jc w:val="left"/>
              <w:rPr>
                <w:rFonts w:ascii="Maiandra GD" w:hAnsi="Maiandra GD"/>
              </w:rPr>
            </w:pPr>
            <w:r w:rsidRPr="00E72BF7">
              <w:rPr>
                <w:rFonts w:ascii="Maiandra GD" w:hAnsi="Maiandra GD"/>
                <w:sz w:val="22"/>
              </w:rPr>
              <w:t xml:space="preserve">Comment traiter avec chaque partie prenante ? </w:t>
            </w:r>
          </w:p>
        </w:tc>
      </w:tr>
    </w:tbl>
    <w:p w14:paraId="1DBE3A55" w14:textId="77777777" w:rsidR="00701EB0" w:rsidRPr="00E72BF7" w:rsidRDefault="00701EB0" w:rsidP="00E72BF7">
      <w:pPr>
        <w:widowControl w:val="0"/>
        <w:spacing w:after="120"/>
        <w:rPr>
          <w:rFonts w:ascii="Maiandra GD" w:hAnsi="Maiandra GD"/>
        </w:rPr>
      </w:pPr>
      <w:r w:rsidRPr="00E72BF7">
        <w:rPr>
          <w:rFonts w:ascii="Maiandra GD" w:hAnsi="Maiandra GD"/>
        </w:rPr>
        <w:t>Pour chacune des parties prenantes identifiées, il faut considérer ses intérêts, ses contributions potentielles au système de santé et son rapport actuel avec le secteur de la santé. A partir de ces considérations, il est possible de déterminer de prochaines étapes en tant que conclusions. Pour compléter l’analyse, il peut être nécessaire de chercher plus d’informations sur les parties prenantes afin de les engager de la façon appropriée.</w:t>
      </w:r>
    </w:p>
    <w:p w14:paraId="25D09D2E" w14:textId="77777777" w:rsidR="00701EB0" w:rsidRPr="00E72BF7" w:rsidRDefault="00701EB0" w:rsidP="00E72BF7">
      <w:pPr>
        <w:widowControl w:val="0"/>
        <w:spacing w:after="120"/>
        <w:rPr>
          <w:rFonts w:ascii="Maiandra GD" w:hAnsi="Maiandra GD"/>
        </w:rPr>
      </w:pPr>
      <w:r w:rsidRPr="00E72BF7">
        <w:rPr>
          <w:rFonts w:ascii="Maiandra GD" w:hAnsi="Maiandra GD"/>
        </w:rPr>
        <w:t>Un exemple d’une analyse des parties prenantes est décrit dans le tableau ci-après.</w:t>
      </w:r>
    </w:p>
    <w:p w14:paraId="24B5E581" w14:textId="77777777" w:rsidR="008861BC" w:rsidRDefault="008861BC">
      <w:pPr>
        <w:spacing w:after="160" w:line="259" w:lineRule="auto"/>
        <w:jc w:val="left"/>
        <w:rPr>
          <w:rFonts w:ascii="Maiandra GD" w:hAnsi="Maiandra GD"/>
          <w:bCs/>
          <w:iCs/>
        </w:rPr>
      </w:pPr>
      <w:bookmarkStart w:id="123" w:name="_Toc514277936"/>
      <w:r>
        <w:rPr>
          <w:rFonts w:ascii="Maiandra GD" w:hAnsi="Maiandra GD"/>
          <w:bCs/>
          <w:i/>
        </w:rPr>
        <w:br w:type="page"/>
      </w:r>
    </w:p>
    <w:p w14:paraId="4F2AC06E" w14:textId="4B3C5C74" w:rsidR="00701EB0" w:rsidRPr="00E72BF7" w:rsidRDefault="00701EB0" w:rsidP="00E72BF7">
      <w:pPr>
        <w:pStyle w:val="Lgende"/>
        <w:widowControl w:val="0"/>
        <w:spacing w:after="120" w:line="276" w:lineRule="auto"/>
        <w:rPr>
          <w:rFonts w:ascii="Maiandra GD" w:hAnsi="Maiandra GD"/>
          <w:bCs/>
          <w:i w:val="0"/>
          <w:color w:val="auto"/>
          <w:sz w:val="24"/>
          <w:szCs w:val="22"/>
        </w:rPr>
      </w:pPr>
      <w:bookmarkStart w:id="124" w:name="_Toc65656800"/>
      <w:r w:rsidRPr="00E72BF7">
        <w:rPr>
          <w:rFonts w:ascii="Maiandra GD" w:hAnsi="Maiandra GD"/>
          <w:bCs/>
          <w:i w:val="0"/>
          <w:color w:val="auto"/>
          <w:sz w:val="24"/>
          <w:szCs w:val="22"/>
        </w:rPr>
        <w:lastRenderedPageBreak/>
        <w:t xml:space="preserve">Tableau </w:t>
      </w:r>
      <w:r w:rsidRPr="00E72BF7">
        <w:rPr>
          <w:rFonts w:ascii="Maiandra GD" w:hAnsi="Maiandra GD"/>
          <w:bCs/>
          <w:i w:val="0"/>
          <w:color w:val="auto"/>
          <w:sz w:val="24"/>
          <w:szCs w:val="22"/>
        </w:rPr>
        <w:fldChar w:fldCharType="begin"/>
      </w:r>
      <w:r w:rsidRPr="00E72BF7">
        <w:rPr>
          <w:rFonts w:ascii="Maiandra GD" w:hAnsi="Maiandra GD"/>
          <w:bCs/>
          <w:i w:val="0"/>
          <w:color w:val="auto"/>
          <w:sz w:val="24"/>
          <w:szCs w:val="22"/>
        </w:rPr>
        <w:instrText xml:space="preserve"> SEQ Tableau \* ARABIC </w:instrText>
      </w:r>
      <w:r w:rsidRPr="00E72BF7">
        <w:rPr>
          <w:rFonts w:ascii="Maiandra GD" w:hAnsi="Maiandra GD"/>
          <w:bCs/>
          <w:i w:val="0"/>
          <w:color w:val="auto"/>
          <w:sz w:val="24"/>
          <w:szCs w:val="22"/>
        </w:rPr>
        <w:fldChar w:fldCharType="separate"/>
      </w:r>
      <w:r w:rsidR="00BE76FC">
        <w:rPr>
          <w:rFonts w:ascii="Maiandra GD" w:hAnsi="Maiandra GD"/>
          <w:bCs/>
          <w:i w:val="0"/>
          <w:noProof/>
          <w:color w:val="auto"/>
          <w:sz w:val="24"/>
          <w:szCs w:val="22"/>
        </w:rPr>
        <w:t>3</w:t>
      </w:r>
      <w:r w:rsidRPr="00E72BF7">
        <w:rPr>
          <w:rFonts w:ascii="Maiandra GD" w:hAnsi="Maiandra GD"/>
          <w:bCs/>
          <w:i w:val="0"/>
          <w:color w:val="auto"/>
          <w:sz w:val="24"/>
          <w:szCs w:val="22"/>
        </w:rPr>
        <w:fldChar w:fldCharType="end"/>
      </w:r>
      <w:r w:rsidRPr="00E72BF7">
        <w:rPr>
          <w:rFonts w:ascii="Maiandra GD" w:hAnsi="Maiandra GD"/>
          <w:bCs/>
          <w:i w:val="0"/>
          <w:color w:val="auto"/>
          <w:sz w:val="24"/>
          <w:szCs w:val="22"/>
        </w:rPr>
        <w:t>: Illustration de l'analyse des parties prenantes</w:t>
      </w:r>
      <w:bookmarkEnd w:id="123"/>
      <w:bookmarkEnd w:id="124"/>
    </w:p>
    <w:tbl>
      <w:tblPr>
        <w:tblW w:w="9976"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1615"/>
        <w:gridCol w:w="1890"/>
        <w:gridCol w:w="2160"/>
        <w:gridCol w:w="2061"/>
        <w:gridCol w:w="2250"/>
      </w:tblGrid>
      <w:tr w:rsidR="00701EB0" w:rsidRPr="00BC4676" w14:paraId="04B0C66C" w14:textId="77777777" w:rsidTr="005D29A3">
        <w:trPr>
          <w:trHeight w:val="622"/>
          <w:tblHeader/>
          <w:jc w:val="center"/>
        </w:trPr>
        <w:tc>
          <w:tcPr>
            <w:tcW w:w="1615" w:type="dxa"/>
            <w:tcBorders>
              <w:bottom w:val="double" w:sz="4" w:space="0" w:color="auto"/>
            </w:tcBorders>
            <w:shd w:val="clear" w:color="auto" w:fill="D5DCE4" w:themeFill="text2" w:themeFillTint="33"/>
          </w:tcPr>
          <w:p w14:paraId="36252A2E" w14:textId="77777777" w:rsidR="00701EB0" w:rsidRPr="00BC4676" w:rsidRDefault="00701EB0" w:rsidP="00E72BF7">
            <w:pPr>
              <w:widowControl w:val="0"/>
              <w:spacing w:after="120"/>
              <w:jc w:val="left"/>
              <w:rPr>
                <w:rFonts w:ascii="Maiandra GD" w:hAnsi="Maiandra GD"/>
                <w:b/>
                <w:sz w:val="20"/>
                <w:szCs w:val="20"/>
              </w:rPr>
            </w:pPr>
            <w:r w:rsidRPr="00BC4676">
              <w:rPr>
                <w:rFonts w:ascii="Maiandra GD" w:hAnsi="Maiandra GD"/>
                <w:b/>
                <w:sz w:val="20"/>
                <w:szCs w:val="20"/>
              </w:rPr>
              <w:t>Parties prenantes</w:t>
            </w:r>
          </w:p>
        </w:tc>
        <w:tc>
          <w:tcPr>
            <w:tcW w:w="1890" w:type="dxa"/>
            <w:tcBorders>
              <w:bottom w:val="double" w:sz="4" w:space="0" w:color="auto"/>
            </w:tcBorders>
            <w:shd w:val="clear" w:color="auto" w:fill="D5DCE4" w:themeFill="text2" w:themeFillTint="33"/>
          </w:tcPr>
          <w:p w14:paraId="4AD007F8" w14:textId="77777777" w:rsidR="00701EB0" w:rsidRPr="00BC4676" w:rsidRDefault="00701EB0" w:rsidP="00BC4676">
            <w:pPr>
              <w:widowControl w:val="0"/>
              <w:spacing w:after="120"/>
              <w:jc w:val="center"/>
              <w:rPr>
                <w:rFonts w:ascii="Maiandra GD" w:hAnsi="Maiandra GD"/>
                <w:b/>
                <w:sz w:val="20"/>
                <w:szCs w:val="20"/>
              </w:rPr>
            </w:pPr>
            <w:r w:rsidRPr="00BC4676">
              <w:rPr>
                <w:rFonts w:ascii="Maiandra GD" w:hAnsi="Maiandra GD"/>
                <w:b/>
                <w:sz w:val="20"/>
                <w:szCs w:val="20"/>
              </w:rPr>
              <w:t>Intérêts</w:t>
            </w:r>
          </w:p>
        </w:tc>
        <w:tc>
          <w:tcPr>
            <w:tcW w:w="2160" w:type="dxa"/>
            <w:tcBorders>
              <w:bottom w:val="double" w:sz="4" w:space="0" w:color="auto"/>
            </w:tcBorders>
            <w:shd w:val="clear" w:color="auto" w:fill="D5DCE4" w:themeFill="text2" w:themeFillTint="33"/>
          </w:tcPr>
          <w:p w14:paraId="29CE8618" w14:textId="77777777" w:rsidR="00701EB0" w:rsidRPr="00BC4676" w:rsidRDefault="00701EB0" w:rsidP="00BC4676">
            <w:pPr>
              <w:widowControl w:val="0"/>
              <w:spacing w:after="120"/>
              <w:jc w:val="center"/>
              <w:rPr>
                <w:rFonts w:ascii="Maiandra GD" w:hAnsi="Maiandra GD"/>
                <w:b/>
                <w:sz w:val="20"/>
                <w:szCs w:val="20"/>
              </w:rPr>
            </w:pPr>
            <w:r w:rsidRPr="00BC4676">
              <w:rPr>
                <w:rFonts w:ascii="Maiandra GD" w:hAnsi="Maiandra GD"/>
                <w:b/>
                <w:sz w:val="20"/>
                <w:szCs w:val="20"/>
              </w:rPr>
              <w:t>Contributions potentielles</w:t>
            </w:r>
          </w:p>
        </w:tc>
        <w:tc>
          <w:tcPr>
            <w:tcW w:w="2061" w:type="dxa"/>
            <w:tcBorders>
              <w:bottom w:val="double" w:sz="4" w:space="0" w:color="auto"/>
            </w:tcBorders>
            <w:shd w:val="clear" w:color="auto" w:fill="D5DCE4" w:themeFill="text2" w:themeFillTint="33"/>
          </w:tcPr>
          <w:p w14:paraId="72FB07C1" w14:textId="77777777" w:rsidR="00701EB0" w:rsidRPr="00BC4676" w:rsidRDefault="00701EB0" w:rsidP="00BC4676">
            <w:pPr>
              <w:widowControl w:val="0"/>
              <w:spacing w:after="120"/>
              <w:contextualSpacing/>
              <w:jc w:val="center"/>
              <w:rPr>
                <w:rFonts w:ascii="Maiandra GD" w:hAnsi="Maiandra GD"/>
                <w:b/>
                <w:sz w:val="20"/>
                <w:szCs w:val="20"/>
              </w:rPr>
            </w:pPr>
            <w:r w:rsidRPr="00BC4676">
              <w:rPr>
                <w:rFonts w:ascii="Maiandra GD" w:hAnsi="Maiandra GD"/>
                <w:b/>
                <w:sz w:val="20"/>
                <w:szCs w:val="20"/>
              </w:rPr>
              <w:t>Rapport actuel avec le secteur de la santé</w:t>
            </w:r>
          </w:p>
        </w:tc>
        <w:tc>
          <w:tcPr>
            <w:tcW w:w="2250" w:type="dxa"/>
            <w:tcBorders>
              <w:bottom w:val="double" w:sz="4" w:space="0" w:color="auto"/>
            </w:tcBorders>
            <w:shd w:val="clear" w:color="auto" w:fill="D5DCE4" w:themeFill="text2" w:themeFillTint="33"/>
          </w:tcPr>
          <w:p w14:paraId="23656A6E" w14:textId="77777777" w:rsidR="00701EB0" w:rsidRPr="00BC4676" w:rsidRDefault="00701EB0" w:rsidP="00BC4676">
            <w:pPr>
              <w:widowControl w:val="0"/>
              <w:spacing w:after="120"/>
              <w:jc w:val="center"/>
              <w:rPr>
                <w:rFonts w:ascii="Maiandra GD" w:hAnsi="Maiandra GD"/>
                <w:b/>
                <w:sz w:val="20"/>
                <w:szCs w:val="20"/>
              </w:rPr>
            </w:pPr>
            <w:r w:rsidRPr="00BC4676">
              <w:rPr>
                <w:rFonts w:ascii="Maiandra GD" w:hAnsi="Maiandra GD"/>
                <w:b/>
                <w:sz w:val="20"/>
                <w:szCs w:val="20"/>
              </w:rPr>
              <w:t>Conclusions</w:t>
            </w:r>
          </w:p>
        </w:tc>
      </w:tr>
      <w:tr w:rsidR="00701EB0" w:rsidRPr="00BC4676" w14:paraId="2F26F0C3" w14:textId="77777777" w:rsidTr="005D29A3">
        <w:trPr>
          <w:trHeight w:val="2392"/>
          <w:jc w:val="center"/>
        </w:trPr>
        <w:tc>
          <w:tcPr>
            <w:tcW w:w="1615" w:type="dxa"/>
            <w:tcBorders>
              <w:top w:val="double" w:sz="4" w:space="0" w:color="auto"/>
              <w:bottom w:val="single" w:sz="4" w:space="0" w:color="auto"/>
            </w:tcBorders>
            <w:shd w:val="clear" w:color="auto" w:fill="auto"/>
          </w:tcPr>
          <w:p w14:paraId="0CB8C327" w14:textId="77777777" w:rsidR="00701EB0" w:rsidRPr="00BC4676" w:rsidRDefault="00701EB0" w:rsidP="00E72BF7">
            <w:pPr>
              <w:widowControl w:val="0"/>
              <w:autoSpaceDE w:val="0"/>
              <w:autoSpaceDN w:val="0"/>
              <w:adjustRightInd w:val="0"/>
              <w:spacing w:after="0"/>
              <w:jc w:val="left"/>
              <w:rPr>
                <w:rFonts w:ascii="Maiandra GD" w:hAnsi="Maiandra GD"/>
                <w:sz w:val="20"/>
                <w:szCs w:val="20"/>
              </w:rPr>
            </w:pPr>
            <w:r w:rsidRPr="00BC4676">
              <w:rPr>
                <w:rFonts w:ascii="Maiandra GD" w:hAnsi="Maiandra GD"/>
                <w:sz w:val="20"/>
                <w:szCs w:val="20"/>
              </w:rPr>
              <w:t>FEMME-EU</w:t>
            </w:r>
          </w:p>
          <w:p w14:paraId="27235F33" w14:textId="77777777" w:rsidR="00701EB0" w:rsidRPr="00BC4676" w:rsidRDefault="00701EB0" w:rsidP="00E72BF7">
            <w:pPr>
              <w:widowControl w:val="0"/>
              <w:autoSpaceDE w:val="0"/>
              <w:autoSpaceDN w:val="0"/>
              <w:adjustRightInd w:val="0"/>
              <w:spacing w:after="0"/>
              <w:jc w:val="left"/>
              <w:rPr>
                <w:rFonts w:ascii="Maiandra GD" w:hAnsi="Maiandra GD"/>
                <w:sz w:val="20"/>
                <w:szCs w:val="20"/>
              </w:rPr>
            </w:pPr>
          </w:p>
          <w:p w14:paraId="1307EB91" w14:textId="77777777" w:rsidR="00701EB0" w:rsidRPr="00BC4676" w:rsidRDefault="00701EB0" w:rsidP="00E72BF7">
            <w:pPr>
              <w:widowControl w:val="0"/>
              <w:autoSpaceDE w:val="0"/>
              <w:autoSpaceDN w:val="0"/>
              <w:adjustRightInd w:val="0"/>
              <w:spacing w:after="0"/>
              <w:jc w:val="left"/>
              <w:rPr>
                <w:rFonts w:ascii="Maiandra GD" w:hAnsi="Maiandra GD"/>
                <w:sz w:val="20"/>
                <w:szCs w:val="20"/>
              </w:rPr>
            </w:pPr>
            <w:r w:rsidRPr="00BC4676">
              <w:rPr>
                <w:rFonts w:ascii="Maiandra GD" w:hAnsi="Maiandra GD"/>
                <w:sz w:val="20"/>
                <w:szCs w:val="20"/>
              </w:rPr>
              <w:t>[ONG locale travaillant avec les groupements des femmes - financé par l’Union Européenne]</w:t>
            </w:r>
          </w:p>
          <w:p w14:paraId="31E4CA75" w14:textId="77777777" w:rsidR="00701EB0" w:rsidRPr="00BC4676" w:rsidRDefault="00701EB0" w:rsidP="00E72BF7">
            <w:pPr>
              <w:widowControl w:val="0"/>
              <w:spacing w:after="0"/>
              <w:jc w:val="left"/>
              <w:rPr>
                <w:rFonts w:ascii="Maiandra GD" w:hAnsi="Maiandra GD"/>
                <w:b/>
                <w:sz w:val="20"/>
                <w:szCs w:val="20"/>
              </w:rPr>
            </w:pPr>
          </w:p>
        </w:tc>
        <w:tc>
          <w:tcPr>
            <w:tcW w:w="1890" w:type="dxa"/>
            <w:tcBorders>
              <w:top w:val="double" w:sz="4" w:space="0" w:color="auto"/>
              <w:bottom w:val="single" w:sz="4" w:space="0" w:color="auto"/>
            </w:tcBorders>
            <w:shd w:val="clear" w:color="auto" w:fill="auto"/>
          </w:tcPr>
          <w:p w14:paraId="3137A77F" w14:textId="77777777" w:rsidR="00701EB0" w:rsidRPr="00BC4676" w:rsidRDefault="00701EB0" w:rsidP="00E72BF7">
            <w:pPr>
              <w:widowControl w:val="0"/>
              <w:spacing w:after="0"/>
              <w:jc w:val="left"/>
              <w:rPr>
                <w:rFonts w:ascii="Maiandra GD" w:hAnsi="Maiandra GD" w:cs="Times"/>
                <w:sz w:val="20"/>
                <w:szCs w:val="20"/>
              </w:rPr>
            </w:pPr>
            <w:r w:rsidRPr="00BC4676">
              <w:rPr>
                <w:rFonts w:ascii="Maiandra GD" w:hAnsi="Maiandra GD"/>
                <w:sz w:val="20"/>
                <w:szCs w:val="20"/>
              </w:rPr>
              <w:t>Le bien-être, l’indépendance, et le pouvoir des femmes dans le district</w:t>
            </w:r>
          </w:p>
          <w:p w14:paraId="3F21876E" w14:textId="77777777" w:rsidR="00701EB0" w:rsidRPr="00BC4676" w:rsidRDefault="00701EB0" w:rsidP="00E72BF7">
            <w:pPr>
              <w:widowControl w:val="0"/>
              <w:spacing w:after="0"/>
              <w:jc w:val="left"/>
              <w:rPr>
                <w:rFonts w:ascii="Maiandra GD" w:hAnsi="Maiandra GD" w:cs="Times"/>
                <w:sz w:val="20"/>
                <w:szCs w:val="20"/>
              </w:rPr>
            </w:pPr>
          </w:p>
          <w:p w14:paraId="04556E11" w14:textId="77777777" w:rsidR="00701EB0" w:rsidRPr="00BC4676" w:rsidRDefault="00701EB0" w:rsidP="00E72BF7">
            <w:pPr>
              <w:widowControl w:val="0"/>
              <w:spacing w:after="0"/>
              <w:jc w:val="left"/>
              <w:rPr>
                <w:rFonts w:ascii="Maiandra GD" w:hAnsi="Maiandra GD" w:cs="Times"/>
                <w:sz w:val="20"/>
                <w:szCs w:val="20"/>
              </w:rPr>
            </w:pPr>
            <w:r w:rsidRPr="00BC4676">
              <w:rPr>
                <w:rFonts w:ascii="Maiandra GD" w:hAnsi="Maiandra GD"/>
                <w:sz w:val="20"/>
                <w:szCs w:val="20"/>
              </w:rPr>
              <w:t>Renforcement des capacités et de l’autorité des femmes</w:t>
            </w:r>
          </w:p>
        </w:tc>
        <w:tc>
          <w:tcPr>
            <w:tcW w:w="2160" w:type="dxa"/>
            <w:tcBorders>
              <w:top w:val="double" w:sz="4" w:space="0" w:color="auto"/>
              <w:bottom w:val="single" w:sz="4" w:space="0" w:color="auto"/>
            </w:tcBorders>
            <w:shd w:val="clear" w:color="auto" w:fill="auto"/>
          </w:tcPr>
          <w:p w14:paraId="5C6C3341" w14:textId="77777777" w:rsidR="00701EB0" w:rsidRPr="00BC4676" w:rsidRDefault="00701EB0" w:rsidP="00E72BF7">
            <w:pPr>
              <w:widowControl w:val="0"/>
              <w:spacing w:after="0"/>
              <w:jc w:val="left"/>
              <w:rPr>
                <w:rFonts w:ascii="Maiandra GD" w:hAnsi="Maiandra GD" w:cs="Times"/>
                <w:sz w:val="20"/>
                <w:szCs w:val="20"/>
              </w:rPr>
            </w:pPr>
            <w:r w:rsidRPr="00BC4676">
              <w:rPr>
                <w:rFonts w:ascii="Maiandra GD" w:hAnsi="Maiandra GD"/>
                <w:sz w:val="20"/>
                <w:szCs w:val="20"/>
              </w:rPr>
              <w:t>Ressources humaines (de l’ONG, et accès aux groupements des femmes)</w:t>
            </w:r>
          </w:p>
          <w:p w14:paraId="3DF71D7B" w14:textId="77777777" w:rsidR="00701EB0" w:rsidRPr="00BC4676" w:rsidRDefault="00701EB0" w:rsidP="00E72BF7">
            <w:pPr>
              <w:widowControl w:val="0"/>
              <w:spacing w:after="0"/>
              <w:jc w:val="left"/>
              <w:rPr>
                <w:rFonts w:ascii="Maiandra GD" w:hAnsi="Maiandra GD" w:cs="Times"/>
                <w:sz w:val="20"/>
                <w:szCs w:val="20"/>
              </w:rPr>
            </w:pPr>
            <w:r w:rsidRPr="00BC4676">
              <w:rPr>
                <w:rFonts w:ascii="Maiandra GD" w:hAnsi="Maiandra GD"/>
                <w:sz w:val="20"/>
                <w:szCs w:val="20"/>
              </w:rPr>
              <w:t>Petit matériel et utilisation de leurs ressources à leur bureau (impression, fournitures de bureau, etc.)</w:t>
            </w:r>
          </w:p>
        </w:tc>
        <w:tc>
          <w:tcPr>
            <w:tcW w:w="2061" w:type="dxa"/>
            <w:tcBorders>
              <w:top w:val="double" w:sz="4" w:space="0" w:color="auto"/>
              <w:bottom w:val="single" w:sz="4" w:space="0" w:color="auto"/>
            </w:tcBorders>
            <w:shd w:val="clear" w:color="auto" w:fill="auto"/>
          </w:tcPr>
          <w:p w14:paraId="4C32BB7E" w14:textId="77777777" w:rsidR="00701EB0" w:rsidRPr="00BC4676" w:rsidRDefault="00701EB0" w:rsidP="00E72BF7">
            <w:pPr>
              <w:widowControl w:val="0"/>
              <w:spacing w:after="0"/>
              <w:jc w:val="left"/>
              <w:rPr>
                <w:rFonts w:ascii="Maiandra GD" w:hAnsi="Maiandra GD" w:cs="Times"/>
                <w:sz w:val="20"/>
                <w:szCs w:val="20"/>
              </w:rPr>
            </w:pPr>
            <w:r w:rsidRPr="00BC4676">
              <w:rPr>
                <w:rFonts w:ascii="Maiandra GD" w:hAnsi="Maiandra GD"/>
                <w:sz w:val="20"/>
                <w:szCs w:val="20"/>
              </w:rPr>
              <w:t>Néant – leur focus jusqu’à ce point est sur les femmes comme entrepreneurs</w:t>
            </w:r>
          </w:p>
          <w:p w14:paraId="514FB95F" w14:textId="77777777" w:rsidR="00701EB0" w:rsidRPr="00BC4676" w:rsidRDefault="00701EB0" w:rsidP="00E72BF7">
            <w:pPr>
              <w:widowControl w:val="0"/>
              <w:spacing w:after="0"/>
              <w:jc w:val="left"/>
              <w:rPr>
                <w:rFonts w:ascii="Maiandra GD" w:hAnsi="Maiandra GD" w:cs="Times"/>
                <w:sz w:val="20"/>
                <w:szCs w:val="20"/>
              </w:rPr>
            </w:pPr>
          </w:p>
          <w:p w14:paraId="7A87613A" w14:textId="77777777" w:rsidR="00701EB0" w:rsidRPr="00BC4676" w:rsidRDefault="00701EB0" w:rsidP="00E72BF7">
            <w:pPr>
              <w:widowControl w:val="0"/>
              <w:spacing w:after="0"/>
              <w:contextualSpacing/>
              <w:jc w:val="left"/>
              <w:rPr>
                <w:rFonts w:ascii="Maiandra GD" w:hAnsi="Maiandra GD"/>
                <w:b/>
                <w:sz w:val="20"/>
                <w:szCs w:val="20"/>
              </w:rPr>
            </w:pPr>
          </w:p>
        </w:tc>
        <w:tc>
          <w:tcPr>
            <w:tcW w:w="2250" w:type="dxa"/>
            <w:tcBorders>
              <w:top w:val="double" w:sz="4" w:space="0" w:color="auto"/>
              <w:bottom w:val="single" w:sz="4" w:space="0" w:color="auto"/>
            </w:tcBorders>
            <w:shd w:val="clear" w:color="auto" w:fill="auto"/>
          </w:tcPr>
          <w:p w14:paraId="36A9E79B" w14:textId="77777777" w:rsidR="00701EB0" w:rsidRPr="00BC4676" w:rsidRDefault="00701EB0" w:rsidP="00E72BF7">
            <w:pPr>
              <w:widowControl w:val="0"/>
              <w:spacing w:after="0"/>
              <w:jc w:val="left"/>
              <w:rPr>
                <w:rFonts w:ascii="Maiandra GD" w:hAnsi="Maiandra GD"/>
                <w:b/>
                <w:sz w:val="20"/>
                <w:szCs w:val="20"/>
              </w:rPr>
            </w:pPr>
            <w:r w:rsidRPr="00BC4676">
              <w:rPr>
                <w:rFonts w:ascii="Maiandra GD" w:hAnsi="Maiandra GD"/>
                <w:sz w:val="20"/>
                <w:szCs w:val="20"/>
              </w:rPr>
              <w:t>Possibilité de souligner l’état sanitaire de la femme comme élément clé de leur bien-être pour établir un rapport avec le secteur sanitaire</w:t>
            </w:r>
          </w:p>
        </w:tc>
      </w:tr>
      <w:tr w:rsidR="00701EB0" w:rsidRPr="00BC4676" w14:paraId="35475080" w14:textId="77777777" w:rsidTr="005D29A3">
        <w:trPr>
          <w:trHeight w:val="2306"/>
          <w:jc w:val="center"/>
        </w:trPr>
        <w:tc>
          <w:tcPr>
            <w:tcW w:w="1615" w:type="dxa"/>
            <w:tcBorders>
              <w:bottom w:val="double" w:sz="4" w:space="0" w:color="auto"/>
            </w:tcBorders>
            <w:shd w:val="clear" w:color="auto" w:fill="auto"/>
          </w:tcPr>
          <w:p w14:paraId="03EF3F50" w14:textId="77777777" w:rsidR="00701EB0" w:rsidRPr="00BC4676" w:rsidRDefault="00701EB0" w:rsidP="00E72BF7">
            <w:pPr>
              <w:widowControl w:val="0"/>
              <w:spacing w:after="120"/>
              <w:jc w:val="left"/>
              <w:rPr>
                <w:rFonts w:ascii="Maiandra GD" w:hAnsi="Maiandra GD" w:cs="Times"/>
                <w:sz w:val="20"/>
                <w:szCs w:val="20"/>
                <w:lang w:val="en-US"/>
              </w:rPr>
            </w:pPr>
            <w:r w:rsidRPr="00BC4676">
              <w:rPr>
                <w:rFonts w:ascii="Maiandra GD" w:hAnsi="Maiandra GD"/>
                <w:sz w:val="20"/>
                <w:szCs w:val="20"/>
                <w:lang w:val="en-US"/>
              </w:rPr>
              <w:t xml:space="preserve">La </w:t>
            </w:r>
            <w:proofErr w:type="spellStart"/>
            <w:r w:rsidRPr="00BC4676">
              <w:rPr>
                <w:rFonts w:ascii="Maiandra GD" w:hAnsi="Maiandra GD"/>
                <w:sz w:val="20"/>
                <w:szCs w:val="20"/>
                <w:lang w:val="en-US"/>
              </w:rPr>
              <w:t>mairie</w:t>
            </w:r>
            <w:proofErr w:type="spellEnd"/>
          </w:p>
          <w:p w14:paraId="0C5C84B5" w14:textId="77777777" w:rsidR="00701EB0" w:rsidRPr="00BC4676" w:rsidRDefault="00701EB0" w:rsidP="00E72BF7">
            <w:pPr>
              <w:widowControl w:val="0"/>
              <w:spacing w:after="120"/>
              <w:jc w:val="left"/>
              <w:rPr>
                <w:rFonts w:ascii="Maiandra GD" w:hAnsi="Maiandra GD"/>
                <w:sz w:val="20"/>
                <w:szCs w:val="20"/>
              </w:rPr>
            </w:pPr>
          </w:p>
        </w:tc>
        <w:tc>
          <w:tcPr>
            <w:tcW w:w="1890" w:type="dxa"/>
            <w:tcBorders>
              <w:bottom w:val="double" w:sz="4" w:space="0" w:color="auto"/>
            </w:tcBorders>
            <w:shd w:val="clear" w:color="auto" w:fill="auto"/>
          </w:tcPr>
          <w:p w14:paraId="545BC069" w14:textId="77777777" w:rsidR="00701EB0" w:rsidRPr="00BC4676" w:rsidRDefault="00701EB0" w:rsidP="00E72BF7">
            <w:pPr>
              <w:widowControl w:val="0"/>
              <w:spacing w:after="120"/>
              <w:jc w:val="left"/>
              <w:rPr>
                <w:rFonts w:ascii="Maiandra GD" w:hAnsi="Maiandra GD" w:cs="Times"/>
                <w:sz w:val="20"/>
                <w:szCs w:val="20"/>
              </w:rPr>
            </w:pPr>
            <w:r w:rsidRPr="00BC4676">
              <w:rPr>
                <w:rFonts w:ascii="Maiandra GD" w:hAnsi="Maiandra GD"/>
                <w:sz w:val="20"/>
                <w:szCs w:val="20"/>
              </w:rPr>
              <w:t>Bien-être de la population</w:t>
            </w:r>
          </w:p>
          <w:p w14:paraId="5EF15FDF" w14:textId="77777777" w:rsidR="00701EB0" w:rsidRPr="00BC4676" w:rsidRDefault="00701EB0" w:rsidP="00E72BF7">
            <w:pPr>
              <w:widowControl w:val="0"/>
              <w:spacing w:after="120"/>
              <w:jc w:val="left"/>
              <w:rPr>
                <w:rFonts w:ascii="Maiandra GD" w:hAnsi="Maiandra GD" w:cs="Times"/>
                <w:sz w:val="20"/>
                <w:szCs w:val="20"/>
              </w:rPr>
            </w:pPr>
          </w:p>
          <w:p w14:paraId="6CF7E525" w14:textId="77777777" w:rsidR="00701EB0" w:rsidRPr="00BC4676" w:rsidRDefault="00701EB0" w:rsidP="00E72BF7">
            <w:pPr>
              <w:widowControl w:val="0"/>
              <w:spacing w:after="120"/>
              <w:jc w:val="left"/>
              <w:rPr>
                <w:rFonts w:ascii="Maiandra GD" w:hAnsi="Maiandra GD" w:cs="Times"/>
                <w:sz w:val="20"/>
                <w:szCs w:val="20"/>
              </w:rPr>
            </w:pPr>
            <w:r w:rsidRPr="00BC4676">
              <w:rPr>
                <w:rFonts w:ascii="Maiandra GD" w:hAnsi="Maiandra GD"/>
                <w:sz w:val="20"/>
                <w:szCs w:val="20"/>
              </w:rPr>
              <w:t>Coordination et bon fonctionnement des activités dans la zone</w:t>
            </w:r>
          </w:p>
        </w:tc>
        <w:tc>
          <w:tcPr>
            <w:tcW w:w="2160" w:type="dxa"/>
            <w:tcBorders>
              <w:bottom w:val="double" w:sz="4" w:space="0" w:color="auto"/>
            </w:tcBorders>
            <w:shd w:val="clear" w:color="auto" w:fill="auto"/>
          </w:tcPr>
          <w:p w14:paraId="7D1EB54C" w14:textId="77777777" w:rsidR="00701EB0" w:rsidRPr="00BC4676" w:rsidRDefault="00701EB0" w:rsidP="00E72BF7">
            <w:pPr>
              <w:widowControl w:val="0"/>
              <w:spacing w:after="120"/>
              <w:jc w:val="left"/>
              <w:rPr>
                <w:rFonts w:ascii="Maiandra GD" w:hAnsi="Maiandra GD" w:cs="Times"/>
                <w:sz w:val="20"/>
                <w:szCs w:val="20"/>
              </w:rPr>
            </w:pPr>
            <w:r w:rsidRPr="00BC4676">
              <w:rPr>
                <w:rFonts w:ascii="Maiandra GD" w:hAnsi="Maiandra GD"/>
                <w:sz w:val="20"/>
                <w:szCs w:val="20"/>
              </w:rPr>
              <w:t>Financement ou contribution aux achats</w:t>
            </w:r>
          </w:p>
          <w:p w14:paraId="1E1E245D" w14:textId="77777777" w:rsidR="00701EB0" w:rsidRPr="00BC4676" w:rsidRDefault="00701EB0" w:rsidP="00E72BF7">
            <w:pPr>
              <w:widowControl w:val="0"/>
              <w:spacing w:after="120"/>
              <w:jc w:val="left"/>
              <w:rPr>
                <w:rFonts w:ascii="Maiandra GD" w:hAnsi="Maiandra GD" w:cs="Times"/>
                <w:sz w:val="20"/>
                <w:szCs w:val="20"/>
              </w:rPr>
            </w:pPr>
            <w:r w:rsidRPr="00BC4676">
              <w:rPr>
                <w:rFonts w:ascii="Maiandra GD" w:hAnsi="Maiandra GD"/>
                <w:sz w:val="20"/>
                <w:szCs w:val="20"/>
              </w:rPr>
              <w:t>Lieux pour des réunions</w:t>
            </w:r>
          </w:p>
          <w:p w14:paraId="0565D217" w14:textId="77777777" w:rsidR="00701EB0" w:rsidRPr="00BC4676" w:rsidRDefault="00701EB0" w:rsidP="00E72BF7">
            <w:pPr>
              <w:widowControl w:val="0"/>
              <w:spacing w:after="120"/>
              <w:jc w:val="left"/>
              <w:rPr>
                <w:rFonts w:ascii="Maiandra GD" w:hAnsi="Maiandra GD" w:cs="Times"/>
                <w:sz w:val="20"/>
                <w:szCs w:val="20"/>
              </w:rPr>
            </w:pPr>
            <w:r w:rsidRPr="00BC4676">
              <w:rPr>
                <w:rFonts w:ascii="Maiandra GD" w:hAnsi="Maiandra GD"/>
                <w:sz w:val="20"/>
                <w:szCs w:val="20"/>
              </w:rPr>
              <w:t>Communications officielles (rapports avec les médias)</w:t>
            </w:r>
          </w:p>
        </w:tc>
        <w:tc>
          <w:tcPr>
            <w:tcW w:w="2061" w:type="dxa"/>
            <w:tcBorders>
              <w:bottom w:val="double" w:sz="4" w:space="0" w:color="auto"/>
            </w:tcBorders>
            <w:shd w:val="clear" w:color="auto" w:fill="auto"/>
          </w:tcPr>
          <w:p w14:paraId="2E3968B7" w14:textId="77777777" w:rsidR="00701EB0" w:rsidRPr="00BC4676" w:rsidRDefault="00701EB0" w:rsidP="00E72BF7">
            <w:pPr>
              <w:widowControl w:val="0"/>
              <w:spacing w:after="120"/>
              <w:jc w:val="left"/>
              <w:rPr>
                <w:rFonts w:ascii="Maiandra GD" w:hAnsi="Maiandra GD" w:cs="Times"/>
                <w:sz w:val="20"/>
                <w:szCs w:val="20"/>
              </w:rPr>
            </w:pPr>
            <w:r w:rsidRPr="00BC4676">
              <w:rPr>
                <w:rFonts w:ascii="Maiandra GD" w:hAnsi="Maiandra GD"/>
                <w:sz w:val="20"/>
                <w:szCs w:val="20"/>
              </w:rPr>
              <w:t>De temps en temps, la mairie fournit des financements ponctuels pour certaines activités à la suite des demandes de l’ECD</w:t>
            </w:r>
          </w:p>
        </w:tc>
        <w:tc>
          <w:tcPr>
            <w:tcW w:w="2250" w:type="dxa"/>
            <w:tcBorders>
              <w:bottom w:val="double" w:sz="4" w:space="0" w:color="auto"/>
            </w:tcBorders>
            <w:shd w:val="clear" w:color="auto" w:fill="auto"/>
          </w:tcPr>
          <w:p w14:paraId="6B72FC56" w14:textId="77777777" w:rsidR="00701EB0" w:rsidRPr="00BC4676" w:rsidRDefault="00701EB0" w:rsidP="00E72BF7">
            <w:pPr>
              <w:widowControl w:val="0"/>
              <w:spacing w:after="120"/>
              <w:jc w:val="left"/>
              <w:rPr>
                <w:rFonts w:ascii="Maiandra GD" w:hAnsi="Maiandra GD"/>
                <w:sz w:val="20"/>
                <w:szCs w:val="20"/>
              </w:rPr>
            </w:pPr>
            <w:r w:rsidRPr="00BC4676">
              <w:rPr>
                <w:rFonts w:ascii="Maiandra GD" w:hAnsi="Maiandra GD"/>
                <w:sz w:val="20"/>
                <w:szCs w:val="20"/>
              </w:rPr>
              <w:t>Faire le plaidoyer pour rendre effective la ligne budgétaire prévue pour l’appui à la santé</w:t>
            </w:r>
          </w:p>
        </w:tc>
      </w:tr>
    </w:tbl>
    <w:p w14:paraId="0BE80FA7" w14:textId="2DC96480" w:rsidR="00701EB0" w:rsidRPr="00E72BF7" w:rsidRDefault="008861BC" w:rsidP="00E72BF7">
      <w:pPr>
        <w:pStyle w:val="Titre3"/>
        <w:keepNext w:val="0"/>
        <w:keepLines w:val="0"/>
        <w:widowControl w:val="0"/>
        <w:rPr>
          <w:rFonts w:ascii="Maiandra GD" w:hAnsi="Maiandra GD"/>
        </w:rPr>
      </w:pPr>
      <w:bookmarkStart w:id="125" w:name="_Toc476896619"/>
      <w:r>
        <w:rPr>
          <w:rFonts w:ascii="Maiandra GD" w:hAnsi="Maiandra GD"/>
        </w:rPr>
        <w:t>Le bil</w:t>
      </w:r>
      <w:r w:rsidR="00701EB0" w:rsidRPr="00E72BF7">
        <w:rPr>
          <w:rFonts w:ascii="Maiandra GD" w:hAnsi="Maiandra GD"/>
        </w:rPr>
        <w:t>an de l’exécution du PAO de l’année écoulée</w:t>
      </w:r>
      <w:bookmarkEnd w:id="113"/>
      <w:bookmarkEnd w:id="114"/>
      <w:bookmarkEnd w:id="125"/>
      <w:r w:rsidR="00701EB0" w:rsidRPr="00E72BF7">
        <w:rPr>
          <w:rFonts w:ascii="Maiandra GD" w:hAnsi="Maiandra GD"/>
        </w:rPr>
        <w:t> </w:t>
      </w:r>
    </w:p>
    <w:p w14:paraId="60AD2247" w14:textId="77777777" w:rsidR="00701EB0" w:rsidRPr="00E72BF7" w:rsidRDefault="00701EB0" w:rsidP="00E72BF7">
      <w:pPr>
        <w:widowControl w:val="0"/>
        <w:spacing w:after="120"/>
        <w:rPr>
          <w:rFonts w:ascii="Maiandra GD" w:hAnsi="Maiandra GD"/>
        </w:rPr>
      </w:pPr>
      <w:r w:rsidRPr="00E72BF7">
        <w:rPr>
          <w:rFonts w:ascii="Maiandra GD" w:hAnsi="Maiandra GD"/>
        </w:rPr>
        <w:t xml:space="preserve">Notez dans les tableaux ci-dessous les activités planifiées et leur niveau de réalisation, les indicateurs de résultats et leur niveau de réalisation, le budget prévisionnel et son niveau d’exécution pour établir le diagnostic de la situation et procéder à l’analyse des causes des écarts et les commentaires qui en découlent. </w:t>
      </w:r>
    </w:p>
    <w:p w14:paraId="6D08E8DD" w14:textId="77777777" w:rsidR="00701EB0" w:rsidRPr="00E72BF7" w:rsidRDefault="00701EB0" w:rsidP="00E72BF7">
      <w:pPr>
        <w:widowControl w:val="0"/>
        <w:spacing w:after="0"/>
        <w:rPr>
          <w:rFonts w:ascii="Maiandra GD" w:hAnsi="Maiandra GD"/>
        </w:rPr>
      </w:pPr>
      <w:r w:rsidRPr="00E72BF7">
        <w:rPr>
          <w:rFonts w:ascii="Maiandra GD" w:hAnsi="Maiandra GD"/>
        </w:rPr>
        <w:t xml:space="preserve">Pour les indicateurs de résultats, utiliser les indicateurs du contrat de performance signé entre votre structure et le Ministère de la santé pour remplir le tableau. </w:t>
      </w:r>
    </w:p>
    <w:p w14:paraId="09DA55C8" w14:textId="77777777" w:rsidR="00701EB0" w:rsidRPr="00E72BF7" w:rsidRDefault="00701EB0" w:rsidP="00E72BF7">
      <w:pPr>
        <w:widowControl w:val="0"/>
        <w:spacing w:after="0"/>
        <w:rPr>
          <w:rFonts w:ascii="Maiandra GD" w:hAnsi="Maiandra GD"/>
        </w:rPr>
      </w:pPr>
      <w:r w:rsidRPr="00E72BF7">
        <w:rPr>
          <w:rFonts w:ascii="Maiandra GD" w:hAnsi="Maiandra GD"/>
        </w:rPr>
        <w:t>L’analyse de l’exécution du budget clôturera cette session.</w:t>
      </w:r>
    </w:p>
    <w:p w14:paraId="181997ED" w14:textId="4A76CA59" w:rsidR="00701EB0" w:rsidRPr="00E72BF7" w:rsidRDefault="00701EB0" w:rsidP="00E72BF7">
      <w:pPr>
        <w:pStyle w:val="Lgende"/>
        <w:widowControl w:val="0"/>
        <w:spacing w:after="120" w:line="276" w:lineRule="auto"/>
        <w:rPr>
          <w:rFonts w:ascii="Maiandra GD" w:hAnsi="Maiandra GD"/>
          <w:bCs/>
          <w:i w:val="0"/>
          <w:color w:val="auto"/>
          <w:sz w:val="24"/>
          <w:szCs w:val="22"/>
        </w:rPr>
      </w:pPr>
      <w:bookmarkStart w:id="126" w:name="_Toc65656801"/>
      <w:r w:rsidRPr="00E72BF7">
        <w:rPr>
          <w:rFonts w:ascii="Maiandra GD" w:hAnsi="Maiandra GD"/>
          <w:bCs/>
          <w:i w:val="0"/>
          <w:color w:val="auto"/>
          <w:sz w:val="24"/>
          <w:szCs w:val="22"/>
        </w:rPr>
        <w:t xml:space="preserve">Tableau </w:t>
      </w:r>
      <w:r w:rsidRPr="00E72BF7">
        <w:rPr>
          <w:rFonts w:ascii="Maiandra GD" w:hAnsi="Maiandra GD"/>
          <w:bCs/>
          <w:i w:val="0"/>
          <w:color w:val="auto"/>
          <w:sz w:val="24"/>
          <w:szCs w:val="22"/>
        </w:rPr>
        <w:fldChar w:fldCharType="begin"/>
      </w:r>
      <w:r w:rsidRPr="00E72BF7">
        <w:rPr>
          <w:rFonts w:ascii="Maiandra GD" w:hAnsi="Maiandra GD"/>
          <w:bCs/>
          <w:i w:val="0"/>
          <w:color w:val="auto"/>
          <w:sz w:val="24"/>
          <w:szCs w:val="22"/>
        </w:rPr>
        <w:instrText xml:space="preserve"> SEQ Tableau \* ARABIC </w:instrText>
      </w:r>
      <w:r w:rsidRPr="00E72BF7">
        <w:rPr>
          <w:rFonts w:ascii="Maiandra GD" w:hAnsi="Maiandra GD"/>
          <w:bCs/>
          <w:i w:val="0"/>
          <w:color w:val="auto"/>
          <w:sz w:val="24"/>
          <w:szCs w:val="22"/>
        </w:rPr>
        <w:fldChar w:fldCharType="separate"/>
      </w:r>
      <w:r w:rsidR="00BE76FC">
        <w:rPr>
          <w:rFonts w:ascii="Maiandra GD" w:hAnsi="Maiandra GD"/>
          <w:bCs/>
          <w:i w:val="0"/>
          <w:noProof/>
          <w:color w:val="auto"/>
          <w:sz w:val="24"/>
          <w:szCs w:val="22"/>
        </w:rPr>
        <w:t>4</w:t>
      </w:r>
      <w:r w:rsidRPr="00E72BF7">
        <w:rPr>
          <w:rFonts w:ascii="Maiandra GD" w:hAnsi="Maiandra GD"/>
          <w:bCs/>
          <w:i w:val="0"/>
          <w:color w:val="auto"/>
          <w:sz w:val="24"/>
          <w:szCs w:val="22"/>
        </w:rPr>
        <w:fldChar w:fldCharType="end"/>
      </w:r>
      <w:r w:rsidRPr="00E72BF7">
        <w:rPr>
          <w:rFonts w:ascii="Maiandra GD" w:hAnsi="Maiandra GD"/>
          <w:bCs/>
          <w:i w:val="0"/>
          <w:color w:val="auto"/>
          <w:sz w:val="24"/>
          <w:szCs w:val="22"/>
        </w:rPr>
        <w:t xml:space="preserve"> : Niveau de réalisation des activités du PAO de l’année </w:t>
      </w:r>
      <w:r w:rsidR="00FB583A">
        <w:rPr>
          <w:rFonts w:ascii="Maiandra GD" w:hAnsi="Maiandra GD"/>
          <w:bCs/>
          <w:i w:val="0"/>
          <w:color w:val="auto"/>
          <w:sz w:val="24"/>
          <w:szCs w:val="22"/>
        </w:rPr>
        <w:t>précédente</w:t>
      </w:r>
      <w:bookmarkEnd w:id="126"/>
    </w:p>
    <w:tbl>
      <w:tblPr>
        <w:tblStyle w:val="Grille"/>
        <w:tblW w:w="9941" w:type="dxa"/>
        <w:tblLook w:val="04A0" w:firstRow="1" w:lastRow="0" w:firstColumn="1" w:lastColumn="0" w:noHBand="0" w:noVBand="1"/>
      </w:tblPr>
      <w:tblGrid>
        <w:gridCol w:w="2779"/>
        <w:gridCol w:w="997"/>
        <w:gridCol w:w="1471"/>
        <w:gridCol w:w="2519"/>
        <w:gridCol w:w="2175"/>
      </w:tblGrid>
      <w:tr w:rsidR="00701EB0" w:rsidRPr="00E72BF7" w14:paraId="34B25A98" w14:textId="77777777" w:rsidTr="00BC4676">
        <w:trPr>
          <w:trHeight w:val="88"/>
        </w:trPr>
        <w:tc>
          <w:tcPr>
            <w:tcW w:w="2786" w:type="dxa"/>
            <w:vMerge w:val="restart"/>
            <w:shd w:val="clear" w:color="auto" w:fill="DEEAF6" w:themeFill="accent5" w:themeFillTint="33"/>
          </w:tcPr>
          <w:p w14:paraId="28E61067" w14:textId="77777777" w:rsidR="00701EB0" w:rsidRPr="00E72BF7" w:rsidRDefault="00701EB0" w:rsidP="00E72BF7">
            <w:pPr>
              <w:widowControl w:val="0"/>
              <w:rPr>
                <w:rFonts w:ascii="Maiandra GD" w:hAnsi="Maiandra GD"/>
                <w:b/>
                <w:szCs w:val="24"/>
              </w:rPr>
            </w:pPr>
            <w:proofErr w:type="spellStart"/>
            <w:r w:rsidRPr="00E72BF7">
              <w:rPr>
                <w:rFonts w:ascii="Maiandra GD" w:hAnsi="Maiandra GD"/>
                <w:b/>
                <w:szCs w:val="24"/>
              </w:rPr>
              <w:t>Activités</w:t>
            </w:r>
            <w:proofErr w:type="spellEnd"/>
            <w:r w:rsidRPr="00E72BF7">
              <w:rPr>
                <w:rFonts w:ascii="Maiandra GD" w:hAnsi="Maiandra GD"/>
                <w:b/>
                <w:szCs w:val="24"/>
              </w:rPr>
              <w:t xml:space="preserve"> </w:t>
            </w:r>
            <w:proofErr w:type="spellStart"/>
            <w:r w:rsidRPr="00E72BF7">
              <w:rPr>
                <w:rFonts w:ascii="Maiandra GD" w:hAnsi="Maiandra GD"/>
                <w:b/>
                <w:szCs w:val="24"/>
              </w:rPr>
              <w:t>prévues</w:t>
            </w:r>
            <w:proofErr w:type="spellEnd"/>
          </w:p>
        </w:tc>
        <w:tc>
          <w:tcPr>
            <w:tcW w:w="4977" w:type="dxa"/>
            <w:gridSpan w:val="3"/>
            <w:shd w:val="clear" w:color="auto" w:fill="DEEAF6" w:themeFill="accent5" w:themeFillTint="33"/>
          </w:tcPr>
          <w:p w14:paraId="1D1006D4" w14:textId="77777777" w:rsidR="00701EB0" w:rsidRPr="00E72BF7" w:rsidRDefault="00701EB0" w:rsidP="00E72BF7">
            <w:pPr>
              <w:widowControl w:val="0"/>
              <w:spacing w:after="0"/>
              <w:jc w:val="center"/>
              <w:rPr>
                <w:rFonts w:ascii="Maiandra GD" w:hAnsi="Maiandra GD"/>
                <w:szCs w:val="24"/>
              </w:rPr>
            </w:pPr>
            <w:proofErr w:type="spellStart"/>
            <w:r w:rsidRPr="00E72BF7">
              <w:rPr>
                <w:rFonts w:ascii="Maiandra GD" w:hAnsi="Maiandra GD"/>
                <w:b/>
                <w:szCs w:val="24"/>
              </w:rPr>
              <w:t>Niveau</w:t>
            </w:r>
            <w:proofErr w:type="spellEnd"/>
            <w:r w:rsidRPr="00E72BF7">
              <w:rPr>
                <w:rFonts w:ascii="Maiandra GD" w:hAnsi="Maiandra GD"/>
                <w:b/>
                <w:szCs w:val="24"/>
              </w:rPr>
              <w:t xml:space="preserve"> de </w:t>
            </w:r>
            <w:proofErr w:type="spellStart"/>
            <w:r w:rsidRPr="00E72BF7">
              <w:rPr>
                <w:rFonts w:ascii="Maiandra GD" w:hAnsi="Maiandra GD"/>
                <w:b/>
                <w:szCs w:val="24"/>
              </w:rPr>
              <w:t>réalisation</w:t>
            </w:r>
            <w:proofErr w:type="spellEnd"/>
          </w:p>
        </w:tc>
        <w:tc>
          <w:tcPr>
            <w:tcW w:w="2178" w:type="dxa"/>
            <w:vMerge w:val="restart"/>
            <w:shd w:val="clear" w:color="auto" w:fill="DEEAF6" w:themeFill="accent5" w:themeFillTint="33"/>
          </w:tcPr>
          <w:p w14:paraId="0AE2AA77" w14:textId="77777777" w:rsidR="00701EB0" w:rsidRPr="00E72BF7" w:rsidRDefault="00701EB0" w:rsidP="00E72BF7">
            <w:pPr>
              <w:widowControl w:val="0"/>
              <w:spacing w:after="0"/>
              <w:jc w:val="center"/>
              <w:rPr>
                <w:rFonts w:ascii="Maiandra GD" w:hAnsi="Maiandra GD"/>
                <w:b/>
                <w:szCs w:val="24"/>
              </w:rPr>
            </w:pPr>
            <w:r w:rsidRPr="00E72BF7">
              <w:rPr>
                <w:rFonts w:ascii="Maiandra GD" w:hAnsi="Maiandra GD"/>
                <w:b/>
                <w:szCs w:val="24"/>
              </w:rPr>
              <w:t>Justification</w:t>
            </w:r>
          </w:p>
        </w:tc>
      </w:tr>
      <w:tr w:rsidR="00701EB0" w:rsidRPr="00E72BF7" w14:paraId="272A648A" w14:textId="77777777" w:rsidTr="00BC4676">
        <w:trPr>
          <w:trHeight w:val="46"/>
        </w:trPr>
        <w:tc>
          <w:tcPr>
            <w:tcW w:w="2786" w:type="dxa"/>
            <w:vMerge/>
            <w:tcBorders>
              <w:bottom w:val="double" w:sz="4" w:space="0" w:color="auto"/>
            </w:tcBorders>
            <w:shd w:val="clear" w:color="auto" w:fill="DEEAF6" w:themeFill="accent5" w:themeFillTint="33"/>
          </w:tcPr>
          <w:p w14:paraId="394A3802" w14:textId="77777777" w:rsidR="00701EB0" w:rsidRPr="00E72BF7" w:rsidRDefault="00701EB0" w:rsidP="00E72BF7">
            <w:pPr>
              <w:widowControl w:val="0"/>
              <w:spacing w:after="0" w:line="240" w:lineRule="auto"/>
              <w:rPr>
                <w:rFonts w:ascii="Maiandra GD" w:hAnsi="Maiandra GD"/>
                <w:szCs w:val="24"/>
              </w:rPr>
            </w:pPr>
          </w:p>
        </w:tc>
        <w:tc>
          <w:tcPr>
            <w:tcW w:w="981" w:type="dxa"/>
            <w:tcBorders>
              <w:bottom w:val="double" w:sz="4" w:space="0" w:color="auto"/>
            </w:tcBorders>
            <w:shd w:val="clear" w:color="auto" w:fill="DEEAF6" w:themeFill="accent5" w:themeFillTint="33"/>
          </w:tcPr>
          <w:p w14:paraId="6F5386CE" w14:textId="77777777" w:rsidR="00701EB0" w:rsidRPr="00E72BF7" w:rsidRDefault="00701EB0" w:rsidP="00E72BF7">
            <w:pPr>
              <w:widowControl w:val="0"/>
              <w:spacing w:after="0" w:line="240" w:lineRule="auto"/>
              <w:jc w:val="center"/>
              <w:rPr>
                <w:rFonts w:ascii="Maiandra GD" w:hAnsi="Maiandra GD"/>
                <w:szCs w:val="24"/>
              </w:rPr>
            </w:pPr>
            <w:proofErr w:type="spellStart"/>
            <w:proofErr w:type="gramStart"/>
            <w:r w:rsidRPr="00E72BF7">
              <w:rPr>
                <w:rFonts w:ascii="Maiandra GD" w:hAnsi="Maiandra GD"/>
                <w:szCs w:val="24"/>
              </w:rPr>
              <w:t>réalisée</w:t>
            </w:r>
            <w:proofErr w:type="spellEnd"/>
            <w:proofErr w:type="gramEnd"/>
          </w:p>
        </w:tc>
        <w:tc>
          <w:tcPr>
            <w:tcW w:w="1473" w:type="dxa"/>
            <w:tcBorders>
              <w:bottom w:val="double" w:sz="4" w:space="0" w:color="auto"/>
            </w:tcBorders>
            <w:shd w:val="clear" w:color="auto" w:fill="DEEAF6" w:themeFill="accent5" w:themeFillTint="33"/>
          </w:tcPr>
          <w:p w14:paraId="7267841E" w14:textId="77777777" w:rsidR="00701EB0" w:rsidRPr="00E72BF7" w:rsidRDefault="00701EB0" w:rsidP="00E72BF7">
            <w:pPr>
              <w:widowControl w:val="0"/>
              <w:spacing w:after="0" w:line="240" w:lineRule="auto"/>
              <w:jc w:val="center"/>
              <w:rPr>
                <w:rFonts w:ascii="Maiandra GD" w:hAnsi="Maiandra GD"/>
                <w:szCs w:val="24"/>
              </w:rPr>
            </w:pPr>
            <w:proofErr w:type="gramStart"/>
            <w:r w:rsidRPr="00E72BF7">
              <w:rPr>
                <w:rFonts w:ascii="Maiandra GD" w:hAnsi="Maiandra GD"/>
                <w:szCs w:val="24"/>
              </w:rPr>
              <w:t>non</w:t>
            </w:r>
            <w:proofErr w:type="gramEnd"/>
            <w:r w:rsidRPr="00E72BF7">
              <w:rPr>
                <w:rFonts w:ascii="Maiandra GD" w:hAnsi="Maiandra GD"/>
                <w:szCs w:val="24"/>
              </w:rPr>
              <w:t xml:space="preserve"> </w:t>
            </w:r>
            <w:proofErr w:type="spellStart"/>
            <w:r w:rsidRPr="00E72BF7">
              <w:rPr>
                <w:rFonts w:ascii="Maiandra GD" w:hAnsi="Maiandra GD"/>
                <w:szCs w:val="24"/>
              </w:rPr>
              <w:t>réalisée</w:t>
            </w:r>
            <w:proofErr w:type="spellEnd"/>
          </w:p>
        </w:tc>
        <w:tc>
          <w:tcPr>
            <w:tcW w:w="2523" w:type="dxa"/>
            <w:tcBorders>
              <w:bottom w:val="double" w:sz="4" w:space="0" w:color="auto"/>
            </w:tcBorders>
            <w:shd w:val="clear" w:color="auto" w:fill="DEEAF6" w:themeFill="accent5" w:themeFillTint="33"/>
          </w:tcPr>
          <w:p w14:paraId="084479B3" w14:textId="77777777" w:rsidR="00701EB0" w:rsidRPr="00E72BF7" w:rsidRDefault="00701EB0" w:rsidP="00E72BF7">
            <w:pPr>
              <w:widowControl w:val="0"/>
              <w:spacing w:after="0" w:line="240" w:lineRule="auto"/>
              <w:jc w:val="center"/>
              <w:rPr>
                <w:rFonts w:ascii="Maiandra GD" w:hAnsi="Maiandra GD"/>
                <w:szCs w:val="24"/>
              </w:rPr>
            </w:pPr>
            <w:proofErr w:type="spellStart"/>
            <w:proofErr w:type="gramStart"/>
            <w:r w:rsidRPr="00E72BF7">
              <w:rPr>
                <w:rFonts w:ascii="Maiandra GD" w:hAnsi="Maiandra GD"/>
                <w:szCs w:val="24"/>
              </w:rPr>
              <w:t>partiellement</w:t>
            </w:r>
            <w:proofErr w:type="spellEnd"/>
            <w:proofErr w:type="gramEnd"/>
            <w:r w:rsidRPr="00E72BF7">
              <w:rPr>
                <w:rFonts w:ascii="Maiandra GD" w:hAnsi="Maiandra GD"/>
                <w:szCs w:val="24"/>
              </w:rPr>
              <w:t xml:space="preserve"> </w:t>
            </w:r>
            <w:proofErr w:type="spellStart"/>
            <w:r w:rsidRPr="00E72BF7">
              <w:rPr>
                <w:rFonts w:ascii="Maiandra GD" w:hAnsi="Maiandra GD"/>
                <w:szCs w:val="24"/>
              </w:rPr>
              <w:t>réalisée</w:t>
            </w:r>
            <w:proofErr w:type="spellEnd"/>
          </w:p>
        </w:tc>
        <w:tc>
          <w:tcPr>
            <w:tcW w:w="2178" w:type="dxa"/>
            <w:vMerge/>
            <w:tcBorders>
              <w:bottom w:val="double" w:sz="4" w:space="0" w:color="auto"/>
            </w:tcBorders>
            <w:shd w:val="clear" w:color="auto" w:fill="DEEAF6" w:themeFill="accent5" w:themeFillTint="33"/>
          </w:tcPr>
          <w:p w14:paraId="45FD72D0" w14:textId="77777777" w:rsidR="00701EB0" w:rsidRPr="00E72BF7" w:rsidRDefault="00701EB0" w:rsidP="00E72BF7">
            <w:pPr>
              <w:widowControl w:val="0"/>
              <w:spacing w:after="0" w:line="240" w:lineRule="auto"/>
              <w:rPr>
                <w:rFonts w:ascii="Maiandra GD" w:hAnsi="Maiandra GD"/>
                <w:szCs w:val="24"/>
              </w:rPr>
            </w:pPr>
          </w:p>
        </w:tc>
      </w:tr>
      <w:tr w:rsidR="00701EB0" w:rsidRPr="00E72BF7" w14:paraId="373DC2E9" w14:textId="77777777" w:rsidTr="00BC4676">
        <w:tc>
          <w:tcPr>
            <w:tcW w:w="2786" w:type="dxa"/>
            <w:tcBorders>
              <w:top w:val="double" w:sz="4" w:space="0" w:color="auto"/>
            </w:tcBorders>
          </w:tcPr>
          <w:p w14:paraId="205FC6D8" w14:textId="77777777" w:rsidR="00701EB0" w:rsidRPr="00E72BF7" w:rsidRDefault="00701EB0" w:rsidP="00BC4676">
            <w:pPr>
              <w:widowControl w:val="0"/>
              <w:spacing w:after="0" w:line="240" w:lineRule="auto"/>
              <w:rPr>
                <w:rFonts w:ascii="Maiandra GD" w:hAnsi="Maiandra GD"/>
                <w:szCs w:val="24"/>
              </w:rPr>
            </w:pPr>
          </w:p>
        </w:tc>
        <w:tc>
          <w:tcPr>
            <w:tcW w:w="981" w:type="dxa"/>
            <w:tcBorders>
              <w:top w:val="double" w:sz="4" w:space="0" w:color="auto"/>
            </w:tcBorders>
          </w:tcPr>
          <w:p w14:paraId="155C159A" w14:textId="77777777" w:rsidR="00701EB0" w:rsidRPr="00E72BF7" w:rsidRDefault="00701EB0" w:rsidP="00BC4676">
            <w:pPr>
              <w:widowControl w:val="0"/>
              <w:spacing w:after="0" w:line="240" w:lineRule="auto"/>
              <w:rPr>
                <w:rFonts w:ascii="Maiandra GD" w:hAnsi="Maiandra GD"/>
                <w:szCs w:val="24"/>
              </w:rPr>
            </w:pPr>
          </w:p>
        </w:tc>
        <w:tc>
          <w:tcPr>
            <w:tcW w:w="1473" w:type="dxa"/>
            <w:tcBorders>
              <w:top w:val="double" w:sz="4" w:space="0" w:color="auto"/>
            </w:tcBorders>
          </w:tcPr>
          <w:p w14:paraId="08B57337" w14:textId="77777777" w:rsidR="00701EB0" w:rsidRPr="00E72BF7" w:rsidRDefault="00701EB0" w:rsidP="00BC4676">
            <w:pPr>
              <w:widowControl w:val="0"/>
              <w:spacing w:after="0" w:line="240" w:lineRule="auto"/>
              <w:rPr>
                <w:rFonts w:ascii="Maiandra GD" w:hAnsi="Maiandra GD"/>
                <w:szCs w:val="24"/>
              </w:rPr>
            </w:pPr>
          </w:p>
        </w:tc>
        <w:tc>
          <w:tcPr>
            <w:tcW w:w="2523" w:type="dxa"/>
            <w:tcBorders>
              <w:top w:val="double" w:sz="4" w:space="0" w:color="auto"/>
            </w:tcBorders>
          </w:tcPr>
          <w:p w14:paraId="3411B649" w14:textId="77777777" w:rsidR="00701EB0" w:rsidRPr="00E72BF7" w:rsidRDefault="00701EB0" w:rsidP="00BC4676">
            <w:pPr>
              <w:widowControl w:val="0"/>
              <w:spacing w:after="0" w:line="240" w:lineRule="auto"/>
              <w:rPr>
                <w:rFonts w:ascii="Maiandra GD" w:hAnsi="Maiandra GD"/>
                <w:szCs w:val="24"/>
              </w:rPr>
            </w:pPr>
          </w:p>
        </w:tc>
        <w:tc>
          <w:tcPr>
            <w:tcW w:w="2178" w:type="dxa"/>
            <w:tcBorders>
              <w:top w:val="double" w:sz="4" w:space="0" w:color="auto"/>
            </w:tcBorders>
          </w:tcPr>
          <w:p w14:paraId="268AD5EE" w14:textId="77777777" w:rsidR="00701EB0" w:rsidRPr="00E72BF7" w:rsidRDefault="00701EB0" w:rsidP="00BC4676">
            <w:pPr>
              <w:widowControl w:val="0"/>
              <w:spacing w:after="0" w:line="240" w:lineRule="auto"/>
              <w:rPr>
                <w:rFonts w:ascii="Maiandra GD" w:hAnsi="Maiandra GD"/>
                <w:szCs w:val="24"/>
              </w:rPr>
            </w:pPr>
          </w:p>
        </w:tc>
      </w:tr>
      <w:tr w:rsidR="00BC4676" w:rsidRPr="00E72BF7" w14:paraId="7C7BED0A" w14:textId="77777777" w:rsidTr="00701EB0">
        <w:tc>
          <w:tcPr>
            <w:tcW w:w="2786" w:type="dxa"/>
          </w:tcPr>
          <w:p w14:paraId="6C02377A" w14:textId="77777777" w:rsidR="00BC4676" w:rsidRPr="00E72BF7" w:rsidRDefault="00BC4676" w:rsidP="00BC4676">
            <w:pPr>
              <w:widowControl w:val="0"/>
              <w:spacing w:after="0" w:line="240" w:lineRule="auto"/>
              <w:rPr>
                <w:rFonts w:ascii="Maiandra GD" w:hAnsi="Maiandra GD"/>
                <w:szCs w:val="24"/>
              </w:rPr>
            </w:pPr>
          </w:p>
        </w:tc>
        <w:tc>
          <w:tcPr>
            <w:tcW w:w="981" w:type="dxa"/>
          </w:tcPr>
          <w:p w14:paraId="2C173E5B" w14:textId="77777777" w:rsidR="00BC4676" w:rsidRPr="00E72BF7" w:rsidRDefault="00BC4676" w:rsidP="00BC4676">
            <w:pPr>
              <w:widowControl w:val="0"/>
              <w:spacing w:after="0" w:line="240" w:lineRule="auto"/>
              <w:rPr>
                <w:rFonts w:ascii="Maiandra GD" w:hAnsi="Maiandra GD"/>
                <w:szCs w:val="24"/>
              </w:rPr>
            </w:pPr>
          </w:p>
        </w:tc>
        <w:tc>
          <w:tcPr>
            <w:tcW w:w="1473" w:type="dxa"/>
          </w:tcPr>
          <w:p w14:paraId="12BFE66E" w14:textId="77777777" w:rsidR="00BC4676" w:rsidRPr="00E72BF7" w:rsidRDefault="00BC4676" w:rsidP="00BC4676">
            <w:pPr>
              <w:widowControl w:val="0"/>
              <w:spacing w:after="0" w:line="240" w:lineRule="auto"/>
              <w:rPr>
                <w:rFonts w:ascii="Maiandra GD" w:hAnsi="Maiandra GD"/>
                <w:szCs w:val="24"/>
              </w:rPr>
            </w:pPr>
          </w:p>
        </w:tc>
        <w:tc>
          <w:tcPr>
            <w:tcW w:w="2523" w:type="dxa"/>
          </w:tcPr>
          <w:p w14:paraId="66F7B45E" w14:textId="77777777" w:rsidR="00BC4676" w:rsidRPr="00E72BF7" w:rsidRDefault="00BC4676" w:rsidP="00BC4676">
            <w:pPr>
              <w:widowControl w:val="0"/>
              <w:spacing w:after="0" w:line="240" w:lineRule="auto"/>
              <w:rPr>
                <w:rFonts w:ascii="Maiandra GD" w:hAnsi="Maiandra GD"/>
                <w:szCs w:val="24"/>
              </w:rPr>
            </w:pPr>
          </w:p>
        </w:tc>
        <w:tc>
          <w:tcPr>
            <w:tcW w:w="2178" w:type="dxa"/>
          </w:tcPr>
          <w:p w14:paraId="47CF7302" w14:textId="77777777" w:rsidR="00BC4676" w:rsidRPr="00E72BF7" w:rsidRDefault="00BC4676" w:rsidP="00BC4676">
            <w:pPr>
              <w:widowControl w:val="0"/>
              <w:spacing w:after="0" w:line="240" w:lineRule="auto"/>
              <w:rPr>
                <w:rFonts w:ascii="Maiandra GD" w:hAnsi="Maiandra GD"/>
                <w:szCs w:val="24"/>
              </w:rPr>
            </w:pPr>
          </w:p>
        </w:tc>
      </w:tr>
      <w:tr w:rsidR="00701EB0" w:rsidRPr="00E72BF7" w14:paraId="29F975DF" w14:textId="77777777" w:rsidTr="00701EB0">
        <w:tc>
          <w:tcPr>
            <w:tcW w:w="2786" w:type="dxa"/>
          </w:tcPr>
          <w:p w14:paraId="576B2801" w14:textId="77777777" w:rsidR="00701EB0" w:rsidRPr="00E72BF7" w:rsidRDefault="00701EB0" w:rsidP="00BC4676">
            <w:pPr>
              <w:widowControl w:val="0"/>
              <w:spacing w:after="0" w:line="240" w:lineRule="auto"/>
              <w:rPr>
                <w:rFonts w:ascii="Maiandra GD" w:hAnsi="Maiandra GD"/>
                <w:szCs w:val="24"/>
              </w:rPr>
            </w:pPr>
          </w:p>
        </w:tc>
        <w:tc>
          <w:tcPr>
            <w:tcW w:w="981" w:type="dxa"/>
          </w:tcPr>
          <w:p w14:paraId="44EA9384" w14:textId="77777777" w:rsidR="00701EB0" w:rsidRPr="00E72BF7" w:rsidRDefault="00701EB0" w:rsidP="00BC4676">
            <w:pPr>
              <w:widowControl w:val="0"/>
              <w:spacing w:after="0" w:line="240" w:lineRule="auto"/>
              <w:rPr>
                <w:rFonts w:ascii="Maiandra GD" w:hAnsi="Maiandra GD"/>
                <w:szCs w:val="24"/>
              </w:rPr>
            </w:pPr>
          </w:p>
        </w:tc>
        <w:tc>
          <w:tcPr>
            <w:tcW w:w="1473" w:type="dxa"/>
          </w:tcPr>
          <w:p w14:paraId="762A1108" w14:textId="77777777" w:rsidR="00701EB0" w:rsidRPr="00E72BF7" w:rsidRDefault="00701EB0" w:rsidP="00BC4676">
            <w:pPr>
              <w:widowControl w:val="0"/>
              <w:spacing w:after="0" w:line="240" w:lineRule="auto"/>
              <w:rPr>
                <w:rFonts w:ascii="Maiandra GD" w:hAnsi="Maiandra GD"/>
                <w:szCs w:val="24"/>
              </w:rPr>
            </w:pPr>
          </w:p>
        </w:tc>
        <w:tc>
          <w:tcPr>
            <w:tcW w:w="2523" w:type="dxa"/>
          </w:tcPr>
          <w:p w14:paraId="46DC5731" w14:textId="77777777" w:rsidR="00701EB0" w:rsidRPr="00E72BF7" w:rsidRDefault="00701EB0" w:rsidP="00BC4676">
            <w:pPr>
              <w:widowControl w:val="0"/>
              <w:spacing w:after="0" w:line="240" w:lineRule="auto"/>
              <w:rPr>
                <w:rFonts w:ascii="Maiandra GD" w:hAnsi="Maiandra GD"/>
                <w:szCs w:val="24"/>
              </w:rPr>
            </w:pPr>
          </w:p>
        </w:tc>
        <w:tc>
          <w:tcPr>
            <w:tcW w:w="2178" w:type="dxa"/>
          </w:tcPr>
          <w:p w14:paraId="0E09D33D" w14:textId="77777777" w:rsidR="00701EB0" w:rsidRPr="00E72BF7" w:rsidRDefault="00701EB0" w:rsidP="00BC4676">
            <w:pPr>
              <w:widowControl w:val="0"/>
              <w:spacing w:after="0" w:line="240" w:lineRule="auto"/>
              <w:rPr>
                <w:rFonts w:ascii="Maiandra GD" w:hAnsi="Maiandra GD"/>
                <w:szCs w:val="24"/>
              </w:rPr>
            </w:pPr>
          </w:p>
        </w:tc>
      </w:tr>
    </w:tbl>
    <w:p w14:paraId="622BB404" w14:textId="77777777" w:rsidR="00701EB0" w:rsidRPr="00E72BF7" w:rsidRDefault="00701EB0" w:rsidP="00E72BF7">
      <w:pPr>
        <w:widowControl w:val="0"/>
        <w:spacing w:after="120"/>
        <w:rPr>
          <w:rFonts w:ascii="Maiandra GD" w:hAnsi="Maiandra GD"/>
        </w:rPr>
      </w:pPr>
      <w:r w:rsidRPr="00E72BF7">
        <w:rPr>
          <w:rFonts w:ascii="Maiandra GD" w:hAnsi="Maiandra GD"/>
        </w:rPr>
        <w:t>Analyse et commentaires</w:t>
      </w:r>
    </w:p>
    <w:tbl>
      <w:tblPr>
        <w:tblStyle w:val="Grille"/>
        <w:tblW w:w="0" w:type="auto"/>
        <w:tblLook w:val="04A0" w:firstRow="1" w:lastRow="0" w:firstColumn="1" w:lastColumn="0" w:noHBand="0" w:noVBand="1"/>
      </w:tblPr>
      <w:tblGrid>
        <w:gridCol w:w="9062"/>
      </w:tblGrid>
      <w:tr w:rsidR="00701EB0" w:rsidRPr="00E72BF7" w14:paraId="15746510" w14:textId="77777777" w:rsidTr="005D29A3">
        <w:tc>
          <w:tcPr>
            <w:tcW w:w="9062" w:type="dxa"/>
          </w:tcPr>
          <w:p w14:paraId="33E19F92" w14:textId="77777777" w:rsidR="00701EB0" w:rsidRDefault="00701EB0" w:rsidP="00E72BF7">
            <w:pPr>
              <w:widowControl w:val="0"/>
              <w:spacing w:after="120"/>
              <w:rPr>
                <w:rFonts w:ascii="Maiandra GD" w:hAnsi="Maiandra GD"/>
              </w:rPr>
            </w:pPr>
          </w:p>
          <w:p w14:paraId="0E610D5F" w14:textId="77777777" w:rsidR="00AB79CF" w:rsidRDefault="00AB79CF" w:rsidP="00E72BF7">
            <w:pPr>
              <w:widowControl w:val="0"/>
              <w:spacing w:after="120"/>
              <w:rPr>
                <w:rFonts w:ascii="Maiandra GD" w:hAnsi="Maiandra GD"/>
              </w:rPr>
            </w:pPr>
          </w:p>
          <w:p w14:paraId="41A5ECA6" w14:textId="71B380CC" w:rsidR="00AB79CF" w:rsidRPr="00E72BF7" w:rsidRDefault="00AB79CF" w:rsidP="00E72BF7">
            <w:pPr>
              <w:widowControl w:val="0"/>
              <w:spacing w:after="120"/>
              <w:rPr>
                <w:rFonts w:ascii="Maiandra GD" w:hAnsi="Maiandra GD"/>
              </w:rPr>
            </w:pPr>
          </w:p>
        </w:tc>
      </w:tr>
    </w:tbl>
    <w:p w14:paraId="2D55D89A" w14:textId="77777777" w:rsidR="00701EB0" w:rsidRPr="00E72BF7" w:rsidRDefault="00701EB0" w:rsidP="00E72BF7">
      <w:pPr>
        <w:pStyle w:val="Lgende"/>
        <w:widowControl w:val="0"/>
        <w:spacing w:after="120" w:line="276" w:lineRule="auto"/>
        <w:rPr>
          <w:rFonts w:ascii="Maiandra GD" w:hAnsi="Maiandra GD"/>
          <w:bCs/>
          <w:i w:val="0"/>
          <w:color w:val="auto"/>
          <w:sz w:val="24"/>
          <w:szCs w:val="22"/>
        </w:rPr>
        <w:sectPr w:rsidR="00701EB0" w:rsidRPr="00E72BF7" w:rsidSect="00701EB0">
          <w:pgSz w:w="11906" w:h="16838"/>
          <w:pgMar w:top="1417" w:right="1417" w:bottom="1417" w:left="1417" w:header="709" w:footer="709" w:gutter="0"/>
          <w:pgBorders>
            <w:top w:val="single" w:sz="4" w:space="4" w:color="auto"/>
            <w:bottom w:val="single" w:sz="4" w:space="4" w:color="auto"/>
          </w:pgBorders>
          <w:cols w:space="708"/>
          <w:docGrid w:linePitch="360"/>
        </w:sectPr>
      </w:pPr>
    </w:p>
    <w:p w14:paraId="516351DA" w14:textId="220C51C2" w:rsidR="00701EB0" w:rsidRPr="00E72BF7" w:rsidRDefault="00701EB0" w:rsidP="00E72BF7">
      <w:pPr>
        <w:pStyle w:val="Lgende"/>
        <w:widowControl w:val="0"/>
        <w:spacing w:after="120" w:line="276" w:lineRule="auto"/>
        <w:rPr>
          <w:rFonts w:ascii="Maiandra GD" w:hAnsi="Maiandra GD"/>
          <w:bCs/>
          <w:i w:val="0"/>
          <w:color w:val="auto"/>
          <w:sz w:val="24"/>
          <w:szCs w:val="22"/>
        </w:rPr>
      </w:pPr>
      <w:bookmarkStart w:id="127" w:name="_Toc65656802"/>
      <w:r w:rsidRPr="00E72BF7">
        <w:rPr>
          <w:rFonts w:ascii="Maiandra GD" w:hAnsi="Maiandra GD"/>
          <w:bCs/>
          <w:i w:val="0"/>
          <w:color w:val="auto"/>
          <w:sz w:val="24"/>
          <w:szCs w:val="22"/>
        </w:rPr>
        <w:lastRenderedPageBreak/>
        <w:t xml:space="preserve">Tableau </w:t>
      </w:r>
      <w:r w:rsidRPr="00E72BF7">
        <w:rPr>
          <w:rFonts w:ascii="Maiandra GD" w:hAnsi="Maiandra GD"/>
          <w:bCs/>
          <w:i w:val="0"/>
          <w:color w:val="auto"/>
          <w:sz w:val="24"/>
          <w:szCs w:val="22"/>
        </w:rPr>
        <w:fldChar w:fldCharType="begin"/>
      </w:r>
      <w:r w:rsidRPr="00E72BF7">
        <w:rPr>
          <w:rFonts w:ascii="Maiandra GD" w:hAnsi="Maiandra GD"/>
          <w:bCs/>
          <w:i w:val="0"/>
          <w:color w:val="auto"/>
          <w:sz w:val="24"/>
          <w:szCs w:val="22"/>
        </w:rPr>
        <w:instrText xml:space="preserve"> SEQ Tableau \* ARABIC </w:instrText>
      </w:r>
      <w:r w:rsidRPr="00E72BF7">
        <w:rPr>
          <w:rFonts w:ascii="Maiandra GD" w:hAnsi="Maiandra GD"/>
          <w:bCs/>
          <w:i w:val="0"/>
          <w:color w:val="auto"/>
          <w:sz w:val="24"/>
          <w:szCs w:val="22"/>
        </w:rPr>
        <w:fldChar w:fldCharType="separate"/>
      </w:r>
      <w:r w:rsidR="00BE76FC">
        <w:rPr>
          <w:rFonts w:ascii="Maiandra GD" w:hAnsi="Maiandra GD"/>
          <w:bCs/>
          <w:i w:val="0"/>
          <w:noProof/>
          <w:color w:val="auto"/>
          <w:sz w:val="24"/>
          <w:szCs w:val="22"/>
        </w:rPr>
        <w:t>5</w:t>
      </w:r>
      <w:r w:rsidRPr="00E72BF7">
        <w:rPr>
          <w:rFonts w:ascii="Maiandra GD" w:hAnsi="Maiandra GD"/>
          <w:bCs/>
          <w:i w:val="0"/>
          <w:color w:val="auto"/>
          <w:sz w:val="24"/>
          <w:szCs w:val="22"/>
        </w:rPr>
        <w:fldChar w:fldCharType="end"/>
      </w:r>
      <w:r w:rsidRPr="00E72BF7">
        <w:rPr>
          <w:rFonts w:ascii="Maiandra GD" w:hAnsi="Maiandra GD"/>
          <w:bCs/>
          <w:i w:val="0"/>
          <w:color w:val="auto"/>
          <w:sz w:val="24"/>
          <w:szCs w:val="22"/>
        </w:rPr>
        <w:t xml:space="preserve"> : Niveau d’atteinte des résultats du PAO de l’année </w:t>
      </w:r>
      <w:r w:rsidR="00FB583A">
        <w:rPr>
          <w:rFonts w:ascii="Maiandra GD" w:hAnsi="Maiandra GD"/>
          <w:bCs/>
          <w:i w:val="0"/>
          <w:color w:val="auto"/>
          <w:sz w:val="24"/>
          <w:szCs w:val="22"/>
        </w:rPr>
        <w:t>précédente</w:t>
      </w:r>
      <w:bookmarkEnd w:id="127"/>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5"/>
        <w:gridCol w:w="1421"/>
        <w:gridCol w:w="1279"/>
        <w:gridCol w:w="1978"/>
      </w:tblGrid>
      <w:tr w:rsidR="00701EB0" w:rsidRPr="00E72BF7" w14:paraId="327D470D" w14:textId="77777777" w:rsidTr="00714172">
        <w:trPr>
          <w:trHeight w:val="499"/>
        </w:trPr>
        <w:tc>
          <w:tcPr>
            <w:tcW w:w="2557" w:type="pct"/>
            <w:tcBorders>
              <w:bottom w:val="double" w:sz="4" w:space="0" w:color="auto"/>
            </w:tcBorders>
            <w:shd w:val="clear" w:color="auto" w:fill="DEEAF6" w:themeFill="accent5" w:themeFillTint="33"/>
            <w:noWrap/>
            <w:hideMark/>
          </w:tcPr>
          <w:p w14:paraId="6A480417" w14:textId="77777777" w:rsidR="00701EB0" w:rsidRPr="00E72BF7" w:rsidRDefault="00701EB0" w:rsidP="00E72BF7">
            <w:pPr>
              <w:widowControl w:val="0"/>
              <w:spacing w:after="120"/>
              <w:jc w:val="left"/>
              <w:rPr>
                <w:rFonts w:ascii="Maiandra GD" w:hAnsi="Maiandra GD"/>
                <w:b/>
              </w:rPr>
            </w:pPr>
            <w:bookmarkStart w:id="128" w:name="_Toc514277937"/>
            <w:r w:rsidRPr="00E72BF7">
              <w:rPr>
                <w:rFonts w:ascii="Maiandra GD" w:hAnsi="Maiandra GD"/>
                <w:b/>
              </w:rPr>
              <w:t>Indicateurs de résultats</w:t>
            </w:r>
            <w:r w:rsidRPr="00E72BF7">
              <w:rPr>
                <w:rFonts w:ascii="Maiandra GD" w:hAnsi="Maiandra GD"/>
                <w:i/>
                <w:sz w:val="20"/>
              </w:rPr>
              <w:t>*</w:t>
            </w:r>
          </w:p>
        </w:tc>
        <w:tc>
          <w:tcPr>
            <w:tcW w:w="742" w:type="pct"/>
            <w:tcBorders>
              <w:bottom w:val="double" w:sz="4" w:space="0" w:color="auto"/>
            </w:tcBorders>
            <w:shd w:val="clear" w:color="auto" w:fill="DEEAF6" w:themeFill="accent5" w:themeFillTint="33"/>
          </w:tcPr>
          <w:p w14:paraId="67D1D5C6" w14:textId="77777777" w:rsidR="00701EB0" w:rsidRPr="00E72BF7" w:rsidRDefault="00701EB0" w:rsidP="00E72BF7">
            <w:pPr>
              <w:widowControl w:val="0"/>
              <w:spacing w:after="120"/>
              <w:jc w:val="center"/>
              <w:rPr>
                <w:rFonts w:ascii="Maiandra GD" w:hAnsi="Maiandra GD"/>
                <w:b/>
              </w:rPr>
            </w:pPr>
            <w:r w:rsidRPr="00E72BF7">
              <w:rPr>
                <w:rFonts w:ascii="Maiandra GD" w:hAnsi="Maiandra GD"/>
                <w:b/>
              </w:rPr>
              <w:t>Résultats escomptés</w:t>
            </w:r>
          </w:p>
        </w:tc>
        <w:tc>
          <w:tcPr>
            <w:tcW w:w="668" w:type="pct"/>
            <w:tcBorders>
              <w:bottom w:val="double" w:sz="4" w:space="0" w:color="auto"/>
            </w:tcBorders>
            <w:shd w:val="clear" w:color="auto" w:fill="DEEAF6" w:themeFill="accent5" w:themeFillTint="33"/>
            <w:noWrap/>
            <w:vAlign w:val="bottom"/>
            <w:hideMark/>
          </w:tcPr>
          <w:p w14:paraId="7802EA96" w14:textId="77777777" w:rsidR="00701EB0" w:rsidRPr="00E72BF7" w:rsidRDefault="00701EB0" w:rsidP="00E72BF7">
            <w:pPr>
              <w:widowControl w:val="0"/>
              <w:spacing w:after="120"/>
              <w:jc w:val="center"/>
              <w:rPr>
                <w:rFonts w:ascii="Maiandra GD" w:hAnsi="Maiandra GD"/>
                <w:b/>
              </w:rPr>
            </w:pPr>
            <w:r w:rsidRPr="00E72BF7">
              <w:rPr>
                <w:rFonts w:ascii="Maiandra GD" w:hAnsi="Maiandra GD"/>
                <w:b/>
              </w:rPr>
              <w:t>Résultats obtenus</w:t>
            </w:r>
          </w:p>
        </w:tc>
        <w:tc>
          <w:tcPr>
            <w:tcW w:w="1034" w:type="pct"/>
            <w:tcBorders>
              <w:bottom w:val="double" w:sz="4" w:space="0" w:color="auto"/>
            </w:tcBorders>
            <w:shd w:val="clear" w:color="auto" w:fill="DEEAF6" w:themeFill="accent5" w:themeFillTint="33"/>
            <w:noWrap/>
            <w:hideMark/>
          </w:tcPr>
          <w:p w14:paraId="22EE7EA5" w14:textId="77777777" w:rsidR="00701EB0" w:rsidRPr="00E72BF7" w:rsidRDefault="00701EB0" w:rsidP="00E72BF7">
            <w:pPr>
              <w:widowControl w:val="0"/>
              <w:spacing w:after="120"/>
              <w:jc w:val="center"/>
              <w:rPr>
                <w:rFonts w:ascii="Maiandra GD" w:hAnsi="Maiandra GD"/>
                <w:b/>
              </w:rPr>
            </w:pPr>
            <w:r w:rsidRPr="00E72BF7">
              <w:rPr>
                <w:rFonts w:ascii="Maiandra GD" w:hAnsi="Maiandra GD"/>
                <w:b/>
              </w:rPr>
              <w:t>Justification de l’écart</w:t>
            </w:r>
          </w:p>
        </w:tc>
      </w:tr>
      <w:tr w:rsidR="00701EB0" w:rsidRPr="00E72BF7" w14:paraId="43699C8D" w14:textId="77777777" w:rsidTr="005D29A3">
        <w:trPr>
          <w:trHeight w:val="300"/>
        </w:trPr>
        <w:tc>
          <w:tcPr>
            <w:tcW w:w="2557" w:type="pct"/>
            <w:tcBorders>
              <w:top w:val="double" w:sz="4" w:space="0" w:color="auto"/>
              <w:bottom w:val="dotted" w:sz="4" w:space="0" w:color="auto"/>
            </w:tcBorders>
            <w:shd w:val="clear" w:color="auto" w:fill="auto"/>
            <w:noWrap/>
            <w:hideMark/>
          </w:tcPr>
          <w:p w14:paraId="0B1B7FAA"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hAnsi="Maiandra GD" w:cs="Tahoma"/>
                <w:sz w:val="22"/>
              </w:rPr>
              <w:t>Disponibilité des Outils de Gestion</w:t>
            </w:r>
          </w:p>
        </w:tc>
        <w:tc>
          <w:tcPr>
            <w:tcW w:w="742" w:type="pct"/>
            <w:tcBorders>
              <w:top w:val="double" w:sz="4" w:space="0" w:color="auto"/>
              <w:bottom w:val="dotted" w:sz="4" w:space="0" w:color="auto"/>
            </w:tcBorders>
          </w:tcPr>
          <w:p w14:paraId="38FD4A3D"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p>
        </w:tc>
        <w:tc>
          <w:tcPr>
            <w:tcW w:w="668" w:type="pct"/>
            <w:tcBorders>
              <w:top w:val="double" w:sz="4" w:space="0" w:color="auto"/>
              <w:bottom w:val="dotted" w:sz="4" w:space="0" w:color="auto"/>
            </w:tcBorders>
            <w:shd w:val="clear" w:color="auto" w:fill="auto"/>
            <w:noWrap/>
            <w:vAlign w:val="bottom"/>
            <w:hideMark/>
          </w:tcPr>
          <w:p w14:paraId="6815E9D0"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1034" w:type="pct"/>
            <w:tcBorders>
              <w:top w:val="double" w:sz="4" w:space="0" w:color="auto"/>
              <w:bottom w:val="dotted" w:sz="4" w:space="0" w:color="auto"/>
            </w:tcBorders>
            <w:shd w:val="clear" w:color="auto" w:fill="auto"/>
            <w:noWrap/>
            <w:vAlign w:val="bottom"/>
            <w:hideMark/>
          </w:tcPr>
          <w:p w14:paraId="2BB7C0BB"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r>
      <w:tr w:rsidR="00701EB0" w:rsidRPr="00E72BF7" w14:paraId="0CE10A56" w14:textId="77777777" w:rsidTr="005D29A3">
        <w:trPr>
          <w:trHeight w:val="300"/>
        </w:trPr>
        <w:tc>
          <w:tcPr>
            <w:tcW w:w="2557" w:type="pct"/>
            <w:tcBorders>
              <w:top w:val="dotted" w:sz="4" w:space="0" w:color="auto"/>
              <w:bottom w:val="dotted" w:sz="4" w:space="0" w:color="auto"/>
            </w:tcBorders>
            <w:shd w:val="clear" w:color="auto" w:fill="auto"/>
            <w:noWrap/>
            <w:hideMark/>
          </w:tcPr>
          <w:p w14:paraId="45A7A62A"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hAnsi="Maiandra GD" w:cs="Tahoma"/>
                <w:sz w:val="22"/>
              </w:rPr>
              <w:t xml:space="preserve">Disponibilité des médicaments </w:t>
            </w:r>
          </w:p>
        </w:tc>
        <w:tc>
          <w:tcPr>
            <w:tcW w:w="742" w:type="pct"/>
            <w:tcBorders>
              <w:top w:val="dotted" w:sz="4" w:space="0" w:color="auto"/>
              <w:bottom w:val="dotted" w:sz="4" w:space="0" w:color="auto"/>
            </w:tcBorders>
          </w:tcPr>
          <w:p w14:paraId="4B9E6409"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p>
        </w:tc>
        <w:tc>
          <w:tcPr>
            <w:tcW w:w="668" w:type="pct"/>
            <w:tcBorders>
              <w:top w:val="dotted" w:sz="4" w:space="0" w:color="auto"/>
              <w:bottom w:val="dotted" w:sz="4" w:space="0" w:color="auto"/>
            </w:tcBorders>
            <w:shd w:val="clear" w:color="auto" w:fill="auto"/>
            <w:noWrap/>
            <w:vAlign w:val="bottom"/>
            <w:hideMark/>
          </w:tcPr>
          <w:p w14:paraId="167091C0"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1034" w:type="pct"/>
            <w:tcBorders>
              <w:top w:val="dotted" w:sz="4" w:space="0" w:color="auto"/>
              <w:bottom w:val="dotted" w:sz="4" w:space="0" w:color="auto"/>
            </w:tcBorders>
            <w:shd w:val="clear" w:color="auto" w:fill="auto"/>
            <w:noWrap/>
            <w:vAlign w:val="bottom"/>
            <w:hideMark/>
          </w:tcPr>
          <w:p w14:paraId="77943C7A"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r>
      <w:tr w:rsidR="00701EB0" w:rsidRPr="00E72BF7" w14:paraId="1E328907" w14:textId="77777777" w:rsidTr="005D29A3">
        <w:trPr>
          <w:trHeight w:val="300"/>
        </w:trPr>
        <w:tc>
          <w:tcPr>
            <w:tcW w:w="2557" w:type="pct"/>
            <w:tcBorders>
              <w:top w:val="dotted" w:sz="4" w:space="0" w:color="auto"/>
              <w:bottom w:val="dotted" w:sz="4" w:space="0" w:color="auto"/>
            </w:tcBorders>
            <w:shd w:val="clear" w:color="auto" w:fill="auto"/>
            <w:noWrap/>
            <w:hideMark/>
          </w:tcPr>
          <w:p w14:paraId="30563C04"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hAnsi="Maiandra GD" w:cs="Tahoma"/>
                <w:sz w:val="22"/>
              </w:rPr>
              <w:t>% de présence du personnel au poste</w:t>
            </w:r>
          </w:p>
        </w:tc>
        <w:tc>
          <w:tcPr>
            <w:tcW w:w="742" w:type="pct"/>
            <w:tcBorders>
              <w:top w:val="dotted" w:sz="4" w:space="0" w:color="auto"/>
              <w:bottom w:val="dotted" w:sz="4" w:space="0" w:color="auto"/>
            </w:tcBorders>
          </w:tcPr>
          <w:p w14:paraId="774936D2"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p>
        </w:tc>
        <w:tc>
          <w:tcPr>
            <w:tcW w:w="668" w:type="pct"/>
            <w:tcBorders>
              <w:top w:val="dotted" w:sz="4" w:space="0" w:color="auto"/>
              <w:bottom w:val="dotted" w:sz="4" w:space="0" w:color="auto"/>
            </w:tcBorders>
            <w:shd w:val="clear" w:color="auto" w:fill="auto"/>
            <w:noWrap/>
            <w:vAlign w:val="bottom"/>
            <w:hideMark/>
          </w:tcPr>
          <w:p w14:paraId="4EC92088"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1034" w:type="pct"/>
            <w:tcBorders>
              <w:top w:val="dotted" w:sz="4" w:space="0" w:color="auto"/>
              <w:bottom w:val="dotted" w:sz="4" w:space="0" w:color="auto"/>
            </w:tcBorders>
            <w:shd w:val="clear" w:color="auto" w:fill="auto"/>
            <w:noWrap/>
            <w:vAlign w:val="bottom"/>
            <w:hideMark/>
          </w:tcPr>
          <w:p w14:paraId="14F1E032"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r>
      <w:tr w:rsidR="00701EB0" w:rsidRPr="00E72BF7" w14:paraId="10A92B98" w14:textId="77777777" w:rsidTr="005D29A3">
        <w:trPr>
          <w:trHeight w:val="300"/>
        </w:trPr>
        <w:tc>
          <w:tcPr>
            <w:tcW w:w="2557" w:type="pct"/>
            <w:tcBorders>
              <w:top w:val="dotted" w:sz="4" w:space="0" w:color="auto"/>
              <w:bottom w:val="dotted" w:sz="4" w:space="0" w:color="auto"/>
            </w:tcBorders>
            <w:shd w:val="clear" w:color="auto" w:fill="auto"/>
            <w:noWrap/>
            <w:hideMark/>
          </w:tcPr>
          <w:p w14:paraId="13BF8120"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hAnsi="Maiandra GD" w:cs="Tahoma"/>
                <w:sz w:val="22"/>
              </w:rPr>
              <w:t>Nombre de 1</w:t>
            </w:r>
            <w:r w:rsidRPr="00E72BF7">
              <w:rPr>
                <w:rFonts w:ascii="Maiandra GD" w:hAnsi="Maiandra GD" w:cs="Tahoma"/>
                <w:sz w:val="22"/>
                <w:vertAlign w:val="superscript"/>
              </w:rPr>
              <w:t>er</w:t>
            </w:r>
            <w:r w:rsidRPr="00E72BF7">
              <w:rPr>
                <w:rFonts w:ascii="Maiandra GD" w:hAnsi="Maiandra GD" w:cs="Tahoma"/>
                <w:sz w:val="22"/>
              </w:rPr>
              <w:t xml:space="preserve"> contacts CPC / habitant </w:t>
            </w:r>
          </w:p>
        </w:tc>
        <w:tc>
          <w:tcPr>
            <w:tcW w:w="742" w:type="pct"/>
            <w:tcBorders>
              <w:top w:val="dotted" w:sz="4" w:space="0" w:color="auto"/>
              <w:bottom w:val="dotted" w:sz="4" w:space="0" w:color="auto"/>
            </w:tcBorders>
          </w:tcPr>
          <w:p w14:paraId="34C96937"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p>
        </w:tc>
        <w:tc>
          <w:tcPr>
            <w:tcW w:w="668" w:type="pct"/>
            <w:tcBorders>
              <w:top w:val="dotted" w:sz="4" w:space="0" w:color="auto"/>
              <w:bottom w:val="dotted" w:sz="4" w:space="0" w:color="auto"/>
            </w:tcBorders>
            <w:shd w:val="clear" w:color="auto" w:fill="auto"/>
            <w:noWrap/>
            <w:vAlign w:val="bottom"/>
            <w:hideMark/>
          </w:tcPr>
          <w:p w14:paraId="2DD62C7D"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1034" w:type="pct"/>
            <w:tcBorders>
              <w:top w:val="dotted" w:sz="4" w:space="0" w:color="auto"/>
              <w:bottom w:val="dotted" w:sz="4" w:space="0" w:color="auto"/>
            </w:tcBorders>
            <w:shd w:val="clear" w:color="auto" w:fill="auto"/>
            <w:noWrap/>
            <w:vAlign w:val="bottom"/>
            <w:hideMark/>
          </w:tcPr>
          <w:p w14:paraId="0C757228"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r>
      <w:tr w:rsidR="00701EB0" w:rsidRPr="00E72BF7" w14:paraId="58EEB765" w14:textId="77777777" w:rsidTr="005D29A3">
        <w:trPr>
          <w:trHeight w:val="300"/>
        </w:trPr>
        <w:tc>
          <w:tcPr>
            <w:tcW w:w="2557" w:type="pct"/>
            <w:tcBorders>
              <w:top w:val="dotted" w:sz="4" w:space="0" w:color="auto"/>
              <w:bottom w:val="dotted" w:sz="4" w:space="0" w:color="auto"/>
            </w:tcBorders>
            <w:shd w:val="clear" w:color="auto" w:fill="auto"/>
            <w:noWrap/>
            <w:hideMark/>
          </w:tcPr>
          <w:p w14:paraId="44FA2F80"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hAnsi="Maiandra GD" w:cs="Tahoma"/>
                <w:sz w:val="22"/>
              </w:rPr>
              <w:t>Nombre de CPN 4</w:t>
            </w:r>
          </w:p>
        </w:tc>
        <w:tc>
          <w:tcPr>
            <w:tcW w:w="742" w:type="pct"/>
            <w:tcBorders>
              <w:top w:val="dotted" w:sz="4" w:space="0" w:color="auto"/>
              <w:bottom w:val="dotted" w:sz="4" w:space="0" w:color="auto"/>
            </w:tcBorders>
          </w:tcPr>
          <w:p w14:paraId="4CFD0DB4"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p>
        </w:tc>
        <w:tc>
          <w:tcPr>
            <w:tcW w:w="668" w:type="pct"/>
            <w:tcBorders>
              <w:top w:val="dotted" w:sz="4" w:space="0" w:color="auto"/>
              <w:bottom w:val="dotted" w:sz="4" w:space="0" w:color="auto"/>
            </w:tcBorders>
            <w:shd w:val="clear" w:color="auto" w:fill="auto"/>
            <w:noWrap/>
            <w:vAlign w:val="bottom"/>
            <w:hideMark/>
          </w:tcPr>
          <w:p w14:paraId="230381D1"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1034" w:type="pct"/>
            <w:tcBorders>
              <w:top w:val="dotted" w:sz="4" w:space="0" w:color="auto"/>
              <w:bottom w:val="dotted" w:sz="4" w:space="0" w:color="auto"/>
            </w:tcBorders>
            <w:shd w:val="clear" w:color="auto" w:fill="auto"/>
            <w:noWrap/>
            <w:vAlign w:val="bottom"/>
            <w:hideMark/>
          </w:tcPr>
          <w:p w14:paraId="5897F715"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r>
      <w:tr w:rsidR="00701EB0" w:rsidRPr="00E72BF7" w14:paraId="207DFEF0" w14:textId="77777777" w:rsidTr="005D29A3">
        <w:trPr>
          <w:trHeight w:val="300"/>
        </w:trPr>
        <w:tc>
          <w:tcPr>
            <w:tcW w:w="2557" w:type="pct"/>
            <w:tcBorders>
              <w:top w:val="dotted" w:sz="4" w:space="0" w:color="auto"/>
              <w:bottom w:val="dotted" w:sz="4" w:space="0" w:color="auto"/>
            </w:tcBorders>
            <w:shd w:val="clear" w:color="auto" w:fill="auto"/>
            <w:noWrap/>
            <w:hideMark/>
          </w:tcPr>
          <w:p w14:paraId="58FE8491"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hAnsi="Maiandra GD" w:cs="Tahoma"/>
                <w:sz w:val="22"/>
              </w:rPr>
              <w:t>Taux de couverture en CPN 4</w:t>
            </w:r>
          </w:p>
        </w:tc>
        <w:tc>
          <w:tcPr>
            <w:tcW w:w="742" w:type="pct"/>
            <w:tcBorders>
              <w:top w:val="dotted" w:sz="4" w:space="0" w:color="auto"/>
              <w:bottom w:val="dotted" w:sz="4" w:space="0" w:color="auto"/>
            </w:tcBorders>
          </w:tcPr>
          <w:p w14:paraId="37309794"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p>
        </w:tc>
        <w:tc>
          <w:tcPr>
            <w:tcW w:w="668" w:type="pct"/>
            <w:tcBorders>
              <w:top w:val="dotted" w:sz="4" w:space="0" w:color="auto"/>
              <w:bottom w:val="dotted" w:sz="4" w:space="0" w:color="auto"/>
            </w:tcBorders>
            <w:shd w:val="clear" w:color="auto" w:fill="auto"/>
            <w:noWrap/>
            <w:vAlign w:val="bottom"/>
            <w:hideMark/>
          </w:tcPr>
          <w:p w14:paraId="5E33C7A1"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1034" w:type="pct"/>
            <w:tcBorders>
              <w:top w:val="dotted" w:sz="4" w:space="0" w:color="auto"/>
              <w:bottom w:val="dotted" w:sz="4" w:space="0" w:color="auto"/>
            </w:tcBorders>
            <w:shd w:val="clear" w:color="auto" w:fill="auto"/>
            <w:noWrap/>
            <w:vAlign w:val="bottom"/>
            <w:hideMark/>
          </w:tcPr>
          <w:p w14:paraId="037E548B"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r>
      <w:tr w:rsidR="00701EB0" w:rsidRPr="00E72BF7" w14:paraId="29946CCE" w14:textId="77777777" w:rsidTr="005D29A3">
        <w:trPr>
          <w:trHeight w:val="300"/>
        </w:trPr>
        <w:tc>
          <w:tcPr>
            <w:tcW w:w="2557" w:type="pct"/>
            <w:tcBorders>
              <w:top w:val="dotted" w:sz="4" w:space="0" w:color="auto"/>
              <w:bottom w:val="dotted" w:sz="4" w:space="0" w:color="auto"/>
            </w:tcBorders>
            <w:shd w:val="clear" w:color="auto" w:fill="auto"/>
            <w:noWrap/>
            <w:hideMark/>
          </w:tcPr>
          <w:p w14:paraId="1CA9F7A2"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hAnsi="Maiandra GD" w:cs="Tahoma"/>
                <w:sz w:val="22"/>
              </w:rPr>
              <w:t>Nombre d’accouchements assistés</w:t>
            </w:r>
          </w:p>
        </w:tc>
        <w:tc>
          <w:tcPr>
            <w:tcW w:w="742" w:type="pct"/>
            <w:tcBorders>
              <w:top w:val="dotted" w:sz="4" w:space="0" w:color="auto"/>
              <w:bottom w:val="dotted" w:sz="4" w:space="0" w:color="auto"/>
            </w:tcBorders>
          </w:tcPr>
          <w:p w14:paraId="3F8DCF67"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p>
        </w:tc>
        <w:tc>
          <w:tcPr>
            <w:tcW w:w="668" w:type="pct"/>
            <w:tcBorders>
              <w:top w:val="dotted" w:sz="4" w:space="0" w:color="auto"/>
              <w:bottom w:val="dotted" w:sz="4" w:space="0" w:color="auto"/>
            </w:tcBorders>
            <w:shd w:val="clear" w:color="auto" w:fill="auto"/>
            <w:noWrap/>
            <w:vAlign w:val="bottom"/>
            <w:hideMark/>
          </w:tcPr>
          <w:p w14:paraId="3E5A7C2F"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1034" w:type="pct"/>
            <w:tcBorders>
              <w:top w:val="dotted" w:sz="4" w:space="0" w:color="auto"/>
              <w:bottom w:val="dotted" w:sz="4" w:space="0" w:color="auto"/>
            </w:tcBorders>
            <w:shd w:val="clear" w:color="auto" w:fill="auto"/>
            <w:noWrap/>
            <w:vAlign w:val="bottom"/>
            <w:hideMark/>
          </w:tcPr>
          <w:p w14:paraId="305AE1C7"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r>
      <w:tr w:rsidR="00701EB0" w:rsidRPr="00E72BF7" w14:paraId="4BA50FE5" w14:textId="77777777" w:rsidTr="005D29A3">
        <w:trPr>
          <w:trHeight w:val="300"/>
        </w:trPr>
        <w:tc>
          <w:tcPr>
            <w:tcW w:w="2557" w:type="pct"/>
            <w:tcBorders>
              <w:top w:val="dotted" w:sz="4" w:space="0" w:color="auto"/>
              <w:bottom w:val="dotted" w:sz="4" w:space="0" w:color="auto"/>
            </w:tcBorders>
            <w:shd w:val="clear" w:color="auto" w:fill="auto"/>
            <w:noWrap/>
            <w:hideMark/>
          </w:tcPr>
          <w:p w14:paraId="3E1EE8B0"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hAnsi="Maiandra GD" w:cs="Tahoma"/>
                <w:sz w:val="22"/>
              </w:rPr>
              <w:t>Taux d’accouchements assistés</w:t>
            </w:r>
          </w:p>
        </w:tc>
        <w:tc>
          <w:tcPr>
            <w:tcW w:w="742" w:type="pct"/>
            <w:tcBorders>
              <w:top w:val="dotted" w:sz="4" w:space="0" w:color="auto"/>
              <w:bottom w:val="dotted" w:sz="4" w:space="0" w:color="auto"/>
            </w:tcBorders>
          </w:tcPr>
          <w:p w14:paraId="42D17736"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p>
        </w:tc>
        <w:tc>
          <w:tcPr>
            <w:tcW w:w="668" w:type="pct"/>
            <w:tcBorders>
              <w:top w:val="dotted" w:sz="4" w:space="0" w:color="auto"/>
              <w:bottom w:val="dotted" w:sz="4" w:space="0" w:color="auto"/>
            </w:tcBorders>
            <w:shd w:val="clear" w:color="auto" w:fill="auto"/>
            <w:noWrap/>
            <w:vAlign w:val="bottom"/>
            <w:hideMark/>
          </w:tcPr>
          <w:p w14:paraId="78D73332"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1034" w:type="pct"/>
            <w:tcBorders>
              <w:top w:val="dotted" w:sz="4" w:space="0" w:color="auto"/>
              <w:bottom w:val="dotted" w:sz="4" w:space="0" w:color="auto"/>
            </w:tcBorders>
            <w:shd w:val="clear" w:color="auto" w:fill="auto"/>
            <w:noWrap/>
            <w:vAlign w:val="bottom"/>
            <w:hideMark/>
          </w:tcPr>
          <w:p w14:paraId="72D40A89"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r>
      <w:tr w:rsidR="00701EB0" w:rsidRPr="00E72BF7" w14:paraId="0BF57053" w14:textId="77777777" w:rsidTr="005D29A3">
        <w:trPr>
          <w:trHeight w:val="300"/>
        </w:trPr>
        <w:tc>
          <w:tcPr>
            <w:tcW w:w="2557" w:type="pct"/>
            <w:tcBorders>
              <w:top w:val="dotted" w:sz="4" w:space="0" w:color="auto"/>
              <w:bottom w:val="dotted" w:sz="4" w:space="0" w:color="auto"/>
            </w:tcBorders>
            <w:shd w:val="clear" w:color="auto" w:fill="auto"/>
            <w:noWrap/>
            <w:hideMark/>
          </w:tcPr>
          <w:p w14:paraId="165FB436"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hAnsi="Maiandra GD" w:cs="Tahoma"/>
                <w:sz w:val="22"/>
              </w:rPr>
              <w:t>Nombre d’enfants complétement vaccinés</w:t>
            </w:r>
          </w:p>
        </w:tc>
        <w:tc>
          <w:tcPr>
            <w:tcW w:w="742" w:type="pct"/>
            <w:tcBorders>
              <w:top w:val="dotted" w:sz="4" w:space="0" w:color="auto"/>
              <w:bottom w:val="dotted" w:sz="4" w:space="0" w:color="auto"/>
            </w:tcBorders>
          </w:tcPr>
          <w:p w14:paraId="7091444C"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p>
        </w:tc>
        <w:tc>
          <w:tcPr>
            <w:tcW w:w="668" w:type="pct"/>
            <w:tcBorders>
              <w:top w:val="dotted" w:sz="4" w:space="0" w:color="auto"/>
              <w:bottom w:val="dotted" w:sz="4" w:space="0" w:color="auto"/>
            </w:tcBorders>
            <w:shd w:val="clear" w:color="auto" w:fill="auto"/>
            <w:noWrap/>
            <w:vAlign w:val="bottom"/>
            <w:hideMark/>
          </w:tcPr>
          <w:p w14:paraId="0FF5F8CB"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1034" w:type="pct"/>
            <w:tcBorders>
              <w:top w:val="dotted" w:sz="4" w:space="0" w:color="auto"/>
              <w:bottom w:val="dotted" w:sz="4" w:space="0" w:color="auto"/>
            </w:tcBorders>
            <w:shd w:val="clear" w:color="auto" w:fill="auto"/>
            <w:noWrap/>
            <w:vAlign w:val="bottom"/>
            <w:hideMark/>
          </w:tcPr>
          <w:p w14:paraId="6A564DD9"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r>
      <w:tr w:rsidR="00701EB0" w:rsidRPr="00E72BF7" w14:paraId="6A346B75" w14:textId="77777777" w:rsidTr="005D29A3">
        <w:trPr>
          <w:trHeight w:val="300"/>
        </w:trPr>
        <w:tc>
          <w:tcPr>
            <w:tcW w:w="2557" w:type="pct"/>
            <w:tcBorders>
              <w:top w:val="dotted" w:sz="4" w:space="0" w:color="auto"/>
              <w:bottom w:val="dotted" w:sz="4" w:space="0" w:color="auto"/>
            </w:tcBorders>
            <w:shd w:val="clear" w:color="auto" w:fill="auto"/>
            <w:noWrap/>
            <w:hideMark/>
          </w:tcPr>
          <w:p w14:paraId="61E2E89B"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hAnsi="Maiandra GD" w:cs="Tahoma"/>
                <w:sz w:val="22"/>
              </w:rPr>
              <w:t>Taux de couverture effective du PEV</w:t>
            </w:r>
          </w:p>
        </w:tc>
        <w:tc>
          <w:tcPr>
            <w:tcW w:w="742" w:type="pct"/>
            <w:tcBorders>
              <w:top w:val="dotted" w:sz="4" w:space="0" w:color="auto"/>
              <w:bottom w:val="dotted" w:sz="4" w:space="0" w:color="auto"/>
            </w:tcBorders>
          </w:tcPr>
          <w:p w14:paraId="590274F3"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p>
        </w:tc>
        <w:tc>
          <w:tcPr>
            <w:tcW w:w="668" w:type="pct"/>
            <w:tcBorders>
              <w:top w:val="dotted" w:sz="4" w:space="0" w:color="auto"/>
              <w:bottom w:val="dotted" w:sz="4" w:space="0" w:color="auto"/>
            </w:tcBorders>
            <w:shd w:val="clear" w:color="auto" w:fill="auto"/>
            <w:noWrap/>
            <w:vAlign w:val="bottom"/>
            <w:hideMark/>
          </w:tcPr>
          <w:p w14:paraId="4E4D64AB"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1034" w:type="pct"/>
            <w:tcBorders>
              <w:top w:val="dotted" w:sz="4" w:space="0" w:color="auto"/>
              <w:bottom w:val="dotted" w:sz="4" w:space="0" w:color="auto"/>
            </w:tcBorders>
            <w:shd w:val="clear" w:color="auto" w:fill="auto"/>
            <w:noWrap/>
            <w:vAlign w:val="bottom"/>
            <w:hideMark/>
          </w:tcPr>
          <w:p w14:paraId="0A1BDE86"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r>
      <w:tr w:rsidR="00701EB0" w:rsidRPr="00E72BF7" w14:paraId="77E0514B" w14:textId="77777777" w:rsidTr="005D29A3">
        <w:trPr>
          <w:trHeight w:val="300"/>
        </w:trPr>
        <w:tc>
          <w:tcPr>
            <w:tcW w:w="2557" w:type="pct"/>
            <w:tcBorders>
              <w:top w:val="dotted" w:sz="4" w:space="0" w:color="auto"/>
              <w:bottom w:val="dotted" w:sz="4" w:space="0" w:color="auto"/>
            </w:tcBorders>
            <w:shd w:val="clear" w:color="auto" w:fill="auto"/>
            <w:noWrap/>
            <w:hideMark/>
          </w:tcPr>
          <w:p w14:paraId="780B4ADB"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hAnsi="Maiandra GD" w:cs="Tahoma"/>
                <w:sz w:val="22"/>
              </w:rPr>
              <w:t>Nombre de césariennes</w:t>
            </w:r>
          </w:p>
        </w:tc>
        <w:tc>
          <w:tcPr>
            <w:tcW w:w="742" w:type="pct"/>
            <w:tcBorders>
              <w:top w:val="dotted" w:sz="4" w:space="0" w:color="auto"/>
              <w:bottom w:val="dotted" w:sz="4" w:space="0" w:color="auto"/>
            </w:tcBorders>
          </w:tcPr>
          <w:p w14:paraId="6443AE37"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p>
        </w:tc>
        <w:tc>
          <w:tcPr>
            <w:tcW w:w="668" w:type="pct"/>
            <w:tcBorders>
              <w:top w:val="dotted" w:sz="4" w:space="0" w:color="auto"/>
              <w:bottom w:val="dotted" w:sz="4" w:space="0" w:color="auto"/>
            </w:tcBorders>
            <w:shd w:val="clear" w:color="auto" w:fill="auto"/>
            <w:noWrap/>
            <w:vAlign w:val="bottom"/>
            <w:hideMark/>
          </w:tcPr>
          <w:p w14:paraId="137F5B29"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1034" w:type="pct"/>
            <w:tcBorders>
              <w:top w:val="dotted" w:sz="4" w:space="0" w:color="auto"/>
              <w:bottom w:val="dotted" w:sz="4" w:space="0" w:color="auto"/>
            </w:tcBorders>
            <w:shd w:val="clear" w:color="auto" w:fill="auto"/>
            <w:noWrap/>
            <w:vAlign w:val="bottom"/>
            <w:hideMark/>
          </w:tcPr>
          <w:p w14:paraId="17D8EBF2"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r>
      <w:tr w:rsidR="00701EB0" w:rsidRPr="00E72BF7" w14:paraId="6D2AA463" w14:textId="77777777" w:rsidTr="000D3A50">
        <w:trPr>
          <w:trHeight w:val="77"/>
        </w:trPr>
        <w:tc>
          <w:tcPr>
            <w:tcW w:w="2557" w:type="pct"/>
            <w:tcBorders>
              <w:top w:val="dotted" w:sz="4" w:space="0" w:color="auto"/>
              <w:bottom w:val="dotted" w:sz="4" w:space="0" w:color="auto"/>
            </w:tcBorders>
            <w:shd w:val="clear" w:color="auto" w:fill="auto"/>
            <w:noWrap/>
            <w:hideMark/>
          </w:tcPr>
          <w:p w14:paraId="739B94CB"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hAnsi="Maiandra GD" w:cs="Tahoma"/>
                <w:sz w:val="22"/>
              </w:rPr>
              <w:t xml:space="preserve">Taux de césariennes </w:t>
            </w:r>
          </w:p>
        </w:tc>
        <w:tc>
          <w:tcPr>
            <w:tcW w:w="742" w:type="pct"/>
            <w:tcBorders>
              <w:top w:val="dotted" w:sz="4" w:space="0" w:color="auto"/>
              <w:bottom w:val="dotted" w:sz="4" w:space="0" w:color="auto"/>
            </w:tcBorders>
          </w:tcPr>
          <w:p w14:paraId="32A814FA"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p>
        </w:tc>
        <w:tc>
          <w:tcPr>
            <w:tcW w:w="668" w:type="pct"/>
            <w:tcBorders>
              <w:top w:val="dotted" w:sz="4" w:space="0" w:color="auto"/>
              <w:bottom w:val="dotted" w:sz="4" w:space="0" w:color="auto"/>
            </w:tcBorders>
            <w:shd w:val="clear" w:color="auto" w:fill="auto"/>
            <w:noWrap/>
            <w:vAlign w:val="bottom"/>
            <w:hideMark/>
          </w:tcPr>
          <w:p w14:paraId="75397D94"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1034" w:type="pct"/>
            <w:tcBorders>
              <w:top w:val="dotted" w:sz="4" w:space="0" w:color="auto"/>
              <w:bottom w:val="dotted" w:sz="4" w:space="0" w:color="auto"/>
            </w:tcBorders>
            <w:shd w:val="clear" w:color="auto" w:fill="auto"/>
            <w:noWrap/>
            <w:vAlign w:val="bottom"/>
            <w:hideMark/>
          </w:tcPr>
          <w:p w14:paraId="399390E6"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r>
      <w:tr w:rsidR="00701EB0" w:rsidRPr="00E72BF7" w14:paraId="6A92A02B" w14:textId="77777777" w:rsidTr="005D29A3">
        <w:trPr>
          <w:trHeight w:val="300"/>
        </w:trPr>
        <w:tc>
          <w:tcPr>
            <w:tcW w:w="2557" w:type="pct"/>
            <w:tcBorders>
              <w:top w:val="dotted" w:sz="4" w:space="0" w:color="auto"/>
            </w:tcBorders>
            <w:shd w:val="clear" w:color="auto" w:fill="auto"/>
            <w:noWrap/>
            <w:hideMark/>
          </w:tcPr>
          <w:p w14:paraId="17F16C31"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hAnsi="Maiandra GD" w:cs="Tahoma"/>
                <w:sz w:val="22"/>
              </w:rPr>
              <w:t>Nombre de femmes testées en PTME</w:t>
            </w:r>
          </w:p>
        </w:tc>
        <w:tc>
          <w:tcPr>
            <w:tcW w:w="742" w:type="pct"/>
            <w:tcBorders>
              <w:top w:val="dotted" w:sz="4" w:space="0" w:color="auto"/>
            </w:tcBorders>
          </w:tcPr>
          <w:p w14:paraId="23D061F4"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p>
        </w:tc>
        <w:tc>
          <w:tcPr>
            <w:tcW w:w="668" w:type="pct"/>
            <w:tcBorders>
              <w:top w:val="dotted" w:sz="4" w:space="0" w:color="auto"/>
            </w:tcBorders>
            <w:shd w:val="clear" w:color="auto" w:fill="auto"/>
            <w:noWrap/>
            <w:vAlign w:val="bottom"/>
            <w:hideMark/>
          </w:tcPr>
          <w:p w14:paraId="0C4A926E"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1034" w:type="pct"/>
            <w:tcBorders>
              <w:top w:val="dotted" w:sz="4" w:space="0" w:color="auto"/>
            </w:tcBorders>
            <w:shd w:val="clear" w:color="auto" w:fill="auto"/>
            <w:noWrap/>
            <w:vAlign w:val="bottom"/>
            <w:hideMark/>
          </w:tcPr>
          <w:p w14:paraId="23E02FB3" w14:textId="77777777" w:rsidR="00701EB0" w:rsidRPr="00E72BF7" w:rsidRDefault="00701EB0" w:rsidP="00714172">
            <w:pPr>
              <w:widowControl w:val="0"/>
              <w:spacing w:before="40" w:after="40" w:line="264"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r>
    </w:tbl>
    <w:p w14:paraId="16179007" w14:textId="77777777" w:rsidR="00701EB0" w:rsidRPr="00E72BF7" w:rsidRDefault="00701EB0" w:rsidP="00E72BF7">
      <w:pPr>
        <w:widowControl w:val="0"/>
        <w:spacing w:after="120"/>
        <w:rPr>
          <w:rFonts w:ascii="Maiandra GD" w:hAnsi="Maiandra GD"/>
        </w:rPr>
      </w:pPr>
      <w:r w:rsidRPr="00E72BF7">
        <w:rPr>
          <w:rFonts w:ascii="Maiandra GD" w:hAnsi="Maiandra GD"/>
        </w:rPr>
        <w:t>Analyse et commentaires</w:t>
      </w:r>
    </w:p>
    <w:tbl>
      <w:tblPr>
        <w:tblStyle w:val="Grille"/>
        <w:tblW w:w="0" w:type="auto"/>
        <w:tblLook w:val="04A0" w:firstRow="1" w:lastRow="0" w:firstColumn="1" w:lastColumn="0" w:noHBand="0" w:noVBand="1"/>
      </w:tblPr>
      <w:tblGrid>
        <w:gridCol w:w="9062"/>
      </w:tblGrid>
      <w:tr w:rsidR="00701EB0" w:rsidRPr="00E72BF7" w14:paraId="0718A3AB" w14:textId="77777777" w:rsidTr="005D29A3">
        <w:tc>
          <w:tcPr>
            <w:tcW w:w="9062" w:type="dxa"/>
          </w:tcPr>
          <w:p w14:paraId="20FD206E" w14:textId="77777777" w:rsidR="00701EB0" w:rsidRPr="00E72BF7" w:rsidRDefault="00701EB0" w:rsidP="00E72BF7">
            <w:pPr>
              <w:widowControl w:val="0"/>
              <w:spacing w:after="120"/>
              <w:rPr>
                <w:rFonts w:ascii="Maiandra GD" w:hAnsi="Maiandra GD"/>
              </w:rPr>
            </w:pPr>
          </w:p>
          <w:p w14:paraId="745167DA" w14:textId="77777777" w:rsidR="00701EB0" w:rsidRPr="00E72BF7" w:rsidRDefault="00701EB0" w:rsidP="00E72BF7">
            <w:pPr>
              <w:widowControl w:val="0"/>
              <w:spacing w:after="120"/>
              <w:rPr>
                <w:rFonts w:ascii="Maiandra GD" w:hAnsi="Maiandra GD"/>
              </w:rPr>
            </w:pPr>
          </w:p>
          <w:p w14:paraId="720A101A" w14:textId="77777777" w:rsidR="00701EB0" w:rsidRPr="00E72BF7" w:rsidRDefault="00701EB0" w:rsidP="00E72BF7">
            <w:pPr>
              <w:widowControl w:val="0"/>
              <w:spacing w:after="120"/>
              <w:rPr>
                <w:rFonts w:ascii="Maiandra GD" w:hAnsi="Maiandra GD"/>
              </w:rPr>
            </w:pPr>
          </w:p>
        </w:tc>
      </w:tr>
    </w:tbl>
    <w:p w14:paraId="574B9217" w14:textId="77777777" w:rsidR="00701EB0" w:rsidRPr="00E72BF7" w:rsidRDefault="00701EB0" w:rsidP="00E72BF7">
      <w:pPr>
        <w:widowControl w:val="0"/>
        <w:spacing w:after="0"/>
        <w:rPr>
          <w:rFonts w:ascii="Maiandra GD" w:hAnsi="Maiandra GD"/>
          <w:i/>
          <w:sz w:val="20"/>
        </w:rPr>
      </w:pPr>
      <w:r w:rsidRPr="00E72BF7">
        <w:rPr>
          <w:rFonts w:ascii="Maiandra GD" w:hAnsi="Maiandra GD"/>
          <w:i/>
          <w:sz w:val="20"/>
        </w:rPr>
        <w:t>*  Ces indicateurs de résultat sont de type de contrat d’objectif d’un district sanitaire.</w:t>
      </w:r>
    </w:p>
    <w:p w14:paraId="09305453" w14:textId="77777777" w:rsidR="00701EB0" w:rsidRPr="00E72BF7" w:rsidRDefault="00701EB0" w:rsidP="00E72BF7">
      <w:pPr>
        <w:widowControl w:val="0"/>
        <w:spacing w:after="0"/>
        <w:rPr>
          <w:rFonts w:ascii="Maiandra GD" w:hAnsi="Maiandra GD"/>
          <w:i/>
          <w:sz w:val="20"/>
        </w:rPr>
      </w:pPr>
      <w:r w:rsidRPr="00E72BF7">
        <w:rPr>
          <w:rFonts w:ascii="Maiandra GD" w:hAnsi="Maiandra GD"/>
          <w:i/>
          <w:sz w:val="20"/>
        </w:rPr>
        <w:t xml:space="preserve">Pour rappel, le Ministère de la santé signe toujours des contrats </w:t>
      </w:r>
      <w:proofErr w:type="gramStart"/>
      <w:r w:rsidRPr="00E72BF7">
        <w:rPr>
          <w:rFonts w:ascii="Maiandra GD" w:hAnsi="Maiandra GD"/>
          <w:i/>
          <w:sz w:val="20"/>
        </w:rPr>
        <w:t>d’objectifs avec les structures du niveau central régionale</w:t>
      </w:r>
      <w:proofErr w:type="gramEnd"/>
      <w:r w:rsidRPr="00E72BF7">
        <w:rPr>
          <w:rFonts w:ascii="Maiandra GD" w:hAnsi="Maiandra GD"/>
          <w:i/>
          <w:sz w:val="20"/>
        </w:rPr>
        <w:t xml:space="preserve"> et district.</w:t>
      </w:r>
    </w:p>
    <w:p w14:paraId="1E1FB112" w14:textId="77777777" w:rsidR="00701EB0" w:rsidRPr="00E72BF7" w:rsidRDefault="00701EB0" w:rsidP="00E72BF7">
      <w:pPr>
        <w:widowControl w:val="0"/>
        <w:spacing w:after="120"/>
        <w:rPr>
          <w:rFonts w:ascii="Maiandra GD" w:hAnsi="Maiandra GD"/>
          <w:sz w:val="10"/>
        </w:rPr>
      </w:pPr>
    </w:p>
    <w:p w14:paraId="40D8CCDE" w14:textId="68169335" w:rsidR="00701EB0" w:rsidRPr="00E72BF7" w:rsidRDefault="00701EB0" w:rsidP="00E72BF7">
      <w:pPr>
        <w:pStyle w:val="Lgende"/>
        <w:widowControl w:val="0"/>
        <w:spacing w:after="120" w:line="276" w:lineRule="auto"/>
        <w:rPr>
          <w:rFonts w:ascii="Maiandra GD" w:hAnsi="Maiandra GD"/>
          <w:bCs/>
          <w:i w:val="0"/>
          <w:color w:val="auto"/>
          <w:sz w:val="24"/>
          <w:szCs w:val="22"/>
        </w:rPr>
      </w:pPr>
      <w:bookmarkStart w:id="129" w:name="_Toc65656803"/>
      <w:r w:rsidRPr="00E72BF7">
        <w:rPr>
          <w:rFonts w:ascii="Maiandra GD" w:hAnsi="Maiandra GD"/>
          <w:bCs/>
          <w:i w:val="0"/>
          <w:color w:val="auto"/>
          <w:sz w:val="24"/>
          <w:szCs w:val="22"/>
        </w:rPr>
        <w:t xml:space="preserve">Tableau </w:t>
      </w:r>
      <w:r w:rsidRPr="00E72BF7">
        <w:rPr>
          <w:rFonts w:ascii="Maiandra GD" w:hAnsi="Maiandra GD"/>
          <w:bCs/>
          <w:i w:val="0"/>
          <w:color w:val="auto"/>
          <w:sz w:val="24"/>
          <w:szCs w:val="22"/>
        </w:rPr>
        <w:fldChar w:fldCharType="begin"/>
      </w:r>
      <w:r w:rsidRPr="00E72BF7">
        <w:rPr>
          <w:rFonts w:ascii="Maiandra GD" w:hAnsi="Maiandra GD"/>
          <w:bCs/>
          <w:i w:val="0"/>
          <w:color w:val="auto"/>
          <w:sz w:val="24"/>
          <w:szCs w:val="22"/>
        </w:rPr>
        <w:instrText xml:space="preserve"> SEQ Tableau \* ARABIC </w:instrText>
      </w:r>
      <w:r w:rsidRPr="00E72BF7">
        <w:rPr>
          <w:rFonts w:ascii="Maiandra GD" w:hAnsi="Maiandra GD"/>
          <w:bCs/>
          <w:i w:val="0"/>
          <w:color w:val="auto"/>
          <w:sz w:val="24"/>
          <w:szCs w:val="22"/>
        </w:rPr>
        <w:fldChar w:fldCharType="separate"/>
      </w:r>
      <w:r w:rsidR="00BE76FC">
        <w:rPr>
          <w:rFonts w:ascii="Maiandra GD" w:hAnsi="Maiandra GD"/>
          <w:bCs/>
          <w:i w:val="0"/>
          <w:noProof/>
          <w:color w:val="auto"/>
          <w:sz w:val="24"/>
          <w:szCs w:val="22"/>
        </w:rPr>
        <w:t>6</w:t>
      </w:r>
      <w:r w:rsidRPr="00E72BF7">
        <w:rPr>
          <w:rFonts w:ascii="Maiandra GD" w:hAnsi="Maiandra GD"/>
          <w:bCs/>
          <w:i w:val="0"/>
          <w:color w:val="auto"/>
          <w:sz w:val="24"/>
          <w:szCs w:val="22"/>
        </w:rPr>
        <w:fldChar w:fldCharType="end"/>
      </w:r>
      <w:r w:rsidRPr="00E72BF7">
        <w:rPr>
          <w:rFonts w:ascii="Maiandra GD" w:hAnsi="Maiandra GD"/>
          <w:bCs/>
          <w:i w:val="0"/>
          <w:color w:val="auto"/>
          <w:sz w:val="24"/>
          <w:szCs w:val="22"/>
        </w:rPr>
        <w:t xml:space="preserve"> : Niveau d’exécution du budget programme de l’année </w:t>
      </w:r>
      <w:r w:rsidR="00FB583A">
        <w:rPr>
          <w:rFonts w:ascii="Maiandra GD" w:hAnsi="Maiandra GD"/>
          <w:bCs/>
          <w:i w:val="0"/>
          <w:color w:val="auto"/>
          <w:sz w:val="24"/>
          <w:szCs w:val="22"/>
        </w:rPr>
        <w:t>précédente</w:t>
      </w:r>
      <w:bookmarkEnd w:id="129"/>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4"/>
        <w:gridCol w:w="1782"/>
        <w:gridCol w:w="1676"/>
        <w:gridCol w:w="1980"/>
      </w:tblGrid>
      <w:tr w:rsidR="00701EB0" w:rsidRPr="00E72BF7" w14:paraId="4BFBAA4D" w14:textId="77777777" w:rsidTr="00BC4676">
        <w:trPr>
          <w:trHeight w:val="144"/>
        </w:trPr>
        <w:tc>
          <w:tcPr>
            <w:tcW w:w="2171" w:type="pct"/>
            <w:tcBorders>
              <w:bottom w:val="double" w:sz="4" w:space="0" w:color="auto"/>
            </w:tcBorders>
            <w:shd w:val="clear" w:color="auto" w:fill="DEEAF6" w:themeFill="accent5" w:themeFillTint="33"/>
            <w:noWrap/>
            <w:hideMark/>
          </w:tcPr>
          <w:p w14:paraId="58382582" w14:textId="77777777" w:rsidR="00701EB0" w:rsidRPr="00E72BF7" w:rsidRDefault="00701EB0" w:rsidP="00E72BF7">
            <w:pPr>
              <w:widowControl w:val="0"/>
              <w:spacing w:after="0" w:line="240" w:lineRule="auto"/>
              <w:jc w:val="center"/>
              <w:rPr>
                <w:rFonts w:ascii="Maiandra GD" w:hAnsi="Maiandra GD"/>
                <w:b/>
              </w:rPr>
            </w:pPr>
            <w:r w:rsidRPr="00E72BF7">
              <w:rPr>
                <w:rFonts w:ascii="Maiandra GD" w:hAnsi="Maiandra GD"/>
                <w:b/>
              </w:rPr>
              <w:t>Activités planifiées</w:t>
            </w:r>
          </w:p>
        </w:tc>
        <w:tc>
          <w:tcPr>
            <w:tcW w:w="927" w:type="pct"/>
            <w:tcBorders>
              <w:bottom w:val="double" w:sz="4" w:space="0" w:color="auto"/>
            </w:tcBorders>
            <w:shd w:val="clear" w:color="auto" w:fill="DEEAF6" w:themeFill="accent5" w:themeFillTint="33"/>
          </w:tcPr>
          <w:p w14:paraId="7D03C34A" w14:textId="77777777" w:rsidR="00701EB0" w:rsidRPr="00E72BF7" w:rsidRDefault="00701EB0" w:rsidP="00E72BF7">
            <w:pPr>
              <w:widowControl w:val="0"/>
              <w:spacing w:after="0" w:line="240" w:lineRule="auto"/>
              <w:jc w:val="center"/>
              <w:rPr>
                <w:rFonts w:ascii="Maiandra GD" w:hAnsi="Maiandra GD"/>
                <w:b/>
              </w:rPr>
            </w:pPr>
            <w:r w:rsidRPr="00E72BF7">
              <w:rPr>
                <w:rFonts w:ascii="Maiandra GD" w:hAnsi="Maiandra GD"/>
                <w:b/>
              </w:rPr>
              <w:t>Budget prévu</w:t>
            </w:r>
          </w:p>
        </w:tc>
        <w:tc>
          <w:tcPr>
            <w:tcW w:w="872" w:type="pct"/>
            <w:tcBorders>
              <w:bottom w:val="double" w:sz="4" w:space="0" w:color="auto"/>
            </w:tcBorders>
            <w:shd w:val="clear" w:color="auto" w:fill="DEEAF6" w:themeFill="accent5" w:themeFillTint="33"/>
            <w:noWrap/>
            <w:hideMark/>
          </w:tcPr>
          <w:p w14:paraId="1467F0A3" w14:textId="77777777" w:rsidR="00701EB0" w:rsidRPr="00E72BF7" w:rsidRDefault="00701EB0" w:rsidP="00E72BF7">
            <w:pPr>
              <w:widowControl w:val="0"/>
              <w:spacing w:after="0" w:line="240" w:lineRule="auto"/>
              <w:jc w:val="center"/>
              <w:rPr>
                <w:rFonts w:ascii="Maiandra GD" w:hAnsi="Maiandra GD"/>
                <w:b/>
              </w:rPr>
            </w:pPr>
            <w:r w:rsidRPr="00E72BF7">
              <w:rPr>
                <w:rFonts w:ascii="Maiandra GD" w:hAnsi="Maiandra GD"/>
                <w:b/>
              </w:rPr>
              <w:t>Budget réalisé</w:t>
            </w:r>
          </w:p>
        </w:tc>
        <w:tc>
          <w:tcPr>
            <w:tcW w:w="1030" w:type="pct"/>
            <w:tcBorders>
              <w:bottom w:val="double" w:sz="4" w:space="0" w:color="auto"/>
            </w:tcBorders>
            <w:shd w:val="clear" w:color="auto" w:fill="DEEAF6" w:themeFill="accent5" w:themeFillTint="33"/>
            <w:noWrap/>
            <w:hideMark/>
          </w:tcPr>
          <w:p w14:paraId="72874F57" w14:textId="77777777" w:rsidR="00701EB0" w:rsidRPr="00E72BF7" w:rsidRDefault="00701EB0" w:rsidP="00E72BF7">
            <w:pPr>
              <w:widowControl w:val="0"/>
              <w:spacing w:after="0" w:line="240" w:lineRule="auto"/>
              <w:jc w:val="center"/>
              <w:rPr>
                <w:rFonts w:ascii="Maiandra GD" w:hAnsi="Maiandra GD"/>
                <w:b/>
              </w:rPr>
            </w:pPr>
            <w:r w:rsidRPr="00E72BF7">
              <w:rPr>
                <w:rFonts w:ascii="Maiandra GD" w:hAnsi="Maiandra GD"/>
                <w:b/>
              </w:rPr>
              <w:t>Observations</w:t>
            </w:r>
          </w:p>
        </w:tc>
      </w:tr>
      <w:tr w:rsidR="00701EB0" w:rsidRPr="00E72BF7" w14:paraId="1D1936C1" w14:textId="77777777" w:rsidTr="00BC4676">
        <w:trPr>
          <w:trHeight w:val="300"/>
        </w:trPr>
        <w:tc>
          <w:tcPr>
            <w:tcW w:w="2171" w:type="pct"/>
            <w:tcBorders>
              <w:top w:val="double" w:sz="4" w:space="0" w:color="auto"/>
              <w:bottom w:val="dotted" w:sz="4" w:space="0" w:color="auto"/>
            </w:tcBorders>
            <w:shd w:val="clear" w:color="auto" w:fill="auto"/>
            <w:noWrap/>
            <w:vAlign w:val="bottom"/>
            <w:hideMark/>
          </w:tcPr>
          <w:p w14:paraId="10C122D1" w14:textId="77777777" w:rsidR="00701EB0" w:rsidRPr="00E72BF7" w:rsidRDefault="00701EB0" w:rsidP="00E72BF7">
            <w:pPr>
              <w:widowControl w:val="0"/>
              <w:spacing w:after="0" w:line="240"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927" w:type="pct"/>
            <w:tcBorders>
              <w:top w:val="double" w:sz="4" w:space="0" w:color="auto"/>
              <w:bottom w:val="dotted" w:sz="4" w:space="0" w:color="auto"/>
            </w:tcBorders>
          </w:tcPr>
          <w:p w14:paraId="5C617368" w14:textId="77777777" w:rsidR="00701EB0" w:rsidRPr="00E72BF7" w:rsidRDefault="00701EB0" w:rsidP="00E72BF7">
            <w:pPr>
              <w:widowControl w:val="0"/>
              <w:spacing w:after="0" w:line="240" w:lineRule="auto"/>
              <w:jc w:val="left"/>
              <w:rPr>
                <w:rFonts w:ascii="Maiandra GD" w:eastAsia="Times New Roman" w:hAnsi="Maiandra GD"/>
                <w:color w:val="FF0000"/>
                <w:lang w:eastAsia="fr-FR"/>
              </w:rPr>
            </w:pPr>
          </w:p>
        </w:tc>
        <w:tc>
          <w:tcPr>
            <w:tcW w:w="872" w:type="pct"/>
            <w:tcBorders>
              <w:top w:val="double" w:sz="4" w:space="0" w:color="auto"/>
              <w:bottom w:val="dotted" w:sz="4" w:space="0" w:color="auto"/>
            </w:tcBorders>
            <w:shd w:val="clear" w:color="auto" w:fill="auto"/>
            <w:noWrap/>
            <w:vAlign w:val="bottom"/>
            <w:hideMark/>
          </w:tcPr>
          <w:p w14:paraId="21954190" w14:textId="77777777" w:rsidR="00701EB0" w:rsidRPr="00E72BF7" w:rsidRDefault="00701EB0" w:rsidP="00E72BF7">
            <w:pPr>
              <w:widowControl w:val="0"/>
              <w:spacing w:after="0" w:line="240"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1030" w:type="pct"/>
            <w:tcBorders>
              <w:top w:val="double" w:sz="4" w:space="0" w:color="auto"/>
              <w:bottom w:val="dotted" w:sz="4" w:space="0" w:color="auto"/>
            </w:tcBorders>
            <w:shd w:val="clear" w:color="auto" w:fill="auto"/>
            <w:noWrap/>
            <w:vAlign w:val="bottom"/>
            <w:hideMark/>
          </w:tcPr>
          <w:p w14:paraId="7600F08D" w14:textId="77777777" w:rsidR="00701EB0" w:rsidRPr="00E72BF7" w:rsidRDefault="00701EB0" w:rsidP="00E72BF7">
            <w:pPr>
              <w:widowControl w:val="0"/>
              <w:spacing w:after="0" w:line="240"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r>
      <w:tr w:rsidR="00701EB0" w:rsidRPr="00E72BF7" w14:paraId="1FA70360" w14:textId="77777777" w:rsidTr="00BC4676">
        <w:trPr>
          <w:trHeight w:val="300"/>
        </w:trPr>
        <w:tc>
          <w:tcPr>
            <w:tcW w:w="2171" w:type="pct"/>
            <w:tcBorders>
              <w:top w:val="dotted" w:sz="4" w:space="0" w:color="auto"/>
              <w:bottom w:val="dotted" w:sz="4" w:space="0" w:color="auto"/>
            </w:tcBorders>
            <w:shd w:val="clear" w:color="auto" w:fill="auto"/>
            <w:noWrap/>
            <w:vAlign w:val="bottom"/>
            <w:hideMark/>
          </w:tcPr>
          <w:p w14:paraId="6B564262" w14:textId="77777777" w:rsidR="00701EB0" w:rsidRPr="00E72BF7" w:rsidRDefault="00701EB0" w:rsidP="00E72BF7">
            <w:pPr>
              <w:widowControl w:val="0"/>
              <w:spacing w:after="0" w:line="240"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927" w:type="pct"/>
            <w:tcBorders>
              <w:top w:val="dotted" w:sz="4" w:space="0" w:color="auto"/>
              <w:bottom w:val="dotted" w:sz="4" w:space="0" w:color="auto"/>
            </w:tcBorders>
          </w:tcPr>
          <w:p w14:paraId="673D9340" w14:textId="77777777" w:rsidR="00701EB0" w:rsidRPr="00E72BF7" w:rsidRDefault="00701EB0" w:rsidP="00E72BF7">
            <w:pPr>
              <w:widowControl w:val="0"/>
              <w:spacing w:after="0" w:line="240" w:lineRule="auto"/>
              <w:jc w:val="left"/>
              <w:rPr>
                <w:rFonts w:ascii="Maiandra GD" w:eastAsia="Times New Roman" w:hAnsi="Maiandra GD"/>
                <w:color w:val="FF0000"/>
                <w:lang w:eastAsia="fr-FR"/>
              </w:rPr>
            </w:pPr>
          </w:p>
        </w:tc>
        <w:tc>
          <w:tcPr>
            <w:tcW w:w="872" w:type="pct"/>
            <w:tcBorders>
              <w:top w:val="dotted" w:sz="4" w:space="0" w:color="auto"/>
              <w:bottom w:val="dotted" w:sz="4" w:space="0" w:color="auto"/>
            </w:tcBorders>
            <w:shd w:val="clear" w:color="auto" w:fill="auto"/>
            <w:noWrap/>
            <w:vAlign w:val="bottom"/>
            <w:hideMark/>
          </w:tcPr>
          <w:p w14:paraId="4046DC96" w14:textId="77777777" w:rsidR="00701EB0" w:rsidRPr="00E72BF7" w:rsidRDefault="00701EB0" w:rsidP="00E72BF7">
            <w:pPr>
              <w:widowControl w:val="0"/>
              <w:spacing w:after="0" w:line="240"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1030" w:type="pct"/>
            <w:tcBorders>
              <w:top w:val="dotted" w:sz="4" w:space="0" w:color="auto"/>
              <w:bottom w:val="dotted" w:sz="4" w:space="0" w:color="auto"/>
            </w:tcBorders>
            <w:shd w:val="clear" w:color="auto" w:fill="auto"/>
            <w:noWrap/>
            <w:vAlign w:val="bottom"/>
            <w:hideMark/>
          </w:tcPr>
          <w:p w14:paraId="79893444" w14:textId="77777777" w:rsidR="00701EB0" w:rsidRPr="00E72BF7" w:rsidRDefault="00701EB0" w:rsidP="00E72BF7">
            <w:pPr>
              <w:widowControl w:val="0"/>
              <w:spacing w:after="0" w:line="240"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r>
      <w:tr w:rsidR="00BC4676" w:rsidRPr="00E72BF7" w14:paraId="4950DA35" w14:textId="77777777" w:rsidTr="00BC4676">
        <w:trPr>
          <w:trHeight w:val="300"/>
        </w:trPr>
        <w:tc>
          <w:tcPr>
            <w:tcW w:w="2171" w:type="pct"/>
            <w:tcBorders>
              <w:top w:val="dotted" w:sz="4" w:space="0" w:color="auto"/>
              <w:bottom w:val="dotted" w:sz="4" w:space="0" w:color="auto"/>
            </w:tcBorders>
            <w:shd w:val="clear" w:color="auto" w:fill="auto"/>
            <w:noWrap/>
            <w:vAlign w:val="bottom"/>
          </w:tcPr>
          <w:p w14:paraId="09048690" w14:textId="77777777" w:rsidR="00BC4676" w:rsidRPr="00E72BF7" w:rsidRDefault="00BC4676" w:rsidP="00E72BF7">
            <w:pPr>
              <w:widowControl w:val="0"/>
              <w:spacing w:after="0" w:line="240" w:lineRule="auto"/>
              <w:jc w:val="left"/>
              <w:rPr>
                <w:rFonts w:ascii="Maiandra GD" w:eastAsia="Times New Roman" w:hAnsi="Maiandra GD"/>
                <w:color w:val="FF0000"/>
                <w:sz w:val="22"/>
                <w:lang w:eastAsia="fr-FR"/>
              </w:rPr>
            </w:pPr>
          </w:p>
        </w:tc>
        <w:tc>
          <w:tcPr>
            <w:tcW w:w="927" w:type="pct"/>
            <w:tcBorders>
              <w:top w:val="dotted" w:sz="4" w:space="0" w:color="auto"/>
              <w:bottom w:val="dotted" w:sz="4" w:space="0" w:color="auto"/>
            </w:tcBorders>
          </w:tcPr>
          <w:p w14:paraId="0DAAEA8D" w14:textId="77777777" w:rsidR="00BC4676" w:rsidRPr="00E72BF7" w:rsidRDefault="00BC4676" w:rsidP="00E72BF7">
            <w:pPr>
              <w:widowControl w:val="0"/>
              <w:spacing w:after="0" w:line="240" w:lineRule="auto"/>
              <w:jc w:val="left"/>
              <w:rPr>
                <w:rFonts w:ascii="Maiandra GD" w:eastAsia="Times New Roman" w:hAnsi="Maiandra GD"/>
                <w:color w:val="FF0000"/>
                <w:lang w:eastAsia="fr-FR"/>
              </w:rPr>
            </w:pPr>
          </w:p>
        </w:tc>
        <w:tc>
          <w:tcPr>
            <w:tcW w:w="872" w:type="pct"/>
            <w:tcBorders>
              <w:top w:val="dotted" w:sz="4" w:space="0" w:color="auto"/>
              <w:bottom w:val="dotted" w:sz="4" w:space="0" w:color="auto"/>
            </w:tcBorders>
            <w:shd w:val="clear" w:color="auto" w:fill="auto"/>
            <w:noWrap/>
            <w:vAlign w:val="bottom"/>
          </w:tcPr>
          <w:p w14:paraId="70F4EB73" w14:textId="77777777" w:rsidR="00BC4676" w:rsidRPr="00E72BF7" w:rsidRDefault="00BC4676" w:rsidP="00E72BF7">
            <w:pPr>
              <w:widowControl w:val="0"/>
              <w:spacing w:after="0" w:line="240" w:lineRule="auto"/>
              <w:jc w:val="left"/>
              <w:rPr>
                <w:rFonts w:ascii="Maiandra GD" w:eastAsia="Times New Roman" w:hAnsi="Maiandra GD"/>
                <w:color w:val="FF0000"/>
                <w:sz w:val="22"/>
                <w:lang w:eastAsia="fr-FR"/>
              </w:rPr>
            </w:pPr>
          </w:p>
        </w:tc>
        <w:tc>
          <w:tcPr>
            <w:tcW w:w="1030" w:type="pct"/>
            <w:tcBorders>
              <w:top w:val="dotted" w:sz="4" w:space="0" w:color="auto"/>
              <w:bottom w:val="dotted" w:sz="4" w:space="0" w:color="auto"/>
            </w:tcBorders>
            <w:shd w:val="clear" w:color="auto" w:fill="auto"/>
            <w:noWrap/>
            <w:vAlign w:val="bottom"/>
          </w:tcPr>
          <w:p w14:paraId="7EF99EDF" w14:textId="77777777" w:rsidR="00BC4676" w:rsidRPr="00E72BF7" w:rsidRDefault="00BC4676" w:rsidP="00E72BF7">
            <w:pPr>
              <w:widowControl w:val="0"/>
              <w:spacing w:after="0" w:line="240" w:lineRule="auto"/>
              <w:jc w:val="left"/>
              <w:rPr>
                <w:rFonts w:ascii="Maiandra GD" w:eastAsia="Times New Roman" w:hAnsi="Maiandra GD"/>
                <w:color w:val="FF0000"/>
                <w:sz w:val="22"/>
                <w:lang w:eastAsia="fr-FR"/>
              </w:rPr>
            </w:pPr>
          </w:p>
        </w:tc>
      </w:tr>
      <w:tr w:rsidR="00701EB0" w:rsidRPr="00E72BF7" w14:paraId="553C5F0D" w14:textId="77777777" w:rsidTr="00BC4676">
        <w:trPr>
          <w:trHeight w:val="258"/>
        </w:trPr>
        <w:tc>
          <w:tcPr>
            <w:tcW w:w="2171" w:type="pct"/>
            <w:tcBorders>
              <w:top w:val="dotted" w:sz="4" w:space="0" w:color="auto"/>
            </w:tcBorders>
            <w:shd w:val="clear" w:color="auto" w:fill="auto"/>
            <w:noWrap/>
            <w:vAlign w:val="bottom"/>
            <w:hideMark/>
          </w:tcPr>
          <w:p w14:paraId="6539384A" w14:textId="77777777" w:rsidR="00701EB0" w:rsidRPr="00E72BF7" w:rsidRDefault="00701EB0" w:rsidP="00E72BF7">
            <w:pPr>
              <w:widowControl w:val="0"/>
              <w:spacing w:after="0" w:line="240"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927" w:type="pct"/>
            <w:tcBorders>
              <w:top w:val="dotted" w:sz="4" w:space="0" w:color="auto"/>
            </w:tcBorders>
          </w:tcPr>
          <w:p w14:paraId="5F31547C" w14:textId="77777777" w:rsidR="00701EB0" w:rsidRPr="00E72BF7" w:rsidRDefault="00701EB0" w:rsidP="00E72BF7">
            <w:pPr>
              <w:widowControl w:val="0"/>
              <w:spacing w:after="0" w:line="240" w:lineRule="auto"/>
              <w:jc w:val="left"/>
              <w:rPr>
                <w:rFonts w:ascii="Maiandra GD" w:eastAsia="Times New Roman" w:hAnsi="Maiandra GD"/>
                <w:color w:val="FF0000"/>
                <w:lang w:eastAsia="fr-FR"/>
              </w:rPr>
            </w:pPr>
          </w:p>
        </w:tc>
        <w:tc>
          <w:tcPr>
            <w:tcW w:w="872" w:type="pct"/>
            <w:tcBorders>
              <w:top w:val="dotted" w:sz="4" w:space="0" w:color="auto"/>
            </w:tcBorders>
            <w:shd w:val="clear" w:color="auto" w:fill="auto"/>
            <w:noWrap/>
            <w:vAlign w:val="bottom"/>
            <w:hideMark/>
          </w:tcPr>
          <w:p w14:paraId="0282FE94" w14:textId="77777777" w:rsidR="00701EB0" w:rsidRPr="00E72BF7" w:rsidRDefault="00701EB0" w:rsidP="00E72BF7">
            <w:pPr>
              <w:widowControl w:val="0"/>
              <w:spacing w:after="0" w:line="240"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c>
          <w:tcPr>
            <w:tcW w:w="1030" w:type="pct"/>
            <w:tcBorders>
              <w:top w:val="dotted" w:sz="4" w:space="0" w:color="auto"/>
            </w:tcBorders>
            <w:shd w:val="clear" w:color="auto" w:fill="auto"/>
            <w:noWrap/>
            <w:vAlign w:val="bottom"/>
            <w:hideMark/>
          </w:tcPr>
          <w:p w14:paraId="766D2BF5" w14:textId="77777777" w:rsidR="00701EB0" w:rsidRPr="00E72BF7" w:rsidRDefault="00701EB0" w:rsidP="00E72BF7">
            <w:pPr>
              <w:widowControl w:val="0"/>
              <w:spacing w:after="0" w:line="240" w:lineRule="auto"/>
              <w:jc w:val="left"/>
              <w:rPr>
                <w:rFonts w:ascii="Maiandra GD" w:eastAsia="Times New Roman" w:hAnsi="Maiandra GD"/>
                <w:color w:val="FF0000"/>
                <w:lang w:eastAsia="fr-FR"/>
              </w:rPr>
            </w:pPr>
            <w:r w:rsidRPr="00E72BF7">
              <w:rPr>
                <w:rFonts w:ascii="Maiandra GD" w:eastAsia="Times New Roman" w:hAnsi="Maiandra GD"/>
                <w:color w:val="FF0000"/>
                <w:sz w:val="22"/>
                <w:lang w:eastAsia="fr-FR"/>
              </w:rPr>
              <w:t> </w:t>
            </w:r>
          </w:p>
        </w:tc>
      </w:tr>
    </w:tbl>
    <w:p w14:paraId="081748AC" w14:textId="77777777" w:rsidR="00701EB0" w:rsidRPr="00E72BF7" w:rsidRDefault="00701EB0" w:rsidP="00E72BF7">
      <w:pPr>
        <w:widowControl w:val="0"/>
        <w:spacing w:after="120"/>
        <w:rPr>
          <w:rFonts w:ascii="Maiandra GD" w:hAnsi="Maiandra GD"/>
        </w:rPr>
      </w:pPr>
    </w:p>
    <w:p w14:paraId="004BA4E3" w14:textId="77777777" w:rsidR="00701EB0" w:rsidRPr="00E72BF7" w:rsidRDefault="00701EB0" w:rsidP="00E72BF7">
      <w:pPr>
        <w:widowControl w:val="0"/>
        <w:spacing w:after="120"/>
        <w:rPr>
          <w:rFonts w:ascii="Maiandra GD" w:hAnsi="Maiandra GD"/>
        </w:rPr>
      </w:pPr>
      <w:r w:rsidRPr="00E72BF7">
        <w:rPr>
          <w:rFonts w:ascii="Maiandra GD" w:hAnsi="Maiandra GD"/>
        </w:rPr>
        <w:t>Analyse et commentaires</w:t>
      </w:r>
    </w:p>
    <w:tbl>
      <w:tblPr>
        <w:tblStyle w:val="Grille"/>
        <w:tblW w:w="0" w:type="auto"/>
        <w:tblLook w:val="04A0" w:firstRow="1" w:lastRow="0" w:firstColumn="1" w:lastColumn="0" w:noHBand="0" w:noVBand="1"/>
      </w:tblPr>
      <w:tblGrid>
        <w:gridCol w:w="9062"/>
      </w:tblGrid>
      <w:tr w:rsidR="00701EB0" w:rsidRPr="00E72BF7" w14:paraId="75E92A41" w14:textId="77777777" w:rsidTr="005D29A3">
        <w:trPr>
          <w:trHeight w:val="330"/>
        </w:trPr>
        <w:tc>
          <w:tcPr>
            <w:tcW w:w="9062" w:type="dxa"/>
          </w:tcPr>
          <w:p w14:paraId="710146FE" w14:textId="77777777" w:rsidR="00701EB0" w:rsidRPr="00E72BF7" w:rsidRDefault="00701EB0" w:rsidP="00E72BF7">
            <w:pPr>
              <w:widowControl w:val="0"/>
              <w:spacing w:after="120"/>
              <w:rPr>
                <w:rFonts w:ascii="Maiandra GD" w:hAnsi="Maiandra GD"/>
                <w:sz w:val="16"/>
              </w:rPr>
            </w:pPr>
          </w:p>
          <w:p w14:paraId="590D76C2" w14:textId="77777777" w:rsidR="00701EB0" w:rsidRPr="00E72BF7" w:rsidRDefault="00701EB0" w:rsidP="00E72BF7">
            <w:pPr>
              <w:widowControl w:val="0"/>
              <w:spacing w:after="120"/>
              <w:rPr>
                <w:rFonts w:ascii="Maiandra GD" w:hAnsi="Maiandra GD"/>
                <w:sz w:val="16"/>
              </w:rPr>
            </w:pPr>
          </w:p>
          <w:p w14:paraId="7491DBB2" w14:textId="77777777" w:rsidR="00701EB0" w:rsidRPr="00E72BF7" w:rsidRDefault="00701EB0" w:rsidP="00E72BF7">
            <w:pPr>
              <w:widowControl w:val="0"/>
              <w:spacing w:after="120"/>
              <w:rPr>
                <w:rFonts w:ascii="Maiandra GD" w:hAnsi="Maiandra GD"/>
                <w:sz w:val="16"/>
              </w:rPr>
            </w:pPr>
          </w:p>
          <w:p w14:paraId="1AA63919" w14:textId="77777777" w:rsidR="00701EB0" w:rsidRPr="00E72BF7" w:rsidRDefault="00701EB0" w:rsidP="00E72BF7">
            <w:pPr>
              <w:widowControl w:val="0"/>
              <w:spacing w:after="120"/>
              <w:rPr>
                <w:rFonts w:ascii="Maiandra GD" w:hAnsi="Maiandra GD"/>
                <w:sz w:val="16"/>
              </w:rPr>
            </w:pPr>
          </w:p>
        </w:tc>
      </w:tr>
    </w:tbl>
    <w:p w14:paraId="0D06E5F8" w14:textId="77777777" w:rsidR="00701EB0" w:rsidRPr="00E72BF7" w:rsidRDefault="00701EB0" w:rsidP="00E72BF7">
      <w:pPr>
        <w:widowControl w:val="0"/>
        <w:spacing w:after="120"/>
        <w:rPr>
          <w:rFonts w:ascii="Maiandra GD" w:hAnsi="Maiandra GD"/>
          <w:sz w:val="4"/>
        </w:rPr>
      </w:pPr>
      <w:bookmarkStart w:id="130" w:name="_Toc511856516"/>
      <w:bookmarkStart w:id="131" w:name="_Toc511863453"/>
      <w:bookmarkEnd w:id="128"/>
    </w:p>
    <w:p w14:paraId="5CB1135D" w14:textId="16BC8EDE" w:rsidR="00701EB0" w:rsidRPr="00E72BF7" w:rsidRDefault="008861BC" w:rsidP="00E72BF7">
      <w:pPr>
        <w:pStyle w:val="Titre3"/>
        <w:keepNext w:val="0"/>
        <w:keepLines w:val="0"/>
        <w:widowControl w:val="0"/>
        <w:spacing w:before="0"/>
        <w:rPr>
          <w:rFonts w:ascii="Maiandra GD" w:hAnsi="Maiandra GD"/>
        </w:rPr>
      </w:pPr>
      <w:bookmarkStart w:id="132" w:name="_Toc476896620"/>
      <w:r>
        <w:rPr>
          <w:rFonts w:ascii="Maiandra GD" w:hAnsi="Maiandra GD"/>
        </w:rPr>
        <w:lastRenderedPageBreak/>
        <w:t>L’i</w:t>
      </w:r>
      <w:r w:rsidR="00701EB0" w:rsidRPr="00E72BF7">
        <w:rPr>
          <w:rFonts w:ascii="Maiandra GD" w:hAnsi="Maiandra GD"/>
        </w:rPr>
        <w:t>dentification des problèmes et des besoins</w:t>
      </w:r>
      <w:bookmarkEnd w:id="132"/>
    </w:p>
    <w:bookmarkEnd w:id="130"/>
    <w:bookmarkEnd w:id="131"/>
    <w:p w14:paraId="1040C070" w14:textId="77777777" w:rsidR="00701EB0" w:rsidRPr="00E72BF7" w:rsidRDefault="00701EB0" w:rsidP="00E72BF7">
      <w:pPr>
        <w:widowControl w:val="0"/>
        <w:spacing w:after="120"/>
        <w:rPr>
          <w:rFonts w:ascii="Maiandra GD" w:hAnsi="Maiandra GD"/>
        </w:rPr>
      </w:pPr>
      <w:r w:rsidRPr="00E72BF7">
        <w:rPr>
          <w:rFonts w:ascii="Maiandra GD" w:hAnsi="Maiandra GD"/>
        </w:rPr>
        <w:t>Sur la base des résultats, des analyses et des commentaires qui précèdent, dresser la liste des principaux problèmes et leurs causes, ainsi que les besoins. Parmi ces problèmes et besoins, identifier ceux que votre structure souhaite solutionner.</w:t>
      </w:r>
    </w:p>
    <w:p w14:paraId="1F234083" w14:textId="77777777" w:rsidR="00701EB0" w:rsidRPr="00E72BF7" w:rsidRDefault="00701EB0" w:rsidP="00E72BF7">
      <w:pPr>
        <w:widowControl w:val="0"/>
        <w:spacing w:after="120"/>
        <w:rPr>
          <w:rFonts w:ascii="Maiandra GD" w:hAnsi="Maiandra GD"/>
        </w:rPr>
      </w:pPr>
      <w:r w:rsidRPr="00E72BF7">
        <w:rPr>
          <w:rFonts w:ascii="Maiandra GD" w:hAnsi="Maiandra GD"/>
        </w:rPr>
        <w:t xml:space="preserve">Les critères à retenir pour la priorisation des problèmes en fonction du niveau de responsabilité sont :  </w:t>
      </w:r>
    </w:p>
    <w:p w14:paraId="266EA16E" w14:textId="77777777" w:rsidR="00701EB0" w:rsidRPr="00E72BF7" w:rsidRDefault="00701EB0" w:rsidP="00E72BF7">
      <w:pPr>
        <w:pStyle w:val="Paragraphedeliste"/>
        <w:widowControl w:val="0"/>
        <w:numPr>
          <w:ilvl w:val="0"/>
          <w:numId w:val="24"/>
        </w:numPr>
        <w:spacing w:after="120"/>
        <w:ind w:left="426" w:hanging="284"/>
        <w:rPr>
          <w:rFonts w:ascii="Maiandra GD" w:hAnsi="Maiandra GD"/>
        </w:rPr>
      </w:pPr>
      <w:r w:rsidRPr="00E72BF7">
        <w:rPr>
          <w:rFonts w:ascii="Maiandra GD" w:hAnsi="Maiandra GD"/>
        </w:rPr>
        <w:t xml:space="preserve">la vulnérabilité du problème au niveau de responsabilité (résolution possible au niveau de la structure), </w:t>
      </w:r>
    </w:p>
    <w:p w14:paraId="7D33C981" w14:textId="77777777" w:rsidR="00701EB0" w:rsidRPr="00E72BF7" w:rsidRDefault="00701EB0" w:rsidP="00E72BF7">
      <w:pPr>
        <w:pStyle w:val="Paragraphedeliste"/>
        <w:widowControl w:val="0"/>
        <w:numPr>
          <w:ilvl w:val="0"/>
          <w:numId w:val="24"/>
        </w:numPr>
        <w:spacing w:after="120"/>
        <w:ind w:left="426" w:hanging="284"/>
        <w:rPr>
          <w:rFonts w:ascii="Maiandra GD" w:hAnsi="Maiandra GD"/>
        </w:rPr>
      </w:pPr>
      <w:r w:rsidRPr="00E72BF7">
        <w:rPr>
          <w:rFonts w:ascii="Maiandra GD" w:hAnsi="Maiandra GD"/>
        </w:rPr>
        <w:t xml:space="preserve">l’ampleur ou la gravité du problème (répartition géographique, démographique, fréquence, etc.), </w:t>
      </w:r>
    </w:p>
    <w:p w14:paraId="46C6642E" w14:textId="77777777" w:rsidR="00701EB0" w:rsidRPr="00E72BF7" w:rsidRDefault="00701EB0" w:rsidP="00E72BF7">
      <w:pPr>
        <w:pStyle w:val="Paragraphedeliste"/>
        <w:widowControl w:val="0"/>
        <w:numPr>
          <w:ilvl w:val="0"/>
          <w:numId w:val="24"/>
        </w:numPr>
        <w:spacing w:after="120"/>
        <w:ind w:left="426" w:hanging="284"/>
        <w:rPr>
          <w:rFonts w:ascii="Maiandra GD" w:hAnsi="Maiandra GD"/>
        </w:rPr>
      </w:pPr>
      <w:r w:rsidRPr="00E72BF7">
        <w:rPr>
          <w:rFonts w:ascii="Maiandra GD" w:hAnsi="Maiandra GD"/>
        </w:rPr>
        <w:t xml:space="preserve">le lien du problème ou du besoin avec les priorités politiques (ex. santé maternelle, infantile, etc.). </w:t>
      </w:r>
    </w:p>
    <w:p w14:paraId="43FE1E8A" w14:textId="77777777" w:rsidR="00701EB0" w:rsidRPr="00E72BF7" w:rsidRDefault="00701EB0" w:rsidP="00E72BF7">
      <w:pPr>
        <w:pStyle w:val="Lgende"/>
        <w:widowControl w:val="0"/>
        <w:rPr>
          <w:rFonts w:ascii="Maiandra GD" w:hAnsi="Maiandra GD"/>
          <w:b/>
          <w:i w:val="0"/>
          <w:iCs w:val="0"/>
          <w:sz w:val="24"/>
          <w:szCs w:val="24"/>
        </w:rPr>
      </w:pPr>
      <w:r w:rsidRPr="00E72BF7">
        <w:rPr>
          <w:rFonts w:ascii="Maiandra GD" w:hAnsi="Maiandra GD"/>
          <w:b/>
          <w:i w:val="0"/>
          <w:iCs w:val="0"/>
          <w:sz w:val="24"/>
          <w:szCs w:val="24"/>
        </w:rPr>
        <w:t>Sélection des principaux problèmes identifiés</w:t>
      </w:r>
    </w:p>
    <w:p w14:paraId="06E66835" w14:textId="37A5B80A" w:rsidR="00701EB0" w:rsidRPr="00BC4676" w:rsidRDefault="00BC4676" w:rsidP="00BC4676">
      <w:pPr>
        <w:pStyle w:val="Lgende"/>
        <w:rPr>
          <w:rFonts w:ascii="Maiandra GD" w:hAnsi="Maiandra GD"/>
          <w:i w:val="0"/>
          <w:iCs w:val="0"/>
          <w:sz w:val="24"/>
          <w:szCs w:val="24"/>
        </w:rPr>
      </w:pPr>
      <w:bookmarkStart w:id="133" w:name="_Toc65656804"/>
      <w:r w:rsidRPr="00BC4676">
        <w:rPr>
          <w:rFonts w:ascii="Maiandra GD" w:hAnsi="Maiandra GD"/>
          <w:i w:val="0"/>
          <w:iCs w:val="0"/>
          <w:sz w:val="24"/>
          <w:szCs w:val="24"/>
        </w:rPr>
        <w:t xml:space="preserve">Tableau </w:t>
      </w:r>
      <w:r w:rsidRPr="00BC4676">
        <w:rPr>
          <w:rFonts w:ascii="Maiandra GD" w:hAnsi="Maiandra GD"/>
          <w:i w:val="0"/>
          <w:iCs w:val="0"/>
          <w:sz w:val="24"/>
          <w:szCs w:val="24"/>
        </w:rPr>
        <w:fldChar w:fldCharType="begin"/>
      </w:r>
      <w:r w:rsidRPr="00BC4676">
        <w:rPr>
          <w:rFonts w:ascii="Maiandra GD" w:hAnsi="Maiandra GD"/>
          <w:i w:val="0"/>
          <w:iCs w:val="0"/>
          <w:sz w:val="24"/>
          <w:szCs w:val="24"/>
        </w:rPr>
        <w:instrText xml:space="preserve"> SEQ Tableau \* ARABIC </w:instrText>
      </w:r>
      <w:r w:rsidRPr="00BC4676">
        <w:rPr>
          <w:rFonts w:ascii="Maiandra GD" w:hAnsi="Maiandra GD"/>
          <w:i w:val="0"/>
          <w:iCs w:val="0"/>
          <w:sz w:val="24"/>
          <w:szCs w:val="24"/>
        </w:rPr>
        <w:fldChar w:fldCharType="separate"/>
      </w:r>
      <w:r w:rsidR="00BE76FC">
        <w:rPr>
          <w:rFonts w:ascii="Maiandra GD" w:hAnsi="Maiandra GD"/>
          <w:i w:val="0"/>
          <w:iCs w:val="0"/>
          <w:noProof/>
          <w:sz w:val="24"/>
          <w:szCs w:val="24"/>
        </w:rPr>
        <w:t>7</w:t>
      </w:r>
      <w:r w:rsidRPr="00BC4676">
        <w:rPr>
          <w:rFonts w:ascii="Maiandra GD" w:hAnsi="Maiandra GD"/>
          <w:i w:val="0"/>
          <w:iCs w:val="0"/>
          <w:sz w:val="24"/>
          <w:szCs w:val="24"/>
        </w:rPr>
        <w:fldChar w:fldCharType="end"/>
      </w:r>
      <w:r w:rsidRPr="00BC4676">
        <w:rPr>
          <w:rFonts w:ascii="Maiandra GD" w:hAnsi="Maiandra GD"/>
          <w:i w:val="0"/>
          <w:iCs w:val="0"/>
          <w:sz w:val="24"/>
          <w:szCs w:val="24"/>
        </w:rPr>
        <w:t xml:space="preserve"> : Synthèse des problèmes identifiés</w:t>
      </w:r>
      <w:bookmarkEnd w:id="133"/>
    </w:p>
    <w:tbl>
      <w:tblPr>
        <w:tblStyle w:val="Grille"/>
        <w:tblW w:w="0" w:type="auto"/>
        <w:tblInd w:w="360" w:type="dxa"/>
        <w:tblLook w:val="04A0" w:firstRow="1" w:lastRow="0" w:firstColumn="1" w:lastColumn="0" w:noHBand="0" w:noVBand="1"/>
      </w:tblPr>
      <w:tblGrid>
        <w:gridCol w:w="549"/>
        <w:gridCol w:w="2630"/>
        <w:gridCol w:w="2703"/>
        <w:gridCol w:w="1957"/>
      </w:tblGrid>
      <w:tr w:rsidR="00701EB0" w:rsidRPr="00E72BF7" w14:paraId="2AEE80BB" w14:textId="77777777" w:rsidTr="00714172">
        <w:trPr>
          <w:trHeight w:val="387"/>
        </w:trPr>
        <w:tc>
          <w:tcPr>
            <w:tcW w:w="549" w:type="dxa"/>
            <w:shd w:val="clear" w:color="auto" w:fill="DEEAF6" w:themeFill="accent5" w:themeFillTint="33"/>
          </w:tcPr>
          <w:p w14:paraId="50386516" w14:textId="77777777" w:rsidR="00701EB0" w:rsidRPr="00E72BF7" w:rsidRDefault="00701EB0" w:rsidP="00E72BF7">
            <w:pPr>
              <w:pStyle w:val="Lgende"/>
              <w:widowControl w:val="0"/>
              <w:rPr>
                <w:rFonts w:ascii="Maiandra GD" w:hAnsi="Maiandra GD"/>
              </w:rPr>
            </w:pPr>
            <w:r w:rsidRPr="00E72BF7">
              <w:rPr>
                <w:rFonts w:ascii="Maiandra GD" w:hAnsi="Maiandra GD"/>
                <w:b/>
                <w:i w:val="0"/>
                <w:iCs w:val="0"/>
                <w:sz w:val="24"/>
                <w:szCs w:val="24"/>
              </w:rPr>
              <w:t>N°</w:t>
            </w:r>
          </w:p>
        </w:tc>
        <w:tc>
          <w:tcPr>
            <w:tcW w:w="2630" w:type="dxa"/>
            <w:shd w:val="clear" w:color="auto" w:fill="DEEAF6" w:themeFill="accent5" w:themeFillTint="33"/>
          </w:tcPr>
          <w:p w14:paraId="1E8AE0CD" w14:textId="77777777" w:rsidR="00701EB0" w:rsidRPr="00E72BF7" w:rsidRDefault="00701EB0" w:rsidP="00E72BF7">
            <w:pPr>
              <w:pStyle w:val="Lgende"/>
              <w:widowControl w:val="0"/>
              <w:rPr>
                <w:rFonts w:ascii="Maiandra GD" w:hAnsi="Maiandra GD"/>
              </w:rPr>
            </w:pPr>
            <w:proofErr w:type="spellStart"/>
            <w:r w:rsidRPr="00E72BF7">
              <w:rPr>
                <w:rFonts w:ascii="Maiandra GD" w:hAnsi="Maiandra GD"/>
                <w:b/>
                <w:i w:val="0"/>
                <w:iCs w:val="0"/>
                <w:sz w:val="24"/>
                <w:szCs w:val="24"/>
              </w:rPr>
              <w:t>Problèmes</w:t>
            </w:r>
            <w:proofErr w:type="spellEnd"/>
            <w:r w:rsidRPr="00E72BF7">
              <w:rPr>
                <w:rFonts w:ascii="Maiandra GD" w:hAnsi="Maiandra GD"/>
                <w:b/>
                <w:i w:val="0"/>
                <w:iCs w:val="0"/>
                <w:sz w:val="24"/>
                <w:szCs w:val="24"/>
              </w:rPr>
              <w:t xml:space="preserve"> </w:t>
            </w:r>
            <w:proofErr w:type="spellStart"/>
            <w:r w:rsidRPr="00E72BF7">
              <w:rPr>
                <w:rFonts w:ascii="Maiandra GD" w:hAnsi="Maiandra GD"/>
                <w:b/>
                <w:i w:val="0"/>
                <w:iCs w:val="0"/>
                <w:sz w:val="24"/>
                <w:szCs w:val="24"/>
              </w:rPr>
              <w:t>identifiés</w:t>
            </w:r>
            <w:proofErr w:type="spellEnd"/>
          </w:p>
        </w:tc>
        <w:tc>
          <w:tcPr>
            <w:tcW w:w="2703" w:type="dxa"/>
            <w:shd w:val="clear" w:color="auto" w:fill="DEEAF6" w:themeFill="accent5" w:themeFillTint="33"/>
          </w:tcPr>
          <w:p w14:paraId="50DEC9DA" w14:textId="77777777" w:rsidR="00701EB0" w:rsidRPr="00E72BF7" w:rsidRDefault="00701EB0" w:rsidP="00E72BF7">
            <w:pPr>
              <w:pStyle w:val="Lgende"/>
              <w:widowControl w:val="0"/>
              <w:jc w:val="center"/>
              <w:rPr>
                <w:rFonts w:ascii="Maiandra GD" w:hAnsi="Maiandra GD"/>
              </w:rPr>
            </w:pPr>
            <w:r w:rsidRPr="00E72BF7">
              <w:rPr>
                <w:rFonts w:ascii="Maiandra GD" w:hAnsi="Maiandra GD"/>
                <w:b/>
                <w:i w:val="0"/>
                <w:iCs w:val="0"/>
                <w:sz w:val="24"/>
                <w:szCs w:val="24"/>
              </w:rPr>
              <w:t>Causes</w:t>
            </w:r>
          </w:p>
        </w:tc>
        <w:tc>
          <w:tcPr>
            <w:tcW w:w="1957" w:type="dxa"/>
            <w:shd w:val="clear" w:color="auto" w:fill="DEEAF6" w:themeFill="accent5" w:themeFillTint="33"/>
          </w:tcPr>
          <w:p w14:paraId="0DF27E93" w14:textId="77777777" w:rsidR="00701EB0" w:rsidRPr="00E72BF7" w:rsidRDefault="00701EB0" w:rsidP="00E72BF7">
            <w:pPr>
              <w:pStyle w:val="Lgende"/>
              <w:widowControl w:val="0"/>
              <w:jc w:val="center"/>
              <w:rPr>
                <w:rFonts w:ascii="Maiandra GD" w:hAnsi="Maiandra GD"/>
              </w:rPr>
            </w:pPr>
            <w:r w:rsidRPr="00E72BF7">
              <w:rPr>
                <w:rFonts w:ascii="Maiandra GD" w:hAnsi="Maiandra GD"/>
                <w:b/>
                <w:i w:val="0"/>
                <w:iCs w:val="0"/>
                <w:sz w:val="24"/>
                <w:szCs w:val="24"/>
              </w:rPr>
              <w:t>Actions</w:t>
            </w:r>
          </w:p>
        </w:tc>
      </w:tr>
      <w:tr w:rsidR="00701EB0" w:rsidRPr="00E72BF7" w14:paraId="6BEFFB7D" w14:textId="77777777" w:rsidTr="005D29A3">
        <w:trPr>
          <w:trHeight w:val="199"/>
        </w:trPr>
        <w:tc>
          <w:tcPr>
            <w:tcW w:w="549" w:type="dxa"/>
          </w:tcPr>
          <w:p w14:paraId="1ACD49AC" w14:textId="77777777" w:rsidR="00701EB0" w:rsidRPr="00E72BF7" w:rsidRDefault="00701EB0" w:rsidP="00E72BF7">
            <w:pPr>
              <w:pStyle w:val="Lgende"/>
              <w:widowControl w:val="0"/>
              <w:rPr>
                <w:rFonts w:ascii="Maiandra GD" w:hAnsi="Maiandra GD"/>
                <w:i w:val="0"/>
                <w:iCs w:val="0"/>
                <w:sz w:val="22"/>
                <w:szCs w:val="22"/>
              </w:rPr>
            </w:pPr>
            <w:r w:rsidRPr="00E72BF7">
              <w:rPr>
                <w:rFonts w:ascii="Maiandra GD" w:hAnsi="Maiandra GD"/>
                <w:i w:val="0"/>
                <w:iCs w:val="0"/>
                <w:sz w:val="22"/>
                <w:szCs w:val="22"/>
              </w:rPr>
              <w:t>1</w:t>
            </w:r>
          </w:p>
        </w:tc>
        <w:tc>
          <w:tcPr>
            <w:tcW w:w="2630" w:type="dxa"/>
          </w:tcPr>
          <w:p w14:paraId="509006C1" w14:textId="77777777" w:rsidR="00701EB0" w:rsidRPr="00E72BF7" w:rsidRDefault="00701EB0" w:rsidP="00E72BF7">
            <w:pPr>
              <w:pStyle w:val="Lgende"/>
              <w:widowControl w:val="0"/>
              <w:rPr>
                <w:rFonts w:ascii="Maiandra GD" w:hAnsi="Maiandra GD"/>
                <w:i w:val="0"/>
                <w:iCs w:val="0"/>
              </w:rPr>
            </w:pPr>
          </w:p>
        </w:tc>
        <w:tc>
          <w:tcPr>
            <w:tcW w:w="2703" w:type="dxa"/>
          </w:tcPr>
          <w:p w14:paraId="405FE797" w14:textId="77777777" w:rsidR="00701EB0" w:rsidRPr="00E72BF7" w:rsidRDefault="00701EB0" w:rsidP="00E72BF7">
            <w:pPr>
              <w:pStyle w:val="Lgende"/>
              <w:widowControl w:val="0"/>
              <w:rPr>
                <w:rFonts w:ascii="Maiandra GD" w:hAnsi="Maiandra GD"/>
              </w:rPr>
            </w:pPr>
          </w:p>
        </w:tc>
        <w:tc>
          <w:tcPr>
            <w:tcW w:w="1957" w:type="dxa"/>
          </w:tcPr>
          <w:p w14:paraId="3A445EA7" w14:textId="77777777" w:rsidR="00701EB0" w:rsidRPr="00E72BF7" w:rsidRDefault="00701EB0" w:rsidP="00E72BF7">
            <w:pPr>
              <w:pStyle w:val="Lgende"/>
              <w:widowControl w:val="0"/>
              <w:rPr>
                <w:rFonts w:ascii="Maiandra GD" w:hAnsi="Maiandra GD"/>
              </w:rPr>
            </w:pPr>
          </w:p>
        </w:tc>
      </w:tr>
      <w:tr w:rsidR="00701EB0" w:rsidRPr="00E72BF7" w14:paraId="5C8FC234" w14:textId="77777777" w:rsidTr="005D29A3">
        <w:trPr>
          <w:trHeight w:val="205"/>
        </w:trPr>
        <w:tc>
          <w:tcPr>
            <w:tcW w:w="549" w:type="dxa"/>
          </w:tcPr>
          <w:p w14:paraId="708FEDE8" w14:textId="77777777" w:rsidR="00701EB0" w:rsidRPr="00E72BF7" w:rsidRDefault="00701EB0" w:rsidP="00E72BF7">
            <w:pPr>
              <w:pStyle w:val="Lgende"/>
              <w:widowControl w:val="0"/>
              <w:rPr>
                <w:rFonts w:ascii="Maiandra GD" w:hAnsi="Maiandra GD"/>
                <w:i w:val="0"/>
                <w:iCs w:val="0"/>
                <w:sz w:val="22"/>
                <w:szCs w:val="22"/>
              </w:rPr>
            </w:pPr>
            <w:r w:rsidRPr="00E72BF7">
              <w:rPr>
                <w:rFonts w:ascii="Maiandra GD" w:hAnsi="Maiandra GD"/>
                <w:i w:val="0"/>
                <w:iCs w:val="0"/>
                <w:sz w:val="22"/>
                <w:szCs w:val="22"/>
              </w:rPr>
              <w:t>2</w:t>
            </w:r>
          </w:p>
        </w:tc>
        <w:tc>
          <w:tcPr>
            <w:tcW w:w="2630" w:type="dxa"/>
          </w:tcPr>
          <w:p w14:paraId="5CA6D517" w14:textId="77777777" w:rsidR="00701EB0" w:rsidRPr="00E72BF7" w:rsidRDefault="00701EB0" w:rsidP="00E72BF7">
            <w:pPr>
              <w:pStyle w:val="Lgende"/>
              <w:widowControl w:val="0"/>
              <w:rPr>
                <w:rFonts w:ascii="Maiandra GD" w:hAnsi="Maiandra GD"/>
                <w:i w:val="0"/>
                <w:iCs w:val="0"/>
              </w:rPr>
            </w:pPr>
          </w:p>
        </w:tc>
        <w:tc>
          <w:tcPr>
            <w:tcW w:w="2703" w:type="dxa"/>
          </w:tcPr>
          <w:p w14:paraId="0749BE48" w14:textId="77777777" w:rsidR="00701EB0" w:rsidRPr="00E72BF7" w:rsidRDefault="00701EB0" w:rsidP="00E72BF7">
            <w:pPr>
              <w:pStyle w:val="Lgende"/>
              <w:widowControl w:val="0"/>
              <w:rPr>
                <w:rFonts w:ascii="Maiandra GD" w:hAnsi="Maiandra GD"/>
              </w:rPr>
            </w:pPr>
          </w:p>
        </w:tc>
        <w:tc>
          <w:tcPr>
            <w:tcW w:w="1957" w:type="dxa"/>
          </w:tcPr>
          <w:p w14:paraId="33158B5A" w14:textId="77777777" w:rsidR="00701EB0" w:rsidRPr="00E72BF7" w:rsidRDefault="00701EB0" w:rsidP="00E72BF7">
            <w:pPr>
              <w:pStyle w:val="Lgende"/>
              <w:widowControl w:val="0"/>
              <w:rPr>
                <w:rFonts w:ascii="Maiandra GD" w:hAnsi="Maiandra GD"/>
              </w:rPr>
            </w:pPr>
          </w:p>
        </w:tc>
      </w:tr>
      <w:tr w:rsidR="00701EB0" w:rsidRPr="00E72BF7" w14:paraId="2463D2FA" w14:textId="77777777" w:rsidTr="005D29A3">
        <w:trPr>
          <w:trHeight w:val="205"/>
        </w:trPr>
        <w:tc>
          <w:tcPr>
            <w:tcW w:w="549" w:type="dxa"/>
          </w:tcPr>
          <w:p w14:paraId="121A1BD0" w14:textId="77777777" w:rsidR="00701EB0" w:rsidRPr="00E72BF7" w:rsidRDefault="00701EB0" w:rsidP="00E72BF7">
            <w:pPr>
              <w:pStyle w:val="Lgende"/>
              <w:widowControl w:val="0"/>
              <w:rPr>
                <w:rFonts w:ascii="Maiandra GD" w:hAnsi="Maiandra GD"/>
                <w:i w:val="0"/>
                <w:iCs w:val="0"/>
                <w:sz w:val="22"/>
                <w:szCs w:val="22"/>
              </w:rPr>
            </w:pPr>
            <w:r w:rsidRPr="00E72BF7">
              <w:rPr>
                <w:rFonts w:ascii="Maiandra GD" w:hAnsi="Maiandra GD"/>
                <w:i w:val="0"/>
                <w:iCs w:val="0"/>
                <w:sz w:val="22"/>
                <w:szCs w:val="22"/>
              </w:rPr>
              <w:t>3</w:t>
            </w:r>
          </w:p>
        </w:tc>
        <w:tc>
          <w:tcPr>
            <w:tcW w:w="2630" w:type="dxa"/>
          </w:tcPr>
          <w:p w14:paraId="0EA9A2A7" w14:textId="77777777" w:rsidR="00701EB0" w:rsidRPr="00E72BF7" w:rsidRDefault="00701EB0" w:rsidP="00E72BF7">
            <w:pPr>
              <w:pStyle w:val="Lgende"/>
              <w:widowControl w:val="0"/>
              <w:rPr>
                <w:rFonts w:ascii="Maiandra GD" w:hAnsi="Maiandra GD"/>
                <w:i w:val="0"/>
                <w:iCs w:val="0"/>
              </w:rPr>
            </w:pPr>
          </w:p>
        </w:tc>
        <w:tc>
          <w:tcPr>
            <w:tcW w:w="2703" w:type="dxa"/>
          </w:tcPr>
          <w:p w14:paraId="1CD19AF7" w14:textId="77777777" w:rsidR="00701EB0" w:rsidRPr="00E72BF7" w:rsidRDefault="00701EB0" w:rsidP="00E72BF7">
            <w:pPr>
              <w:pStyle w:val="Lgende"/>
              <w:widowControl w:val="0"/>
              <w:rPr>
                <w:rFonts w:ascii="Maiandra GD" w:hAnsi="Maiandra GD"/>
              </w:rPr>
            </w:pPr>
          </w:p>
        </w:tc>
        <w:tc>
          <w:tcPr>
            <w:tcW w:w="1957" w:type="dxa"/>
          </w:tcPr>
          <w:p w14:paraId="3032B559" w14:textId="77777777" w:rsidR="00701EB0" w:rsidRPr="00E72BF7" w:rsidRDefault="00701EB0" w:rsidP="00E72BF7">
            <w:pPr>
              <w:pStyle w:val="Lgende"/>
              <w:widowControl w:val="0"/>
              <w:rPr>
                <w:rFonts w:ascii="Maiandra GD" w:hAnsi="Maiandra GD"/>
              </w:rPr>
            </w:pPr>
          </w:p>
        </w:tc>
      </w:tr>
      <w:tr w:rsidR="00701EB0" w:rsidRPr="00E72BF7" w14:paraId="11EB3772" w14:textId="77777777" w:rsidTr="005D29A3">
        <w:trPr>
          <w:trHeight w:val="205"/>
        </w:trPr>
        <w:tc>
          <w:tcPr>
            <w:tcW w:w="549" w:type="dxa"/>
          </w:tcPr>
          <w:p w14:paraId="24A18AC7" w14:textId="77777777" w:rsidR="00701EB0" w:rsidRPr="00E72BF7" w:rsidRDefault="00701EB0" w:rsidP="00E72BF7">
            <w:pPr>
              <w:pStyle w:val="Lgende"/>
              <w:widowControl w:val="0"/>
              <w:rPr>
                <w:rFonts w:ascii="Maiandra GD" w:hAnsi="Maiandra GD"/>
                <w:i w:val="0"/>
                <w:iCs w:val="0"/>
                <w:sz w:val="22"/>
                <w:szCs w:val="22"/>
              </w:rPr>
            </w:pPr>
            <w:r w:rsidRPr="00E72BF7">
              <w:rPr>
                <w:rFonts w:ascii="Maiandra GD" w:hAnsi="Maiandra GD"/>
                <w:i w:val="0"/>
                <w:iCs w:val="0"/>
                <w:sz w:val="22"/>
                <w:szCs w:val="22"/>
              </w:rPr>
              <w:t>….</w:t>
            </w:r>
          </w:p>
        </w:tc>
        <w:tc>
          <w:tcPr>
            <w:tcW w:w="2630" w:type="dxa"/>
          </w:tcPr>
          <w:p w14:paraId="6455B27B" w14:textId="77777777" w:rsidR="00701EB0" w:rsidRPr="00E72BF7" w:rsidRDefault="00701EB0" w:rsidP="00E72BF7">
            <w:pPr>
              <w:pStyle w:val="Lgende"/>
              <w:widowControl w:val="0"/>
              <w:rPr>
                <w:rFonts w:ascii="Maiandra GD" w:hAnsi="Maiandra GD"/>
                <w:i w:val="0"/>
                <w:iCs w:val="0"/>
              </w:rPr>
            </w:pPr>
          </w:p>
        </w:tc>
        <w:tc>
          <w:tcPr>
            <w:tcW w:w="2703" w:type="dxa"/>
          </w:tcPr>
          <w:p w14:paraId="46AD0FBF" w14:textId="77777777" w:rsidR="00701EB0" w:rsidRPr="00E72BF7" w:rsidRDefault="00701EB0" w:rsidP="00E72BF7">
            <w:pPr>
              <w:pStyle w:val="Lgende"/>
              <w:widowControl w:val="0"/>
              <w:rPr>
                <w:rFonts w:ascii="Maiandra GD" w:hAnsi="Maiandra GD"/>
              </w:rPr>
            </w:pPr>
          </w:p>
        </w:tc>
        <w:tc>
          <w:tcPr>
            <w:tcW w:w="1957" w:type="dxa"/>
          </w:tcPr>
          <w:p w14:paraId="7841DDE9" w14:textId="77777777" w:rsidR="00701EB0" w:rsidRPr="00E72BF7" w:rsidRDefault="00701EB0" w:rsidP="00E72BF7">
            <w:pPr>
              <w:pStyle w:val="Lgende"/>
              <w:widowControl w:val="0"/>
              <w:rPr>
                <w:rFonts w:ascii="Maiandra GD" w:hAnsi="Maiandra GD"/>
              </w:rPr>
            </w:pPr>
          </w:p>
        </w:tc>
      </w:tr>
    </w:tbl>
    <w:p w14:paraId="07BAD760" w14:textId="77777777" w:rsidR="00701EB0" w:rsidRPr="00E72BF7" w:rsidRDefault="00701EB0" w:rsidP="00E72BF7">
      <w:pPr>
        <w:pStyle w:val="Lgende"/>
        <w:widowControl w:val="0"/>
        <w:ind w:left="360"/>
        <w:rPr>
          <w:rFonts w:ascii="Maiandra GD" w:hAnsi="Maiandra GD"/>
          <w:i w:val="0"/>
          <w:iCs w:val="0"/>
        </w:rPr>
      </w:pPr>
    </w:p>
    <w:p w14:paraId="25E531E1" w14:textId="79487C9A" w:rsidR="00701EB0" w:rsidRPr="00E72BF7" w:rsidRDefault="008861BC" w:rsidP="00E72BF7">
      <w:pPr>
        <w:pStyle w:val="Titre3"/>
        <w:keepNext w:val="0"/>
        <w:keepLines w:val="0"/>
        <w:widowControl w:val="0"/>
        <w:rPr>
          <w:rFonts w:ascii="Maiandra GD" w:hAnsi="Maiandra GD"/>
          <w:color w:val="0070C0"/>
          <w:szCs w:val="24"/>
        </w:rPr>
      </w:pPr>
      <w:bookmarkStart w:id="134" w:name="_Toc476896621"/>
      <w:r>
        <w:rPr>
          <w:rFonts w:ascii="Maiandra GD" w:hAnsi="Maiandra GD"/>
        </w:rPr>
        <w:t>L’i</w:t>
      </w:r>
      <w:r w:rsidRPr="00E72BF7">
        <w:rPr>
          <w:rFonts w:ascii="Maiandra GD" w:hAnsi="Maiandra GD"/>
        </w:rPr>
        <w:t>dentification</w:t>
      </w:r>
      <w:r w:rsidRPr="00E72BF7">
        <w:rPr>
          <w:rFonts w:ascii="Maiandra GD" w:hAnsi="Maiandra GD"/>
          <w:color w:val="0070C0"/>
          <w:szCs w:val="24"/>
        </w:rPr>
        <w:t xml:space="preserve"> </w:t>
      </w:r>
      <w:r w:rsidR="00701EB0" w:rsidRPr="00E72BF7">
        <w:rPr>
          <w:rFonts w:ascii="Maiandra GD" w:hAnsi="Maiandra GD"/>
          <w:color w:val="0070C0"/>
          <w:szCs w:val="24"/>
        </w:rPr>
        <w:t>des opportunités de financement</w:t>
      </w:r>
      <w:bookmarkEnd w:id="134"/>
      <w:r w:rsidR="00701EB0" w:rsidRPr="00E72BF7">
        <w:rPr>
          <w:rFonts w:ascii="Maiandra GD" w:hAnsi="Maiandra GD"/>
          <w:color w:val="0070C0"/>
          <w:szCs w:val="24"/>
        </w:rPr>
        <w:t xml:space="preserve"> </w:t>
      </w:r>
    </w:p>
    <w:p w14:paraId="64B73A76" w14:textId="77777777" w:rsidR="00701EB0" w:rsidRPr="00E72BF7" w:rsidRDefault="00701EB0" w:rsidP="00E72BF7">
      <w:pPr>
        <w:widowControl w:val="0"/>
        <w:spacing w:after="120"/>
        <w:rPr>
          <w:rFonts w:ascii="Maiandra GD" w:hAnsi="Maiandra GD"/>
          <w:szCs w:val="24"/>
          <w:lang w:val="fr-BE"/>
        </w:rPr>
      </w:pPr>
      <w:r w:rsidRPr="00E72BF7">
        <w:rPr>
          <w:rFonts w:ascii="Maiandra GD" w:hAnsi="Maiandra GD"/>
          <w:szCs w:val="24"/>
          <w:lang w:val="fr-BE"/>
        </w:rPr>
        <w:t xml:space="preserve">Au cours de cette étape, il s’agit d’examiner les différentes sources de financement que la structure a utilisé pour mobiliser les ressources qui ont servi au financement des activités du PAO de l’année écoulée. Généralement, il s’agit des institutions bi et multilatérales et des ONG qui collaborent directement avec votre structure ou avec les projets/programmes qu’ils appuient. </w:t>
      </w:r>
    </w:p>
    <w:p w14:paraId="644AA3C5" w14:textId="77777777" w:rsidR="00701EB0" w:rsidRPr="00E72BF7" w:rsidRDefault="00701EB0" w:rsidP="00E72BF7">
      <w:pPr>
        <w:widowControl w:val="0"/>
        <w:spacing w:after="120"/>
        <w:rPr>
          <w:rFonts w:ascii="Maiandra GD" w:hAnsi="Maiandra GD"/>
          <w:szCs w:val="24"/>
          <w:lang w:val="fr-BE"/>
        </w:rPr>
      </w:pPr>
      <w:r w:rsidRPr="00E72BF7">
        <w:rPr>
          <w:rFonts w:ascii="Maiandra GD" w:hAnsi="Maiandra GD"/>
          <w:szCs w:val="24"/>
          <w:lang w:val="fr-BE"/>
        </w:rPr>
        <w:t xml:space="preserve">Utiliser également les financements réguliers alloués par l’Etat pour les activités de votre structure (personnel, subventions, médicaments, …). </w:t>
      </w:r>
    </w:p>
    <w:p w14:paraId="1E79B3C8" w14:textId="77777777" w:rsidR="00701EB0" w:rsidRPr="00E72BF7" w:rsidRDefault="00701EB0" w:rsidP="00E72BF7">
      <w:pPr>
        <w:widowControl w:val="0"/>
        <w:spacing w:after="120"/>
        <w:rPr>
          <w:rFonts w:ascii="Maiandra GD" w:hAnsi="Maiandra GD"/>
          <w:szCs w:val="24"/>
          <w:lang w:val="fr-BE"/>
        </w:rPr>
      </w:pPr>
      <w:r w:rsidRPr="00E72BF7">
        <w:rPr>
          <w:rFonts w:ascii="Maiandra GD" w:hAnsi="Maiandra GD"/>
          <w:szCs w:val="24"/>
          <w:lang w:val="fr-BE"/>
        </w:rPr>
        <w:t>Pour les nouveaux partenariats et les projets, se référer aux documents des projets et plans de travail desdits projets/PTF. Ne pas oublier les partenaires privés locaux et communautaires.</w:t>
      </w:r>
    </w:p>
    <w:p w14:paraId="3DF2B2C2" w14:textId="77777777" w:rsidR="00701EB0" w:rsidRPr="00E72BF7" w:rsidRDefault="00701EB0" w:rsidP="00E72BF7">
      <w:pPr>
        <w:widowControl w:val="0"/>
        <w:spacing w:after="120"/>
        <w:rPr>
          <w:rFonts w:ascii="Maiandra GD" w:hAnsi="Maiandra GD"/>
          <w:szCs w:val="24"/>
          <w:lang w:val="fr-BE"/>
        </w:rPr>
      </w:pPr>
      <w:r w:rsidRPr="00E72BF7">
        <w:rPr>
          <w:rFonts w:ascii="Maiandra GD" w:hAnsi="Maiandra GD"/>
          <w:szCs w:val="24"/>
          <w:lang w:val="fr-BE"/>
        </w:rPr>
        <w:t>Pour les structures de soins qui pratiquent le recouvrement des couts, les ressources propres constituent une source de financement importante à intégrer dans la planification.</w:t>
      </w:r>
    </w:p>
    <w:p w14:paraId="6230B671" w14:textId="77777777" w:rsidR="00714172" w:rsidRDefault="00714172">
      <w:pPr>
        <w:spacing w:after="160" w:line="259" w:lineRule="auto"/>
        <w:jc w:val="left"/>
        <w:rPr>
          <w:rFonts w:ascii="Maiandra GD" w:hAnsi="Maiandra GD"/>
          <w:bCs/>
          <w:iCs/>
        </w:rPr>
      </w:pPr>
      <w:r>
        <w:rPr>
          <w:rFonts w:ascii="Maiandra GD" w:hAnsi="Maiandra GD"/>
          <w:bCs/>
          <w:i/>
        </w:rPr>
        <w:br w:type="page"/>
      </w:r>
    </w:p>
    <w:p w14:paraId="22C091AC" w14:textId="355A9D76" w:rsidR="00701EB0" w:rsidRPr="00E72BF7" w:rsidRDefault="00701EB0" w:rsidP="00AB79CF">
      <w:pPr>
        <w:pStyle w:val="Lgende"/>
        <w:widowControl w:val="0"/>
        <w:spacing w:after="60" w:line="276" w:lineRule="auto"/>
        <w:rPr>
          <w:rFonts w:ascii="Maiandra GD" w:hAnsi="Maiandra GD"/>
          <w:bCs/>
          <w:i w:val="0"/>
          <w:color w:val="auto"/>
          <w:sz w:val="24"/>
          <w:szCs w:val="22"/>
        </w:rPr>
      </w:pPr>
      <w:bookmarkStart w:id="135" w:name="_Toc65656805"/>
      <w:r w:rsidRPr="00E72BF7">
        <w:rPr>
          <w:rFonts w:ascii="Maiandra GD" w:hAnsi="Maiandra GD"/>
          <w:bCs/>
          <w:i w:val="0"/>
          <w:color w:val="auto"/>
          <w:sz w:val="24"/>
          <w:szCs w:val="22"/>
        </w:rPr>
        <w:lastRenderedPageBreak/>
        <w:t xml:space="preserve">Tableau </w:t>
      </w:r>
      <w:r w:rsidRPr="00E72BF7">
        <w:rPr>
          <w:rFonts w:ascii="Maiandra GD" w:hAnsi="Maiandra GD"/>
          <w:bCs/>
          <w:i w:val="0"/>
          <w:color w:val="auto"/>
          <w:sz w:val="24"/>
          <w:szCs w:val="22"/>
        </w:rPr>
        <w:fldChar w:fldCharType="begin"/>
      </w:r>
      <w:r w:rsidRPr="00E72BF7">
        <w:rPr>
          <w:rFonts w:ascii="Maiandra GD" w:hAnsi="Maiandra GD"/>
          <w:bCs/>
          <w:i w:val="0"/>
          <w:color w:val="auto"/>
          <w:sz w:val="24"/>
          <w:szCs w:val="22"/>
        </w:rPr>
        <w:instrText xml:space="preserve"> SEQ Tableau \* ARABIC </w:instrText>
      </w:r>
      <w:r w:rsidRPr="00E72BF7">
        <w:rPr>
          <w:rFonts w:ascii="Maiandra GD" w:hAnsi="Maiandra GD"/>
          <w:bCs/>
          <w:i w:val="0"/>
          <w:color w:val="auto"/>
          <w:sz w:val="24"/>
          <w:szCs w:val="22"/>
        </w:rPr>
        <w:fldChar w:fldCharType="separate"/>
      </w:r>
      <w:r w:rsidR="00BE76FC">
        <w:rPr>
          <w:rFonts w:ascii="Maiandra GD" w:hAnsi="Maiandra GD"/>
          <w:bCs/>
          <w:i w:val="0"/>
          <w:noProof/>
          <w:color w:val="auto"/>
          <w:sz w:val="24"/>
          <w:szCs w:val="22"/>
        </w:rPr>
        <w:t>8</w:t>
      </w:r>
      <w:r w:rsidRPr="00E72BF7">
        <w:rPr>
          <w:rFonts w:ascii="Maiandra GD" w:hAnsi="Maiandra GD"/>
          <w:bCs/>
          <w:i w:val="0"/>
          <w:color w:val="auto"/>
          <w:sz w:val="24"/>
          <w:szCs w:val="22"/>
        </w:rPr>
        <w:fldChar w:fldCharType="end"/>
      </w:r>
      <w:r w:rsidRPr="00E72BF7">
        <w:rPr>
          <w:rFonts w:ascii="Maiandra GD" w:hAnsi="Maiandra GD"/>
          <w:bCs/>
          <w:i w:val="0"/>
          <w:color w:val="auto"/>
          <w:sz w:val="24"/>
          <w:szCs w:val="22"/>
        </w:rPr>
        <w:t xml:space="preserve"> : Identification des opportunités de financement des PTF</w:t>
      </w:r>
      <w:bookmarkEnd w:id="135"/>
    </w:p>
    <w:tbl>
      <w:tblPr>
        <w:tblStyle w:val="Grille"/>
        <w:tblW w:w="9776" w:type="dxa"/>
        <w:tblLook w:val="04A0" w:firstRow="1" w:lastRow="0" w:firstColumn="1" w:lastColumn="0" w:noHBand="0" w:noVBand="1"/>
      </w:tblPr>
      <w:tblGrid>
        <w:gridCol w:w="846"/>
        <w:gridCol w:w="2410"/>
        <w:gridCol w:w="1559"/>
        <w:gridCol w:w="2410"/>
        <w:gridCol w:w="2551"/>
      </w:tblGrid>
      <w:tr w:rsidR="00701EB0" w:rsidRPr="00E72BF7" w14:paraId="5FD1FC94" w14:textId="77777777" w:rsidTr="00AB79CF">
        <w:trPr>
          <w:trHeight w:val="445"/>
        </w:trPr>
        <w:tc>
          <w:tcPr>
            <w:tcW w:w="846" w:type="dxa"/>
            <w:tcBorders>
              <w:bottom w:val="double" w:sz="4" w:space="0" w:color="auto"/>
            </w:tcBorders>
            <w:shd w:val="clear" w:color="auto" w:fill="EDEDED" w:themeFill="accent3" w:themeFillTint="33"/>
          </w:tcPr>
          <w:p w14:paraId="50A13B1D" w14:textId="77777777" w:rsidR="00701EB0" w:rsidRPr="00E72BF7" w:rsidRDefault="00701EB0" w:rsidP="00E72BF7">
            <w:pPr>
              <w:widowControl w:val="0"/>
              <w:jc w:val="center"/>
              <w:rPr>
                <w:rFonts w:ascii="Maiandra GD" w:hAnsi="Maiandra GD"/>
                <w:b/>
                <w:iCs/>
                <w:szCs w:val="18"/>
              </w:rPr>
            </w:pPr>
            <w:r w:rsidRPr="00E72BF7">
              <w:rPr>
                <w:rFonts w:ascii="Maiandra GD" w:hAnsi="Maiandra GD"/>
                <w:b/>
                <w:iCs/>
                <w:szCs w:val="18"/>
              </w:rPr>
              <w:t>N°</w:t>
            </w:r>
          </w:p>
        </w:tc>
        <w:tc>
          <w:tcPr>
            <w:tcW w:w="2410" w:type="dxa"/>
            <w:tcBorders>
              <w:bottom w:val="double" w:sz="4" w:space="0" w:color="auto"/>
            </w:tcBorders>
            <w:shd w:val="clear" w:color="auto" w:fill="EDEDED" w:themeFill="accent3" w:themeFillTint="33"/>
          </w:tcPr>
          <w:p w14:paraId="5465BA40" w14:textId="77777777" w:rsidR="00701EB0" w:rsidRPr="00E72BF7" w:rsidRDefault="00701EB0" w:rsidP="00E72BF7">
            <w:pPr>
              <w:widowControl w:val="0"/>
              <w:jc w:val="left"/>
              <w:rPr>
                <w:rFonts w:ascii="Maiandra GD" w:hAnsi="Maiandra GD"/>
              </w:rPr>
            </w:pPr>
            <w:proofErr w:type="spellStart"/>
            <w:r w:rsidRPr="00E72BF7">
              <w:rPr>
                <w:rFonts w:ascii="Maiandra GD" w:hAnsi="Maiandra GD"/>
                <w:b/>
                <w:iCs/>
                <w:szCs w:val="18"/>
              </w:rPr>
              <w:t>Projets</w:t>
            </w:r>
            <w:proofErr w:type="spellEnd"/>
            <w:r w:rsidRPr="00E72BF7">
              <w:rPr>
                <w:rFonts w:ascii="Maiandra GD" w:hAnsi="Maiandra GD"/>
                <w:b/>
                <w:iCs/>
                <w:szCs w:val="18"/>
              </w:rPr>
              <w:t>/</w:t>
            </w:r>
            <w:proofErr w:type="spellStart"/>
            <w:r w:rsidRPr="00E72BF7">
              <w:rPr>
                <w:rFonts w:ascii="Maiandra GD" w:hAnsi="Maiandra GD"/>
                <w:b/>
                <w:iCs/>
                <w:szCs w:val="18"/>
              </w:rPr>
              <w:t>programmes</w:t>
            </w:r>
            <w:proofErr w:type="spellEnd"/>
          </w:p>
        </w:tc>
        <w:tc>
          <w:tcPr>
            <w:tcW w:w="1559" w:type="dxa"/>
            <w:tcBorders>
              <w:bottom w:val="double" w:sz="4" w:space="0" w:color="auto"/>
            </w:tcBorders>
            <w:shd w:val="clear" w:color="auto" w:fill="EDEDED" w:themeFill="accent3" w:themeFillTint="33"/>
          </w:tcPr>
          <w:p w14:paraId="5DA7069C" w14:textId="77777777" w:rsidR="00701EB0" w:rsidRPr="00E72BF7" w:rsidRDefault="00701EB0" w:rsidP="00AB79CF">
            <w:pPr>
              <w:widowControl w:val="0"/>
              <w:spacing w:after="60"/>
              <w:jc w:val="left"/>
              <w:rPr>
                <w:rFonts w:ascii="Maiandra GD" w:hAnsi="Maiandra GD"/>
                <w:b/>
                <w:iCs/>
                <w:szCs w:val="18"/>
              </w:rPr>
            </w:pPr>
            <w:proofErr w:type="spellStart"/>
            <w:r w:rsidRPr="00E72BF7">
              <w:rPr>
                <w:rFonts w:ascii="Maiandra GD" w:hAnsi="Maiandra GD"/>
                <w:b/>
                <w:iCs/>
                <w:szCs w:val="18"/>
              </w:rPr>
              <w:t>Domaines</w:t>
            </w:r>
            <w:proofErr w:type="spellEnd"/>
            <w:r w:rsidRPr="00E72BF7">
              <w:rPr>
                <w:rFonts w:ascii="Maiandra GD" w:hAnsi="Maiandra GD"/>
                <w:b/>
                <w:iCs/>
                <w:szCs w:val="18"/>
              </w:rPr>
              <w:t xml:space="preserve"> de </w:t>
            </w:r>
            <w:proofErr w:type="spellStart"/>
            <w:r w:rsidRPr="00E72BF7">
              <w:rPr>
                <w:rFonts w:ascii="Maiandra GD" w:hAnsi="Maiandra GD"/>
                <w:b/>
                <w:iCs/>
                <w:szCs w:val="18"/>
              </w:rPr>
              <w:t>soutien</w:t>
            </w:r>
            <w:proofErr w:type="spellEnd"/>
          </w:p>
        </w:tc>
        <w:tc>
          <w:tcPr>
            <w:tcW w:w="2410" w:type="dxa"/>
            <w:tcBorders>
              <w:bottom w:val="double" w:sz="4" w:space="0" w:color="auto"/>
            </w:tcBorders>
            <w:shd w:val="clear" w:color="auto" w:fill="EDEDED" w:themeFill="accent3" w:themeFillTint="33"/>
          </w:tcPr>
          <w:p w14:paraId="6BB574F2" w14:textId="77777777" w:rsidR="00701EB0" w:rsidRPr="00E72BF7" w:rsidRDefault="00701EB0" w:rsidP="00E72BF7">
            <w:pPr>
              <w:widowControl w:val="0"/>
              <w:jc w:val="center"/>
              <w:rPr>
                <w:rFonts w:ascii="Maiandra GD" w:hAnsi="Maiandra GD"/>
              </w:rPr>
            </w:pPr>
            <w:proofErr w:type="spellStart"/>
            <w:r w:rsidRPr="00E72BF7">
              <w:rPr>
                <w:rFonts w:ascii="Maiandra GD" w:hAnsi="Maiandra GD"/>
                <w:b/>
                <w:iCs/>
                <w:szCs w:val="18"/>
              </w:rPr>
              <w:t>Activités</w:t>
            </w:r>
            <w:proofErr w:type="spellEnd"/>
          </w:p>
        </w:tc>
        <w:tc>
          <w:tcPr>
            <w:tcW w:w="2551" w:type="dxa"/>
            <w:tcBorders>
              <w:bottom w:val="double" w:sz="4" w:space="0" w:color="auto"/>
            </w:tcBorders>
            <w:shd w:val="clear" w:color="auto" w:fill="EDEDED" w:themeFill="accent3" w:themeFillTint="33"/>
          </w:tcPr>
          <w:p w14:paraId="2B5465CC" w14:textId="77777777" w:rsidR="00701EB0" w:rsidRPr="00E72BF7" w:rsidRDefault="00701EB0" w:rsidP="00E72BF7">
            <w:pPr>
              <w:widowControl w:val="0"/>
              <w:jc w:val="left"/>
              <w:rPr>
                <w:rFonts w:ascii="Maiandra GD" w:hAnsi="Maiandra GD"/>
              </w:rPr>
            </w:pPr>
            <w:proofErr w:type="spellStart"/>
            <w:r w:rsidRPr="00E72BF7">
              <w:rPr>
                <w:rFonts w:ascii="Maiandra GD" w:hAnsi="Maiandra GD"/>
                <w:b/>
                <w:iCs/>
                <w:szCs w:val="18"/>
              </w:rPr>
              <w:t>Montant</w:t>
            </w:r>
            <w:proofErr w:type="spellEnd"/>
            <w:r w:rsidRPr="00E72BF7">
              <w:rPr>
                <w:rFonts w:ascii="Maiandra GD" w:hAnsi="Maiandra GD"/>
                <w:b/>
                <w:iCs/>
                <w:szCs w:val="18"/>
              </w:rPr>
              <w:t xml:space="preserve"> </w:t>
            </w:r>
            <w:proofErr w:type="spellStart"/>
            <w:proofErr w:type="gramStart"/>
            <w:r w:rsidRPr="00E72BF7">
              <w:rPr>
                <w:rFonts w:ascii="Maiandra GD" w:hAnsi="Maiandra GD"/>
                <w:b/>
                <w:iCs/>
                <w:szCs w:val="18"/>
              </w:rPr>
              <w:t>attendu</w:t>
            </w:r>
            <w:proofErr w:type="spellEnd"/>
            <w:r w:rsidRPr="00E72BF7">
              <w:rPr>
                <w:rFonts w:ascii="Maiandra GD" w:hAnsi="Maiandra GD"/>
                <w:b/>
                <w:iCs/>
                <w:szCs w:val="18"/>
              </w:rPr>
              <w:t xml:space="preserve">  </w:t>
            </w:r>
            <w:proofErr w:type="gramEnd"/>
          </w:p>
        </w:tc>
      </w:tr>
      <w:tr w:rsidR="00701EB0" w:rsidRPr="00E72BF7" w14:paraId="3A180940" w14:textId="77777777" w:rsidTr="00AB79CF">
        <w:tc>
          <w:tcPr>
            <w:tcW w:w="846" w:type="dxa"/>
            <w:tcBorders>
              <w:top w:val="double" w:sz="4" w:space="0" w:color="auto"/>
              <w:bottom w:val="dotted" w:sz="4" w:space="0" w:color="auto"/>
            </w:tcBorders>
          </w:tcPr>
          <w:p w14:paraId="15D39FD2" w14:textId="77777777" w:rsidR="00701EB0" w:rsidRPr="00E72BF7" w:rsidRDefault="00701EB0" w:rsidP="00714172">
            <w:pPr>
              <w:pStyle w:val="Paragraphedeliste"/>
              <w:widowControl w:val="0"/>
              <w:numPr>
                <w:ilvl w:val="0"/>
                <w:numId w:val="20"/>
              </w:numPr>
              <w:spacing w:after="0" w:line="240" w:lineRule="auto"/>
              <w:ind w:left="0" w:firstLine="0"/>
              <w:jc w:val="left"/>
              <w:rPr>
                <w:rFonts w:ascii="Maiandra GD" w:hAnsi="Maiandra GD"/>
              </w:rPr>
            </w:pPr>
          </w:p>
        </w:tc>
        <w:tc>
          <w:tcPr>
            <w:tcW w:w="2410" w:type="dxa"/>
            <w:tcBorders>
              <w:top w:val="double" w:sz="4" w:space="0" w:color="auto"/>
              <w:bottom w:val="dotted" w:sz="4" w:space="0" w:color="auto"/>
            </w:tcBorders>
          </w:tcPr>
          <w:p w14:paraId="72A6FDE6" w14:textId="77777777" w:rsidR="00701EB0" w:rsidRPr="00E72BF7" w:rsidRDefault="00701EB0" w:rsidP="00714172">
            <w:pPr>
              <w:widowControl w:val="0"/>
              <w:spacing w:after="0" w:line="240" w:lineRule="auto"/>
              <w:rPr>
                <w:rFonts w:ascii="Maiandra GD" w:hAnsi="Maiandra GD"/>
              </w:rPr>
            </w:pPr>
          </w:p>
        </w:tc>
        <w:tc>
          <w:tcPr>
            <w:tcW w:w="1559" w:type="dxa"/>
            <w:tcBorders>
              <w:top w:val="double" w:sz="4" w:space="0" w:color="auto"/>
              <w:bottom w:val="dotted" w:sz="4" w:space="0" w:color="auto"/>
            </w:tcBorders>
          </w:tcPr>
          <w:p w14:paraId="0B674CC1" w14:textId="77777777" w:rsidR="00701EB0" w:rsidRPr="00E72BF7" w:rsidRDefault="00701EB0" w:rsidP="00714172">
            <w:pPr>
              <w:widowControl w:val="0"/>
              <w:spacing w:after="0" w:line="240" w:lineRule="auto"/>
              <w:rPr>
                <w:rFonts w:ascii="Maiandra GD" w:hAnsi="Maiandra GD"/>
              </w:rPr>
            </w:pPr>
          </w:p>
        </w:tc>
        <w:tc>
          <w:tcPr>
            <w:tcW w:w="2410" w:type="dxa"/>
            <w:tcBorders>
              <w:top w:val="double" w:sz="4" w:space="0" w:color="auto"/>
              <w:bottom w:val="dotted" w:sz="4" w:space="0" w:color="auto"/>
            </w:tcBorders>
          </w:tcPr>
          <w:p w14:paraId="14F846AE" w14:textId="77777777" w:rsidR="00701EB0" w:rsidRPr="00E72BF7" w:rsidRDefault="00701EB0" w:rsidP="00714172">
            <w:pPr>
              <w:widowControl w:val="0"/>
              <w:spacing w:after="0" w:line="240" w:lineRule="auto"/>
              <w:rPr>
                <w:rFonts w:ascii="Maiandra GD" w:hAnsi="Maiandra GD"/>
              </w:rPr>
            </w:pPr>
          </w:p>
        </w:tc>
        <w:tc>
          <w:tcPr>
            <w:tcW w:w="2551" w:type="dxa"/>
            <w:tcBorders>
              <w:top w:val="double" w:sz="4" w:space="0" w:color="auto"/>
              <w:bottom w:val="dotted" w:sz="4" w:space="0" w:color="auto"/>
            </w:tcBorders>
          </w:tcPr>
          <w:p w14:paraId="13BC4E64" w14:textId="77777777" w:rsidR="00701EB0" w:rsidRPr="00E72BF7" w:rsidRDefault="00701EB0" w:rsidP="00714172">
            <w:pPr>
              <w:widowControl w:val="0"/>
              <w:spacing w:after="0" w:line="240" w:lineRule="auto"/>
              <w:rPr>
                <w:rFonts w:ascii="Maiandra GD" w:hAnsi="Maiandra GD"/>
              </w:rPr>
            </w:pPr>
          </w:p>
        </w:tc>
      </w:tr>
      <w:tr w:rsidR="00701EB0" w:rsidRPr="00E72BF7" w14:paraId="26A38078" w14:textId="77777777" w:rsidTr="00AB79CF">
        <w:tc>
          <w:tcPr>
            <w:tcW w:w="846" w:type="dxa"/>
            <w:tcBorders>
              <w:top w:val="dotted" w:sz="4" w:space="0" w:color="auto"/>
              <w:bottom w:val="dotted" w:sz="4" w:space="0" w:color="auto"/>
            </w:tcBorders>
          </w:tcPr>
          <w:p w14:paraId="4727BB8F" w14:textId="77777777" w:rsidR="00701EB0" w:rsidRPr="00E72BF7" w:rsidRDefault="00701EB0" w:rsidP="00714172">
            <w:pPr>
              <w:pStyle w:val="Paragraphedeliste"/>
              <w:widowControl w:val="0"/>
              <w:numPr>
                <w:ilvl w:val="0"/>
                <w:numId w:val="20"/>
              </w:numPr>
              <w:spacing w:after="0" w:line="240" w:lineRule="auto"/>
              <w:ind w:left="0" w:firstLine="0"/>
              <w:jc w:val="left"/>
              <w:rPr>
                <w:rFonts w:ascii="Maiandra GD" w:hAnsi="Maiandra GD"/>
              </w:rPr>
            </w:pPr>
          </w:p>
        </w:tc>
        <w:tc>
          <w:tcPr>
            <w:tcW w:w="2410" w:type="dxa"/>
            <w:tcBorders>
              <w:top w:val="dotted" w:sz="4" w:space="0" w:color="auto"/>
              <w:bottom w:val="dotted" w:sz="4" w:space="0" w:color="auto"/>
            </w:tcBorders>
          </w:tcPr>
          <w:p w14:paraId="5A533896" w14:textId="77777777" w:rsidR="00701EB0" w:rsidRPr="00E72BF7" w:rsidRDefault="00701EB0" w:rsidP="00714172">
            <w:pPr>
              <w:widowControl w:val="0"/>
              <w:spacing w:after="0" w:line="240" w:lineRule="auto"/>
              <w:rPr>
                <w:rFonts w:ascii="Maiandra GD" w:hAnsi="Maiandra GD"/>
              </w:rPr>
            </w:pPr>
          </w:p>
        </w:tc>
        <w:tc>
          <w:tcPr>
            <w:tcW w:w="1559" w:type="dxa"/>
            <w:tcBorders>
              <w:top w:val="dotted" w:sz="4" w:space="0" w:color="auto"/>
              <w:bottom w:val="dotted" w:sz="4" w:space="0" w:color="auto"/>
            </w:tcBorders>
          </w:tcPr>
          <w:p w14:paraId="45AEB1F3" w14:textId="77777777" w:rsidR="00701EB0" w:rsidRPr="00E72BF7" w:rsidRDefault="00701EB0" w:rsidP="00714172">
            <w:pPr>
              <w:widowControl w:val="0"/>
              <w:spacing w:after="0" w:line="240" w:lineRule="auto"/>
              <w:rPr>
                <w:rFonts w:ascii="Maiandra GD" w:hAnsi="Maiandra GD"/>
              </w:rPr>
            </w:pPr>
          </w:p>
        </w:tc>
        <w:tc>
          <w:tcPr>
            <w:tcW w:w="2410" w:type="dxa"/>
            <w:tcBorders>
              <w:top w:val="dotted" w:sz="4" w:space="0" w:color="auto"/>
              <w:bottom w:val="dotted" w:sz="4" w:space="0" w:color="auto"/>
            </w:tcBorders>
          </w:tcPr>
          <w:p w14:paraId="59EDA0DA" w14:textId="77777777" w:rsidR="00701EB0" w:rsidRPr="00E72BF7" w:rsidRDefault="00701EB0" w:rsidP="00714172">
            <w:pPr>
              <w:widowControl w:val="0"/>
              <w:spacing w:after="0" w:line="240" w:lineRule="auto"/>
              <w:rPr>
                <w:rFonts w:ascii="Maiandra GD" w:hAnsi="Maiandra GD"/>
              </w:rPr>
            </w:pPr>
          </w:p>
        </w:tc>
        <w:tc>
          <w:tcPr>
            <w:tcW w:w="2551" w:type="dxa"/>
            <w:tcBorders>
              <w:top w:val="dotted" w:sz="4" w:space="0" w:color="auto"/>
              <w:bottom w:val="dotted" w:sz="4" w:space="0" w:color="auto"/>
            </w:tcBorders>
          </w:tcPr>
          <w:p w14:paraId="0C40A26A" w14:textId="77777777" w:rsidR="00701EB0" w:rsidRPr="00E72BF7" w:rsidRDefault="00701EB0" w:rsidP="00714172">
            <w:pPr>
              <w:widowControl w:val="0"/>
              <w:spacing w:after="0" w:line="240" w:lineRule="auto"/>
              <w:rPr>
                <w:rFonts w:ascii="Maiandra GD" w:hAnsi="Maiandra GD"/>
              </w:rPr>
            </w:pPr>
          </w:p>
        </w:tc>
      </w:tr>
      <w:tr w:rsidR="00701EB0" w:rsidRPr="00E72BF7" w14:paraId="0086D9D7" w14:textId="77777777" w:rsidTr="00AB79CF">
        <w:tc>
          <w:tcPr>
            <w:tcW w:w="846" w:type="dxa"/>
            <w:tcBorders>
              <w:top w:val="dotted" w:sz="4" w:space="0" w:color="auto"/>
              <w:bottom w:val="dotted" w:sz="4" w:space="0" w:color="auto"/>
            </w:tcBorders>
          </w:tcPr>
          <w:p w14:paraId="69844BC4" w14:textId="77777777" w:rsidR="00701EB0" w:rsidRPr="00E72BF7" w:rsidRDefault="00701EB0" w:rsidP="00714172">
            <w:pPr>
              <w:pStyle w:val="Paragraphedeliste"/>
              <w:widowControl w:val="0"/>
              <w:numPr>
                <w:ilvl w:val="0"/>
                <w:numId w:val="20"/>
              </w:numPr>
              <w:spacing w:after="0" w:line="240" w:lineRule="auto"/>
              <w:ind w:left="0" w:firstLine="0"/>
              <w:jc w:val="left"/>
              <w:rPr>
                <w:rFonts w:ascii="Maiandra GD" w:hAnsi="Maiandra GD"/>
              </w:rPr>
            </w:pPr>
          </w:p>
        </w:tc>
        <w:tc>
          <w:tcPr>
            <w:tcW w:w="2410" w:type="dxa"/>
            <w:tcBorders>
              <w:top w:val="dotted" w:sz="4" w:space="0" w:color="auto"/>
              <w:bottom w:val="dotted" w:sz="4" w:space="0" w:color="auto"/>
            </w:tcBorders>
          </w:tcPr>
          <w:p w14:paraId="135B85AF" w14:textId="77777777" w:rsidR="00701EB0" w:rsidRPr="00E72BF7" w:rsidRDefault="00701EB0" w:rsidP="00714172">
            <w:pPr>
              <w:widowControl w:val="0"/>
              <w:spacing w:after="0" w:line="240" w:lineRule="auto"/>
              <w:rPr>
                <w:rFonts w:ascii="Maiandra GD" w:hAnsi="Maiandra GD"/>
              </w:rPr>
            </w:pPr>
          </w:p>
        </w:tc>
        <w:tc>
          <w:tcPr>
            <w:tcW w:w="1559" w:type="dxa"/>
            <w:tcBorders>
              <w:top w:val="dotted" w:sz="4" w:space="0" w:color="auto"/>
              <w:bottom w:val="dotted" w:sz="4" w:space="0" w:color="auto"/>
            </w:tcBorders>
          </w:tcPr>
          <w:p w14:paraId="39243822" w14:textId="77777777" w:rsidR="00701EB0" w:rsidRPr="00E72BF7" w:rsidRDefault="00701EB0" w:rsidP="00714172">
            <w:pPr>
              <w:widowControl w:val="0"/>
              <w:spacing w:after="0" w:line="240" w:lineRule="auto"/>
              <w:rPr>
                <w:rFonts w:ascii="Maiandra GD" w:hAnsi="Maiandra GD"/>
              </w:rPr>
            </w:pPr>
          </w:p>
        </w:tc>
        <w:tc>
          <w:tcPr>
            <w:tcW w:w="2410" w:type="dxa"/>
            <w:tcBorders>
              <w:top w:val="dotted" w:sz="4" w:space="0" w:color="auto"/>
              <w:bottom w:val="dotted" w:sz="4" w:space="0" w:color="auto"/>
            </w:tcBorders>
          </w:tcPr>
          <w:p w14:paraId="3D8A349D" w14:textId="77777777" w:rsidR="00701EB0" w:rsidRPr="00E72BF7" w:rsidRDefault="00701EB0" w:rsidP="00714172">
            <w:pPr>
              <w:widowControl w:val="0"/>
              <w:spacing w:after="0" w:line="240" w:lineRule="auto"/>
              <w:rPr>
                <w:rFonts w:ascii="Maiandra GD" w:hAnsi="Maiandra GD"/>
              </w:rPr>
            </w:pPr>
          </w:p>
        </w:tc>
        <w:tc>
          <w:tcPr>
            <w:tcW w:w="2551" w:type="dxa"/>
            <w:tcBorders>
              <w:top w:val="dotted" w:sz="4" w:space="0" w:color="auto"/>
              <w:bottom w:val="dotted" w:sz="4" w:space="0" w:color="auto"/>
            </w:tcBorders>
          </w:tcPr>
          <w:p w14:paraId="7A1130B7" w14:textId="77777777" w:rsidR="00701EB0" w:rsidRPr="00E72BF7" w:rsidRDefault="00701EB0" w:rsidP="00714172">
            <w:pPr>
              <w:widowControl w:val="0"/>
              <w:spacing w:after="0" w:line="240" w:lineRule="auto"/>
              <w:rPr>
                <w:rFonts w:ascii="Maiandra GD" w:hAnsi="Maiandra GD"/>
              </w:rPr>
            </w:pPr>
          </w:p>
        </w:tc>
      </w:tr>
      <w:tr w:rsidR="00701EB0" w:rsidRPr="00E72BF7" w14:paraId="63257165" w14:textId="77777777" w:rsidTr="00AB79CF">
        <w:tc>
          <w:tcPr>
            <w:tcW w:w="846" w:type="dxa"/>
            <w:tcBorders>
              <w:top w:val="dotted" w:sz="4" w:space="0" w:color="auto"/>
            </w:tcBorders>
          </w:tcPr>
          <w:p w14:paraId="505FBC3C" w14:textId="77777777" w:rsidR="00701EB0" w:rsidRPr="00E72BF7" w:rsidRDefault="00701EB0" w:rsidP="00714172">
            <w:pPr>
              <w:pStyle w:val="Paragraphedeliste"/>
              <w:widowControl w:val="0"/>
              <w:numPr>
                <w:ilvl w:val="0"/>
                <w:numId w:val="20"/>
              </w:numPr>
              <w:spacing w:after="0" w:line="240" w:lineRule="auto"/>
              <w:ind w:left="0" w:firstLine="0"/>
              <w:jc w:val="left"/>
              <w:rPr>
                <w:rFonts w:ascii="Maiandra GD" w:hAnsi="Maiandra GD"/>
              </w:rPr>
            </w:pPr>
          </w:p>
        </w:tc>
        <w:tc>
          <w:tcPr>
            <w:tcW w:w="2410" w:type="dxa"/>
            <w:tcBorders>
              <w:top w:val="dotted" w:sz="4" w:space="0" w:color="auto"/>
            </w:tcBorders>
          </w:tcPr>
          <w:p w14:paraId="03C52D4F" w14:textId="77777777" w:rsidR="00701EB0" w:rsidRPr="00E72BF7" w:rsidRDefault="00701EB0" w:rsidP="00714172">
            <w:pPr>
              <w:widowControl w:val="0"/>
              <w:spacing w:after="0" w:line="240" w:lineRule="auto"/>
              <w:rPr>
                <w:rFonts w:ascii="Maiandra GD" w:hAnsi="Maiandra GD"/>
              </w:rPr>
            </w:pPr>
          </w:p>
        </w:tc>
        <w:tc>
          <w:tcPr>
            <w:tcW w:w="1559" w:type="dxa"/>
            <w:tcBorders>
              <w:top w:val="dotted" w:sz="4" w:space="0" w:color="auto"/>
            </w:tcBorders>
          </w:tcPr>
          <w:p w14:paraId="3E67D0AB" w14:textId="77777777" w:rsidR="00701EB0" w:rsidRPr="00E72BF7" w:rsidRDefault="00701EB0" w:rsidP="00714172">
            <w:pPr>
              <w:widowControl w:val="0"/>
              <w:spacing w:after="0" w:line="240" w:lineRule="auto"/>
              <w:rPr>
                <w:rFonts w:ascii="Maiandra GD" w:hAnsi="Maiandra GD"/>
              </w:rPr>
            </w:pPr>
          </w:p>
        </w:tc>
        <w:tc>
          <w:tcPr>
            <w:tcW w:w="2410" w:type="dxa"/>
            <w:tcBorders>
              <w:top w:val="dotted" w:sz="4" w:space="0" w:color="auto"/>
            </w:tcBorders>
          </w:tcPr>
          <w:p w14:paraId="2FBD06F7" w14:textId="77777777" w:rsidR="00701EB0" w:rsidRPr="00E72BF7" w:rsidRDefault="00701EB0" w:rsidP="00714172">
            <w:pPr>
              <w:widowControl w:val="0"/>
              <w:spacing w:after="0" w:line="240" w:lineRule="auto"/>
              <w:rPr>
                <w:rFonts w:ascii="Maiandra GD" w:hAnsi="Maiandra GD"/>
              </w:rPr>
            </w:pPr>
          </w:p>
        </w:tc>
        <w:tc>
          <w:tcPr>
            <w:tcW w:w="2551" w:type="dxa"/>
            <w:tcBorders>
              <w:top w:val="dotted" w:sz="4" w:space="0" w:color="auto"/>
            </w:tcBorders>
          </w:tcPr>
          <w:p w14:paraId="01C0F937" w14:textId="77777777" w:rsidR="00701EB0" w:rsidRPr="00E72BF7" w:rsidRDefault="00701EB0" w:rsidP="00714172">
            <w:pPr>
              <w:widowControl w:val="0"/>
              <w:spacing w:after="0" w:line="240" w:lineRule="auto"/>
              <w:rPr>
                <w:rFonts w:ascii="Maiandra GD" w:hAnsi="Maiandra GD"/>
              </w:rPr>
            </w:pPr>
          </w:p>
        </w:tc>
      </w:tr>
    </w:tbl>
    <w:p w14:paraId="2E7C154C" w14:textId="77777777" w:rsidR="00701EB0" w:rsidRPr="00E72BF7" w:rsidRDefault="00701EB0" w:rsidP="00E72BF7">
      <w:pPr>
        <w:pStyle w:val="Lgende"/>
        <w:widowControl w:val="0"/>
        <w:spacing w:after="120" w:line="276" w:lineRule="auto"/>
        <w:rPr>
          <w:rFonts w:ascii="Maiandra GD" w:hAnsi="Maiandra GD"/>
          <w:b/>
          <w:iCs w:val="0"/>
          <w:color w:val="auto"/>
          <w:sz w:val="4"/>
          <w:szCs w:val="22"/>
        </w:rPr>
      </w:pPr>
      <w:r w:rsidRPr="00E72BF7">
        <w:rPr>
          <w:rFonts w:ascii="Maiandra GD" w:hAnsi="Maiandra GD"/>
          <w:b/>
          <w:iCs w:val="0"/>
          <w:color w:val="auto"/>
          <w:sz w:val="4"/>
          <w:szCs w:val="22"/>
        </w:rPr>
        <w:br w:type="textWrapping" w:clear="all"/>
      </w:r>
    </w:p>
    <w:p w14:paraId="6949DAC6" w14:textId="0FB3B43C" w:rsidR="00701EB0" w:rsidRPr="00E72BF7" w:rsidRDefault="00701EB0" w:rsidP="00E72BF7">
      <w:pPr>
        <w:pStyle w:val="Lgende"/>
        <w:widowControl w:val="0"/>
        <w:spacing w:after="120" w:line="276" w:lineRule="auto"/>
        <w:rPr>
          <w:rFonts w:ascii="Maiandra GD" w:hAnsi="Maiandra GD"/>
          <w:bCs/>
          <w:i w:val="0"/>
          <w:color w:val="auto"/>
          <w:sz w:val="24"/>
          <w:szCs w:val="22"/>
        </w:rPr>
      </w:pPr>
      <w:r w:rsidRPr="00E72BF7">
        <w:rPr>
          <w:rFonts w:ascii="Maiandra GD" w:hAnsi="Maiandra GD"/>
          <w:bCs/>
          <w:i w:val="0"/>
          <w:color w:val="auto"/>
          <w:sz w:val="24"/>
          <w:szCs w:val="22"/>
        </w:rPr>
        <w:t xml:space="preserve"> </w:t>
      </w:r>
      <w:bookmarkStart w:id="136" w:name="_Toc65656806"/>
      <w:r w:rsidRPr="00E72BF7">
        <w:rPr>
          <w:rFonts w:ascii="Maiandra GD" w:hAnsi="Maiandra GD"/>
          <w:bCs/>
          <w:i w:val="0"/>
          <w:color w:val="auto"/>
          <w:sz w:val="24"/>
          <w:szCs w:val="22"/>
        </w:rPr>
        <w:t xml:space="preserve">Tableau </w:t>
      </w:r>
      <w:r w:rsidRPr="00E72BF7">
        <w:rPr>
          <w:rFonts w:ascii="Maiandra GD" w:hAnsi="Maiandra GD"/>
          <w:bCs/>
          <w:i w:val="0"/>
          <w:color w:val="auto"/>
          <w:sz w:val="24"/>
          <w:szCs w:val="22"/>
        </w:rPr>
        <w:fldChar w:fldCharType="begin"/>
      </w:r>
      <w:r w:rsidRPr="00E72BF7">
        <w:rPr>
          <w:rFonts w:ascii="Maiandra GD" w:hAnsi="Maiandra GD"/>
          <w:bCs/>
          <w:i w:val="0"/>
          <w:color w:val="auto"/>
          <w:sz w:val="24"/>
          <w:szCs w:val="22"/>
        </w:rPr>
        <w:instrText xml:space="preserve"> SEQ Tableau \* ARABIC </w:instrText>
      </w:r>
      <w:r w:rsidRPr="00E72BF7">
        <w:rPr>
          <w:rFonts w:ascii="Maiandra GD" w:hAnsi="Maiandra GD"/>
          <w:bCs/>
          <w:i w:val="0"/>
          <w:color w:val="auto"/>
          <w:sz w:val="24"/>
          <w:szCs w:val="22"/>
        </w:rPr>
        <w:fldChar w:fldCharType="separate"/>
      </w:r>
      <w:r w:rsidR="00BE76FC">
        <w:rPr>
          <w:rFonts w:ascii="Maiandra GD" w:hAnsi="Maiandra GD"/>
          <w:bCs/>
          <w:i w:val="0"/>
          <w:noProof/>
          <w:color w:val="auto"/>
          <w:sz w:val="24"/>
          <w:szCs w:val="22"/>
        </w:rPr>
        <w:t>9</w:t>
      </w:r>
      <w:r w:rsidRPr="00E72BF7">
        <w:rPr>
          <w:rFonts w:ascii="Maiandra GD" w:hAnsi="Maiandra GD"/>
          <w:bCs/>
          <w:i w:val="0"/>
          <w:color w:val="auto"/>
          <w:sz w:val="24"/>
          <w:szCs w:val="22"/>
        </w:rPr>
        <w:fldChar w:fldCharType="end"/>
      </w:r>
      <w:r w:rsidRPr="00E72BF7">
        <w:rPr>
          <w:rFonts w:ascii="Maiandra GD" w:hAnsi="Maiandra GD"/>
          <w:bCs/>
          <w:i w:val="0"/>
          <w:color w:val="auto"/>
          <w:sz w:val="24"/>
          <w:szCs w:val="22"/>
        </w:rPr>
        <w:t xml:space="preserve"> : Identification des opportunités de financement de l'Etat</w:t>
      </w:r>
      <w:bookmarkEnd w:id="136"/>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0"/>
        <w:gridCol w:w="3747"/>
        <w:gridCol w:w="2882"/>
        <w:gridCol w:w="2449"/>
      </w:tblGrid>
      <w:tr w:rsidR="00701EB0" w:rsidRPr="00E72BF7" w14:paraId="1FB28B0E" w14:textId="77777777" w:rsidTr="00AB79CF">
        <w:trPr>
          <w:trHeight w:val="77"/>
        </w:trPr>
        <w:tc>
          <w:tcPr>
            <w:tcW w:w="433" w:type="pct"/>
            <w:tcBorders>
              <w:bottom w:val="double" w:sz="4" w:space="0" w:color="auto"/>
            </w:tcBorders>
            <w:shd w:val="clear" w:color="auto" w:fill="EDEDED" w:themeFill="accent3" w:themeFillTint="33"/>
          </w:tcPr>
          <w:p w14:paraId="515AD9C9" w14:textId="77777777" w:rsidR="00701EB0" w:rsidRPr="00E72BF7" w:rsidRDefault="00701EB0" w:rsidP="00AB79CF">
            <w:pPr>
              <w:widowControl w:val="0"/>
              <w:spacing w:after="40" w:line="240" w:lineRule="auto"/>
              <w:rPr>
                <w:rFonts w:ascii="Maiandra GD" w:eastAsia="Times New Roman" w:hAnsi="Maiandra GD" w:cs="Arial"/>
                <w:b/>
                <w:bCs/>
                <w:color w:val="000000"/>
                <w:szCs w:val="24"/>
                <w:lang w:eastAsia="fr-FR"/>
              </w:rPr>
            </w:pPr>
            <w:r w:rsidRPr="00E72BF7">
              <w:rPr>
                <w:rFonts w:ascii="Maiandra GD" w:eastAsia="Times New Roman" w:hAnsi="Maiandra GD" w:cs="Arial"/>
                <w:b/>
                <w:bCs/>
                <w:color w:val="000000"/>
                <w:szCs w:val="24"/>
                <w:lang w:eastAsia="fr-FR"/>
              </w:rPr>
              <w:t>N°</w:t>
            </w:r>
          </w:p>
        </w:tc>
        <w:tc>
          <w:tcPr>
            <w:tcW w:w="1885" w:type="pct"/>
            <w:tcBorders>
              <w:bottom w:val="double" w:sz="4" w:space="0" w:color="auto"/>
            </w:tcBorders>
            <w:shd w:val="clear" w:color="auto" w:fill="EDEDED" w:themeFill="accent3" w:themeFillTint="33"/>
            <w:noWrap/>
            <w:hideMark/>
          </w:tcPr>
          <w:p w14:paraId="2561D787" w14:textId="77777777" w:rsidR="00701EB0" w:rsidRPr="00E72BF7" w:rsidRDefault="00701EB0" w:rsidP="00AB79CF">
            <w:pPr>
              <w:widowControl w:val="0"/>
              <w:spacing w:after="40" w:line="240" w:lineRule="auto"/>
              <w:rPr>
                <w:rFonts w:ascii="Maiandra GD" w:eastAsia="Times New Roman" w:hAnsi="Maiandra GD" w:cs="Arial"/>
                <w:b/>
                <w:bCs/>
                <w:color w:val="000000"/>
                <w:szCs w:val="24"/>
                <w:lang w:eastAsia="fr-FR"/>
              </w:rPr>
            </w:pPr>
            <w:r w:rsidRPr="00E72BF7">
              <w:rPr>
                <w:rFonts w:ascii="Maiandra GD" w:eastAsia="Times New Roman" w:hAnsi="Maiandra GD" w:cs="Arial"/>
                <w:b/>
                <w:bCs/>
                <w:color w:val="000000"/>
                <w:szCs w:val="24"/>
                <w:lang w:eastAsia="fr-FR"/>
              </w:rPr>
              <w:t>Rubriques</w:t>
            </w:r>
          </w:p>
        </w:tc>
        <w:tc>
          <w:tcPr>
            <w:tcW w:w="1450" w:type="pct"/>
            <w:tcBorders>
              <w:bottom w:val="double" w:sz="4" w:space="0" w:color="auto"/>
            </w:tcBorders>
            <w:shd w:val="clear" w:color="auto" w:fill="EDEDED" w:themeFill="accent3" w:themeFillTint="33"/>
            <w:noWrap/>
            <w:hideMark/>
          </w:tcPr>
          <w:p w14:paraId="359611E9" w14:textId="77777777" w:rsidR="00701EB0" w:rsidRPr="00E72BF7" w:rsidRDefault="00701EB0" w:rsidP="00AB79CF">
            <w:pPr>
              <w:widowControl w:val="0"/>
              <w:spacing w:after="40" w:line="240" w:lineRule="auto"/>
              <w:jc w:val="center"/>
              <w:rPr>
                <w:rFonts w:ascii="Maiandra GD" w:eastAsia="Times New Roman" w:hAnsi="Maiandra GD" w:cs="Arial"/>
                <w:b/>
                <w:bCs/>
                <w:color w:val="000000"/>
                <w:szCs w:val="24"/>
                <w:lang w:eastAsia="fr-FR"/>
              </w:rPr>
            </w:pPr>
            <w:r w:rsidRPr="00E72BF7">
              <w:rPr>
                <w:rFonts w:ascii="Maiandra GD" w:eastAsia="Times New Roman" w:hAnsi="Maiandra GD" w:cs="Arial"/>
                <w:b/>
                <w:bCs/>
                <w:color w:val="000000"/>
                <w:szCs w:val="24"/>
                <w:lang w:eastAsia="fr-FR"/>
              </w:rPr>
              <w:t xml:space="preserve">Montant de l’année N-1 </w:t>
            </w:r>
          </w:p>
        </w:tc>
        <w:tc>
          <w:tcPr>
            <w:tcW w:w="1232" w:type="pct"/>
            <w:tcBorders>
              <w:bottom w:val="double" w:sz="4" w:space="0" w:color="auto"/>
            </w:tcBorders>
            <w:shd w:val="clear" w:color="auto" w:fill="EDEDED" w:themeFill="accent3" w:themeFillTint="33"/>
            <w:noWrap/>
            <w:hideMark/>
          </w:tcPr>
          <w:p w14:paraId="5939F681" w14:textId="77777777" w:rsidR="00701EB0" w:rsidRPr="00E72BF7" w:rsidRDefault="00701EB0" w:rsidP="00AB79CF">
            <w:pPr>
              <w:widowControl w:val="0"/>
              <w:spacing w:after="40" w:line="240" w:lineRule="auto"/>
              <w:jc w:val="center"/>
              <w:rPr>
                <w:rFonts w:ascii="Maiandra GD" w:eastAsia="Times New Roman" w:hAnsi="Maiandra GD" w:cs="Arial"/>
                <w:b/>
                <w:bCs/>
                <w:color w:val="000000"/>
                <w:szCs w:val="24"/>
                <w:lang w:eastAsia="fr-FR"/>
              </w:rPr>
            </w:pPr>
            <w:r w:rsidRPr="00E72BF7">
              <w:rPr>
                <w:rFonts w:ascii="Maiandra GD" w:eastAsia="Times New Roman" w:hAnsi="Maiandra GD" w:cs="Arial"/>
                <w:b/>
                <w:bCs/>
                <w:color w:val="000000"/>
                <w:szCs w:val="24"/>
                <w:lang w:eastAsia="fr-FR"/>
              </w:rPr>
              <w:t xml:space="preserve">Montant attendu    </w:t>
            </w:r>
          </w:p>
        </w:tc>
      </w:tr>
      <w:tr w:rsidR="00701EB0" w:rsidRPr="00E72BF7" w14:paraId="0F24D09C" w14:textId="77777777" w:rsidTr="008861BC">
        <w:trPr>
          <w:trHeight w:val="57"/>
        </w:trPr>
        <w:tc>
          <w:tcPr>
            <w:tcW w:w="5000" w:type="pct"/>
            <w:gridSpan w:val="4"/>
            <w:tcBorders>
              <w:top w:val="double" w:sz="4" w:space="0" w:color="auto"/>
              <w:bottom w:val="dotted" w:sz="4" w:space="0" w:color="auto"/>
            </w:tcBorders>
            <w:shd w:val="clear" w:color="auto" w:fill="FFF2CC" w:themeFill="accent4" w:themeFillTint="33"/>
          </w:tcPr>
          <w:p w14:paraId="1F8D69E9" w14:textId="77777777" w:rsidR="00701EB0" w:rsidRPr="00E72BF7" w:rsidRDefault="00701EB0" w:rsidP="00AB79CF">
            <w:pPr>
              <w:widowControl w:val="0"/>
              <w:spacing w:after="40"/>
              <w:rPr>
                <w:rFonts w:ascii="Maiandra GD" w:eastAsia="Times New Roman" w:hAnsi="Maiandra GD" w:cs="Arial"/>
                <w:color w:val="000000"/>
                <w:szCs w:val="24"/>
                <w:lang w:eastAsia="fr-FR"/>
              </w:rPr>
            </w:pPr>
            <w:r w:rsidRPr="00E72BF7">
              <w:rPr>
                <w:rFonts w:ascii="Maiandra GD" w:eastAsia="Times New Roman" w:hAnsi="Maiandra GD" w:cs="Arial"/>
                <w:b/>
                <w:bCs/>
                <w:color w:val="000000"/>
                <w:szCs w:val="24"/>
                <w:lang w:eastAsia="fr-FR"/>
              </w:rPr>
              <w:t>Fonctionnement</w:t>
            </w:r>
          </w:p>
        </w:tc>
      </w:tr>
      <w:tr w:rsidR="00701EB0" w:rsidRPr="00E72BF7" w14:paraId="47A867F0" w14:textId="77777777" w:rsidTr="00AB79CF">
        <w:trPr>
          <w:trHeight w:val="132"/>
        </w:trPr>
        <w:tc>
          <w:tcPr>
            <w:tcW w:w="433" w:type="pct"/>
            <w:tcBorders>
              <w:top w:val="dotted" w:sz="4" w:space="0" w:color="auto"/>
              <w:bottom w:val="dotted" w:sz="4" w:space="0" w:color="auto"/>
            </w:tcBorders>
          </w:tcPr>
          <w:p w14:paraId="1263B6A8" w14:textId="77777777" w:rsidR="00701EB0" w:rsidRPr="00E72BF7" w:rsidRDefault="00701EB0" w:rsidP="00AB79CF">
            <w:pPr>
              <w:pStyle w:val="Paragraphedeliste"/>
              <w:widowControl w:val="0"/>
              <w:numPr>
                <w:ilvl w:val="0"/>
                <w:numId w:val="21"/>
              </w:numPr>
              <w:spacing w:after="40" w:line="264" w:lineRule="auto"/>
              <w:ind w:hanging="645"/>
              <w:rPr>
                <w:rFonts w:ascii="Maiandra GD" w:eastAsia="Times New Roman" w:hAnsi="Maiandra GD" w:cs="Arial"/>
                <w:color w:val="000000"/>
                <w:szCs w:val="24"/>
                <w:lang w:eastAsia="fr-FR"/>
              </w:rPr>
            </w:pPr>
          </w:p>
        </w:tc>
        <w:tc>
          <w:tcPr>
            <w:tcW w:w="1885" w:type="pct"/>
            <w:tcBorders>
              <w:top w:val="dotted" w:sz="4" w:space="0" w:color="auto"/>
              <w:bottom w:val="dotted" w:sz="4" w:space="0" w:color="auto"/>
            </w:tcBorders>
            <w:shd w:val="clear" w:color="auto" w:fill="auto"/>
            <w:noWrap/>
            <w:vAlign w:val="bottom"/>
          </w:tcPr>
          <w:p w14:paraId="16631789"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Salaires fonctionnaires</w:t>
            </w:r>
          </w:p>
        </w:tc>
        <w:tc>
          <w:tcPr>
            <w:tcW w:w="1450" w:type="pct"/>
            <w:tcBorders>
              <w:top w:val="dotted" w:sz="4" w:space="0" w:color="auto"/>
              <w:bottom w:val="dotted" w:sz="4" w:space="0" w:color="auto"/>
            </w:tcBorders>
            <w:shd w:val="clear" w:color="auto" w:fill="auto"/>
            <w:noWrap/>
            <w:vAlign w:val="bottom"/>
          </w:tcPr>
          <w:p w14:paraId="728AA7B3"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p>
        </w:tc>
        <w:tc>
          <w:tcPr>
            <w:tcW w:w="1232" w:type="pct"/>
            <w:tcBorders>
              <w:top w:val="dotted" w:sz="4" w:space="0" w:color="auto"/>
              <w:bottom w:val="dotted" w:sz="4" w:space="0" w:color="auto"/>
            </w:tcBorders>
            <w:shd w:val="clear" w:color="auto" w:fill="auto"/>
            <w:noWrap/>
            <w:vAlign w:val="bottom"/>
          </w:tcPr>
          <w:p w14:paraId="4C50826D"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p>
        </w:tc>
      </w:tr>
      <w:tr w:rsidR="00701EB0" w:rsidRPr="00E72BF7" w14:paraId="53D69790" w14:textId="77777777" w:rsidTr="00AB79CF">
        <w:trPr>
          <w:trHeight w:val="234"/>
        </w:trPr>
        <w:tc>
          <w:tcPr>
            <w:tcW w:w="433" w:type="pct"/>
            <w:tcBorders>
              <w:top w:val="dotted" w:sz="4" w:space="0" w:color="auto"/>
              <w:bottom w:val="dotted" w:sz="4" w:space="0" w:color="auto"/>
            </w:tcBorders>
          </w:tcPr>
          <w:p w14:paraId="22A841F3" w14:textId="77777777" w:rsidR="00701EB0" w:rsidRPr="00E72BF7" w:rsidRDefault="00701EB0" w:rsidP="00AB79CF">
            <w:pPr>
              <w:pStyle w:val="Paragraphedeliste"/>
              <w:widowControl w:val="0"/>
              <w:numPr>
                <w:ilvl w:val="0"/>
                <w:numId w:val="21"/>
              </w:numPr>
              <w:spacing w:after="40" w:line="264" w:lineRule="auto"/>
              <w:ind w:hanging="645"/>
              <w:rPr>
                <w:rFonts w:ascii="Maiandra GD" w:eastAsia="Times New Roman" w:hAnsi="Maiandra GD" w:cs="Arial"/>
                <w:color w:val="000000"/>
                <w:szCs w:val="24"/>
                <w:lang w:eastAsia="fr-FR"/>
              </w:rPr>
            </w:pPr>
          </w:p>
        </w:tc>
        <w:tc>
          <w:tcPr>
            <w:tcW w:w="1885" w:type="pct"/>
            <w:tcBorders>
              <w:top w:val="dotted" w:sz="4" w:space="0" w:color="auto"/>
              <w:bottom w:val="dotted" w:sz="4" w:space="0" w:color="auto"/>
            </w:tcBorders>
            <w:shd w:val="clear" w:color="auto" w:fill="auto"/>
            <w:noWrap/>
            <w:vAlign w:val="bottom"/>
          </w:tcPr>
          <w:p w14:paraId="2BF6C000"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Salaires personnel contractuels</w:t>
            </w:r>
          </w:p>
        </w:tc>
        <w:tc>
          <w:tcPr>
            <w:tcW w:w="1450" w:type="pct"/>
            <w:tcBorders>
              <w:top w:val="dotted" w:sz="4" w:space="0" w:color="auto"/>
              <w:bottom w:val="dotted" w:sz="4" w:space="0" w:color="auto"/>
            </w:tcBorders>
            <w:shd w:val="clear" w:color="auto" w:fill="auto"/>
            <w:noWrap/>
            <w:vAlign w:val="bottom"/>
          </w:tcPr>
          <w:p w14:paraId="343086BC"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p>
        </w:tc>
        <w:tc>
          <w:tcPr>
            <w:tcW w:w="1232" w:type="pct"/>
            <w:tcBorders>
              <w:top w:val="dotted" w:sz="4" w:space="0" w:color="auto"/>
              <w:bottom w:val="dotted" w:sz="4" w:space="0" w:color="auto"/>
            </w:tcBorders>
            <w:shd w:val="clear" w:color="auto" w:fill="auto"/>
            <w:noWrap/>
            <w:vAlign w:val="bottom"/>
          </w:tcPr>
          <w:p w14:paraId="44AD9FC1"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p>
        </w:tc>
      </w:tr>
      <w:tr w:rsidR="00701EB0" w:rsidRPr="00E72BF7" w14:paraId="374BC586" w14:textId="77777777" w:rsidTr="00AB79CF">
        <w:trPr>
          <w:trHeight w:val="234"/>
        </w:trPr>
        <w:tc>
          <w:tcPr>
            <w:tcW w:w="433" w:type="pct"/>
            <w:tcBorders>
              <w:top w:val="dotted" w:sz="4" w:space="0" w:color="auto"/>
              <w:bottom w:val="dotted" w:sz="4" w:space="0" w:color="auto"/>
            </w:tcBorders>
          </w:tcPr>
          <w:p w14:paraId="6A815117" w14:textId="77777777" w:rsidR="00701EB0" w:rsidRPr="00E72BF7" w:rsidRDefault="00701EB0" w:rsidP="00AB79CF">
            <w:pPr>
              <w:pStyle w:val="Paragraphedeliste"/>
              <w:widowControl w:val="0"/>
              <w:numPr>
                <w:ilvl w:val="0"/>
                <w:numId w:val="21"/>
              </w:numPr>
              <w:spacing w:after="40" w:line="264" w:lineRule="auto"/>
              <w:ind w:hanging="645"/>
              <w:rPr>
                <w:rFonts w:ascii="Maiandra GD" w:eastAsia="Times New Roman" w:hAnsi="Maiandra GD" w:cs="Arial"/>
                <w:color w:val="000000"/>
                <w:szCs w:val="24"/>
                <w:lang w:eastAsia="fr-FR"/>
              </w:rPr>
            </w:pPr>
          </w:p>
        </w:tc>
        <w:tc>
          <w:tcPr>
            <w:tcW w:w="1885" w:type="pct"/>
            <w:tcBorders>
              <w:top w:val="dotted" w:sz="4" w:space="0" w:color="auto"/>
              <w:bottom w:val="dotted" w:sz="4" w:space="0" w:color="auto"/>
            </w:tcBorders>
            <w:shd w:val="clear" w:color="auto" w:fill="auto"/>
            <w:noWrap/>
            <w:vAlign w:val="bottom"/>
            <w:hideMark/>
          </w:tcPr>
          <w:p w14:paraId="7E10E121"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Médicaments</w:t>
            </w:r>
          </w:p>
        </w:tc>
        <w:tc>
          <w:tcPr>
            <w:tcW w:w="1450" w:type="pct"/>
            <w:tcBorders>
              <w:top w:val="dotted" w:sz="4" w:space="0" w:color="auto"/>
              <w:bottom w:val="dotted" w:sz="4" w:space="0" w:color="auto"/>
            </w:tcBorders>
            <w:shd w:val="clear" w:color="auto" w:fill="auto"/>
            <w:noWrap/>
            <w:vAlign w:val="bottom"/>
            <w:hideMark/>
          </w:tcPr>
          <w:p w14:paraId="68999FE7"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c>
          <w:tcPr>
            <w:tcW w:w="1232" w:type="pct"/>
            <w:tcBorders>
              <w:top w:val="dotted" w:sz="4" w:space="0" w:color="auto"/>
              <w:bottom w:val="dotted" w:sz="4" w:space="0" w:color="auto"/>
            </w:tcBorders>
            <w:shd w:val="clear" w:color="auto" w:fill="auto"/>
            <w:noWrap/>
            <w:vAlign w:val="bottom"/>
            <w:hideMark/>
          </w:tcPr>
          <w:p w14:paraId="689856EE"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r>
      <w:tr w:rsidR="00701EB0" w:rsidRPr="00E72BF7" w14:paraId="77B29F43" w14:textId="77777777" w:rsidTr="00AB79CF">
        <w:trPr>
          <w:trHeight w:val="234"/>
        </w:trPr>
        <w:tc>
          <w:tcPr>
            <w:tcW w:w="433" w:type="pct"/>
            <w:tcBorders>
              <w:top w:val="dotted" w:sz="4" w:space="0" w:color="auto"/>
              <w:bottom w:val="dotted" w:sz="4" w:space="0" w:color="auto"/>
            </w:tcBorders>
          </w:tcPr>
          <w:p w14:paraId="70E57015" w14:textId="77777777" w:rsidR="00701EB0" w:rsidRPr="00E72BF7" w:rsidRDefault="00701EB0" w:rsidP="00AB79CF">
            <w:pPr>
              <w:pStyle w:val="Paragraphedeliste"/>
              <w:widowControl w:val="0"/>
              <w:numPr>
                <w:ilvl w:val="0"/>
                <w:numId w:val="21"/>
              </w:numPr>
              <w:spacing w:after="40" w:line="264" w:lineRule="auto"/>
              <w:ind w:hanging="645"/>
              <w:rPr>
                <w:rFonts w:ascii="Maiandra GD" w:eastAsia="Times New Roman" w:hAnsi="Maiandra GD" w:cs="Arial"/>
                <w:color w:val="000000"/>
                <w:szCs w:val="24"/>
                <w:lang w:eastAsia="fr-FR"/>
              </w:rPr>
            </w:pPr>
          </w:p>
        </w:tc>
        <w:tc>
          <w:tcPr>
            <w:tcW w:w="1885" w:type="pct"/>
            <w:tcBorders>
              <w:top w:val="dotted" w:sz="4" w:space="0" w:color="auto"/>
              <w:bottom w:val="dotted" w:sz="4" w:space="0" w:color="auto"/>
            </w:tcBorders>
            <w:shd w:val="clear" w:color="auto" w:fill="auto"/>
            <w:noWrap/>
            <w:vAlign w:val="bottom"/>
          </w:tcPr>
          <w:p w14:paraId="2D09BDA1"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Réactifs</w:t>
            </w:r>
          </w:p>
        </w:tc>
        <w:tc>
          <w:tcPr>
            <w:tcW w:w="1450" w:type="pct"/>
            <w:tcBorders>
              <w:top w:val="dotted" w:sz="4" w:space="0" w:color="auto"/>
              <w:bottom w:val="dotted" w:sz="4" w:space="0" w:color="auto"/>
            </w:tcBorders>
            <w:shd w:val="clear" w:color="auto" w:fill="auto"/>
            <w:noWrap/>
            <w:vAlign w:val="bottom"/>
          </w:tcPr>
          <w:p w14:paraId="69BCA7D2"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p>
        </w:tc>
        <w:tc>
          <w:tcPr>
            <w:tcW w:w="1232" w:type="pct"/>
            <w:tcBorders>
              <w:top w:val="dotted" w:sz="4" w:space="0" w:color="auto"/>
              <w:bottom w:val="dotted" w:sz="4" w:space="0" w:color="auto"/>
            </w:tcBorders>
            <w:shd w:val="clear" w:color="auto" w:fill="auto"/>
            <w:noWrap/>
            <w:vAlign w:val="bottom"/>
          </w:tcPr>
          <w:p w14:paraId="057F176F"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p>
        </w:tc>
      </w:tr>
      <w:tr w:rsidR="00701EB0" w:rsidRPr="00E72BF7" w14:paraId="727D06AE" w14:textId="77777777" w:rsidTr="00AB79CF">
        <w:trPr>
          <w:trHeight w:val="254"/>
        </w:trPr>
        <w:tc>
          <w:tcPr>
            <w:tcW w:w="433" w:type="pct"/>
            <w:tcBorders>
              <w:top w:val="dotted" w:sz="4" w:space="0" w:color="auto"/>
              <w:bottom w:val="dotted" w:sz="4" w:space="0" w:color="auto"/>
            </w:tcBorders>
          </w:tcPr>
          <w:p w14:paraId="1A94D869" w14:textId="77777777" w:rsidR="00701EB0" w:rsidRPr="00E72BF7" w:rsidRDefault="00701EB0" w:rsidP="00AB79CF">
            <w:pPr>
              <w:pStyle w:val="Paragraphedeliste"/>
              <w:widowControl w:val="0"/>
              <w:numPr>
                <w:ilvl w:val="0"/>
                <w:numId w:val="21"/>
              </w:numPr>
              <w:spacing w:after="40" w:line="264" w:lineRule="auto"/>
              <w:ind w:hanging="645"/>
              <w:rPr>
                <w:rFonts w:ascii="Maiandra GD" w:eastAsia="Times New Roman" w:hAnsi="Maiandra GD" w:cs="Arial"/>
                <w:color w:val="000000"/>
                <w:szCs w:val="24"/>
                <w:lang w:eastAsia="fr-FR"/>
              </w:rPr>
            </w:pPr>
          </w:p>
        </w:tc>
        <w:tc>
          <w:tcPr>
            <w:tcW w:w="1885" w:type="pct"/>
            <w:tcBorders>
              <w:top w:val="dotted" w:sz="4" w:space="0" w:color="auto"/>
              <w:bottom w:val="dotted" w:sz="4" w:space="0" w:color="auto"/>
            </w:tcBorders>
            <w:shd w:val="clear" w:color="auto" w:fill="auto"/>
            <w:noWrap/>
            <w:vAlign w:val="bottom"/>
            <w:hideMark/>
          </w:tcPr>
          <w:p w14:paraId="5B3EEC6A"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Subvention</w:t>
            </w:r>
          </w:p>
        </w:tc>
        <w:tc>
          <w:tcPr>
            <w:tcW w:w="1450" w:type="pct"/>
            <w:tcBorders>
              <w:top w:val="dotted" w:sz="4" w:space="0" w:color="auto"/>
              <w:bottom w:val="dotted" w:sz="4" w:space="0" w:color="auto"/>
            </w:tcBorders>
            <w:shd w:val="clear" w:color="auto" w:fill="auto"/>
            <w:noWrap/>
            <w:vAlign w:val="bottom"/>
            <w:hideMark/>
          </w:tcPr>
          <w:p w14:paraId="18008829"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c>
          <w:tcPr>
            <w:tcW w:w="1232" w:type="pct"/>
            <w:tcBorders>
              <w:top w:val="dotted" w:sz="4" w:space="0" w:color="auto"/>
              <w:bottom w:val="dotted" w:sz="4" w:space="0" w:color="auto"/>
            </w:tcBorders>
            <w:shd w:val="clear" w:color="auto" w:fill="auto"/>
            <w:noWrap/>
            <w:vAlign w:val="bottom"/>
            <w:hideMark/>
          </w:tcPr>
          <w:p w14:paraId="677444B7"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r>
      <w:tr w:rsidR="00701EB0" w:rsidRPr="00E72BF7" w14:paraId="45DB1A80" w14:textId="77777777" w:rsidTr="00AB79CF">
        <w:trPr>
          <w:trHeight w:val="133"/>
        </w:trPr>
        <w:tc>
          <w:tcPr>
            <w:tcW w:w="433" w:type="pct"/>
            <w:tcBorders>
              <w:top w:val="dotted" w:sz="4" w:space="0" w:color="auto"/>
              <w:bottom w:val="single" w:sz="4" w:space="0" w:color="auto"/>
            </w:tcBorders>
          </w:tcPr>
          <w:p w14:paraId="4176381F" w14:textId="77777777" w:rsidR="00701EB0" w:rsidRPr="00E72BF7" w:rsidRDefault="00701EB0" w:rsidP="00AB79CF">
            <w:pPr>
              <w:pStyle w:val="Paragraphedeliste"/>
              <w:widowControl w:val="0"/>
              <w:numPr>
                <w:ilvl w:val="0"/>
                <w:numId w:val="21"/>
              </w:numPr>
              <w:spacing w:after="40" w:line="264" w:lineRule="auto"/>
              <w:ind w:hanging="645"/>
              <w:rPr>
                <w:rFonts w:ascii="Maiandra GD" w:eastAsia="Times New Roman" w:hAnsi="Maiandra GD" w:cs="Arial"/>
                <w:color w:val="000000"/>
                <w:szCs w:val="24"/>
                <w:lang w:eastAsia="fr-FR"/>
              </w:rPr>
            </w:pPr>
          </w:p>
        </w:tc>
        <w:tc>
          <w:tcPr>
            <w:tcW w:w="1885" w:type="pct"/>
            <w:tcBorders>
              <w:top w:val="dotted" w:sz="4" w:space="0" w:color="auto"/>
              <w:bottom w:val="single" w:sz="4" w:space="0" w:color="auto"/>
            </w:tcBorders>
            <w:shd w:val="clear" w:color="auto" w:fill="auto"/>
            <w:noWrap/>
            <w:vAlign w:val="bottom"/>
            <w:hideMark/>
          </w:tcPr>
          <w:p w14:paraId="6F53E14A"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Autres (à préciser)</w:t>
            </w:r>
          </w:p>
        </w:tc>
        <w:tc>
          <w:tcPr>
            <w:tcW w:w="1450" w:type="pct"/>
            <w:tcBorders>
              <w:top w:val="dotted" w:sz="4" w:space="0" w:color="auto"/>
              <w:bottom w:val="single" w:sz="4" w:space="0" w:color="auto"/>
            </w:tcBorders>
            <w:shd w:val="clear" w:color="auto" w:fill="auto"/>
            <w:noWrap/>
            <w:vAlign w:val="bottom"/>
            <w:hideMark/>
          </w:tcPr>
          <w:p w14:paraId="7FF6C086"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c>
          <w:tcPr>
            <w:tcW w:w="1232" w:type="pct"/>
            <w:tcBorders>
              <w:top w:val="dotted" w:sz="4" w:space="0" w:color="auto"/>
              <w:bottom w:val="single" w:sz="4" w:space="0" w:color="auto"/>
            </w:tcBorders>
            <w:shd w:val="clear" w:color="auto" w:fill="auto"/>
            <w:noWrap/>
            <w:vAlign w:val="bottom"/>
            <w:hideMark/>
          </w:tcPr>
          <w:p w14:paraId="3844E392"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r>
      <w:tr w:rsidR="00701EB0" w:rsidRPr="00E72BF7" w14:paraId="38CFC5A6" w14:textId="77777777" w:rsidTr="00AB79CF">
        <w:trPr>
          <w:trHeight w:val="140"/>
        </w:trPr>
        <w:tc>
          <w:tcPr>
            <w:tcW w:w="5000" w:type="pct"/>
            <w:gridSpan w:val="4"/>
            <w:tcBorders>
              <w:bottom w:val="dotted" w:sz="4" w:space="0" w:color="auto"/>
            </w:tcBorders>
            <w:shd w:val="clear" w:color="auto" w:fill="FFF2CC" w:themeFill="accent4" w:themeFillTint="33"/>
          </w:tcPr>
          <w:p w14:paraId="01947EC4" w14:textId="77777777" w:rsidR="00701EB0" w:rsidRPr="00E72BF7" w:rsidRDefault="00701EB0" w:rsidP="00AB79CF">
            <w:pPr>
              <w:widowControl w:val="0"/>
              <w:spacing w:after="40" w:line="264" w:lineRule="auto"/>
              <w:rPr>
                <w:rFonts w:ascii="Maiandra GD" w:eastAsia="Times New Roman" w:hAnsi="Maiandra GD" w:cs="Arial"/>
                <w:b/>
                <w:bCs/>
                <w:color w:val="000000"/>
                <w:szCs w:val="24"/>
                <w:lang w:eastAsia="fr-FR"/>
              </w:rPr>
            </w:pPr>
            <w:r w:rsidRPr="00E72BF7">
              <w:rPr>
                <w:rFonts w:ascii="Maiandra GD" w:eastAsia="Times New Roman" w:hAnsi="Maiandra GD" w:cs="Arial"/>
                <w:b/>
                <w:bCs/>
                <w:color w:val="000000"/>
                <w:szCs w:val="24"/>
                <w:lang w:eastAsia="fr-FR"/>
              </w:rPr>
              <w:t>In</w:t>
            </w:r>
            <w:r w:rsidRPr="00AB79CF">
              <w:rPr>
                <w:rFonts w:ascii="Maiandra GD" w:eastAsia="Times New Roman" w:hAnsi="Maiandra GD" w:cs="Arial"/>
                <w:b/>
                <w:bCs/>
                <w:color w:val="000000"/>
                <w:szCs w:val="24"/>
                <w:shd w:val="clear" w:color="auto" w:fill="FFF2CC" w:themeFill="accent4" w:themeFillTint="33"/>
                <w:lang w:eastAsia="fr-FR"/>
              </w:rPr>
              <w:t>vestissements </w:t>
            </w:r>
          </w:p>
        </w:tc>
      </w:tr>
      <w:tr w:rsidR="00701EB0" w:rsidRPr="00E72BF7" w14:paraId="3050E2E1" w14:textId="77777777" w:rsidTr="00AB79CF">
        <w:trPr>
          <w:trHeight w:val="77"/>
        </w:trPr>
        <w:tc>
          <w:tcPr>
            <w:tcW w:w="433" w:type="pct"/>
            <w:tcBorders>
              <w:top w:val="dotted" w:sz="4" w:space="0" w:color="auto"/>
              <w:bottom w:val="dotted" w:sz="4" w:space="0" w:color="auto"/>
            </w:tcBorders>
          </w:tcPr>
          <w:p w14:paraId="15DE3DBC" w14:textId="77777777" w:rsidR="00701EB0" w:rsidRPr="00E72BF7" w:rsidRDefault="00701EB0" w:rsidP="00AB79CF">
            <w:pPr>
              <w:pStyle w:val="Paragraphedeliste"/>
              <w:widowControl w:val="0"/>
              <w:numPr>
                <w:ilvl w:val="0"/>
                <w:numId w:val="21"/>
              </w:numPr>
              <w:spacing w:after="40" w:line="264" w:lineRule="auto"/>
              <w:ind w:hanging="645"/>
              <w:rPr>
                <w:rFonts w:ascii="Maiandra GD" w:eastAsia="Times New Roman" w:hAnsi="Maiandra GD" w:cs="Arial"/>
                <w:color w:val="000000"/>
                <w:szCs w:val="24"/>
                <w:lang w:eastAsia="fr-FR"/>
              </w:rPr>
            </w:pPr>
          </w:p>
        </w:tc>
        <w:tc>
          <w:tcPr>
            <w:tcW w:w="1885" w:type="pct"/>
            <w:tcBorders>
              <w:top w:val="dotted" w:sz="4" w:space="0" w:color="auto"/>
              <w:bottom w:val="dotted" w:sz="4" w:space="0" w:color="auto"/>
            </w:tcBorders>
            <w:shd w:val="clear" w:color="auto" w:fill="auto"/>
            <w:noWrap/>
            <w:vAlign w:val="bottom"/>
            <w:hideMark/>
          </w:tcPr>
          <w:p w14:paraId="09F31EBB"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Infrastructures</w:t>
            </w:r>
          </w:p>
        </w:tc>
        <w:tc>
          <w:tcPr>
            <w:tcW w:w="1450" w:type="pct"/>
            <w:tcBorders>
              <w:top w:val="dotted" w:sz="4" w:space="0" w:color="auto"/>
              <w:bottom w:val="dotted" w:sz="4" w:space="0" w:color="auto"/>
            </w:tcBorders>
            <w:shd w:val="clear" w:color="auto" w:fill="auto"/>
            <w:noWrap/>
            <w:vAlign w:val="bottom"/>
            <w:hideMark/>
          </w:tcPr>
          <w:p w14:paraId="4EEE9FB5"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c>
          <w:tcPr>
            <w:tcW w:w="1232" w:type="pct"/>
            <w:tcBorders>
              <w:top w:val="dotted" w:sz="4" w:space="0" w:color="auto"/>
              <w:bottom w:val="dotted" w:sz="4" w:space="0" w:color="auto"/>
            </w:tcBorders>
            <w:shd w:val="clear" w:color="auto" w:fill="auto"/>
            <w:noWrap/>
            <w:vAlign w:val="bottom"/>
            <w:hideMark/>
          </w:tcPr>
          <w:p w14:paraId="3371D04D"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r>
      <w:tr w:rsidR="00701EB0" w:rsidRPr="00E72BF7" w14:paraId="28735BB7" w14:textId="77777777" w:rsidTr="00AB79CF">
        <w:trPr>
          <w:trHeight w:val="261"/>
        </w:trPr>
        <w:tc>
          <w:tcPr>
            <w:tcW w:w="433" w:type="pct"/>
            <w:tcBorders>
              <w:top w:val="dotted" w:sz="4" w:space="0" w:color="auto"/>
              <w:bottom w:val="dotted" w:sz="4" w:space="0" w:color="auto"/>
            </w:tcBorders>
          </w:tcPr>
          <w:p w14:paraId="2A1CA177" w14:textId="77777777" w:rsidR="00701EB0" w:rsidRPr="00E72BF7" w:rsidRDefault="00701EB0" w:rsidP="00AB79CF">
            <w:pPr>
              <w:pStyle w:val="Paragraphedeliste"/>
              <w:widowControl w:val="0"/>
              <w:numPr>
                <w:ilvl w:val="0"/>
                <w:numId w:val="21"/>
              </w:numPr>
              <w:spacing w:after="40" w:line="264" w:lineRule="auto"/>
              <w:ind w:hanging="645"/>
              <w:rPr>
                <w:rFonts w:ascii="Maiandra GD" w:eastAsia="Times New Roman" w:hAnsi="Maiandra GD" w:cs="Arial"/>
                <w:color w:val="000000"/>
                <w:szCs w:val="24"/>
                <w:lang w:eastAsia="fr-FR"/>
              </w:rPr>
            </w:pPr>
          </w:p>
        </w:tc>
        <w:tc>
          <w:tcPr>
            <w:tcW w:w="1885" w:type="pct"/>
            <w:tcBorders>
              <w:top w:val="dotted" w:sz="4" w:space="0" w:color="auto"/>
              <w:bottom w:val="dotted" w:sz="4" w:space="0" w:color="auto"/>
            </w:tcBorders>
            <w:shd w:val="clear" w:color="auto" w:fill="auto"/>
            <w:noWrap/>
            <w:vAlign w:val="bottom"/>
            <w:hideMark/>
          </w:tcPr>
          <w:p w14:paraId="276B0FE6"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Equipements médicaux</w:t>
            </w:r>
          </w:p>
        </w:tc>
        <w:tc>
          <w:tcPr>
            <w:tcW w:w="1450" w:type="pct"/>
            <w:tcBorders>
              <w:top w:val="dotted" w:sz="4" w:space="0" w:color="auto"/>
              <w:bottom w:val="dotted" w:sz="4" w:space="0" w:color="auto"/>
            </w:tcBorders>
            <w:shd w:val="clear" w:color="auto" w:fill="auto"/>
            <w:noWrap/>
            <w:vAlign w:val="bottom"/>
            <w:hideMark/>
          </w:tcPr>
          <w:p w14:paraId="514DB0D6"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c>
          <w:tcPr>
            <w:tcW w:w="1232" w:type="pct"/>
            <w:tcBorders>
              <w:top w:val="dotted" w:sz="4" w:space="0" w:color="auto"/>
              <w:bottom w:val="dotted" w:sz="4" w:space="0" w:color="auto"/>
            </w:tcBorders>
            <w:shd w:val="clear" w:color="auto" w:fill="auto"/>
            <w:noWrap/>
            <w:vAlign w:val="bottom"/>
            <w:hideMark/>
          </w:tcPr>
          <w:p w14:paraId="2C85EA1E" w14:textId="77777777" w:rsidR="00701EB0" w:rsidRPr="00E72BF7" w:rsidRDefault="00701EB0" w:rsidP="00AB79CF">
            <w:pPr>
              <w:widowControl w:val="0"/>
              <w:spacing w:after="40" w:line="264"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r>
      <w:tr w:rsidR="00701EB0" w:rsidRPr="00E72BF7" w14:paraId="39FDFB8B" w14:textId="77777777" w:rsidTr="00AB79CF">
        <w:trPr>
          <w:trHeight w:val="300"/>
        </w:trPr>
        <w:tc>
          <w:tcPr>
            <w:tcW w:w="433" w:type="pct"/>
            <w:tcBorders>
              <w:top w:val="dotted" w:sz="4" w:space="0" w:color="auto"/>
              <w:bottom w:val="dotted" w:sz="4" w:space="0" w:color="auto"/>
            </w:tcBorders>
          </w:tcPr>
          <w:p w14:paraId="6C9234A6" w14:textId="77777777" w:rsidR="00701EB0" w:rsidRPr="00AB79CF" w:rsidRDefault="00701EB0" w:rsidP="00AB79CF">
            <w:pPr>
              <w:pStyle w:val="Paragraphedeliste"/>
              <w:widowControl w:val="0"/>
              <w:numPr>
                <w:ilvl w:val="0"/>
                <w:numId w:val="21"/>
              </w:numPr>
              <w:spacing w:after="40" w:line="264" w:lineRule="auto"/>
              <w:ind w:hanging="645"/>
              <w:rPr>
                <w:rFonts w:ascii="Maiandra GD" w:eastAsia="Times New Roman" w:hAnsi="Maiandra GD" w:cs="Arial"/>
                <w:color w:val="000000"/>
                <w:szCs w:val="24"/>
                <w:lang w:eastAsia="fr-FR"/>
              </w:rPr>
            </w:pPr>
          </w:p>
        </w:tc>
        <w:tc>
          <w:tcPr>
            <w:tcW w:w="1885" w:type="pct"/>
            <w:tcBorders>
              <w:top w:val="dotted" w:sz="4" w:space="0" w:color="auto"/>
              <w:bottom w:val="dotted" w:sz="4" w:space="0" w:color="auto"/>
            </w:tcBorders>
            <w:shd w:val="clear" w:color="auto" w:fill="auto"/>
            <w:noWrap/>
            <w:vAlign w:val="bottom"/>
            <w:hideMark/>
          </w:tcPr>
          <w:p w14:paraId="3FFAB4D9" w14:textId="77777777" w:rsidR="00701EB0" w:rsidRPr="00E72BF7" w:rsidRDefault="00701EB0" w:rsidP="00AB79CF">
            <w:pPr>
              <w:widowControl w:val="0"/>
              <w:spacing w:after="40" w:line="264" w:lineRule="auto"/>
              <w:rPr>
                <w:rFonts w:ascii="Maiandra GD" w:eastAsia="Times New Roman" w:hAnsi="Maiandra GD" w:cs="Arial"/>
                <w:szCs w:val="24"/>
                <w:lang w:eastAsia="fr-FR"/>
              </w:rPr>
            </w:pPr>
            <w:r w:rsidRPr="00E72BF7">
              <w:rPr>
                <w:rFonts w:ascii="Maiandra GD" w:eastAsia="Times New Roman" w:hAnsi="Maiandra GD" w:cs="Arial"/>
                <w:szCs w:val="24"/>
                <w:lang w:eastAsia="fr-FR"/>
              </w:rPr>
              <w:t>Automobile</w:t>
            </w:r>
          </w:p>
        </w:tc>
        <w:tc>
          <w:tcPr>
            <w:tcW w:w="1450" w:type="pct"/>
            <w:tcBorders>
              <w:top w:val="dotted" w:sz="4" w:space="0" w:color="auto"/>
              <w:bottom w:val="dotted" w:sz="4" w:space="0" w:color="auto"/>
            </w:tcBorders>
            <w:shd w:val="clear" w:color="auto" w:fill="auto"/>
            <w:noWrap/>
            <w:vAlign w:val="bottom"/>
            <w:hideMark/>
          </w:tcPr>
          <w:p w14:paraId="0FF8BC15" w14:textId="77777777" w:rsidR="00701EB0" w:rsidRPr="00E72BF7" w:rsidRDefault="00701EB0" w:rsidP="00AB79CF">
            <w:pPr>
              <w:widowControl w:val="0"/>
              <w:spacing w:after="40" w:line="264" w:lineRule="auto"/>
              <w:rPr>
                <w:rFonts w:ascii="Maiandra GD" w:eastAsia="Times New Roman" w:hAnsi="Maiandra GD" w:cs="Arial"/>
                <w:szCs w:val="24"/>
                <w:lang w:eastAsia="fr-FR"/>
              </w:rPr>
            </w:pPr>
          </w:p>
        </w:tc>
        <w:tc>
          <w:tcPr>
            <w:tcW w:w="1232" w:type="pct"/>
            <w:tcBorders>
              <w:top w:val="dotted" w:sz="4" w:space="0" w:color="auto"/>
              <w:bottom w:val="dotted" w:sz="4" w:space="0" w:color="auto"/>
            </w:tcBorders>
            <w:shd w:val="clear" w:color="auto" w:fill="auto"/>
            <w:noWrap/>
            <w:vAlign w:val="bottom"/>
            <w:hideMark/>
          </w:tcPr>
          <w:p w14:paraId="54541D89" w14:textId="77777777" w:rsidR="00701EB0" w:rsidRPr="00E72BF7" w:rsidRDefault="00701EB0" w:rsidP="00AB79CF">
            <w:pPr>
              <w:widowControl w:val="0"/>
              <w:spacing w:after="40" w:line="264" w:lineRule="auto"/>
              <w:rPr>
                <w:rFonts w:ascii="Maiandra GD" w:eastAsia="Times New Roman" w:hAnsi="Maiandra GD" w:cs="Arial"/>
                <w:szCs w:val="24"/>
                <w:lang w:eastAsia="fr-FR"/>
              </w:rPr>
            </w:pPr>
          </w:p>
        </w:tc>
      </w:tr>
      <w:tr w:rsidR="00701EB0" w:rsidRPr="00E72BF7" w14:paraId="0207C85C" w14:textId="77777777" w:rsidTr="00AB79CF">
        <w:trPr>
          <w:trHeight w:val="300"/>
        </w:trPr>
        <w:tc>
          <w:tcPr>
            <w:tcW w:w="433" w:type="pct"/>
            <w:tcBorders>
              <w:top w:val="dotted" w:sz="4" w:space="0" w:color="auto"/>
              <w:bottom w:val="dotted" w:sz="4" w:space="0" w:color="auto"/>
            </w:tcBorders>
          </w:tcPr>
          <w:p w14:paraId="5FA7D71D" w14:textId="77777777" w:rsidR="00701EB0" w:rsidRPr="00AB79CF" w:rsidRDefault="00701EB0" w:rsidP="00AB79CF">
            <w:pPr>
              <w:pStyle w:val="Paragraphedeliste"/>
              <w:widowControl w:val="0"/>
              <w:numPr>
                <w:ilvl w:val="0"/>
                <w:numId w:val="21"/>
              </w:numPr>
              <w:spacing w:after="40" w:line="264" w:lineRule="auto"/>
              <w:ind w:hanging="645"/>
              <w:rPr>
                <w:rFonts w:ascii="Maiandra GD" w:eastAsia="Times New Roman" w:hAnsi="Maiandra GD" w:cs="Arial"/>
                <w:color w:val="000000"/>
                <w:szCs w:val="24"/>
                <w:lang w:eastAsia="fr-FR"/>
              </w:rPr>
            </w:pPr>
          </w:p>
        </w:tc>
        <w:tc>
          <w:tcPr>
            <w:tcW w:w="1885" w:type="pct"/>
            <w:tcBorders>
              <w:top w:val="dotted" w:sz="4" w:space="0" w:color="auto"/>
              <w:bottom w:val="dotted" w:sz="4" w:space="0" w:color="auto"/>
            </w:tcBorders>
            <w:shd w:val="clear" w:color="auto" w:fill="auto"/>
            <w:noWrap/>
            <w:vAlign w:val="bottom"/>
            <w:hideMark/>
          </w:tcPr>
          <w:p w14:paraId="44F468A6" w14:textId="77777777" w:rsidR="00701EB0" w:rsidRPr="00E72BF7" w:rsidRDefault="00701EB0" w:rsidP="00AB79CF">
            <w:pPr>
              <w:widowControl w:val="0"/>
              <w:spacing w:after="40" w:line="264" w:lineRule="auto"/>
              <w:rPr>
                <w:rFonts w:ascii="Maiandra GD" w:eastAsia="Times New Roman" w:hAnsi="Maiandra GD" w:cs="Arial"/>
                <w:szCs w:val="24"/>
                <w:lang w:eastAsia="fr-FR"/>
              </w:rPr>
            </w:pPr>
            <w:r w:rsidRPr="00E72BF7">
              <w:rPr>
                <w:rFonts w:ascii="Maiandra GD" w:eastAsia="Times New Roman" w:hAnsi="Maiandra GD" w:cs="Arial"/>
                <w:szCs w:val="24"/>
                <w:lang w:eastAsia="fr-FR"/>
              </w:rPr>
              <w:t>Motocyclette</w:t>
            </w:r>
          </w:p>
        </w:tc>
        <w:tc>
          <w:tcPr>
            <w:tcW w:w="1450" w:type="pct"/>
            <w:tcBorders>
              <w:top w:val="dotted" w:sz="4" w:space="0" w:color="auto"/>
              <w:bottom w:val="dotted" w:sz="4" w:space="0" w:color="auto"/>
            </w:tcBorders>
            <w:shd w:val="clear" w:color="auto" w:fill="auto"/>
            <w:noWrap/>
            <w:vAlign w:val="bottom"/>
            <w:hideMark/>
          </w:tcPr>
          <w:p w14:paraId="6F5F7E78" w14:textId="77777777" w:rsidR="00701EB0" w:rsidRPr="00E72BF7" w:rsidRDefault="00701EB0" w:rsidP="00AB79CF">
            <w:pPr>
              <w:widowControl w:val="0"/>
              <w:spacing w:after="40" w:line="264" w:lineRule="auto"/>
              <w:rPr>
                <w:rFonts w:ascii="Maiandra GD" w:eastAsia="Times New Roman" w:hAnsi="Maiandra GD" w:cs="Arial"/>
                <w:szCs w:val="24"/>
                <w:lang w:eastAsia="fr-FR"/>
              </w:rPr>
            </w:pPr>
          </w:p>
        </w:tc>
        <w:tc>
          <w:tcPr>
            <w:tcW w:w="1232" w:type="pct"/>
            <w:tcBorders>
              <w:top w:val="dotted" w:sz="4" w:space="0" w:color="auto"/>
              <w:bottom w:val="dotted" w:sz="4" w:space="0" w:color="auto"/>
            </w:tcBorders>
            <w:shd w:val="clear" w:color="auto" w:fill="auto"/>
            <w:noWrap/>
            <w:vAlign w:val="bottom"/>
            <w:hideMark/>
          </w:tcPr>
          <w:p w14:paraId="3D83BD73" w14:textId="77777777" w:rsidR="00701EB0" w:rsidRPr="00E72BF7" w:rsidRDefault="00701EB0" w:rsidP="00AB79CF">
            <w:pPr>
              <w:widowControl w:val="0"/>
              <w:spacing w:after="40" w:line="264" w:lineRule="auto"/>
              <w:rPr>
                <w:rFonts w:ascii="Maiandra GD" w:eastAsia="Times New Roman" w:hAnsi="Maiandra GD" w:cs="Arial"/>
                <w:szCs w:val="24"/>
                <w:lang w:eastAsia="fr-FR"/>
              </w:rPr>
            </w:pPr>
          </w:p>
        </w:tc>
      </w:tr>
      <w:tr w:rsidR="00701EB0" w:rsidRPr="00E72BF7" w14:paraId="1E494B6C" w14:textId="77777777" w:rsidTr="00AB79CF">
        <w:trPr>
          <w:trHeight w:val="300"/>
        </w:trPr>
        <w:tc>
          <w:tcPr>
            <w:tcW w:w="433" w:type="pct"/>
            <w:tcBorders>
              <w:top w:val="dotted" w:sz="4" w:space="0" w:color="auto"/>
            </w:tcBorders>
          </w:tcPr>
          <w:p w14:paraId="7F9E3441" w14:textId="77777777" w:rsidR="00701EB0" w:rsidRPr="00AB79CF" w:rsidRDefault="00701EB0" w:rsidP="00AB79CF">
            <w:pPr>
              <w:pStyle w:val="Paragraphedeliste"/>
              <w:widowControl w:val="0"/>
              <w:numPr>
                <w:ilvl w:val="0"/>
                <w:numId w:val="21"/>
              </w:numPr>
              <w:spacing w:after="40" w:line="264" w:lineRule="auto"/>
              <w:ind w:hanging="645"/>
              <w:rPr>
                <w:rFonts w:ascii="Maiandra GD" w:eastAsia="Times New Roman" w:hAnsi="Maiandra GD" w:cs="Arial"/>
                <w:color w:val="000000"/>
                <w:szCs w:val="24"/>
                <w:lang w:eastAsia="fr-FR"/>
              </w:rPr>
            </w:pPr>
          </w:p>
        </w:tc>
        <w:tc>
          <w:tcPr>
            <w:tcW w:w="1885" w:type="pct"/>
            <w:tcBorders>
              <w:top w:val="dotted" w:sz="4" w:space="0" w:color="auto"/>
            </w:tcBorders>
            <w:shd w:val="clear" w:color="auto" w:fill="auto"/>
            <w:noWrap/>
            <w:vAlign w:val="bottom"/>
          </w:tcPr>
          <w:p w14:paraId="7347A2B7" w14:textId="77777777" w:rsidR="00701EB0" w:rsidRPr="00E72BF7" w:rsidRDefault="00701EB0" w:rsidP="00AB79CF">
            <w:pPr>
              <w:widowControl w:val="0"/>
              <w:spacing w:after="40" w:line="264" w:lineRule="auto"/>
              <w:rPr>
                <w:rFonts w:ascii="Maiandra GD" w:eastAsia="Times New Roman" w:hAnsi="Maiandra GD" w:cs="Arial"/>
                <w:szCs w:val="24"/>
                <w:lang w:eastAsia="fr-FR"/>
              </w:rPr>
            </w:pPr>
            <w:r w:rsidRPr="00E72BF7">
              <w:rPr>
                <w:rFonts w:ascii="Maiandra GD" w:eastAsia="Times New Roman" w:hAnsi="Maiandra GD" w:cs="Arial"/>
                <w:szCs w:val="24"/>
                <w:lang w:eastAsia="fr-FR"/>
              </w:rPr>
              <w:t>Autres (à préciser)</w:t>
            </w:r>
          </w:p>
        </w:tc>
        <w:tc>
          <w:tcPr>
            <w:tcW w:w="1450" w:type="pct"/>
            <w:tcBorders>
              <w:top w:val="dotted" w:sz="4" w:space="0" w:color="auto"/>
            </w:tcBorders>
            <w:shd w:val="clear" w:color="auto" w:fill="auto"/>
            <w:noWrap/>
            <w:vAlign w:val="bottom"/>
          </w:tcPr>
          <w:p w14:paraId="1E3A360D" w14:textId="77777777" w:rsidR="00701EB0" w:rsidRPr="00E72BF7" w:rsidRDefault="00701EB0" w:rsidP="00AB79CF">
            <w:pPr>
              <w:widowControl w:val="0"/>
              <w:spacing w:after="40" w:line="264" w:lineRule="auto"/>
              <w:rPr>
                <w:rFonts w:ascii="Maiandra GD" w:eastAsia="Times New Roman" w:hAnsi="Maiandra GD" w:cs="Arial"/>
                <w:szCs w:val="24"/>
                <w:lang w:eastAsia="fr-FR"/>
              </w:rPr>
            </w:pPr>
          </w:p>
        </w:tc>
        <w:tc>
          <w:tcPr>
            <w:tcW w:w="1232" w:type="pct"/>
            <w:tcBorders>
              <w:top w:val="dotted" w:sz="4" w:space="0" w:color="auto"/>
            </w:tcBorders>
            <w:shd w:val="clear" w:color="auto" w:fill="auto"/>
            <w:noWrap/>
            <w:vAlign w:val="bottom"/>
          </w:tcPr>
          <w:p w14:paraId="3A385608" w14:textId="77777777" w:rsidR="00701EB0" w:rsidRPr="00E72BF7" w:rsidRDefault="00701EB0" w:rsidP="00AB79CF">
            <w:pPr>
              <w:widowControl w:val="0"/>
              <w:spacing w:after="40" w:line="264" w:lineRule="auto"/>
              <w:rPr>
                <w:rFonts w:ascii="Maiandra GD" w:eastAsia="Times New Roman" w:hAnsi="Maiandra GD" w:cs="Arial"/>
                <w:szCs w:val="24"/>
                <w:lang w:eastAsia="fr-FR"/>
              </w:rPr>
            </w:pPr>
          </w:p>
        </w:tc>
      </w:tr>
    </w:tbl>
    <w:p w14:paraId="7CDF31E4" w14:textId="77777777" w:rsidR="00701EB0" w:rsidRPr="00E72BF7" w:rsidRDefault="00701EB0" w:rsidP="00E72BF7">
      <w:pPr>
        <w:pStyle w:val="Lgende"/>
        <w:widowControl w:val="0"/>
        <w:spacing w:after="120" w:line="276" w:lineRule="auto"/>
        <w:rPr>
          <w:rFonts w:ascii="Maiandra GD" w:hAnsi="Maiandra GD"/>
          <w:iCs w:val="0"/>
          <w:color w:val="auto"/>
          <w:sz w:val="12"/>
          <w:szCs w:val="22"/>
        </w:rPr>
      </w:pPr>
    </w:p>
    <w:p w14:paraId="1989F8DB" w14:textId="47A5B876" w:rsidR="00701EB0" w:rsidRPr="00E72BF7" w:rsidRDefault="00701EB0" w:rsidP="00E72BF7">
      <w:pPr>
        <w:pStyle w:val="Lgende"/>
        <w:widowControl w:val="0"/>
        <w:spacing w:after="120" w:line="276" w:lineRule="auto"/>
        <w:rPr>
          <w:rFonts w:ascii="Maiandra GD" w:hAnsi="Maiandra GD"/>
          <w:bCs/>
          <w:i w:val="0"/>
          <w:color w:val="auto"/>
          <w:sz w:val="24"/>
          <w:szCs w:val="22"/>
        </w:rPr>
      </w:pPr>
      <w:r w:rsidRPr="00E72BF7">
        <w:rPr>
          <w:rFonts w:ascii="Maiandra GD" w:hAnsi="Maiandra GD"/>
          <w:bCs/>
          <w:i w:val="0"/>
          <w:color w:val="auto"/>
          <w:sz w:val="24"/>
          <w:szCs w:val="22"/>
        </w:rPr>
        <w:t xml:space="preserve">   </w:t>
      </w:r>
      <w:bookmarkStart w:id="137" w:name="_Toc65656807"/>
      <w:r w:rsidRPr="00E72BF7">
        <w:rPr>
          <w:rFonts w:ascii="Maiandra GD" w:hAnsi="Maiandra GD"/>
          <w:bCs/>
          <w:i w:val="0"/>
          <w:color w:val="auto"/>
          <w:sz w:val="24"/>
          <w:szCs w:val="22"/>
        </w:rPr>
        <w:t xml:space="preserve">Tableau </w:t>
      </w:r>
      <w:r w:rsidRPr="00E72BF7">
        <w:rPr>
          <w:rFonts w:ascii="Maiandra GD" w:hAnsi="Maiandra GD"/>
          <w:bCs/>
          <w:i w:val="0"/>
          <w:color w:val="auto"/>
          <w:sz w:val="24"/>
          <w:szCs w:val="22"/>
        </w:rPr>
        <w:fldChar w:fldCharType="begin"/>
      </w:r>
      <w:r w:rsidRPr="00E72BF7">
        <w:rPr>
          <w:rFonts w:ascii="Maiandra GD" w:hAnsi="Maiandra GD"/>
          <w:bCs/>
          <w:i w:val="0"/>
          <w:color w:val="auto"/>
          <w:sz w:val="24"/>
          <w:szCs w:val="22"/>
        </w:rPr>
        <w:instrText xml:space="preserve"> SEQ Tableau \* ARABIC </w:instrText>
      </w:r>
      <w:r w:rsidRPr="00E72BF7">
        <w:rPr>
          <w:rFonts w:ascii="Maiandra GD" w:hAnsi="Maiandra GD"/>
          <w:bCs/>
          <w:i w:val="0"/>
          <w:color w:val="auto"/>
          <w:sz w:val="24"/>
          <w:szCs w:val="22"/>
        </w:rPr>
        <w:fldChar w:fldCharType="separate"/>
      </w:r>
      <w:r w:rsidR="00BE76FC">
        <w:rPr>
          <w:rFonts w:ascii="Maiandra GD" w:hAnsi="Maiandra GD"/>
          <w:bCs/>
          <w:i w:val="0"/>
          <w:noProof/>
          <w:color w:val="auto"/>
          <w:sz w:val="24"/>
          <w:szCs w:val="22"/>
        </w:rPr>
        <w:t>10</w:t>
      </w:r>
      <w:r w:rsidRPr="00E72BF7">
        <w:rPr>
          <w:rFonts w:ascii="Maiandra GD" w:hAnsi="Maiandra GD"/>
          <w:bCs/>
          <w:i w:val="0"/>
          <w:color w:val="auto"/>
          <w:sz w:val="24"/>
          <w:szCs w:val="22"/>
        </w:rPr>
        <w:fldChar w:fldCharType="end"/>
      </w:r>
      <w:r w:rsidRPr="00E72BF7">
        <w:rPr>
          <w:rFonts w:ascii="Maiandra GD" w:hAnsi="Maiandra GD"/>
          <w:bCs/>
          <w:i w:val="0"/>
          <w:color w:val="auto"/>
          <w:sz w:val="24"/>
          <w:szCs w:val="22"/>
        </w:rPr>
        <w:t xml:space="preserve"> : Capacité d’autofinancement de la structure (recouvrement des coûts)</w:t>
      </w:r>
      <w:bookmarkEnd w:id="137"/>
    </w:p>
    <w:tbl>
      <w:tblPr>
        <w:tblW w:w="516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4"/>
        <w:gridCol w:w="2737"/>
        <w:gridCol w:w="2739"/>
      </w:tblGrid>
      <w:tr w:rsidR="00701EB0" w:rsidRPr="00E72BF7" w14:paraId="1144E6B2" w14:textId="77777777" w:rsidTr="00AB79CF">
        <w:trPr>
          <w:trHeight w:val="347"/>
          <w:tblHeader/>
        </w:trPr>
        <w:tc>
          <w:tcPr>
            <w:tcW w:w="2121" w:type="pct"/>
            <w:tcBorders>
              <w:bottom w:val="single" w:sz="4" w:space="0" w:color="auto"/>
            </w:tcBorders>
            <w:shd w:val="clear" w:color="auto" w:fill="EDEDED" w:themeFill="accent3" w:themeFillTint="33"/>
            <w:noWrap/>
            <w:hideMark/>
          </w:tcPr>
          <w:p w14:paraId="5D1CBB4E" w14:textId="77777777" w:rsidR="00701EB0" w:rsidRPr="00E72BF7" w:rsidRDefault="00701EB0" w:rsidP="00E72BF7">
            <w:pPr>
              <w:widowControl w:val="0"/>
              <w:spacing w:before="40" w:after="40" w:line="264" w:lineRule="auto"/>
              <w:jc w:val="center"/>
              <w:rPr>
                <w:rFonts w:ascii="Maiandra GD" w:eastAsia="Times New Roman" w:hAnsi="Maiandra GD" w:cs="Arial"/>
                <w:b/>
                <w:bCs/>
                <w:color w:val="000000"/>
                <w:szCs w:val="24"/>
                <w:lang w:eastAsia="fr-FR"/>
              </w:rPr>
            </w:pPr>
            <w:r w:rsidRPr="00E72BF7">
              <w:rPr>
                <w:rFonts w:ascii="Maiandra GD" w:eastAsia="Times New Roman" w:hAnsi="Maiandra GD" w:cs="Arial"/>
                <w:b/>
                <w:bCs/>
                <w:color w:val="000000"/>
                <w:szCs w:val="24"/>
                <w:lang w:eastAsia="fr-FR"/>
              </w:rPr>
              <w:t>Rubriques</w:t>
            </w:r>
          </w:p>
        </w:tc>
        <w:tc>
          <w:tcPr>
            <w:tcW w:w="1439" w:type="pct"/>
            <w:tcBorders>
              <w:bottom w:val="single" w:sz="4" w:space="0" w:color="auto"/>
            </w:tcBorders>
            <w:shd w:val="clear" w:color="auto" w:fill="EDEDED" w:themeFill="accent3" w:themeFillTint="33"/>
            <w:noWrap/>
            <w:hideMark/>
          </w:tcPr>
          <w:p w14:paraId="324A7FB2" w14:textId="73ABF375" w:rsidR="00701EB0" w:rsidRPr="00E72BF7" w:rsidRDefault="00701EB0" w:rsidP="00E72BF7">
            <w:pPr>
              <w:widowControl w:val="0"/>
              <w:spacing w:before="40" w:after="40" w:line="264" w:lineRule="auto"/>
              <w:jc w:val="center"/>
              <w:rPr>
                <w:rFonts w:ascii="Maiandra GD" w:eastAsia="Times New Roman" w:hAnsi="Maiandra GD" w:cs="Arial"/>
                <w:b/>
                <w:bCs/>
                <w:color w:val="000000"/>
                <w:szCs w:val="24"/>
                <w:lang w:eastAsia="fr-FR"/>
              </w:rPr>
            </w:pPr>
            <w:r w:rsidRPr="00E72BF7">
              <w:rPr>
                <w:rFonts w:ascii="Maiandra GD" w:eastAsia="Times New Roman" w:hAnsi="Maiandra GD" w:cs="Arial"/>
                <w:b/>
                <w:bCs/>
                <w:color w:val="000000"/>
                <w:szCs w:val="24"/>
                <w:lang w:eastAsia="fr-FR"/>
              </w:rPr>
              <w:t xml:space="preserve">Montant de l’année </w:t>
            </w:r>
            <w:r w:rsidR="00FB583A" w:rsidRPr="00E72BF7">
              <w:rPr>
                <w:rFonts w:ascii="Maiandra GD" w:eastAsia="Times New Roman" w:hAnsi="Maiandra GD" w:cs="Arial"/>
                <w:b/>
                <w:bCs/>
                <w:color w:val="000000"/>
                <w:szCs w:val="24"/>
                <w:lang w:eastAsia="fr-FR"/>
              </w:rPr>
              <w:t>n</w:t>
            </w:r>
            <w:r w:rsidRPr="00E72BF7">
              <w:rPr>
                <w:rFonts w:ascii="Maiandra GD" w:eastAsia="Times New Roman" w:hAnsi="Maiandra GD" w:cs="Arial"/>
                <w:b/>
                <w:bCs/>
                <w:color w:val="000000"/>
                <w:szCs w:val="24"/>
                <w:lang w:eastAsia="fr-FR"/>
              </w:rPr>
              <w:t xml:space="preserve">-1 </w:t>
            </w:r>
          </w:p>
        </w:tc>
        <w:tc>
          <w:tcPr>
            <w:tcW w:w="1440" w:type="pct"/>
            <w:tcBorders>
              <w:bottom w:val="single" w:sz="4" w:space="0" w:color="auto"/>
            </w:tcBorders>
            <w:shd w:val="clear" w:color="auto" w:fill="EDEDED" w:themeFill="accent3" w:themeFillTint="33"/>
            <w:noWrap/>
            <w:hideMark/>
          </w:tcPr>
          <w:p w14:paraId="6F1199C4" w14:textId="77777777" w:rsidR="00701EB0" w:rsidRPr="00E72BF7" w:rsidRDefault="00701EB0" w:rsidP="00E72BF7">
            <w:pPr>
              <w:widowControl w:val="0"/>
              <w:spacing w:before="40" w:after="40" w:line="264" w:lineRule="auto"/>
              <w:jc w:val="center"/>
              <w:rPr>
                <w:rFonts w:ascii="Maiandra GD" w:eastAsia="Times New Roman" w:hAnsi="Maiandra GD" w:cs="Arial"/>
                <w:b/>
                <w:bCs/>
                <w:color w:val="000000"/>
                <w:szCs w:val="24"/>
                <w:lang w:eastAsia="fr-FR"/>
              </w:rPr>
            </w:pPr>
            <w:r w:rsidRPr="00E72BF7">
              <w:rPr>
                <w:rFonts w:ascii="Maiandra GD" w:eastAsia="Times New Roman" w:hAnsi="Maiandra GD" w:cs="Arial"/>
                <w:b/>
                <w:bCs/>
                <w:color w:val="000000"/>
                <w:szCs w:val="24"/>
                <w:lang w:eastAsia="fr-FR"/>
              </w:rPr>
              <w:t xml:space="preserve">Montant attendu </w:t>
            </w:r>
          </w:p>
        </w:tc>
      </w:tr>
      <w:tr w:rsidR="00701EB0" w:rsidRPr="00AB79CF" w14:paraId="5AAB888A" w14:textId="77777777" w:rsidTr="00AB79CF">
        <w:trPr>
          <w:trHeight w:val="197"/>
        </w:trPr>
        <w:tc>
          <w:tcPr>
            <w:tcW w:w="5000" w:type="pct"/>
            <w:gridSpan w:val="3"/>
            <w:tcBorders>
              <w:top w:val="single" w:sz="4" w:space="0" w:color="auto"/>
              <w:bottom w:val="dotted" w:sz="4" w:space="0" w:color="auto"/>
            </w:tcBorders>
            <w:shd w:val="clear" w:color="auto" w:fill="FFF2CC" w:themeFill="accent4" w:themeFillTint="33"/>
            <w:noWrap/>
            <w:hideMark/>
          </w:tcPr>
          <w:p w14:paraId="1B53031F" w14:textId="77777777" w:rsidR="00701EB0" w:rsidRPr="00AB79CF" w:rsidRDefault="00701EB0" w:rsidP="00FB583A">
            <w:pPr>
              <w:widowControl w:val="0"/>
              <w:spacing w:after="0" w:line="240" w:lineRule="auto"/>
              <w:rPr>
                <w:rFonts w:ascii="Maiandra GD" w:eastAsia="Times New Roman" w:hAnsi="Maiandra GD" w:cs="Arial"/>
                <w:color w:val="000000"/>
                <w:sz w:val="22"/>
                <w:lang w:eastAsia="fr-FR"/>
              </w:rPr>
            </w:pPr>
            <w:r w:rsidRPr="00AB79CF">
              <w:rPr>
                <w:rFonts w:ascii="Maiandra GD" w:eastAsia="Times New Roman" w:hAnsi="Maiandra GD" w:cs="Arial"/>
                <w:b/>
                <w:bCs/>
                <w:color w:val="000000"/>
                <w:sz w:val="22"/>
                <w:lang w:eastAsia="fr-FR"/>
              </w:rPr>
              <w:t>Fonctionnement</w:t>
            </w:r>
          </w:p>
        </w:tc>
      </w:tr>
      <w:tr w:rsidR="00701EB0" w:rsidRPr="00E72BF7" w14:paraId="4056159A" w14:textId="77777777" w:rsidTr="00AB79CF">
        <w:trPr>
          <w:trHeight w:val="197"/>
        </w:trPr>
        <w:tc>
          <w:tcPr>
            <w:tcW w:w="2121" w:type="pct"/>
            <w:tcBorders>
              <w:top w:val="dotted" w:sz="4" w:space="0" w:color="auto"/>
              <w:bottom w:val="dotted" w:sz="4" w:space="0" w:color="auto"/>
            </w:tcBorders>
            <w:shd w:val="clear" w:color="auto" w:fill="auto"/>
            <w:noWrap/>
          </w:tcPr>
          <w:p w14:paraId="01A1EC87"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Salaires des contractuels</w:t>
            </w:r>
          </w:p>
        </w:tc>
        <w:tc>
          <w:tcPr>
            <w:tcW w:w="1439" w:type="pct"/>
            <w:tcBorders>
              <w:top w:val="dotted" w:sz="4" w:space="0" w:color="auto"/>
              <w:bottom w:val="dotted" w:sz="4" w:space="0" w:color="auto"/>
            </w:tcBorders>
            <w:shd w:val="clear" w:color="auto" w:fill="auto"/>
            <w:noWrap/>
          </w:tcPr>
          <w:p w14:paraId="3BFBBB14"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p>
        </w:tc>
        <w:tc>
          <w:tcPr>
            <w:tcW w:w="1440" w:type="pct"/>
            <w:tcBorders>
              <w:top w:val="dotted" w:sz="4" w:space="0" w:color="auto"/>
              <w:bottom w:val="dotted" w:sz="4" w:space="0" w:color="auto"/>
            </w:tcBorders>
            <w:shd w:val="clear" w:color="auto" w:fill="auto"/>
            <w:noWrap/>
          </w:tcPr>
          <w:p w14:paraId="4344C569"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p>
        </w:tc>
      </w:tr>
      <w:tr w:rsidR="00701EB0" w:rsidRPr="00E72BF7" w14:paraId="4C1658D3" w14:textId="77777777" w:rsidTr="00AB79CF">
        <w:trPr>
          <w:trHeight w:val="271"/>
        </w:trPr>
        <w:tc>
          <w:tcPr>
            <w:tcW w:w="2121" w:type="pct"/>
            <w:tcBorders>
              <w:top w:val="dotted" w:sz="4" w:space="0" w:color="auto"/>
              <w:bottom w:val="dotted" w:sz="4" w:space="0" w:color="auto"/>
            </w:tcBorders>
            <w:shd w:val="clear" w:color="auto" w:fill="auto"/>
            <w:noWrap/>
          </w:tcPr>
          <w:p w14:paraId="41878139"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Primes du personnel</w:t>
            </w:r>
          </w:p>
        </w:tc>
        <w:tc>
          <w:tcPr>
            <w:tcW w:w="1439" w:type="pct"/>
            <w:tcBorders>
              <w:top w:val="dotted" w:sz="4" w:space="0" w:color="auto"/>
              <w:bottom w:val="dotted" w:sz="4" w:space="0" w:color="auto"/>
            </w:tcBorders>
            <w:shd w:val="clear" w:color="auto" w:fill="auto"/>
            <w:noWrap/>
          </w:tcPr>
          <w:p w14:paraId="06753E1A"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p>
        </w:tc>
        <w:tc>
          <w:tcPr>
            <w:tcW w:w="1440" w:type="pct"/>
            <w:tcBorders>
              <w:top w:val="dotted" w:sz="4" w:space="0" w:color="auto"/>
              <w:bottom w:val="dotted" w:sz="4" w:space="0" w:color="auto"/>
            </w:tcBorders>
            <w:shd w:val="clear" w:color="auto" w:fill="auto"/>
            <w:noWrap/>
          </w:tcPr>
          <w:p w14:paraId="5ADC2F7B"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p>
        </w:tc>
      </w:tr>
      <w:tr w:rsidR="00701EB0" w:rsidRPr="00E72BF7" w14:paraId="1289A7D1" w14:textId="77777777" w:rsidTr="00AB79CF">
        <w:trPr>
          <w:trHeight w:val="275"/>
        </w:trPr>
        <w:tc>
          <w:tcPr>
            <w:tcW w:w="2121" w:type="pct"/>
            <w:tcBorders>
              <w:top w:val="dotted" w:sz="4" w:space="0" w:color="auto"/>
              <w:bottom w:val="dotted" w:sz="4" w:space="0" w:color="auto"/>
            </w:tcBorders>
            <w:shd w:val="clear" w:color="auto" w:fill="auto"/>
            <w:noWrap/>
            <w:hideMark/>
          </w:tcPr>
          <w:p w14:paraId="105A7A03"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Médicaments et réactifs</w:t>
            </w:r>
          </w:p>
        </w:tc>
        <w:tc>
          <w:tcPr>
            <w:tcW w:w="1439" w:type="pct"/>
            <w:tcBorders>
              <w:top w:val="dotted" w:sz="4" w:space="0" w:color="auto"/>
              <w:bottom w:val="dotted" w:sz="4" w:space="0" w:color="auto"/>
            </w:tcBorders>
            <w:shd w:val="clear" w:color="auto" w:fill="auto"/>
            <w:noWrap/>
            <w:hideMark/>
          </w:tcPr>
          <w:p w14:paraId="7A077305"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c>
          <w:tcPr>
            <w:tcW w:w="1440" w:type="pct"/>
            <w:tcBorders>
              <w:top w:val="dotted" w:sz="4" w:space="0" w:color="auto"/>
              <w:bottom w:val="dotted" w:sz="4" w:space="0" w:color="auto"/>
            </w:tcBorders>
            <w:shd w:val="clear" w:color="auto" w:fill="auto"/>
            <w:noWrap/>
            <w:hideMark/>
          </w:tcPr>
          <w:p w14:paraId="0AD46DEC"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r>
      <w:tr w:rsidR="00701EB0" w:rsidRPr="00E72BF7" w14:paraId="43D912FA" w14:textId="77777777" w:rsidTr="00AB79CF">
        <w:trPr>
          <w:trHeight w:val="77"/>
        </w:trPr>
        <w:tc>
          <w:tcPr>
            <w:tcW w:w="2121" w:type="pct"/>
            <w:tcBorders>
              <w:top w:val="dotted" w:sz="4" w:space="0" w:color="auto"/>
              <w:bottom w:val="dotted" w:sz="4" w:space="0" w:color="auto"/>
            </w:tcBorders>
            <w:shd w:val="clear" w:color="auto" w:fill="auto"/>
            <w:noWrap/>
          </w:tcPr>
          <w:p w14:paraId="45F7AF6D"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xml:space="preserve">Carburant </w:t>
            </w:r>
          </w:p>
        </w:tc>
        <w:tc>
          <w:tcPr>
            <w:tcW w:w="1439" w:type="pct"/>
            <w:tcBorders>
              <w:top w:val="dotted" w:sz="4" w:space="0" w:color="auto"/>
              <w:bottom w:val="dotted" w:sz="4" w:space="0" w:color="auto"/>
            </w:tcBorders>
            <w:shd w:val="clear" w:color="auto" w:fill="auto"/>
            <w:noWrap/>
          </w:tcPr>
          <w:p w14:paraId="4A11D2C5"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p>
        </w:tc>
        <w:tc>
          <w:tcPr>
            <w:tcW w:w="1440" w:type="pct"/>
            <w:tcBorders>
              <w:top w:val="dotted" w:sz="4" w:space="0" w:color="auto"/>
              <w:bottom w:val="dotted" w:sz="4" w:space="0" w:color="auto"/>
            </w:tcBorders>
            <w:shd w:val="clear" w:color="auto" w:fill="auto"/>
            <w:noWrap/>
          </w:tcPr>
          <w:p w14:paraId="28CFB82B"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p>
        </w:tc>
      </w:tr>
      <w:tr w:rsidR="00701EB0" w:rsidRPr="00E72BF7" w14:paraId="696886B9" w14:textId="77777777" w:rsidTr="00AB79CF">
        <w:trPr>
          <w:trHeight w:val="131"/>
        </w:trPr>
        <w:tc>
          <w:tcPr>
            <w:tcW w:w="2121" w:type="pct"/>
            <w:tcBorders>
              <w:top w:val="dotted" w:sz="4" w:space="0" w:color="auto"/>
              <w:bottom w:val="dotted" w:sz="4" w:space="0" w:color="auto"/>
            </w:tcBorders>
            <w:shd w:val="clear" w:color="auto" w:fill="auto"/>
            <w:noWrap/>
            <w:hideMark/>
          </w:tcPr>
          <w:p w14:paraId="79B9D3FD"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Outils de gestion</w:t>
            </w:r>
          </w:p>
        </w:tc>
        <w:tc>
          <w:tcPr>
            <w:tcW w:w="1439" w:type="pct"/>
            <w:tcBorders>
              <w:top w:val="dotted" w:sz="4" w:space="0" w:color="auto"/>
              <w:bottom w:val="dotted" w:sz="4" w:space="0" w:color="auto"/>
            </w:tcBorders>
            <w:shd w:val="clear" w:color="auto" w:fill="auto"/>
            <w:noWrap/>
            <w:hideMark/>
          </w:tcPr>
          <w:p w14:paraId="69068293"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c>
          <w:tcPr>
            <w:tcW w:w="1440" w:type="pct"/>
            <w:tcBorders>
              <w:top w:val="dotted" w:sz="4" w:space="0" w:color="auto"/>
              <w:bottom w:val="dotted" w:sz="4" w:space="0" w:color="auto"/>
            </w:tcBorders>
            <w:shd w:val="clear" w:color="auto" w:fill="auto"/>
            <w:noWrap/>
            <w:hideMark/>
          </w:tcPr>
          <w:p w14:paraId="39CC305F"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r>
      <w:tr w:rsidR="00701EB0" w:rsidRPr="00E72BF7" w14:paraId="461C6905" w14:textId="77777777" w:rsidTr="00AB79CF">
        <w:trPr>
          <w:trHeight w:val="263"/>
        </w:trPr>
        <w:tc>
          <w:tcPr>
            <w:tcW w:w="2121" w:type="pct"/>
            <w:tcBorders>
              <w:top w:val="dotted" w:sz="4" w:space="0" w:color="auto"/>
              <w:bottom w:val="single" w:sz="4" w:space="0" w:color="auto"/>
            </w:tcBorders>
            <w:shd w:val="clear" w:color="auto" w:fill="auto"/>
            <w:noWrap/>
            <w:hideMark/>
          </w:tcPr>
          <w:p w14:paraId="6A055BB8"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Autres (à préciser)</w:t>
            </w:r>
          </w:p>
        </w:tc>
        <w:tc>
          <w:tcPr>
            <w:tcW w:w="1439" w:type="pct"/>
            <w:tcBorders>
              <w:top w:val="dotted" w:sz="4" w:space="0" w:color="auto"/>
              <w:bottom w:val="single" w:sz="4" w:space="0" w:color="auto"/>
            </w:tcBorders>
            <w:shd w:val="clear" w:color="auto" w:fill="auto"/>
            <w:noWrap/>
            <w:hideMark/>
          </w:tcPr>
          <w:p w14:paraId="6A9C8CFD"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c>
          <w:tcPr>
            <w:tcW w:w="1440" w:type="pct"/>
            <w:tcBorders>
              <w:top w:val="dotted" w:sz="4" w:space="0" w:color="auto"/>
              <w:bottom w:val="single" w:sz="4" w:space="0" w:color="auto"/>
            </w:tcBorders>
            <w:shd w:val="clear" w:color="auto" w:fill="auto"/>
            <w:noWrap/>
            <w:hideMark/>
          </w:tcPr>
          <w:p w14:paraId="12D9BC60"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r>
      <w:tr w:rsidR="00701EB0" w:rsidRPr="00E72BF7" w14:paraId="7F3DB003" w14:textId="77777777" w:rsidTr="008861BC">
        <w:trPr>
          <w:trHeight w:val="257"/>
        </w:trPr>
        <w:tc>
          <w:tcPr>
            <w:tcW w:w="2121" w:type="pct"/>
            <w:tcBorders>
              <w:bottom w:val="dotted" w:sz="4" w:space="0" w:color="auto"/>
            </w:tcBorders>
            <w:shd w:val="clear" w:color="auto" w:fill="FFF2CC" w:themeFill="accent4" w:themeFillTint="33"/>
            <w:noWrap/>
            <w:hideMark/>
          </w:tcPr>
          <w:p w14:paraId="4AF5BCDB" w14:textId="77777777" w:rsidR="00701EB0" w:rsidRPr="00E72BF7" w:rsidRDefault="00701EB0" w:rsidP="00FB583A">
            <w:pPr>
              <w:widowControl w:val="0"/>
              <w:spacing w:after="0" w:line="240" w:lineRule="auto"/>
              <w:rPr>
                <w:rFonts w:ascii="Maiandra GD" w:eastAsia="Times New Roman" w:hAnsi="Maiandra GD" w:cs="Arial"/>
                <w:b/>
                <w:bCs/>
                <w:color w:val="000000"/>
                <w:szCs w:val="24"/>
                <w:lang w:eastAsia="fr-FR"/>
              </w:rPr>
            </w:pPr>
            <w:r w:rsidRPr="00E72BF7">
              <w:rPr>
                <w:rFonts w:ascii="Maiandra GD" w:eastAsia="Times New Roman" w:hAnsi="Maiandra GD" w:cs="Arial"/>
                <w:b/>
                <w:bCs/>
                <w:color w:val="000000"/>
                <w:szCs w:val="24"/>
                <w:lang w:eastAsia="fr-FR"/>
              </w:rPr>
              <w:t>Investissements</w:t>
            </w:r>
          </w:p>
        </w:tc>
        <w:tc>
          <w:tcPr>
            <w:tcW w:w="1439" w:type="pct"/>
            <w:tcBorders>
              <w:bottom w:val="dotted" w:sz="4" w:space="0" w:color="auto"/>
            </w:tcBorders>
            <w:shd w:val="clear" w:color="auto" w:fill="FFF2CC" w:themeFill="accent4" w:themeFillTint="33"/>
            <w:noWrap/>
            <w:hideMark/>
          </w:tcPr>
          <w:p w14:paraId="505B07CE" w14:textId="77777777" w:rsidR="00701EB0" w:rsidRPr="00E72BF7" w:rsidRDefault="00701EB0" w:rsidP="00FB583A">
            <w:pPr>
              <w:widowControl w:val="0"/>
              <w:spacing w:after="0" w:line="240" w:lineRule="auto"/>
              <w:rPr>
                <w:rFonts w:ascii="Maiandra GD" w:eastAsia="Times New Roman" w:hAnsi="Maiandra GD" w:cs="Arial"/>
                <w:b/>
                <w:bCs/>
                <w:color w:val="000000"/>
                <w:szCs w:val="24"/>
                <w:lang w:eastAsia="fr-FR"/>
              </w:rPr>
            </w:pPr>
            <w:r w:rsidRPr="00E72BF7">
              <w:rPr>
                <w:rFonts w:ascii="Maiandra GD" w:eastAsia="Times New Roman" w:hAnsi="Maiandra GD" w:cs="Arial"/>
                <w:b/>
                <w:bCs/>
                <w:color w:val="000000"/>
                <w:szCs w:val="24"/>
                <w:lang w:eastAsia="fr-FR"/>
              </w:rPr>
              <w:t> </w:t>
            </w:r>
          </w:p>
        </w:tc>
        <w:tc>
          <w:tcPr>
            <w:tcW w:w="1440" w:type="pct"/>
            <w:tcBorders>
              <w:bottom w:val="dotted" w:sz="4" w:space="0" w:color="auto"/>
            </w:tcBorders>
            <w:shd w:val="clear" w:color="auto" w:fill="FFF2CC" w:themeFill="accent4" w:themeFillTint="33"/>
            <w:noWrap/>
            <w:hideMark/>
          </w:tcPr>
          <w:p w14:paraId="4F475967" w14:textId="77777777" w:rsidR="00701EB0" w:rsidRPr="00E72BF7" w:rsidRDefault="00701EB0" w:rsidP="00FB583A">
            <w:pPr>
              <w:widowControl w:val="0"/>
              <w:spacing w:after="0" w:line="240" w:lineRule="auto"/>
              <w:rPr>
                <w:rFonts w:ascii="Maiandra GD" w:eastAsia="Times New Roman" w:hAnsi="Maiandra GD" w:cs="Arial"/>
                <w:b/>
                <w:bCs/>
                <w:color w:val="000000"/>
                <w:szCs w:val="24"/>
                <w:lang w:eastAsia="fr-FR"/>
              </w:rPr>
            </w:pPr>
            <w:r w:rsidRPr="00E72BF7">
              <w:rPr>
                <w:rFonts w:ascii="Maiandra GD" w:eastAsia="Times New Roman" w:hAnsi="Maiandra GD" w:cs="Arial"/>
                <w:b/>
                <w:bCs/>
                <w:color w:val="000000"/>
                <w:szCs w:val="24"/>
                <w:lang w:eastAsia="fr-FR"/>
              </w:rPr>
              <w:t> </w:t>
            </w:r>
          </w:p>
        </w:tc>
      </w:tr>
      <w:tr w:rsidR="00701EB0" w:rsidRPr="00E72BF7" w14:paraId="76BFBCCA" w14:textId="77777777" w:rsidTr="00AB79CF">
        <w:trPr>
          <w:trHeight w:val="257"/>
        </w:trPr>
        <w:tc>
          <w:tcPr>
            <w:tcW w:w="2121" w:type="pct"/>
            <w:tcBorders>
              <w:top w:val="dotted" w:sz="4" w:space="0" w:color="auto"/>
              <w:bottom w:val="dotted" w:sz="4" w:space="0" w:color="auto"/>
            </w:tcBorders>
            <w:shd w:val="clear" w:color="auto" w:fill="auto"/>
            <w:noWrap/>
            <w:hideMark/>
          </w:tcPr>
          <w:p w14:paraId="7C965CFF"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xml:space="preserve">Rénovations </w:t>
            </w:r>
          </w:p>
        </w:tc>
        <w:tc>
          <w:tcPr>
            <w:tcW w:w="1439" w:type="pct"/>
            <w:tcBorders>
              <w:top w:val="dotted" w:sz="4" w:space="0" w:color="auto"/>
              <w:bottom w:val="dotted" w:sz="4" w:space="0" w:color="auto"/>
            </w:tcBorders>
            <w:shd w:val="clear" w:color="auto" w:fill="auto"/>
            <w:noWrap/>
            <w:hideMark/>
          </w:tcPr>
          <w:p w14:paraId="2F7A90DC"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c>
          <w:tcPr>
            <w:tcW w:w="1440" w:type="pct"/>
            <w:tcBorders>
              <w:top w:val="dotted" w:sz="4" w:space="0" w:color="auto"/>
              <w:bottom w:val="dotted" w:sz="4" w:space="0" w:color="auto"/>
            </w:tcBorders>
            <w:shd w:val="clear" w:color="auto" w:fill="auto"/>
            <w:noWrap/>
            <w:hideMark/>
          </w:tcPr>
          <w:p w14:paraId="0C1402E5"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r>
      <w:tr w:rsidR="00701EB0" w:rsidRPr="00E72BF7" w14:paraId="340726F8" w14:textId="77777777" w:rsidTr="00AB79CF">
        <w:trPr>
          <w:trHeight w:val="77"/>
        </w:trPr>
        <w:tc>
          <w:tcPr>
            <w:tcW w:w="2121" w:type="pct"/>
            <w:tcBorders>
              <w:top w:val="dotted" w:sz="4" w:space="0" w:color="auto"/>
              <w:bottom w:val="dotted" w:sz="4" w:space="0" w:color="auto"/>
            </w:tcBorders>
            <w:shd w:val="clear" w:color="auto" w:fill="auto"/>
            <w:noWrap/>
            <w:hideMark/>
          </w:tcPr>
          <w:p w14:paraId="34BA9B07"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Equipements légers</w:t>
            </w:r>
          </w:p>
        </w:tc>
        <w:tc>
          <w:tcPr>
            <w:tcW w:w="1439" w:type="pct"/>
            <w:tcBorders>
              <w:top w:val="dotted" w:sz="4" w:space="0" w:color="auto"/>
              <w:bottom w:val="dotted" w:sz="4" w:space="0" w:color="auto"/>
            </w:tcBorders>
            <w:shd w:val="clear" w:color="auto" w:fill="auto"/>
            <w:noWrap/>
            <w:hideMark/>
          </w:tcPr>
          <w:p w14:paraId="75DA28F1"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c>
          <w:tcPr>
            <w:tcW w:w="1440" w:type="pct"/>
            <w:tcBorders>
              <w:top w:val="dotted" w:sz="4" w:space="0" w:color="auto"/>
              <w:bottom w:val="dotted" w:sz="4" w:space="0" w:color="auto"/>
            </w:tcBorders>
            <w:shd w:val="clear" w:color="auto" w:fill="auto"/>
            <w:noWrap/>
            <w:hideMark/>
          </w:tcPr>
          <w:p w14:paraId="4D6197BE"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 </w:t>
            </w:r>
          </w:p>
        </w:tc>
      </w:tr>
      <w:tr w:rsidR="00701EB0" w:rsidRPr="00E72BF7" w14:paraId="7DF7452C" w14:textId="77777777" w:rsidTr="00AB79CF">
        <w:trPr>
          <w:trHeight w:val="77"/>
        </w:trPr>
        <w:tc>
          <w:tcPr>
            <w:tcW w:w="2121" w:type="pct"/>
            <w:tcBorders>
              <w:top w:val="dotted" w:sz="4" w:space="0" w:color="auto"/>
              <w:bottom w:val="dotted" w:sz="4" w:space="0" w:color="auto"/>
            </w:tcBorders>
            <w:shd w:val="clear" w:color="auto" w:fill="auto"/>
            <w:noWrap/>
          </w:tcPr>
          <w:p w14:paraId="116ED4DC"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Logistique</w:t>
            </w:r>
          </w:p>
        </w:tc>
        <w:tc>
          <w:tcPr>
            <w:tcW w:w="1439" w:type="pct"/>
            <w:tcBorders>
              <w:top w:val="dotted" w:sz="4" w:space="0" w:color="auto"/>
              <w:bottom w:val="dotted" w:sz="4" w:space="0" w:color="auto"/>
            </w:tcBorders>
            <w:shd w:val="clear" w:color="auto" w:fill="auto"/>
            <w:noWrap/>
          </w:tcPr>
          <w:p w14:paraId="63E8AA73"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p>
        </w:tc>
        <w:tc>
          <w:tcPr>
            <w:tcW w:w="1440" w:type="pct"/>
            <w:tcBorders>
              <w:top w:val="dotted" w:sz="4" w:space="0" w:color="auto"/>
              <w:bottom w:val="dotted" w:sz="4" w:space="0" w:color="auto"/>
            </w:tcBorders>
            <w:shd w:val="clear" w:color="auto" w:fill="auto"/>
            <w:noWrap/>
          </w:tcPr>
          <w:p w14:paraId="6FDFF642"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p>
        </w:tc>
      </w:tr>
      <w:tr w:rsidR="00701EB0" w:rsidRPr="00E72BF7" w14:paraId="1A46391C" w14:textId="77777777" w:rsidTr="00AB79CF">
        <w:trPr>
          <w:trHeight w:val="290"/>
        </w:trPr>
        <w:tc>
          <w:tcPr>
            <w:tcW w:w="2121" w:type="pct"/>
            <w:tcBorders>
              <w:top w:val="dotted" w:sz="4" w:space="0" w:color="auto"/>
            </w:tcBorders>
            <w:shd w:val="clear" w:color="auto" w:fill="auto"/>
            <w:noWrap/>
          </w:tcPr>
          <w:p w14:paraId="1225AB4A"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r w:rsidRPr="00E72BF7">
              <w:rPr>
                <w:rFonts w:ascii="Maiandra GD" w:eastAsia="Times New Roman" w:hAnsi="Maiandra GD" w:cs="Arial"/>
                <w:color w:val="000000"/>
                <w:szCs w:val="24"/>
                <w:lang w:eastAsia="fr-FR"/>
              </w:rPr>
              <w:t>Autres (à préciser)</w:t>
            </w:r>
          </w:p>
        </w:tc>
        <w:tc>
          <w:tcPr>
            <w:tcW w:w="1439" w:type="pct"/>
            <w:tcBorders>
              <w:top w:val="dotted" w:sz="4" w:space="0" w:color="auto"/>
            </w:tcBorders>
            <w:shd w:val="clear" w:color="auto" w:fill="auto"/>
            <w:noWrap/>
          </w:tcPr>
          <w:p w14:paraId="4A28E490"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p>
        </w:tc>
        <w:tc>
          <w:tcPr>
            <w:tcW w:w="1440" w:type="pct"/>
            <w:tcBorders>
              <w:top w:val="dotted" w:sz="4" w:space="0" w:color="auto"/>
            </w:tcBorders>
            <w:shd w:val="clear" w:color="auto" w:fill="auto"/>
            <w:noWrap/>
          </w:tcPr>
          <w:p w14:paraId="1DD5485F" w14:textId="77777777" w:rsidR="00701EB0" w:rsidRPr="00E72BF7" w:rsidRDefault="00701EB0" w:rsidP="00FB583A">
            <w:pPr>
              <w:widowControl w:val="0"/>
              <w:spacing w:after="0" w:line="240" w:lineRule="auto"/>
              <w:rPr>
                <w:rFonts w:ascii="Maiandra GD" w:eastAsia="Times New Roman" w:hAnsi="Maiandra GD" w:cs="Arial"/>
                <w:color w:val="000000"/>
                <w:szCs w:val="24"/>
                <w:lang w:eastAsia="fr-FR"/>
              </w:rPr>
            </w:pPr>
          </w:p>
        </w:tc>
      </w:tr>
    </w:tbl>
    <w:p w14:paraId="13099D6C" w14:textId="77777777" w:rsidR="00701EB0" w:rsidRPr="00E72BF7" w:rsidRDefault="00701EB0" w:rsidP="00E72BF7">
      <w:pPr>
        <w:pStyle w:val="Titre2"/>
        <w:keepNext w:val="0"/>
        <w:keepLines w:val="0"/>
        <w:widowControl w:val="0"/>
        <w:numPr>
          <w:ilvl w:val="0"/>
          <w:numId w:val="0"/>
        </w:numPr>
        <w:spacing w:before="0"/>
        <w:rPr>
          <w:rFonts w:ascii="Maiandra GD" w:hAnsi="Maiandra GD"/>
          <w:b w:val="0"/>
          <w:color w:val="auto"/>
          <w:sz w:val="2"/>
          <w:szCs w:val="24"/>
          <w:lang w:val="fr-BE"/>
        </w:rPr>
      </w:pPr>
    </w:p>
    <w:p w14:paraId="72E8FF30" w14:textId="77777777" w:rsidR="00701EB0" w:rsidRPr="00E72BF7" w:rsidRDefault="00701EB0" w:rsidP="00E72BF7">
      <w:pPr>
        <w:pStyle w:val="Titre2"/>
        <w:keepNext w:val="0"/>
        <w:keepLines w:val="0"/>
        <w:widowControl w:val="0"/>
        <w:spacing w:before="0"/>
        <w:ind w:left="426" w:hanging="426"/>
        <w:rPr>
          <w:rFonts w:ascii="Maiandra GD" w:hAnsi="Maiandra GD"/>
          <w:color w:val="auto"/>
        </w:rPr>
        <w:sectPr w:rsidR="00701EB0" w:rsidRPr="00E72BF7" w:rsidSect="005D29A3">
          <w:pgSz w:w="11906" w:h="16838"/>
          <w:pgMar w:top="1417" w:right="1417" w:bottom="1417" w:left="1417" w:header="709" w:footer="709" w:gutter="0"/>
          <w:pgBorders>
            <w:top w:val="single" w:sz="4" w:space="4" w:color="auto"/>
            <w:bottom w:val="single" w:sz="4" w:space="4" w:color="auto"/>
          </w:pgBorders>
          <w:cols w:space="708"/>
          <w:docGrid w:linePitch="360"/>
        </w:sectPr>
      </w:pPr>
    </w:p>
    <w:p w14:paraId="6F92D529" w14:textId="77777777" w:rsidR="00701EB0" w:rsidRPr="00E72BF7" w:rsidRDefault="00701EB0" w:rsidP="00E72BF7">
      <w:pPr>
        <w:pStyle w:val="Titre2"/>
        <w:keepNext w:val="0"/>
        <w:keepLines w:val="0"/>
        <w:widowControl w:val="0"/>
        <w:tabs>
          <w:tab w:val="left" w:pos="993"/>
        </w:tabs>
        <w:spacing w:before="0"/>
        <w:ind w:left="578" w:hanging="578"/>
        <w:rPr>
          <w:rFonts w:ascii="Maiandra GD" w:hAnsi="Maiandra GD"/>
        </w:rPr>
      </w:pPr>
      <w:bookmarkStart w:id="138" w:name="_Toc64978015"/>
      <w:bookmarkStart w:id="139" w:name="_Toc64978542"/>
      <w:bookmarkStart w:id="140" w:name="_Toc65021296"/>
      <w:bookmarkStart w:id="141" w:name="_Toc65053874"/>
      <w:bookmarkStart w:id="142" w:name="_Toc64978016"/>
      <w:bookmarkStart w:id="143" w:name="_Toc64978543"/>
      <w:bookmarkStart w:id="144" w:name="_Toc65021297"/>
      <w:bookmarkStart w:id="145" w:name="_Toc65053875"/>
      <w:bookmarkStart w:id="146" w:name="_Toc64978017"/>
      <w:bookmarkStart w:id="147" w:name="_Toc64978544"/>
      <w:bookmarkStart w:id="148" w:name="_Toc65021298"/>
      <w:bookmarkStart w:id="149" w:name="_Toc65053876"/>
      <w:bookmarkStart w:id="150" w:name="_Toc64978018"/>
      <w:bookmarkStart w:id="151" w:name="_Toc64978545"/>
      <w:bookmarkStart w:id="152" w:name="_Toc65021299"/>
      <w:bookmarkStart w:id="153" w:name="_Toc65053877"/>
      <w:bookmarkStart w:id="154" w:name="_Toc64978019"/>
      <w:bookmarkStart w:id="155" w:name="_Toc64978546"/>
      <w:bookmarkStart w:id="156" w:name="_Toc65021300"/>
      <w:bookmarkStart w:id="157" w:name="_Toc65053878"/>
      <w:bookmarkStart w:id="158" w:name="_Toc64978020"/>
      <w:bookmarkStart w:id="159" w:name="_Toc64978547"/>
      <w:bookmarkStart w:id="160" w:name="_Toc65021301"/>
      <w:bookmarkStart w:id="161" w:name="_Toc65053879"/>
      <w:bookmarkStart w:id="162" w:name="_Toc64978021"/>
      <w:bookmarkStart w:id="163" w:name="_Toc64978548"/>
      <w:bookmarkStart w:id="164" w:name="_Toc65021302"/>
      <w:bookmarkStart w:id="165" w:name="_Toc65053880"/>
      <w:bookmarkStart w:id="166" w:name="_Toc64978022"/>
      <w:bookmarkStart w:id="167" w:name="_Toc64978549"/>
      <w:bookmarkStart w:id="168" w:name="_Toc65021303"/>
      <w:bookmarkStart w:id="169" w:name="_Toc65053881"/>
      <w:bookmarkStart w:id="170" w:name="_Toc64978023"/>
      <w:bookmarkStart w:id="171" w:name="_Toc64978550"/>
      <w:bookmarkStart w:id="172" w:name="_Toc65021304"/>
      <w:bookmarkStart w:id="173" w:name="_Toc65053882"/>
      <w:bookmarkStart w:id="174" w:name="_Toc64978024"/>
      <w:bookmarkStart w:id="175" w:name="_Toc64978551"/>
      <w:bookmarkStart w:id="176" w:name="_Toc65021305"/>
      <w:bookmarkStart w:id="177" w:name="_Toc65053883"/>
      <w:bookmarkStart w:id="178" w:name="_Toc511856520"/>
      <w:bookmarkStart w:id="179" w:name="_Toc511863457"/>
      <w:bookmarkStart w:id="180" w:name="_Toc487924500"/>
      <w:bookmarkStart w:id="181" w:name="_Toc492730184"/>
      <w:bookmarkStart w:id="182" w:name="_Toc47689662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E72BF7">
        <w:rPr>
          <w:rFonts w:ascii="Maiandra GD" w:hAnsi="Maiandra GD"/>
        </w:rPr>
        <w:lastRenderedPageBreak/>
        <w:t>Identification des activités du PAO</w:t>
      </w:r>
      <w:bookmarkEnd w:id="178"/>
      <w:bookmarkEnd w:id="179"/>
      <w:bookmarkEnd w:id="182"/>
    </w:p>
    <w:p w14:paraId="6F08887E" w14:textId="77777777" w:rsidR="00701EB0" w:rsidRPr="00E72BF7" w:rsidRDefault="00701EB0" w:rsidP="00E72BF7">
      <w:pPr>
        <w:widowControl w:val="0"/>
        <w:tabs>
          <w:tab w:val="left" w:pos="516"/>
        </w:tabs>
        <w:spacing w:after="60"/>
        <w:rPr>
          <w:rFonts w:ascii="Maiandra GD" w:hAnsi="Maiandra GD" w:cs="Arial"/>
          <w:szCs w:val="24"/>
        </w:rPr>
      </w:pPr>
      <w:r w:rsidRPr="00E72BF7">
        <w:rPr>
          <w:rFonts w:ascii="Maiandra GD" w:hAnsi="Maiandra GD" w:cs="Arial"/>
          <w:szCs w:val="24"/>
        </w:rPr>
        <w:t>Sélectionner les activités du PAO et remplir le tableau ci-dessous en se basant sur :</w:t>
      </w:r>
    </w:p>
    <w:p w14:paraId="35693AB1" w14:textId="77777777" w:rsidR="00701EB0" w:rsidRPr="00E72BF7" w:rsidRDefault="00701EB0" w:rsidP="00E72BF7">
      <w:pPr>
        <w:pStyle w:val="Paragraphedeliste"/>
        <w:widowControl w:val="0"/>
        <w:numPr>
          <w:ilvl w:val="0"/>
          <w:numId w:val="12"/>
        </w:numPr>
        <w:tabs>
          <w:tab w:val="left" w:pos="516"/>
        </w:tabs>
        <w:spacing w:after="120"/>
        <w:ind w:left="426" w:hanging="284"/>
        <w:rPr>
          <w:rFonts w:ascii="Maiandra GD" w:hAnsi="Maiandra GD" w:cs="Arial"/>
          <w:szCs w:val="24"/>
        </w:rPr>
      </w:pPr>
      <w:r w:rsidRPr="00E72BF7">
        <w:rPr>
          <w:rFonts w:ascii="Maiandra GD" w:hAnsi="Maiandra GD" w:cs="Arial"/>
          <w:szCs w:val="24"/>
        </w:rPr>
        <w:t>les résultats de l’état des lieux ;</w:t>
      </w:r>
    </w:p>
    <w:p w14:paraId="20FD67F4" w14:textId="77777777" w:rsidR="00701EB0" w:rsidRPr="00E72BF7" w:rsidRDefault="00701EB0" w:rsidP="00E72BF7">
      <w:pPr>
        <w:pStyle w:val="Paragraphedeliste"/>
        <w:widowControl w:val="0"/>
        <w:numPr>
          <w:ilvl w:val="0"/>
          <w:numId w:val="12"/>
        </w:numPr>
        <w:tabs>
          <w:tab w:val="left" w:pos="516"/>
        </w:tabs>
        <w:spacing w:after="120"/>
        <w:ind w:left="426" w:hanging="284"/>
        <w:rPr>
          <w:rFonts w:ascii="Maiandra GD" w:hAnsi="Maiandra GD" w:cs="Arial"/>
          <w:szCs w:val="24"/>
        </w:rPr>
      </w:pPr>
      <w:r w:rsidRPr="00E72BF7">
        <w:rPr>
          <w:rFonts w:ascii="Maiandra GD" w:hAnsi="Maiandra GD" w:cs="Arial"/>
          <w:szCs w:val="24"/>
        </w:rPr>
        <w:t>les résultats de l’identification des opportunités de financement ;</w:t>
      </w:r>
    </w:p>
    <w:p w14:paraId="3489B257" w14:textId="77777777" w:rsidR="00701EB0" w:rsidRPr="00E72BF7" w:rsidRDefault="00701EB0" w:rsidP="00E72BF7">
      <w:pPr>
        <w:pStyle w:val="Paragraphedeliste"/>
        <w:widowControl w:val="0"/>
        <w:numPr>
          <w:ilvl w:val="0"/>
          <w:numId w:val="12"/>
        </w:numPr>
        <w:tabs>
          <w:tab w:val="left" w:pos="516"/>
        </w:tabs>
        <w:spacing w:after="120"/>
        <w:ind w:left="426" w:hanging="284"/>
        <w:rPr>
          <w:rFonts w:ascii="Maiandra GD" w:hAnsi="Maiandra GD" w:cs="Arial"/>
          <w:szCs w:val="24"/>
        </w:rPr>
      </w:pPr>
      <w:r w:rsidRPr="00E72BF7">
        <w:rPr>
          <w:rFonts w:ascii="Maiandra GD" w:hAnsi="Maiandra GD" w:cs="Arial"/>
          <w:szCs w:val="24"/>
        </w:rPr>
        <w:t>les résultats escomptés du PNDS</w:t>
      </w:r>
    </w:p>
    <w:p w14:paraId="218B7E03" w14:textId="77777777" w:rsidR="00701EB0" w:rsidRPr="00E72BF7" w:rsidRDefault="00701EB0" w:rsidP="00E72BF7">
      <w:pPr>
        <w:pStyle w:val="Paragraphedeliste"/>
        <w:widowControl w:val="0"/>
        <w:numPr>
          <w:ilvl w:val="0"/>
          <w:numId w:val="12"/>
        </w:numPr>
        <w:tabs>
          <w:tab w:val="left" w:pos="516"/>
        </w:tabs>
        <w:spacing w:after="120"/>
        <w:ind w:left="426" w:hanging="284"/>
        <w:rPr>
          <w:rFonts w:ascii="Maiandra GD" w:hAnsi="Maiandra GD" w:cs="Arial"/>
          <w:szCs w:val="24"/>
        </w:rPr>
      </w:pPr>
      <w:r w:rsidRPr="00E72BF7">
        <w:rPr>
          <w:rFonts w:ascii="Maiandra GD" w:hAnsi="Maiandra GD" w:cs="Arial"/>
          <w:szCs w:val="24"/>
        </w:rPr>
        <w:t>les activités types correspondant au PMA/PCA de la structure (de l’analyse des goulots d’étranglement)</w:t>
      </w:r>
    </w:p>
    <w:p w14:paraId="1C85A094" w14:textId="77777777" w:rsidR="00AB79CF" w:rsidRDefault="00701EB0" w:rsidP="00E72BF7">
      <w:pPr>
        <w:pStyle w:val="Paragraphedeliste"/>
        <w:widowControl w:val="0"/>
        <w:numPr>
          <w:ilvl w:val="0"/>
          <w:numId w:val="12"/>
        </w:numPr>
        <w:tabs>
          <w:tab w:val="left" w:pos="516"/>
        </w:tabs>
        <w:spacing w:after="120"/>
        <w:ind w:left="426" w:hanging="284"/>
        <w:rPr>
          <w:rFonts w:ascii="Maiandra GD" w:hAnsi="Maiandra GD"/>
          <w:bCs/>
        </w:rPr>
      </w:pPr>
      <w:r w:rsidRPr="00E72BF7">
        <w:rPr>
          <w:rFonts w:ascii="Maiandra GD" w:hAnsi="Maiandra GD" w:cs="Arial"/>
          <w:szCs w:val="24"/>
        </w:rPr>
        <w:t xml:space="preserve">les instructions spécifiques du MS (recommandations d’études/recherches, instructions de </w:t>
      </w:r>
      <w:proofErr w:type="gramStart"/>
      <w:r w:rsidRPr="00E72BF7">
        <w:rPr>
          <w:rFonts w:ascii="Maiandra GD" w:hAnsi="Maiandra GD" w:cs="Arial"/>
          <w:szCs w:val="24"/>
        </w:rPr>
        <w:t>l’autorité, ….)</w:t>
      </w:r>
      <w:proofErr w:type="gramEnd"/>
      <w:r w:rsidRPr="00E72BF7">
        <w:rPr>
          <w:rFonts w:ascii="Maiandra GD" w:hAnsi="Maiandra GD" w:cs="Arial"/>
          <w:szCs w:val="24"/>
        </w:rPr>
        <w:t>.</w:t>
      </w:r>
      <w:r w:rsidRPr="00E72BF7">
        <w:rPr>
          <w:rFonts w:ascii="Maiandra GD" w:hAnsi="Maiandra GD"/>
          <w:bCs/>
        </w:rPr>
        <w:t xml:space="preserve">     </w:t>
      </w:r>
    </w:p>
    <w:p w14:paraId="39388FE8" w14:textId="179D260A" w:rsidR="00701EB0" w:rsidRPr="00E72BF7" w:rsidRDefault="00701EB0" w:rsidP="00E72BF7">
      <w:pPr>
        <w:pStyle w:val="Lgende"/>
        <w:widowControl w:val="0"/>
        <w:spacing w:after="120" w:line="276" w:lineRule="auto"/>
        <w:rPr>
          <w:rFonts w:ascii="Maiandra GD" w:hAnsi="Maiandra GD"/>
          <w:bCs/>
          <w:i w:val="0"/>
          <w:color w:val="auto"/>
          <w:sz w:val="24"/>
          <w:szCs w:val="22"/>
        </w:rPr>
      </w:pPr>
      <w:r w:rsidRPr="00E72BF7">
        <w:rPr>
          <w:rFonts w:ascii="Maiandra GD" w:hAnsi="Maiandra GD"/>
          <w:bCs/>
          <w:i w:val="0"/>
          <w:color w:val="auto"/>
          <w:sz w:val="24"/>
          <w:szCs w:val="22"/>
        </w:rPr>
        <w:t xml:space="preserve">  </w:t>
      </w:r>
      <w:bookmarkStart w:id="183" w:name="_Toc65656808"/>
      <w:r w:rsidRPr="00E72BF7">
        <w:rPr>
          <w:rFonts w:ascii="Maiandra GD" w:hAnsi="Maiandra GD"/>
          <w:bCs/>
          <w:i w:val="0"/>
          <w:color w:val="auto"/>
          <w:sz w:val="24"/>
          <w:szCs w:val="22"/>
        </w:rPr>
        <w:t xml:space="preserve">Tableau </w:t>
      </w:r>
      <w:r w:rsidRPr="00E72BF7">
        <w:rPr>
          <w:rFonts w:ascii="Maiandra GD" w:hAnsi="Maiandra GD"/>
          <w:bCs/>
          <w:i w:val="0"/>
          <w:color w:val="auto"/>
          <w:sz w:val="24"/>
          <w:szCs w:val="22"/>
        </w:rPr>
        <w:fldChar w:fldCharType="begin"/>
      </w:r>
      <w:r w:rsidRPr="00E72BF7">
        <w:rPr>
          <w:rFonts w:ascii="Maiandra GD" w:hAnsi="Maiandra GD"/>
          <w:bCs/>
          <w:i w:val="0"/>
          <w:color w:val="auto"/>
          <w:sz w:val="24"/>
          <w:szCs w:val="22"/>
        </w:rPr>
        <w:instrText xml:space="preserve"> SEQ Tableau \* ARABIC </w:instrText>
      </w:r>
      <w:r w:rsidRPr="00E72BF7">
        <w:rPr>
          <w:rFonts w:ascii="Maiandra GD" w:hAnsi="Maiandra GD"/>
          <w:bCs/>
          <w:i w:val="0"/>
          <w:color w:val="auto"/>
          <w:sz w:val="24"/>
          <w:szCs w:val="22"/>
        </w:rPr>
        <w:fldChar w:fldCharType="separate"/>
      </w:r>
      <w:r w:rsidR="00BE76FC">
        <w:rPr>
          <w:rFonts w:ascii="Maiandra GD" w:hAnsi="Maiandra GD"/>
          <w:bCs/>
          <w:i w:val="0"/>
          <w:noProof/>
          <w:color w:val="auto"/>
          <w:sz w:val="24"/>
          <w:szCs w:val="22"/>
        </w:rPr>
        <w:t>11</w:t>
      </w:r>
      <w:r w:rsidRPr="00E72BF7">
        <w:rPr>
          <w:rFonts w:ascii="Maiandra GD" w:hAnsi="Maiandra GD"/>
          <w:bCs/>
          <w:i w:val="0"/>
          <w:color w:val="auto"/>
          <w:sz w:val="24"/>
          <w:szCs w:val="22"/>
        </w:rPr>
        <w:fldChar w:fldCharType="end"/>
      </w:r>
      <w:r w:rsidRPr="00E72BF7">
        <w:rPr>
          <w:rFonts w:ascii="Maiandra GD" w:hAnsi="Maiandra GD"/>
          <w:bCs/>
          <w:i w:val="0"/>
          <w:color w:val="auto"/>
          <w:sz w:val="24"/>
          <w:szCs w:val="22"/>
        </w:rPr>
        <w:t xml:space="preserve"> : Activités du PAO</w:t>
      </w:r>
      <w:bookmarkEnd w:id="183"/>
      <w:r w:rsidRPr="00E72BF7">
        <w:rPr>
          <w:rFonts w:ascii="Maiandra GD" w:hAnsi="Maiandra GD"/>
          <w:bCs/>
          <w:i w:val="0"/>
          <w:color w:val="auto"/>
          <w:sz w:val="24"/>
          <w:szCs w:val="22"/>
        </w:rPr>
        <w:t xml:space="preserve"> </w:t>
      </w:r>
    </w:p>
    <w:tbl>
      <w:tblPr>
        <w:tblW w:w="5296" w:type="pct"/>
        <w:tblInd w:w="279" w:type="dxa"/>
        <w:tblCellMar>
          <w:left w:w="70" w:type="dxa"/>
          <w:right w:w="70" w:type="dxa"/>
        </w:tblCellMar>
        <w:tblLook w:val="04A0" w:firstRow="1" w:lastRow="0" w:firstColumn="1" w:lastColumn="0" w:noHBand="0" w:noVBand="1"/>
      </w:tblPr>
      <w:tblGrid>
        <w:gridCol w:w="4548"/>
        <w:gridCol w:w="1629"/>
        <w:gridCol w:w="1459"/>
        <w:gridCol w:w="1116"/>
        <w:gridCol w:w="1003"/>
      </w:tblGrid>
      <w:tr w:rsidR="00701EB0" w:rsidRPr="00E72BF7" w14:paraId="5CB4AB90" w14:textId="77777777" w:rsidTr="005D29A3">
        <w:trPr>
          <w:trHeight w:val="399"/>
        </w:trPr>
        <w:tc>
          <w:tcPr>
            <w:tcW w:w="2331" w:type="pct"/>
            <w:tcBorders>
              <w:top w:val="single" w:sz="4" w:space="0" w:color="auto"/>
              <w:left w:val="single" w:sz="4" w:space="0" w:color="auto"/>
              <w:bottom w:val="double" w:sz="4" w:space="0" w:color="auto"/>
              <w:right w:val="single" w:sz="4" w:space="0" w:color="auto"/>
            </w:tcBorders>
            <w:shd w:val="clear" w:color="auto" w:fill="E7E6E6" w:themeFill="background2"/>
            <w:vAlign w:val="center"/>
            <w:hideMark/>
          </w:tcPr>
          <w:p w14:paraId="49F58522" w14:textId="77777777" w:rsidR="00701EB0" w:rsidRPr="00E72BF7" w:rsidRDefault="00701EB0" w:rsidP="00E72BF7">
            <w:pPr>
              <w:widowControl w:val="0"/>
              <w:spacing w:after="120"/>
              <w:jc w:val="center"/>
              <w:rPr>
                <w:rFonts w:ascii="Maiandra GD" w:eastAsia="Times New Roman" w:hAnsi="Maiandra GD"/>
                <w:b/>
                <w:bCs/>
                <w:color w:val="000000"/>
                <w:lang w:eastAsia="fr-FR"/>
              </w:rPr>
            </w:pPr>
            <w:r w:rsidRPr="00E72BF7">
              <w:rPr>
                <w:rFonts w:ascii="Maiandra GD" w:eastAsia="Times New Roman" w:hAnsi="Maiandra GD"/>
                <w:b/>
                <w:bCs/>
                <w:color w:val="000000"/>
                <w:sz w:val="22"/>
                <w:lang w:eastAsia="fr-FR"/>
              </w:rPr>
              <w:t>Domaines d’action</w:t>
            </w:r>
          </w:p>
        </w:tc>
        <w:tc>
          <w:tcPr>
            <w:tcW w:w="835" w:type="pct"/>
            <w:tcBorders>
              <w:top w:val="single" w:sz="4" w:space="0" w:color="auto"/>
              <w:left w:val="single" w:sz="4" w:space="0" w:color="auto"/>
              <w:bottom w:val="double" w:sz="4" w:space="0" w:color="auto"/>
              <w:right w:val="single" w:sz="4" w:space="0" w:color="auto"/>
            </w:tcBorders>
            <w:shd w:val="clear" w:color="auto" w:fill="E7E6E6" w:themeFill="background2"/>
          </w:tcPr>
          <w:p w14:paraId="6B0138A0" w14:textId="77777777" w:rsidR="00701EB0" w:rsidRPr="00E72BF7" w:rsidRDefault="00701EB0" w:rsidP="00E72BF7">
            <w:pPr>
              <w:widowControl w:val="0"/>
              <w:spacing w:after="60" w:line="259" w:lineRule="auto"/>
              <w:jc w:val="center"/>
              <w:rPr>
                <w:rFonts w:ascii="Maiandra GD" w:eastAsia="Times New Roman" w:hAnsi="Maiandra GD"/>
                <w:b/>
                <w:bCs/>
                <w:color w:val="000000"/>
                <w:lang w:eastAsia="fr-FR"/>
              </w:rPr>
            </w:pPr>
            <w:r w:rsidRPr="00E72BF7">
              <w:rPr>
                <w:rFonts w:ascii="Maiandra GD" w:eastAsia="Times New Roman" w:hAnsi="Maiandra GD"/>
                <w:b/>
                <w:bCs/>
                <w:color w:val="000000"/>
                <w:sz w:val="22"/>
                <w:lang w:eastAsia="fr-FR"/>
              </w:rPr>
              <w:t>Stratégies d’intervention</w:t>
            </w:r>
          </w:p>
        </w:tc>
        <w:tc>
          <w:tcPr>
            <w:tcW w:w="748" w:type="pct"/>
            <w:tcBorders>
              <w:top w:val="single" w:sz="4" w:space="0" w:color="auto"/>
              <w:left w:val="single" w:sz="4" w:space="0" w:color="auto"/>
              <w:bottom w:val="double" w:sz="4" w:space="0" w:color="auto"/>
              <w:right w:val="single" w:sz="4" w:space="0" w:color="auto"/>
            </w:tcBorders>
            <w:shd w:val="clear" w:color="auto" w:fill="E7E6E6" w:themeFill="background2"/>
            <w:vAlign w:val="center"/>
            <w:hideMark/>
          </w:tcPr>
          <w:p w14:paraId="28E632B6" w14:textId="77777777" w:rsidR="00701EB0" w:rsidRPr="00E72BF7" w:rsidRDefault="00701EB0" w:rsidP="00E72BF7">
            <w:pPr>
              <w:widowControl w:val="0"/>
              <w:spacing w:after="60" w:line="259" w:lineRule="auto"/>
              <w:jc w:val="center"/>
              <w:rPr>
                <w:rFonts w:ascii="Maiandra GD" w:eastAsia="Times New Roman" w:hAnsi="Maiandra GD"/>
                <w:b/>
                <w:bCs/>
                <w:color w:val="000000"/>
                <w:lang w:eastAsia="fr-FR"/>
              </w:rPr>
            </w:pPr>
            <w:r w:rsidRPr="00E72BF7">
              <w:rPr>
                <w:rFonts w:ascii="Maiandra GD" w:eastAsia="Times New Roman" w:hAnsi="Maiandra GD"/>
                <w:b/>
                <w:bCs/>
                <w:color w:val="000000"/>
                <w:sz w:val="22"/>
                <w:lang w:eastAsia="fr-FR"/>
              </w:rPr>
              <w:t xml:space="preserve">  Libellé de l'activité</w:t>
            </w:r>
          </w:p>
        </w:tc>
        <w:tc>
          <w:tcPr>
            <w:tcW w:w="572" w:type="pct"/>
            <w:tcBorders>
              <w:top w:val="single" w:sz="4" w:space="0" w:color="auto"/>
              <w:left w:val="single" w:sz="4" w:space="0" w:color="auto"/>
              <w:bottom w:val="double" w:sz="4" w:space="0" w:color="auto"/>
              <w:right w:val="single" w:sz="4" w:space="0" w:color="auto"/>
            </w:tcBorders>
            <w:shd w:val="clear" w:color="auto" w:fill="E7E6E6" w:themeFill="background2"/>
            <w:vAlign w:val="center"/>
            <w:hideMark/>
          </w:tcPr>
          <w:p w14:paraId="223428D7" w14:textId="77777777" w:rsidR="00701EB0" w:rsidRPr="00E72BF7" w:rsidRDefault="00701EB0" w:rsidP="00E72BF7">
            <w:pPr>
              <w:widowControl w:val="0"/>
              <w:spacing w:after="120"/>
              <w:jc w:val="center"/>
              <w:rPr>
                <w:rFonts w:ascii="Maiandra GD" w:eastAsia="Times New Roman" w:hAnsi="Maiandra GD"/>
                <w:b/>
                <w:bCs/>
                <w:color w:val="000000"/>
                <w:lang w:eastAsia="fr-FR"/>
              </w:rPr>
            </w:pPr>
            <w:r w:rsidRPr="00E72BF7">
              <w:rPr>
                <w:rFonts w:ascii="Maiandra GD" w:eastAsia="Times New Roman" w:hAnsi="Maiandra GD"/>
                <w:b/>
                <w:bCs/>
                <w:color w:val="000000"/>
                <w:sz w:val="22"/>
                <w:lang w:eastAsia="fr-FR"/>
              </w:rPr>
              <w:t xml:space="preserve">Unité </w:t>
            </w:r>
          </w:p>
        </w:tc>
        <w:tc>
          <w:tcPr>
            <w:tcW w:w="515" w:type="pct"/>
            <w:tcBorders>
              <w:top w:val="single" w:sz="4" w:space="0" w:color="auto"/>
              <w:left w:val="single" w:sz="4" w:space="0" w:color="auto"/>
              <w:bottom w:val="double" w:sz="4" w:space="0" w:color="auto"/>
              <w:right w:val="single" w:sz="4" w:space="0" w:color="auto"/>
            </w:tcBorders>
            <w:shd w:val="clear" w:color="auto" w:fill="E7E6E6" w:themeFill="background2"/>
            <w:vAlign w:val="center"/>
            <w:hideMark/>
          </w:tcPr>
          <w:p w14:paraId="460F86D6" w14:textId="77777777" w:rsidR="00701EB0" w:rsidRPr="00E72BF7" w:rsidRDefault="00701EB0" w:rsidP="00E72BF7">
            <w:pPr>
              <w:widowControl w:val="0"/>
              <w:spacing w:after="120"/>
              <w:jc w:val="center"/>
              <w:rPr>
                <w:rFonts w:ascii="Maiandra GD" w:eastAsia="Times New Roman" w:hAnsi="Maiandra GD"/>
                <w:b/>
                <w:bCs/>
                <w:color w:val="000000"/>
                <w:lang w:eastAsia="fr-FR"/>
              </w:rPr>
            </w:pPr>
            <w:r w:rsidRPr="00E72BF7">
              <w:rPr>
                <w:rFonts w:ascii="Maiandra GD" w:eastAsia="Times New Roman" w:hAnsi="Maiandra GD"/>
                <w:b/>
                <w:bCs/>
                <w:color w:val="000000"/>
                <w:sz w:val="22"/>
                <w:lang w:eastAsia="fr-FR"/>
              </w:rPr>
              <w:t>Quantité</w:t>
            </w:r>
          </w:p>
        </w:tc>
      </w:tr>
      <w:tr w:rsidR="00701EB0" w:rsidRPr="00E72BF7" w14:paraId="601C3CDD" w14:textId="77777777" w:rsidTr="00AB79CF">
        <w:trPr>
          <w:trHeight w:val="223"/>
        </w:trPr>
        <w:tc>
          <w:tcPr>
            <w:tcW w:w="2331" w:type="pct"/>
            <w:tcBorders>
              <w:top w:val="double" w:sz="4" w:space="0" w:color="auto"/>
              <w:left w:val="single" w:sz="4" w:space="0" w:color="4F81BD"/>
              <w:bottom w:val="single" w:sz="4" w:space="0" w:color="4F81BD"/>
              <w:right w:val="single" w:sz="4" w:space="0" w:color="4F81BD"/>
            </w:tcBorders>
            <w:shd w:val="clear" w:color="auto" w:fill="FFF2CC" w:themeFill="accent4" w:themeFillTint="33"/>
            <w:vAlign w:val="center"/>
            <w:hideMark/>
          </w:tcPr>
          <w:p w14:paraId="1A269BC4" w14:textId="77777777" w:rsidR="00701EB0" w:rsidRPr="00E72BF7" w:rsidRDefault="00701EB0" w:rsidP="00E72BF7">
            <w:pPr>
              <w:pStyle w:val="Paragraphedeliste"/>
              <w:widowControl w:val="0"/>
              <w:numPr>
                <w:ilvl w:val="0"/>
                <w:numId w:val="15"/>
              </w:numPr>
              <w:tabs>
                <w:tab w:val="left" w:pos="72"/>
              </w:tabs>
              <w:spacing w:before="40" w:after="40" w:line="259" w:lineRule="auto"/>
              <w:ind w:hanging="648"/>
              <w:jc w:val="left"/>
              <w:rPr>
                <w:rFonts w:ascii="Maiandra GD" w:eastAsia="Times New Roman" w:hAnsi="Maiandra GD"/>
                <w:color w:val="000000"/>
                <w:szCs w:val="20"/>
                <w:lang w:eastAsia="fr-FR"/>
              </w:rPr>
            </w:pPr>
            <w:r w:rsidRPr="00E72BF7">
              <w:rPr>
                <w:rFonts w:ascii="Maiandra GD" w:eastAsia="Times New Roman" w:hAnsi="Maiandra GD"/>
                <w:b/>
                <w:bCs/>
                <w:color w:val="000000"/>
                <w:sz w:val="22"/>
                <w:lang w:eastAsia="fr-FR"/>
              </w:rPr>
              <w:t xml:space="preserve"> Résultats escomptés du PNDS</w:t>
            </w:r>
          </w:p>
        </w:tc>
        <w:tc>
          <w:tcPr>
            <w:tcW w:w="835" w:type="pct"/>
            <w:tcBorders>
              <w:top w:val="double" w:sz="4" w:space="0" w:color="auto"/>
              <w:left w:val="single" w:sz="4" w:space="0" w:color="4F81BD"/>
              <w:bottom w:val="single" w:sz="4" w:space="0" w:color="4F81BD"/>
              <w:right w:val="single" w:sz="4" w:space="0" w:color="4F81BD"/>
            </w:tcBorders>
            <w:shd w:val="clear" w:color="auto" w:fill="FFF2CC" w:themeFill="accent4" w:themeFillTint="33"/>
          </w:tcPr>
          <w:p w14:paraId="5632699F"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748" w:type="pct"/>
            <w:tcBorders>
              <w:top w:val="double" w:sz="4" w:space="0" w:color="auto"/>
              <w:left w:val="single" w:sz="4" w:space="0" w:color="4F81BD"/>
              <w:bottom w:val="single" w:sz="4" w:space="0" w:color="4F81BD"/>
              <w:right w:val="single" w:sz="4" w:space="0" w:color="auto"/>
            </w:tcBorders>
            <w:shd w:val="clear" w:color="auto" w:fill="FFF2CC" w:themeFill="accent4" w:themeFillTint="33"/>
            <w:vAlign w:val="center"/>
            <w:hideMark/>
          </w:tcPr>
          <w:p w14:paraId="670AD42C"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572" w:type="pct"/>
            <w:tcBorders>
              <w:top w:val="double" w:sz="4" w:space="0" w:color="auto"/>
              <w:left w:val="single" w:sz="4" w:space="0" w:color="auto"/>
              <w:bottom w:val="single" w:sz="4" w:space="0" w:color="4F81BD"/>
              <w:right w:val="single" w:sz="4" w:space="0" w:color="4F81BD"/>
            </w:tcBorders>
            <w:shd w:val="clear" w:color="auto" w:fill="FFF2CC" w:themeFill="accent4" w:themeFillTint="33"/>
            <w:vAlign w:val="center"/>
            <w:hideMark/>
          </w:tcPr>
          <w:p w14:paraId="257A8CE7"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515" w:type="pct"/>
            <w:tcBorders>
              <w:top w:val="double" w:sz="4" w:space="0" w:color="auto"/>
              <w:left w:val="single" w:sz="4" w:space="0" w:color="4F81BD"/>
              <w:bottom w:val="single" w:sz="4" w:space="0" w:color="4F81BD"/>
              <w:right w:val="single" w:sz="4" w:space="0" w:color="4F81BD"/>
            </w:tcBorders>
            <w:shd w:val="clear" w:color="auto" w:fill="FFF2CC" w:themeFill="accent4" w:themeFillTint="33"/>
            <w:vAlign w:val="center"/>
            <w:hideMark/>
          </w:tcPr>
          <w:p w14:paraId="697C497D"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r>
      <w:tr w:rsidR="00701EB0" w:rsidRPr="00E72BF7" w14:paraId="26985FDB" w14:textId="77777777" w:rsidTr="005D29A3">
        <w:trPr>
          <w:trHeight w:val="99"/>
        </w:trPr>
        <w:tc>
          <w:tcPr>
            <w:tcW w:w="2331"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3657DF2D" w14:textId="77777777" w:rsidR="00701EB0" w:rsidRPr="00E72BF7" w:rsidRDefault="00701EB0" w:rsidP="00E72BF7">
            <w:pPr>
              <w:pStyle w:val="Paragraphedeliste"/>
              <w:widowControl w:val="0"/>
              <w:numPr>
                <w:ilvl w:val="1"/>
                <w:numId w:val="15"/>
              </w:numPr>
              <w:tabs>
                <w:tab w:val="left" w:pos="344"/>
              </w:tabs>
              <w:spacing w:before="40" w:after="40" w:line="259" w:lineRule="auto"/>
              <w:ind w:hanging="720"/>
              <w:jc w:val="left"/>
              <w:rPr>
                <w:rFonts w:ascii="Maiandra GD" w:eastAsia="Times New Roman" w:hAnsi="Maiandra GD"/>
                <w:color w:val="000000"/>
                <w:szCs w:val="20"/>
                <w:lang w:eastAsia="fr-FR"/>
              </w:rPr>
            </w:pPr>
          </w:p>
        </w:tc>
        <w:tc>
          <w:tcPr>
            <w:tcW w:w="835"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6419829C"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748" w:type="pct"/>
            <w:tcBorders>
              <w:top w:val="single" w:sz="4" w:space="0" w:color="4F81BD"/>
              <w:left w:val="single" w:sz="4" w:space="0" w:color="4F81BD"/>
              <w:bottom w:val="single" w:sz="4" w:space="0" w:color="4F81BD"/>
              <w:right w:val="single" w:sz="4" w:space="0" w:color="auto"/>
            </w:tcBorders>
            <w:shd w:val="clear" w:color="auto" w:fill="FFFFFF" w:themeFill="background1"/>
            <w:vAlign w:val="center"/>
            <w:hideMark/>
          </w:tcPr>
          <w:p w14:paraId="41B47C87"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572" w:type="pct"/>
            <w:tcBorders>
              <w:top w:val="single" w:sz="4" w:space="0" w:color="4F81BD"/>
              <w:left w:val="single" w:sz="4" w:space="0" w:color="auto"/>
              <w:bottom w:val="single" w:sz="4" w:space="0" w:color="4F81BD"/>
              <w:right w:val="single" w:sz="4" w:space="0" w:color="4F81BD"/>
            </w:tcBorders>
            <w:shd w:val="clear" w:color="auto" w:fill="FFFFFF" w:themeFill="background1"/>
            <w:vAlign w:val="center"/>
            <w:hideMark/>
          </w:tcPr>
          <w:p w14:paraId="441A296D"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51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3AB40108"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r>
      <w:tr w:rsidR="00701EB0" w:rsidRPr="00E72BF7" w14:paraId="74287782" w14:textId="77777777" w:rsidTr="005D29A3">
        <w:trPr>
          <w:trHeight w:val="255"/>
        </w:trPr>
        <w:tc>
          <w:tcPr>
            <w:tcW w:w="2331"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3EA22721" w14:textId="77777777" w:rsidR="00701EB0" w:rsidRPr="00E72BF7" w:rsidRDefault="00701EB0" w:rsidP="00E72BF7">
            <w:pPr>
              <w:pStyle w:val="Paragraphedeliste"/>
              <w:widowControl w:val="0"/>
              <w:numPr>
                <w:ilvl w:val="1"/>
                <w:numId w:val="15"/>
              </w:numPr>
              <w:tabs>
                <w:tab w:val="left" w:pos="344"/>
              </w:tabs>
              <w:spacing w:before="40" w:after="40" w:line="259" w:lineRule="auto"/>
              <w:ind w:hanging="720"/>
              <w:jc w:val="left"/>
              <w:rPr>
                <w:rFonts w:ascii="Maiandra GD" w:eastAsia="Times New Roman" w:hAnsi="Maiandra GD"/>
                <w:color w:val="000000"/>
                <w:szCs w:val="20"/>
                <w:lang w:eastAsia="fr-FR"/>
              </w:rPr>
            </w:pPr>
          </w:p>
        </w:tc>
        <w:tc>
          <w:tcPr>
            <w:tcW w:w="835"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6DC3FD45"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748" w:type="pct"/>
            <w:tcBorders>
              <w:top w:val="single" w:sz="4" w:space="0" w:color="4F81BD"/>
              <w:left w:val="single" w:sz="4" w:space="0" w:color="4F81BD"/>
              <w:bottom w:val="single" w:sz="4" w:space="0" w:color="4F81BD"/>
              <w:right w:val="single" w:sz="4" w:space="0" w:color="auto"/>
            </w:tcBorders>
            <w:shd w:val="clear" w:color="auto" w:fill="FFFFFF" w:themeFill="background1"/>
            <w:vAlign w:val="center"/>
            <w:hideMark/>
          </w:tcPr>
          <w:p w14:paraId="12D82992"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572" w:type="pct"/>
            <w:tcBorders>
              <w:top w:val="single" w:sz="4" w:space="0" w:color="4F81BD"/>
              <w:left w:val="single" w:sz="4" w:space="0" w:color="auto"/>
              <w:bottom w:val="single" w:sz="4" w:space="0" w:color="4F81BD"/>
              <w:right w:val="single" w:sz="4" w:space="0" w:color="4F81BD"/>
            </w:tcBorders>
            <w:shd w:val="clear" w:color="auto" w:fill="FFFFFF" w:themeFill="background1"/>
            <w:vAlign w:val="center"/>
            <w:hideMark/>
          </w:tcPr>
          <w:p w14:paraId="09BF6FED"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51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10359F2F"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r>
      <w:tr w:rsidR="00701EB0" w:rsidRPr="00E72BF7" w14:paraId="2A6EAA52" w14:textId="77777777" w:rsidTr="005D29A3">
        <w:trPr>
          <w:trHeight w:val="135"/>
        </w:trPr>
        <w:tc>
          <w:tcPr>
            <w:tcW w:w="2331"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4F7DA139" w14:textId="77777777" w:rsidR="00701EB0" w:rsidRPr="00E72BF7" w:rsidRDefault="00701EB0" w:rsidP="00E72BF7">
            <w:pPr>
              <w:pStyle w:val="Paragraphedeliste"/>
              <w:widowControl w:val="0"/>
              <w:numPr>
                <w:ilvl w:val="1"/>
                <w:numId w:val="15"/>
              </w:numPr>
              <w:tabs>
                <w:tab w:val="left" w:pos="344"/>
              </w:tabs>
              <w:spacing w:before="40" w:after="40" w:line="259" w:lineRule="auto"/>
              <w:ind w:hanging="720"/>
              <w:jc w:val="left"/>
              <w:rPr>
                <w:rFonts w:ascii="Maiandra GD" w:eastAsia="Times New Roman" w:hAnsi="Maiandra GD"/>
                <w:color w:val="000000"/>
                <w:szCs w:val="20"/>
                <w:lang w:eastAsia="fr-FR"/>
              </w:rPr>
            </w:pPr>
          </w:p>
        </w:tc>
        <w:tc>
          <w:tcPr>
            <w:tcW w:w="835"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219EF03C"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748" w:type="pct"/>
            <w:tcBorders>
              <w:top w:val="single" w:sz="4" w:space="0" w:color="4F81BD"/>
              <w:left w:val="single" w:sz="4" w:space="0" w:color="4F81BD"/>
              <w:bottom w:val="single" w:sz="4" w:space="0" w:color="4F81BD"/>
              <w:right w:val="single" w:sz="4" w:space="0" w:color="auto"/>
            </w:tcBorders>
            <w:shd w:val="clear" w:color="auto" w:fill="FFFFFF" w:themeFill="background1"/>
            <w:vAlign w:val="center"/>
            <w:hideMark/>
          </w:tcPr>
          <w:p w14:paraId="6972F02E"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572" w:type="pct"/>
            <w:tcBorders>
              <w:top w:val="single" w:sz="4" w:space="0" w:color="4F81BD"/>
              <w:left w:val="single" w:sz="4" w:space="0" w:color="auto"/>
              <w:bottom w:val="single" w:sz="4" w:space="0" w:color="4F81BD"/>
              <w:right w:val="single" w:sz="4" w:space="0" w:color="4F81BD"/>
            </w:tcBorders>
            <w:shd w:val="clear" w:color="auto" w:fill="FFFFFF" w:themeFill="background1"/>
            <w:vAlign w:val="center"/>
            <w:hideMark/>
          </w:tcPr>
          <w:p w14:paraId="7975125D"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51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1B4E6B14"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r>
      <w:tr w:rsidR="00701EB0" w:rsidRPr="00E72BF7" w14:paraId="7CA226A9" w14:textId="77777777" w:rsidTr="005D29A3">
        <w:trPr>
          <w:trHeight w:val="255"/>
        </w:trPr>
        <w:tc>
          <w:tcPr>
            <w:tcW w:w="2331"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7288CD46" w14:textId="77777777" w:rsidR="00701EB0" w:rsidRPr="00E72BF7" w:rsidRDefault="00701EB0" w:rsidP="00E72BF7">
            <w:pPr>
              <w:pStyle w:val="Paragraphedeliste"/>
              <w:widowControl w:val="0"/>
              <w:numPr>
                <w:ilvl w:val="1"/>
                <w:numId w:val="15"/>
              </w:numPr>
              <w:tabs>
                <w:tab w:val="left" w:pos="344"/>
              </w:tabs>
              <w:spacing w:before="40" w:after="40" w:line="259" w:lineRule="auto"/>
              <w:ind w:hanging="720"/>
              <w:jc w:val="left"/>
              <w:rPr>
                <w:rFonts w:ascii="Maiandra GD" w:eastAsia="Times New Roman" w:hAnsi="Maiandra GD"/>
                <w:color w:val="000000"/>
                <w:szCs w:val="20"/>
                <w:lang w:eastAsia="fr-FR"/>
              </w:rPr>
            </w:pPr>
          </w:p>
        </w:tc>
        <w:tc>
          <w:tcPr>
            <w:tcW w:w="835"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0537ED32"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748" w:type="pct"/>
            <w:tcBorders>
              <w:top w:val="single" w:sz="4" w:space="0" w:color="4F81BD"/>
              <w:left w:val="single" w:sz="4" w:space="0" w:color="4F81BD"/>
              <w:bottom w:val="single" w:sz="4" w:space="0" w:color="4F81BD"/>
              <w:right w:val="single" w:sz="4" w:space="0" w:color="auto"/>
            </w:tcBorders>
            <w:shd w:val="clear" w:color="auto" w:fill="FFFFFF" w:themeFill="background1"/>
            <w:vAlign w:val="center"/>
            <w:hideMark/>
          </w:tcPr>
          <w:p w14:paraId="4D9346E5"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572" w:type="pct"/>
            <w:tcBorders>
              <w:top w:val="single" w:sz="4" w:space="0" w:color="4F81BD"/>
              <w:left w:val="single" w:sz="4" w:space="0" w:color="auto"/>
              <w:bottom w:val="single" w:sz="4" w:space="0" w:color="4F81BD"/>
              <w:right w:val="single" w:sz="4" w:space="0" w:color="4F81BD"/>
            </w:tcBorders>
            <w:shd w:val="clear" w:color="auto" w:fill="FFFFFF" w:themeFill="background1"/>
            <w:vAlign w:val="center"/>
            <w:hideMark/>
          </w:tcPr>
          <w:p w14:paraId="26138DB8"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51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57308D1B"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r>
      <w:tr w:rsidR="00701EB0" w:rsidRPr="00E72BF7" w14:paraId="40665E8E" w14:textId="77777777" w:rsidTr="00AB79CF">
        <w:trPr>
          <w:trHeight w:val="255"/>
        </w:trPr>
        <w:tc>
          <w:tcPr>
            <w:tcW w:w="2331" w:type="pct"/>
            <w:tcBorders>
              <w:top w:val="single" w:sz="4" w:space="0" w:color="4F81BD"/>
              <w:left w:val="single" w:sz="4" w:space="0" w:color="4F81BD"/>
              <w:bottom w:val="single" w:sz="4" w:space="0" w:color="4F81BD"/>
              <w:right w:val="single" w:sz="4" w:space="0" w:color="4F81BD"/>
            </w:tcBorders>
            <w:shd w:val="clear" w:color="auto" w:fill="FFF2CC" w:themeFill="accent4" w:themeFillTint="33"/>
            <w:vAlign w:val="center"/>
          </w:tcPr>
          <w:p w14:paraId="73B22A23" w14:textId="77777777" w:rsidR="00701EB0" w:rsidRPr="00E72BF7" w:rsidRDefault="00701EB0" w:rsidP="00E72BF7">
            <w:pPr>
              <w:pStyle w:val="Paragraphedeliste"/>
              <w:widowControl w:val="0"/>
              <w:numPr>
                <w:ilvl w:val="0"/>
                <w:numId w:val="15"/>
              </w:numPr>
              <w:tabs>
                <w:tab w:val="left" w:pos="214"/>
              </w:tabs>
              <w:spacing w:before="40" w:after="40" w:line="259" w:lineRule="auto"/>
              <w:ind w:hanging="506"/>
              <w:jc w:val="left"/>
              <w:rPr>
                <w:rFonts w:ascii="Maiandra GD" w:eastAsia="Times New Roman" w:hAnsi="Maiandra GD"/>
                <w:color w:val="000000"/>
                <w:szCs w:val="20"/>
                <w:lang w:eastAsia="fr-FR"/>
              </w:rPr>
            </w:pPr>
            <w:r w:rsidRPr="00E72BF7">
              <w:rPr>
                <w:rFonts w:ascii="Maiandra GD" w:eastAsia="Times New Roman" w:hAnsi="Maiandra GD"/>
                <w:b/>
                <w:bCs/>
                <w:color w:val="000000"/>
                <w:sz w:val="22"/>
                <w:lang w:eastAsia="fr-FR"/>
              </w:rPr>
              <w:t xml:space="preserve"> Instructions spécifiques du Ministère</w:t>
            </w:r>
          </w:p>
        </w:tc>
        <w:tc>
          <w:tcPr>
            <w:tcW w:w="835" w:type="pct"/>
            <w:tcBorders>
              <w:top w:val="single" w:sz="4" w:space="0" w:color="4F81BD"/>
              <w:left w:val="single" w:sz="4" w:space="0" w:color="4F81BD"/>
              <w:bottom w:val="single" w:sz="4" w:space="0" w:color="4F81BD"/>
              <w:right w:val="single" w:sz="4" w:space="0" w:color="4F81BD"/>
            </w:tcBorders>
            <w:shd w:val="clear" w:color="auto" w:fill="FFF2CC" w:themeFill="accent4" w:themeFillTint="33"/>
          </w:tcPr>
          <w:p w14:paraId="15076D97"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748" w:type="pct"/>
            <w:tcBorders>
              <w:top w:val="single" w:sz="4" w:space="0" w:color="4F81BD"/>
              <w:left w:val="single" w:sz="4" w:space="0" w:color="4F81BD"/>
              <w:bottom w:val="single" w:sz="4" w:space="0" w:color="4F81BD"/>
              <w:right w:val="single" w:sz="4" w:space="0" w:color="auto"/>
            </w:tcBorders>
            <w:shd w:val="clear" w:color="auto" w:fill="FFF2CC" w:themeFill="accent4" w:themeFillTint="33"/>
            <w:vAlign w:val="center"/>
          </w:tcPr>
          <w:p w14:paraId="5903EA7C"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72" w:type="pct"/>
            <w:tcBorders>
              <w:top w:val="single" w:sz="4" w:space="0" w:color="4F81BD"/>
              <w:left w:val="single" w:sz="4" w:space="0" w:color="auto"/>
              <w:bottom w:val="single" w:sz="4" w:space="0" w:color="4F81BD"/>
              <w:right w:val="single" w:sz="4" w:space="0" w:color="4F81BD"/>
            </w:tcBorders>
            <w:shd w:val="clear" w:color="auto" w:fill="FFF2CC" w:themeFill="accent4" w:themeFillTint="33"/>
            <w:vAlign w:val="center"/>
          </w:tcPr>
          <w:p w14:paraId="06476C78"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15" w:type="pct"/>
            <w:tcBorders>
              <w:top w:val="single" w:sz="4" w:space="0" w:color="4F81BD"/>
              <w:left w:val="single" w:sz="4" w:space="0" w:color="4F81BD"/>
              <w:bottom w:val="single" w:sz="4" w:space="0" w:color="4F81BD"/>
              <w:right w:val="single" w:sz="4" w:space="0" w:color="4F81BD"/>
            </w:tcBorders>
            <w:shd w:val="clear" w:color="auto" w:fill="FFF2CC" w:themeFill="accent4" w:themeFillTint="33"/>
            <w:vAlign w:val="center"/>
          </w:tcPr>
          <w:p w14:paraId="7D18EDC3"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r>
      <w:tr w:rsidR="00701EB0" w:rsidRPr="00E72BF7" w14:paraId="5786DAED" w14:textId="77777777" w:rsidTr="005D29A3">
        <w:trPr>
          <w:trHeight w:val="255"/>
        </w:trPr>
        <w:tc>
          <w:tcPr>
            <w:tcW w:w="2331"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14:paraId="32464C39" w14:textId="77777777" w:rsidR="00701EB0" w:rsidRPr="00E72BF7" w:rsidRDefault="00701EB0" w:rsidP="00E72BF7">
            <w:pPr>
              <w:pStyle w:val="Paragraphedeliste"/>
              <w:widowControl w:val="0"/>
              <w:numPr>
                <w:ilvl w:val="1"/>
                <w:numId w:val="15"/>
              </w:numPr>
              <w:tabs>
                <w:tab w:val="left" w:pos="344"/>
              </w:tabs>
              <w:spacing w:before="40" w:after="40" w:line="259" w:lineRule="auto"/>
              <w:ind w:hanging="720"/>
              <w:jc w:val="left"/>
              <w:rPr>
                <w:rFonts w:ascii="Maiandra GD" w:eastAsia="Times New Roman" w:hAnsi="Maiandra GD"/>
                <w:color w:val="000000"/>
                <w:szCs w:val="20"/>
                <w:lang w:eastAsia="fr-FR"/>
              </w:rPr>
            </w:pPr>
          </w:p>
        </w:tc>
        <w:tc>
          <w:tcPr>
            <w:tcW w:w="835"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4DE6E9FE"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748" w:type="pct"/>
            <w:tcBorders>
              <w:top w:val="single" w:sz="4" w:space="0" w:color="4F81BD"/>
              <w:left w:val="single" w:sz="4" w:space="0" w:color="4F81BD"/>
              <w:bottom w:val="single" w:sz="4" w:space="0" w:color="4F81BD"/>
              <w:right w:val="single" w:sz="4" w:space="0" w:color="auto"/>
            </w:tcBorders>
            <w:shd w:val="clear" w:color="auto" w:fill="FFFFFF" w:themeFill="background1"/>
            <w:vAlign w:val="center"/>
          </w:tcPr>
          <w:p w14:paraId="2EAB9376"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72" w:type="pct"/>
            <w:tcBorders>
              <w:top w:val="single" w:sz="4" w:space="0" w:color="4F81BD"/>
              <w:left w:val="single" w:sz="4" w:space="0" w:color="auto"/>
              <w:bottom w:val="single" w:sz="4" w:space="0" w:color="4F81BD"/>
              <w:right w:val="single" w:sz="4" w:space="0" w:color="4F81BD"/>
            </w:tcBorders>
            <w:shd w:val="clear" w:color="auto" w:fill="FFFFFF" w:themeFill="background1"/>
            <w:vAlign w:val="center"/>
          </w:tcPr>
          <w:p w14:paraId="0744D5B6"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1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14:paraId="76C7514C"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r>
      <w:tr w:rsidR="00701EB0" w:rsidRPr="00E72BF7" w14:paraId="7D0CE7A0" w14:textId="77777777" w:rsidTr="005D29A3">
        <w:trPr>
          <w:trHeight w:val="255"/>
        </w:trPr>
        <w:tc>
          <w:tcPr>
            <w:tcW w:w="2331"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14:paraId="6B899BEC" w14:textId="77777777" w:rsidR="00701EB0" w:rsidRPr="00E72BF7" w:rsidRDefault="00701EB0" w:rsidP="00E72BF7">
            <w:pPr>
              <w:pStyle w:val="Paragraphedeliste"/>
              <w:widowControl w:val="0"/>
              <w:numPr>
                <w:ilvl w:val="1"/>
                <w:numId w:val="15"/>
              </w:numPr>
              <w:tabs>
                <w:tab w:val="left" w:pos="344"/>
              </w:tabs>
              <w:spacing w:before="40" w:after="40" w:line="259" w:lineRule="auto"/>
              <w:ind w:hanging="720"/>
              <w:jc w:val="left"/>
              <w:rPr>
                <w:rFonts w:ascii="Maiandra GD" w:eastAsia="Times New Roman" w:hAnsi="Maiandra GD"/>
                <w:color w:val="000000"/>
                <w:szCs w:val="20"/>
                <w:lang w:eastAsia="fr-FR"/>
              </w:rPr>
            </w:pPr>
          </w:p>
        </w:tc>
        <w:tc>
          <w:tcPr>
            <w:tcW w:w="835"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192FA72B"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748" w:type="pct"/>
            <w:tcBorders>
              <w:top w:val="single" w:sz="4" w:space="0" w:color="4F81BD"/>
              <w:left w:val="single" w:sz="4" w:space="0" w:color="4F81BD"/>
              <w:bottom w:val="single" w:sz="4" w:space="0" w:color="4F81BD"/>
              <w:right w:val="single" w:sz="4" w:space="0" w:color="auto"/>
            </w:tcBorders>
            <w:shd w:val="clear" w:color="auto" w:fill="FFFFFF" w:themeFill="background1"/>
            <w:vAlign w:val="center"/>
          </w:tcPr>
          <w:p w14:paraId="542CEEF7"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72" w:type="pct"/>
            <w:tcBorders>
              <w:top w:val="single" w:sz="4" w:space="0" w:color="4F81BD"/>
              <w:left w:val="single" w:sz="4" w:space="0" w:color="auto"/>
              <w:bottom w:val="single" w:sz="4" w:space="0" w:color="4F81BD"/>
              <w:right w:val="single" w:sz="4" w:space="0" w:color="4F81BD"/>
            </w:tcBorders>
            <w:shd w:val="clear" w:color="auto" w:fill="FFFFFF" w:themeFill="background1"/>
            <w:vAlign w:val="center"/>
          </w:tcPr>
          <w:p w14:paraId="5AD86B78"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1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14:paraId="3B9FD075"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r>
      <w:tr w:rsidR="00701EB0" w:rsidRPr="00E72BF7" w14:paraId="3B815C7E" w14:textId="77777777" w:rsidTr="005D29A3">
        <w:trPr>
          <w:trHeight w:val="255"/>
        </w:trPr>
        <w:tc>
          <w:tcPr>
            <w:tcW w:w="2331"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14:paraId="731EDE22" w14:textId="77777777" w:rsidR="00701EB0" w:rsidRPr="00E72BF7" w:rsidRDefault="00701EB0" w:rsidP="00E72BF7">
            <w:pPr>
              <w:pStyle w:val="Paragraphedeliste"/>
              <w:widowControl w:val="0"/>
              <w:numPr>
                <w:ilvl w:val="1"/>
                <w:numId w:val="15"/>
              </w:numPr>
              <w:tabs>
                <w:tab w:val="left" w:pos="344"/>
              </w:tabs>
              <w:spacing w:before="40" w:after="40" w:line="259" w:lineRule="auto"/>
              <w:ind w:hanging="720"/>
              <w:jc w:val="left"/>
              <w:rPr>
                <w:rFonts w:ascii="Maiandra GD" w:eastAsia="Times New Roman" w:hAnsi="Maiandra GD"/>
                <w:color w:val="000000"/>
                <w:szCs w:val="20"/>
                <w:lang w:eastAsia="fr-FR"/>
              </w:rPr>
            </w:pPr>
          </w:p>
        </w:tc>
        <w:tc>
          <w:tcPr>
            <w:tcW w:w="835"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023CA5AF"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748" w:type="pct"/>
            <w:tcBorders>
              <w:top w:val="single" w:sz="4" w:space="0" w:color="4F81BD"/>
              <w:left w:val="single" w:sz="4" w:space="0" w:color="4F81BD"/>
              <w:bottom w:val="single" w:sz="4" w:space="0" w:color="4F81BD"/>
              <w:right w:val="single" w:sz="4" w:space="0" w:color="auto"/>
            </w:tcBorders>
            <w:shd w:val="clear" w:color="auto" w:fill="FFFFFF" w:themeFill="background1"/>
            <w:vAlign w:val="center"/>
          </w:tcPr>
          <w:p w14:paraId="6BACCA44"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72" w:type="pct"/>
            <w:tcBorders>
              <w:top w:val="single" w:sz="4" w:space="0" w:color="4F81BD"/>
              <w:left w:val="single" w:sz="4" w:space="0" w:color="auto"/>
              <w:bottom w:val="single" w:sz="4" w:space="0" w:color="4F81BD"/>
              <w:right w:val="single" w:sz="4" w:space="0" w:color="4F81BD"/>
            </w:tcBorders>
            <w:shd w:val="clear" w:color="auto" w:fill="FFFFFF" w:themeFill="background1"/>
            <w:vAlign w:val="center"/>
          </w:tcPr>
          <w:p w14:paraId="5ED88C8A"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1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14:paraId="34946206"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r>
      <w:tr w:rsidR="00701EB0" w:rsidRPr="00E72BF7" w14:paraId="3977483D" w14:textId="77777777" w:rsidTr="005D29A3">
        <w:trPr>
          <w:trHeight w:val="255"/>
        </w:trPr>
        <w:tc>
          <w:tcPr>
            <w:tcW w:w="2331"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14:paraId="6CC61F38" w14:textId="77777777" w:rsidR="00701EB0" w:rsidRPr="00E72BF7" w:rsidRDefault="00701EB0" w:rsidP="00E72BF7">
            <w:pPr>
              <w:pStyle w:val="Paragraphedeliste"/>
              <w:widowControl w:val="0"/>
              <w:numPr>
                <w:ilvl w:val="1"/>
                <w:numId w:val="15"/>
              </w:numPr>
              <w:tabs>
                <w:tab w:val="left" w:pos="344"/>
              </w:tabs>
              <w:spacing w:before="40" w:after="40" w:line="259" w:lineRule="auto"/>
              <w:ind w:hanging="720"/>
              <w:jc w:val="left"/>
              <w:rPr>
                <w:rFonts w:ascii="Maiandra GD" w:eastAsia="Times New Roman" w:hAnsi="Maiandra GD"/>
                <w:color w:val="000000"/>
                <w:szCs w:val="20"/>
                <w:lang w:eastAsia="fr-FR"/>
              </w:rPr>
            </w:pPr>
          </w:p>
        </w:tc>
        <w:tc>
          <w:tcPr>
            <w:tcW w:w="835"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07A89232"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748" w:type="pct"/>
            <w:tcBorders>
              <w:top w:val="single" w:sz="4" w:space="0" w:color="4F81BD"/>
              <w:left w:val="single" w:sz="4" w:space="0" w:color="4F81BD"/>
              <w:bottom w:val="single" w:sz="4" w:space="0" w:color="4F81BD"/>
              <w:right w:val="single" w:sz="4" w:space="0" w:color="auto"/>
            </w:tcBorders>
            <w:shd w:val="clear" w:color="auto" w:fill="FFFFFF" w:themeFill="background1"/>
            <w:vAlign w:val="center"/>
          </w:tcPr>
          <w:p w14:paraId="68FD3C89"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72" w:type="pct"/>
            <w:tcBorders>
              <w:top w:val="single" w:sz="4" w:space="0" w:color="4F81BD"/>
              <w:left w:val="single" w:sz="4" w:space="0" w:color="auto"/>
              <w:bottom w:val="single" w:sz="4" w:space="0" w:color="4F81BD"/>
              <w:right w:val="single" w:sz="4" w:space="0" w:color="4F81BD"/>
            </w:tcBorders>
            <w:shd w:val="clear" w:color="auto" w:fill="FFFFFF" w:themeFill="background1"/>
            <w:vAlign w:val="center"/>
          </w:tcPr>
          <w:p w14:paraId="560852B2"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1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14:paraId="18596B55"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r>
      <w:tr w:rsidR="00701EB0" w:rsidRPr="00E72BF7" w14:paraId="4A876975" w14:textId="77777777" w:rsidTr="00AB79CF">
        <w:trPr>
          <w:trHeight w:val="255"/>
        </w:trPr>
        <w:tc>
          <w:tcPr>
            <w:tcW w:w="2331" w:type="pct"/>
            <w:tcBorders>
              <w:top w:val="single" w:sz="4" w:space="0" w:color="4F81BD"/>
              <w:left w:val="single" w:sz="4" w:space="0" w:color="4F81BD"/>
              <w:bottom w:val="single" w:sz="4" w:space="0" w:color="4F81BD"/>
              <w:right w:val="single" w:sz="4" w:space="0" w:color="4F81BD"/>
            </w:tcBorders>
            <w:shd w:val="clear" w:color="auto" w:fill="FFF2CC" w:themeFill="accent4" w:themeFillTint="33"/>
            <w:vAlign w:val="center"/>
          </w:tcPr>
          <w:p w14:paraId="301B1405" w14:textId="77777777" w:rsidR="00701EB0" w:rsidRPr="00E72BF7" w:rsidRDefault="00701EB0" w:rsidP="00E72BF7">
            <w:pPr>
              <w:pStyle w:val="Paragraphedeliste"/>
              <w:widowControl w:val="0"/>
              <w:numPr>
                <w:ilvl w:val="0"/>
                <w:numId w:val="15"/>
              </w:numPr>
              <w:tabs>
                <w:tab w:val="left" w:pos="214"/>
              </w:tabs>
              <w:spacing w:before="40" w:after="40" w:line="259" w:lineRule="auto"/>
              <w:ind w:hanging="506"/>
              <w:jc w:val="left"/>
              <w:rPr>
                <w:rFonts w:ascii="Maiandra GD" w:eastAsia="Times New Roman" w:hAnsi="Maiandra GD"/>
                <w:b/>
                <w:bCs/>
                <w:color w:val="000000"/>
                <w:lang w:eastAsia="fr-FR"/>
              </w:rPr>
            </w:pPr>
            <w:r w:rsidRPr="00E72BF7">
              <w:rPr>
                <w:rFonts w:ascii="Maiandra GD" w:eastAsia="Times New Roman" w:hAnsi="Maiandra GD"/>
                <w:b/>
                <w:bCs/>
                <w:color w:val="000000"/>
                <w:sz w:val="22"/>
                <w:lang w:eastAsia="fr-FR"/>
              </w:rPr>
              <w:t xml:space="preserve"> Correction des Goulots d’étranglement</w:t>
            </w:r>
          </w:p>
        </w:tc>
        <w:tc>
          <w:tcPr>
            <w:tcW w:w="835" w:type="pct"/>
            <w:tcBorders>
              <w:top w:val="single" w:sz="4" w:space="0" w:color="4F81BD"/>
              <w:left w:val="single" w:sz="4" w:space="0" w:color="4F81BD"/>
              <w:bottom w:val="single" w:sz="4" w:space="0" w:color="4F81BD"/>
              <w:right w:val="single" w:sz="4" w:space="0" w:color="4F81BD"/>
            </w:tcBorders>
            <w:shd w:val="clear" w:color="auto" w:fill="FFF2CC" w:themeFill="accent4" w:themeFillTint="33"/>
          </w:tcPr>
          <w:p w14:paraId="19DBBEB6"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748" w:type="pct"/>
            <w:tcBorders>
              <w:top w:val="single" w:sz="4" w:space="0" w:color="4F81BD"/>
              <w:left w:val="single" w:sz="4" w:space="0" w:color="4F81BD"/>
              <w:bottom w:val="single" w:sz="4" w:space="0" w:color="4F81BD"/>
              <w:right w:val="single" w:sz="4" w:space="0" w:color="auto"/>
            </w:tcBorders>
            <w:shd w:val="clear" w:color="auto" w:fill="FFF2CC" w:themeFill="accent4" w:themeFillTint="33"/>
            <w:vAlign w:val="center"/>
          </w:tcPr>
          <w:p w14:paraId="1E301D1E"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72" w:type="pct"/>
            <w:tcBorders>
              <w:top w:val="single" w:sz="4" w:space="0" w:color="4F81BD"/>
              <w:left w:val="single" w:sz="4" w:space="0" w:color="auto"/>
              <w:bottom w:val="single" w:sz="4" w:space="0" w:color="4F81BD"/>
              <w:right w:val="single" w:sz="4" w:space="0" w:color="4F81BD"/>
            </w:tcBorders>
            <w:shd w:val="clear" w:color="auto" w:fill="FFF2CC" w:themeFill="accent4" w:themeFillTint="33"/>
            <w:vAlign w:val="center"/>
          </w:tcPr>
          <w:p w14:paraId="36D9C8F0"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15" w:type="pct"/>
            <w:tcBorders>
              <w:top w:val="single" w:sz="4" w:space="0" w:color="4F81BD"/>
              <w:left w:val="single" w:sz="4" w:space="0" w:color="4F81BD"/>
              <w:bottom w:val="single" w:sz="4" w:space="0" w:color="4F81BD"/>
              <w:right w:val="single" w:sz="4" w:space="0" w:color="4F81BD"/>
            </w:tcBorders>
            <w:shd w:val="clear" w:color="auto" w:fill="FFF2CC" w:themeFill="accent4" w:themeFillTint="33"/>
            <w:vAlign w:val="center"/>
          </w:tcPr>
          <w:p w14:paraId="5BFE6C23"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r>
      <w:tr w:rsidR="00701EB0" w:rsidRPr="00E72BF7" w14:paraId="2126D4F3" w14:textId="77777777" w:rsidTr="00AB79CF">
        <w:trPr>
          <w:trHeight w:val="255"/>
        </w:trPr>
        <w:tc>
          <w:tcPr>
            <w:tcW w:w="2331" w:type="pct"/>
            <w:tcBorders>
              <w:top w:val="single" w:sz="4" w:space="0" w:color="4F81BD"/>
              <w:left w:val="single" w:sz="4" w:space="0" w:color="4F81BD"/>
              <w:bottom w:val="single" w:sz="4" w:space="0" w:color="4F81BD"/>
              <w:right w:val="single" w:sz="4" w:space="0" w:color="4F81BD"/>
            </w:tcBorders>
            <w:shd w:val="clear" w:color="auto" w:fill="auto"/>
            <w:vAlign w:val="center"/>
          </w:tcPr>
          <w:p w14:paraId="47E5992D" w14:textId="77777777" w:rsidR="00701EB0" w:rsidRPr="00E72BF7" w:rsidRDefault="00701EB0" w:rsidP="00E72BF7">
            <w:pPr>
              <w:pStyle w:val="Paragraphedeliste"/>
              <w:widowControl w:val="0"/>
              <w:numPr>
                <w:ilvl w:val="1"/>
                <w:numId w:val="15"/>
              </w:numPr>
              <w:tabs>
                <w:tab w:val="left" w:pos="344"/>
              </w:tabs>
              <w:spacing w:before="40" w:after="40" w:line="259" w:lineRule="auto"/>
              <w:ind w:hanging="720"/>
              <w:jc w:val="left"/>
              <w:rPr>
                <w:rFonts w:ascii="Maiandra GD" w:eastAsia="Times New Roman" w:hAnsi="Maiandra GD"/>
                <w:color w:val="000000"/>
                <w:szCs w:val="20"/>
                <w:lang w:eastAsia="fr-FR"/>
              </w:rPr>
            </w:pPr>
          </w:p>
        </w:tc>
        <w:tc>
          <w:tcPr>
            <w:tcW w:w="835" w:type="pct"/>
            <w:tcBorders>
              <w:top w:val="single" w:sz="4" w:space="0" w:color="4F81BD"/>
              <w:left w:val="single" w:sz="4" w:space="0" w:color="4F81BD"/>
              <w:bottom w:val="single" w:sz="4" w:space="0" w:color="4F81BD"/>
              <w:right w:val="single" w:sz="4" w:space="0" w:color="4F81BD"/>
            </w:tcBorders>
            <w:shd w:val="clear" w:color="auto" w:fill="auto"/>
          </w:tcPr>
          <w:p w14:paraId="4E322DDC"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748" w:type="pct"/>
            <w:tcBorders>
              <w:top w:val="single" w:sz="4" w:space="0" w:color="4F81BD"/>
              <w:left w:val="single" w:sz="4" w:space="0" w:color="4F81BD"/>
              <w:bottom w:val="single" w:sz="4" w:space="0" w:color="4F81BD"/>
              <w:right w:val="single" w:sz="4" w:space="0" w:color="auto"/>
            </w:tcBorders>
            <w:shd w:val="clear" w:color="auto" w:fill="auto"/>
            <w:vAlign w:val="center"/>
          </w:tcPr>
          <w:p w14:paraId="76163AF1"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72" w:type="pct"/>
            <w:tcBorders>
              <w:top w:val="single" w:sz="4" w:space="0" w:color="4F81BD"/>
              <w:left w:val="single" w:sz="4" w:space="0" w:color="auto"/>
              <w:bottom w:val="single" w:sz="4" w:space="0" w:color="4F81BD"/>
              <w:right w:val="single" w:sz="4" w:space="0" w:color="4F81BD"/>
            </w:tcBorders>
            <w:shd w:val="clear" w:color="auto" w:fill="auto"/>
            <w:vAlign w:val="center"/>
          </w:tcPr>
          <w:p w14:paraId="4DE03094"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15" w:type="pct"/>
            <w:tcBorders>
              <w:top w:val="single" w:sz="4" w:space="0" w:color="4F81BD"/>
              <w:left w:val="single" w:sz="4" w:space="0" w:color="4F81BD"/>
              <w:bottom w:val="single" w:sz="4" w:space="0" w:color="4F81BD"/>
              <w:right w:val="single" w:sz="4" w:space="0" w:color="4F81BD"/>
            </w:tcBorders>
            <w:shd w:val="clear" w:color="auto" w:fill="auto"/>
            <w:vAlign w:val="center"/>
          </w:tcPr>
          <w:p w14:paraId="2CB46F84"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r>
      <w:tr w:rsidR="00701EB0" w:rsidRPr="00E72BF7" w14:paraId="2B89DE6D" w14:textId="77777777" w:rsidTr="00AB79CF">
        <w:trPr>
          <w:trHeight w:val="255"/>
        </w:trPr>
        <w:tc>
          <w:tcPr>
            <w:tcW w:w="2331" w:type="pct"/>
            <w:tcBorders>
              <w:top w:val="single" w:sz="4" w:space="0" w:color="4F81BD"/>
              <w:left w:val="single" w:sz="4" w:space="0" w:color="4F81BD"/>
              <w:bottom w:val="single" w:sz="4" w:space="0" w:color="4F81BD"/>
              <w:right w:val="single" w:sz="4" w:space="0" w:color="4F81BD"/>
            </w:tcBorders>
            <w:shd w:val="clear" w:color="auto" w:fill="auto"/>
            <w:vAlign w:val="center"/>
          </w:tcPr>
          <w:p w14:paraId="69C43861" w14:textId="77777777" w:rsidR="00701EB0" w:rsidRPr="00E72BF7" w:rsidRDefault="00701EB0" w:rsidP="00E72BF7">
            <w:pPr>
              <w:pStyle w:val="Paragraphedeliste"/>
              <w:widowControl w:val="0"/>
              <w:numPr>
                <w:ilvl w:val="1"/>
                <w:numId w:val="15"/>
              </w:numPr>
              <w:tabs>
                <w:tab w:val="left" w:pos="344"/>
              </w:tabs>
              <w:spacing w:before="40" w:after="40" w:line="259" w:lineRule="auto"/>
              <w:ind w:hanging="720"/>
              <w:jc w:val="left"/>
              <w:rPr>
                <w:rFonts w:ascii="Maiandra GD" w:eastAsia="Times New Roman" w:hAnsi="Maiandra GD"/>
                <w:color w:val="000000"/>
                <w:szCs w:val="20"/>
                <w:lang w:eastAsia="fr-FR"/>
              </w:rPr>
            </w:pPr>
          </w:p>
        </w:tc>
        <w:tc>
          <w:tcPr>
            <w:tcW w:w="835" w:type="pct"/>
            <w:tcBorders>
              <w:top w:val="single" w:sz="4" w:space="0" w:color="4F81BD"/>
              <w:left w:val="single" w:sz="4" w:space="0" w:color="4F81BD"/>
              <w:bottom w:val="single" w:sz="4" w:space="0" w:color="4F81BD"/>
              <w:right w:val="single" w:sz="4" w:space="0" w:color="4F81BD"/>
            </w:tcBorders>
            <w:shd w:val="clear" w:color="auto" w:fill="auto"/>
          </w:tcPr>
          <w:p w14:paraId="27B3D3BB"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748" w:type="pct"/>
            <w:tcBorders>
              <w:top w:val="single" w:sz="4" w:space="0" w:color="4F81BD"/>
              <w:left w:val="single" w:sz="4" w:space="0" w:color="4F81BD"/>
              <w:bottom w:val="single" w:sz="4" w:space="0" w:color="4F81BD"/>
              <w:right w:val="single" w:sz="4" w:space="0" w:color="auto"/>
            </w:tcBorders>
            <w:shd w:val="clear" w:color="auto" w:fill="auto"/>
            <w:vAlign w:val="center"/>
          </w:tcPr>
          <w:p w14:paraId="38CE7564"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72" w:type="pct"/>
            <w:tcBorders>
              <w:top w:val="single" w:sz="4" w:space="0" w:color="4F81BD"/>
              <w:left w:val="single" w:sz="4" w:space="0" w:color="auto"/>
              <w:bottom w:val="single" w:sz="4" w:space="0" w:color="4F81BD"/>
              <w:right w:val="single" w:sz="4" w:space="0" w:color="4F81BD"/>
            </w:tcBorders>
            <w:shd w:val="clear" w:color="auto" w:fill="auto"/>
            <w:vAlign w:val="center"/>
          </w:tcPr>
          <w:p w14:paraId="637A499A"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15" w:type="pct"/>
            <w:tcBorders>
              <w:top w:val="single" w:sz="4" w:space="0" w:color="4F81BD"/>
              <w:left w:val="single" w:sz="4" w:space="0" w:color="4F81BD"/>
              <w:bottom w:val="single" w:sz="4" w:space="0" w:color="4F81BD"/>
              <w:right w:val="single" w:sz="4" w:space="0" w:color="4F81BD"/>
            </w:tcBorders>
            <w:shd w:val="clear" w:color="auto" w:fill="auto"/>
            <w:vAlign w:val="center"/>
          </w:tcPr>
          <w:p w14:paraId="656695B3"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r>
      <w:tr w:rsidR="00701EB0" w:rsidRPr="00E72BF7" w14:paraId="00CC6510" w14:textId="77777777" w:rsidTr="00AB79CF">
        <w:trPr>
          <w:trHeight w:val="255"/>
        </w:trPr>
        <w:tc>
          <w:tcPr>
            <w:tcW w:w="2331" w:type="pct"/>
            <w:tcBorders>
              <w:top w:val="single" w:sz="4" w:space="0" w:color="4F81BD"/>
              <w:left w:val="single" w:sz="4" w:space="0" w:color="4F81BD"/>
              <w:bottom w:val="single" w:sz="4" w:space="0" w:color="4F81BD"/>
              <w:right w:val="single" w:sz="4" w:space="0" w:color="4F81BD"/>
            </w:tcBorders>
            <w:shd w:val="clear" w:color="auto" w:fill="auto"/>
            <w:vAlign w:val="center"/>
          </w:tcPr>
          <w:p w14:paraId="6326D2BD" w14:textId="77777777" w:rsidR="00701EB0" w:rsidRPr="00E72BF7" w:rsidRDefault="00701EB0" w:rsidP="00E72BF7">
            <w:pPr>
              <w:pStyle w:val="Paragraphedeliste"/>
              <w:widowControl w:val="0"/>
              <w:numPr>
                <w:ilvl w:val="1"/>
                <w:numId w:val="15"/>
              </w:numPr>
              <w:tabs>
                <w:tab w:val="left" w:pos="344"/>
              </w:tabs>
              <w:spacing w:before="40" w:after="40" w:line="259" w:lineRule="auto"/>
              <w:ind w:hanging="720"/>
              <w:jc w:val="left"/>
              <w:rPr>
                <w:rFonts w:ascii="Maiandra GD" w:eastAsia="Times New Roman" w:hAnsi="Maiandra GD"/>
                <w:color w:val="000000"/>
                <w:szCs w:val="20"/>
                <w:lang w:eastAsia="fr-FR"/>
              </w:rPr>
            </w:pPr>
          </w:p>
        </w:tc>
        <w:tc>
          <w:tcPr>
            <w:tcW w:w="835" w:type="pct"/>
            <w:tcBorders>
              <w:top w:val="single" w:sz="4" w:space="0" w:color="4F81BD"/>
              <w:left w:val="single" w:sz="4" w:space="0" w:color="4F81BD"/>
              <w:bottom w:val="single" w:sz="4" w:space="0" w:color="4F81BD"/>
              <w:right w:val="single" w:sz="4" w:space="0" w:color="4F81BD"/>
            </w:tcBorders>
            <w:shd w:val="clear" w:color="auto" w:fill="auto"/>
          </w:tcPr>
          <w:p w14:paraId="636F8003"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748" w:type="pct"/>
            <w:tcBorders>
              <w:top w:val="single" w:sz="4" w:space="0" w:color="4F81BD"/>
              <w:left w:val="single" w:sz="4" w:space="0" w:color="4F81BD"/>
              <w:bottom w:val="single" w:sz="4" w:space="0" w:color="4F81BD"/>
              <w:right w:val="single" w:sz="4" w:space="0" w:color="auto"/>
            </w:tcBorders>
            <w:shd w:val="clear" w:color="auto" w:fill="auto"/>
            <w:vAlign w:val="center"/>
          </w:tcPr>
          <w:p w14:paraId="478EEDBF"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72" w:type="pct"/>
            <w:tcBorders>
              <w:top w:val="single" w:sz="4" w:space="0" w:color="4F81BD"/>
              <w:left w:val="single" w:sz="4" w:space="0" w:color="auto"/>
              <w:bottom w:val="single" w:sz="4" w:space="0" w:color="4F81BD"/>
              <w:right w:val="single" w:sz="4" w:space="0" w:color="4F81BD"/>
            </w:tcBorders>
            <w:shd w:val="clear" w:color="auto" w:fill="auto"/>
            <w:vAlign w:val="center"/>
          </w:tcPr>
          <w:p w14:paraId="51439F7D"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15" w:type="pct"/>
            <w:tcBorders>
              <w:top w:val="single" w:sz="4" w:space="0" w:color="4F81BD"/>
              <w:left w:val="single" w:sz="4" w:space="0" w:color="4F81BD"/>
              <w:bottom w:val="single" w:sz="4" w:space="0" w:color="4F81BD"/>
              <w:right w:val="single" w:sz="4" w:space="0" w:color="4F81BD"/>
            </w:tcBorders>
            <w:shd w:val="clear" w:color="auto" w:fill="auto"/>
            <w:vAlign w:val="center"/>
          </w:tcPr>
          <w:p w14:paraId="2A4A55DA"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r>
      <w:tr w:rsidR="00701EB0" w:rsidRPr="00E72BF7" w14:paraId="39EB7C24" w14:textId="77777777" w:rsidTr="00AB79CF">
        <w:trPr>
          <w:trHeight w:val="255"/>
        </w:trPr>
        <w:tc>
          <w:tcPr>
            <w:tcW w:w="2331" w:type="pct"/>
            <w:tcBorders>
              <w:top w:val="single" w:sz="4" w:space="0" w:color="4F81BD"/>
              <w:left w:val="single" w:sz="4" w:space="0" w:color="4F81BD"/>
              <w:bottom w:val="single" w:sz="4" w:space="0" w:color="4F81BD"/>
              <w:right w:val="single" w:sz="4" w:space="0" w:color="4F81BD"/>
            </w:tcBorders>
            <w:shd w:val="clear" w:color="auto" w:fill="auto"/>
            <w:vAlign w:val="center"/>
          </w:tcPr>
          <w:p w14:paraId="3C4DDAA0" w14:textId="77777777" w:rsidR="00701EB0" w:rsidRPr="00E72BF7" w:rsidRDefault="00701EB0" w:rsidP="00E72BF7">
            <w:pPr>
              <w:pStyle w:val="Paragraphedeliste"/>
              <w:widowControl w:val="0"/>
              <w:numPr>
                <w:ilvl w:val="1"/>
                <w:numId w:val="15"/>
              </w:numPr>
              <w:tabs>
                <w:tab w:val="left" w:pos="344"/>
              </w:tabs>
              <w:spacing w:before="40" w:after="40" w:line="259" w:lineRule="auto"/>
              <w:ind w:hanging="720"/>
              <w:jc w:val="left"/>
              <w:rPr>
                <w:rFonts w:ascii="Maiandra GD" w:eastAsia="Times New Roman" w:hAnsi="Maiandra GD"/>
                <w:color w:val="000000"/>
                <w:szCs w:val="20"/>
                <w:lang w:eastAsia="fr-FR"/>
              </w:rPr>
            </w:pPr>
          </w:p>
        </w:tc>
        <w:tc>
          <w:tcPr>
            <w:tcW w:w="835" w:type="pct"/>
            <w:tcBorders>
              <w:top w:val="single" w:sz="4" w:space="0" w:color="4F81BD"/>
              <w:left w:val="single" w:sz="4" w:space="0" w:color="4F81BD"/>
              <w:bottom w:val="single" w:sz="4" w:space="0" w:color="4F81BD"/>
              <w:right w:val="single" w:sz="4" w:space="0" w:color="4F81BD"/>
            </w:tcBorders>
            <w:shd w:val="clear" w:color="auto" w:fill="auto"/>
          </w:tcPr>
          <w:p w14:paraId="11C8EE5E"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748" w:type="pct"/>
            <w:tcBorders>
              <w:top w:val="single" w:sz="4" w:space="0" w:color="4F81BD"/>
              <w:left w:val="single" w:sz="4" w:space="0" w:color="4F81BD"/>
              <w:bottom w:val="single" w:sz="4" w:space="0" w:color="4F81BD"/>
              <w:right w:val="single" w:sz="4" w:space="0" w:color="auto"/>
            </w:tcBorders>
            <w:shd w:val="clear" w:color="auto" w:fill="auto"/>
            <w:vAlign w:val="center"/>
          </w:tcPr>
          <w:p w14:paraId="646D3A9A"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72" w:type="pct"/>
            <w:tcBorders>
              <w:top w:val="single" w:sz="4" w:space="0" w:color="4F81BD"/>
              <w:left w:val="single" w:sz="4" w:space="0" w:color="auto"/>
              <w:bottom w:val="single" w:sz="4" w:space="0" w:color="4F81BD"/>
              <w:right w:val="single" w:sz="4" w:space="0" w:color="4F81BD"/>
            </w:tcBorders>
            <w:shd w:val="clear" w:color="auto" w:fill="auto"/>
            <w:vAlign w:val="center"/>
          </w:tcPr>
          <w:p w14:paraId="4D6E1776"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c>
          <w:tcPr>
            <w:tcW w:w="515" w:type="pct"/>
            <w:tcBorders>
              <w:top w:val="single" w:sz="4" w:space="0" w:color="4F81BD"/>
              <w:left w:val="single" w:sz="4" w:space="0" w:color="4F81BD"/>
              <w:bottom w:val="single" w:sz="4" w:space="0" w:color="4F81BD"/>
              <w:right w:val="single" w:sz="4" w:space="0" w:color="4F81BD"/>
            </w:tcBorders>
            <w:shd w:val="clear" w:color="auto" w:fill="auto"/>
            <w:vAlign w:val="center"/>
          </w:tcPr>
          <w:p w14:paraId="1386EAD4" w14:textId="77777777" w:rsidR="00701EB0" w:rsidRPr="00E72BF7" w:rsidRDefault="00701EB0" w:rsidP="00E72BF7">
            <w:pPr>
              <w:widowControl w:val="0"/>
              <w:spacing w:before="40" w:after="40" w:line="259" w:lineRule="auto"/>
              <w:jc w:val="left"/>
              <w:rPr>
                <w:rFonts w:ascii="Maiandra GD" w:eastAsia="Times New Roman" w:hAnsi="Maiandra GD"/>
                <w:color w:val="000000"/>
                <w:szCs w:val="20"/>
                <w:lang w:eastAsia="fr-FR"/>
              </w:rPr>
            </w:pPr>
          </w:p>
        </w:tc>
      </w:tr>
    </w:tbl>
    <w:p w14:paraId="1A06429A" w14:textId="77777777" w:rsidR="00701EB0" w:rsidRPr="00E72BF7" w:rsidRDefault="00701EB0" w:rsidP="00E72BF7">
      <w:pPr>
        <w:widowControl w:val="0"/>
        <w:tabs>
          <w:tab w:val="left" w:pos="516"/>
        </w:tabs>
        <w:spacing w:after="120"/>
        <w:rPr>
          <w:rFonts w:ascii="Maiandra GD" w:hAnsi="Maiandra GD" w:cs="Arial"/>
          <w:szCs w:val="24"/>
        </w:rPr>
        <w:sectPr w:rsidR="00701EB0" w:rsidRPr="00E72BF7" w:rsidSect="00AB79CF">
          <w:pgSz w:w="11906" w:h="16838" w:code="9"/>
          <w:pgMar w:top="1418" w:right="1418" w:bottom="1418" w:left="1418" w:header="720" w:footer="720" w:gutter="0"/>
          <w:pgBorders>
            <w:top w:val="single" w:sz="4" w:space="4" w:color="auto"/>
            <w:bottom w:val="single" w:sz="4" w:space="4" w:color="auto"/>
          </w:pgBorders>
          <w:cols w:space="720"/>
          <w:docGrid w:linePitch="360"/>
        </w:sectPr>
      </w:pPr>
    </w:p>
    <w:p w14:paraId="7D35D965" w14:textId="3DCFED35" w:rsidR="00701EB0" w:rsidRDefault="00701EB0" w:rsidP="00BC4676">
      <w:pPr>
        <w:pStyle w:val="Titre2"/>
        <w:keepNext w:val="0"/>
        <w:keepLines w:val="0"/>
        <w:widowControl w:val="0"/>
        <w:tabs>
          <w:tab w:val="left" w:pos="993"/>
        </w:tabs>
        <w:spacing w:before="0" w:after="60"/>
        <w:ind w:left="578" w:hanging="578"/>
        <w:rPr>
          <w:rFonts w:ascii="Maiandra GD" w:hAnsi="Maiandra GD"/>
        </w:rPr>
      </w:pPr>
      <w:bookmarkStart w:id="184" w:name="_Toc476896623"/>
      <w:r w:rsidRPr="00E72BF7">
        <w:rPr>
          <w:rFonts w:ascii="Maiandra GD" w:hAnsi="Maiandra GD"/>
        </w:rPr>
        <w:lastRenderedPageBreak/>
        <w:t>Chronogramme</w:t>
      </w:r>
      <w:bookmarkEnd w:id="184"/>
    </w:p>
    <w:p w14:paraId="6CCBEECE" w14:textId="04D0A64F" w:rsidR="00BC4676" w:rsidRPr="00BC4676" w:rsidRDefault="00BC4676" w:rsidP="00BC4676">
      <w:pPr>
        <w:pStyle w:val="Lgende"/>
        <w:rPr>
          <w:rFonts w:ascii="Maiandra GD" w:hAnsi="Maiandra GD"/>
          <w:i w:val="0"/>
          <w:iCs w:val="0"/>
          <w:color w:val="0070C0"/>
          <w:sz w:val="24"/>
          <w:szCs w:val="24"/>
        </w:rPr>
      </w:pPr>
      <w:bookmarkStart w:id="185" w:name="_Toc65656809"/>
      <w:r w:rsidRPr="00BC4676">
        <w:rPr>
          <w:rFonts w:ascii="Maiandra GD" w:hAnsi="Maiandra GD"/>
          <w:i w:val="0"/>
          <w:iCs w:val="0"/>
          <w:color w:val="0070C0"/>
          <w:sz w:val="24"/>
          <w:szCs w:val="24"/>
        </w:rPr>
        <w:t xml:space="preserve">Tableau </w:t>
      </w:r>
      <w:r w:rsidRPr="00BC4676">
        <w:rPr>
          <w:rFonts w:ascii="Maiandra GD" w:hAnsi="Maiandra GD"/>
          <w:i w:val="0"/>
          <w:iCs w:val="0"/>
          <w:color w:val="0070C0"/>
          <w:sz w:val="24"/>
          <w:szCs w:val="24"/>
        </w:rPr>
        <w:fldChar w:fldCharType="begin"/>
      </w:r>
      <w:r w:rsidRPr="00BC4676">
        <w:rPr>
          <w:rFonts w:ascii="Maiandra GD" w:hAnsi="Maiandra GD"/>
          <w:i w:val="0"/>
          <w:iCs w:val="0"/>
          <w:color w:val="0070C0"/>
          <w:sz w:val="24"/>
          <w:szCs w:val="24"/>
        </w:rPr>
        <w:instrText xml:space="preserve"> SEQ Tableau \* ARABIC </w:instrText>
      </w:r>
      <w:r w:rsidRPr="00BC4676">
        <w:rPr>
          <w:rFonts w:ascii="Maiandra GD" w:hAnsi="Maiandra GD"/>
          <w:i w:val="0"/>
          <w:iCs w:val="0"/>
          <w:color w:val="0070C0"/>
          <w:sz w:val="24"/>
          <w:szCs w:val="24"/>
        </w:rPr>
        <w:fldChar w:fldCharType="separate"/>
      </w:r>
      <w:r w:rsidR="00BE76FC">
        <w:rPr>
          <w:rFonts w:ascii="Maiandra GD" w:hAnsi="Maiandra GD"/>
          <w:i w:val="0"/>
          <w:iCs w:val="0"/>
          <w:noProof/>
          <w:color w:val="0070C0"/>
          <w:sz w:val="24"/>
          <w:szCs w:val="24"/>
        </w:rPr>
        <w:t>12</w:t>
      </w:r>
      <w:r w:rsidRPr="00BC4676">
        <w:rPr>
          <w:rFonts w:ascii="Maiandra GD" w:hAnsi="Maiandra GD"/>
          <w:i w:val="0"/>
          <w:iCs w:val="0"/>
          <w:color w:val="0070C0"/>
          <w:sz w:val="24"/>
          <w:szCs w:val="24"/>
        </w:rPr>
        <w:fldChar w:fldCharType="end"/>
      </w:r>
      <w:r w:rsidRPr="00BC4676">
        <w:rPr>
          <w:rFonts w:ascii="Maiandra GD" w:hAnsi="Maiandra GD"/>
          <w:i w:val="0"/>
          <w:iCs w:val="0"/>
          <w:color w:val="0070C0"/>
          <w:sz w:val="24"/>
          <w:szCs w:val="24"/>
        </w:rPr>
        <w:t xml:space="preserve"> : Chronogramme de réalisation des activités du PAO</w:t>
      </w:r>
      <w:bookmarkEnd w:id="185"/>
    </w:p>
    <w:tbl>
      <w:tblPr>
        <w:tblW w:w="13003" w:type="dxa"/>
        <w:tblCellMar>
          <w:left w:w="70" w:type="dxa"/>
          <w:right w:w="70" w:type="dxa"/>
        </w:tblCellMar>
        <w:tblLook w:val="04A0" w:firstRow="1" w:lastRow="0" w:firstColumn="1" w:lastColumn="0" w:noHBand="0" w:noVBand="1"/>
      </w:tblPr>
      <w:tblGrid>
        <w:gridCol w:w="4085"/>
        <w:gridCol w:w="3990"/>
        <w:gridCol w:w="1153"/>
        <w:gridCol w:w="1177"/>
        <w:gridCol w:w="613"/>
        <w:gridCol w:w="709"/>
        <w:gridCol w:w="567"/>
        <w:gridCol w:w="709"/>
      </w:tblGrid>
      <w:tr w:rsidR="00701EB0" w:rsidRPr="00E72BF7" w14:paraId="07888BF6" w14:textId="77777777" w:rsidTr="005D29A3">
        <w:trPr>
          <w:trHeight w:val="290"/>
        </w:trPr>
        <w:tc>
          <w:tcPr>
            <w:tcW w:w="4085"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15E1F486" w14:textId="77777777" w:rsidR="00701EB0" w:rsidRPr="00E72BF7" w:rsidRDefault="00701EB0" w:rsidP="00E72BF7">
            <w:pPr>
              <w:widowControl w:val="0"/>
              <w:spacing w:after="0" w:line="240" w:lineRule="auto"/>
              <w:jc w:val="center"/>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Domaines d’action</w:t>
            </w:r>
          </w:p>
        </w:tc>
        <w:tc>
          <w:tcPr>
            <w:tcW w:w="3990"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186E83D6" w14:textId="77777777" w:rsidR="00701EB0" w:rsidRPr="00E72BF7" w:rsidRDefault="00701EB0" w:rsidP="00E72BF7">
            <w:pPr>
              <w:widowControl w:val="0"/>
              <w:spacing w:after="0" w:line="240" w:lineRule="auto"/>
              <w:jc w:val="center"/>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 xml:space="preserve">  Libellé de l'activité</w:t>
            </w:r>
          </w:p>
        </w:tc>
        <w:tc>
          <w:tcPr>
            <w:tcW w:w="1153"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62C46356" w14:textId="77777777" w:rsidR="00701EB0" w:rsidRPr="00E72BF7" w:rsidRDefault="00701EB0" w:rsidP="00E72BF7">
            <w:pPr>
              <w:widowControl w:val="0"/>
              <w:spacing w:after="0" w:line="240" w:lineRule="auto"/>
              <w:jc w:val="center"/>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 xml:space="preserve">Unité </w:t>
            </w:r>
          </w:p>
        </w:tc>
        <w:tc>
          <w:tcPr>
            <w:tcW w:w="1177"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2323B5BB" w14:textId="77777777" w:rsidR="00701EB0" w:rsidRPr="00E72BF7" w:rsidRDefault="00701EB0" w:rsidP="00E72BF7">
            <w:pPr>
              <w:widowControl w:val="0"/>
              <w:spacing w:after="0" w:line="240" w:lineRule="auto"/>
              <w:jc w:val="center"/>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Quantité</w:t>
            </w:r>
          </w:p>
        </w:tc>
        <w:tc>
          <w:tcPr>
            <w:tcW w:w="2598" w:type="dxa"/>
            <w:gridSpan w:val="4"/>
            <w:tcBorders>
              <w:top w:val="single" w:sz="4" w:space="0" w:color="auto"/>
              <w:left w:val="nil"/>
              <w:bottom w:val="single" w:sz="4" w:space="0" w:color="auto"/>
              <w:right w:val="single" w:sz="4" w:space="0" w:color="auto"/>
            </w:tcBorders>
            <w:shd w:val="clear" w:color="000000" w:fill="EEECE1"/>
            <w:vAlign w:val="center"/>
            <w:hideMark/>
          </w:tcPr>
          <w:p w14:paraId="2BFF9875" w14:textId="77777777" w:rsidR="00701EB0" w:rsidRPr="00E72BF7" w:rsidRDefault="00701EB0" w:rsidP="00E72BF7">
            <w:pPr>
              <w:widowControl w:val="0"/>
              <w:spacing w:after="0" w:line="240" w:lineRule="auto"/>
              <w:jc w:val="center"/>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 xml:space="preserve"> Période de réalisation </w:t>
            </w:r>
          </w:p>
        </w:tc>
      </w:tr>
      <w:tr w:rsidR="00701EB0" w:rsidRPr="00E72BF7" w14:paraId="14FD36C6" w14:textId="77777777" w:rsidTr="008861BC">
        <w:trPr>
          <w:trHeight w:val="290"/>
        </w:trPr>
        <w:tc>
          <w:tcPr>
            <w:tcW w:w="4085" w:type="dxa"/>
            <w:vMerge/>
            <w:tcBorders>
              <w:top w:val="single" w:sz="4" w:space="0" w:color="auto"/>
              <w:left w:val="single" w:sz="4" w:space="0" w:color="auto"/>
              <w:bottom w:val="double" w:sz="4" w:space="0" w:color="auto"/>
              <w:right w:val="single" w:sz="4" w:space="0" w:color="auto"/>
            </w:tcBorders>
            <w:vAlign w:val="center"/>
            <w:hideMark/>
          </w:tcPr>
          <w:p w14:paraId="1C6E0C79" w14:textId="77777777" w:rsidR="00701EB0" w:rsidRPr="00E72BF7" w:rsidRDefault="00701EB0" w:rsidP="00E72BF7">
            <w:pPr>
              <w:widowControl w:val="0"/>
              <w:spacing w:after="0" w:line="240" w:lineRule="auto"/>
              <w:jc w:val="left"/>
              <w:rPr>
                <w:rFonts w:ascii="Maiandra GD" w:eastAsia="Times New Roman" w:hAnsi="Maiandra GD" w:cs="Calibri"/>
                <w:b/>
                <w:bCs/>
                <w:color w:val="000000"/>
                <w:lang w:eastAsia="fr-FR"/>
              </w:rPr>
            </w:pPr>
          </w:p>
        </w:tc>
        <w:tc>
          <w:tcPr>
            <w:tcW w:w="3990" w:type="dxa"/>
            <w:vMerge/>
            <w:tcBorders>
              <w:top w:val="single" w:sz="4" w:space="0" w:color="auto"/>
              <w:left w:val="single" w:sz="4" w:space="0" w:color="auto"/>
              <w:bottom w:val="double" w:sz="4" w:space="0" w:color="auto"/>
              <w:right w:val="single" w:sz="4" w:space="0" w:color="auto"/>
            </w:tcBorders>
            <w:vAlign w:val="center"/>
            <w:hideMark/>
          </w:tcPr>
          <w:p w14:paraId="44E148F6" w14:textId="77777777" w:rsidR="00701EB0" w:rsidRPr="00E72BF7" w:rsidRDefault="00701EB0" w:rsidP="00E72BF7">
            <w:pPr>
              <w:widowControl w:val="0"/>
              <w:spacing w:after="0" w:line="240" w:lineRule="auto"/>
              <w:jc w:val="left"/>
              <w:rPr>
                <w:rFonts w:ascii="Maiandra GD" w:eastAsia="Times New Roman" w:hAnsi="Maiandra GD" w:cs="Calibri"/>
                <w:b/>
                <w:bCs/>
                <w:color w:val="000000"/>
                <w:lang w:eastAsia="fr-FR"/>
              </w:rPr>
            </w:pPr>
          </w:p>
        </w:tc>
        <w:tc>
          <w:tcPr>
            <w:tcW w:w="1153" w:type="dxa"/>
            <w:vMerge/>
            <w:tcBorders>
              <w:top w:val="single" w:sz="4" w:space="0" w:color="auto"/>
              <w:left w:val="single" w:sz="4" w:space="0" w:color="auto"/>
              <w:bottom w:val="double" w:sz="4" w:space="0" w:color="auto"/>
              <w:right w:val="single" w:sz="4" w:space="0" w:color="auto"/>
            </w:tcBorders>
            <w:vAlign w:val="center"/>
            <w:hideMark/>
          </w:tcPr>
          <w:p w14:paraId="11B8D864" w14:textId="77777777" w:rsidR="00701EB0" w:rsidRPr="00E72BF7" w:rsidRDefault="00701EB0" w:rsidP="00E72BF7">
            <w:pPr>
              <w:widowControl w:val="0"/>
              <w:spacing w:after="0" w:line="240" w:lineRule="auto"/>
              <w:jc w:val="left"/>
              <w:rPr>
                <w:rFonts w:ascii="Maiandra GD" w:eastAsia="Times New Roman" w:hAnsi="Maiandra GD" w:cs="Calibri"/>
                <w:b/>
                <w:bCs/>
                <w:color w:val="000000"/>
                <w:lang w:eastAsia="fr-FR"/>
              </w:rPr>
            </w:pPr>
          </w:p>
        </w:tc>
        <w:tc>
          <w:tcPr>
            <w:tcW w:w="1177" w:type="dxa"/>
            <w:vMerge/>
            <w:tcBorders>
              <w:top w:val="single" w:sz="4" w:space="0" w:color="auto"/>
              <w:left w:val="single" w:sz="4" w:space="0" w:color="auto"/>
              <w:bottom w:val="double" w:sz="4" w:space="0" w:color="auto"/>
              <w:right w:val="single" w:sz="4" w:space="0" w:color="auto"/>
            </w:tcBorders>
            <w:vAlign w:val="center"/>
            <w:hideMark/>
          </w:tcPr>
          <w:p w14:paraId="7B5231B1" w14:textId="77777777" w:rsidR="00701EB0" w:rsidRPr="00E72BF7" w:rsidRDefault="00701EB0" w:rsidP="00E72BF7">
            <w:pPr>
              <w:widowControl w:val="0"/>
              <w:spacing w:after="0" w:line="240" w:lineRule="auto"/>
              <w:jc w:val="left"/>
              <w:rPr>
                <w:rFonts w:ascii="Maiandra GD" w:eastAsia="Times New Roman" w:hAnsi="Maiandra GD" w:cs="Calibri"/>
                <w:b/>
                <w:bCs/>
                <w:color w:val="000000"/>
                <w:lang w:eastAsia="fr-FR"/>
              </w:rPr>
            </w:pPr>
          </w:p>
        </w:tc>
        <w:tc>
          <w:tcPr>
            <w:tcW w:w="613" w:type="dxa"/>
            <w:tcBorders>
              <w:top w:val="nil"/>
              <w:left w:val="nil"/>
              <w:bottom w:val="double" w:sz="4" w:space="0" w:color="auto"/>
              <w:right w:val="single" w:sz="4" w:space="0" w:color="auto"/>
            </w:tcBorders>
            <w:shd w:val="clear" w:color="000000" w:fill="EEECE1"/>
            <w:vAlign w:val="center"/>
            <w:hideMark/>
          </w:tcPr>
          <w:p w14:paraId="1B494A70" w14:textId="77777777" w:rsidR="00701EB0" w:rsidRPr="00E72BF7" w:rsidRDefault="00701EB0" w:rsidP="00E72BF7">
            <w:pPr>
              <w:widowControl w:val="0"/>
              <w:spacing w:after="0" w:line="240" w:lineRule="auto"/>
              <w:jc w:val="center"/>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tr1</w:t>
            </w:r>
          </w:p>
        </w:tc>
        <w:tc>
          <w:tcPr>
            <w:tcW w:w="709" w:type="dxa"/>
            <w:tcBorders>
              <w:top w:val="nil"/>
              <w:left w:val="nil"/>
              <w:bottom w:val="double" w:sz="4" w:space="0" w:color="auto"/>
              <w:right w:val="single" w:sz="4" w:space="0" w:color="auto"/>
            </w:tcBorders>
            <w:shd w:val="clear" w:color="000000" w:fill="EEECE1"/>
            <w:vAlign w:val="center"/>
            <w:hideMark/>
          </w:tcPr>
          <w:p w14:paraId="65B97D55" w14:textId="77777777" w:rsidR="00701EB0" w:rsidRPr="00E72BF7" w:rsidRDefault="00701EB0" w:rsidP="00E72BF7">
            <w:pPr>
              <w:widowControl w:val="0"/>
              <w:spacing w:after="0" w:line="240" w:lineRule="auto"/>
              <w:jc w:val="center"/>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tr2</w:t>
            </w:r>
          </w:p>
        </w:tc>
        <w:tc>
          <w:tcPr>
            <w:tcW w:w="567" w:type="dxa"/>
            <w:tcBorders>
              <w:top w:val="nil"/>
              <w:left w:val="nil"/>
              <w:bottom w:val="double" w:sz="4" w:space="0" w:color="auto"/>
              <w:right w:val="single" w:sz="4" w:space="0" w:color="auto"/>
            </w:tcBorders>
            <w:shd w:val="clear" w:color="000000" w:fill="EEECE1"/>
            <w:vAlign w:val="center"/>
            <w:hideMark/>
          </w:tcPr>
          <w:p w14:paraId="180A0D22" w14:textId="77777777" w:rsidR="00701EB0" w:rsidRPr="00E72BF7" w:rsidRDefault="00701EB0" w:rsidP="00E72BF7">
            <w:pPr>
              <w:widowControl w:val="0"/>
              <w:spacing w:after="0" w:line="240" w:lineRule="auto"/>
              <w:jc w:val="center"/>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tr3</w:t>
            </w:r>
          </w:p>
        </w:tc>
        <w:tc>
          <w:tcPr>
            <w:tcW w:w="709" w:type="dxa"/>
            <w:tcBorders>
              <w:top w:val="nil"/>
              <w:left w:val="nil"/>
              <w:bottom w:val="double" w:sz="4" w:space="0" w:color="auto"/>
              <w:right w:val="single" w:sz="4" w:space="0" w:color="auto"/>
            </w:tcBorders>
            <w:shd w:val="clear" w:color="000000" w:fill="EEECE1"/>
            <w:vAlign w:val="center"/>
            <w:hideMark/>
          </w:tcPr>
          <w:p w14:paraId="54A6905E" w14:textId="77777777" w:rsidR="00701EB0" w:rsidRPr="00E72BF7" w:rsidRDefault="00701EB0" w:rsidP="00E72BF7">
            <w:pPr>
              <w:widowControl w:val="0"/>
              <w:spacing w:after="0" w:line="240" w:lineRule="auto"/>
              <w:jc w:val="center"/>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tr4</w:t>
            </w:r>
          </w:p>
        </w:tc>
      </w:tr>
      <w:tr w:rsidR="00701EB0" w:rsidRPr="00E72BF7" w14:paraId="6C2ECFA4" w14:textId="77777777" w:rsidTr="008861BC">
        <w:trPr>
          <w:trHeight w:val="290"/>
        </w:trPr>
        <w:tc>
          <w:tcPr>
            <w:tcW w:w="4085" w:type="dxa"/>
            <w:tcBorders>
              <w:top w:val="double" w:sz="4" w:space="0" w:color="auto"/>
              <w:left w:val="single" w:sz="4" w:space="0" w:color="auto"/>
              <w:bottom w:val="dotted" w:sz="4" w:space="0" w:color="auto"/>
              <w:right w:val="single" w:sz="4" w:space="0" w:color="auto"/>
            </w:tcBorders>
            <w:shd w:val="clear" w:color="auto" w:fill="FFF2CC" w:themeFill="accent4" w:themeFillTint="33"/>
            <w:vAlign w:val="center"/>
            <w:hideMark/>
          </w:tcPr>
          <w:p w14:paraId="512B0E7D" w14:textId="77777777" w:rsidR="00701EB0" w:rsidRPr="00E72BF7" w:rsidRDefault="00701EB0" w:rsidP="008861BC">
            <w:pPr>
              <w:widowControl w:val="0"/>
              <w:spacing w:after="0" w:line="240" w:lineRule="auto"/>
              <w:jc w:val="left"/>
              <w:rPr>
                <w:rFonts w:ascii="Maiandra GD" w:eastAsia="Times New Roman" w:hAnsi="Maiandra GD"/>
                <w:b/>
                <w:bCs/>
                <w:color w:val="000000"/>
                <w:sz w:val="14"/>
                <w:szCs w:val="14"/>
                <w:lang w:eastAsia="fr-FR"/>
              </w:rPr>
            </w:pPr>
            <w:r w:rsidRPr="00E72BF7">
              <w:rPr>
                <w:rFonts w:ascii="Maiandra GD" w:eastAsia="Times New Roman" w:hAnsi="Maiandra GD"/>
                <w:b/>
                <w:bCs/>
                <w:color w:val="000000"/>
                <w:sz w:val="14"/>
                <w:szCs w:val="14"/>
                <w:lang w:eastAsia="fr-FR"/>
              </w:rPr>
              <w:t xml:space="preserve">  </w:t>
            </w:r>
            <w:r w:rsidRPr="00E72BF7">
              <w:rPr>
                <w:rFonts w:ascii="Maiandra GD" w:eastAsia="Times New Roman" w:hAnsi="Maiandra GD"/>
                <w:b/>
                <w:bCs/>
                <w:color w:val="000000"/>
                <w:sz w:val="22"/>
                <w:lang w:eastAsia="fr-FR"/>
              </w:rPr>
              <w:t>I.</w:t>
            </w:r>
            <w:r w:rsidRPr="00E72BF7">
              <w:rPr>
                <w:rFonts w:ascii="Maiandra GD" w:eastAsia="Times New Roman" w:hAnsi="Maiandra GD"/>
                <w:b/>
                <w:bCs/>
                <w:color w:val="000000"/>
                <w:sz w:val="14"/>
                <w:szCs w:val="14"/>
                <w:lang w:eastAsia="fr-FR"/>
              </w:rPr>
              <w:t xml:space="preserve"> </w:t>
            </w:r>
            <w:r w:rsidRPr="00E72BF7">
              <w:rPr>
                <w:rFonts w:ascii="Maiandra GD" w:eastAsia="Times New Roman" w:hAnsi="Maiandra GD"/>
                <w:b/>
                <w:bCs/>
                <w:color w:val="000000"/>
                <w:sz w:val="22"/>
                <w:lang w:eastAsia="fr-FR"/>
              </w:rPr>
              <w:t xml:space="preserve"> Résultats escomptés du PNDS</w:t>
            </w:r>
          </w:p>
        </w:tc>
        <w:tc>
          <w:tcPr>
            <w:tcW w:w="3990" w:type="dxa"/>
            <w:tcBorders>
              <w:top w:val="double" w:sz="4" w:space="0" w:color="auto"/>
              <w:left w:val="nil"/>
              <w:bottom w:val="dotted" w:sz="4" w:space="0" w:color="auto"/>
              <w:right w:val="single" w:sz="4" w:space="0" w:color="auto"/>
            </w:tcBorders>
            <w:shd w:val="clear" w:color="auto" w:fill="FFF2CC" w:themeFill="accent4" w:themeFillTint="33"/>
            <w:vAlign w:val="center"/>
            <w:hideMark/>
          </w:tcPr>
          <w:p w14:paraId="7BD7B2F7"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53" w:type="dxa"/>
            <w:tcBorders>
              <w:top w:val="double" w:sz="4" w:space="0" w:color="auto"/>
              <w:left w:val="nil"/>
              <w:bottom w:val="dotted" w:sz="4" w:space="0" w:color="auto"/>
              <w:right w:val="single" w:sz="4" w:space="0" w:color="auto"/>
            </w:tcBorders>
            <w:shd w:val="clear" w:color="auto" w:fill="FFF2CC" w:themeFill="accent4" w:themeFillTint="33"/>
            <w:vAlign w:val="center"/>
            <w:hideMark/>
          </w:tcPr>
          <w:p w14:paraId="1CF99A9B"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77" w:type="dxa"/>
            <w:tcBorders>
              <w:top w:val="double" w:sz="4" w:space="0" w:color="auto"/>
              <w:left w:val="nil"/>
              <w:bottom w:val="dotted" w:sz="4" w:space="0" w:color="auto"/>
              <w:right w:val="single" w:sz="4" w:space="0" w:color="auto"/>
            </w:tcBorders>
            <w:shd w:val="clear" w:color="auto" w:fill="FFF2CC" w:themeFill="accent4" w:themeFillTint="33"/>
            <w:vAlign w:val="center"/>
            <w:hideMark/>
          </w:tcPr>
          <w:p w14:paraId="2EACDCF0"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613" w:type="dxa"/>
            <w:tcBorders>
              <w:top w:val="double" w:sz="4" w:space="0" w:color="auto"/>
              <w:left w:val="nil"/>
              <w:bottom w:val="dotted" w:sz="4" w:space="0" w:color="auto"/>
              <w:right w:val="single" w:sz="4" w:space="0" w:color="auto"/>
            </w:tcBorders>
            <w:shd w:val="clear" w:color="auto" w:fill="FFF2CC" w:themeFill="accent4" w:themeFillTint="33"/>
            <w:vAlign w:val="center"/>
            <w:hideMark/>
          </w:tcPr>
          <w:p w14:paraId="38A4B89B"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uble" w:sz="4" w:space="0" w:color="auto"/>
              <w:left w:val="nil"/>
              <w:bottom w:val="dotted" w:sz="4" w:space="0" w:color="auto"/>
              <w:right w:val="single" w:sz="4" w:space="0" w:color="auto"/>
            </w:tcBorders>
            <w:shd w:val="clear" w:color="auto" w:fill="FFF2CC" w:themeFill="accent4" w:themeFillTint="33"/>
            <w:noWrap/>
            <w:vAlign w:val="bottom"/>
            <w:hideMark/>
          </w:tcPr>
          <w:p w14:paraId="224AEED9"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567" w:type="dxa"/>
            <w:tcBorders>
              <w:top w:val="double" w:sz="4" w:space="0" w:color="auto"/>
              <w:left w:val="nil"/>
              <w:bottom w:val="dotted" w:sz="4" w:space="0" w:color="auto"/>
              <w:right w:val="single" w:sz="4" w:space="0" w:color="auto"/>
            </w:tcBorders>
            <w:shd w:val="clear" w:color="auto" w:fill="FFF2CC" w:themeFill="accent4" w:themeFillTint="33"/>
            <w:noWrap/>
            <w:vAlign w:val="bottom"/>
            <w:hideMark/>
          </w:tcPr>
          <w:p w14:paraId="2FB9BAD2"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uble" w:sz="4" w:space="0" w:color="auto"/>
              <w:left w:val="nil"/>
              <w:bottom w:val="dotted" w:sz="4" w:space="0" w:color="auto"/>
              <w:right w:val="single" w:sz="4" w:space="0" w:color="auto"/>
            </w:tcBorders>
            <w:shd w:val="clear" w:color="auto" w:fill="FFF2CC" w:themeFill="accent4" w:themeFillTint="33"/>
            <w:noWrap/>
            <w:vAlign w:val="bottom"/>
            <w:hideMark/>
          </w:tcPr>
          <w:p w14:paraId="0340E8C7"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57A01D25" w14:textId="77777777" w:rsidTr="008861BC">
        <w:trPr>
          <w:trHeight w:val="290"/>
        </w:trPr>
        <w:tc>
          <w:tcPr>
            <w:tcW w:w="4085"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5AE0AD02" w14:textId="77777777" w:rsidR="00701EB0" w:rsidRPr="00E72BF7" w:rsidRDefault="00701EB0" w:rsidP="008861BC">
            <w:pPr>
              <w:widowControl w:val="0"/>
              <w:spacing w:after="0" w:line="240" w:lineRule="auto"/>
              <w:ind w:firstLineChars="100" w:firstLine="220"/>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1.1</w:t>
            </w:r>
          </w:p>
        </w:tc>
        <w:tc>
          <w:tcPr>
            <w:tcW w:w="3990" w:type="dxa"/>
            <w:tcBorders>
              <w:top w:val="dotted" w:sz="4" w:space="0" w:color="auto"/>
              <w:left w:val="nil"/>
              <w:bottom w:val="dotted" w:sz="4" w:space="0" w:color="auto"/>
              <w:right w:val="single" w:sz="4" w:space="0" w:color="auto"/>
            </w:tcBorders>
            <w:shd w:val="clear" w:color="000000" w:fill="FFFFFF"/>
            <w:vAlign w:val="center"/>
            <w:hideMark/>
          </w:tcPr>
          <w:p w14:paraId="7859FBD1"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53" w:type="dxa"/>
            <w:tcBorders>
              <w:top w:val="dotted" w:sz="4" w:space="0" w:color="auto"/>
              <w:left w:val="nil"/>
              <w:bottom w:val="dotted" w:sz="4" w:space="0" w:color="auto"/>
              <w:right w:val="single" w:sz="4" w:space="0" w:color="auto"/>
            </w:tcBorders>
            <w:shd w:val="clear" w:color="000000" w:fill="FFFFFF"/>
            <w:vAlign w:val="center"/>
            <w:hideMark/>
          </w:tcPr>
          <w:p w14:paraId="2F1E75D1"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77" w:type="dxa"/>
            <w:tcBorders>
              <w:top w:val="dotted" w:sz="4" w:space="0" w:color="auto"/>
              <w:left w:val="nil"/>
              <w:bottom w:val="dotted" w:sz="4" w:space="0" w:color="auto"/>
              <w:right w:val="single" w:sz="4" w:space="0" w:color="auto"/>
            </w:tcBorders>
            <w:shd w:val="clear" w:color="000000" w:fill="FFFFFF"/>
            <w:vAlign w:val="center"/>
            <w:hideMark/>
          </w:tcPr>
          <w:p w14:paraId="3E9A9430"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613" w:type="dxa"/>
            <w:tcBorders>
              <w:top w:val="dotted" w:sz="4" w:space="0" w:color="auto"/>
              <w:left w:val="nil"/>
              <w:bottom w:val="dotted" w:sz="4" w:space="0" w:color="auto"/>
              <w:right w:val="single" w:sz="4" w:space="0" w:color="auto"/>
            </w:tcBorders>
            <w:shd w:val="clear" w:color="000000" w:fill="FFFFFF"/>
            <w:vAlign w:val="center"/>
            <w:hideMark/>
          </w:tcPr>
          <w:p w14:paraId="4B33D74B"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1ED73AA1"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567" w:type="dxa"/>
            <w:tcBorders>
              <w:top w:val="dotted" w:sz="4" w:space="0" w:color="auto"/>
              <w:left w:val="nil"/>
              <w:bottom w:val="dotted" w:sz="4" w:space="0" w:color="auto"/>
              <w:right w:val="single" w:sz="4" w:space="0" w:color="auto"/>
            </w:tcBorders>
            <w:shd w:val="clear" w:color="auto" w:fill="auto"/>
            <w:noWrap/>
            <w:vAlign w:val="bottom"/>
            <w:hideMark/>
          </w:tcPr>
          <w:p w14:paraId="41F0F8EC"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548A45AF"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70B49251" w14:textId="77777777" w:rsidTr="008861BC">
        <w:trPr>
          <w:trHeight w:val="290"/>
        </w:trPr>
        <w:tc>
          <w:tcPr>
            <w:tcW w:w="4085"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348AF4BA" w14:textId="77777777" w:rsidR="00701EB0" w:rsidRPr="00E72BF7" w:rsidRDefault="00701EB0" w:rsidP="008861BC">
            <w:pPr>
              <w:widowControl w:val="0"/>
              <w:spacing w:after="0" w:line="240" w:lineRule="auto"/>
              <w:ind w:firstLineChars="100" w:firstLine="220"/>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1.2</w:t>
            </w:r>
          </w:p>
        </w:tc>
        <w:tc>
          <w:tcPr>
            <w:tcW w:w="3990" w:type="dxa"/>
            <w:tcBorders>
              <w:top w:val="dotted" w:sz="4" w:space="0" w:color="auto"/>
              <w:left w:val="nil"/>
              <w:bottom w:val="dotted" w:sz="4" w:space="0" w:color="auto"/>
              <w:right w:val="single" w:sz="4" w:space="0" w:color="auto"/>
            </w:tcBorders>
            <w:shd w:val="clear" w:color="000000" w:fill="FFFFFF"/>
            <w:vAlign w:val="center"/>
            <w:hideMark/>
          </w:tcPr>
          <w:p w14:paraId="51DB46B5"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53" w:type="dxa"/>
            <w:tcBorders>
              <w:top w:val="dotted" w:sz="4" w:space="0" w:color="auto"/>
              <w:left w:val="nil"/>
              <w:bottom w:val="dotted" w:sz="4" w:space="0" w:color="auto"/>
              <w:right w:val="single" w:sz="4" w:space="0" w:color="auto"/>
            </w:tcBorders>
            <w:shd w:val="clear" w:color="000000" w:fill="FFFFFF"/>
            <w:vAlign w:val="center"/>
            <w:hideMark/>
          </w:tcPr>
          <w:p w14:paraId="64345E00"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77" w:type="dxa"/>
            <w:tcBorders>
              <w:top w:val="dotted" w:sz="4" w:space="0" w:color="auto"/>
              <w:left w:val="nil"/>
              <w:bottom w:val="dotted" w:sz="4" w:space="0" w:color="auto"/>
              <w:right w:val="single" w:sz="4" w:space="0" w:color="auto"/>
            </w:tcBorders>
            <w:shd w:val="clear" w:color="000000" w:fill="FFFFFF"/>
            <w:vAlign w:val="center"/>
            <w:hideMark/>
          </w:tcPr>
          <w:p w14:paraId="48071472"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613" w:type="dxa"/>
            <w:tcBorders>
              <w:top w:val="dotted" w:sz="4" w:space="0" w:color="auto"/>
              <w:left w:val="nil"/>
              <w:bottom w:val="dotted" w:sz="4" w:space="0" w:color="auto"/>
              <w:right w:val="single" w:sz="4" w:space="0" w:color="auto"/>
            </w:tcBorders>
            <w:shd w:val="clear" w:color="000000" w:fill="FFFFFF"/>
            <w:vAlign w:val="center"/>
            <w:hideMark/>
          </w:tcPr>
          <w:p w14:paraId="52A82936"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1841E79E"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567" w:type="dxa"/>
            <w:tcBorders>
              <w:top w:val="dotted" w:sz="4" w:space="0" w:color="auto"/>
              <w:left w:val="nil"/>
              <w:bottom w:val="dotted" w:sz="4" w:space="0" w:color="auto"/>
              <w:right w:val="single" w:sz="4" w:space="0" w:color="auto"/>
            </w:tcBorders>
            <w:shd w:val="clear" w:color="auto" w:fill="auto"/>
            <w:noWrap/>
            <w:vAlign w:val="bottom"/>
            <w:hideMark/>
          </w:tcPr>
          <w:p w14:paraId="335F5A90"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6C2208B2"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08F43FA3" w14:textId="77777777" w:rsidTr="008861BC">
        <w:trPr>
          <w:trHeight w:val="290"/>
        </w:trPr>
        <w:tc>
          <w:tcPr>
            <w:tcW w:w="4085"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5A5E1ECA" w14:textId="77777777" w:rsidR="00701EB0" w:rsidRPr="00E72BF7" w:rsidRDefault="00701EB0" w:rsidP="008861BC">
            <w:pPr>
              <w:widowControl w:val="0"/>
              <w:spacing w:after="0" w:line="240" w:lineRule="auto"/>
              <w:ind w:firstLineChars="100" w:firstLine="220"/>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1.3</w:t>
            </w:r>
          </w:p>
        </w:tc>
        <w:tc>
          <w:tcPr>
            <w:tcW w:w="3990" w:type="dxa"/>
            <w:tcBorders>
              <w:top w:val="dotted" w:sz="4" w:space="0" w:color="auto"/>
              <w:left w:val="nil"/>
              <w:bottom w:val="dotted" w:sz="4" w:space="0" w:color="auto"/>
              <w:right w:val="single" w:sz="4" w:space="0" w:color="auto"/>
            </w:tcBorders>
            <w:shd w:val="clear" w:color="000000" w:fill="FFFFFF"/>
            <w:vAlign w:val="center"/>
            <w:hideMark/>
          </w:tcPr>
          <w:p w14:paraId="67D024D7"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53" w:type="dxa"/>
            <w:tcBorders>
              <w:top w:val="dotted" w:sz="4" w:space="0" w:color="auto"/>
              <w:left w:val="nil"/>
              <w:bottom w:val="dotted" w:sz="4" w:space="0" w:color="auto"/>
              <w:right w:val="single" w:sz="4" w:space="0" w:color="auto"/>
            </w:tcBorders>
            <w:shd w:val="clear" w:color="000000" w:fill="FFFFFF"/>
            <w:vAlign w:val="center"/>
            <w:hideMark/>
          </w:tcPr>
          <w:p w14:paraId="372236CE"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77" w:type="dxa"/>
            <w:tcBorders>
              <w:top w:val="dotted" w:sz="4" w:space="0" w:color="auto"/>
              <w:left w:val="nil"/>
              <w:bottom w:val="dotted" w:sz="4" w:space="0" w:color="auto"/>
              <w:right w:val="single" w:sz="4" w:space="0" w:color="auto"/>
            </w:tcBorders>
            <w:shd w:val="clear" w:color="000000" w:fill="FFFFFF"/>
            <w:vAlign w:val="center"/>
            <w:hideMark/>
          </w:tcPr>
          <w:p w14:paraId="369D497D"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613" w:type="dxa"/>
            <w:tcBorders>
              <w:top w:val="dotted" w:sz="4" w:space="0" w:color="auto"/>
              <w:left w:val="nil"/>
              <w:bottom w:val="dotted" w:sz="4" w:space="0" w:color="auto"/>
              <w:right w:val="single" w:sz="4" w:space="0" w:color="auto"/>
            </w:tcBorders>
            <w:shd w:val="clear" w:color="000000" w:fill="FFFFFF"/>
            <w:vAlign w:val="center"/>
            <w:hideMark/>
          </w:tcPr>
          <w:p w14:paraId="4B191348"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1C0586F4"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567" w:type="dxa"/>
            <w:tcBorders>
              <w:top w:val="dotted" w:sz="4" w:space="0" w:color="auto"/>
              <w:left w:val="nil"/>
              <w:bottom w:val="dotted" w:sz="4" w:space="0" w:color="auto"/>
              <w:right w:val="single" w:sz="4" w:space="0" w:color="auto"/>
            </w:tcBorders>
            <w:shd w:val="clear" w:color="auto" w:fill="auto"/>
            <w:noWrap/>
            <w:vAlign w:val="bottom"/>
            <w:hideMark/>
          </w:tcPr>
          <w:p w14:paraId="1B16F14B"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5A339BFE"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7DF8ED31" w14:textId="77777777" w:rsidTr="008861BC">
        <w:trPr>
          <w:trHeight w:val="290"/>
        </w:trPr>
        <w:tc>
          <w:tcPr>
            <w:tcW w:w="4085" w:type="dxa"/>
            <w:tcBorders>
              <w:top w:val="dotted" w:sz="4" w:space="0" w:color="auto"/>
              <w:left w:val="single" w:sz="4" w:space="0" w:color="auto"/>
              <w:bottom w:val="single" w:sz="4" w:space="0" w:color="auto"/>
              <w:right w:val="single" w:sz="4" w:space="0" w:color="auto"/>
            </w:tcBorders>
            <w:shd w:val="clear" w:color="000000" w:fill="FFFFFF"/>
            <w:vAlign w:val="center"/>
            <w:hideMark/>
          </w:tcPr>
          <w:p w14:paraId="1D39F3F5" w14:textId="77777777" w:rsidR="00701EB0" w:rsidRPr="00E72BF7" w:rsidRDefault="00701EB0" w:rsidP="008861BC">
            <w:pPr>
              <w:widowControl w:val="0"/>
              <w:spacing w:after="0" w:line="240" w:lineRule="auto"/>
              <w:ind w:firstLineChars="100" w:firstLine="220"/>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1.4</w:t>
            </w:r>
          </w:p>
        </w:tc>
        <w:tc>
          <w:tcPr>
            <w:tcW w:w="3990" w:type="dxa"/>
            <w:tcBorders>
              <w:top w:val="dotted" w:sz="4" w:space="0" w:color="auto"/>
              <w:left w:val="nil"/>
              <w:bottom w:val="single" w:sz="4" w:space="0" w:color="auto"/>
              <w:right w:val="single" w:sz="4" w:space="0" w:color="auto"/>
            </w:tcBorders>
            <w:shd w:val="clear" w:color="000000" w:fill="FFFFFF"/>
            <w:vAlign w:val="center"/>
            <w:hideMark/>
          </w:tcPr>
          <w:p w14:paraId="5350CA21"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53" w:type="dxa"/>
            <w:tcBorders>
              <w:top w:val="dotted" w:sz="4" w:space="0" w:color="auto"/>
              <w:left w:val="nil"/>
              <w:bottom w:val="single" w:sz="4" w:space="0" w:color="auto"/>
              <w:right w:val="single" w:sz="4" w:space="0" w:color="auto"/>
            </w:tcBorders>
            <w:shd w:val="clear" w:color="000000" w:fill="FFFFFF"/>
            <w:vAlign w:val="center"/>
            <w:hideMark/>
          </w:tcPr>
          <w:p w14:paraId="5D6742CE"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77" w:type="dxa"/>
            <w:tcBorders>
              <w:top w:val="dotted" w:sz="4" w:space="0" w:color="auto"/>
              <w:left w:val="nil"/>
              <w:bottom w:val="single" w:sz="4" w:space="0" w:color="auto"/>
              <w:right w:val="single" w:sz="4" w:space="0" w:color="auto"/>
            </w:tcBorders>
            <w:shd w:val="clear" w:color="000000" w:fill="FFFFFF"/>
            <w:vAlign w:val="center"/>
            <w:hideMark/>
          </w:tcPr>
          <w:p w14:paraId="5D7ACB7A"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613" w:type="dxa"/>
            <w:tcBorders>
              <w:top w:val="dotted" w:sz="4" w:space="0" w:color="auto"/>
              <w:left w:val="nil"/>
              <w:bottom w:val="single" w:sz="4" w:space="0" w:color="auto"/>
              <w:right w:val="single" w:sz="4" w:space="0" w:color="auto"/>
            </w:tcBorders>
            <w:shd w:val="clear" w:color="000000" w:fill="FFFFFF"/>
            <w:vAlign w:val="center"/>
            <w:hideMark/>
          </w:tcPr>
          <w:p w14:paraId="4ADCDDB6"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single" w:sz="4" w:space="0" w:color="auto"/>
              <w:right w:val="single" w:sz="4" w:space="0" w:color="auto"/>
            </w:tcBorders>
            <w:shd w:val="clear" w:color="auto" w:fill="auto"/>
            <w:noWrap/>
            <w:vAlign w:val="bottom"/>
            <w:hideMark/>
          </w:tcPr>
          <w:p w14:paraId="16327985"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567" w:type="dxa"/>
            <w:tcBorders>
              <w:top w:val="dotted" w:sz="4" w:space="0" w:color="auto"/>
              <w:left w:val="nil"/>
              <w:bottom w:val="single" w:sz="4" w:space="0" w:color="auto"/>
              <w:right w:val="single" w:sz="4" w:space="0" w:color="auto"/>
            </w:tcBorders>
            <w:shd w:val="clear" w:color="auto" w:fill="auto"/>
            <w:noWrap/>
            <w:vAlign w:val="bottom"/>
            <w:hideMark/>
          </w:tcPr>
          <w:p w14:paraId="296C9419"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single" w:sz="4" w:space="0" w:color="auto"/>
              <w:right w:val="single" w:sz="4" w:space="0" w:color="auto"/>
            </w:tcBorders>
            <w:shd w:val="clear" w:color="auto" w:fill="auto"/>
            <w:noWrap/>
            <w:vAlign w:val="bottom"/>
            <w:hideMark/>
          </w:tcPr>
          <w:p w14:paraId="457A4013" w14:textId="77777777" w:rsidR="00701EB0" w:rsidRPr="00E72BF7" w:rsidRDefault="00701EB0"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7EBB1614" w14:textId="77777777" w:rsidTr="008861BC">
        <w:trPr>
          <w:trHeight w:val="290"/>
        </w:trPr>
        <w:tc>
          <w:tcPr>
            <w:tcW w:w="4085" w:type="dxa"/>
            <w:tcBorders>
              <w:top w:val="single" w:sz="4" w:space="0" w:color="auto"/>
              <w:left w:val="single" w:sz="4" w:space="0" w:color="auto"/>
              <w:bottom w:val="dotted" w:sz="4" w:space="0" w:color="auto"/>
              <w:right w:val="single" w:sz="4" w:space="0" w:color="auto"/>
            </w:tcBorders>
            <w:shd w:val="clear" w:color="auto" w:fill="FFF2CC" w:themeFill="accent4" w:themeFillTint="33"/>
            <w:noWrap/>
            <w:vAlign w:val="center"/>
            <w:hideMark/>
          </w:tcPr>
          <w:p w14:paraId="51B07E44" w14:textId="77777777" w:rsidR="00701EB0" w:rsidRPr="00E72BF7" w:rsidRDefault="00701EB0" w:rsidP="00E72BF7">
            <w:pPr>
              <w:widowControl w:val="0"/>
              <w:spacing w:after="0" w:line="240" w:lineRule="auto"/>
              <w:jc w:val="left"/>
              <w:rPr>
                <w:rFonts w:ascii="Maiandra GD" w:eastAsia="Times New Roman" w:hAnsi="Maiandra GD"/>
                <w:b/>
                <w:bCs/>
                <w:color w:val="000000"/>
                <w:sz w:val="14"/>
                <w:szCs w:val="14"/>
                <w:lang w:eastAsia="fr-FR"/>
              </w:rPr>
            </w:pPr>
            <w:r w:rsidRPr="00E72BF7">
              <w:rPr>
                <w:rFonts w:ascii="Maiandra GD" w:eastAsia="Times New Roman" w:hAnsi="Maiandra GD"/>
                <w:b/>
                <w:bCs/>
                <w:color w:val="000000"/>
                <w:sz w:val="14"/>
                <w:szCs w:val="14"/>
                <w:lang w:eastAsia="fr-FR"/>
              </w:rPr>
              <w:t xml:space="preserve"> </w:t>
            </w:r>
            <w:r w:rsidRPr="00E72BF7">
              <w:rPr>
                <w:rFonts w:ascii="Maiandra GD" w:eastAsia="Times New Roman" w:hAnsi="Maiandra GD"/>
                <w:b/>
                <w:bCs/>
                <w:color w:val="000000"/>
                <w:sz w:val="22"/>
                <w:lang w:eastAsia="fr-FR"/>
              </w:rPr>
              <w:t>II. Instructions spécifiques du Ministère</w:t>
            </w:r>
          </w:p>
        </w:tc>
        <w:tc>
          <w:tcPr>
            <w:tcW w:w="3990" w:type="dxa"/>
            <w:tcBorders>
              <w:top w:val="single" w:sz="4" w:space="0" w:color="auto"/>
              <w:left w:val="nil"/>
              <w:bottom w:val="dotted" w:sz="4" w:space="0" w:color="auto"/>
              <w:right w:val="single" w:sz="4" w:space="0" w:color="auto"/>
            </w:tcBorders>
            <w:shd w:val="clear" w:color="auto" w:fill="FFF2CC" w:themeFill="accent4" w:themeFillTint="33"/>
            <w:vAlign w:val="center"/>
            <w:hideMark/>
          </w:tcPr>
          <w:p w14:paraId="7AE8CE24"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53" w:type="dxa"/>
            <w:tcBorders>
              <w:top w:val="single" w:sz="4" w:space="0" w:color="auto"/>
              <w:left w:val="nil"/>
              <w:bottom w:val="dotted" w:sz="4" w:space="0" w:color="auto"/>
              <w:right w:val="single" w:sz="4" w:space="0" w:color="auto"/>
            </w:tcBorders>
            <w:shd w:val="clear" w:color="auto" w:fill="FFF2CC" w:themeFill="accent4" w:themeFillTint="33"/>
            <w:vAlign w:val="center"/>
            <w:hideMark/>
          </w:tcPr>
          <w:p w14:paraId="50393A4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77" w:type="dxa"/>
            <w:tcBorders>
              <w:top w:val="single" w:sz="4" w:space="0" w:color="auto"/>
              <w:left w:val="nil"/>
              <w:bottom w:val="dotted" w:sz="4" w:space="0" w:color="auto"/>
              <w:right w:val="single" w:sz="4" w:space="0" w:color="auto"/>
            </w:tcBorders>
            <w:shd w:val="clear" w:color="auto" w:fill="FFF2CC" w:themeFill="accent4" w:themeFillTint="33"/>
            <w:vAlign w:val="center"/>
            <w:hideMark/>
          </w:tcPr>
          <w:p w14:paraId="3E7EACA9"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613" w:type="dxa"/>
            <w:tcBorders>
              <w:top w:val="single" w:sz="4" w:space="0" w:color="auto"/>
              <w:left w:val="nil"/>
              <w:bottom w:val="dotted" w:sz="4" w:space="0" w:color="auto"/>
              <w:right w:val="single" w:sz="4" w:space="0" w:color="auto"/>
            </w:tcBorders>
            <w:shd w:val="clear" w:color="auto" w:fill="FFF2CC" w:themeFill="accent4" w:themeFillTint="33"/>
            <w:vAlign w:val="center"/>
            <w:hideMark/>
          </w:tcPr>
          <w:p w14:paraId="1CB29F9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single" w:sz="4" w:space="0" w:color="auto"/>
              <w:left w:val="nil"/>
              <w:bottom w:val="dotted" w:sz="4" w:space="0" w:color="auto"/>
              <w:right w:val="single" w:sz="4" w:space="0" w:color="auto"/>
            </w:tcBorders>
            <w:shd w:val="clear" w:color="auto" w:fill="FFF2CC" w:themeFill="accent4" w:themeFillTint="33"/>
            <w:noWrap/>
            <w:vAlign w:val="bottom"/>
            <w:hideMark/>
          </w:tcPr>
          <w:p w14:paraId="0BA06528"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567" w:type="dxa"/>
            <w:tcBorders>
              <w:top w:val="single" w:sz="4" w:space="0" w:color="auto"/>
              <w:left w:val="nil"/>
              <w:bottom w:val="dotted" w:sz="4" w:space="0" w:color="auto"/>
              <w:right w:val="single" w:sz="4" w:space="0" w:color="auto"/>
            </w:tcBorders>
            <w:shd w:val="clear" w:color="auto" w:fill="FFF2CC" w:themeFill="accent4" w:themeFillTint="33"/>
            <w:noWrap/>
            <w:vAlign w:val="bottom"/>
            <w:hideMark/>
          </w:tcPr>
          <w:p w14:paraId="23555D17"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single" w:sz="4" w:space="0" w:color="auto"/>
              <w:left w:val="nil"/>
              <w:bottom w:val="dotted" w:sz="4" w:space="0" w:color="auto"/>
              <w:right w:val="single" w:sz="4" w:space="0" w:color="auto"/>
            </w:tcBorders>
            <w:shd w:val="clear" w:color="auto" w:fill="FFF2CC" w:themeFill="accent4" w:themeFillTint="33"/>
            <w:noWrap/>
            <w:vAlign w:val="bottom"/>
            <w:hideMark/>
          </w:tcPr>
          <w:p w14:paraId="1CE0FF9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67A79DE7" w14:textId="77777777" w:rsidTr="008861BC">
        <w:trPr>
          <w:trHeight w:val="290"/>
        </w:trPr>
        <w:tc>
          <w:tcPr>
            <w:tcW w:w="4085"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6A4AFA9E" w14:textId="77777777" w:rsidR="00701EB0" w:rsidRPr="00E72BF7" w:rsidRDefault="00701EB0" w:rsidP="00E72BF7">
            <w:pPr>
              <w:widowControl w:val="0"/>
              <w:spacing w:after="0" w:line="240" w:lineRule="auto"/>
              <w:ind w:firstLineChars="100" w:firstLine="220"/>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2.1</w:t>
            </w:r>
            <w:r w:rsidRPr="00E72BF7">
              <w:rPr>
                <w:rFonts w:ascii="Maiandra GD" w:eastAsia="Times New Roman" w:hAnsi="Maiandra GD"/>
                <w:color w:val="000000"/>
                <w:sz w:val="14"/>
                <w:szCs w:val="14"/>
                <w:lang w:eastAsia="fr-FR"/>
              </w:rPr>
              <w:t xml:space="preserve">  </w:t>
            </w:r>
            <w:r w:rsidRPr="00E72BF7">
              <w:rPr>
                <w:rFonts w:ascii="Maiandra GD" w:eastAsia="Times New Roman" w:hAnsi="Maiandra GD" w:cs="Calibri"/>
                <w:color w:val="000000"/>
                <w:sz w:val="22"/>
                <w:lang w:eastAsia="fr-FR"/>
              </w:rPr>
              <w:t> </w:t>
            </w:r>
          </w:p>
        </w:tc>
        <w:tc>
          <w:tcPr>
            <w:tcW w:w="3990" w:type="dxa"/>
            <w:tcBorders>
              <w:top w:val="dotted" w:sz="4" w:space="0" w:color="auto"/>
              <w:left w:val="nil"/>
              <w:bottom w:val="dotted" w:sz="4" w:space="0" w:color="auto"/>
              <w:right w:val="single" w:sz="4" w:space="0" w:color="auto"/>
            </w:tcBorders>
            <w:shd w:val="clear" w:color="000000" w:fill="FFFFFF"/>
            <w:vAlign w:val="center"/>
            <w:hideMark/>
          </w:tcPr>
          <w:p w14:paraId="597D7B41"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53" w:type="dxa"/>
            <w:tcBorders>
              <w:top w:val="dotted" w:sz="4" w:space="0" w:color="auto"/>
              <w:left w:val="nil"/>
              <w:bottom w:val="dotted" w:sz="4" w:space="0" w:color="auto"/>
              <w:right w:val="single" w:sz="4" w:space="0" w:color="auto"/>
            </w:tcBorders>
            <w:shd w:val="clear" w:color="000000" w:fill="FFFFFF"/>
            <w:vAlign w:val="center"/>
            <w:hideMark/>
          </w:tcPr>
          <w:p w14:paraId="3DEE501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77" w:type="dxa"/>
            <w:tcBorders>
              <w:top w:val="dotted" w:sz="4" w:space="0" w:color="auto"/>
              <w:left w:val="nil"/>
              <w:bottom w:val="dotted" w:sz="4" w:space="0" w:color="auto"/>
              <w:right w:val="single" w:sz="4" w:space="0" w:color="auto"/>
            </w:tcBorders>
            <w:shd w:val="clear" w:color="000000" w:fill="FFFFFF"/>
            <w:vAlign w:val="center"/>
            <w:hideMark/>
          </w:tcPr>
          <w:p w14:paraId="7A847120"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613" w:type="dxa"/>
            <w:tcBorders>
              <w:top w:val="dotted" w:sz="4" w:space="0" w:color="auto"/>
              <w:left w:val="nil"/>
              <w:bottom w:val="dotted" w:sz="4" w:space="0" w:color="auto"/>
              <w:right w:val="single" w:sz="4" w:space="0" w:color="auto"/>
            </w:tcBorders>
            <w:shd w:val="clear" w:color="000000" w:fill="FFFFFF"/>
            <w:vAlign w:val="center"/>
            <w:hideMark/>
          </w:tcPr>
          <w:p w14:paraId="45F4DDD9"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5DEFA62C"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567" w:type="dxa"/>
            <w:tcBorders>
              <w:top w:val="dotted" w:sz="4" w:space="0" w:color="auto"/>
              <w:left w:val="nil"/>
              <w:bottom w:val="dotted" w:sz="4" w:space="0" w:color="auto"/>
              <w:right w:val="single" w:sz="4" w:space="0" w:color="auto"/>
            </w:tcBorders>
            <w:shd w:val="clear" w:color="auto" w:fill="auto"/>
            <w:noWrap/>
            <w:vAlign w:val="bottom"/>
            <w:hideMark/>
          </w:tcPr>
          <w:p w14:paraId="4DC6C5B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5D9CE91B"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0916B1B2" w14:textId="77777777" w:rsidTr="008861BC">
        <w:trPr>
          <w:trHeight w:val="290"/>
        </w:trPr>
        <w:tc>
          <w:tcPr>
            <w:tcW w:w="4085"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246192BE" w14:textId="77777777" w:rsidR="00701EB0" w:rsidRPr="00E72BF7" w:rsidRDefault="00701EB0" w:rsidP="00E72BF7">
            <w:pPr>
              <w:widowControl w:val="0"/>
              <w:spacing w:after="0" w:line="240" w:lineRule="auto"/>
              <w:ind w:firstLineChars="100" w:firstLine="220"/>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2.2</w:t>
            </w:r>
            <w:r w:rsidRPr="00E72BF7">
              <w:rPr>
                <w:rFonts w:ascii="Maiandra GD" w:eastAsia="Times New Roman" w:hAnsi="Maiandra GD"/>
                <w:color w:val="000000"/>
                <w:sz w:val="14"/>
                <w:szCs w:val="14"/>
                <w:lang w:eastAsia="fr-FR"/>
              </w:rPr>
              <w:t xml:space="preserve"> </w:t>
            </w:r>
            <w:r w:rsidRPr="00E72BF7">
              <w:rPr>
                <w:rFonts w:ascii="Maiandra GD" w:eastAsia="Times New Roman" w:hAnsi="Maiandra GD" w:cs="Calibri"/>
                <w:color w:val="000000"/>
                <w:sz w:val="22"/>
                <w:lang w:eastAsia="fr-FR"/>
              </w:rPr>
              <w:t> </w:t>
            </w:r>
          </w:p>
        </w:tc>
        <w:tc>
          <w:tcPr>
            <w:tcW w:w="3990" w:type="dxa"/>
            <w:tcBorders>
              <w:top w:val="dotted" w:sz="4" w:space="0" w:color="auto"/>
              <w:left w:val="nil"/>
              <w:bottom w:val="dotted" w:sz="4" w:space="0" w:color="auto"/>
              <w:right w:val="single" w:sz="4" w:space="0" w:color="auto"/>
            </w:tcBorders>
            <w:shd w:val="clear" w:color="000000" w:fill="FFFFFF"/>
            <w:vAlign w:val="center"/>
            <w:hideMark/>
          </w:tcPr>
          <w:p w14:paraId="4E47451C"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53" w:type="dxa"/>
            <w:tcBorders>
              <w:top w:val="dotted" w:sz="4" w:space="0" w:color="auto"/>
              <w:left w:val="nil"/>
              <w:bottom w:val="dotted" w:sz="4" w:space="0" w:color="auto"/>
              <w:right w:val="single" w:sz="4" w:space="0" w:color="auto"/>
            </w:tcBorders>
            <w:shd w:val="clear" w:color="000000" w:fill="FFFFFF"/>
            <w:vAlign w:val="center"/>
            <w:hideMark/>
          </w:tcPr>
          <w:p w14:paraId="1F3324F5"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77" w:type="dxa"/>
            <w:tcBorders>
              <w:top w:val="dotted" w:sz="4" w:space="0" w:color="auto"/>
              <w:left w:val="nil"/>
              <w:bottom w:val="dotted" w:sz="4" w:space="0" w:color="auto"/>
              <w:right w:val="single" w:sz="4" w:space="0" w:color="auto"/>
            </w:tcBorders>
            <w:shd w:val="clear" w:color="000000" w:fill="FFFFFF"/>
            <w:vAlign w:val="center"/>
            <w:hideMark/>
          </w:tcPr>
          <w:p w14:paraId="081D800F"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613" w:type="dxa"/>
            <w:tcBorders>
              <w:top w:val="dotted" w:sz="4" w:space="0" w:color="auto"/>
              <w:left w:val="nil"/>
              <w:bottom w:val="dotted" w:sz="4" w:space="0" w:color="auto"/>
              <w:right w:val="single" w:sz="4" w:space="0" w:color="auto"/>
            </w:tcBorders>
            <w:shd w:val="clear" w:color="000000" w:fill="FFFFFF"/>
            <w:vAlign w:val="center"/>
            <w:hideMark/>
          </w:tcPr>
          <w:p w14:paraId="6EC663A3"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4BE95A27"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567" w:type="dxa"/>
            <w:tcBorders>
              <w:top w:val="dotted" w:sz="4" w:space="0" w:color="auto"/>
              <w:left w:val="nil"/>
              <w:bottom w:val="dotted" w:sz="4" w:space="0" w:color="auto"/>
              <w:right w:val="single" w:sz="4" w:space="0" w:color="auto"/>
            </w:tcBorders>
            <w:shd w:val="clear" w:color="auto" w:fill="auto"/>
            <w:noWrap/>
            <w:vAlign w:val="bottom"/>
            <w:hideMark/>
          </w:tcPr>
          <w:p w14:paraId="52346069"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3E63789B"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6D8486B5" w14:textId="77777777" w:rsidTr="008861BC">
        <w:trPr>
          <w:trHeight w:val="290"/>
        </w:trPr>
        <w:tc>
          <w:tcPr>
            <w:tcW w:w="4085"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46ABB5E8" w14:textId="77777777" w:rsidR="00701EB0" w:rsidRPr="00E72BF7" w:rsidRDefault="00701EB0" w:rsidP="00E72BF7">
            <w:pPr>
              <w:widowControl w:val="0"/>
              <w:spacing w:after="0" w:line="240" w:lineRule="auto"/>
              <w:ind w:firstLineChars="100" w:firstLine="220"/>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2.3</w:t>
            </w:r>
            <w:r w:rsidRPr="00E72BF7">
              <w:rPr>
                <w:rFonts w:ascii="Maiandra GD" w:eastAsia="Times New Roman" w:hAnsi="Maiandra GD"/>
                <w:color w:val="000000"/>
                <w:sz w:val="14"/>
                <w:szCs w:val="14"/>
                <w:lang w:eastAsia="fr-FR"/>
              </w:rPr>
              <w:t xml:space="preserve"> </w:t>
            </w:r>
            <w:r w:rsidRPr="00E72BF7">
              <w:rPr>
                <w:rFonts w:ascii="Maiandra GD" w:eastAsia="Times New Roman" w:hAnsi="Maiandra GD" w:cs="Calibri"/>
                <w:color w:val="000000"/>
                <w:sz w:val="22"/>
                <w:lang w:eastAsia="fr-FR"/>
              </w:rPr>
              <w:t> </w:t>
            </w:r>
          </w:p>
        </w:tc>
        <w:tc>
          <w:tcPr>
            <w:tcW w:w="3990" w:type="dxa"/>
            <w:tcBorders>
              <w:top w:val="dotted" w:sz="4" w:space="0" w:color="auto"/>
              <w:left w:val="nil"/>
              <w:bottom w:val="dotted" w:sz="4" w:space="0" w:color="auto"/>
              <w:right w:val="single" w:sz="4" w:space="0" w:color="auto"/>
            </w:tcBorders>
            <w:shd w:val="clear" w:color="000000" w:fill="FFFFFF"/>
            <w:vAlign w:val="center"/>
            <w:hideMark/>
          </w:tcPr>
          <w:p w14:paraId="446E609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53" w:type="dxa"/>
            <w:tcBorders>
              <w:top w:val="dotted" w:sz="4" w:space="0" w:color="auto"/>
              <w:left w:val="nil"/>
              <w:bottom w:val="dotted" w:sz="4" w:space="0" w:color="auto"/>
              <w:right w:val="single" w:sz="4" w:space="0" w:color="auto"/>
            </w:tcBorders>
            <w:shd w:val="clear" w:color="000000" w:fill="FFFFFF"/>
            <w:vAlign w:val="center"/>
            <w:hideMark/>
          </w:tcPr>
          <w:p w14:paraId="597D7759"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77" w:type="dxa"/>
            <w:tcBorders>
              <w:top w:val="dotted" w:sz="4" w:space="0" w:color="auto"/>
              <w:left w:val="nil"/>
              <w:bottom w:val="dotted" w:sz="4" w:space="0" w:color="auto"/>
              <w:right w:val="single" w:sz="4" w:space="0" w:color="auto"/>
            </w:tcBorders>
            <w:shd w:val="clear" w:color="000000" w:fill="FFFFFF"/>
            <w:vAlign w:val="center"/>
            <w:hideMark/>
          </w:tcPr>
          <w:p w14:paraId="3D586507"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613" w:type="dxa"/>
            <w:tcBorders>
              <w:top w:val="dotted" w:sz="4" w:space="0" w:color="auto"/>
              <w:left w:val="nil"/>
              <w:bottom w:val="dotted" w:sz="4" w:space="0" w:color="auto"/>
              <w:right w:val="single" w:sz="4" w:space="0" w:color="auto"/>
            </w:tcBorders>
            <w:shd w:val="clear" w:color="000000" w:fill="FFFFFF"/>
            <w:vAlign w:val="center"/>
            <w:hideMark/>
          </w:tcPr>
          <w:p w14:paraId="03289344"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46A64363"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567" w:type="dxa"/>
            <w:tcBorders>
              <w:top w:val="dotted" w:sz="4" w:space="0" w:color="auto"/>
              <w:left w:val="nil"/>
              <w:bottom w:val="dotted" w:sz="4" w:space="0" w:color="auto"/>
              <w:right w:val="single" w:sz="4" w:space="0" w:color="auto"/>
            </w:tcBorders>
            <w:shd w:val="clear" w:color="auto" w:fill="auto"/>
            <w:noWrap/>
            <w:vAlign w:val="bottom"/>
            <w:hideMark/>
          </w:tcPr>
          <w:p w14:paraId="737402D5"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449D9C5D"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39643A0B" w14:textId="77777777" w:rsidTr="008861BC">
        <w:trPr>
          <w:trHeight w:val="290"/>
        </w:trPr>
        <w:tc>
          <w:tcPr>
            <w:tcW w:w="4085" w:type="dxa"/>
            <w:tcBorders>
              <w:top w:val="dotted" w:sz="4" w:space="0" w:color="auto"/>
              <w:left w:val="single" w:sz="4" w:space="0" w:color="auto"/>
              <w:bottom w:val="single" w:sz="4" w:space="0" w:color="auto"/>
              <w:right w:val="single" w:sz="4" w:space="0" w:color="auto"/>
            </w:tcBorders>
            <w:shd w:val="clear" w:color="000000" w:fill="FFFFFF"/>
            <w:vAlign w:val="center"/>
            <w:hideMark/>
          </w:tcPr>
          <w:p w14:paraId="1030AF50" w14:textId="77777777" w:rsidR="00701EB0" w:rsidRPr="00E72BF7" w:rsidRDefault="00701EB0" w:rsidP="00E72BF7">
            <w:pPr>
              <w:widowControl w:val="0"/>
              <w:spacing w:after="0" w:line="240" w:lineRule="auto"/>
              <w:ind w:firstLineChars="100" w:firstLine="220"/>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2.4</w:t>
            </w:r>
            <w:r w:rsidRPr="00E72BF7">
              <w:rPr>
                <w:rFonts w:ascii="Maiandra GD" w:eastAsia="Times New Roman" w:hAnsi="Maiandra GD"/>
                <w:color w:val="000000"/>
                <w:sz w:val="14"/>
                <w:szCs w:val="14"/>
                <w:lang w:eastAsia="fr-FR"/>
              </w:rPr>
              <w:t xml:space="preserve"> </w:t>
            </w:r>
            <w:r w:rsidRPr="00E72BF7">
              <w:rPr>
                <w:rFonts w:ascii="Maiandra GD" w:eastAsia="Times New Roman" w:hAnsi="Maiandra GD" w:cs="Calibri"/>
                <w:color w:val="000000"/>
                <w:sz w:val="22"/>
                <w:lang w:eastAsia="fr-FR"/>
              </w:rPr>
              <w:t> </w:t>
            </w:r>
          </w:p>
        </w:tc>
        <w:tc>
          <w:tcPr>
            <w:tcW w:w="3990" w:type="dxa"/>
            <w:tcBorders>
              <w:top w:val="dotted" w:sz="4" w:space="0" w:color="auto"/>
              <w:left w:val="nil"/>
              <w:bottom w:val="single" w:sz="4" w:space="0" w:color="auto"/>
              <w:right w:val="single" w:sz="4" w:space="0" w:color="auto"/>
            </w:tcBorders>
            <w:shd w:val="clear" w:color="000000" w:fill="FFFFFF"/>
            <w:vAlign w:val="center"/>
            <w:hideMark/>
          </w:tcPr>
          <w:p w14:paraId="36C256B9"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53" w:type="dxa"/>
            <w:tcBorders>
              <w:top w:val="dotted" w:sz="4" w:space="0" w:color="auto"/>
              <w:left w:val="nil"/>
              <w:bottom w:val="single" w:sz="4" w:space="0" w:color="auto"/>
              <w:right w:val="single" w:sz="4" w:space="0" w:color="auto"/>
            </w:tcBorders>
            <w:shd w:val="clear" w:color="000000" w:fill="FFFFFF"/>
            <w:vAlign w:val="center"/>
            <w:hideMark/>
          </w:tcPr>
          <w:p w14:paraId="5885B5B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77" w:type="dxa"/>
            <w:tcBorders>
              <w:top w:val="dotted" w:sz="4" w:space="0" w:color="auto"/>
              <w:left w:val="nil"/>
              <w:bottom w:val="single" w:sz="4" w:space="0" w:color="auto"/>
              <w:right w:val="single" w:sz="4" w:space="0" w:color="auto"/>
            </w:tcBorders>
            <w:shd w:val="clear" w:color="000000" w:fill="FFFFFF"/>
            <w:vAlign w:val="center"/>
            <w:hideMark/>
          </w:tcPr>
          <w:p w14:paraId="1C985A3D"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613" w:type="dxa"/>
            <w:tcBorders>
              <w:top w:val="dotted" w:sz="4" w:space="0" w:color="auto"/>
              <w:left w:val="nil"/>
              <w:bottom w:val="single" w:sz="4" w:space="0" w:color="auto"/>
              <w:right w:val="single" w:sz="4" w:space="0" w:color="auto"/>
            </w:tcBorders>
            <w:shd w:val="clear" w:color="000000" w:fill="FFFFFF"/>
            <w:vAlign w:val="center"/>
            <w:hideMark/>
          </w:tcPr>
          <w:p w14:paraId="1BCA9135"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single" w:sz="4" w:space="0" w:color="auto"/>
              <w:right w:val="single" w:sz="4" w:space="0" w:color="auto"/>
            </w:tcBorders>
            <w:shd w:val="clear" w:color="auto" w:fill="auto"/>
            <w:noWrap/>
            <w:vAlign w:val="bottom"/>
            <w:hideMark/>
          </w:tcPr>
          <w:p w14:paraId="453156D3"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567" w:type="dxa"/>
            <w:tcBorders>
              <w:top w:val="dotted" w:sz="4" w:space="0" w:color="auto"/>
              <w:left w:val="nil"/>
              <w:bottom w:val="single" w:sz="4" w:space="0" w:color="auto"/>
              <w:right w:val="single" w:sz="4" w:space="0" w:color="auto"/>
            </w:tcBorders>
            <w:shd w:val="clear" w:color="auto" w:fill="auto"/>
            <w:noWrap/>
            <w:vAlign w:val="bottom"/>
            <w:hideMark/>
          </w:tcPr>
          <w:p w14:paraId="10DCBBD1"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single" w:sz="4" w:space="0" w:color="auto"/>
              <w:right w:val="single" w:sz="4" w:space="0" w:color="auto"/>
            </w:tcBorders>
            <w:shd w:val="clear" w:color="auto" w:fill="auto"/>
            <w:noWrap/>
            <w:vAlign w:val="bottom"/>
            <w:hideMark/>
          </w:tcPr>
          <w:p w14:paraId="7F1DE84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8861BC" w:rsidRPr="00E72BF7" w14:paraId="61E04B4A" w14:textId="77777777" w:rsidTr="008861BC">
        <w:trPr>
          <w:trHeight w:val="290"/>
        </w:trPr>
        <w:tc>
          <w:tcPr>
            <w:tcW w:w="8075" w:type="dxa"/>
            <w:gridSpan w:val="2"/>
            <w:tcBorders>
              <w:top w:val="single" w:sz="4" w:space="0" w:color="auto"/>
              <w:left w:val="single" w:sz="4" w:space="0" w:color="auto"/>
              <w:bottom w:val="dotted" w:sz="4" w:space="0" w:color="auto"/>
              <w:right w:val="single" w:sz="4" w:space="0" w:color="auto"/>
            </w:tcBorders>
            <w:shd w:val="clear" w:color="auto" w:fill="FFF2CC" w:themeFill="accent4" w:themeFillTint="33"/>
            <w:noWrap/>
            <w:vAlign w:val="center"/>
            <w:hideMark/>
          </w:tcPr>
          <w:p w14:paraId="674DB8C3" w14:textId="2DB8376D" w:rsidR="008861BC" w:rsidRPr="008861BC" w:rsidRDefault="008861BC" w:rsidP="008861BC">
            <w:pPr>
              <w:widowControl w:val="0"/>
              <w:spacing w:after="0" w:line="240" w:lineRule="auto"/>
              <w:jc w:val="left"/>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III. Correction des Goulots d’étranglement</w:t>
            </w:r>
          </w:p>
        </w:tc>
        <w:tc>
          <w:tcPr>
            <w:tcW w:w="1153" w:type="dxa"/>
            <w:tcBorders>
              <w:top w:val="single" w:sz="4" w:space="0" w:color="auto"/>
              <w:left w:val="nil"/>
              <w:bottom w:val="dotted" w:sz="4" w:space="0" w:color="auto"/>
              <w:right w:val="single" w:sz="4" w:space="0" w:color="auto"/>
            </w:tcBorders>
            <w:shd w:val="clear" w:color="auto" w:fill="FFF2CC" w:themeFill="accent4" w:themeFillTint="33"/>
            <w:vAlign w:val="center"/>
            <w:hideMark/>
          </w:tcPr>
          <w:p w14:paraId="2BB5FE03" w14:textId="77777777" w:rsidR="008861BC" w:rsidRPr="00E72BF7" w:rsidRDefault="008861BC"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77" w:type="dxa"/>
            <w:tcBorders>
              <w:top w:val="single" w:sz="4" w:space="0" w:color="auto"/>
              <w:left w:val="nil"/>
              <w:bottom w:val="dotted" w:sz="4" w:space="0" w:color="auto"/>
              <w:right w:val="single" w:sz="4" w:space="0" w:color="auto"/>
            </w:tcBorders>
            <w:shd w:val="clear" w:color="auto" w:fill="FFF2CC" w:themeFill="accent4" w:themeFillTint="33"/>
            <w:vAlign w:val="center"/>
            <w:hideMark/>
          </w:tcPr>
          <w:p w14:paraId="7FDE8583" w14:textId="77777777" w:rsidR="008861BC" w:rsidRPr="00E72BF7" w:rsidRDefault="008861BC"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613" w:type="dxa"/>
            <w:tcBorders>
              <w:top w:val="single" w:sz="4" w:space="0" w:color="auto"/>
              <w:left w:val="nil"/>
              <w:bottom w:val="dotted" w:sz="4" w:space="0" w:color="auto"/>
              <w:right w:val="single" w:sz="4" w:space="0" w:color="auto"/>
            </w:tcBorders>
            <w:shd w:val="clear" w:color="auto" w:fill="FFF2CC" w:themeFill="accent4" w:themeFillTint="33"/>
            <w:vAlign w:val="center"/>
            <w:hideMark/>
          </w:tcPr>
          <w:p w14:paraId="16B4FD49" w14:textId="77777777" w:rsidR="008861BC" w:rsidRPr="00E72BF7" w:rsidRDefault="008861BC"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single" w:sz="4" w:space="0" w:color="auto"/>
              <w:left w:val="nil"/>
              <w:bottom w:val="dotted" w:sz="4" w:space="0" w:color="auto"/>
              <w:right w:val="single" w:sz="4" w:space="0" w:color="auto"/>
            </w:tcBorders>
            <w:shd w:val="clear" w:color="auto" w:fill="FFF2CC" w:themeFill="accent4" w:themeFillTint="33"/>
            <w:noWrap/>
            <w:vAlign w:val="bottom"/>
            <w:hideMark/>
          </w:tcPr>
          <w:p w14:paraId="38659563" w14:textId="77777777" w:rsidR="008861BC" w:rsidRPr="00E72BF7" w:rsidRDefault="008861BC"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567" w:type="dxa"/>
            <w:tcBorders>
              <w:top w:val="single" w:sz="4" w:space="0" w:color="auto"/>
              <w:left w:val="nil"/>
              <w:bottom w:val="dotted" w:sz="4" w:space="0" w:color="auto"/>
              <w:right w:val="single" w:sz="4" w:space="0" w:color="auto"/>
            </w:tcBorders>
            <w:shd w:val="clear" w:color="auto" w:fill="FFF2CC" w:themeFill="accent4" w:themeFillTint="33"/>
            <w:noWrap/>
            <w:vAlign w:val="bottom"/>
            <w:hideMark/>
          </w:tcPr>
          <w:p w14:paraId="2C20D5D3" w14:textId="77777777" w:rsidR="008861BC" w:rsidRPr="00E72BF7" w:rsidRDefault="008861BC"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single" w:sz="4" w:space="0" w:color="auto"/>
              <w:left w:val="nil"/>
              <w:bottom w:val="dotted" w:sz="4" w:space="0" w:color="auto"/>
              <w:right w:val="single" w:sz="4" w:space="0" w:color="auto"/>
            </w:tcBorders>
            <w:shd w:val="clear" w:color="auto" w:fill="FFF2CC" w:themeFill="accent4" w:themeFillTint="33"/>
            <w:noWrap/>
            <w:vAlign w:val="bottom"/>
            <w:hideMark/>
          </w:tcPr>
          <w:p w14:paraId="02B7D7D9" w14:textId="77777777" w:rsidR="008861BC" w:rsidRPr="00E72BF7" w:rsidRDefault="008861BC" w:rsidP="008861BC">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4B6181F4" w14:textId="77777777" w:rsidTr="008861BC">
        <w:trPr>
          <w:trHeight w:val="290"/>
        </w:trPr>
        <w:tc>
          <w:tcPr>
            <w:tcW w:w="4085"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74B53D35" w14:textId="77777777" w:rsidR="00701EB0" w:rsidRPr="00E72BF7" w:rsidRDefault="00701EB0" w:rsidP="00E72BF7">
            <w:pPr>
              <w:widowControl w:val="0"/>
              <w:spacing w:after="0" w:line="240" w:lineRule="auto"/>
              <w:ind w:firstLineChars="100" w:firstLine="220"/>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3.1</w:t>
            </w:r>
            <w:r w:rsidRPr="00E72BF7">
              <w:rPr>
                <w:rFonts w:ascii="Maiandra GD" w:eastAsia="Times New Roman" w:hAnsi="Maiandra GD"/>
                <w:color w:val="000000"/>
                <w:sz w:val="14"/>
                <w:szCs w:val="14"/>
                <w:lang w:eastAsia="fr-FR"/>
              </w:rPr>
              <w:t xml:space="preserve">  </w:t>
            </w:r>
            <w:r w:rsidRPr="00E72BF7">
              <w:rPr>
                <w:rFonts w:ascii="Maiandra GD" w:eastAsia="Times New Roman" w:hAnsi="Maiandra GD" w:cs="Calibri"/>
                <w:color w:val="000000"/>
                <w:sz w:val="22"/>
                <w:lang w:eastAsia="fr-FR"/>
              </w:rPr>
              <w:t> </w:t>
            </w:r>
          </w:p>
        </w:tc>
        <w:tc>
          <w:tcPr>
            <w:tcW w:w="3990" w:type="dxa"/>
            <w:tcBorders>
              <w:top w:val="dotted" w:sz="4" w:space="0" w:color="auto"/>
              <w:left w:val="nil"/>
              <w:bottom w:val="dotted" w:sz="4" w:space="0" w:color="auto"/>
              <w:right w:val="single" w:sz="4" w:space="0" w:color="auto"/>
            </w:tcBorders>
            <w:shd w:val="clear" w:color="auto" w:fill="auto"/>
            <w:vAlign w:val="center"/>
            <w:hideMark/>
          </w:tcPr>
          <w:p w14:paraId="67FA1D9A"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53" w:type="dxa"/>
            <w:tcBorders>
              <w:top w:val="dotted" w:sz="4" w:space="0" w:color="auto"/>
              <w:left w:val="nil"/>
              <w:bottom w:val="dotted" w:sz="4" w:space="0" w:color="auto"/>
              <w:right w:val="single" w:sz="4" w:space="0" w:color="auto"/>
            </w:tcBorders>
            <w:shd w:val="clear" w:color="auto" w:fill="auto"/>
            <w:vAlign w:val="center"/>
            <w:hideMark/>
          </w:tcPr>
          <w:p w14:paraId="014E86D3"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77" w:type="dxa"/>
            <w:tcBorders>
              <w:top w:val="dotted" w:sz="4" w:space="0" w:color="auto"/>
              <w:left w:val="nil"/>
              <w:bottom w:val="dotted" w:sz="4" w:space="0" w:color="auto"/>
              <w:right w:val="single" w:sz="4" w:space="0" w:color="auto"/>
            </w:tcBorders>
            <w:shd w:val="clear" w:color="auto" w:fill="auto"/>
            <w:vAlign w:val="center"/>
            <w:hideMark/>
          </w:tcPr>
          <w:p w14:paraId="3C96F304"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613" w:type="dxa"/>
            <w:tcBorders>
              <w:top w:val="dotted" w:sz="4" w:space="0" w:color="auto"/>
              <w:left w:val="nil"/>
              <w:bottom w:val="dotted" w:sz="4" w:space="0" w:color="auto"/>
              <w:right w:val="single" w:sz="4" w:space="0" w:color="auto"/>
            </w:tcBorders>
            <w:shd w:val="clear" w:color="auto" w:fill="auto"/>
            <w:vAlign w:val="center"/>
            <w:hideMark/>
          </w:tcPr>
          <w:p w14:paraId="05F5BA4C"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3EF8AC6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567" w:type="dxa"/>
            <w:tcBorders>
              <w:top w:val="dotted" w:sz="4" w:space="0" w:color="auto"/>
              <w:left w:val="nil"/>
              <w:bottom w:val="dotted" w:sz="4" w:space="0" w:color="auto"/>
              <w:right w:val="single" w:sz="4" w:space="0" w:color="auto"/>
            </w:tcBorders>
            <w:shd w:val="clear" w:color="auto" w:fill="auto"/>
            <w:noWrap/>
            <w:vAlign w:val="bottom"/>
            <w:hideMark/>
          </w:tcPr>
          <w:p w14:paraId="64F9FCF9"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656AC056"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4C9C4B24" w14:textId="77777777" w:rsidTr="008861BC">
        <w:trPr>
          <w:trHeight w:val="290"/>
        </w:trPr>
        <w:tc>
          <w:tcPr>
            <w:tcW w:w="4085"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76C337E4" w14:textId="77777777" w:rsidR="00701EB0" w:rsidRPr="00E72BF7" w:rsidRDefault="00701EB0" w:rsidP="00E72BF7">
            <w:pPr>
              <w:widowControl w:val="0"/>
              <w:spacing w:after="0" w:line="240" w:lineRule="auto"/>
              <w:ind w:firstLineChars="100" w:firstLine="220"/>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3.2</w:t>
            </w:r>
            <w:r w:rsidRPr="00E72BF7">
              <w:rPr>
                <w:rFonts w:ascii="Maiandra GD" w:eastAsia="Times New Roman" w:hAnsi="Maiandra GD"/>
                <w:color w:val="000000"/>
                <w:sz w:val="14"/>
                <w:szCs w:val="14"/>
                <w:lang w:eastAsia="fr-FR"/>
              </w:rPr>
              <w:t xml:space="preserve"> </w:t>
            </w:r>
            <w:r w:rsidRPr="00E72BF7">
              <w:rPr>
                <w:rFonts w:ascii="Maiandra GD" w:eastAsia="Times New Roman" w:hAnsi="Maiandra GD" w:cs="Calibri"/>
                <w:color w:val="000000"/>
                <w:sz w:val="22"/>
                <w:lang w:eastAsia="fr-FR"/>
              </w:rPr>
              <w:t> </w:t>
            </w:r>
          </w:p>
        </w:tc>
        <w:tc>
          <w:tcPr>
            <w:tcW w:w="3990" w:type="dxa"/>
            <w:tcBorders>
              <w:top w:val="dotted" w:sz="4" w:space="0" w:color="auto"/>
              <w:left w:val="nil"/>
              <w:bottom w:val="dotted" w:sz="4" w:space="0" w:color="auto"/>
              <w:right w:val="single" w:sz="4" w:space="0" w:color="auto"/>
            </w:tcBorders>
            <w:shd w:val="clear" w:color="auto" w:fill="auto"/>
            <w:vAlign w:val="center"/>
            <w:hideMark/>
          </w:tcPr>
          <w:p w14:paraId="3A44264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53" w:type="dxa"/>
            <w:tcBorders>
              <w:top w:val="dotted" w:sz="4" w:space="0" w:color="auto"/>
              <w:left w:val="nil"/>
              <w:bottom w:val="dotted" w:sz="4" w:space="0" w:color="auto"/>
              <w:right w:val="single" w:sz="4" w:space="0" w:color="auto"/>
            </w:tcBorders>
            <w:shd w:val="clear" w:color="auto" w:fill="auto"/>
            <w:vAlign w:val="center"/>
            <w:hideMark/>
          </w:tcPr>
          <w:p w14:paraId="637C7257"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77" w:type="dxa"/>
            <w:tcBorders>
              <w:top w:val="dotted" w:sz="4" w:space="0" w:color="auto"/>
              <w:left w:val="nil"/>
              <w:bottom w:val="dotted" w:sz="4" w:space="0" w:color="auto"/>
              <w:right w:val="single" w:sz="4" w:space="0" w:color="auto"/>
            </w:tcBorders>
            <w:shd w:val="clear" w:color="auto" w:fill="auto"/>
            <w:vAlign w:val="center"/>
            <w:hideMark/>
          </w:tcPr>
          <w:p w14:paraId="383B4E9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613" w:type="dxa"/>
            <w:tcBorders>
              <w:top w:val="dotted" w:sz="4" w:space="0" w:color="auto"/>
              <w:left w:val="nil"/>
              <w:bottom w:val="dotted" w:sz="4" w:space="0" w:color="auto"/>
              <w:right w:val="single" w:sz="4" w:space="0" w:color="auto"/>
            </w:tcBorders>
            <w:shd w:val="clear" w:color="auto" w:fill="auto"/>
            <w:vAlign w:val="center"/>
            <w:hideMark/>
          </w:tcPr>
          <w:p w14:paraId="5641FE25"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3CBFB9B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567" w:type="dxa"/>
            <w:tcBorders>
              <w:top w:val="dotted" w:sz="4" w:space="0" w:color="auto"/>
              <w:left w:val="nil"/>
              <w:bottom w:val="dotted" w:sz="4" w:space="0" w:color="auto"/>
              <w:right w:val="single" w:sz="4" w:space="0" w:color="auto"/>
            </w:tcBorders>
            <w:shd w:val="clear" w:color="auto" w:fill="auto"/>
            <w:noWrap/>
            <w:vAlign w:val="bottom"/>
            <w:hideMark/>
          </w:tcPr>
          <w:p w14:paraId="224581DF"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5F94054D"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4B2C7B47" w14:textId="77777777" w:rsidTr="008861BC">
        <w:trPr>
          <w:trHeight w:val="290"/>
        </w:trPr>
        <w:tc>
          <w:tcPr>
            <w:tcW w:w="4085" w:type="dxa"/>
            <w:tcBorders>
              <w:top w:val="dotted" w:sz="4" w:space="0" w:color="auto"/>
              <w:left w:val="single" w:sz="4" w:space="0" w:color="auto"/>
              <w:bottom w:val="dotted" w:sz="4" w:space="0" w:color="auto"/>
              <w:right w:val="single" w:sz="4" w:space="0" w:color="auto"/>
            </w:tcBorders>
            <w:shd w:val="clear" w:color="000000" w:fill="FFFFFF"/>
            <w:vAlign w:val="center"/>
            <w:hideMark/>
          </w:tcPr>
          <w:p w14:paraId="22FB7AB3" w14:textId="77777777" w:rsidR="00701EB0" w:rsidRPr="00E72BF7" w:rsidRDefault="00701EB0" w:rsidP="00E72BF7">
            <w:pPr>
              <w:widowControl w:val="0"/>
              <w:spacing w:after="0" w:line="240" w:lineRule="auto"/>
              <w:ind w:firstLineChars="100" w:firstLine="220"/>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3.3</w:t>
            </w:r>
            <w:r w:rsidRPr="00E72BF7">
              <w:rPr>
                <w:rFonts w:ascii="Maiandra GD" w:eastAsia="Times New Roman" w:hAnsi="Maiandra GD"/>
                <w:color w:val="000000"/>
                <w:sz w:val="14"/>
                <w:szCs w:val="14"/>
                <w:lang w:eastAsia="fr-FR"/>
              </w:rPr>
              <w:t xml:space="preserve"> </w:t>
            </w:r>
            <w:r w:rsidRPr="00E72BF7">
              <w:rPr>
                <w:rFonts w:ascii="Maiandra GD" w:eastAsia="Times New Roman" w:hAnsi="Maiandra GD" w:cs="Calibri"/>
                <w:color w:val="000000"/>
                <w:sz w:val="22"/>
                <w:lang w:eastAsia="fr-FR"/>
              </w:rPr>
              <w:t> </w:t>
            </w:r>
          </w:p>
        </w:tc>
        <w:tc>
          <w:tcPr>
            <w:tcW w:w="3990" w:type="dxa"/>
            <w:tcBorders>
              <w:top w:val="dotted" w:sz="4" w:space="0" w:color="auto"/>
              <w:left w:val="nil"/>
              <w:bottom w:val="dotted" w:sz="4" w:space="0" w:color="auto"/>
              <w:right w:val="single" w:sz="4" w:space="0" w:color="auto"/>
            </w:tcBorders>
            <w:shd w:val="clear" w:color="auto" w:fill="auto"/>
            <w:vAlign w:val="center"/>
            <w:hideMark/>
          </w:tcPr>
          <w:p w14:paraId="249ED79B"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53" w:type="dxa"/>
            <w:tcBorders>
              <w:top w:val="dotted" w:sz="4" w:space="0" w:color="auto"/>
              <w:left w:val="nil"/>
              <w:bottom w:val="dotted" w:sz="4" w:space="0" w:color="auto"/>
              <w:right w:val="single" w:sz="4" w:space="0" w:color="auto"/>
            </w:tcBorders>
            <w:shd w:val="clear" w:color="auto" w:fill="auto"/>
            <w:vAlign w:val="center"/>
            <w:hideMark/>
          </w:tcPr>
          <w:p w14:paraId="7CC22015"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77" w:type="dxa"/>
            <w:tcBorders>
              <w:top w:val="dotted" w:sz="4" w:space="0" w:color="auto"/>
              <w:left w:val="nil"/>
              <w:bottom w:val="dotted" w:sz="4" w:space="0" w:color="auto"/>
              <w:right w:val="single" w:sz="4" w:space="0" w:color="auto"/>
            </w:tcBorders>
            <w:shd w:val="clear" w:color="auto" w:fill="auto"/>
            <w:vAlign w:val="center"/>
            <w:hideMark/>
          </w:tcPr>
          <w:p w14:paraId="3E55D079"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613" w:type="dxa"/>
            <w:tcBorders>
              <w:top w:val="dotted" w:sz="4" w:space="0" w:color="auto"/>
              <w:left w:val="nil"/>
              <w:bottom w:val="dotted" w:sz="4" w:space="0" w:color="auto"/>
              <w:right w:val="single" w:sz="4" w:space="0" w:color="auto"/>
            </w:tcBorders>
            <w:shd w:val="clear" w:color="auto" w:fill="auto"/>
            <w:vAlign w:val="center"/>
            <w:hideMark/>
          </w:tcPr>
          <w:p w14:paraId="7D2B7BC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0837BE76"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567" w:type="dxa"/>
            <w:tcBorders>
              <w:top w:val="dotted" w:sz="4" w:space="0" w:color="auto"/>
              <w:left w:val="nil"/>
              <w:bottom w:val="dotted" w:sz="4" w:space="0" w:color="auto"/>
              <w:right w:val="single" w:sz="4" w:space="0" w:color="auto"/>
            </w:tcBorders>
            <w:shd w:val="clear" w:color="auto" w:fill="auto"/>
            <w:noWrap/>
            <w:vAlign w:val="bottom"/>
            <w:hideMark/>
          </w:tcPr>
          <w:p w14:paraId="5D926771"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54974B31"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6DF08A4D" w14:textId="77777777" w:rsidTr="008861BC">
        <w:trPr>
          <w:trHeight w:val="290"/>
        </w:trPr>
        <w:tc>
          <w:tcPr>
            <w:tcW w:w="4085" w:type="dxa"/>
            <w:tcBorders>
              <w:top w:val="dotted" w:sz="4" w:space="0" w:color="auto"/>
              <w:left w:val="single" w:sz="4" w:space="0" w:color="auto"/>
              <w:bottom w:val="single" w:sz="4" w:space="0" w:color="auto"/>
              <w:right w:val="single" w:sz="4" w:space="0" w:color="auto"/>
            </w:tcBorders>
            <w:shd w:val="clear" w:color="000000" w:fill="FFFFFF"/>
            <w:vAlign w:val="center"/>
            <w:hideMark/>
          </w:tcPr>
          <w:p w14:paraId="048242E4" w14:textId="77777777" w:rsidR="00701EB0" w:rsidRPr="00E72BF7" w:rsidRDefault="00701EB0" w:rsidP="00E72BF7">
            <w:pPr>
              <w:widowControl w:val="0"/>
              <w:spacing w:after="0" w:line="240" w:lineRule="auto"/>
              <w:ind w:firstLineChars="100" w:firstLine="220"/>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3.4</w:t>
            </w:r>
            <w:r w:rsidRPr="00E72BF7">
              <w:rPr>
                <w:rFonts w:ascii="Maiandra GD" w:eastAsia="Times New Roman" w:hAnsi="Maiandra GD"/>
                <w:color w:val="000000"/>
                <w:sz w:val="14"/>
                <w:szCs w:val="14"/>
                <w:lang w:eastAsia="fr-FR"/>
              </w:rPr>
              <w:t xml:space="preserve"> </w:t>
            </w:r>
            <w:r w:rsidRPr="00E72BF7">
              <w:rPr>
                <w:rFonts w:ascii="Maiandra GD" w:eastAsia="Times New Roman" w:hAnsi="Maiandra GD" w:cs="Calibri"/>
                <w:color w:val="000000"/>
                <w:sz w:val="22"/>
                <w:lang w:eastAsia="fr-FR"/>
              </w:rPr>
              <w:t> </w:t>
            </w:r>
          </w:p>
        </w:tc>
        <w:tc>
          <w:tcPr>
            <w:tcW w:w="3990" w:type="dxa"/>
            <w:tcBorders>
              <w:top w:val="dotted" w:sz="4" w:space="0" w:color="auto"/>
              <w:left w:val="nil"/>
              <w:bottom w:val="single" w:sz="4" w:space="0" w:color="auto"/>
              <w:right w:val="single" w:sz="4" w:space="0" w:color="auto"/>
            </w:tcBorders>
            <w:shd w:val="clear" w:color="auto" w:fill="auto"/>
            <w:vAlign w:val="center"/>
            <w:hideMark/>
          </w:tcPr>
          <w:p w14:paraId="144CCE1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53" w:type="dxa"/>
            <w:tcBorders>
              <w:top w:val="dotted" w:sz="4" w:space="0" w:color="auto"/>
              <w:left w:val="nil"/>
              <w:bottom w:val="single" w:sz="4" w:space="0" w:color="auto"/>
              <w:right w:val="single" w:sz="4" w:space="0" w:color="auto"/>
            </w:tcBorders>
            <w:shd w:val="clear" w:color="auto" w:fill="auto"/>
            <w:vAlign w:val="center"/>
            <w:hideMark/>
          </w:tcPr>
          <w:p w14:paraId="618C0B98"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1177" w:type="dxa"/>
            <w:tcBorders>
              <w:top w:val="dotted" w:sz="4" w:space="0" w:color="auto"/>
              <w:left w:val="nil"/>
              <w:bottom w:val="single" w:sz="4" w:space="0" w:color="auto"/>
              <w:right w:val="single" w:sz="4" w:space="0" w:color="auto"/>
            </w:tcBorders>
            <w:shd w:val="clear" w:color="auto" w:fill="auto"/>
            <w:vAlign w:val="center"/>
            <w:hideMark/>
          </w:tcPr>
          <w:p w14:paraId="54A5B6FC"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613" w:type="dxa"/>
            <w:tcBorders>
              <w:top w:val="dotted" w:sz="4" w:space="0" w:color="auto"/>
              <w:left w:val="nil"/>
              <w:bottom w:val="single" w:sz="4" w:space="0" w:color="auto"/>
              <w:right w:val="single" w:sz="4" w:space="0" w:color="auto"/>
            </w:tcBorders>
            <w:shd w:val="clear" w:color="auto" w:fill="auto"/>
            <w:vAlign w:val="center"/>
            <w:hideMark/>
          </w:tcPr>
          <w:p w14:paraId="7469C98B"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single" w:sz="4" w:space="0" w:color="auto"/>
              <w:right w:val="single" w:sz="4" w:space="0" w:color="auto"/>
            </w:tcBorders>
            <w:shd w:val="clear" w:color="auto" w:fill="auto"/>
            <w:noWrap/>
            <w:vAlign w:val="bottom"/>
            <w:hideMark/>
          </w:tcPr>
          <w:p w14:paraId="1965DE3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567" w:type="dxa"/>
            <w:tcBorders>
              <w:top w:val="dotted" w:sz="4" w:space="0" w:color="auto"/>
              <w:left w:val="nil"/>
              <w:bottom w:val="single" w:sz="4" w:space="0" w:color="auto"/>
              <w:right w:val="single" w:sz="4" w:space="0" w:color="auto"/>
            </w:tcBorders>
            <w:shd w:val="clear" w:color="auto" w:fill="auto"/>
            <w:noWrap/>
            <w:vAlign w:val="bottom"/>
            <w:hideMark/>
          </w:tcPr>
          <w:p w14:paraId="7409F203"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c>
          <w:tcPr>
            <w:tcW w:w="709" w:type="dxa"/>
            <w:tcBorders>
              <w:top w:val="dotted" w:sz="4" w:space="0" w:color="auto"/>
              <w:left w:val="nil"/>
              <w:bottom w:val="single" w:sz="4" w:space="0" w:color="auto"/>
              <w:right w:val="single" w:sz="4" w:space="0" w:color="auto"/>
            </w:tcBorders>
            <w:shd w:val="clear" w:color="auto" w:fill="auto"/>
            <w:noWrap/>
            <w:vAlign w:val="bottom"/>
            <w:hideMark/>
          </w:tcPr>
          <w:p w14:paraId="3C9652BA"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bl>
    <w:p w14:paraId="3FF698EB" w14:textId="77777777" w:rsidR="00701EB0" w:rsidRPr="00E72BF7" w:rsidRDefault="00701EB0" w:rsidP="00E72BF7">
      <w:pPr>
        <w:widowControl w:val="0"/>
        <w:rPr>
          <w:rFonts w:ascii="Maiandra GD" w:hAnsi="Maiandra GD"/>
          <w:highlight w:val="yellow"/>
        </w:rPr>
      </w:pPr>
    </w:p>
    <w:p w14:paraId="72554D67" w14:textId="77777777" w:rsidR="00701EB0" w:rsidRPr="00E72BF7" w:rsidRDefault="00701EB0" w:rsidP="00E72BF7">
      <w:pPr>
        <w:widowControl w:val="0"/>
        <w:rPr>
          <w:rFonts w:ascii="Maiandra GD" w:hAnsi="Maiandra GD"/>
          <w:highlight w:val="yellow"/>
        </w:rPr>
      </w:pPr>
    </w:p>
    <w:p w14:paraId="4D87670C" w14:textId="77777777" w:rsidR="00701EB0" w:rsidRPr="00E72BF7" w:rsidRDefault="00701EB0" w:rsidP="00E72BF7">
      <w:pPr>
        <w:widowControl w:val="0"/>
        <w:rPr>
          <w:rFonts w:ascii="Maiandra GD" w:hAnsi="Maiandra GD"/>
        </w:rPr>
      </w:pPr>
    </w:p>
    <w:p w14:paraId="5E89104C" w14:textId="77777777" w:rsidR="00701EB0" w:rsidRPr="00E72BF7" w:rsidRDefault="00701EB0" w:rsidP="00E72BF7">
      <w:pPr>
        <w:widowControl w:val="0"/>
        <w:tabs>
          <w:tab w:val="left" w:pos="516"/>
        </w:tabs>
        <w:spacing w:after="120"/>
        <w:rPr>
          <w:rFonts w:ascii="Maiandra GD" w:hAnsi="Maiandra GD" w:cs="Arial"/>
          <w:szCs w:val="24"/>
        </w:rPr>
        <w:sectPr w:rsidR="00701EB0" w:rsidRPr="00E72BF7" w:rsidSect="005D29A3">
          <w:pgSz w:w="16838" w:h="11906" w:orient="landscape" w:code="9"/>
          <w:pgMar w:top="1417" w:right="1417" w:bottom="1417" w:left="1417" w:header="720" w:footer="720" w:gutter="0"/>
          <w:pgBorders>
            <w:top w:val="single" w:sz="4" w:space="4" w:color="auto"/>
            <w:bottom w:val="single" w:sz="4" w:space="4" w:color="auto"/>
          </w:pgBorders>
          <w:cols w:space="720"/>
          <w:docGrid w:linePitch="360"/>
        </w:sectPr>
      </w:pPr>
    </w:p>
    <w:p w14:paraId="4B4324C0" w14:textId="77777777" w:rsidR="00701EB0" w:rsidRPr="00E72BF7" w:rsidRDefault="00701EB0" w:rsidP="00E72BF7">
      <w:pPr>
        <w:pStyle w:val="Titre2"/>
        <w:keepNext w:val="0"/>
        <w:keepLines w:val="0"/>
        <w:widowControl w:val="0"/>
        <w:tabs>
          <w:tab w:val="left" w:pos="993"/>
        </w:tabs>
        <w:spacing w:before="0"/>
        <w:ind w:left="578" w:hanging="578"/>
        <w:rPr>
          <w:rFonts w:ascii="Maiandra GD" w:hAnsi="Maiandra GD"/>
        </w:rPr>
      </w:pPr>
      <w:bookmarkStart w:id="186" w:name="_Toc511856522"/>
      <w:bookmarkStart w:id="187" w:name="_Toc511863459"/>
      <w:bookmarkStart w:id="188" w:name="_Toc476896624"/>
      <w:bookmarkEnd w:id="180"/>
      <w:bookmarkEnd w:id="181"/>
      <w:r w:rsidRPr="00E72BF7">
        <w:rPr>
          <w:rFonts w:ascii="Maiandra GD" w:hAnsi="Maiandra GD"/>
        </w:rPr>
        <w:lastRenderedPageBreak/>
        <w:t>Coût et financement des activités</w:t>
      </w:r>
      <w:bookmarkEnd w:id="186"/>
      <w:bookmarkEnd w:id="187"/>
      <w:r w:rsidRPr="00E72BF7">
        <w:rPr>
          <w:rFonts w:ascii="Maiandra GD" w:hAnsi="Maiandra GD"/>
        </w:rPr>
        <w:t xml:space="preserve"> du PAO</w:t>
      </w:r>
      <w:bookmarkEnd w:id="188"/>
      <w:r w:rsidRPr="00E72BF7">
        <w:rPr>
          <w:rFonts w:ascii="Maiandra GD" w:hAnsi="Maiandra GD"/>
        </w:rPr>
        <w:t xml:space="preserve"> </w:t>
      </w:r>
    </w:p>
    <w:p w14:paraId="69E5BE3A" w14:textId="77777777" w:rsidR="00701EB0" w:rsidRPr="00E72BF7" w:rsidRDefault="00701EB0" w:rsidP="00E72BF7">
      <w:pPr>
        <w:widowControl w:val="0"/>
        <w:rPr>
          <w:rFonts w:ascii="Maiandra GD" w:hAnsi="Maiandra GD"/>
        </w:rPr>
      </w:pPr>
      <w:r w:rsidRPr="00E72BF7">
        <w:rPr>
          <w:rFonts w:ascii="Maiandra GD" w:hAnsi="Maiandra GD"/>
        </w:rPr>
        <w:t>Dans cette section, sont abordés la détermination des couts et le financement des activités du PAO.</w:t>
      </w:r>
    </w:p>
    <w:p w14:paraId="2DBFA72A" w14:textId="77777777" w:rsidR="00701EB0" w:rsidRPr="00E72BF7" w:rsidRDefault="00701EB0" w:rsidP="00E72BF7">
      <w:pPr>
        <w:pStyle w:val="Titre3"/>
        <w:keepNext w:val="0"/>
        <w:keepLines w:val="0"/>
        <w:widowControl w:val="0"/>
        <w:spacing w:before="0" w:after="120" w:line="264" w:lineRule="auto"/>
        <w:ind w:left="567" w:hanging="567"/>
        <w:rPr>
          <w:rFonts w:ascii="Maiandra GD" w:hAnsi="Maiandra GD"/>
          <w:color w:val="0070C0"/>
        </w:rPr>
      </w:pPr>
      <w:bookmarkStart w:id="189" w:name="_Toc476896625"/>
      <w:r w:rsidRPr="00E72BF7">
        <w:rPr>
          <w:rFonts w:ascii="Maiandra GD" w:hAnsi="Maiandra GD"/>
          <w:color w:val="0070C0"/>
        </w:rPr>
        <w:t>Détermination des coûts des activités du PAO</w:t>
      </w:r>
      <w:bookmarkEnd w:id="189"/>
    </w:p>
    <w:p w14:paraId="2C7CC5E8" w14:textId="77777777" w:rsidR="00701EB0" w:rsidRPr="00E72BF7" w:rsidRDefault="00701EB0" w:rsidP="00E72BF7">
      <w:pPr>
        <w:widowControl w:val="0"/>
        <w:spacing w:after="120"/>
        <w:rPr>
          <w:rFonts w:ascii="Maiandra GD" w:hAnsi="Maiandra GD"/>
          <w:szCs w:val="24"/>
        </w:rPr>
      </w:pPr>
      <w:r w:rsidRPr="00E72BF7">
        <w:rPr>
          <w:rFonts w:ascii="Maiandra GD" w:hAnsi="Maiandra GD"/>
          <w:szCs w:val="24"/>
        </w:rPr>
        <w:t xml:space="preserve">Déterminer les besoins en ressources implique la traduction des interventions et de toutes les activités nécessaires pour soutenir les interventions en ressources telles que main-d’œuvre humaine, matériels, argent, espace, temps et informations. </w:t>
      </w:r>
    </w:p>
    <w:p w14:paraId="49C13258" w14:textId="77777777" w:rsidR="00701EB0" w:rsidRPr="00E72BF7" w:rsidRDefault="00701EB0" w:rsidP="00E72BF7">
      <w:pPr>
        <w:widowControl w:val="0"/>
        <w:spacing w:after="120"/>
        <w:rPr>
          <w:rFonts w:ascii="Maiandra GD" w:hAnsi="Maiandra GD"/>
          <w:szCs w:val="24"/>
        </w:rPr>
      </w:pPr>
      <w:r w:rsidRPr="00E72BF7">
        <w:rPr>
          <w:rFonts w:ascii="Maiandra GD" w:hAnsi="Maiandra GD"/>
          <w:szCs w:val="24"/>
        </w:rPr>
        <w:t>Pour arriver à une estimation de coût, il faut procéder comme suit :</w:t>
      </w:r>
    </w:p>
    <w:p w14:paraId="13B52460" w14:textId="36B11063" w:rsidR="00701EB0" w:rsidRPr="00E72BF7" w:rsidRDefault="00701EB0" w:rsidP="00E72BF7">
      <w:pPr>
        <w:pStyle w:val="Paragraphedeliste"/>
        <w:widowControl w:val="0"/>
        <w:numPr>
          <w:ilvl w:val="0"/>
          <w:numId w:val="9"/>
        </w:numPr>
        <w:spacing w:after="120"/>
        <w:ind w:left="426" w:hanging="284"/>
        <w:rPr>
          <w:rFonts w:ascii="Maiandra GD" w:hAnsi="Maiandra GD"/>
          <w:szCs w:val="24"/>
        </w:rPr>
      </w:pPr>
      <w:r w:rsidRPr="00E72BF7">
        <w:rPr>
          <w:rFonts w:ascii="Maiandra GD" w:hAnsi="Maiandra GD"/>
          <w:szCs w:val="24"/>
        </w:rPr>
        <w:t xml:space="preserve">Inventaire des ressources nécessaires </w:t>
      </w:r>
      <w:r w:rsidR="00FB583A">
        <w:rPr>
          <w:rFonts w:ascii="Maiandra GD" w:hAnsi="Maiandra GD"/>
          <w:szCs w:val="24"/>
        </w:rPr>
        <w:t>à</w:t>
      </w:r>
      <w:r w:rsidRPr="00E72BF7">
        <w:rPr>
          <w:rFonts w:ascii="Maiandra GD" w:hAnsi="Maiandra GD"/>
          <w:szCs w:val="24"/>
        </w:rPr>
        <w:t xml:space="preserve"> la réalisation des activités pour déterminer le</w:t>
      </w:r>
      <w:r w:rsidR="00FB583A">
        <w:rPr>
          <w:rFonts w:ascii="Maiandra GD" w:hAnsi="Maiandra GD"/>
          <w:szCs w:val="24"/>
        </w:rPr>
        <w:t xml:space="preserve">ur nature, </w:t>
      </w:r>
      <w:r w:rsidRPr="00E72BF7">
        <w:rPr>
          <w:rFonts w:ascii="Maiandra GD" w:hAnsi="Maiandra GD"/>
          <w:szCs w:val="24"/>
        </w:rPr>
        <w:t xml:space="preserve">leurs unités et </w:t>
      </w:r>
      <w:r w:rsidR="00FB583A">
        <w:rPr>
          <w:rFonts w:ascii="Maiandra GD" w:hAnsi="Maiandra GD"/>
          <w:szCs w:val="24"/>
        </w:rPr>
        <w:t xml:space="preserve">leurs </w:t>
      </w:r>
      <w:r w:rsidRPr="00E72BF7">
        <w:rPr>
          <w:rFonts w:ascii="Maiandra GD" w:hAnsi="Maiandra GD"/>
          <w:szCs w:val="24"/>
        </w:rPr>
        <w:t>quantités ;</w:t>
      </w:r>
    </w:p>
    <w:p w14:paraId="27413884" w14:textId="77777777" w:rsidR="00701EB0" w:rsidRPr="00E72BF7" w:rsidRDefault="00701EB0" w:rsidP="00E72BF7">
      <w:pPr>
        <w:pStyle w:val="Paragraphedeliste"/>
        <w:widowControl w:val="0"/>
        <w:numPr>
          <w:ilvl w:val="0"/>
          <w:numId w:val="9"/>
        </w:numPr>
        <w:spacing w:after="120"/>
        <w:ind w:left="426" w:hanging="284"/>
        <w:rPr>
          <w:rFonts w:ascii="Maiandra GD" w:hAnsi="Maiandra GD"/>
          <w:szCs w:val="24"/>
        </w:rPr>
      </w:pPr>
      <w:r w:rsidRPr="00E72BF7">
        <w:rPr>
          <w:rFonts w:ascii="Maiandra GD" w:hAnsi="Maiandra GD"/>
          <w:szCs w:val="24"/>
        </w:rPr>
        <w:t>Valorisation des ressources nécessaires en termes financiers avec coût unitaire et calcul du montant total par ressource ;</w:t>
      </w:r>
    </w:p>
    <w:p w14:paraId="0C21D7EE" w14:textId="77777777" w:rsidR="00701EB0" w:rsidRPr="00E72BF7" w:rsidRDefault="00701EB0" w:rsidP="00E72BF7">
      <w:pPr>
        <w:pStyle w:val="Paragraphedeliste"/>
        <w:widowControl w:val="0"/>
        <w:numPr>
          <w:ilvl w:val="0"/>
          <w:numId w:val="9"/>
        </w:numPr>
        <w:spacing w:after="120"/>
        <w:ind w:left="426" w:hanging="284"/>
        <w:rPr>
          <w:rFonts w:ascii="Maiandra GD" w:hAnsi="Maiandra GD"/>
          <w:szCs w:val="24"/>
        </w:rPr>
      </w:pPr>
      <w:r w:rsidRPr="00E72BF7">
        <w:rPr>
          <w:rFonts w:ascii="Maiandra GD" w:hAnsi="Maiandra GD"/>
          <w:szCs w:val="24"/>
        </w:rPr>
        <w:t>Sommation des montants totaux pour chaque intrant par activité.</w:t>
      </w:r>
    </w:p>
    <w:p w14:paraId="09656CE0" w14:textId="77777777" w:rsidR="00701EB0" w:rsidRPr="00E72BF7" w:rsidRDefault="00701EB0" w:rsidP="00E72BF7">
      <w:pPr>
        <w:widowControl w:val="0"/>
        <w:spacing w:after="120" w:line="264" w:lineRule="auto"/>
        <w:rPr>
          <w:rFonts w:ascii="Maiandra GD" w:hAnsi="Maiandra GD"/>
          <w:szCs w:val="24"/>
        </w:rPr>
      </w:pPr>
      <w:r w:rsidRPr="00E72BF7">
        <w:rPr>
          <w:rFonts w:ascii="Maiandra GD" w:hAnsi="Maiandra GD"/>
          <w:szCs w:val="24"/>
        </w:rPr>
        <w:t>Le montant total pour chaque activité sera noté dans le canevas du PAO. Les détails sur les composantes de ce calcul seront importants pour la mobilisation des ressources.</w:t>
      </w:r>
    </w:p>
    <w:p w14:paraId="130E95AF" w14:textId="77777777" w:rsidR="00701EB0" w:rsidRPr="00E72BF7" w:rsidRDefault="00701EB0" w:rsidP="00E72BF7">
      <w:pPr>
        <w:widowControl w:val="0"/>
        <w:rPr>
          <w:rFonts w:ascii="Maiandra GD" w:hAnsi="Maiandra GD"/>
        </w:rPr>
      </w:pPr>
      <w:r w:rsidRPr="00E72BF7">
        <w:rPr>
          <w:rFonts w:ascii="Maiandra GD" w:hAnsi="Maiandra GD"/>
        </w:rPr>
        <w:t>Pour la détermination des couts des activités, se référer selon les cas, aux coûts unitaires préparés par le Ministère et/ou aux couts unitaires estimés sur devis.</w:t>
      </w:r>
    </w:p>
    <w:p w14:paraId="319118EA" w14:textId="77777777" w:rsidR="00701EB0" w:rsidRPr="00E72BF7" w:rsidRDefault="00701EB0" w:rsidP="00E72BF7">
      <w:pPr>
        <w:widowControl w:val="0"/>
        <w:spacing w:after="60" w:line="240" w:lineRule="auto"/>
        <w:rPr>
          <w:rFonts w:ascii="Maiandra GD" w:hAnsi="Maiandra GD"/>
          <w:szCs w:val="24"/>
        </w:rPr>
      </w:pPr>
      <w:r w:rsidRPr="00E72BF7">
        <w:rPr>
          <w:rFonts w:ascii="Maiandra GD" w:hAnsi="Maiandra GD"/>
          <w:szCs w:val="24"/>
        </w:rPr>
        <w:t>Pour l’approche de couts unitaires estimés sur devis, il faudra, pour chaque activité :</w:t>
      </w:r>
    </w:p>
    <w:p w14:paraId="2675A7A5" w14:textId="77777777" w:rsidR="00701EB0" w:rsidRPr="00E72BF7" w:rsidRDefault="00701EB0" w:rsidP="00E72BF7">
      <w:pPr>
        <w:pStyle w:val="Paragraphedeliste"/>
        <w:widowControl w:val="0"/>
        <w:numPr>
          <w:ilvl w:val="0"/>
          <w:numId w:val="13"/>
        </w:numPr>
        <w:tabs>
          <w:tab w:val="left" w:pos="516"/>
        </w:tabs>
        <w:spacing w:after="120"/>
        <w:ind w:hanging="592"/>
        <w:jc w:val="left"/>
        <w:rPr>
          <w:rFonts w:ascii="Maiandra GD" w:hAnsi="Maiandra GD"/>
          <w:szCs w:val="24"/>
        </w:rPr>
      </w:pPr>
      <w:r w:rsidRPr="00E72BF7">
        <w:rPr>
          <w:rFonts w:ascii="Maiandra GD" w:hAnsi="Maiandra GD"/>
          <w:szCs w:val="24"/>
        </w:rPr>
        <w:t xml:space="preserve">recenser les ressources nécessaires, </w:t>
      </w:r>
    </w:p>
    <w:p w14:paraId="0AAD283B" w14:textId="77777777" w:rsidR="00701EB0" w:rsidRPr="00E72BF7" w:rsidRDefault="00701EB0" w:rsidP="00E72BF7">
      <w:pPr>
        <w:pStyle w:val="Paragraphedeliste"/>
        <w:widowControl w:val="0"/>
        <w:numPr>
          <w:ilvl w:val="0"/>
          <w:numId w:val="13"/>
        </w:numPr>
        <w:tabs>
          <w:tab w:val="left" w:pos="516"/>
        </w:tabs>
        <w:spacing w:after="120"/>
        <w:ind w:hanging="592"/>
        <w:jc w:val="left"/>
        <w:rPr>
          <w:rFonts w:ascii="Maiandra GD" w:hAnsi="Maiandra GD"/>
          <w:szCs w:val="24"/>
        </w:rPr>
      </w:pPr>
      <w:r w:rsidRPr="00E72BF7">
        <w:rPr>
          <w:rFonts w:ascii="Maiandra GD" w:hAnsi="Maiandra GD"/>
          <w:szCs w:val="24"/>
        </w:rPr>
        <w:t>estimer le coût unitaire de la ressource (voir tableau ci-dessous),</w:t>
      </w:r>
    </w:p>
    <w:p w14:paraId="2FED1742" w14:textId="77777777" w:rsidR="00701EB0" w:rsidRPr="00E72BF7" w:rsidRDefault="00701EB0" w:rsidP="00E72BF7">
      <w:pPr>
        <w:pStyle w:val="Paragraphedeliste"/>
        <w:widowControl w:val="0"/>
        <w:numPr>
          <w:ilvl w:val="0"/>
          <w:numId w:val="13"/>
        </w:numPr>
        <w:tabs>
          <w:tab w:val="left" w:pos="516"/>
        </w:tabs>
        <w:spacing w:after="120"/>
        <w:ind w:hanging="592"/>
        <w:jc w:val="left"/>
        <w:rPr>
          <w:rFonts w:ascii="Maiandra GD" w:hAnsi="Maiandra GD"/>
          <w:szCs w:val="24"/>
        </w:rPr>
      </w:pPr>
      <w:r w:rsidRPr="00E72BF7">
        <w:rPr>
          <w:rFonts w:ascii="Maiandra GD" w:hAnsi="Maiandra GD"/>
          <w:szCs w:val="24"/>
        </w:rPr>
        <w:t>définir l’unité de mesure de la ressource,</w:t>
      </w:r>
    </w:p>
    <w:p w14:paraId="35A1FED1" w14:textId="77777777" w:rsidR="00701EB0" w:rsidRPr="00E72BF7" w:rsidRDefault="00701EB0" w:rsidP="00E72BF7">
      <w:pPr>
        <w:pStyle w:val="Paragraphedeliste"/>
        <w:widowControl w:val="0"/>
        <w:numPr>
          <w:ilvl w:val="0"/>
          <w:numId w:val="13"/>
        </w:numPr>
        <w:tabs>
          <w:tab w:val="left" w:pos="516"/>
        </w:tabs>
        <w:spacing w:after="120"/>
        <w:ind w:hanging="592"/>
        <w:jc w:val="left"/>
        <w:rPr>
          <w:rFonts w:ascii="Maiandra GD" w:hAnsi="Maiandra GD"/>
          <w:szCs w:val="24"/>
        </w:rPr>
      </w:pPr>
      <w:r w:rsidRPr="00E72BF7">
        <w:rPr>
          <w:rFonts w:ascii="Maiandra GD" w:hAnsi="Maiandra GD"/>
          <w:szCs w:val="24"/>
        </w:rPr>
        <w:t>estimer le coût de la ressource,</w:t>
      </w:r>
    </w:p>
    <w:p w14:paraId="22B9687A" w14:textId="77777777" w:rsidR="00701EB0" w:rsidRPr="00E72BF7" w:rsidRDefault="00701EB0" w:rsidP="00E72BF7">
      <w:pPr>
        <w:pStyle w:val="Paragraphedeliste"/>
        <w:widowControl w:val="0"/>
        <w:numPr>
          <w:ilvl w:val="0"/>
          <w:numId w:val="13"/>
        </w:numPr>
        <w:tabs>
          <w:tab w:val="left" w:pos="516"/>
        </w:tabs>
        <w:spacing w:after="120"/>
        <w:ind w:hanging="592"/>
        <w:jc w:val="left"/>
        <w:rPr>
          <w:rFonts w:ascii="Maiandra GD" w:hAnsi="Maiandra GD"/>
          <w:szCs w:val="24"/>
        </w:rPr>
      </w:pPr>
      <w:r w:rsidRPr="00E72BF7">
        <w:rPr>
          <w:rFonts w:ascii="Maiandra GD" w:hAnsi="Maiandra GD"/>
          <w:szCs w:val="24"/>
        </w:rPr>
        <w:t xml:space="preserve">estimer la quantité de la ressource nécessaire, </w:t>
      </w:r>
    </w:p>
    <w:p w14:paraId="3DE9CDE9" w14:textId="77777777" w:rsidR="00701EB0" w:rsidRPr="00E72BF7" w:rsidRDefault="00701EB0" w:rsidP="00E72BF7">
      <w:pPr>
        <w:pStyle w:val="Paragraphedeliste"/>
        <w:widowControl w:val="0"/>
        <w:numPr>
          <w:ilvl w:val="0"/>
          <w:numId w:val="13"/>
        </w:numPr>
        <w:tabs>
          <w:tab w:val="left" w:pos="516"/>
        </w:tabs>
        <w:spacing w:after="120"/>
        <w:ind w:hanging="592"/>
        <w:jc w:val="left"/>
        <w:rPr>
          <w:rFonts w:ascii="Maiandra GD" w:hAnsi="Maiandra GD"/>
          <w:szCs w:val="24"/>
        </w:rPr>
      </w:pPr>
      <w:r w:rsidRPr="00E72BF7">
        <w:rPr>
          <w:rFonts w:ascii="Maiandra GD" w:hAnsi="Maiandra GD"/>
          <w:szCs w:val="24"/>
        </w:rPr>
        <w:t>calculer le coût total de l’activité.</w:t>
      </w:r>
    </w:p>
    <w:p w14:paraId="4D8D4952" w14:textId="77777777" w:rsidR="00701EB0" w:rsidRPr="00E72BF7" w:rsidRDefault="00701EB0" w:rsidP="00E72BF7">
      <w:pPr>
        <w:pStyle w:val="Lgende"/>
        <w:widowControl w:val="0"/>
        <w:spacing w:after="120" w:line="276" w:lineRule="auto"/>
        <w:rPr>
          <w:rFonts w:ascii="Maiandra GD" w:hAnsi="Maiandra GD"/>
          <w:bCs/>
          <w:i w:val="0"/>
          <w:iCs w:val="0"/>
          <w:sz w:val="24"/>
          <w:szCs w:val="24"/>
        </w:rPr>
        <w:sectPr w:rsidR="00701EB0" w:rsidRPr="00E72BF7" w:rsidSect="005D29A3">
          <w:pgSz w:w="11906" w:h="16838" w:code="9"/>
          <w:pgMar w:top="1417" w:right="1417" w:bottom="1417" w:left="1417" w:header="720" w:footer="720" w:gutter="0"/>
          <w:pgBorders>
            <w:top w:val="single" w:sz="4" w:space="4" w:color="auto"/>
            <w:bottom w:val="single" w:sz="4" w:space="4" w:color="auto"/>
          </w:pgBorders>
          <w:cols w:space="720"/>
          <w:docGrid w:linePitch="360"/>
        </w:sectPr>
      </w:pPr>
      <w:r w:rsidRPr="00E72BF7">
        <w:rPr>
          <w:rFonts w:ascii="Maiandra GD" w:hAnsi="Maiandra GD"/>
          <w:bCs/>
          <w:i w:val="0"/>
          <w:iCs w:val="0"/>
          <w:sz w:val="24"/>
          <w:szCs w:val="24"/>
        </w:rPr>
        <w:t xml:space="preserve">       </w:t>
      </w:r>
    </w:p>
    <w:p w14:paraId="4042BB49" w14:textId="59FFF961" w:rsidR="00701EB0" w:rsidRPr="00E72BF7" w:rsidRDefault="00701EB0" w:rsidP="00E72BF7">
      <w:pPr>
        <w:pStyle w:val="Lgende"/>
        <w:widowControl w:val="0"/>
        <w:spacing w:after="120" w:line="276" w:lineRule="auto"/>
        <w:rPr>
          <w:rFonts w:ascii="Maiandra GD" w:hAnsi="Maiandra GD"/>
          <w:bCs/>
          <w:i w:val="0"/>
          <w:iCs w:val="0"/>
          <w:sz w:val="24"/>
          <w:szCs w:val="36"/>
        </w:rPr>
      </w:pPr>
      <w:bookmarkStart w:id="190" w:name="_Toc65656810"/>
      <w:r w:rsidRPr="00E72BF7">
        <w:rPr>
          <w:rFonts w:ascii="Maiandra GD" w:hAnsi="Maiandra GD"/>
          <w:bCs/>
          <w:i w:val="0"/>
          <w:iCs w:val="0"/>
          <w:sz w:val="24"/>
          <w:szCs w:val="24"/>
        </w:rPr>
        <w:lastRenderedPageBreak/>
        <w:t xml:space="preserve">Tableau </w:t>
      </w:r>
      <w:r w:rsidRPr="00E72BF7">
        <w:rPr>
          <w:rFonts w:ascii="Maiandra GD" w:hAnsi="Maiandra GD"/>
          <w:bCs/>
          <w:i w:val="0"/>
          <w:iCs w:val="0"/>
          <w:sz w:val="24"/>
          <w:szCs w:val="24"/>
        </w:rPr>
        <w:fldChar w:fldCharType="begin"/>
      </w:r>
      <w:r w:rsidRPr="00E72BF7">
        <w:rPr>
          <w:rFonts w:ascii="Maiandra GD" w:hAnsi="Maiandra GD"/>
          <w:bCs/>
          <w:i w:val="0"/>
          <w:iCs w:val="0"/>
          <w:sz w:val="24"/>
          <w:szCs w:val="24"/>
        </w:rPr>
        <w:instrText xml:space="preserve"> SEQ Tableau \* ARABIC </w:instrText>
      </w:r>
      <w:r w:rsidRPr="00E72BF7">
        <w:rPr>
          <w:rFonts w:ascii="Maiandra GD" w:hAnsi="Maiandra GD"/>
          <w:bCs/>
          <w:i w:val="0"/>
          <w:iCs w:val="0"/>
          <w:sz w:val="24"/>
          <w:szCs w:val="24"/>
        </w:rPr>
        <w:fldChar w:fldCharType="separate"/>
      </w:r>
      <w:r w:rsidR="00BE76FC">
        <w:rPr>
          <w:rFonts w:ascii="Maiandra GD" w:hAnsi="Maiandra GD"/>
          <w:bCs/>
          <w:i w:val="0"/>
          <w:iCs w:val="0"/>
          <w:noProof/>
          <w:sz w:val="24"/>
          <w:szCs w:val="24"/>
        </w:rPr>
        <w:t>13</w:t>
      </w:r>
      <w:r w:rsidRPr="00E72BF7">
        <w:rPr>
          <w:rFonts w:ascii="Maiandra GD" w:hAnsi="Maiandra GD"/>
          <w:bCs/>
          <w:i w:val="0"/>
          <w:iCs w:val="0"/>
          <w:sz w:val="24"/>
          <w:szCs w:val="24"/>
        </w:rPr>
        <w:fldChar w:fldCharType="end"/>
      </w:r>
      <w:r w:rsidRPr="00E72BF7">
        <w:rPr>
          <w:rFonts w:ascii="Maiandra GD" w:hAnsi="Maiandra GD"/>
          <w:bCs/>
          <w:i w:val="0"/>
          <w:iCs w:val="0"/>
          <w:sz w:val="24"/>
          <w:szCs w:val="24"/>
        </w:rPr>
        <w:t xml:space="preserve"> : Exemple d'estimation des coûts d'une activité</w:t>
      </w:r>
      <w:bookmarkEnd w:id="190"/>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261"/>
        <w:gridCol w:w="1725"/>
        <w:gridCol w:w="1098"/>
        <w:gridCol w:w="1245"/>
        <w:gridCol w:w="35"/>
        <w:gridCol w:w="1579"/>
        <w:gridCol w:w="28"/>
      </w:tblGrid>
      <w:tr w:rsidR="00701EB0" w:rsidRPr="00E72BF7" w14:paraId="4D30E377" w14:textId="77777777" w:rsidTr="005D29A3">
        <w:trPr>
          <w:gridAfter w:val="1"/>
          <w:wAfter w:w="28" w:type="dxa"/>
          <w:trHeight w:val="70"/>
          <w:jc w:val="center"/>
        </w:trPr>
        <w:tc>
          <w:tcPr>
            <w:tcW w:w="1696" w:type="dxa"/>
            <w:tcBorders>
              <w:bottom w:val="double" w:sz="4" w:space="0" w:color="auto"/>
            </w:tcBorders>
            <w:shd w:val="clear" w:color="auto" w:fill="E7E6E6" w:themeFill="background2"/>
          </w:tcPr>
          <w:p w14:paraId="5B17B9F5" w14:textId="77777777" w:rsidR="00701EB0" w:rsidRPr="00E72BF7" w:rsidRDefault="00701EB0" w:rsidP="00E72BF7">
            <w:pPr>
              <w:widowControl w:val="0"/>
              <w:spacing w:after="0" w:line="240" w:lineRule="auto"/>
              <w:ind w:left="106"/>
              <w:jc w:val="left"/>
              <w:rPr>
                <w:rFonts w:ascii="Maiandra GD" w:hAnsi="Maiandra GD"/>
                <w:b/>
              </w:rPr>
            </w:pPr>
            <w:r w:rsidRPr="00E72BF7">
              <w:rPr>
                <w:rFonts w:ascii="Maiandra GD" w:hAnsi="Maiandra GD"/>
                <w:b/>
                <w:sz w:val="22"/>
              </w:rPr>
              <w:t>Activité</w:t>
            </w:r>
          </w:p>
        </w:tc>
        <w:tc>
          <w:tcPr>
            <w:tcW w:w="3261" w:type="dxa"/>
            <w:tcBorders>
              <w:bottom w:val="double" w:sz="4" w:space="0" w:color="auto"/>
            </w:tcBorders>
            <w:shd w:val="clear" w:color="auto" w:fill="E7E6E6" w:themeFill="background2"/>
          </w:tcPr>
          <w:p w14:paraId="3845CF0F" w14:textId="77777777" w:rsidR="00701EB0" w:rsidRPr="00E72BF7" w:rsidRDefault="00701EB0" w:rsidP="00E72BF7">
            <w:pPr>
              <w:widowControl w:val="0"/>
              <w:spacing w:after="0" w:line="240" w:lineRule="auto"/>
              <w:jc w:val="left"/>
              <w:rPr>
                <w:rFonts w:ascii="Maiandra GD" w:hAnsi="Maiandra GD"/>
                <w:b/>
              </w:rPr>
            </w:pPr>
            <w:r w:rsidRPr="00E72BF7">
              <w:rPr>
                <w:rFonts w:ascii="Maiandra GD" w:hAnsi="Maiandra GD"/>
                <w:b/>
                <w:sz w:val="22"/>
              </w:rPr>
              <w:t>Ressources nécessaires</w:t>
            </w:r>
          </w:p>
        </w:tc>
        <w:tc>
          <w:tcPr>
            <w:tcW w:w="1725" w:type="dxa"/>
            <w:tcBorders>
              <w:bottom w:val="double" w:sz="4" w:space="0" w:color="auto"/>
            </w:tcBorders>
            <w:shd w:val="clear" w:color="auto" w:fill="E7E6E6" w:themeFill="background2"/>
          </w:tcPr>
          <w:p w14:paraId="6925513B" w14:textId="77777777" w:rsidR="00701EB0" w:rsidRPr="00E72BF7" w:rsidRDefault="00701EB0" w:rsidP="00E72BF7">
            <w:pPr>
              <w:widowControl w:val="0"/>
              <w:spacing w:after="0" w:line="240" w:lineRule="auto"/>
              <w:jc w:val="center"/>
              <w:rPr>
                <w:rFonts w:ascii="Maiandra GD" w:hAnsi="Maiandra GD"/>
                <w:b/>
              </w:rPr>
            </w:pPr>
            <w:r w:rsidRPr="00E72BF7">
              <w:rPr>
                <w:rFonts w:ascii="Maiandra GD" w:hAnsi="Maiandra GD"/>
                <w:b/>
                <w:sz w:val="22"/>
              </w:rPr>
              <w:t>Unité</w:t>
            </w:r>
          </w:p>
        </w:tc>
        <w:tc>
          <w:tcPr>
            <w:tcW w:w="1098" w:type="dxa"/>
            <w:tcBorders>
              <w:bottom w:val="double" w:sz="4" w:space="0" w:color="auto"/>
            </w:tcBorders>
            <w:shd w:val="clear" w:color="auto" w:fill="E7E6E6" w:themeFill="background2"/>
          </w:tcPr>
          <w:p w14:paraId="57AA3C05" w14:textId="77777777" w:rsidR="00701EB0" w:rsidRPr="00E72BF7" w:rsidRDefault="00701EB0" w:rsidP="00E72BF7">
            <w:pPr>
              <w:widowControl w:val="0"/>
              <w:spacing w:after="0" w:line="240" w:lineRule="auto"/>
              <w:jc w:val="center"/>
              <w:rPr>
                <w:rFonts w:ascii="Maiandra GD" w:hAnsi="Maiandra GD"/>
                <w:b/>
              </w:rPr>
            </w:pPr>
            <w:r w:rsidRPr="00E72BF7">
              <w:rPr>
                <w:rFonts w:ascii="Maiandra GD" w:hAnsi="Maiandra GD"/>
                <w:b/>
                <w:sz w:val="22"/>
              </w:rPr>
              <w:t>Quantité</w:t>
            </w:r>
          </w:p>
        </w:tc>
        <w:tc>
          <w:tcPr>
            <w:tcW w:w="1245" w:type="dxa"/>
            <w:tcBorders>
              <w:bottom w:val="double" w:sz="4" w:space="0" w:color="auto"/>
            </w:tcBorders>
            <w:shd w:val="clear" w:color="auto" w:fill="E7E6E6" w:themeFill="background2"/>
          </w:tcPr>
          <w:p w14:paraId="38CD61C3" w14:textId="77777777" w:rsidR="00701EB0" w:rsidRPr="00E72BF7" w:rsidRDefault="00701EB0" w:rsidP="00E72BF7">
            <w:pPr>
              <w:widowControl w:val="0"/>
              <w:spacing w:after="0" w:line="240" w:lineRule="auto"/>
              <w:jc w:val="center"/>
              <w:rPr>
                <w:rFonts w:ascii="Maiandra GD" w:hAnsi="Maiandra GD"/>
                <w:b/>
              </w:rPr>
            </w:pPr>
            <w:r w:rsidRPr="00E72BF7">
              <w:rPr>
                <w:rFonts w:ascii="Maiandra GD" w:hAnsi="Maiandra GD"/>
                <w:b/>
                <w:sz w:val="22"/>
              </w:rPr>
              <w:t>Coût unitaire</w:t>
            </w:r>
          </w:p>
        </w:tc>
        <w:tc>
          <w:tcPr>
            <w:tcW w:w="1614" w:type="dxa"/>
            <w:gridSpan w:val="2"/>
            <w:tcBorders>
              <w:bottom w:val="double" w:sz="4" w:space="0" w:color="auto"/>
            </w:tcBorders>
            <w:shd w:val="clear" w:color="auto" w:fill="E7E6E6" w:themeFill="background2"/>
          </w:tcPr>
          <w:p w14:paraId="3A2C366E" w14:textId="77777777" w:rsidR="00701EB0" w:rsidRPr="00E72BF7" w:rsidRDefault="00701EB0" w:rsidP="00E72BF7">
            <w:pPr>
              <w:widowControl w:val="0"/>
              <w:spacing w:after="0" w:line="240" w:lineRule="auto"/>
              <w:jc w:val="center"/>
              <w:rPr>
                <w:rFonts w:ascii="Maiandra GD" w:hAnsi="Maiandra GD"/>
                <w:b/>
              </w:rPr>
            </w:pPr>
            <w:r w:rsidRPr="00E72BF7">
              <w:rPr>
                <w:rFonts w:ascii="Maiandra GD" w:hAnsi="Maiandra GD"/>
                <w:b/>
                <w:sz w:val="22"/>
              </w:rPr>
              <w:t>Montant total</w:t>
            </w:r>
          </w:p>
        </w:tc>
      </w:tr>
      <w:tr w:rsidR="00701EB0" w:rsidRPr="00E72BF7" w14:paraId="1A572EFD" w14:textId="77777777" w:rsidTr="005D29A3">
        <w:trPr>
          <w:gridAfter w:val="1"/>
          <w:wAfter w:w="28" w:type="dxa"/>
          <w:trHeight w:val="50"/>
          <w:jc w:val="center"/>
        </w:trPr>
        <w:tc>
          <w:tcPr>
            <w:tcW w:w="1696" w:type="dxa"/>
            <w:vMerge w:val="restart"/>
            <w:tcBorders>
              <w:top w:val="double" w:sz="4" w:space="0" w:color="auto"/>
            </w:tcBorders>
          </w:tcPr>
          <w:p w14:paraId="67932D56" w14:textId="77777777" w:rsidR="00701EB0" w:rsidRPr="00E72BF7" w:rsidRDefault="00701EB0" w:rsidP="00E72BF7">
            <w:pPr>
              <w:widowControl w:val="0"/>
              <w:spacing w:after="120"/>
              <w:rPr>
                <w:rFonts w:ascii="Maiandra GD" w:hAnsi="Maiandra GD"/>
              </w:rPr>
            </w:pPr>
            <w:r w:rsidRPr="00E72BF7">
              <w:rPr>
                <w:rFonts w:ascii="Maiandra GD" w:hAnsi="Maiandra GD"/>
                <w:sz w:val="22"/>
              </w:rPr>
              <w:t>Réaliser une formation de 50 vaccinateurs pendant 5 jours par 5 formateurs</w:t>
            </w:r>
          </w:p>
        </w:tc>
        <w:tc>
          <w:tcPr>
            <w:tcW w:w="3261" w:type="dxa"/>
            <w:tcBorders>
              <w:top w:val="double" w:sz="4" w:space="0" w:color="auto"/>
              <w:bottom w:val="dotted" w:sz="4" w:space="0" w:color="auto"/>
            </w:tcBorders>
          </w:tcPr>
          <w:p w14:paraId="143F25AB" w14:textId="77777777" w:rsidR="00701EB0" w:rsidRPr="00E72BF7" w:rsidRDefault="00701EB0" w:rsidP="00E72BF7">
            <w:pPr>
              <w:widowControl w:val="0"/>
              <w:spacing w:before="40" w:after="40" w:line="240" w:lineRule="auto"/>
              <w:jc w:val="left"/>
              <w:rPr>
                <w:rFonts w:ascii="Maiandra GD" w:hAnsi="Maiandra GD"/>
              </w:rPr>
            </w:pPr>
            <w:r w:rsidRPr="00E72BF7">
              <w:rPr>
                <w:rFonts w:ascii="Maiandra GD" w:hAnsi="Maiandra GD"/>
                <w:sz w:val="22"/>
              </w:rPr>
              <w:t>50 vaccinateurs (participants)</w:t>
            </w:r>
          </w:p>
        </w:tc>
        <w:tc>
          <w:tcPr>
            <w:tcW w:w="1725" w:type="dxa"/>
            <w:tcBorders>
              <w:top w:val="double" w:sz="4" w:space="0" w:color="auto"/>
              <w:bottom w:val="dotted" w:sz="4" w:space="0" w:color="auto"/>
            </w:tcBorders>
          </w:tcPr>
          <w:p w14:paraId="5594DA66" w14:textId="77777777" w:rsidR="00701EB0" w:rsidRPr="00E72BF7" w:rsidRDefault="00701EB0" w:rsidP="00E72BF7">
            <w:pPr>
              <w:widowControl w:val="0"/>
              <w:spacing w:before="40" w:after="40" w:line="240" w:lineRule="auto"/>
              <w:rPr>
                <w:rFonts w:ascii="Maiandra GD" w:hAnsi="Maiandra GD"/>
                <w:szCs w:val="24"/>
              </w:rPr>
            </w:pPr>
            <w:r w:rsidRPr="00E72BF7">
              <w:rPr>
                <w:rFonts w:ascii="Maiandra GD" w:hAnsi="Maiandra GD"/>
                <w:szCs w:val="24"/>
              </w:rPr>
              <w:t>personne/jour</w:t>
            </w:r>
          </w:p>
        </w:tc>
        <w:tc>
          <w:tcPr>
            <w:tcW w:w="1098" w:type="dxa"/>
            <w:tcBorders>
              <w:top w:val="double" w:sz="4" w:space="0" w:color="auto"/>
              <w:bottom w:val="dotted" w:sz="4" w:space="0" w:color="auto"/>
            </w:tcBorders>
          </w:tcPr>
          <w:p w14:paraId="4A8B6D9F"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250</w:t>
            </w:r>
          </w:p>
        </w:tc>
        <w:tc>
          <w:tcPr>
            <w:tcW w:w="1245" w:type="dxa"/>
            <w:tcBorders>
              <w:top w:val="double" w:sz="4" w:space="0" w:color="auto"/>
              <w:bottom w:val="dotted" w:sz="4" w:space="0" w:color="auto"/>
            </w:tcBorders>
          </w:tcPr>
          <w:p w14:paraId="61F93C2F"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w:t>
            </w:r>
          </w:p>
        </w:tc>
        <w:tc>
          <w:tcPr>
            <w:tcW w:w="1614" w:type="dxa"/>
            <w:gridSpan w:val="2"/>
            <w:tcBorders>
              <w:top w:val="double" w:sz="4" w:space="0" w:color="auto"/>
              <w:bottom w:val="dotted" w:sz="4" w:space="0" w:color="auto"/>
            </w:tcBorders>
          </w:tcPr>
          <w:p w14:paraId="3186C598"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w:t>
            </w:r>
          </w:p>
        </w:tc>
      </w:tr>
      <w:tr w:rsidR="00701EB0" w:rsidRPr="00E72BF7" w14:paraId="548737CA" w14:textId="77777777" w:rsidTr="005D29A3">
        <w:trPr>
          <w:gridAfter w:val="1"/>
          <w:wAfter w:w="28" w:type="dxa"/>
          <w:trHeight w:val="178"/>
          <w:jc w:val="center"/>
        </w:trPr>
        <w:tc>
          <w:tcPr>
            <w:tcW w:w="1696" w:type="dxa"/>
            <w:vMerge/>
          </w:tcPr>
          <w:p w14:paraId="1DB2606D" w14:textId="77777777" w:rsidR="00701EB0" w:rsidRPr="00E72BF7" w:rsidRDefault="00701EB0" w:rsidP="00E72BF7">
            <w:pPr>
              <w:widowControl w:val="0"/>
              <w:spacing w:after="120"/>
              <w:jc w:val="left"/>
              <w:rPr>
                <w:rFonts w:ascii="Maiandra GD" w:hAnsi="Maiandra GD"/>
              </w:rPr>
            </w:pPr>
          </w:p>
        </w:tc>
        <w:tc>
          <w:tcPr>
            <w:tcW w:w="3261" w:type="dxa"/>
            <w:tcBorders>
              <w:top w:val="dotted" w:sz="4" w:space="0" w:color="auto"/>
              <w:bottom w:val="dotted" w:sz="4" w:space="0" w:color="auto"/>
            </w:tcBorders>
          </w:tcPr>
          <w:p w14:paraId="5F29F822" w14:textId="77777777" w:rsidR="00701EB0" w:rsidRPr="00E72BF7" w:rsidRDefault="00701EB0" w:rsidP="00E72BF7">
            <w:pPr>
              <w:widowControl w:val="0"/>
              <w:spacing w:before="40" w:after="40" w:line="240" w:lineRule="auto"/>
              <w:jc w:val="left"/>
              <w:rPr>
                <w:rFonts w:ascii="Maiandra GD" w:hAnsi="Maiandra GD"/>
              </w:rPr>
            </w:pPr>
            <w:r w:rsidRPr="00E72BF7">
              <w:rPr>
                <w:rFonts w:ascii="Maiandra GD" w:hAnsi="Maiandra GD"/>
                <w:sz w:val="22"/>
              </w:rPr>
              <w:t>5 prestataires (formateurs)</w:t>
            </w:r>
          </w:p>
        </w:tc>
        <w:tc>
          <w:tcPr>
            <w:tcW w:w="1725" w:type="dxa"/>
            <w:tcBorders>
              <w:top w:val="dotted" w:sz="4" w:space="0" w:color="auto"/>
              <w:bottom w:val="dotted" w:sz="4" w:space="0" w:color="auto"/>
            </w:tcBorders>
          </w:tcPr>
          <w:p w14:paraId="68211594" w14:textId="77777777" w:rsidR="00701EB0" w:rsidRPr="00E72BF7" w:rsidRDefault="00701EB0" w:rsidP="00E72BF7">
            <w:pPr>
              <w:widowControl w:val="0"/>
              <w:spacing w:before="40" w:after="40" w:line="240" w:lineRule="auto"/>
              <w:rPr>
                <w:rFonts w:ascii="Maiandra GD" w:hAnsi="Maiandra GD"/>
                <w:szCs w:val="24"/>
              </w:rPr>
            </w:pPr>
            <w:r w:rsidRPr="00E72BF7">
              <w:rPr>
                <w:rFonts w:ascii="Maiandra GD" w:hAnsi="Maiandra GD"/>
                <w:szCs w:val="24"/>
              </w:rPr>
              <w:t>personne/jour</w:t>
            </w:r>
          </w:p>
        </w:tc>
        <w:tc>
          <w:tcPr>
            <w:tcW w:w="1098" w:type="dxa"/>
            <w:tcBorders>
              <w:top w:val="dotted" w:sz="4" w:space="0" w:color="auto"/>
              <w:bottom w:val="dotted" w:sz="4" w:space="0" w:color="auto"/>
            </w:tcBorders>
          </w:tcPr>
          <w:p w14:paraId="5845B7D0"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25</w:t>
            </w:r>
          </w:p>
        </w:tc>
        <w:tc>
          <w:tcPr>
            <w:tcW w:w="1245" w:type="dxa"/>
            <w:tcBorders>
              <w:top w:val="dotted" w:sz="4" w:space="0" w:color="auto"/>
              <w:bottom w:val="dotted" w:sz="4" w:space="0" w:color="auto"/>
            </w:tcBorders>
          </w:tcPr>
          <w:p w14:paraId="05A999BB"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w:t>
            </w:r>
          </w:p>
        </w:tc>
        <w:tc>
          <w:tcPr>
            <w:tcW w:w="1614" w:type="dxa"/>
            <w:gridSpan w:val="2"/>
            <w:tcBorders>
              <w:top w:val="dotted" w:sz="4" w:space="0" w:color="auto"/>
              <w:bottom w:val="dotted" w:sz="4" w:space="0" w:color="auto"/>
            </w:tcBorders>
          </w:tcPr>
          <w:p w14:paraId="567B5560"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w:t>
            </w:r>
          </w:p>
        </w:tc>
      </w:tr>
      <w:tr w:rsidR="00701EB0" w:rsidRPr="00E72BF7" w14:paraId="2F0027BC" w14:textId="77777777" w:rsidTr="005D29A3">
        <w:trPr>
          <w:gridAfter w:val="1"/>
          <w:wAfter w:w="28" w:type="dxa"/>
          <w:trHeight w:val="70"/>
          <w:jc w:val="center"/>
        </w:trPr>
        <w:tc>
          <w:tcPr>
            <w:tcW w:w="1696" w:type="dxa"/>
            <w:vMerge/>
          </w:tcPr>
          <w:p w14:paraId="62741A25" w14:textId="77777777" w:rsidR="00701EB0" w:rsidRPr="00E72BF7" w:rsidRDefault="00701EB0" w:rsidP="00E72BF7">
            <w:pPr>
              <w:widowControl w:val="0"/>
              <w:spacing w:after="120"/>
              <w:jc w:val="left"/>
              <w:rPr>
                <w:rFonts w:ascii="Maiandra GD" w:hAnsi="Maiandra GD"/>
              </w:rPr>
            </w:pPr>
          </w:p>
        </w:tc>
        <w:tc>
          <w:tcPr>
            <w:tcW w:w="3261" w:type="dxa"/>
            <w:tcBorders>
              <w:top w:val="dotted" w:sz="4" w:space="0" w:color="auto"/>
              <w:bottom w:val="dotted" w:sz="4" w:space="0" w:color="auto"/>
            </w:tcBorders>
          </w:tcPr>
          <w:p w14:paraId="1B1BEE83" w14:textId="77777777" w:rsidR="00701EB0" w:rsidRPr="00E72BF7" w:rsidRDefault="00701EB0" w:rsidP="00E72BF7">
            <w:pPr>
              <w:widowControl w:val="0"/>
              <w:spacing w:before="40" w:after="40" w:line="240" w:lineRule="auto"/>
              <w:jc w:val="left"/>
              <w:rPr>
                <w:rFonts w:ascii="Maiandra GD" w:hAnsi="Maiandra GD"/>
              </w:rPr>
            </w:pPr>
            <w:r w:rsidRPr="00E72BF7">
              <w:rPr>
                <w:rFonts w:ascii="Maiandra GD" w:hAnsi="Maiandra GD"/>
                <w:sz w:val="22"/>
              </w:rPr>
              <w:t>Une salle de formation</w:t>
            </w:r>
          </w:p>
        </w:tc>
        <w:tc>
          <w:tcPr>
            <w:tcW w:w="1725" w:type="dxa"/>
            <w:tcBorders>
              <w:top w:val="dotted" w:sz="4" w:space="0" w:color="auto"/>
              <w:bottom w:val="dotted" w:sz="4" w:space="0" w:color="auto"/>
            </w:tcBorders>
          </w:tcPr>
          <w:p w14:paraId="1999CEBD" w14:textId="77777777" w:rsidR="00701EB0" w:rsidRPr="00E72BF7" w:rsidRDefault="00701EB0" w:rsidP="00E72BF7">
            <w:pPr>
              <w:widowControl w:val="0"/>
              <w:spacing w:before="40" w:after="40" w:line="240" w:lineRule="auto"/>
              <w:rPr>
                <w:rFonts w:ascii="Maiandra GD" w:hAnsi="Maiandra GD"/>
                <w:szCs w:val="24"/>
              </w:rPr>
            </w:pPr>
            <w:r w:rsidRPr="00E72BF7">
              <w:rPr>
                <w:rFonts w:ascii="Maiandra GD" w:hAnsi="Maiandra GD"/>
                <w:szCs w:val="24"/>
              </w:rPr>
              <w:t>Jour</w:t>
            </w:r>
          </w:p>
        </w:tc>
        <w:tc>
          <w:tcPr>
            <w:tcW w:w="1098" w:type="dxa"/>
            <w:tcBorders>
              <w:top w:val="dotted" w:sz="4" w:space="0" w:color="auto"/>
              <w:bottom w:val="dotted" w:sz="4" w:space="0" w:color="auto"/>
            </w:tcBorders>
          </w:tcPr>
          <w:p w14:paraId="3C9CF683"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5</w:t>
            </w:r>
          </w:p>
        </w:tc>
        <w:tc>
          <w:tcPr>
            <w:tcW w:w="1245" w:type="dxa"/>
            <w:tcBorders>
              <w:top w:val="dotted" w:sz="4" w:space="0" w:color="auto"/>
              <w:bottom w:val="dotted" w:sz="4" w:space="0" w:color="auto"/>
            </w:tcBorders>
          </w:tcPr>
          <w:p w14:paraId="6CA9CEDD"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500.000</w:t>
            </w:r>
          </w:p>
        </w:tc>
        <w:tc>
          <w:tcPr>
            <w:tcW w:w="1614" w:type="dxa"/>
            <w:gridSpan w:val="2"/>
            <w:tcBorders>
              <w:top w:val="dotted" w:sz="4" w:space="0" w:color="auto"/>
              <w:bottom w:val="dotted" w:sz="4" w:space="0" w:color="auto"/>
            </w:tcBorders>
          </w:tcPr>
          <w:p w14:paraId="4971D4DE"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2.500.000</w:t>
            </w:r>
          </w:p>
        </w:tc>
      </w:tr>
      <w:tr w:rsidR="00701EB0" w:rsidRPr="00E72BF7" w14:paraId="0960DD5B" w14:textId="77777777" w:rsidTr="005D29A3">
        <w:trPr>
          <w:gridAfter w:val="1"/>
          <w:wAfter w:w="28" w:type="dxa"/>
          <w:trHeight w:val="70"/>
          <w:jc w:val="center"/>
        </w:trPr>
        <w:tc>
          <w:tcPr>
            <w:tcW w:w="1696" w:type="dxa"/>
            <w:vMerge/>
          </w:tcPr>
          <w:p w14:paraId="34011E08" w14:textId="77777777" w:rsidR="00701EB0" w:rsidRPr="00E72BF7" w:rsidRDefault="00701EB0" w:rsidP="00E72BF7">
            <w:pPr>
              <w:widowControl w:val="0"/>
              <w:spacing w:after="120"/>
              <w:jc w:val="left"/>
              <w:rPr>
                <w:rFonts w:ascii="Maiandra GD" w:hAnsi="Maiandra GD"/>
              </w:rPr>
            </w:pPr>
          </w:p>
        </w:tc>
        <w:tc>
          <w:tcPr>
            <w:tcW w:w="3261" w:type="dxa"/>
            <w:tcBorders>
              <w:top w:val="dotted" w:sz="4" w:space="0" w:color="auto"/>
              <w:bottom w:val="dotted" w:sz="4" w:space="0" w:color="auto"/>
            </w:tcBorders>
          </w:tcPr>
          <w:p w14:paraId="29E9DE5E" w14:textId="77777777" w:rsidR="00701EB0" w:rsidRPr="00E72BF7" w:rsidRDefault="00701EB0" w:rsidP="00E72BF7">
            <w:pPr>
              <w:widowControl w:val="0"/>
              <w:spacing w:before="40" w:after="40" w:line="240" w:lineRule="auto"/>
              <w:jc w:val="left"/>
              <w:rPr>
                <w:rFonts w:ascii="Maiandra GD" w:hAnsi="Maiandra GD"/>
              </w:rPr>
            </w:pPr>
            <w:r w:rsidRPr="00E72BF7">
              <w:rPr>
                <w:rFonts w:ascii="Maiandra GD" w:hAnsi="Maiandra GD"/>
                <w:sz w:val="22"/>
              </w:rPr>
              <w:t>Logement</w:t>
            </w:r>
          </w:p>
        </w:tc>
        <w:tc>
          <w:tcPr>
            <w:tcW w:w="1725" w:type="dxa"/>
            <w:tcBorders>
              <w:top w:val="dotted" w:sz="4" w:space="0" w:color="auto"/>
              <w:bottom w:val="dotted" w:sz="4" w:space="0" w:color="auto"/>
            </w:tcBorders>
          </w:tcPr>
          <w:p w14:paraId="0C047E3D" w14:textId="77777777" w:rsidR="00701EB0" w:rsidRPr="00E72BF7" w:rsidRDefault="00701EB0" w:rsidP="00E72BF7">
            <w:pPr>
              <w:widowControl w:val="0"/>
              <w:spacing w:before="40" w:after="40" w:line="240" w:lineRule="auto"/>
              <w:rPr>
                <w:rFonts w:ascii="Maiandra GD" w:hAnsi="Maiandra GD"/>
                <w:szCs w:val="24"/>
              </w:rPr>
            </w:pPr>
            <w:r w:rsidRPr="00E72BF7">
              <w:rPr>
                <w:rFonts w:ascii="Maiandra GD" w:hAnsi="Maiandra GD"/>
                <w:szCs w:val="24"/>
              </w:rPr>
              <w:t>Nuitée</w:t>
            </w:r>
          </w:p>
        </w:tc>
        <w:tc>
          <w:tcPr>
            <w:tcW w:w="1098" w:type="dxa"/>
            <w:tcBorders>
              <w:top w:val="dotted" w:sz="4" w:space="0" w:color="auto"/>
              <w:bottom w:val="dotted" w:sz="4" w:space="0" w:color="auto"/>
            </w:tcBorders>
          </w:tcPr>
          <w:p w14:paraId="236BA595"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275</w:t>
            </w:r>
          </w:p>
        </w:tc>
        <w:tc>
          <w:tcPr>
            <w:tcW w:w="1245" w:type="dxa"/>
            <w:tcBorders>
              <w:top w:val="dotted" w:sz="4" w:space="0" w:color="auto"/>
              <w:bottom w:val="dotted" w:sz="4" w:space="0" w:color="auto"/>
            </w:tcBorders>
          </w:tcPr>
          <w:p w14:paraId="73BBFA2D"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300.000</w:t>
            </w:r>
          </w:p>
        </w:tc>
        <w:tc>
          <w:tcPr>
            <w:tcW w:w="1614" w:type="dxa"/>
            <w:gridSpan w:val="2"/>
            <w:tcBorders>
              <w:top w:val="dotted" w:sz="4" w:space="0" w:color="auto"/>
              <w:bottom w:val="dotted" w:sz="4" w:space="0" w:color="auto"/>
            </w:tcBorders>
          </w:tcPr>
          <w:p w14:paraId="0D798145"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82.500.000</w:t>
            </w:r>
          </w:p>
        </w:tc>
      </w:tr>
      <w:tr w:rsidR="00701EB0" w:rsidRPr="00E72BF7" w14:paraId="2E88F315" w14:textId="77777777" w:rsidTr="005D29A3">
        <w:trPr>
          <w:gridAfter w:val="1"/>
          <w:wAfter w:w="28" w:type="dxa"/>
          <w:trHeight w:val="59"/>
          <w:jc w:val="center"/>
        </w:trPr>
        <w:tc>
          <w:tcPr>
            <w:tcW w:w="1696" w:type="dxa"/>
            <w:vMerge/>
          </w:tcPr>
          <w:p w14:paraId="6418A2C1" w14:textId="77777777" w:rsidR="00701EB0" w:rsidRPr="00E72BF7" w:rsidRDefault="00701EB0" w:rsidP="00E72BF7">
            <w:pPr>
              <w:widowControl w:val="0"/>
              <w:spacing w:after="120"/>
              <w:jc w:val="left"/>
              <w:rPr>
                <w:rFonts w:ascii="Maiandra GD" w:hAnsi="Maiandra GD"/>
              </w:rPr>
            </w:pPr>
          </w:p>
        </w:tc>
        <w:tc>
          <w:tcPr>
            <w:tcW w:w="3261" w:type="dxa"/>
            <w:tcBorders>
              <w:top w:val="dotted" w:sz="4" w:space="0" w:color="auto"/>
              <w:bottom w:val="dotted" w:sz="4" w:space="0" w:color="auto"/>
            </w:tcBorders>
          </w:tcPr>
          <w:p w14:paraId="2028B6E2" w14:textId="77777777" w:rsidR="00701EB0" w:rsidRPr="00E72BF7" w:rsidRDefault="00701EB0" w:rsidP="00E72BF7">
            <w:pPr>
              <w:widowControl w:val="0"/>
              <w:spacing w:before="40" w:after="40" w:line="240" w:lineRule="auto"/>
              <w:jc w:val="left"/>
              <w:rPr>
                <w:rFonts w:ascii="Maiandra GD" w:hAnsi="Maiandra GD"/>
              </w:rPr>
            </w:pPr>
            <w:r w:rsidRPr="00E72BF7">
              <w:rPr>
                <w:rFonts w:ascii="Maiandra GD" w:hAnsi="Maiandra GD"/>
                <w:sz w:val="22"/>
              </w:rPr>
              <w:t>Tableau blanc</w:t>
            </w:r>
          </w:p>
        </w:tc>
        <w:tc>
          <w:tcPr>
            <w:tcW w:w="1725" w:type="dxa"/>
            <w:tcBorders>
              <w:top w:val="dotted" w:sz="4" w:space="0" w:color="auto"/>
              <w:bottom w:val="dotted" w:sz="4" w:space="0" w:color="auto"/>
            </w:tcBorders>
          </w:tcPr>
          <w:p w14:paraId="54FCBDBD" w14:textId="77777777" w:rsidR="00701EB0" w:rsidRPr="00E72BF7" w:rsidRDefault="00701EB0" w:rsidP="00E72BF7">
            <w:pPr>
              <w:widowControl w:val="0"/>
              <w:spacing w:before="40" w:after="40" w:line="240" w:lineRule="auto"/>
              <w:rPr>
                <w:rFonts w:ascii="Maiandra GD" w:hAnsi="Maiandra GD"/>
                <w:szCs w:val="24"/>
              </w:rPr>
            </w:pPr>
            <w:r w:rsidRPr="00E72BF7">
              <w:rPr>
                <w:rFonts w:ascii="Maiandra GD" w:hAnsi="Maiandra GD"/>
                <w:szCs w:val="24"/>
              </w:rPr>
              <w:t>Pièce</w:t>
            </w:r>
          </w:p>
        </w:tc>
        <w:tc>
          <w:tcPr>
            <w:tcW w:w="1098" w:type="dxa"/>
            <w:tcBorders>
              <w:top w:val="dotted" w:sz="4" w:space="0" w:color="auto"/>
              <w:bottom w:val="dotted" w:sz="4" w:space="0" w:color="auto"/>
            </w:tcBorders>
          </w:tcPr>
          <w:p w14:paraId="7F07D9FE"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1</w:t>
            </w:r>
          </w:p>
        </w:tc>
        <w:tc>
          <w:tcPr>
            <w:tcW w:w="1245" w:type="dxa"/>
            <w:tcBorders>
              <w:top w:val="dotted" w:sz="4" w:space="0" w:color="auto"/>
              <w:bottom w:val="dotted" w:sz="4" w:space="0" w:color="auto"/>
            </w:tcBorders>
          </w:tcPr>
          <w:p w14:paraId="6B42D969"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100.000</w:t>
            </w:r>
          </w:p>
        </w:tc>
        <w:tc>
          <w:tcPr>
            <w:tcW w:w="1614" w:type="dxa"/>
            <w:gridSpan w:val="2"/>
            <w:tcBorders>
              <w:top w:val="dotted" w:sz="4" w:space="0" w:color="auto"/>
              <w:bottom w:val="dotted" w:sz="4" w:space="0" w:color="auto"/>
            </w:tcBorders>
          </w:tcPr>
          <w:p w14:paraId="7E9B7FF6"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100.000</w:t>
            </w:r>
          </w:p>
        </w:tc>
      </w:tr>
      <w:tr w:rsidR="00701EB0" w:rsidRPr="00E72BF7" w14:paraId="51697161" w14:textId="77777777" w:rsidTr="005D29A3">
        <w:trPr>
          <w:gridAfter w:val="1"/>
          <w:wAfter w:w="28" w:type="dxa"/>
          <w:trHeight w:val="50"/>
          <w:jc w:val="center"/>
        </w:trPr>
        <w:tc>
          <w:tcPr>
            <w:tcW w:w="1696" w:type="dxa"/>
            <w:vMerge/>
          </w:tcPr>
          <w:p w14:paraId="56E24A10" w14:textId="77777777" w:rsidR="00701EB0" w:rsidRPr="00E72BF7" w:rsidRDefault="00701EB0" w:rsidP="00E72BF7">
            <w:pPr>
              <w:widowControl w:val="0"/>
              <w:spacing w:after="120"/>
              <w:jc w:val="left"/>
              <w:rPr>
                <w:rFonts w:ascii="Maiandra GD" w:hAnsi="Maiandra GD"/>
              </w:rPr>
            </w:pPr>
          </w:p>
        </w:tc>
        <w:tc>
          <w:tcPr>
            <w:tcW w:w="3261" w:type="dxa"/>
            <w:tcBorders>
              <w:top w:val="dotted" w:sz="4" w:space="0" w:color="auto"/>
              <w:bottom w:val="dotted" w:sz="4" w:space="0" w:color="auto"/>
            </w:tcBorders>
          </w:tcPr>
          <w:p w14:paraId="4240350F" w14:textId="77777777" w:rsidR="00701EB0" w:rsidRPr="00E72BF7" w:rsidRDefault="00701EB0" w:rsidP="00E72BF7">
            <w:pPr>
              <w:widowControl w:val="0"/>
              <w:spacing w:before="40" w:after="40" w:line="240" w:lineRule="auto"/>
              <w:jc w:val="left"/>
              <w:rPr>
                <w:rFonts w:ascii="Maiandra GD" w:hAnsi="Maiandra GD"/>
              </w:rPr>
            </w:pPr>
            <w:r w:rsidRPr="00E72BF7">
              <w:rPr>
                <w:rFonts w:ascii="Maiandra GD" w:hAnsi="Maiandra GD"/>
                <w:sz w:val="22"/>
              </w:rPr>
              <w:t>10 seringues autobloquantes</w:t>
            </w:r>
          </w:p>
        </w:tc>
        <w:tc>
          <w:tcPr>
            <w:tcW w:w="1725" w:type="dxa"/>
            <w:tcBorders>
              <w:top w:val="dotted" w:sz="4" w:space="0" w:color="auto"/>
              <w:bottom w:val="dotted" w:sz="4" w:space="0" w:color="auto"/>
            </w:tcBorders>
          </w:tcPr>
          <w:p w14:paraId="344053D8" w14:textId="77777777" w:rsidR="00701EB0" w:rsidRPr="00E72BF7" w:rsidRDefault="00701EB0" w:rsidP="00E72BF7">
            <w:pPr>
              <w:widowControl w:val="0"/>
              <w:spacing w:before="40" w:after="40" w:line="240" w:lineRule="auto"/>
              <w:rPr>
                <w:rFonts w:ascii="Maiandra GD" w:hAnsi="Maiandra GD"/>
                <w:szCs w:val="24"/>
              </w:rPr>
            </w:pPr>
            <w:r w:rsidRPr="00E72BF7">
              <w:rPr>
                <w:rFonts w:ascii="Maiandra GD" w:hAnsi="Maiandra GD"/>
                <w:szCs w:val="24"/>
              </w:rPr>
              <w:t>Pièce</w:t>
            </w:r>
          </w:p>
        </w:tc>
        <w:tc>
          <w:tcPr>
            <w:tcW w:w="1098" w:type="dxa"/>
            <w:tcBorders>
              <w:top w:val="dotted" w:sz="4" w:space="0" w:color="auto"/>
              <w:bottom w:val="dotted" w:sz="4" w:space="0" w:color="auto"/>
            </w:tcBorders>
          </w:tcPr>
          <w:p w14:paraId="22DD65AE"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10</w:t>
            </w:r>
          </w:p>
        </w:tc>
        <w:tc>
          <w:tcPr>
            <w:tcW w:w="1245" w:type="dxa"/>
            <w:tcBorders>
              <w:top w:val="dotted" w:sz="4" w:space="0" w:color="auto"/>
              <w:bottom w:val="dotted" w:sz="4" w:space="0" w:color="auto"/>
            </w:tcBorders>
          </w:tcPr>
          <w:p w14:paraId="22928061"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1.000</w:t>
            </w:r>
          </w:p>
        </w:tc>
        <w:tc>
          <w:tcPr>
            <w:tcW w:w="1614" w:type="dxa"/>
            <w:gridSpan w:val="2"/>
            <w:tcBorders>
              <w:top w:val="dotted" w:sz="4" w:space="0" w:color="auto"/>
              <w:bottom w:val="dotted" w:sz="4" w:space="0" w:color="auto"/>
            </w:tcBorders>
          </w:tcPr>
          <w:p w14:paraId="6953DD9B"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10.000</w:t>
            </w:r>
          </w:p>
        </w:tc>
      </w:tr>
      <w:tr w:rsidR="00701EB0" w:rsidRPr="00E72BF7" w14:paraId="5EDBECD6" w14:textId="77777777" w:rsidTr="005D29A3">
        <w:trPr>
          <w:gridAfter w:val="1"/>
          <w:wAfter w:w="28" w:type="dxa"/>
          <w:trHeight w:val="70"/>
          <w:jc w:val="center"/>
        </w:trPr>
        <w:tc>
          <w:tcPr>
            <w:tcW w:w="1696" w:type="dxa"/>
            <w:vMerge/>
          </w:tcPr>
          <w:p w14:paraId="552F698F" w14:textId="77777777" w:rsidR="00701EB0" w:rsidRPr="00E72BF7" w:rsidRDefault="00701EB0" w:rsidP="00E72BF7">
            <w:pPr>
              <w:widowControl w:val="0"/>
              <w:spacing w:after="120"/>
              <w:jc w:val="left"/>
              <w:rPr>
                <w:rFonts w:ascii="Maiandra GD" w:hAnsi="Maiandra GD"/>
              </w:rPr>
            </w:pPr>
          </w:p>
        </w:tc>
        <w:tc>
          <w:tcPr>
            <w:tcW w:w="3261" w:type="dxa"/>
            <w:tcBorders>
              <w:top w:val="dotted" w:sz="4" w:space="0" w:color="auto"/>
              <w:bottom w:val="dotted" w:sz="4" w:space="0" w:color="auto"/>
            </w:tcBorders>
          </w:tcPr>
          <w:p w14:paraId="16F16C31" w14:textId="77777777" w:rsidR="00701EB0" w:rsidRPr="00E72BF7" w:rsidRDefault="00701EB0" w:rsidP="00E72BF7">
            <w:pPr>
              <w:widowControl w:val="0"/>
              <w:spacing w:before="40" w:after="40" w:line="240" w:lineRule="auto"/>
              <w:jc w:val="left"/>
              <w:rPr>
                <w:rFonts w:ascii="Maiandra GD" w:hAnsi="Maiandra GD"/>
              </w:rPr>
            </w:pPr>
            <w:r w:rsidRPr="00E72BF7">
              <w:rPr>
                <w:rFonts w:ascii="Maiandra GD" w:hAnsi="Maiandra GD"/>
                <w:sz w:val="22"/>
              </w:rPr>
              <w:t>Vaccin</w:t>
            </w:r>
          </w:p>
        </w:tc>
        <w:tc>
          <w:tcPr>
            <w:tcW w:w="1725" w:type="dxa"/>
            <w:tcBorders>
              <w:top w:val="dotted" w:sz="4" w:space="0" w:color="auto"/>
              <w:bottom w:val="dotted" w:sz="4" w:space="0" w:color="auto"/>
            </w:tcBorders>
          </w:tcPr>
          <w:p w14:paraId="46D05417" w14:textId="77777777" w:rsidR="00701EB0" w:rsidRPr="00E72BF7" w:rsidRDefault="00701EB0" w:rsidP="00E72BF7">
            <w:pPr>
              <w:widowControl w:val="0"/>
              <w:spacing w:before="40" w:after="40" w:line="240" w:lineRule="auto"/>
              <w:jc w:val="left"/>
              <w:rPr>
                <w:rFonts w:ascii="Maiandra GD" w:hAnsi="Maiandra GD"/>
                <w:szCs w:val="24"/>
              </w:rPr>
            </w:pPr>
            <w:r w:rsidRPr="00E72BF7">
              <w:rPr>
                <w:rFonts w:ascii="Maiandra GD" w:hAnsi="Maiandra GD"/>
                <w:szCs w:val="24"/>
              </w:rPr>
              <w:t>flacon</w:t>
            </w:r>
          </w:p>
        </w:tc>
        <w:tc>
          <w:tcPr>
            <w:tcW w:w="1098" w:type="dxa"/>
            <w:tcBorders>
              <w:top w:val="dotted" w:sz="4" w:space="0" w:color="auto"/>
              <w:bottom w:val="dotted" w:sz="4" w:space="0" w:color="auto"/>
            </w:tcBorders>
          </w:tcPr>
          <w:p w14:paraId="4136CA5A"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5</w:t>
            </w:r>
          </w:p>
        </w:tc>
        <w:tc>
          <w:tcPr>
            <w:tcW w:w="1245" w:type="dxa"/>
            <w:tcBorders>
              <w:top w:val="dotted" w:sz="4" w:space="0" w:color="auto"/>
              <w:bottom w:val="dotted" w:sz="4" w:space="0" w:color="auto"/>
            </w:tcBorders>
          </w:tcPr>
          <w:p w14:paraId="6DFDA9EC"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10.000</w:t>
            </w:r>
          </w:p>
        </w:tc>
        <w:tc>
          <w:tcPr>
            <w:tcW w:w="1614" w:type="dxa"/>
            <w:gridSpan w:val="2"/>
            <w:tcBorders>
              <w:top w:val="dotted" w:sz="4" w:space="0" w:color="auto"/>
              <w:bottom w:val="dotted" w:sz="4" w:space="0" w:color="auto"/>
            </w:tcBorders>
          </w:tcPr>
          <w:p w14:paraId="376CAAA9"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50.000</w:t>
            </w:r>
          </w:p>
        </w:tc>
      </w:tr>
      <w:tr w:rsidR="00701EB0" w:rsidRPr="00E72BF7" w14:paraId="58D8B3DD" w14:textId="77777777" w:rsidTr="005D29A3">
        <w:trPr>
          <w:gridAfter w:val="1"/>
          <w:wAfter w:w="28" w:type="dxa"/>
          <w:trHeight w:val="70"/>
          <w:jc w:val="center"/>
        </w:trPr>
        <w:tc>
          <w:tcPr>
            <w:tcW w:w="1696" w:type="dxa"/>
            <w:vMerge/>
          </w:tcPr>
          <w:p w14:paraId="3619A69C" w14:textId="77777777" w:rsidR="00701EB0" w:rsidRPr="00E72BF7" w:rsidRDefault="00701EB0" w:rsidP="00E72BF7">
            <w:pPr>
              <w:widowControl w:val="0"/>
              <w:spacing w:after="120"/>
              <w:jc w:val="left"/>
              <w:rPr>
                <w:rFonts w:ascii="Maiandra GD" w:hAnsi="Maiandra GD"/>
              </w:rPr>
            </w:pPr>
          </w:p>
        </w:tc>
        <w:tc>
          <w:tcPr>
            <w:tcW w:w="3261" w:type="dxa"/>
            <w:tcBorders>
              <w:top w:val="dotted" w:sz="4" w:space="0" w:color="auto"/>
              <w:bottom w:val="dotted" w:sz="4" w:space="0" w:color="auto"/>
            </w:tcBorders>
          </w:tcPr>
          <w:p w14:paraId="1119727C" w14:textId="77777777" w:rsidR="00701EB0" w:rsidRPr="00E72BF7" w:rsidRDefault="00701EB0" w:rsidP="00E72BF7">
            <w:pPr>
              <w:widowControl w:val="0"/>
              <w:spacing w:before="40" w:after="40" w:line="240" w:lineRule="auto"/>
              <w:jc w:val="left"/>
              <w:rPr>
                <w:rFonts w:ascii="Maiandra GD" w:hAnsi="Maiandra GD"/>
              </w:rPr>
            </w:pPr>
            <w:r w:rsidRPr="00E72BF7">
              <w:rPr>
                <w:rFonts w:ascii="Maiandra GD" w:hAnsi="Maiandra GD"/>
                <w:sz w:val="22"/>
              </w:rPr>
              <w:t>Location de mini bus</w:t>
            </w:r>
          </w:p>
        </w:tc>
        <w:tc>
          <w:tcPr>
            <w:tcW w:w="1725" w:type="dxa"/>
            <w:tcBorders>
              <w:top w:val="dotted" w:sz="4" w:space="0" w:color="auto"/>
              <w:bottom w:val="dotted" w:sz="4" w:space="0" w:color="auto"/>
            </w:tcBorders>
          </w:tcPr>
          <w:p w14:paraId="1849C149" w14:textId="77777777" w:rsidR="00701EB0" w:rsidRPr="00E72BF7" w:rsidRDefault="00701EB0" w:rsidP="00E72BF7">
            <w:pPr>
              <w:widowControl w:val="0"/>
              <w:spacing w:before="40" w:after="40" w:line="240" w:lineRule="auto"/>
              <w:rPr>
                <w:rFonts w:ascii="Maiandra GD" w:hAnsi="Maiandra GD"/>
                <w:szCs w:val="24"/>
              </w:rPr>
            </w:pPr>
            <w:r w:rsidRPr="00E72BF7">
              <w:rPr>
                <w:rFonts w:ascii="Maiandra GD" w:hAnsi="Maiandra GD"/>
                <w:szCs w:val="24"/>
              </w:rPr>
              <w:t>Jour</w:t>
            </w:r>
          </w:p>
        </w:tc>
        <w:tc>
          <w:tcPr>
            <w:tcW w:w="1098" w:type="dxa"/>
            <w:tcBorders>
              <w:top w:val="dotted" w:sz="4" w:space="0" w:color="auto"/>
              <w:bottom w:val="dotted" w:sz="4" w:space="0" w:color="auto"/>
            </w:tcBorders>
          </w:tcPr>
          <w:p w14:paraId="6088D6DF"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5</w:t>
            </w:r>
          </w:p>
        </w:tc>
        <w:tc>
          <w:tcPr>
            <w:tcW w:w="1245" w:type="dxa"/>
            <w:tcBorders>
              <w:top w:val="dotted" w:sz="4" w:space="0" w:color="auto"/>
              <w:bottom w:val="dotted" w:sz="4" w:space="0" w:color="auto"/>
            </w:tcBorders>
          </w:tcPr>
          <w:p w14:paraId="7CA8228B"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1.000.000</w:t>
            </w:r>
          </w:p>
        </w:tc>
        <w:tc>
          <w:tcPr>
            <w:tcW w:w="1614" w:type="dxa"/>
            <w:gridSpan w:val="2"/>
            <w:tcBorders>
              <w:top w:val="dotted" w:sz="4" w:space="0" w:color="auto"/>
              <w:bottom w:val="dotted" w:sz="4" w:space="0" w:color="auto"/>
            </w:tcBorders>
          </w:tcPr>
          <w:p w14:paraId="59422029"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5.000.000</w:t>
            </w:r>
          </w:p>
        </w:tc>
      </w:tr>
      <w:tr w:rsidR="00701EB0" w:rsidRPr="00E72BF7" w14:paraId="25F5B325" w14:textId="77777777" w:rsidTr="005D29A3">
        <w:trPr>
          <w:gridAfter w:val="1"/>
          <w:wAfter w:w="28" w:type="dxa"/>
          <w:trHeight w:val="484"/>
          <w:jc w:val="center"/>
        </w:trPr>
        <w:tc>
          <w:tcPr>
            <w:tcW w:w="1696" w:type="dxa"/>
            <w:vMerge/>
          </w:tcPr>
          <w:p w14:paraId="0C78FF81" w14:textId="77777777" w:rsidR="00701EB0" w:rsidRPr="00E72BF7" w:rsidRDefault="00701EB0" w:rsidP="00E72BF7">
            <w:pPr>
              <w:widowControl w:val="0"/>
              <w:spacing w:after="120"/>
              <w:jc w:val="left"/>
              <w:rPr>
                <w:rFonts w:ascii="Maiandra GD" w:hAnsi="Maiandra GD"/>
              </w:rPr>
            </w:pPr>
          </w:p>
        </w:tc>
        <w:tc>
          <w:tcPr>
            <w:tcW w:w="3261" w:type="dxa"/>
            <w:tcBorders>
              <w:top w:val="dotted" w:sz="4" w:space="0" w:color="auto"/>
              <w:bottom w:val="dotted" w:sz="4" w:space="0" w:color="auto"/>
            </w:tcBorders>
          </w:tcPr>
          <w:p w14:paraId="18EE9FA7" w14:textId="77777777" w:rsidR="00701EB0" w:rsidRPr="00E72BF7" w:rsidRDefault="00701EB0" w:rsidP="00E72BF7">
            <w:pPr>
              <w:widowControl w:val="0"/>
              <w:spacing w:before="40" w:after="40" w:line="240" w:lineRule="auto"/>
              <w:jc w:val="left"/>
              <w:rPr>
                <w:rFonts w:ascii="Maiandra GD" w:hAnsi="Maiandra GD"/>
              </w:rPr>
            </w:pPr>
            <w:r w:rsidRPr="00E72BF7">
              <w:rPr>
                <w:rFonts w:ascii="Maiandra GD" w:hAnsi="Maiandra GD"/>
                <w:sz w:val="22"/>
              </w:rPr>
              <w:t>Carburant mini bus (aller-retour, Conakry-Kindia, séjour)</w:t>
            </w:r>
          </w:p>
        </w:tc>
        <w:tc>
          <w:tcPr>
            <w:tcW w:w="1725" w:type="dxa"/>
            <w:tcBorders>
              <w:top w:val="dotted" w:sz="4" w:space="0" w:color="auto"/>
              <w:bottom w:val="dotted" w:sz="4" w:space="0" w:color="auto"/>
            </w:tcBorders>
          </w:tcPr>
          <w:p w14:paraId="156F8E74" w14:textId="77777777" w:rsidR="00701EB0" w:rsidRPr="00E72BF7" w:rsidRDefault="00701EB0" w:rsidP="00E72BF7">
            <w:pPr>
              <w:widowControl w:val="0"/>
              <w:spacing w:before="40" w:after="40" w:line="240" w:lineRule="auto"/>
              <w:jc w:val="left"/>
              <w:rPr>
                <w:rFonts w:ascii="Maiandra GD" w:hAnsi="Maiandra GD"/>
                <w:szCs w:val="24"/>
              </w:rPr>
            </w:pPr>
            <w:r w:rsidRPr="00E72BF7">
              <w:rPr>
                <w:rFonts w:ascii="Maiandra GD" w:hAnsi="Maiandra GD"/>
                <w:szCs w:val="24"/>
              </w:rPr>
              <w:t>litre</w:t>
            </w:r>
          </w:p>
        </w:tc>
        <w:tc>
          <w:tcPr>
            <w:tcW w:w="1098" w:type="dxa"/>
            <w:tcBorders>
              <w:top w:val="dotted" w:sz="4" w:space="0" w:color="auto"/>
              <w:bottom w:val="dotted" w:sz="4" w:space="0" w:color="auto"/>
            </w:tcBorders>
          </w:tcPr>
          <w:p w14:paraId="73B8C83C"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70</w:t>
            </w:r>
          </w:p>
        </w:tc>
        <w:tc>
          <w:tcPr>
            <w:tcW w:w="1245" w:type="dxa"/>
            <w:tcBorders>
              <w:top w:val="dotted" w:sz="4" w:space="0" w:color="auto"/>
              <w:bottom w:val="dotted" w:sz="4" w:space="0" w:color="auto"/>
            </w:tcBorders>
          </w:tcPr>
          <w:p w14:paraId="12E6ACAC"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8.000</w:t>
            </w:r>
          </w:p>
        </w:tc>
        <w:tc>
          <w:tcPr>
            <w:tcW w:w="1614" w:type="dxa"/>
            <w:gridSpan w:val="2"/>
            <w:tcBorders>
              <w:top w:val="dotted" w:sz="4" w:space="0" w:color="auto"/>
              <w:bottom w:val="dotted" w:sz="4" w:space="0" w:color="auto"/>
            </w:tcBorders>
          </w:tcPr>
          <w:p w14:paraId="367AF42A"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560.000</w:t>
            </w:r>
          </w:p>
        </w:tc>
      </w:tr>
      <w:tr w:rsidR="00701EB0" w:rsidRPr="00E72BF7" w14:paraId="74BA58DB" w14:textId="77777777" w:rsidTr="005D29A3">
        <w:trPr>
          <w:gridAfter w:val="1"/>
          <w:wAfter w:w="28" w:type="dxa"/>
          <w:trHeight w:val="70"/>
          <w:jc w:val="center"/>
        </w:trPr>
        <w:tc>
          <w:tcPr>
            <w:tcW w:w="1696" w:type="dxa"/>
            <w:vMerge/>
          </w:tcPr>
          <w:p w14:paraId="5DE65BA5" w14:textId="77777777" w:rsidR="00701EB0" w:rsidRPr="00E72BF7" w:rsidRDefault="00701EB0" w:rsidP="00E72BF7">
            <w:pPr>
              <w:widowControl w:val="0"/>
              <w:spacing w:after="120"/>
              <w:jc w:val="left"/>
              <w:rPr>
                <w:rFonts w:ascii="Maiandra GD" w:hAnsi="Maiandra GD"/>
              </w:rPr>
            </w:pPr>
          </w:p>
        </w:tc>
        <w:tc>
          <w:tcPr>
            <w:tcW w:w="3261" w:type="dxa"/>
            <w:tcBorders>
              <w:top w:val="dotted" w:sz="4" w:space="0" w:color="auto"/>
              <w:bottom w:val="dotted" w:sz="4" w:space="0" w:color="auto"/>
            </w:tcBorders>
          </w:tcPr>
          <w:p w14:paraId="6956B489" w14:textId="77777777" w:rsidR="00701EB0" w:rsidRPr="00E72BF7" w:rsidRDefault="00701EB0" w:rsidP="00E72BF7">
            <w:pPr>
              <w:widowControl w:val="0"/>
              <w:spacing w:before="40" w:after="40" w:line="240" w:lineRule="auto"/>
              <w:jc w:val="left"/>
              <w:rPr>
                <w:rFonts w:ascii="Maiandra GD" w:hAnsi="Maiandra GD"/>
              </w:rPr>
            </w:pPr>
            <w:r w:rsidRPr="00E72BF7">
              <w:rPr>
                <w:rFonts w:ascii="Maiandra GD" w:hAnsi="Maiandra GD"/>
                <w:sz w:val="22"/>
              </w:rPr>
              <w:t>Repas pendant l’atelier</w:t>
            </w:r>
          </w:p>
        </w:tc>
        <w:tc>
          <w:tcPr>
            <w:tcW w:w="1725" w:type="dxa"/>
            <w:tcBorders>
              <w:top w:val="dotted" w:sz="4" w:space="0" w:color="auto"/>
              <w:bottom w:val="dotted" w:sz="4" w:space="0" w:color="auto"/>
            </w:tcBorders>
          </w:tcPr>
          <w:p w14:paraId="3E58E5AE" w14:textId="77777777" w:rsidR="00701EB0" w:rsidRPr="00E72BF7" w:rsidRDefault="00701EB0" w:rsidP="00E72BF7">
            <w:pPr>
              <w:widowControl w:val="0"/>
              <w:spacing w:before="40" w:after="40" w:line="240" w:lineRule="auto"/>
              <w:rPr>
                <w:rFonts w:ascii="Maiandra GD" w:hAnsi="Maiandra GD"/>
                <w:szCs w:val="24"/>
              </w:rPr>
            </w:pPr>
            <w:r w:rsidRPr="00E72BF7">
              <w:rPr>
                <w:rFonts w:ascii="Maiandra GD" w:hAnsi="Maiandra GD"/>
                <w:szCs w:val="24"/>
              </w:rPr>
              <w:t>repas</w:t>
            </w:r>
          </w:p>
        </w:tc>
        <w:tc>
          <w:tcPr>
            <w:tcW w:w="1098" w:type="dxa"/>
            <w:tcBorders>
              <w:top w:val="dotted" w:sz="4" w:space="0" w:color="auto"/>
              <w:bottom w:val="dotted" w:sz="4" w:space="0" w:color="auto"/>
            </w:tcBorders>
          </w:tcPr>
          <w:p w14:paraId="73700BFD"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275</w:t>
            </w:r>
          </w:p>
        </w:tc>
        <w:tc>
          <w:tcPr>
            <w:tcW w:w="1245" w:type="dxa"/>
            <w:tcBorders>
              <w:top w:val="dotted" w:sz="4" w:space="0" w:color="auto"/>
              <w:bottom w:val="dotted" w:sz="4" w:space="0" w:color="auto"/>
            </w:tcBorders>
          </w:tcPr>
          <w:p w14:paraId="2C88E990"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30.000</w:t>
            </w:r>
          </w:p>
        </w:tc>
        <w:tc>
          <w:tcPr>
            <w:tcW w:w="1614" w:type="dxa"/>
            <w:gridSpan w:val="2"/>
            <w:tcBorders>
              <w:top w:val="dotted" w:sz="4" w:space="0" w:color="auto"/>
              <w:bottom w:val="dotted" w:sz="4" w:space="0" w:color="auto"/>
            </w:tcBorders>
          </w:tcPr>
          <w:p w14:paraId="1B750E82"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8.250.000</w:t>
            </w:r>
          </w:p>
        </w:tc>
      </w:tr>
      <w:tr w:rsidR="00701EB0" w:rsidRPr="00E72BF7" w14:paraId="3E4A5365" w14:textId="77777777" w:rsidTr="005D29A3">
        <w:trPr>
          <w:gridAfter w:val="1"/>
          <w:wAfter w:w="28" w:type="dxa"/>
          <w:trHeight w:val="332"/>
          <w:jc w:val="center"/>
        </w:trPr>
        <w:tc>
          <w:tcPr>
            <w:tcW w:w="1696" w:type="dxa"/>
            <w:vMerge/>
          </w:tcPr>
          <w:p w14:paraId="2BEFBC46" w14:textId="77777777" w:rsidR="00701EB0" w:rsidRPr="00E72BF7" w:rsidRDefault="00701EB0" w:rsidP="00E72BF7">
            <w:pPr>
              <w:widowControl w:val="0"/>
              <w:spacing w:after="120"/>
              <w:jc w:val="left"/>
              <w:rPr>
                <w:rFonts w:ascii="Maiandra GD" w:hAnsi="Maiandra GD"/>
              </w:rPr>
            </w:pPr>
          </w:p>
        </w:tc>
        <w:tc>
          <w:tcPr>
            <w:tcW w:w="3261" w:type="dxa"/>
            <w:tcBorders>
              <w:top w:val="dotted" w:sz="4" w:space="0" w:color="auto"/>
              <w:bottom w:val="double" w:sz="4" w:space="0" w:color="auto"/>
            </w:tcBorders>
          </w:tcPr>
          <w:p w14:paraId="2716A6DE" w14:textId="77777777" w:rsidR="00701EB0" w:rsidRPr="00E72BF7" w:rsidRDefault="00701EB0" w:rsidP="00E72BF7">
            <w:pPr>
              <w:widowControl w:val="0"/>
              <w:spacing w:before="40" w:after="40" w:line="240" w:lineRule="auto"/>
              <w:jc w:val="left"/>
              <w:rPr>
                <w:rFonts w:ascii="Maiandra GD" w:hAnsi="Maiandra GD"/>
              </w:rPr>
            </w:pPr>
            <w:proofErr w:type="spellStart"/>
            <w:r w:rsidRPr="00E72BF7">
              <w:rPr>
                <w:rFonts w:ascii="Maiandra GD" w:hAnsi="Maiandra GD"/>
                <w:sz w:val="22"/>
              </w:rPr>
              <w:t>Perdiems</w:t>
            </w:r>
            <w:proofErr w:type="spellEnd"/>
            <w:r w:rsidRPr="00E72BF7">
              <w:rPr>
                <w:rFonts w:ascii="Maiandra GD" w:hAnsi="Maiandra GD"/>
                <w:sz w:val="22"/>
              </w:rPr>
              <w:t xml:space="preserve"> pour participants et formateurs</w:t>
            </w:r>
          </w:p>
        </w:tc>
        <w:tc>
          <w:tcPr>
            <w:tcW w:w="1725" w:type="dxa"/>
            <w:tcBorders>
              <w:top w:val="dotted" w:sz="4" w:space="0" w:color="auto"/>
              <w:bottom w:val="double" w:sz="4" w:space="0" w:color="auto"/>
            </w:tcBorders>
          </w:tcPr>
          <w:p w14:paraId="2B0C5988" w14:textId="77777777" w:rsidR="00701EB0" w:rsidRPr="00E72BF7" w:rsidRDefault="00701EB0" w:rsidP="00E72BF7">
            <w:pPr>
              <w:widowControl w:val="0"/>
              <w:spacing w:before="40" w:after="40" w:line="240" w:lineRule="auto"/>
              <w:rPr>
                <w:rFonts w:ascii="Maiandra GD" w:hAnsi="Maiandra GD"/>
                <w:szCs w:val="24"/>
              </w:rPr>
            </w:pPr>
            <w:r w:rsidRPr="00E72BF7">
              <w:rPr>
                <w:rFonts w:ascii="Maiandra GD" w:hAnsi="Maiandra GD"/>
                <w:szCs w:val="24"/>
              </w:rPr>
              <w:t>personne/jour</w:t>
            </w:r>
          </w:p>
        </w:tc>
        <w:tc>
          <w:tcPr>
            <w:tcW w:w="1098" w:type="dxa"/>
            <w:tcBorders>
              <w:top w:val="dotted" w:sz="4" w:space="0" w:color="auto"/>
              <w:bottom w:val="double" w:sz="4" w:space="0" w:color="auto"/>
            </w:tcBorders>
          </w:tcPr>
          <w:p w14:paraId="13D389CE"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275</w:t>
            </w:r>
          </w:p>
        </w:tc>
        <w:tc>
          <w:tcPr>
            <w:tcW w:w="1245" w:type="dxa"/>
            <w:tcBorders>
              <w:top w:val="dotted" w:sz="4" w:space="0" w:color="auto"/>
              <w:bottom w:val="double" w:sz="4" w:space="0" w:color="auto"/>
            </w:tcBorders>
          </w:tcPr>
          <w:p w14:paraId="355A5DAE"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100.000</w:t>
            </w:r>
          </w:p>
        </w:tc>
        <w:tc>
          <w:tcPr>
            <w:tcW w:w="1614" w:type="dxa"/>
            <w:gridSpan w:val="2"/>
            <w:tcBorders>
              <w:top w:val="dotted" w:sz="4" w:space="0" w:color="auto"/>
              <w:bottom w:val="double" w:sz="4" w:space="0" w:color="auto"/>
            </w:tcBorders>
          </w:tcPr>
          <w:p w14:paraId="66C8BEBD" w14:textId="77777777" w:rsidR="00701EB0" w:rsidRPr="00E72BF7" w:rsidRDefault="00701EB0" w:rsidP="00E72BF7">
            <w:pPr>
              <w:widowControl w:val="0"/>
              <w:spacing w:before="40" w:after="40" w:line="240" w:lineRule="auto"/>
              <w:jc w:val="right"/>
              <w:rPr>
                <w:rFonts w:ascii="Maiandra GD" w:hAnsi="Maiandra GD"/>
                <w:szCs w:val="24"/>
              </w:rPr>
            </w:pPr>
            <w:r w:rsidRPr="00E72BF7">
              <w:rPr>
                <w:rFonts w:ascii="Maiandra GD" w:hAnsi="Maiandra GD"/>
                <w:szCs w:val="24"/>
              </w:rPr>
              <w:t>27.500.000</w:t>
            </w:r>
          </w:p>
        </w:tc>
      </w:tr>
      <w:tr w:rsidR="00701EB0" w:rsidRPr="00E72BF7" w14:paraId="430A5C30" w14:textId="77777777" w:rsidTr="005D29A3">
        <w:trPr>
          <w:trHeight w:val="50"/>
          <w:jc w:val="center"/>
        </w:trPr>
        <w:tc>
          <w:tcPr>
            <w:tcW w:w="1696" w:type="dxa"/>
            <w:vMerge/>
          </w:tcPr>
          <w:p w14:paraId="446E1166" w14:textId="77777777" w:rsidR="00701EB0" w:rsidRPr="00E72BF7" w:rsidRDefault="00701EB0" w:rsidP="00E72BF7">
            <w:pPr>
              <w:widowControl w:val="0"/>
              <w:spacing w:after="120"/>
              <w:jc w:val="left"/>
              <w:rPr>
                <w:rFonts w:ascii="Maiandra GD" w:hAnsi="Maiandra GD"/>
              </w:rPr>
            </w:pPr>
          </w:p>
        </w:tc>
        <w:tc>
          <w:tcPr>
            <w:tcW w:w="7364" w:type="dxa"/>
            <w:gridSpan w:val="5"/>
            <w:tcBorders>
              <w:top w:val="double" w:sz="4" w:space="0" w:color="auto"/>
            </w:tcBorders>
          </w:tcPr>
          <w:p w14:paraId="4D9E4960" w14:textId="77777777" w:rsidR="00701EB0" w:rsidRPr="00E72BF7" w:rsidRDefault="00701EB0" w:rsidP="00E72BF7">
            <w:pPr>
              <w:widowControl w:val="0"/>
              <w:spacing w:before="40" w:after="40" w:line="240" w:lineRule="auto"/>
              <w:jc w:val="left"/>
              <w:rPr>
                <w:rFonts w:ascii="Maiandra GD" w:hAnsi="Maiandra GD"/>
                <w:b/>
              </w:rPr>
            </w:pPr>
            <w:r w:rsidRPr="00E72BF7">
              <w:rPr>
                <w:rFonts w:ascii="Maiandra GD" w:hAnsi="Maiandra GD"/>
                <w:b/>
                <w:sz w:val="22"/>
              </w:rPr>
              <w:t>Coût total de l’activité</w:t>
            </w:r>
          </w:p>
        </w:tc>
        <w:tc>
          <w:tcPr>
            <w:tcW w:w="1607" w:type="dxa"/>
            <w:gridSpan w:val="2"/>
            <w:tcBorders>
              <w:top w:val="double" w:sz="4" w:space="0" w:color="auto"/>
            </w:tcBorders>
          </w:tcPr>
          <w:p w14:paraId="4C71C11D" w14:textId="77777777" w:rsidR="00701EB0" w:rsidRPr="00E72BF7" w:rsidRDefault="00701EB0" w:rsidP="00E72BF7">
            <w:pPr>
              <w:widowControl w:val="0"/>
              <w:spacing w:before="40" w:after="40" w:line="240" w:lineRule="auto"/>
              <w:jc w:val="right"/>
              <w:rPr>
                <w:rFonts w:ascii="Maiandra GD" w:hAnsi="Maiandra GD"/>
                <w:b/>
              </w:rPr>
            </w:pPr>
            <w:r w:rsidRPr="00E72BF7">
              <w:rPr>
                <w:rFonts w:ascii="Maiandra GD" w:hAnsi="Maiandra GD"/>
                <w:b/>
                <w:sz w:val="22"/>
              </w:rPr>
              <w:t>126.470.000</w:t>
            </w:r>
          </w:p>
        </w:tc>
      </w:tr>
    </w:tbl>
    <w:p w14:paraId="7F7F716E" w14:textId="77777777" w:rsidR="00701EB0" w:rsidRPr="00E72BF7" w:rsidRDefault="00701EB0" w:rsidP="00E72BF7">
      <w:pPr>
        <w:widowControl w:val="0"/>
        <w:spacing w:after="120"/>
        <w:rPr>
          <w:rFonts w:ascii="Maiandra GD" w:hAnsi="Maiandra GD"/>
          <w:szCs w:val="24"/>
        </w:rPr>
      </w:pPr>
      <w:r w:rsidRPr="00E72BF7">
        <w:rPr>
          <w:rFonts w:ascii="Maiandra GD" w:hAnsi="Maiandra GD"/>
          <w:szCs w:val="24"/>
        </w:rPr>
        <w:t>La somme des coûts des activités constitue le coût du PAO. Sur la base de ce coût total et des potentialités de financement que vous avez estimé antérieurement, procéder à l’arbitrage pour sélectionner définitivement les activités budgétisées à retenir dans le PAO.</w:t>
      </w:r>
      <w:bookmarkStart w:id="191" w:name="_Toc511856524"/>
      <w:bookmarkStart w:id="192" w:name="_Toc511863461"/>
    </w:p>
    <w:p w14:paraId="572F7A8D" w14:textId="1BE61970" w:rsidR="00701EB0" w:rsidRPr="00E72BF7" w:rsidRDefault="00701EB0" w:rsidP="00E72BF7">
      <w:pPr>
        <w:pStyle w:val="Lgende"/>
        <w:widowControl w:val="0"/>
        <w:spacing w:after="120" w:line="276" w:lineRule="auto"/>
        <w:rPr>
          <w:rFonts w:ascii="Maiandra GD" w:hAnsi="Maiandra GD"/>
          <w:bCs/>
          <w:i w:val="0"/>
          <w:iCs w:val="0"/>
          <w:sz w:val="24"/>
          <w:szCs w:val="24"/>
        </w:rPr>
      </w:pPr>
      <w:bookmarkStart w:id="193" w:name="_Toc65656811"/>
      <w:r w:rsidRPr="00E72BF7">
        <w:rPr>
          <w:rFonts w:ascii="Maiandra GD" w:hAnsi="Maiandra GD"/>
          <w:bCs/>
          <w:i w:val="0"/>
          <w:iCs w:val="0"/>
          <w:sz w:val="24"/>
        </w:rPr>
        <w:t xml:space="preserve">Tableau </w:t>
      </w:r>
      <w:r w:rsidRPr="00E72BF7">
        <w:rPr>
          <w:rFonts w:ascii="Maiandra GD" w:hAnsi="Maiandra GD"/>
          <w:bCs/>
          <w:i w:val="0"/>
          <w:iCs w:val="0"/>
          <w:sz w:val="24"/>
        </w:rPr>
        <w:fldChar w:fldCharType="begin"/>
      </w:r>
      <w:r w:rsidRPr="00E72BF7">
        <w:rPr>
          <w:rFonts w:ascii="Maiandra GD" w:hAnsi="Maiandra GD"/>
          <w:bCs/>
          <w:i w:val="0"/>
          <w:iCs w:val="0"/>
          <w:sz w:val="24"/>
        </w:rPr>
        <w:instrText xml:space="preserve"> SEQ Tableau \* ARABIC </w:instrText>
      </w:r>
      <w:r w:rsidRPr="00E72BF7">
        <w:rPr>
          <w:rFonts w:ascii="Maiandra GD" w:hAnsi="Maiandra GD"/>
          <w:bCs/>
          <w:i w:val="0"/>
          <w:iCs w:val="0"/>
          <w:sz w:val="24"/>
        </w:rPr>
        <w:fldChar w:fldCharType="separate"/>
      </w:r>
      <w:r w:rsidR="00BE76FC">
        <w:rPr>
          <w:rFonts w:ascii="Maiandra GD" w:hAnsi="Maiandra GD"/>
          <w:bCs/>
          <w:i w:val="0"/>
          <w:iCs w:val="0"/>
          <w:noProof/>
          <w:sz w:val="24"/>
        </w:rPr>
        <w:t>14</w:t>
      </w:r>
      <w:r w:rsidRPr="00E72BF7">
        <w:rPr>
          <w:rFonts w:ascii="Maiandra GD" w:hAnsi="Maiandra GD"/>
          <w:bCs/>
          <w:i w:val="0"/>
          <w:iCs w:val="0"/>
          <w:sz w:val="24"/>
        </w:rPr>
        <w:fldChar w:fldCharType="end"/>
      </w:r>
      <w:r w:rsidRPr="00E72BF7">
        <w:rPr>
          <w:rFonts w:ascii="Maiandra GD" w:hAnsi="Maiandra GD"/>
          <w:bCs/>
          <w:i w:val="0"/>
          <w:iCs w:val="0"/>
          <w:sz w:val="24"/>
        </w:rPr>
        <w:t>: Coûts des activités du PAO</w:t>
      </w:r>
      <w:bookmarkEnd w:id="193"/>
    </w:p>
    <w:tbl>
      <w:tblPr>
        <w:tblW w:w="6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0"/>
        <w:gridCol w:w="2741"/>
        <w:gridCol w:w="1245"/>
        <w:gridCol w:w="1005"/>
        <w:gridCol w:w="647"/>
        <w:gridCol w:w="1448"/>
      </w:tblGrid>
      <w:tr w:rsidR="00701EB0" w:rsidRPr="00E72BF7" w14:paraId="4E39ABD8" w14:textId="77777777" w:rsidTr="005D29A3">
        <w:trPr>
          <w:trHeight w:val="218"/>
          <w:jc w:val="center"/>
        </w:trPr>
        <w:tc>
          <w:tcPr>
            <w:tcW w:w="1932" w:type="pct"/>
            <w:tcBorders>
              <w:bottom w:val="double" w:sz="4" w:space="0" w:color="auto"/>
            </w:tcBorders>
            <w:shd w:val="clear" w:color="auto" w:fill="E7E6E6" w:themeFill="background2"/>
            <w:vAlign w:val="center"/>
            <w:hideMark/>
          </w:tcPr>
          <w:p w14:paraId="537D5B26" w14:textId="77777777" w:rsidR="00701EB0" w:rsidRPr="00E72BF7" w:rsidRDefault="00701EB0" w:rsidP="00E72BF7">
            <w:pPr>
              <w:widowControl w:val="0"/>
              <w:spacing w:before="40" w:after="40" w:line="240" w:lineRule="auto"/>
              <w:jc w:val="center"/>
              <w:rPr>
                <w:rFonts w:ascii="Maiandra GD" w:eastAsia="Times New Roman" w:hAnsi="Maiandra GD"/>
                <w:b/>
                <w:bCs/>
                <w:color w:val="000000"/>
                <w:lang w:eastAsia="fr-FR"/>
              </w:rPr>
            </w:pPr>
            <w:r w:rsidRPr="00E72BF7">
              <w:rPr>
                <w:rFonts w:ascii="Maiandra GD" w:eastAsia="Times New Roman" w:hAnsi="Maiandra GD"/>
                <w:b/>
                <w:bCs/>
                <w:color w:val="000000"/>
                <w:sz w:val="22"/>
                <w:lang w:eastAsia="fr-FR"/>
              </w:rPr>
              <w:t>Domaine d’activité</w:t>
            </w:r>
          </w:p>
        </w:tc>
        <w:tc>
          <w:tcPr>
            <w:tcW w:w="1187" w:type="pct"/>
            <w:tcBorders>
              <w:bottom w:val="double" w:sz="4" w:space="0" w:color="auto"/>
            </w:tcBorders>
            <w:shd w:val="clear" w:color="auto" w:fill="E7E6E6" w:themeFill="background2"/>
            <w:vAlign w:val="center"/>
            <w:hideMark/>
          </w:tcPr>
          <w:p w14:paraId="0B1E982D" w14:textId="77777777" w:rsidR="00701EB0" w:rsidRPr="00E72BF7" w:rsidRDefault="00701EB0" w:rsidP="00E72BF7">
            <w:pPr>
              <w:widowControl w:val="0"/>
              <w:spacing w:before="40" w:after="40" w:line="240" w:lineRule="auto"/>
              <w:jc w:val="center"/>
              <w:rPr>
                <w:rFonts w:ascii="Maiandra GD" w:eastAsia="Times New Roman" w:hAnsi="Maiandra GD"/>
                <w:b/>
                <w:bCs/>
                <w:color w:val="000000"/>
                <w:lang w:eastAsia="fr-FR"/>
              </w:rPr>
            </w:pPr>
            <w:r w:rsidRPr="00E72BF7">
              <w:rPr>
                <w:rFonts w:ascii="Maiandra GD" w:eastAsia="Times New Roman" w:hAnsi="Maiandra GD"/>
                <w:b/>
                <w:bCs/>
                <w:color w:val="000000"/>
                <w:sz w:val="22"/>
                <w:lang w:eastAsia="fr-FR"/>
              </w:rPr>
              <w:t xml:space="preserve">Libellé de l'activité </w:t>
            </w:r>
          </w:p>
        </w:tc>
        <w:tc>
          <w:tcPr>
            <w:tcW w:w="539" w:type="pct"/>
            <w:tcBorders>
              <w:bottom w:val="double" w:sz="4" w:space="0" w:color="auto"/>
            </w:tcBorders>
            <w:shd w:val="clear" w:color="auto" w:fill="E7E6E6" w:themeFill="background2"/>
            <w:vAlign w:val="center"/>
            <w:hideMark/>
          </w:tcPr>
          <w:p w14:paraId="2FC0A1E2" w14:textId="77777777" w:rsidR="00701EB0" w:rsidRPr="00E72BF7" w:rsidRDefault="00701EB0" w:rsidP="00E72BF7">
            <w:pPr>
              <w:widowControl w:val="0"/>
              <w:spacing w:before="40" w:after="40" w:line="240" w:lineRule="auto"/>
              <w:jc w:val="center"/>
              <w:rPr>
                <w:rFonts w:ascii="Maiandra GD" w:eastAsia="Times New Roman" w:hAnsi="Maiandra GD"/>
                <w:b/>
                <w:bCs/>
                <w:color w:val="000000"/>
                <w:lang w:eastAsia="fr-FR"/>
              </w:rPr>
            </w:pPr>
            <w:r w:rsidRPr="00E72BF7">
              <w:rPr>
                <w:rFonts w:ascii="Maiandra GD" w:eastAsia="Times New Roman" w:hAnsi="Maiandra GD"/>
                <w:b/>
                <w:bCs/>
                <w:color w:val="000000"/>
                <w:sz w:val="22"/>
                <w:lang w:eastAsia="fr-FR"/>
              </w:rPr>
              <w:t>Unité de mesure</w:t>
            </w:r>
          </w:p>
        </w:tc>
        <w:tc>
          <w:tcPr>
            <w:tcW w:w="435" w:type="pct"/>
            <w:tcBorders>
              <w:bottom w:val="double" w:sz="4" w:space="0" w:color="auto"/>
            </w:tcBorders>
            <w:shd w:val="clear" w:color="auto" w:fill="E7E6E6" w:themeFill="background2"/>
            <w:vAlign w:val="center"/>
            <w:hideMark/>
          </w:tcPr>
          <w:p w14:paraId="0C0F2309" w14:textId="77777777" w:rsidR="00701EB0" w:rsidRPr="00E72BF7" w:rsidRDefault="00701EB0" w:rsidP="00E72BF7">
            <w:pPr>
              <w:widowControl w:val="0"/>
              <w:spacing w:before="40" w:after="40" w:line="240" w:lineRule="auto"/>
              <w:jc w:val="center"/>
              <w:rPr>
                <w:rFonts w:ascii="Maiandra GD" w:eastAsia="Times New Roman" w:hAnsi="Maiandra GD"/>
                <w:b/>
                <w:bCs/>
                <w:color w:val="000000"/>
                <w:lang w:eastAsia="fr-FR"/>
              </w:rPr>
            </w:pPr>
            <w:r w:rsidRPr="00E72BF7">
              <w:rPr>
                <w:rFonts w:ascii="Maiandra GD" w:eastAsia="Times New Roman" w:hAnsi="Maiandra GD"/>
                <w:b/>
                <w:bCs/>
                <w:color w:val="000000"/>
                <w:sz w:val="22"/>
                <w:lang w:eastAsia="fr-FR"/>
              </w:rPr>
              <w:t>Quantité</w:t>
            </w:r>
          </w:p>
        </w:tc>
        <w:tc>
          <w:tcPr>
            <w:tcW w:w="280" w:type="pct"/>
            <w:tcBorders>
              <w:bottom w:val="double" w:sz="4" w:space="0" w:color="auto"/>
            </w:tcBorders>
            <w:shd w:val="clear" w:color="auto" w:fill="E7E6E6" w:themeFill="background2"/>
            <w:vAlign w:val="center"/>
          </w:tcPr>
          <w:p w14:paraId="3BBFD222" w14:textId="77777777" w:rsidR="00701EB0" w:rsidRPr="00E72BF7" w:rsidRDefault="00701EB0" w:rsidP="00E72BF7">
            <w:pPr>
              <w:widowControl w:val="0"/>
              <w:spacing w:before="40" w:after="40" w:line="240" w:lineRule="auto"/>
              <w:jc w:val="center"/>
              <w:rPr>
                <w:rFonts w:ascii="Maiandra GD" w:eastAsia="Times New Roman" w:hAnsi="Maiandra GD"/>
                <w:b/>
                <w:bCs/>
                <w:color w:val="000000"/>
                <w:lang w:eastAsia="fr-FR"/>
              </w:rPr>
            </w:pPr>
            <w:r w:rsidRPr="00E72BF7">
              <w:rPr>
                <w:rFonts w:ascii="Maiandra GD" w:eastAsia="Times New Roman" w:hAnsi="Maiandra GD"/>
                <w:b/>
                <w:bCs/>
                <w:color w:val="000000"/>
                <w:sz w:val="22"/>
                <w:lang w:eastAsia="fr-FR"/>
              </w:rPr>
              <w:t>PU</w:t>
            </w:r>
          </w:p>
        </w:tc>
        <w:tc>
          <w:tcPr>
            <w:tcW w:w="627" w:type="pct"/>
            <w:tcBorders>
              <w:bottom w:val="double" w:sz="4" w:space="0" w:color="auto"/>
            </w:tcBorders>
            <w:shd w:val="clear" w:color="auto" w:fill="E7E6E6" w:themeFill="background2"/>
            <w:vAlign w:val="center"/>
          </w:tcPr>
          <w:p w14:paraId="48ED2F3A" w14:textId="77777777" w:rsidR="00701EB0" w:rsidRPr="00E72BF7" w:rsidRDefault="00701EB0" w:rsidP="00E72BF7">
            <w:pPr>
              <w:widowControl w:val="0"/>
              <w:spacing w:before="40" w:after="40" w:line="240" w:lineRule="auto"/>
              <w:jc w:val="center"/>
              <w:rPr>
                <w:rFonts w:ascii="Maiandra GD" w:eastAsia="Times New Roman" w:hAnsi="Maiandra GD"/>
                <w:b/>
                <w:bCs/>
                <w:color w:val="000000"/>
                <w:lang w:eastAsia="fr-FR"/>
              </w:rPr>
            </w:pPr>
            <w:r w:rsidRPr="00E72BF7">
              <w:rPr>
                <w:rFonts w:ascii="Maiandra GD" w:eastAsia="Times New Roman" w:hAnsi="Maiandra GD"/>
                <w:b/>
                <w:bCs/>
                <w:color w:val="000000"/>
                <w:sz w:val="22"/>
                <w:lang w:eastAsia="fr-FR"/>
              </w:rPr>
              <w:t>Coût total de l’activité</w:t>
            </w:r>
          </w:p>
        </w:tc>
      </w:tr>
      <w:tr w:rsidR="00701EB0" w:rsidRPr="00E72BF7" w14:paraId="5B48AC37" w14:textId="77777777" w:rsidTr="008861BC">
        <w:trPr>
          <w:trHeight w:val="223"/>
          <w:jc w:val="center"/>
        </w:trPr>
        <w:tc>
          <w:tcPr>
            <w:tcW w:w="1932" w:type="pct"/>
            <w:tcBorders>
              <w:top w:val="double" w:sz="4" w:space="0" w:color="auto"/>
            </w:tcBorders>
            <w:shd w:val="clear" w:color="auto" w:fill="FFF2CC" w:themeFill="accent4" w:themeFillTint="33"/>
            <w:vAlign w:val="center"/>
          </w:tcPr>
          <w:p w14:paraId="15826D44" w14:textId="77777777" w:rsidR="00701EB0" w:rsidRPr="00E72BF7" w:rsidRDefault="00701EB0" w:rsidP="00E72BF7">
            <w:pPr>
              <w:pStyle w:val="Paragraphedeliste"/>
              <w:widowControl w:val="0"/>
              <w:numPr>
                <w:ilvl w:val="0"/>
                <w:numId w:val="16"/>
              </w:numPr>
              <w:tabs>
                <w:tab w:val="left" w:pos="239"/>
                <w:tab w:val="left" w:pos="393"/>
              </w:tabs>
              <w:spacing w:after="40"/>
              <w:ind w:left="57" w:firstLine="0"/>
              <w:jc w:val="left"/>
              <w:rPr>
                <w:rFonts w:ascii="Maiandra GD" w:eastAsia="Times New Roman" w:hAnsi="Maiandra GD"/>
                <w:color w:val="000000"/>
                <w:szCs w:val="20"/>
                <w:lang w:eastAsia="fr-FR"/>
              </w:rPr>
            </w:pPr>
            <w:r w:rsidRPr="00E72BF7">
              <w:rPr>
                <w:rFonts w:ascii="Maiandra GD" w:eastAsia="Times New Roman" w:hAnsi="Maiandra GD"/>
                <w:b/>
                <w:bCs/>
                <w:color w:val="000000"/>
                <w:sz w:val="22"/>
                <w:lang w:eastAsia="fr-FR"/>
              </w:rPr>
              <w:t xml:space="preserve"> Résultats escomptés du PNDS</w:t>
            </w:r>
          </w:p>
        </w:tc>
        <w:tc>
          <w:tcPr>
            <w:tcW w:w="1187" w:type="pct"/>
            <w:tcBorders>
              <w:top w:val="double" w:sz="4" w:space="0" w:color="auto"/>
            </w:tcBorders>
            <w:shd w:val="clear" w:color="auto" w:fill="FFF2CC" w:themeFill="accent4" w:themeFillTint="33"/>
            <w:vAlign w:val="center"/>
            <w:hideMark/>
          </w:tcPr>
          <w:p w14:paraId="47A67D7A"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539" w:type="pct"/>
            <w:tcBorders>
              <w:top w:val="double" w:sz="4" w:space="0" w:color="auto"/>
            </w:tcBorders>
            <w:shd w:val="clear" w:color="auto" w:fill="FFF2CC" w:themeFill="accent4" w:themeFillTint="33"/>
            <w:vAlign w:val="center"/>
            <w:hideMark/>
          </w:tcPr>
          <w:p w14:paraId="59289EDD"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435" w:type="pct"/>
            <w:tcBorders>
              <w:top w:val="double" w:sz="4" w:space="0" w:color="auto"/>
            </w:tcBorders>
            <w:shd w:val="clear" w:color="auto" w:fill="FFF2CC" w:themeFill="accent4" w:themeFillTint="33"/>
            <w:vAlign w:val="center"/>
            <w:hideMark/>
          </w:tcPr>
          <w:p w14:paraId="0663738F"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280" w:type="pct"/>
            <w:tcBorders>
              <w:top w:val="double" w:sz="4" w:space="0" w:color="auto"/>
            </w:tcBorders>
            <w:shd w:val="clear" w:color="auto" w:fill="FFF2CC" w:themeFill="accent4" w:themeFillTint="33"/>
          </w:tcPr>
          <w:p w14:paraId="3054DE50"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627" w:type="pct"/>
            <w:tcBorders>
              <w:top w:val="double" w:sz="4" w:space="0" w:color="auto"/>
            </w:tcBorders>
            <w:shd w:val="clear" w:color="auto" w:fill="FFF2CC" w:themeFill="accent4" w:themeFillTint="33"/>
          </w:tcPr>
          <w:p w14:paraId="42E160BB"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r>
      <w:tr w:rsidR="00701EB0" w:rsidRPr="00E72BF7" w14:paraId="38A78980" w14:textId="77777777" w:rsidTr="005D29A3">
        <w:trPr>
          <w:trHeight w:val="99"/>
          <w:jc w:val="center"/>
        </w:trPr>
        <w:tc>
          <w:tcPr>
            <w:tcW w:w="1932" w:type="pct"/>
            <w:shd w:val="clear" w:color="auto" w:fill="FFFFFF" w:themeFill="background1"/>
            <w:vAlign w:val="center"/>
          </w:tcPr>
          <w:p w14:paraId="0E03A25C" w14:textId="77777777" w:rsidR="00701EB0" w:rsidRPr="00E72BF7" w:rsidRDefault="00701EB0" w:rsidP="00E72BF7">
            <w:pPr>
              <w:widowControl w:val="0"/>
              <w:spacing w:after="40"/>
              <w:ind w:left="360"/>
              <w:jc w:val="left"/>
              <w:rPr>
                <w:rFonts w:ascii="Maiandra GD" w:eastAsia="Times New Roman" w:hAnsi="Maiandra GD"/>
                <w:color w:val="000000"/>
                <w:szCs w:val="20"/>
                <w:lang w:eastAsia="fr-FR"/>
              </w:rPr>
            </w:pPr>
          </w:p>
        </w:tc>
        <w:tc>
          <w:tcPr>
            <w:tcW w:w="1187" w:type="pct"/>
            <w:shd w:val="clear" w:color="auto" w:fill="FFFFFF" w:themeFill="background1"/>
            <w:vAlign w:val="center"/>
            <w:hideMark/>
          </w:tcPr>
          <w:p w14:paraId="3C7857DF"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539" w:type="pct"/>
            <w:shd w:val="clear" w:color="auto" w:fill="FFFFFF" w:themeFill="background1"/>
            <w:vAlign w:val="center"/>
            <w:hideMark/>
          </w:tcPr>
          <w:p w14:paraId="6FCFE58B"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435" w:type="pct"/>
            <w:shd w:val="clear" w:color="auto" w:fill="FFFFFF" w:themeFill="background1"/>
            <w:vAlign w:val="center"/>
            <w:hideMark/>
          </w:tcPr>
          <w:p w14:paraId="15A5F60B"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280" w:type="pct"/>
            <w:shd w:val="clear" w:color="auto" w:fill="FFFFFF" w:themeFill="background1"/>
          </w:tcPr>
          <w:p w14:paraId="1ADCB0E1"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627" w:type="pct"/>
            <w:shd w:val="clear" w:color="auto" w:fill="FFFFFF" w:themeFill="background1"/>
          </w:tcPr>
          <w:p w14:paraId="1F7A7A03"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r>
      <w:tr w:rsidR="00701EB0" w:rsidRPr="00E72BF7" w14:paraId="733878FE" w14:textId="77777777" w:rsidTr="005D29A3">
        <w:trPr>
          <w:trHeight w:val="255"/>
          <w:jc w:val="center"/>
        </w:trPr>
        <w:tc>
          <w:tcPr>
            <w:tcW w:w="1932" w:type="pct"/>
            <w:shd w:val="clear" w:color="auto" w:fill="FFFFFF" w:themeFill="background1"/>
            <w:vAlign w:val="center"/>
          </w:tcPr>
          <w:p w14:paraId="0E52C720" w14:textId="77777777" w:rsidR="00701EB0" w:rsidRPr="00E72BF7" w:rsidRDefault="00701EB0" w:rsidP="00E72BF7">
            <w:pPr>
              <w:widowControl w:val="0"/>
              <w:spacing w:after="40"/>
              <w:ind w:left="360"/>
              <w:jc w:val="left"/>
              <w:rPr>
                <w:rFonts w:ascii="Maiandra GD" w:eastAsia="Times New Roman" w:hAnsi="Maiandra GD"/>
                <w:color w:val="000000"/>
                <w:szCs w:val="20"/>
                <w:lang w:eastAsia="fr-FR"/>
              </w:rPr>
            </w:pPr>
          </w:p>
        </w:tc>
        <w:tc>
          <w:tcPr>
            <w:tcW w:w="1187" w:type="pct"/>
            <w:shd w:val="clear" w:color="auto" w:fill="FFFFFF" w:themeFill="background1"/>
            <w:vAlign w:val="center"/>
            <w:hideMark/>
          </w:tcPr>
          <w:p w14:paraId="18ADBF04"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r w:rsidRPr="00E72BF7">
              <w:rPr>
                <w:rFonts w:ascii="Maiandra GD" w:eastAsia="Times New Roman" w:hAnsi="Maiandra GD"/>
                <w:b/>
                <w:bCs/>
                <w:color w:val="000000"/>
                <w:sz w:val="22"/>
                <w:lang w:eastAsia="fr-FR"/>
              </w:rPr>
              <w:t xml:space="preserve">  </w:t>
            </w:r>
          </w:p>
        </w:tc>
        <w:tc>
          <w:tcPr>
            <w:tcW w:w="539" w:type="pct"/>
            <w:shd w:val="clear" w:color="auto" w:fill="FFFFFF" w:themeFill="background1"/>
            <w:vAlign w:val="center"/>
            <w:hideMark/>
          </w:tcPr>
          <w:p w14:paraId="5C85AC42"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435" w:type="pct"/>
            <w:shd w:val="clear" w:color="auto" w:fill="FFFFFF" w:themeFill="background1"/>
            <w:vAlign w:val="center"/>
            <w:hideMark/>
          </w:tcPr>
          <w:p w14:paraId="0F2E3579"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280" w:type="pct"/>
            <w:shd w:val="clear" w:color="auto" w:fill="FFFFFF" w:themeFill="background1"/>
          </w:tcPr>
          <w:p w14:paraId="7AC62018"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627" w:type="pct"/>
            <w:shd w:val="clear" w:color="auto" w:fill="FFFFFF" w:themeFill="background1"/>
          </w:tcPr>
          <w:p w14:paraId="1DCA4151"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r>
      <w:tr w:rsidR="00701EB0" w:rsidRPr="00E72BF7" w14:paraId="1B12D6D5" w14:textId="77777777" w:rsidTr="008861BC">
        <w:trPr>
          <w:trHeight w:val="135"/>
          <w:jc w:val="center"/>
        </w:trPr>
        <w:tc>
          <w:tcPr>
            <w:tcW w:w="1932" w:type="pct"/>
            <w:shd w:val="clear" w:color="auto" w:fill="FFF2CC" w:themeFill="accent4" w:themeFillTint="33"/>
            <w:vAlign w:val="center"/>
          </w:tcPr>
          <w:p w14:paraId="5886ADCB" w14:textId="77777777" w:rsidR="00701EB0" w:rsidRPr="00E72BF7" w:rsidRDefault="00701EB0" w:rsidP="00E72BF7">
            <w:pPr>
              <w:pStyle w:val="Paragraphedeliste"/>
              <w:widowControl w:val="0"/>
              <w:numPr>
                <w:ilvl w:val="0"/>
                <w:numId w:val="16"/>
              </w:numPr>
              <w:tabs>
                <w:tab w:val="left" w:pos="239"/>
                <w:tab w:val="left" w:pos="393"/>
              </w:tabs>
              <w:spacing w:after="40"/>
              <w:ind w:left="57" w:firstLine="0"/>
              <w:jc w:val="left"/>
              <w:rPr>
                <w:rFonts w:ascii="Maiandra GD" w:eastAsia="Times New Roman" w:hAnsi="Maiandra GD"/>
                <w:color w:val="000000"/>
                <w:szCs w:val="20"/>
                <w:lang w:eastAsia="fr-FR"/>
              </w:rPr>
            </w:pPr>
            <w:r w:rsidRPr="00E72BF7">
              <w:rPr>
                <w:rFonts w:ascii="Maiandra GD" w:eastAsia="Times New Roman" w:hAnsi="Maiandra GD"/>
                <w:b/>
                <w:bCs/>
                <w:color w:val="000000"/>
                <w:sz w:val="22"/>
                <w:lang w:eastAsia="fr-FR"/>
              </w:rPr>
              <w:t>Instructions spécifiques du Ministère</w:t>
            </w:r>
          </w:p>
        </w:tc>
        <w:tc>
          <w:tcPr>
            <w:tcW w:w="1187" w:type="pct"/>
            <w:shd w:val="clear" w:color="auto" w:fill="FFF2CC" w:themeFill="accent4" w:themeFillTint="33"/>
            <w:vAlign w:val="center"/>
            <w:hideMark/>
          </w:tcPr>
          <w:p w14:paraId="41C638F6"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539" w:type="pct"/>
            <w:shd w:val="clear" w:color="auto" w:fill="FFF2CC" w:themeFill="accent4" w:themeFillTint="33"/>
            <w:vAlign w:val="center"/>
            <w:hideMark/>
          </w:tcPr>
          <w:p w14:paraId="6C8404A4"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435" w:type="pct"/>
            <w:shd w:val="clear" w:color="auto" w:fill="FFF2CC" w:themeFill="accent4" w:themeFillTint="33"/>
            <w:vAlign w:val="center"/>
            <w:hideMark/>
          </w:tcPr>
          <w:p w14:paraId="1FB2E82A"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280" w:type="pct"/>
            <w:shd w:val="clear" w:color="auto" w:fill="FFF2CC" w:themeFill="accent4" w:themeFillTint="33"/>
          </w:tcPr>
          <w:p w14:paraId="2D814BFB"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627" w:type="pct"/>
            <w:shd w:val="clear" w:color="auto" w:fill="FFF2CC" w:themeFill="accent4" w:themeFillTint="33"/>
          </w:tcPr>
          <w:p w14:paraId="544CA2EA"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r>
      <w:tr w:rsidR="00701EB0" w:rsidRPr="00E72BF7" w14:paraId="696B67D3" w14:textId="77777777" w:rsidTr="005D29A3">
        <w:trPr>
          <w:trHeight w:val="135"/>
          <w:jc w:val="center"/>
        </w:trPr>
        <w:tc>
          <w:tcPr>
            <w:tcW w:w="1932" w:type="pct"/>
            <w:shd w:val="clear" w:color="auto" w:fill="FFFFFF" w:themeFill="background1"/>
            <w:vAlign w:val="center"/>
          </w:tcPr>
          <w:p w14:paraId="3CC86B77" w14:textId="77777777" w:rsidR="00701EB0" w:rsidRPr="00E72BF7" w:rsidRDefault="00701EB0" w:rsidP="00E72BF7">
            <w:pPr>
              <w:widowControl w:val="0"/>
              <w:spacing w:after="40"/>
              <w:ind w:left="73"/>
              <w:jc w:val="left"/>
              <w:rPr>
                <w:rFonts w:ascii="Maiandra GD" w:eastAsia="Times New Roman" w:hAnsi="Maiandra GD"/>
                <w:b/>
                <w:bCs/>
                <w:color w:val="000000"/>
                <w:lang w:eastAsia="fr-FR"/>
              </w:rPr>
            </w:pPr>
          </w:p>
        </w:tc>
        <w:tc>
          <w:tcPr>
            <w:tcW w:w="1187" w:type="pct"/>
            <w:shd w:val="clear" w:color="auto" w:fill="FFFFFF" w:themeFill="background1"/>
            <w:vAlign w:val="center"/>
          </w:tcPr>
          <w:p w14:paraId="6FCF9602"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539" w:type="pct"/>
            <w:shd w:val="clear" w:color="auto" w:fill="FFFFFF" w:themeFill="background1"/>
            <w:vAlign w:val="center"/>
          </w:tcPr>
          <w:p w14:paraId="09BACC82"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435" w:type="pct"/>
            <w:shd w:val="clear" w:color="auto" w:fill="FFFFFF" w:themeFill="background1"/>
            <w:vAlign w:val="center"/>
          </w:tcPr>
          <w:p w14:paraId="5E443B6A"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280" w:type="pct"/>
            <w:shd w:val="clear" w:color="auto" w:fill="FFFFFF" w:themeFill="background1"/>
          </w:tcPr>
          <w:p w14:paraId="7AA84771"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627" w:type="pct"/>
            <w:shd w:val="clear" w:color="auto" w:fill="FFFFFF" w:themeFill="background1"/>
          </w:tcPr>
          <w:p w14:paraId="24C9B682"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r>
      <w:tr w:rsidR="00701EB0" w:rsidRPr="00E72BF7" w14:paraId="0DCC08AB" w14:textId="77777777" w:rsidTr="005D29A3">
        <w:trPr>
          <w:trHeight w:val="135"/>
          <w:jc w:val="center"/>
        </w:trPr>
        <w:tc>
          <w:tcPr>
            <w:tcW w:w="1932" w:type="pct"/>
            <w:shd w:val="clear" w:color="auto" w:fill="FFFFFF" w:themeFill="background1"/>
            <w:vAlign w:val="center"/>
          </w:tcPr>
          <w:p w14:paraId="587AF83F" w14:textId="77777777" w:rsidR="00701EB0" w:rsidRPr="00E72BF7" w:rsidRDefault="00701EB0" w:rsidP="00E72BF7">
            <w:pPr>
              <w:widowControl w:val="0"/>
              <w:spacing w:after="40"/>
              <w:ind w:left="73"/>
              <w:jc w:val="left"/>
              <w:rPr>
                <w:rFonts w:ascii="Maiandra GD" w:eastAsia="Times New Roman" w:hAnsi="Maiandra GD"/>
                <w:b/>
                <w:bCs/>
                <w:color w:val="000000"/>
                <w:lang w:eastAsia="fr-FR"/>
              </w:rPr>
            </w:pPr>
          </w:p>
        </w:tc>
        <w:tc>
          <w:tcPr>
            <w:tcW w:w="1187" w:type="pct"/>
            <w:shd w:val="clear" w:color="auto" w:fill="FFFFFF" w:themeFill="background1"/>
            <w:vAlign w:val="center"/>
          </w:tcPr>
          <w:p w14:paraId="009266A0"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539" w:type="pct"/>
            <w:shd w:val="clear" w:color="auto" w:fill="FFFFFF" w:themeFill="background1"/>
            <w:vAlign w:val="center"/>
          </w:tcPr>
          <w:p w14:paraId="0B77C485"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435" w:type="pct"/>
            <w:shd w:val="clear" w:color="auto" w:fill="FFFFFF" w:themeFill="background1"/>
            <w:vAlign w:val="center"/>
          </w:tcPr>
          <w:p w14:paraId="0CBAE53B"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280" w:type="pct"/>
            <w:shd w:val="clear" w:color="auto" w:fill="FFFFFF" w:themeFill="background1"/>
          </w:tcPr>
          <w:p w14:paraId="78F8CF46"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627" w:type="pct"/>
            <w:shd w:val="clear" w:color="auto" w:fill="FFFFFF" w:themeFill="background1"/>
          </w:tcPr>
          <w:p w14:paraId="7C34B9E2"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r>
      <w:tr w:rsidR="00701EB0" w:rsidRPr="00E72BF7" w14:paraId="7305A9E0" w14:textId="77777777" w:rsidTr="008861BC">
        <w:trPr>
          <w:trHeight w:val="135"/>
          <w:jc w:val="center"/>
        </w:trPr>
        <w:tc>
          <w:tcPr>
            <w:tcW w:w="1932" w:type="pct"/>
            <w:tcBorders>
              <w:bottom w:val="single" w:sz="4" w:space="0" w:color="auto"/>
            </w:tcBorders>
            <w:shd w:val="clear" w:color="auto" w:fill="FFFFFF" w:themeFill="background1"/>
            <w:vAlign w:val="center"/>
          </w:tcPr>
          <w:p w14:paraId="67753B72" w14:textId="77777777" w:rsidR="00701EB0" w:rsidRPr="00E72BF7" w:rsidRDefault="00701EB0" w:rsidP="00E72BF7">
            <w:pPr>
              <w:widowControl w:val="0"/>
              <w:spacing w:after="40"/>
              <w:ind w:left="73"/>
              <w:jc w:val="left"/>
              <w:rPr>
                <w:rFonts w:ascii="Maiandra GD" w:eastAsia="Times New Roman" w:hAnsi="Maiandra GD"/>
                <w:b/>
                <w:bCs/>
                <w:color w:val="000000"/>
                <w:lang w:eastAsia="fr-FR"/>
              </w:rPr>
            </w:pPr>
          </w:p>
        </w:tc>
        <w:tc>
          <w:tcPr>
            <w:tcW w:w="1187" w:type="pct"/>
            <w:tcBorders>
              <w:bottom w:val="single" w:sz="4" w:space="0" w:color="auto"/>
            </w:tcBorders>
            <w:shd w:val="clear" w:color="auto" w:fill="FFFFFF" w:themeFill="background1"/>
            <w:vAlign w:val="center"/>
          </w:tcPr>
          <w:p w14:paraId="17766E84"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539" w:type="pct"/>
            <w:tcBorders>
              <w:bottom w:val="single" w:sz="4" w:space="0" w:color="auto"/>
            </w:tcBorders>
            <w:shd w:val="clear" w:color="auto" w:fill="FFFFFF" w:themeFill="background1"/>
            <w:vAlign w:val="center"/>
          </w:tcPr>
          <w:p w14:paraId="357A7939"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435" w:type="pct"/>
            <w:tcBorders>
              <w:bottom w:val="single" w:sz="4" w:space="0" w:color="auto"/>
            </w:tcBorders>
            <w:shd w:val="clear" w:color="auto" w:fill="FFFFFF" w:themeFill="background1"/>
            <w:vAlign w:val="center"/>
          </w:tcPr>
          <w:p w14:paraId="36894D2F"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280" w:type="pct"/>
            <w:tcBorders>
              <w:bottom w:val="single" w:sz="4" w:space="0" w:color="auto"/>
            </w:tcBorders>
            <w:shd w:val="clear" w:color="auto" w:fill="FFFFFF" w:themeFill="background1"/>
          </w:tcPr>
          <w:p w14:paraId="4C62D6DF"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627" w:type="pct"/>
            <w:tcBorders>
              <w:bottom w:val="single" w:sz="4" w:space="0" w:color="auto"/>
            </w:tcBorders>
            <w:shd w:val="clear" w:color="auto" w:fill="FFFFFF" w:themeFill="background1"/>
          </w:tcPr>
          <w:p w14:paraId="06D9F7D7"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r>
      <w:tr w:rsidR="00701EB0" w:rsidRPr="00E72BF7" w14:paraId="2D65B177" w14:textId="77777777" w:rsidTr="008861BC">
        <w:trPr>
          <w:trHeight w:val="135"/>
          <w:jc w:val="center"/>
        </w:trPr>
        <w:tc>
          <w:tcPr>
            <w:tcW w:w="1932" w:type="pct"/>
            <w:tcBorders>
              <w:bottom w:val="dotted" w:sz="4" w:space="0" w:color="auto"/>
            </w:tcBorders>
            <w:shd w:val="clear" w:color="auto" w:fill="FFF2CC" w:themeFill="accent4" w:themeFillTint="33"/>
            <w:vAlign w:val="center"/>
          </w:tcPr>
          <w:p w14:paraId="3B52EE1C" w14:textId="77777777" w:rsidR="00701EB0" w:rsidRPr="00E72BF7" w:rsidRDefault="00701EB0" w:rsidP="00E72BF7">
            <w:pPr>
              <w:pStyle w:val="Paragraphedeliste"/>
              <w:widowControl w:val="0"/>
              <w:numPr>
                <w:ilvl w:val="0"/>
                <w:numId w:val="16"/>
              </w:numPr>
              <w:tabs>
                <w:tab w:val="left" w:pos="239"/>
                <w:tab w:val="left" w:pos="393"/>
              </w:tabs>
              <w:spacing w:after="40"/>
              <w:ind w:left="57" w:firstLine="0"/>
              <w:jc w:val="left"/>
              <w:rPr>
                <w:rFonts w:ascii="Maiandra GD" w:eastAsia="Times New Roman" w:hAnsi="Maiandra GD"/>
                <w:b/>
                <w:bCs/>
                <w:color w:val="000000"/>
                <w:lang w:eastAsia="fr-FR"/>
              </w:rPr>
            </w:pPr>
            <w:r w:rsidRPr="00E72BF7">
              <w:rPr>
                <w:rFonts w:ascii="Maiandra GD" w:eastAsia="Times New Roman" w:hAnsi="Maiandra GD"/>
                <w:b/>
                <w:bCs/>
                <w:color w:val="000000"/>
                <w:sz w:val="22"/>
                <w:lang w:eastAsia="fr-FR"/>
              </w:rPr>
              <w:t>Corrections des goulots d’étranglement</w:t>
            </w:r>
          </w:p>
        </w:tc>
        <w:tc>
          <w:tcPr>
            <w:tcW w:w="1187" w:type="pct"/>
            <w:tcBorders>
              <w:bottom w:val="dotted" w:sz="4" w:space="0" w:color="auto"/>
            </w:tcBorders>
            <w:shd w:val="clear" w:color="auto" w:fill="FFF2CC" w:themeFill="accent4" w:themeFillTint="33"/>
            <w:vAlign w:val="center"/>
          </w:tcPr>
          <w:p w14:paraId="77858C33"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539" w:type="pct"/>
            <w:tcBorders>
              <w:bottom w:val="dotted" w:sz="4" w:space="0" w:color="auto"/>
            </w:tcBorders>
            <w:shd w:val="clear" w:color="auto" w:fill="FFF2CC" w:themeFill="accent4" w:themeFillTint="33"/>
            <w:vAlign w:val="center"/>
          </w:tcPr>
          <w:p w14:paraId="59606D2C"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435" w:type="pct"/>
            <w:tcBorders>
              <w:bottom w:val="dotted" w:sz="4" w:space="0" w:color="auto"/>
            </w:tcBorders>
            <w:shd w:val="clear" w:color="auto" w:fill="FFF2CC" w:themeFill="accent4" w:themeFillTint="33"/>
            <w:vAlign w:val="center"/>
          </w:tcPr>
          <w:p w14:paraId="63491982"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280" w:type="pct"/>
            <w:tcBorders>
              <w:bottom w:val="dotted" w:sz="4" w:space="0" w:color="auto"/>
            </w:tcBorders>
            <w:shd w:val="clear" w:color="auto" w:fill="FFF2CC" w:themeFill="accent4" w:themeFillTint="33"/>
          </w:tcPr>
          <w:p w14:paraId="066478FB"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627" w:type="pct"/>
            <w:tcBorders>
              <w:bottom w:val="dotted" w:sz="4" w:space="0" w:color="auto"/>
            </w:tcBorders>
            <w:shd w:val="clear" w:color="auto" w:fill="FFF2CC" w:themeFill="accent4" w:themeFillTint="33"/>
          </w:tcPr>
          <w:p w14:paraId="5781E61C"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r>
      <w:tr w:rsidR="00701EB0" w:rsidRPr="00E72BF7" w14:paraId="307729BC" w14:textId="77777777" w:rsidTr="008861BC">
        <w:trPr>
          <w:trHeight w:val="135"/>
          <w:jc w:val="center"/>
        </w:trPr>
        <w:tc>
          <w:tcPr>
            <w:tcW w:w="1932" w:type="pct"/>
            <w:tcBorders>
              <w:top w:val="dotted" w:sz="4" w:space="0" w:color="auto"/>
              <w:bottom w:val="dotted" w:sz="4" w:space="0" w:color="auto"/>
            </w:tcBorders>
            <w:shd w:val="clear" w:color="auto" w:fill="FFFFFF" w:themeFill="background1"/>
            <w:vAlign w:val="center"/>
          </w:tcPr>
          <w:p w14:paraId="3155EE49" w14:textId="77777777" w:rsidR="00701EB0" w:rsidRPr="00E72BF7" w:rsidRDefault="00701EB0" w:rsidP="00E72BF7">
            <w:pPr>
              <w:pStyle w:val="Paragraphedeliste"/>
              <w:widowControl w:val="0"/>
              <w:tabs>
                <w:tab w:val="left" w:pos="239"/>
              </w:tabs>
              <w:spacing w:after="40"/>
              <w:ind w:left="793"/>
              <w:jc w:val="left"/>
              <w:rPr>
                <w:rFonts w:ascii="Maiandra GD" w:eastAsia="Times New Roman" w:hAnsi="Maiandra GD"/>
                <w:b/>
                <w:bCs/>
                <w:color w:val="000000"/>
                <w:lang w:eastAsia="fr-FR"/>
              </w:rPr>
            </w:pPr>
          </w:p>
        </w:tc>
        <w:tc>
          <w:tcPr>
            <w:tcW w:w="1187" w:type="pct"/>
            <w:tcBorders>
              <w:top w:val="dotted" w:sz="4" w:space="0" w:color="auto"/>
              <w:bottom w:val="dotted" w:sz="4" w:space="0" w:color="auto"/>
            </w:tcBorders>
            <w:shd w:val="clear" w:color="auto" w:fill="FFFFFF" w:themeFill="background1"/>
            <w:vAlign w:val="center"/>
          </w:tcPr>
          <w:p w14:paraId="48A32802"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539" w:type="pct"/>
            <w:tcBorders>
              <w:top w:val="dotted" w:sz="4" w:space="0" w:color="auto"/>
              <w:bottom w:val="dotted" w:sz="4" w:space="0" w:color="auto"/>
            </w:tcBorders>
            <w:shd w:val="clear" w:color="auto" w:fill="FFFFFF" w:themeFill="background1"/>
            <w:vAlign w:val="center"/>
          </w:tcPr>
          <w:p w14:paraId="3642A520"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435" w:type="pct"/>
            <w:tcBorders>
              <w:top w:val="dotted" w:sz="4" w:space="0" w:color="auto"/>
              <w:bottom w:val="dotted" w:sz="4" w:space="0" w:color="auto"/>
            </w:tcBorders>
            <w:shd w:val="clear" w:color="auto" w:fill="FFFFFF" w:themeFill="background1"/>
            <w:vAlign w:val="center"/>
          </w:tcPr>
          <w:p w14:paraId="35C592A5"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280" w:type="pct"/>
            <w:tcBorders>
              <w:top w:val="dotted" w:sz="4" w:space="0" w:color="auto"/>
              <w:bottom w:val="dotted" w:sz="4" w:space="0" w:color="auto"/>
            </w:tcBorders>
            <w:shd w:val="clear" w:color="auto" w:fill="FFFFFF" w:themeFill="background1"/>
          </w:tcPr>
          <w:p w14:paraId="77978B7F"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627" w:type="pct"/>
            <w:tcBorders>
              <w:top w:val="dotted" w:sz="4" w:space="0" w:color="auto"/>
              <w:bottom w:val="dotted" w:sz="4" w:space="0" w:color="auto"/>
            </w:tcBorders>
            <w:shd w:val="clear" w:color="auto" w:fill="FFFFFF" w:themeFill="background1"/>
          </w:tcPr>
          <w:p w14:paraId="0BCF72E3"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r>
      <w:tr w:rsidR="00701EB0" w:rsidRPr="00E72BF7" w14:paraId="1553FF12" w14:textId="77777777" w:rsidTr="008861BC">
        <w:trPr>
          <w:trHeight w:val="255"/>
          <w:jc w:val="center"/>
        </w:trPr>
        <w:tc>
          <w:tcPr>
            <w:tcW w:w="1932" w:type="pct"/>
            <w:tcBorders>
              <w:top w:val="dotted" w:sz="4" w:space="0" w:color="auto"/>
              <w:bottom w:val="dotted" w:sz="4" w:space="0" w:color="auto"/>
            </w:tcBorders>
            <w:shd w:val="clear" w:color="auto" w:fill="FFFFFF" w:themeFill="background1"/>
            <w:vAlign w:val="center"/>
          </w:tcPr>
          <w:p w14:paraId="6688DEC5" w14:textId="77777777" w:rsidR="00701EB0" w:rsidRPr="00E72BF7" w:rsidRDefault="00701EB0" w:rsidP="00E72BF7">
            <w:pPr>
              <w:widowControl w:val="0"/>
              <w:spacing w:after="40"/>
              <w:ind w:left="73"/>
              <w:jc w:val="left"/>
              <w:rPr>
                <w:rFonts w:ascii="Maiandra GD" w:eastAsia="Times New Roman" w:hAnsi="Maiandra GD"/>
                <w:color w:val="000000"/>
                <w:szCs w:val="20"/>
                <w:lang w:eastAsia="fr-FR"/>
              </w:rPr>
            </w:pPr>
          </w:p>
        </w:tc>
        <w:tc>
          <w:tcPr>
            <w:tcW w:w="1187" w:type="pct"/>
            <w:tcBorders>
              <w:top w:val="dotted" w:sz="4" w:space="0" w:color="auto"/>
              <w:bottom w:val="dotted" w:sz="4" w:space="0" w:color="auto"/>
            </w:tcBorders>
            <w:shd w:val="clear" w:color="auto" w:fill="FFFFFF" w:themeFill="background1"/>
            <w:vAlign w:val="center"/>
            <w:hideMark/>
          </w:tcPr>
          <w:p w14:paraId="2BD724BA"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539" w:type="pct"/>
            <w:tcBorders>
              <w:top w:val="dotted" w:sz="4" w:space="0" w:color="auto"/>
              <w:bottom w:val="dotted" w:sz="4" w:space="0" w:color="auto"/>
            </w:tcBorders>
            <w:shd w:val="clear" w:color="auto" w:fill="FFFFFF" w:themeFill="background1"/>
            <w:vAlign w:val="center"/>
            <w:hideMark/>
          </w:tcPr>
          <w:p w14:paraId="77A8C264"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435" w:type="pct"/>
            <w:tcBorders>
              <w:top w:val="dotted" w:sz="4" w:space="0" w:color="auto"/>
              <w:bottom w:val="dotted" w:sz="4" w:space="0" w:color="auto"/>
            </w:tcBorders>
            <w:shd w:val="clear" w:color="auto" w:fill="FFFFFF" w:themeFill="background1"/>
            <w:vAlign w:val="center"/>
            <w:hideMark/>
          </w:tcPr>
          <w:p w14:paraId="203679D4"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280" w:type="pct"/>
            <w:tcBorders>
              <w:top w:val="dotted" w:sz="4" w:space="0" w:color="auto"/>
              <w:bottom w:val="dotted" w:sz="4" w:space="0" w:color="auto"/>
            </w:tcBorders>
            <w:shd w:val="clear" w:color="auto" w:fill="FFFFFF" w:themeFill="background1"/>
          </w:tcPr>
          <w:p w14:paraId="64EC8B76"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627" w:type="pct"/>
            <w:tcBorders>
              <w:top w:val="dotted" w:sz="4" w:space="0" w:color="auto"/>
              <w:bottom w:val="dotted" w:sz="4" w:space="0" w:color="auto"/>
            </w:tcBorders>
            <w:shd w:val="clear" w:color="auto" w:fill="FFFFFF" w:themeFill="background1"/>
          </w:tcPr>
          <w:p w14:paraId="61AF18B7"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r>
      <w:tr w:rsidR="00701EB0" w:rsidRPr="00E72BF7" w14:paraId="2D328341" w14:textId="77777777" w:rsidTr="008861BC">
        <w:trPr>
          <w:trHeight w:val="255"/>
          <w:jc w:val="center"/>
        </w:trPr>
        <w:tc>
          <w:tcPr>
            <w:tcW w:w="1932" w:type="pct"/>
            <w:tcBorders>
              <w:top w:val="dotted" w:sz="4" w:space="0" w:color="auto"/>
              <w:bottom w:val="single" w:sz="4" w:space="0" w:color="auto"/>
            </w:tcBorders>
            <w:shd w:val="clear" w:color="auto" w:fill="FFFFFF" w:themeFill="background1"/>
            <w:vAlign w:val="center"/>
          </w:tcPr>
          <w:p w14:paraId="526D202B" w14:textId="77777777" w:rsidR="00701EB0" w:rsidRPr="00E72BF7" w:rsidRDefault="00701EB0" w:rsidP="00E72BF7">
            <w:pPr>
              <w:widowControl w:val="0"/>
              <w:spacing w:after="40"/>
              <w:ind w:left="73"/>
              <w:jc w:val="left"/>
              <w:rPr>
                <w:rFonts w:ascii="Maiandra GD" w:eastAsia="Times New Roman" w:hAnsi="Maiandra GD"/>
                <w:color w:val="000000"/>
                <w:szCs w:val="20"/>
                <w:lang w:eastAsia="fr-FR"/>
              </w:rPr>
            </w:pPr>
          </w:p>
        </w:tc>
        <w:tc>
          <w:tcPr>
            <w:tcW w:w="1187" w:type="pct"/>
            <w:tcBorders>
              <w:top w:val="dotted" w:sz="4" w:space="0" w:color="auto"/>
              <w:bottom w:val="single" w:sz="4" w:space="0" w:color="auto"/>
            </w:tcBorders>
            <w:shd w:val="clear" w:color="auto" w:fill="FFFFFF" w:themeFill="background1"/>
            <w:vAlign w:val="center"/>
          </w:tcPr>
          <w:p w14:paraId="3F77E82A"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539" w:type="pct"/>
            <w:tcBorders>
              <w:top w:val="dotted" w:sz="4" w:space="0" w:color="auto"/>
              <w:bottom w:val="single" w:sz="4" w:space="0" w:color="auto"/>
            </w:tcBorders>
            <w:shd w:val="clear" w:color="auto" w:fill="FFFFFF" w:themeFill="background1"/>
            <w:vAlign w:val="center"/>
          </w:tcPr>
          <w:p w14:paraId="7612653A"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435" w:type="pct"/>
            <w:tcBorders>
              <w:top w:val="dotted" w:sz="4" w:space="0" w:color="auto"/>
              <w:bottom w:val="single" w:sz="4" w:space="0" w:color="auto"/>
            </w:tcBorders>
            <w:shd w:val="clear" w:color="auto" w:fill="FFFFFF" w:themeFill="background1"/>
            <w:vAlign w:val="center"/>
          </w:tcPr>
          <w:p w14:paraId="3AC25755"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280" w:type="pct"/>
            <w:tcBorders>
              <w:top w:val="dotted" w:sz="4" w:space="0" w:color="auto"/>
              <w:bottom w:val="single" w:sz="4" w:space="0" w:color="auto"/>
            </w:tcBorders>
            <w:shd w:val="clear" w:color="auto" w:fill="FFFFFF" w:themeFill="background1"/>
          </w:tcPr>
          <w:p w14:paraId="4C9D3C0F"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c>
          <w:tcPr>
            <w:tcW w:w="627" w:type="pct"/>
            <w:tcBorders>
              <w:top w:val="dotted" w:sz="4" w:space="0" w:color="auto"/>
              <w:bottom w:val="single" w:sz="4" w:space="0" w:color="auto"/>
            </w:tcBorders>
            <w:shd w:val="clear" w:color="auto" w:fill="FFFFFF" w:themeFill="background1"/>
          </w:tcPr>
          <w:p w14:paraId="4715DFAB" w14:textId="77777777" w:rsidR="00701EB0" w:rsidRPr="00E72BF7" w:rsidRDefault="00701EB0" w:rsidP="00E72BF7">
            <w:pPr>
              <w:widowControl w:val="0"/>
              <w:spacing w:after="40"/>
              <w:jc w:val="left"/>
              <w:rPr>
                <w:rFonts w:ascii="Maiandra GD" w:eastAsia="Times New Roman" w:hAnsi="Maiandra GD"/>
                <w:color w:val="000000"/>
                <w:szCs w:val="20"/>
                <w:lang w:eastAsia="fr-FR"/>
              </w:rPr>
            </w:pPr>
          </w:p>
        </w:tc>
      </w:tr>
      <w:tr w:rsidR="00701EB0" w:rsidRPr="00E72BF7" w14:paraId="25C91534" w14:textId="77777777" w:rsidTr="008861BC">
        <w:trPr>
          <w:trHeight w:val="255"/>
          <w:jc w:val="center"/>
        </w:trPr>
        <w:tc>
          <w:tcPr>
            <w:tcW w:w="1932" w:type="pct"/>
            <w:tcBorders>
              <w:top w:val="single" w:sz="4" w:space="0" w:color="auto"/>
            </w:tcBorders>
            <w:shd w:val="clear" w:color="auto" w:fill="FFFFFF" w:themeFill="background1"/>
            <w:vAlign w:val="center"/>
          </w:tcPr>
          <w:p w14:paraId="05E2302E" w14:textId="77777777" w:rsidR="00701EB0" w:rsidRPr="00E72BF7" w:rsidRDefault="00701EB0" w:rsidP="00E72BF7">
            <w:pPr>
              <w:widowControl w:val="0"/>
              <w:spacing w:after="120"/>
              <w:ind w:left="73"/>
              <w:jc w:val="left"/>
              <w:rPr>
                <w:rFonts w:ascii="Maiandra GD" w:eastAsia="Times New Roman" w:hAnsi="Maiandra GD"/>
                <w:b/>
                <w:bCs/>
                <w:color w:val="000000"/>
                <w:szCs w:val="20"/>
                <w:lang w:eastAsia="fr-FR"/>
              </w:rPr>
            </w:pPr>
            <w:r w:rsidRPr="00E72BF7">
              <w:rPr>
                <w:rFonts w:ascii="Maiandra GD" w:eastAsia="Times New Roman" w:hAnsi="Maiandra GD"/>
                <w:b/>
                <w:bCs/>
                <w:color w:val="000000"/>
                <w:sz w:val="22"/>
                <w:szCs w:val="20"/>
                <w:lang w:eastAsia="fr-FR"/>
              </w:rPr>
              <w:t>Cout total du PAO</w:t>
            </w:r>
          </w:p>
        </w:tc>
        <w:tc>
          <w:tcPr>
            <w:tcW w:w="1187" w:type="pct"/>
            <w:tcBorders>
              <w:top w:val="single" w:sz="4" w:space="0" w:color="auto"/>
            </w:tcBorders>
            <w:shd w:val="clear" w:color="auto" w:fill="FFFFFF" w:themeFill="background1"/>
            <w:vAlign w:val="center"/>
          </w:tcPr>
          <w:p w14:paraId="515F06D6" w14:textId="77777777" w:rsidR="00701EB0" w:rsidRPr="00E72BF7" w:rsidRDefault="00701EB0" w:rsidP="00E72BF7">
            <w:pPr>
              <w:widowControl w:val="0"/>
              <w:spacing w:after="120"/>
              <w:jc w:val="left"/>
              <w:rPr>
                <w:rFonts w:ascii="Maiandra GD" w:eastAsia="Times New Roman" w:hAnsi="Maiandra GD"/>
                <w:b/>
                <w:bCs/>
                <w:color w:val="000000"/>
                <w:szCs w:val="20"/>
                <w:lang w:eastAsia="fr-FR"/>
              </w:rPr>
            </w:pPr>
          </w:p>
        </w:tc>
        <w:tc>
          <w:tcPr>
            <w:tcW w:w="539" w:type="pct"/>
            <w:tcBorders>
              <w:top w:val="single" w:sz="4" w:space="0" w:color="auto"/>
            </w:tcBorders>
            <w:shd w:val="clear" w:color="auto" w:fill="FFFFFF" w:themeFill="background1"/>
            <w:vAlign w:val="center"/>
          </w:tcPr>
          <w:p w14:paraId="45962D70" w14:textId="77777777" w:rsidR="00701EB0" w:rsidRPr="00E72BF7" w:rsidRDefault="00701EB0" w:rsidP="00E72BF7">
            <w:pPr>
              <w:widowControl w:val="0"/>
              <w:spacing w:after="120"/>
              <w:jc w:val="left"/>
              <w:rPr>
                <w:rFonts w:ascii="Maiandra GD" w:eastAsia="Times New Roman" w:hAnsi="Maiandra GD"/>
                <w:b/>
                <w:bCs/>
                <w:color w:val="000000"/>
                <w:szCs w:val="20"/>
                <w:lang w:eastAsia="fr-FR"/>
              </w:rPr>
            </w:pPr>
          </w:p>
        </w:tc>
        <w:tc>
          <w:tcPr>
            <w:tcW w:w="435" w:type="pct"/>
            <w:tcBorders>
              <w:top w:val="single" w:sz="4" w:space="0" w:color="auto"/>
            </w:tcBorders>
            <w:shd w:val="clear" w:color="auto" w:fill="FFFFFF" w:themeFill="background1"/>
            <w:vAlign w:val="center"/>
          </w:tcPr>
          <w:p w14:paraId="2D59F888" w14:textId="77777777" w:rsidR="00701EB0" w:rsidRPr="00E72BF7" w:rsidRDefault="00701EB0" w:rsidP="00E72BF7">
            <w:pPr>
              <w:widowControl w:val="0"/>
              <w:spacing w:after="120"/>
              <w:jc w:val="left"/>
              <w:rPr>
                <w:rFonts w:ascii="Maiandra GD" w:eastAsia="Times New Roman" w:hAnsi="Maiandra GD"/>
                <w:b/>
                <w:bCs/>
                <w:color w:val="000000"/>
                <w:szCs w:val="20"/>
                <w:lang w:eastAsia="fr-FR"/>
              </w:rPr>
            </w:pPr>
          </w:p>
        </w:tc>
        <w:tc>
          <w:tcPr>
            <w:tcW w:w="280" w:type="pct"/>
            <w:tcBorders>
              <w:top w:val="single" w:sz="4" w:space="0" w:color="auto"/>
            </w:tcBorders>
            <w:shd w:val="clear" w:color="auto" w:fill="FFFFFF" w:themeFill="background1"/>
          </w:tcPr>
          <w:p w14:paraId="6FA040E3" w14:textId="77777777" w:rsidR="00701EB0" w:rsidRPr="00E72BF7" w:rsidRDefault="00701EB0" w:rsidP="00E72BF7">
            <w:pPr>
              <w:widowControl w:val="0"/>
              <w:spacing w:after="120"/>
              <w:jc w:val="left"/>
              <w:rPr>
                <w:rFonts w:ascii="Maiandra GD" w:eastAsia="Times New Roman" w:hAnsi="Maiandra GD"/>
                <w:b/>
                <w:bCs/>
                <w:color w:val="000000"/>
                <w:szCs w:val="20"/>
                <w:lang w:eastAsia="fr-FR"/>
              </w:rPr>
            </w:pPr>
          </w:p>
        </w:tc>
        <w:tc>
          <w:tcPr>
            <w:tcW w:w="627" w:type="pct"/>
            <w:tcBorders>
              <w:top w:val="single" w:sz="4" w:space="0" w:color="auto"/>
            </w:tcBorders>
            <w:shd w:val="clear" w:color="auto" w:fill="FFFFFF" w:themeFill="background1"/>
          </w:tcPr>
          <w:p w14:paraId="71E6293E" w14:textId="77777777" w:rsidR="00701EB0" w:rsidRPr="00E72BF7" w:rsidRDefault="00701EB0" w:rsidP="00E72BF7">
            <w:pPr>
              <w:widowControl w:val="0"/>
              <w:spacing w:after="120"/>
              <w:jc w:val="left"/>
              <w:rPr>
                <w:rFonts w:ascii="Maiandra GD" w:eastAsia="Times New Roman" w:hAnsi="Maiandra GD"/>
                <w:b/>
                <w:bCs/>
                <w:color w:val="000000"/>
                <w:szCs w:val="20"/>
                <w:lang w:eastAsia="fr-FR"/>
              </w:rPr>
            </w:pPr>
          </w:p>
        </w:tc>
      </w:tr>
    </w:tbl>
    <w:p w14:paraId="2E3F321A" w14:textId="77777777" w:rsidR="00701EB0" w:rsidRPr="00E72BF7" w:rsidRDefault="00701EB0" w:rsidP="00E72BF7">
      <w:pPr>
        <w:pStyle w:val="Titre3"/>
        <w:keepNext w:val="0"/>
        <w:keepLines w:val="0"/>
        <w:widowControl w:val="0"/>
        <w:numPr>
          <w:ilvl w:val="0"/>
          <w:numId w:val="0"/>
        </w:numPr>
        <w:spacing w:before="0" w:after="120"/>
        <w:ind w:left="720"/>
        <w:rPr>
          <w:rFonts w:ascii="Maiandra GD" w:hAnsi="Maiandra GD"/>
          <w:b w:val="0"/>
          <w:color w:val="auto"/>
          <w:szCs w:val="24"/>
        </w:rPr>
      </w:pPr>
    </w:p>
    <w:p w14:paraId="4971CA7D" w14:textId="77777777" w:rsidR="00701EB0" w:rsidRPr="00E72BF7" w:rsidRDefault="00701EB0" w:rsidP="00E72BF7">
      <w:pPr>
        <w:pStyle w:val="Titre3"/>
        <w:keepNext w:val="0"/>
        <w:keepLines w:val="0"/>
        <w:widowControl w:val="0"/>
        <w:spacing w:before="0" w:after="120" w:line="264" w:lineRule="auto"/>
        <w:ind w:left="567" w:hanging="567"/>
        <w:rPr>
          <w:rFonts w:ascii="Maiandra GD" w:hAnsi="Maiandra GD"/>
          <w:color w:val="0070C0"/>
        </w:rPr>
        <w:sectPr w:rsidR="00701EB0" w:rsidRPr="00E72BF7" w:rsidSect="005D29A3">
          <w:pgSz w:w="11906" w:h="16838" w:code="9"/>
          <w:pgMar w:top="1417" w:right="1417" w:bottom="1417" w:left="1417" w:header="720" w:footer="720" w:gutter="0"/>
          <w:pgBorders>
            <w:top w:val="single" w:sz="4" w:space="4" w:color="auto"/>
            <w:bottom w:val="single" w:sz="4" w:space="4" w:color="auto"/>
          </w:pgBorders>
          <w:cols w:space="720"/>
          <w:docGrid w:linePitch="360"/>
        </w:sectPr>
      </w:pPr>
    </w:p>
    <w:p w14:paraId="2D71FC59" w14:textId="77777777" w:rsidR="00701EB0" w:rsidRPr="00E72BF7" w:rsidRDefault="00701EB0" w:rsidP="00E72BF7">
      <w:pPr>
        <w:pStyle w:val="Titre3"/>
        <w:keepNext w:val="0"/>
        <w:keepLines w:val="0"/>
        <w:widowControl w:val="0"/>
        <w:spacing w:before="0" w:after="120" w:line="264" w:lineRule="auto"/>
        <w:ind w:left="567" w:hanging="567"/>
        <w:rPr>
          <w:rFonts w:ascii="Maiandra GD" w:hAnsi="Maiandra GD"/>
          <w:color w:val="0070C0"/>
        </w:rPr>
      </w:pPr>
      <w:bookmarkStart w:id="194" w:name="_Toc476896626"/>
      <w:r w:rsidRPr="00E72BF7">
        <w:rPr>
          <w:rFonts w:ascii="Maiandra GD" w:hAnsi="Maiandra GD"/>
          <w:color w:val="0070C0"/>
        </w:rPr>
        <w:lastRenderedPageBreak/>
        <w:t>Financement des activités</w:t>
      </w:r>
      <w:bookmarkEnd w:id="194"/>
    </w:p>
    <w:bookmarkEnd w:id="191"/>
    <w:bookmarkEnd w:id="192"/>
    <w:p w14:paraId="08EA9B22" w14:textId="77777777" w:rsidR="00701EB0" w:rsidRPr="00E72BF7" w:rsidRDefault="00701EB0" w:rsidP="00E72BF7">
      <w:pPr>
        <w:widowControl w:val="0"/>
        <w:spacing w:after="120"/>
        <w:rPr>
          <w:rFonts w:ascii="Maiandra GD" w:hAnsi="Maiandra GD"/>
        </w:rPr>
      </w:pPr>
      <w:r w:rsidRPr="00E72BF7">
        <w:rPr>
          <w:rFonts w:ascii="Maiandra GD" w:hAnsi="Maiandra GD"/>
        </w:rPr>
        <w:t>Dans le tableau ci-dessous, on note les principales sources de financement potentielles pour la mise en œuvre des activités du PAO et le montant qu’on attend de chacune des sources, en tenant compte de l’analyse des potentialités de financement.</w:t>
      </w:r>
    </w:p>
    <w:p w14:paraId="2B4E0EB1" w14:textId="44BF2C20" w:rsidR="00701EB0" w:rsidRPr="00E72BF7" w:rsidRDefault="00701EB0" w:rsidP="00E72BF7">
      <w:pPr>
        <w:pStyle w:val="Lgende"/>
        <w:widowControl w:val="0"/>
        <w:spacing w:after="40" w:line="276" w:lineRule="auto"/>
        <w:rPr>
          <w:rFonts w:ascii="Maiandra GD" w:hAnsi="Maiandra GD"/>
          <w:bCs/>
          <w:i w:val="0"/>
          <w:iCs w:val="0"/>
          <w:sz w:val="22"/>
          <w:szCs w:val="22"/>
        </w:rPr>
      </w:pPr>
      <w:bookmarkStart w:id="195" w:name="_Toc65656812"/>
      <w:r w:rsidRPr="00E72BF7">
        <w:rPr>
          <w:rFonts w:ascii="Maiandra GD" w:hAnsi="Maiandra GD"/>
          <w:bCs/>
          <w:i w:val="0"/>
          <w:iCs w:val="0"/>
          <w:sz w:val="22"/>
          <w:szCs w:val="22"/>
        </w:rPr>
        <w:t xml:space="preserve">Tableau </w:t>
      </w:r>
      <w:r w:rsidRPr="00E72BF7">
        <w:rPr>
          <w:rFonts w:ascii="Maiandra GD" w:hAnsi="Maiandra GD"/>
          <w:bCs/>
          <w:i w:val="0"/>
          <w:iCs w:val="0"/>
          <w:sz w:val="22"/>
          <w:szCs w:val="22"/>
        </w:rPr>
        <w:fldChar w:fldCharType="begin"/>
      </w:r>
      <w:r w:rsidRPr="00E72BF7">
        <w:rPr>
          <w:rFonts w:ascii="Maiandra GD" w:hAnsi="Maiandra GD"/>
          <w:bCs/>
          <w:i w:val="0"/>
          <w:iCs w:val="0"/>
          <w:sz w:val="22"/>
          <w:szCs w:val="22"/>
        </w:rPr>
        <w:instrText xml:space="preserve"> SEQ Tableau \* ARABIC </w:instrText>
      </w:r>
      <w:r w:rsidRPr="00E72BF7">
        <w:rPr>
          <w:rFonts w:ascii="Maiandra GD" w:hAnsi="Maiandra GD"/>
          <w:bCs/>
          <w:i w:val="0"/>
          <w:iCs w:val="0"/>
          <w:sz w:val="22"/>
          <w:szCs w:val="22"/>
        </w:rPr>
        <w:fldChar w:fldCharType="separate"/>
      </w:r>
      <w:r w:rsidR="00BE76FC">
        <w:rPr>
          <w:rFonts w:ascii="Maiandra GD" w:hAnsi="Maiandra GD"/>
          <w:bCs/>
          <w:i w:val="0"/>
          <w:iCs w:val="0"/>
          <w:noProof/>
          <w:sz w:val="22"/>
          <w:szCs w:val="22"/>
        </w:rPr>
        <w:t>15</w:t>
      </w:r>
      <w:r w:rsidRPr="00E72BF7">
        <w:rPr>
          <w:rFonts w:ascii="Maiandra GD" w:hAnsi="Maiandra GD"/>
          <w:bCs/>
          <w:i w:val="0"/>
          <w:iCs w:val="0"/>
          <w:sz w:val="22"/>
          <w:szCs w:val="22"/>
        </w:rPr>
        <w:fldChar w:fldCharType="end"/>
      </w:r>
      <w:r w:rsidRPr="00E72BF7">
        <w:rPr>
          <w:rFonts w:ascii="Maiandra GD" w:hAnsi="Maiandra GD"/>
          <w:bCs/>
          <w:i w:val="0"/>
          <w:iCs w:val="0"/>
          <w:sz w:val="22"/>
          <w:szCs w:val="22"/>
        </w:rPr>
        <w:t xml:space="preserve"> : Identification des sources de financement par activité</w:t>
      </w:r>
      <w:bookmarkEnd w:id="195"/>
    </w:p>
    <w:tbl>
      <w:tblPr>
        <w:tblW w:w="44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9"/>
        <w:gridCol w:w="3263"/>
        <w:gridCol w:w="2371"/>
        <w:gridCol w:w="1319"/>
      </w:tblGrid>
      <w:tr w:rsidR="00701EB0" w:rsidRPr="00E72BF7" w14:paraId="7E068E50" w14:textId="77777777" w:rsidTr="005D29A3">
        <w:trPr>
          <w:trHeight w:val="223"/>
        </w:trPr>
        <w:tc>
          <w:tcPr>
            <w:tcW w:w="777" w:type="pct"/>
            <w:tcBorders>
              <w:bottom w:val="double" w:sz="4" w:space="0" w:color="auto"/>
            </w:tcBorders>
            <w:shd w:val="clear" w:color="auto" w:fill="E7E6E6" w:themeFill="background2"/>
            <w:vAlign w:val="center"/>
            <w:hideMark/>
          </w:tcPr>
          <w:p w14:paraId="6C965DA3" w14:textId="77777777" w:rsidR="00701EB0" w:rsidRPr="00E72BF7" w:rsidRDefault="00701EB0" w:rsidP="00E72BF7">
            <w:pPr>
              <w:pStyle w:val="Paragraphedeliste"/>
              <w:widowControl w:val="0"/>
              <w:spacing w:after="120"/>
              <w:ind w:left="69"/>
              <w:jc w:val="left"/>
              <w:rPr>
                <w:rFonts w:ascii="Maiandra GD" w:eastAsia="Times New Roman" w:hAnsi="Maiandra GD"/>
                <w:color w:val="000000"/>
                <w:szCs w:val="20"/>
                <w:lang w:eastAsia="fr-FR"/>
              </w:rPr>
            </w:pPr>
            <w:r w:rsidRPr="00E72BF7">
              <w:rPr>
                <w:rFonts w:ascii="Maiandra GD" w:eastAsia="Times New Roman" w:hAnsi="Maiandra GD"/>
                <w:b/>
                <w:bCs/>
                <w:color w:val="000000"/>
                <w:sz w:val="22"/>
                <w:lang w:eastAsia="fr-FR"/>
              </w:rPr>
              <w:t>N° activité</w:t>
            </w:r>
          </w:p>
        </w:tc>
        <w:tc>
          <w:tcPr>
            <w:tcW w:w="1982" w:type="pct"/>
            <w:tcBorders>
              <w:bottom w:val="double" w:sz="4" w:space="0" w:color="auto"/>
            </w:tcBorders>
            <w:shd w:val="clear" w:color="auto" w:fill="E7E6E6" w:themeFill="background2"/>
            <w:vAlign w:val="center"/>
            <w:hideMark/>
          </w:tcPr>
          <w:p w14:paraId="5F931F0A" w14:textId="77777777" w:rsidR="00701EB0" w:rsidRPr="00E72BF7" w:rsidRDefault="00701EB0" w:rsidP="00E72BF7">
            <w:pPr>
              <w:widowControl w:val="0"/>
              <w:spacing w:after="120"/>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r w:rsidRPr="00E72BF7">
              <w:rPr>
                <w:rFonts w:ascii="Maiandra GD" w:eastAsia="Times New Roman" w:hAnsi="Maiandra GD"/>
                <w:b/>
                <w:bCs/>
                <w:color w:val="000000"/>
                <w:sz w:val="22"/>
                <w:lang w:eastAsia="fr-FR"/>
              </w:rPr>
              <w:t>Libellé de l'activité</w:t>
            </w:r>
          </w:p>
        </w:tc>
        <w:tc>
          <w:tcPr>
            <w:tcW w:w="1440" w:type="pct"/>
            <w:tcBorders>
              <w:bottom w:val="double" w:sz="4" w:space="0" w:color="auto"/>
            </w:tcBorders>
            <w:shd w:val="clear" w:color="auto" w:fill="E7E6E6" w:themeFill="background2"/>
            <w:vAlign w:val="center"/>
            <w:hideMark/>
          </w:tcPr>
          <w:p w14:paraId="2A1AA0F8" w14:textId="77777777" w:rsidR="00701EB0" w:rsidRPr="00E72BF7" w:rsidRDefault="00701EB0" w:rsidP="00E72BF7">
            <w:pPr>
              <w:widowControl w:val="0"/>
              <w:spacing w:after="120"/>
              <w:jc w:val="center"/>
              <w:rPr>
                <w:rFonts w:ascii="Maiandra GD" w:eastAsia="Times New Roman" w:hAnsi="Maiandra GD"/>
                <w:color w:val="000000"/>
                <w:szCs w:val="20"/>
                <w:lang w:eastAsia="fr-FR"/>
              </w:rPr>
            </w:pPr>
            <w:r w:rsidRPr="00E72BF7">
              <w:rPr>
                <w:rFonts w:ascii="Maiandra GD" w:eastAsia="Times New Roman" w:hAnsi="Maiandra GD"/>
                <w:b/>
                <w:bCs/>
                <w:color w:val="000000"/>
                <w:sz w:val="22"/>
                <w:lang w:eastAsia="fr-FR"/>
              </w:rPr>
              <w:t>Source</w:t>
            </w:r>
          </w:p>
        </w:tc>
        <w:tc>
          <w:tcPr>
            <w:tcW w:w="801" w:type="pct"/>
            <w:tcBorders>
              <w:bottom w:val="double" w:sz="4" w:space="0" w:color="auto"/>
            </w:tcBorders>
            <w:shd w:val="clear" w:color="auto" w:fill="E7E6E6" w:themeFill="background2"/>
            <w:vAlign w:val="center"/>
            <w:hideMark/>
          </w:tcPr>
          <w:p w14:paraId="5A9E17DE" w14:textId="77777777" w:rsidR="00701EB0" w:rsidRPr="00E72BF7" w:rsidRDefault="00701EB0" w:rsidP="00E72BF7">
            <w:pPr>
              <w:widowControl w:val="0"/>
              <w:spacing w:after="120"/>
              <w:jc w:val="center"/>
              <w:rPr>
                <w:rFonts w:ascii="Maiandra GD" w:eastAsia="Times New Roman" w:hAnsi="Maiandra GD"/>
                <w:color w:val="000000"/>
                <w:szCs w:val="20"/>
                <w:lang w:eastAsia="fr-FR"/>
              </w:rPr>
            </w:pPr>
            <w:r w:rsidRPr="00E72BF7">
              <w:rPr>
                <w:rFonts w:ascii="Maiandra GD" w:eastAsia="Times New Roman" w:hAnsi="Maiandra GD"/>
                <w:b/>
                <w:bCs/>
                <w:color w:val="000000"/>
                <w:sz w:val="22"/>
                <w:lang w:eastAsia="fr-FR"/>
              </w:rPr>
              <w:t>Montant</w:t>
            </w:r>
          </w:p>
        </w:tc>
      </w:tr>
      <w:tr w:rsidR="00701EB0" w:rsidRPr="00E72BF7" w14:paraId="3994E1CB" w14:textId="77777777" w:rsidTr="005D29A3">
        <w:trPr>
          <w:trHeight w:val="223"/>
        </w:trPr>
        <w:tc>
          <w:tcPr>
            <w:tcW w:w="777" w:type="pct"/>
            <w:tcBorders>
              <w:top w:val="double" w:sz="4" w:space="0" w:color="auto"/>
            </w:tcBorders>
            <w:shd w:val="clear" w:color="auto" w:fill="FFFFFF" w:themeFill="background1"/>
            <w:vAlign w:val="center"/>
          </w:tcPr>
          <w:p w14:paraId="5C8E9E21" w14:textId="77777777" w:rsidR="00701EB0" w:rsidRPr="00E72BF7" w:rsidRDefault="00701EB0" w:rsidP="00E72BF7">
            <w:pPr>
              <w:pStyle w:val="Paragraphedeliste"/>
              <w:widowControl w:val="0"/>
              <w:numPr>
                <w:ilvl w:val="0"/>
                <w:numId w:val="14"/>
              </w:numPr>
              <w:spacing w:after="0" w:line="240" w:lineRule="auto"/>
              <w:ind w:hanging="649"/>
              <w:jc w:val="left"/>
              <w:rPr>
                <w:rFonts w:ascii="Maiandra GD" w:eastAsia="Times New Roman" w:hAnsi="Maiandra GD"/>
                <w:color w:val="000000"/>
                <w:szCs w:val="20"/>
                <w:lang w:eastAsia="fr-FR"/>
              </w:rPr>
            </w:pPr>
          </w:p>
        </w:tc>
        <w:tc>
          <w:tcPr>
            <w:tcW w:w="1982" w:type="pct"/>
            <w:tcBorders>
              <w:top w:val="double" w:sz="4" w:space="0" w:color="auto"/>
            </w:tcBorders>
            <w:shd w:val="clear" w:color="auto" w:fill="FFFFFF" w:themeFill="background1"/>
            <w:vAlign w:val="center"/>
          </w:tcPr>
          <w:p w14:paraId="6655369F" w14:textId="77777777" w:rsidR="00701EB0" w:rsidRPr="00E72BF7" w:rsidRDefault="00701EB0" w:rsidP="00E72BF7">
            <w:pPr>
              <w:widowControl w:val="0"/>
              <w:spacing w:after="0" w:line="240" w:lineRule="auto"/>
              <w:jc w:val="left"/>
              <w:rPr>
                <w:rFonts w:ascii="Maiandra GD" w:eastAsia="Times New Roman" w:hAnsi="Maiandra GD"/>
                <w:color w:val="000000"/>
                <w:szCs w:val="20"/>
                <w:lang w:eastAsia="fr-FR"/>
              </w:rPr>
            </w:pPr>
          </w:p>
        </w:tc>
        <w:tc>
          <w:tcPr>
            <w:tcW w:w="1440" w:type="pct"/>
            <w:tcBorders>
              <w:top w:val="double" w:sz="4" w:space="0" w:color="auto"/>
            </w:tcBorders>
            <w:shd w:val="clear" w:color="auto" w:fill="FFFFFF" w:themeFill="background1"/>
            <w:vAlign w:val="center"/>
          </w:tcPr>
          <w:p w14:paraId="6E1D5B68" w14:textId="77777777" w:rsidR="00701EB0" w:rsidRPr="00E72BF7" w:rsidRDefault="00701EB0" w:rsidP="00E72BF7">
            <w:pPr>
              <w:widowControl w:val="0"/>
              <w:spacing w:after="0" w:line="240" w:lineRule="auto"/>
              <w:jc w:val="left"/>
              <w:rPr>
                <w:rFonts w:ascii="Maiandra GD" w:eastAsia="Times New Roman" w:hAnsi="Maiandra GD"/>
                <w:color w:val="000000"/>
                <w:szCs w:val="20"/>
                <w:lang w:eastAsia="fr-FR"/>
              </w:rPr>
            </w:pPr>
          </w:p>
        </w:tc>
        <w:tc>
          <w:tcPr>
            <w:tcW w:w="801" w:type="pct"/>
            <w:tcBorders>
              <w:top w:val="double" w:sz="4" w:space="0" w:color="auto"/>
            </w:tcBorders>
            <w:shd w:val="clear" w:color="auto" w:fill="FFFFFF" w:themeFill="background1"/>
            <w:vAlign w:val="center"/>
          </w:tcPr>
          <w:p w14:paraId="7748A954" w14:textId="77777777" w:rsidR="00701EB0" w:rsidRPr="00E72BF7" w:rsidRDefault="00701EB0" w:rsidP="00E72BF7">
            <w:pPr>
              <w:widowControl w:val="0"/>
              <w:spacing w:after="0" w:line="240" w:lineRule="auto"/>
              <w:jc w:val="left"/>
              <w:rPr>
                <w:rFonts w:ascii="Maiandra GD" w:eastAsia="Times New Roman" w:hAnsi="Maiandra GD"/>
                <w:color w:val="000000"/>
                <w:szCs w:val="20"/>
                <w:lang w:eastAsia="fr-FR"/>
              </w:rPr>
            </w:pPr>
          </w:p>
        </w:tc>
      </w:tr>
      <w:tr w:rsidR="00701EB0" w:rsidRPr="00E72BF7" w14:paraId="109E883E" w14:textId="77777777" w:rsidTr="005D29A3">
        <w:trPr>
          <w:trHeight w:val="99"/>
        </w:trPr>
        <w:tc>
          <w:tcPr>
            <w:tcW w:w="777" w:type="pct"/>
            <w:shd w:val="clear" w:color="auto" w:fill="FFFFFF" w:themeFill="background1"/>
            <w:vAlign w:val="center"/>
            <w:hideMark/>
          </w:tcPr>
          <w:p w14:paraId="1FA70057" w14:textId="77777777" w:rsidR="00701EB0" w:rsidRPr="00E72BF7" w:rsidRDefault="00701EB0" w:rsidP="00E72BF7">
            <w:pPr>
              <w:pStyle w:val="Paragraphedeliste"/>
              <w:widowControl w:val="0"/>
              <w:numPr>
                <w:ilvl w:val="0"/>
                <w:numId w:val="14"/>
              </w:numPr>
              <w:spacing w:after="0" w:line="240" w:lineRule="auto"/>
              <w:ind w:hanging="649"/>
              <w:jc w:val="left"/>
              <w:rPr>
                <w:rFonts w:ascii="Maiandra GD" w:eastAsia="Times New Roman" w:hAnsi="Maiandra GD"/>
                <w:color w:val="000000"/>
                <w:szCs w:val="20"/>
                <w:lang w:eastAsia="fr-FR"/>
              </w:rPr>
            </w:pPr>
          </w:p>
        </w:tc>
        <w:tc>
          <w:tcPr>
            <w:tcW w:w="1982" w:type="pct"/>
            <w:shd w:val="clear" w:color="auto" w:fill="FFFFFF" w:themeFill="background1"/>
            <w:vAlign w:val="center"/>
            <w:hideMark/>
          </w:tcPr>
          <w:p w14:paraId="64C4CA0B" w14:textId="77777777" w:rsidR="00701EB0" w:rsidRPr="00E72BF7" w:rsidRDefault="00701EB0" w:rsidP="00E72BF7">
            <w:pPr>
              <w:widowControl w:val="0"/>
              <w:spacing w:after="0" w:line="240"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1440" w:type="pct"/>
            <w:shd w:val="clear" w:color="auto" w:fill="FFFFFF" w:themeFill="background1"/>
            <w:vAlign w:val="center"/>
            <w:hideMark/>
          </w:tcPr>
          <w:p w14:paraId="6C87E9ED" w14:textId="77777777" w:rsidR="00701EB0" w:rsidRPr="00E72BF7" w:rsidRDefault="00701EB0" w:rsidP="00E72BF7">
            <w:pPr>
              <w:widowControl w:val="0"/>
              <w:spacing w:after="0" w:line="240"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801" w:type="pct"/>
            <w:shd w:val="clear" w:color="auto" w:fill="FFFFFF" w:themeFill="background1"/>
            <w:vAlign w:val="center"/>
            <w:hideMark/>
          </w:tcPr>
          <w:p w14:paraId="35261273" w14:textId="77777777" w:rsidR="00701EB0" w:rsidRPr="00E72BF7" w:rsidRDefault="00701EB0" w:rsidP="00E72BF7">
            <w:pPr>
              <w:widowControl w:val="0"/>
              <w:spacing w:after="0" w:line="240"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r>
      <w:tr w:rsidR="00701EB0" w:rsidRPr="00E72BF7" w14:paraId="1C303779" w14:textId="77777777" w:rsidTr="005D29A3">
        <w:trPr>
          <w:trHeight w:val="255"/>
        </w:trPr>
        <w:tc>
          <w:tcPr>
            <w:tcW w:w="777" w:type="pct"/>
            <w:shd w:val="clear" w:color="auto" w:fill="FFFFFF" w:themeFill="background1"/>
            <w:vAlign w:val="center"/>
            <w:hideMark/>
          </w:tcPr>
          <w:p w14:paraId="2CDD6A6C" w14:textId="77777777" w:rsidR="00701EB0" w:rsidRPr="00E72BF7" w:rsidRDefault="00701EB0" w:rsidP="00E72BF7">
            <w:pPr>
              <w:pStyle w:val="Paragraphedeliste"/>
              <w:widowControl w:val="0"/>
              <w:numPr>
                <w:ilvl w:val="0"/>
                <w:numId w:val="14"/>
              </w:numPr>
              <w:spacing w:after="0" w:line="240" w:lineRule="auto"/>
              <w:ind w:hanging="649"/>
              <w:jc w:val="left"/>
              <w:rPr>
                <w:rFonts w:ascii="Maiandra GD" w:eastAsia="Times New Roman" w:hAnsi="Maiandra GD"/>
                <w:color w:val="000000"/>
                <w:szCs w:val="20"/>
                <w:lang w:eastAsia="fr-FR"/>
              </w:rPr>
            </w:pPr>
          </w:p>
        </w:tc>
        <w:tc>
          <w:tcPr>
            <w:tcW w:w="1982" w:type="pct"/>
            <w:shd w:val="clear" w:color="auto" w:fill="FFFFFF" w:themeFill="background1"/>
            <w:vAlign w:val="center"/>
            <w:hideMark/>
          </w:tcPr>
          <w:p w14:paraId="4548780B" w14:textId="77777777" w:rsidR="00701EB0" w:rsidRPr="00E72BF7" w:rsidRDefault="00701EB0" w:rsidP="00E72BF7">
            <w:pPr>
              <w:widowControl w:val="0"/>
              <w:spacing w:after="0" w:line="240"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1440" w:type="pct"/>
            <w:shd w:val="clear" w:color="auto" w:fill="FFFFFF" w:themeFill="background1"/>
            <w:vAlign w:val="center"/>
            <w:hideMark/>
          </w:tcPr>
          <w:p w14:paraId="08320A6D" w14:textId="77777777" w:rsidR="00701EB0" w:rsidRPr="00E72BF7" w:rsidRDefault="00701EB0" w:rsidP="00E72BF7">
            <w:pPr>
              <w:widowControl w:val="0"/>
              <w:spacing w:after="0" w:line="240"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801" w:type="pct"/>
            <w:shd w:val="clear" w:color="auto" w:fill="FFFFFF" w:themeFill="background1"/>
            <w:vAlign w:val="center"/>
            <w:hideMark/>
          </w:tcPr>
          <w:p w14:paraId="02C6B591" w14:textId="77777777" w:rsidR="00701EB0" w:rsidRPr="00E72BF7" w:rsidRDefault="00701EB0" w:rsidP="00E72BF7">
            <w:pPr>
              <w:widowControl w:val="0"/>
              <w:spacing w:after="0" w:line="240"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r>
    </w:tbl>
    <w:p w14:paraId="00CCCE7E" w14:textId="77777777" w:rsidR="00701EB0" w:rsidRPr="00E72BF7" w:rsidRDefault="00701EB0" w:rsidP="00E72BF7">
      <w:pPr>
        <w:pStyle w:val="Lgende"/>
        <w:widowControl w:val="0"/>
        <w:spacing w:after="120" w:line="276" w:lineRule="auto"/>
        <w:rPr>
          <w:rFonts w:ascii="Maiandra GD" w:hAnsi="Maiandra GD"/>
          <w:b/>
        </w:rPr>
      </w:pPr>
    </w:p>
    <w:p w14:paraId="4C1A5E5C" w14:textId="445D49C4" w:rsidR="00701EB0" w:rsidRPr="00E72BF7" w:rsidRDefault="00701EB0" w:rsidP="00E72BF7">
      <w:pPr>
        <w:pStyle w:val="Lgende"/>
        <w:widowControl w:val="0"/>
        <w:spacing w:after="120" w:line="276" w:lineRule="auto"/>
        <w:rPr>
          <w:rFonts w:ascii="Maiandra GD" w:hAnsi="Maiandra GD"/>
          <w:b/>
          <w:i w:val="0"/>
          <w:iCs w:val="0"/>
          <w:sz w:val="22"/>
          <w:szCs w:val="22"/>
        </w:rPr>
      </w:pPr>
      <w:bookmarkStart w:id="196" w:name="_Toc65656813"/>
      <w:r w:rsidRPr="00E72BF7">
        <w:rPr>
          <w:rFonts w:ascii="Maiandra GD" w:hAnsi="Maiandra GD"/>
          <w:b/>
          <w:i w:val="0"/>
          <w:iCs w:val="0"/>
          <w:sz w:val="22"/>
          <w:szCs w:val="22"/>
        </w:rPr>
        <w:t xml:space="preserve">Tableau </w:t>
      </w:r>
      <w:r w:rsidRPr="00E72BF7">
        <w:rPr>
          <w:rFonts w:ascii="Maiandra GD" w:hAnsi="Maiandra GD"/>
          <w:b/>
          <w:i w:val="0"/>
          <w:iCs w:val="0"/>
          <w:color w:val="FF0000"/>
          <w:sz w:val="22"/>
          <w:szCs w:val="22"/>
        </w:rPr>
        <w:fldChar w:fldCharType="begin"/>
      </w:r>
      <w:r w:rsidRPr="00E72BF7">
        <w:rPr>
          <w:rFonts w:ascii="Maiandra GD" w:hAnsi="Maiandra GD"/>
          <w:b/>
          <w:i w:val="0"/>
          <w:iCs w:val="0"/>
          <w:color w:val="FF0000"/>
          <w:sz w:val="22"/>
          <w:szCs w:val="22"/>
        </w:rPr>
        <w:instrText xml:space="preserve"> SEQ Tableau \* ARABIC </w:instrText>
      </w:r>
      <w:r w:rsidRPr="00E72BF7">
        <w:rPr>
          <w:rFonts w:ascii="Maiandra GD" w:hAnsi="Maiandra GD"/>
          <w:b/>
          <w:i w:val="0"/>
          <w:iCs w:val="0"/>
          <w:color w:val="FF0000"/>
          <w:sz w:val="22"/>
          <w:szCs w:val="22"/>
        </w:rPr>
        <w:fldChar w:fldCharType="separate"/>
      </w:r>
      <w:r w:rsidR="00BE76FC">
        <w:rPr>
          <w:rFonts w:ascii="Maiandra GD" w:hAnsi="Maiandra GD"/>
          <w:b/>
          <w:i w:val="0"/>
          <w:iCs w:val="0"/>
          <w:noProof/>
          <w:color w:val="FF0000"/>
          <w:sz w:val="22"/>
          <w:szCs w:val="22"/>
        </w:rPr>
        <w:t>16</w:t>
      </w:r>
      <w:r w:rsidRPr="00E72BF7">
        <w:rPr>
          <w:rFonts w:ascii="Maiandra GD" w:hAnsi="Maiandra GD"/>
          <w:b/>
          <w:i w:val="0"/>
          <w:iCs w:val="0"/>
          <w:color w:val="FF0000"/>
          <w:sz w:val="22"/>
          <w:szCs w:val="22"/>
        </w:rPr>
        <w:fldChar w:fldCharType="end"/>
      </w:r>
      <w:r w:rsidRPr="00E72BF7">
        <w:rPr>
          <w:rFonts w:ascii="Maiandra GD" w:hAnsi="Maiandra GD"/>
          <w:b/>
          <w:i w:val="0"/>
          <w:iCs w:val="0"/>
          <w:color w:val="FF0000"/>
          <w:sz w:val="22"/>
          <w:szCs w:val="22"/>
        </w:rPr>
        <w:t xml:space="preserve"> </w:t>
      </w:r>
      <w:r w:rsidRPr="00E72BF7">
        <w:rPr>
          <w:rFonts w:ascii="Maiandra GD" w:hAnsi="Maiandra GD"/>
          <w:b/>
          <w:i w:val="0"/>
          <w:iCs w:val="0"/>
          <w:sz w:val="22"/>
          <w:szCs w:val="22"/>
        </w:rPr>
        <w:t xml:space="preserve">: </w:t>
      </w:r>
      <w:r w:rsidRPr="00E72BF7">
        <w:rPr>
          <w:rFonts w:ascii="Maiandra GD" w:hAnsi="Maiandra GD"/>
          <w:b/>
          <w:i w:val="0"/>
          <w:iCs w:val="0"/>
          <w:sz w:val="22"/>
          <w:szCs w:val="22"/>
          <w:shd w:val="clear" w:color="auto" w:fill="FBE4D5" w:themeFill="accent2" w:themeFillTint="33"/>
        </w:rPr>
        <w:t>Financement du PAO par partenaire</w:t>
      </w:r>
      <w:bookmarkEnd w:id="196"/>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9"/>
        <w:gridCol w:w="3594"/>
        <w:gridCol w:w="2264"/>
        <w:gridCol w:w="2699"/>
      </w:tblGrid>
      <w:tr w:rsidR="00701EB0" w:rsidRPr="00E72BF7" w14:paraId="31FB3A5F" w14:textId="77777777" w:rsidTr="005D29A3">
        <w:trPr>
          <w:trHeight w:val="223"/>
        </w:trPr>
        <w:tc>
          <w:tcPr>
            <w:tcW w:w="317" w:type="pct"/>
            <w:shd w:val="clear" w:color="auto" w:fill="E7E6E6" w:themeFill="background2"/>
            <w:vAlign w:val="center"/>
            <w:hideMark/>
          </w:tcPr>
          <w:p w14:paraId="2AA2DE2B" w14:textId="77777777" w:rsidR="00701EB0" w:rsidRPr="00E72BF7" w:rsidRDefault="00701EB0" w:rsidP="00E72BF7">
            <w:pPr>
              <w:pStyle w:val="Paragraphedeliste"/>
              <w:widowControl w:val="0"/>
              <w:spacing w:after="120"/>
              <w:ind w:left="69"/>
              <w:jc w:val="left"/>
              <w:rPr>
                <w:rFonts w:ascii="Maiandra GD" w:eastAsia="Times New Roman" w:hAnsi="Maiandra GD"/>
                <w:szCs w:val="20"/>
                <w:lang w:eastAsia="fr-FR"/>
              </w:rPr>
            </w:pPr>
            <w:r w:rsidRPr="00E72BF7">
              <w:rPr>
                <w:rFonts w:ascii="Maiandra GD" w:eastAsia="Times New Roman" w:hAnsi="Maiandra GD"/>
                <w:b/>
                <w:bCs/>
                <w:sz w:val="22"/>
                <w:lang w:eastAsia="fr-FR"/>
              </w:rPr>
              <w:t>NO</w:t>
            </w:r>
          </w:p>
        </w:tc>
        <w:tc>
          <w:tcPr>
            <w:tcW w:w="1967" w:type="pct"/>
            <w:tcBorders>
              <w:bottom w:val="double" w:sz="4" w:space="0" w:color="auto"/>
            </w:tcBorders>
            <w:shd w:val="clear" w:color="auto" w:fill="E7E6E6" w:themeFill="background2"/>
            <w:vAlign w:val="center"/>
            <w:hideMark/>
          </w:tcPr>
          <w:p w14:paraId="4531E865" w14:textId="77777777" w:rsidR="00701EB0" w:rsidRPr="00E72BF7" w:rsidRDefault="00701EB0" w:rsidP="00E72BF7">
            <w:pPr>
              <w:widowControl w:val="0"/>
              <w:spacing w:after="120"/>
              <w:jc w:val="left"/>
              <w:rPr>
                <w:rFonts w:ascii="Maiandra GD" w:eastAsia="Times New Roman" w:hAnsi="Maiandra GD"/>
                <w:szCs w:val="20"/>
                <w:lang w:eastAsia="fr-FR"/>
              </w:rPr>
            </w:pPr>
            <w:r w:rsidRPr="00E72BF7">
              <w:rPr>
                <w:rFonts w:ascii="Maiandra GD" w:eastAsia="Times New Roman" w:hAnsi="Maiandra GD"/>
                <w:b/>
                <w:bCs/>
                <w:sz w:val="22"/>
                <w:lang w:eastAsia="fr-FR"/>
              </w:rPr>
              <w:t>Partenaire technique et financier</w:t>
            </w:r>
          </w:p>
        </w:tc>
        <w:tc>
          <w:tcPr>
            <w:tcW w:w="1239" w:type="pct"/>
            <w:tcBorders>
              <w:bottom w:val="double" w:sz="4" w:space="0" w:color="auto"/>
            </w:tcBorders>
            <w:shd w:val="clear" w:color="auto" w:fill="E7E6E6" w:themeFill="background2"/>
            <w:vAlign w:val="center"/>
            <w:hideMark/>
          </w:tcPr>
          <w:p w14:paraId="26AD3D30" w14:textId="77777777" w:rsidR="00701EB0" w:rsidRPr="00E72BF7" w:rsidRDefault="00701EB0" w:rsidP="00E72BF7">
            <w:pPr>
              <w:widowControl w:val="0"/>
              <w:spacing w:after="120"/>
              <w:jc w:val="center"/>
              <w:rPr>
                <w:rFonts w:ascii="Maiandra GD" w:eastAsia="Times New Roman" w:hAnsi="Maiandra GD"/>
                <w:szCs w:val="20"/>
                <w:lang w:eastAsia="fr-FR"/>
              </w:rPr>
            </w:pPr>
            <w:r w:rsidRPr="00E72BF7">
              <w:rPr>
                <w:rFonts w:ascii="Maiandra GD" w:eastAsia="Times New Roman" w:hAnsi="Maiandra GD"/>
                <w:b/>
                <w:bCs/>
                <w:sz w:val="22"/>
                <w:lang w:eastAsia="fr-FR"/>
              </w:rPr>
              <w:t>Montant</w:t>
            </w:r>
          </w:p>
        </w:tc>
        <w:tc>
          <w:tcPr>
            <w:tcW w:w="1477" w:type="pct"/>
            <w:tcBorders>
              <w:bottom w:val="double" w:sz="4" w:space="0" w:color="auto"/>
            </w:tcBorders>
            <w:shd w:val="clear" w:color="auto" w:fill="E7E6E6" w:themeFill="background2"/>
            <w:vAlign w:val="center"/>
            <w:hideMark/>
          </w:tcPr>
          <w:p w14:paraId="5F1133C0" w14:textId="77777777" w:rsidR="00701EB0" w:rsidRPr="00E72BF7" w:rsidRDefault="00701EB0" w:rsidP="00E72BF7">
            <w:pPr>
              <w:widowControl w:val="0"/>
              <w:spacing w:after="120"/>
              <w:jc w:val="center"/>
              <w:rPr>
                <w:rFonts w:ascii="Maiandra GD" w:eastAsia="Times New Roman" w:hAnsi="Maiandra GD"/>
                <w:b/>
                <w:bCs/>
                <w:color w:val="FF0000"/>
                <w:szCs w:val="20"/>
                <w:lang w:eastAsia="fr-FR"/>
              </w:rPr>
            </w:pPr>
            <w:r w:rsidRPr="00E72BF7">
              <w:rPr>
                <w:rFonts w:ascii="Maiandra GD" w:eastAsia="Times New Roman" w:hAnsi="Maiandra GD"/>
                <w:b/>
                <w:bCs/>
                <w:sz w:val="22"/>
                <w:szCs w:val="20"/>
                <w:lang w:eastAsia="fr-FR"/>
              </w:rPr>
              <w:t>N° des activités financées</w:t>
            </w:r>
          </w:p>
        </w:tc>
      </w:tr>
      <w:tr w:rsidR="00701EB0" w:rsidRPr="00E72BF7" w14:paraId="4E4C9219" w14:textId="77777777" w:rsidTr="005D29A3">
        <w:trPr>
          <w:trHeight w:val="223"/>
        </w:trPr>
        <w:tc>
          <w:tcPr>
            <w:tcW w:w="317" w:type="pct"/>
            <w:shd w:val="clear" w:color="auto" w:fill="FFFFFF" w:themeFill="background1"/>
            <w:vAlign w:val="center"/>
          </w:tcPr>
          <w:p w14:paraId="0DFB1E63" w14:textId="77777777" w:rsidR="00701EB0" w:rsidRPr="00E72BF7" w:rsidRDefault="00701EB0" w:rsidP="00E72BF7">
            <w:pPr>
              <w:pStyle w:val="Paragraphedeliste"/>
              <w:widowControl w:val="0"/>
              <w:numPr>
                <w:ilvl w:val="0"/>
                <w:numId w:val="17"/>
              </w:numPr>
              <w:spacing w:after="60" w:line="264" w:lineRule="auto"/>
              <w:ind w:left="0" w:firstLine="0"/>
              <w:jc w:val="left"/>
              <w:rPr>
                <w:rFonts w:ascii="Maiandra GD" w:eastAsia="Times New Roman" w:hAnsi="Maiandra GD"/>
                <w:color w:val="000000"/>
                <w:szCs w:val="20"/>
                <w:lang w:eastAsia="fr-FR"/>
              </w:rPr>
            </w:pPr>
          </w:p>
        </w:tc>
        <w:tc>
          <w:tcPr>
            <w:tcW w:w="1967" w:type="pct"/>
            <w:tcBorders>
              <w:top w:val="double" w:sz="4" w:space="0" w:color="auto"/>
            </w:tcBorders>
            <w:shd w:val="clear" w:color="auto" w:fill="FFFFFF" w:themeFill="background1"/>
            <w:vAlign w:val="center"/>
          </w:tcPr>
          <w:p w14:paraId="75C98791" w14:textId="77777777" w:rsidR="00701EB0" w:rsidRPr="00E72BF7" w:rsidRDefault="00701EB0" w:rsidP="00E72BF7">
            <w:pPr>
              <w:widowControl w:val="0"/>
              <w:spacing w:after="60" w:line="264" w:lineRule="auto"/>
              <w:jc w:val="left"/>
              <w:rPr>
                <w:rFonts w:ascii="Maiandra GD" w:eastAsia="Times New Roman" w:hAnsi="Maiandra GD"/>
                <w:color w:val="000000"/>
                <w:szCs w:val="20"/>
                <w:lang w:eastAsia="fr-FR"/>
              </w:rPr>
            </w:pPr>
          </w:p>
        </w:tc>
        <w:tc>
          <w:tcPr>
            <w:tcW w:w="1239" w:type="pct"/>
            <w:tcBorders>
              <w:top w:val="double" w:sz="4" w:space="0" w:color="auto"/>
            </w:tcBorders>
            <w:shd w:val="clear" w:color="auto" w:fill="FFFFFF" w:themeFill="background1"/>
            <w:vAlign w:val="center"/>
          </w:tcPr>
          <w:p w14:paraId="4F62AA14" w14:textId="77777777" w:rsidR="00701EB0" w:rsidRPr="00E72BF7" w:rsidRDefault="00701EB0" w:rsidP="00E72BF7">
            <w:pPr>
              <w:widowControl w:val="0"/>
              <w:spacing w:after="60" w:line="264" w:lineRule="auto"/>
              <w:jc w:val="left"/>
              <w:rPr>
                <w:rFonts w:ascii="Maiandra GD" w:eastAsia="Times New Roman" w:hAnsi="Maiandra GD"/>
                <w:color w:val="000000"/>
                <w:szCs w:val="20"/>
                <w:lang w:eastAsia="fr-FR"/>
              </w:rPr>
            </w:pPr>
          </w:p>
        </w:tc>
        <w:tc>
          <w:tcPr>
            <w:tcW w:w="1477" w:type="pct"/>
            <w:tcBorders>
              <w:top w:val="double" w:sz="4" w:space="0" w:color="auto"/>
            </w:tcBorders>
            <w:shd w:val="clear" w:color="auto" w:fill="FFFFFF" w:themeFill="background1"/>
            <w:vAlign w:val="center"/>
          </w:tcPr>
          <w:p w14:paraId="1723AA65" w14:textId="77777777" w:rsidR="00701EB0" w:rsidRPr="00E72BF7" w:rsidRDefault="00701EB0" w:rsidP="00E72BF7">
            <w:pPr>
              <w:widowControl w:val="0"/>
              <w:spacing w:after="60" w:line="264" w:lineRule="auto"/>
              <w:jc w:val="left"/>
              <w:rPr>
                <w:rFonts w:ascii="Maiandra GD" w:eastAsia="Times New Roman" w:hAnsi="Maiandra GD"/>
                <w:color w:val="000000"/>
                <w:szCs w:val="20"/>
                <w:lang w:eastAsia="fr-FR"/>
              </w:rPr>
            </w:pPr>
          </w:p>
        </w:tc>
      </w:tr>
      <w:tr w:rsidR="00701EB0" w:rsidRPr="00E72BF7" w14:paraId="09E33D65" w14:textId="77777777" w:rsidTr="005D29A3">
        <w:trPr>
          <w:trHeight w:val="99"/>
        </w:trPr>
        <w:tc>
          <w:tcPr>
            <w:tcW w:w="317" w:type="pct"/>
            <w:shd w:val="clear" w:color="auto" w:fill="FFFFFF" w:themeFill="background1"/>
            <w:vAlign w:val="center"/>
            <w:hideMark/>
          </w:tcPr>
          <w:p w14:paraId="6A8DA5C4" w14:textId="77777777" w:rsidR="00701EB0" w:rsidRPr="00E72BF7" w:rsidRDefault="00701EB0" w:rsidP="00E72BF7">
            <w:pPr>
              <w:pStyle w:val="Paragraphedeliste"/>
              <w:widowControl w:val="0"/>
              <w:numPr>
                <w:ilvl w:val="0"/>
                <w:numId w:val="17"/>
              </w:numPr>
              <w:spacing w:after="60" w:line="264" w:lineRule="auto"/>
              <w:ind w:left="0" w:firstLine="0"/>
              <w:jc w:val="left"/>
              <w:rPr>
                <w:rFonts w:ascii="Maiandra GD" w:eastAsia="Times New Roman" w:hAnsi="Maiandra GD"/>
                <w:color w:val="000000"/>
                <w:szCs w:val="20"/>
                <w:lang w:eastAsia="fr-FR"/>
              </w:rPr>
            </w:pPr>
          </w:p>
        </w:tc>
        <w:tc>
          <w:tcPr>
            <w:tcW w:w="1967" w:type="pct"/>
            <w:shd w:val="clear" w:color="auto" w:fill="FFFFFF" w:themeFill="background1"/>
            <w:vAlign w:val="center"/>
            <w:hideMark/>
          </w:tcPr>
          <w:p w14:paraId="571D447E" w14:textId="77777777" w:rsidR="00701EB0" w:rsidRPr="00E72BF7" w:rsidRDefault="00701EB0" w:rsidP="00E72BF7">
            <w:pPr>
              <w:widowControl w:val="0"/>
              <w:spacing w:after="60" w:line="264"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1239" w:type="pct"/>
            <w:shd w:val="clear" w:color="auto" w:fill="FFFFFF" w:themeFill="background1"/>
            <w:vAlign w:val="center"/>
            <w:hideMark/>
          </w:tcPr>
          <w:p w14:paraId="18D96C05" w14:textId="77777777" w:rsidR="00701EB0" w:rsidRPr="00E72BF7" w:rsidRDefault="00701EB0" w:rsidP="00E72BF7">
            <w:pPr>
              <w:widowControl w:val="0"/>
              <w:spacing w:after="60" w:line="264"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1477" w:type="pct"/>
            <w:shd w:val="clear" w:color="auto" w:fill="FFFFFF" w:themeFill="background1"/>
            <w:vAlign w:val="center"/>
            <w:hideMark/>
          </w:tcPr>
          <w:p w14:paraId="6811B1EA" w14:textId="77777777" w:rsidR="00701EB0" w:rsidRPr="00E72BF7" w:rsidRDefault="00701EB0" w:rsidP="00E72BF7">
            <w:pPr>
              <w:widowControl w:val="0"/>
              <w:spacing w:after="60" w:line="264"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r>
      <w:tr w:rsidR="00701EB0" w:rsidRPr="00E72BF7" w14:paraId="4C0DC5DE" w14:textId="77777777" w:rsidTr="005D29A3">
        <w:trPr>
          <w:trHeight w:val="255"/>
        </w:trPr>
        <w:tc>
          <w:tcPr>
            <w:tcW w:w="317" w:type="pct"/>
            <w:shd w:val="clear" w:color="auto" w:fill="FFFFFF" w:themeFill="background1"/>
            <w:vAlign w:val="center"/>
            <w:hideMark/>
          </w:tcPr>
          <w:p w14:paraId="6DB707EE" w14:textId="77777777" w:rsidR="00701EB0" w:rsidRPr="00E72BF7" w:rsidRDefault="00701EB0" w:rsidP="00E72BF7">
            <w:pPr>
              <w:pStyle w:val="Paragraphedeliste"/>
              <w:widowControl w:val="0"/>
              <w:numPr>
                <w:ilvl w:val="0"/>
                <w:numId w:val="17"/>
              </w:numPr>
              <w:spacing w:after="60" w:line="264" w:lineRule="auto"/>
              <w:ind w:left="0" w:firstLine="0"/>
              <w:jc w:val="left"/>
              <w:rPr>
                <w:rFonts w:ascii="Maiandra GD" w:eastAsia="Times New Roman" w:hAnsi="Maiandra GD"/>
                <w:color w:val="000000"/>
                <w:szCs w:val="20"/>
                <w:lang w:eastAsia="fr-FR"/>
              </w:rPr>
            </w:pPr>
          </w:p>
        </w:tc>
        <w:tc>
          <w:tcPr>
            <w:tcW w:w="1967" w:type="pct"/>
            <w:shd w:val="clear" w:color="auto" w:fill="FFFFFF" w:themeFill="background1"/>
            <w:vAlign w:val="center"/>
            <w:hideMark/>
          </w:tcPr>
          <w:p w14:paraId="21B8372A" w14:textId="77777777" w:rsidR="00701EB0" w:rsidRPr="00E72BF7" w:rsidRDefault="00701EB0" w:rsidP="00E72BF7">
            <w:pPr>
              <w:widowControl w:val="0"/>
              <w:spacing w:after="60" w:line="264"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1239" w:type="pct"/>
            <w:shd w:val="clear" w:color="auto" w:fill="FFFFFF" w:themeFill="background1"/>
            <w:vAlign w:val="center"/>
            <w:hideMark/>
          </w:tcPr>
          <w:p w14:paraId="332909EB" w14:textId="77777777" w:rsidR="00701EB0" w:rsidRPr="00E72BF7" w:rsidRDefault="00701EB0" w:rsidP="00E72BF7">
            <w:pPr>
              <w:widowControl w:val="0"/>
              <w:spacing w:after="60" w:line="264"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1477" w:type="pct"/>
            <w:shd w:val="clear" w:color="auto" w:fill="FFFFFF" w:themeFill="background1"/>
            <w:vAlign w:val="center"/>
            <w:hideMark/>
          </w:tcPr>
          <w:p w14:paraId="486E5709" w14:textId="77777777" w:rsidR="00701EB0" w:rsidRPr="00E72BF7" w:rsidRDefault="00701EB0" w:rsidP="00E72BF7">
            <w:pPr>
              <w:widowControl w:val="0"/>
              <w:spacing w:after="60" w:line="264"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r>
      <w:tr w:rsidR="00701EB0" w:rsidRPr="00E72BF7" w14:paraId="00979539" w14:textId="77777777" w:rsidTr="005D29A3">
        <w:trPr>
          <w:trHeight w:val="135"/>
        </w:trPr>
        <w:tc>
          <w:tcPr>
            <w:tcW w:w="317" w:type="pct"/>
            <w:shd w:val="clear" w:color="auto" w:fill="FFFFFF" w:themeFill="background1"/>
            <w:vAlign w:val="center"/>
            <w:hideMark/>
          </w:tcPr>
          <w:p w14:paraId="476CA812" w14:textId="77777777" w:rsidR="00701EB0" w:rsidRPr="00E72BF7" w:rsidRDefault="00701EB0" w:rsidP="00E72BF7">
            <w:pPr>
              <w:pStyle w:val="Paragraphedeliste"/>
              <w:widowControl w:val="0"/>
              <w:numPr>
                <w:ilvl w:val="0"/>
                <w:numId w:val="17"/>
              </w:numPr>
              <w:spacing w:after="60" w:line="264" w:lineRule="auto"/>
              <w:ind w:left="0" w:firstLine="0"/>
              <w:jc w:val="left"/>
              <w:rPr>
                <w:rFonts w:ascii="Maiandra GD" w:eastAsia="Times New Roman" w:hAnsi="Maiandra GD"/>
                <w:color w:val="000000"/>
                <w:szCs w:val="20"/>
                <w:lang w:eastAsia="fr-FR"/>
              </w:rPr>
            </w:pPr>
          </w:p>
        </w:tc>
        <w:tc>
          <w:tcPr>
            <w:tcW w:w="1967" w:type="pct"/>
            <w:shd w:val="clear" w:color="auto" w:fill="FFFFFF" w:themeFill="background1"/>
            <w:vAlign w:val="center"/>
            <w:hideMark/>
          </w:tcPr>
          <w:p w14:paraId="2E788CE3" w14:textId="77777777" w:rsidR="00701EB0" w:rsidRPr="00E72BF7" w:rsidRDefault="00701EB0" w:rsidP="00E72BF7">
            <w:pPr>
              <w:widowControl w:val="0"/>
              <w:spacing w:after="60" w:line="264"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1239" w:type="pct"/>
            <w:shd w:val="clear" w:color="auto" w:fill="FFFFFF" w:themeFill="background1"/>
            <w:vAlign w:val="center"/>
            <w:hideMark/>
          </w:tcPr>
          <w:p w14:paraId="61C1ABD7" w14:textId="77777777" w:rsidR="00701EB0" w:rsidRPr="00E72BF7" w:rsidRDefault="00701EB0" w:rsidP="00E72BF7">
            <w:pPr>
              <w:widowControl w:val="0"/>
              <w:spacing w:after="60" w:line="264"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c>
          <w:tcPr>
            <w:tcW w:w="1477" w:type="pct"/>
            <w:shd w:val="clear" w:color="auto" w:fill="FFFFFF" w:themeFill="background1"/>
            <w:vAlign w:val="center"/>
            <w:hideMark/>
          </w:tcPr>
          <w:p w14:paraId="5DEA4CF7" w14:textId="77777777" w:rsidR="00701EB0" w:rsidRPr="00E72BF7" w:rsidRDefault="00701EB0" w:rsidP="00E72BF7">
            <w:pPr>
              <w:widowControl w:val="0"/>
              <w:spacing w:after="60" w:line="264" w:lineRule="auto"/>
              <w:jc w:val="left"/>
              <w:rPr>
                <w:rFonts w:ascii="Maiandra GD" w:eastAsia="Times New Roman" w:hAnsi="Maiandra GD"/>
                <w:color w:val="000000"/>
                <w:szCs w:val="20"/>
                <w:lang w:eastAsia="fr-FR"/>
              </w:rPr>
            </w:pPr>
            <w:r w:rsidRPr="00E72BF7">
              <w:rPr>
                <w:rFonts w:ascii="Maiandra GD" w:eastAsia="Times New Roman" w:hAnsi="Maiandra GD"/>
                <w:color w:val="000000"/>
                <w:sz w:val="22"/>
                <w:szCs w:val="20"/>
                <w:lang w:eastAsia="fr-FR"/>
              </w:rPr>
              <w:t> </w:t>
            </w:r>
          </w:p>
        </w:tc>
      </w:tr>
    </w:tbl>
    <w:p w14:paraId="524457FD" w14:textId="4E19B9E7" w:rsidR="00701EB0" w:rsidRPr="00E72BF7" w:rsidRDefault="00701EB0" w:rsidP="00E72BF7">
      <w:pPr>
        <w:pStyle w:val="Lgende"/>
        <w:widowControl w:val="0"/>
        <w:spacing w:after="120" w:line="276" w:lineRule="auto"/>
        <w:rPr>
          <w:rFonts w:ascii="Maiandra GD" w:hAnsi="Maiandra GD"/>
          <w:b/>
          <w:i w:val="0"/>
          <w:color w:val="auto"/>
          <w:sz w:val="24"/>
          <w:szCs w:val="22"/>
        </w:rPr>
      </w:pPr>
      <w:bookmarkStart w:id="197" w:name="_Toc65656814"/>
      <w:r w:rsidRPr="00E72BF7">
        <w:rPr>
          <w:rFonts w:ascii="Maiandra GD" w:hAnsi="Maiandra GD"/>
          <w:b/>
          <w:i w:val="0"/>
          <w:color w:val="auto"/>
          <w:sz w:val="24"/>
          <w:szCs w:val="22"/>
        </w:rPr>
        <w:t xml:space="preserve">Tableau </w:t>
      </w:r>
      <w:r w:rsidRPr="00E72BF7">
        <w:rPr>
          <w:rFonts w:ascii="Maiandra GD" w:hAnsi="Maiandra GD"/>
          <w:b/>
          <w:i w:val="0"/>
          <w:color w:val="FF0000"/>
          <w:sz w:val="24"/>
          <w:szCs w:val="22"/>
        </w:rPr>
        <w:fldChar w:fldCharType="begin"/>
      </w:r>
      <w:r w:rsidRPr="00E72BF7">
        <w:rPr>
          <w:rFonts w:ascii="Maiandra GD" w:hAnsi="Maiandra GD"/>
          <w:b/>
          <w:i w:val="0"/>
          <w:color w:val="FF0000"/>
          <w:sz w:val="24"/>
          <w:szCs w:val="22"/>
        </w:rPr>
        <w:instrText xml:space="preserve"> SEQ Tableau \* ARABIC </w:instrText>
      </w:r>
      <w:r w:rsidRPr="00E72BF7">
        <w:rPr>
          <w:rFonts w:ascii="Maiandra GD" w:hAnsi="Maiandra GD"/>
          <w:b/>
          <w:i w:val="0"/>
          <w:color w:val="FF0000"/>
          <w:sz w:val="24"/>
          <w:szCs w:val="22"/>
        </w:rPr>
        <w:fldChar w:fldCharType="separate"/>
      </w:r>
      <w:r w:rsidR="00BE76FC">
        <w:rPr>
          <w:rFonts w:ascii="Maiandra GD" w:hAnsi="Maiandra GD"/>
          <w:b/>
          <w:i w:val="0"/>
          <w:noProof/>
          <w:color w:val="FF0000"/>
          <w:sz w:val="24"/>
          <w:szCs w:val="22"/>
        </w:rPr>
        <w:t>17</w:t>
      </w:r>
      <w:r w:rsidRPr="00E72BF7">
        <w:rPr>
          <w:rFonts w:ascii="Maiandra GD" w:hAnsi="Maiandra GD"/>
          <w:b/>
          <w:i w:val="0"/>
          <w:color w:val="FF0000"/>
          <w:sz w:val="24"/>
          <w:szCs w:val="22"/>
        </w:rPr>
        <w:fldChar w:fldCharType="end"/>
      </w:r>
      <w:r w:rsidRPr="00E72BF7">
        <w:rPr>
          <w:rFonts w:ascii="Maiandra GD" w:hAnsi="Maiandra GD"/>
          <w:b/>
          <w:i w:val="0"/>
          <w:color w:val="FF0000"/>
          <w:sz w:val="24"/>
          <w:szCs w:val="22"/>
        </w:rPr>
        <w:t xml:space="preserve"> </w:t>
      </w:r>
      <w:r w:rsidRPr="00E72BF7">
        <w:rPr>
          <w:rFonts w:ascii="Maiandra GD" w:hAnsi="Maiandra GD"/>
          <w:b/>
          <w:i w:val="0"/>
          <w:color w:val="auto"/>
          <w:sz w:val="24"/>
          <w:szCs w:val="22"/>
        </w:rPr>
        <w:t>: Financement du PAO par type de source</w:t>
      </w:r>
      <w:bookmarkEnd w:id="19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6"/>
      </w:tblGrid>
      <w:tr w:rsidR="00701EB0" w:rsidRPr="00E72BF7" w14:paraId="48B68844" w14:textId="77777777" w:rsidTr="005D29A3">
        <w:trPr>
          <w:trHeight w:val="377"/>
        </w:trPr>
        <w:tc>
          <w:tcPr>
            <w:tcW w:w="7083" w:type="dxa"/>
            <w:tcBorders>
              <w:bottom w:val="double" w:sz="4" w:space="0" w:color="auto"/>
            </w:tcBorders>
            <w:shd w:val="clear" w:color="auto" w:fill="E7E6E6" w:themeFill="background2"/>
            <w:vAlign w:val="center"/>
          </w:tcPr>
          <w:p w14:paraId="22F06C2A" w14:textId="77777777" w:rsidR="00701EB0" w:rsidRPr="00E72BF7" w:rsidRDefault="00701EB0" w:rsidP="00E72BF7">
            <w:pPr>
              <w:widowControl w:val="0"/>
              <w:spacing w:after="120"/>
              <w:rPr>
                <w:rFonts w:ascii="Maiandra GD" w:hAnsi="Maiandra GD"/>
                <w:b/>
              </w:rPr>
            </w:pPr>
            <w:r w:rsidRPr="00E72BF7">
              <w:rPr>
                <w:rFonts w:ascii="Maiandra GD" w:hAnsi="Maiandra GD"/>
                <w:b/>
              </w:rPr>
              <w:t>Sources de financement</w:t>
            </w:r>
          </w:p>
        </w:tc>
        <w:tc>
          <w:tcPr>
            <w:tcW w:w="2126" w:type="dxa"/>
            <w:tcBorders>
              <w:bottom w:val="double" w:sz="4" w:space="0" w:color="auto"/>
            </w:tcBorders>
            <w:shd w:val="clear" w:color="auto" w:fill="E7E6E6" w:themeFill="background2"/>
            <w:vAlign w:val="center"/>
          </w:tcPr>
          <w:p w14:paraId="7C7251BC" w14:textId="77777777" w:rsidR="00701EB0" w:rsidRPr="00E72BF7" w:rsidRDefault="00701EB0" w:rsidP="00E72BF7">
            <w:pPr>
              <w:widowControl w:val="0"/>
              <w:spacing w:after="120"/>
              <w:jc w:val="center"/>
              <w:rPr>
                <w:rFonts w:ascii="Maiandra GD" w:hAnsi="Maiandra GD"/>
                <w:b/>
              </w:rPr>
            </w:pPr>
            <w:r w:rsidRPr="00E72BF7">
              <w:rPr>
                <w:rFonts w:ascii="Maiandra GD" w:hAnsi="Maiandra GD"/>
                <w:b/>
              </w:rPr>
              <w:t>Montant attendu</w:t>
            </w:r>
          </w:p>
        </w:tc>
      </w:tr>
      <w:tr w:rsidR="00701EB0" w:rsidRPr="00E72BF7" w14:paraId="65E0965A" w14:textId="77777777" w:rsidTr="005D29A3">
        <w:trPr>
          <w:trHeight w:val="70"/>
        </w:trPr>
        <w:tc>
          <w:tcPr>
            <w:tcW w:w="7083" w:type="dxa"/>
            <w:tcBorders>
              <w:top w:val="double" w:sz="4" w:space="0" w:color="auto"/>
              <w:bottom w:val="dotted" w:sz="4" w:space="0" w:color="auto"/>
            </w:tcBorders>
            <w:shd w:val="clear" w:color="auto" w:fill="auto"/>
            <w:vAlign w:val="center"/>
          </w:tcPr>
          <w:p w14:paraId="1D9672FF" w14:textId="77777777" w:rsidR="00701EB0" w:rsidRPr="00E72BF7" w:rsidRDefault="00701EB0" w:rsidP="00D07BF1">
            <w:pPr>
              <w:widowControl w:val="0"/>
              <w:spacing w:after="60"/>
              <w:rPr>
                <w:rFonts w:ascii="Maiandra GD" w:hAnsi="Maiandra GD"/>
              </w:rPr>
            </w:pPr>
            <w:r w:rsidRPr="00E72BF7">
              <w:rPr>
                <w:rFonts w:ascii="Maiandra GD" w:hAnsi="Maiandra GD"/>
              </w:rPr>
              <w:t>État</w:t>
            </w:r>
          </w:p>
        </w:tc>
        <w:tc>
          <w:tcPr>
            <w:tcW w:w="2126" w:type="dxa"/>
            <w:tcBorders>
              <w:top w:val="double" w:sz="4" w:space="0" w:color="auto"/>
              <w:bottom w:val="dotted" w:sz="4" w:space="0" w:color="auto"/>
            </w:tcBorders>
            <w:shd w:val="clear" w:color="auto" w:fill="auto"/>
          </w:tcPr>
          <w:p w14:paraId="2FC64F65" w14:textId="77777777" w:rsidR="00701EB0" w:rsidRPr="00E72BF7" w:rsidRDefault="00701EB0" w:rsidP="00D07BF1">
            <w:pPr>
              <w:widowControl w:val="0"/>
              <w:spacing w:after="60"/>
              <w:rPr>
                <w:rFonts w:ascii="Maiandra GD" w:hAnsi="Maiandra GD" w:cs="Calibri"/>
                <w:bCs/>
                <w:color w:val="000000"/>
              </w:rPr>
            </w:pPr>
          </w:p>
        </w:tc>
      </w:tr>
      <w:tr w:rsidR="00701EB0" w:rsidRPr="00E72BF7" w14:paraId="15A1A534" w14:textId="77777777" w:rsidTr="005D29A3">
        <w:trPr>
          <w:trHeight w:val="379"/>
        </w:trPr>
        <w:tc>
          <w:tcPr>
            <w:tcW w:w="7083" w:type="dxa"/>
            <w:tcBorders>
              <w:top w:val="dotted" w:sz="4" w:space="0" w:color="auto"/>
              <w:bottom w:val="dotted" w:sz="4" w:space="0" w:color="auto"/>
            </w:tcBorders>
            <w:shd w:val="clear" w:color="auto" w:fill="auto"/>
            <w:vAlign w:val="center"/>
          </w:tcPr>
          <w:p w14:paraId="73F4F187" w14:textId="77777777" w:rsidR="00701EB0" w:rsidRPr="00E72BF7" w:rsidRDefault="00701EB0" w:rsidP="00D07BF1">
            <w:pPr>
              <w:widowControl w:val="0"/>
              <w:spacing w:after="60"/>
              <w:rPr>
                <w:rFonts w:ascii="Maiandra GD" w:hAnsi="Maiandra GD"/>
              </w:rPr>
            </w:pPr>
            <w:r w:rsidRPr="00E72BF7">
              <w:rPr>
                <w:rFonts w:ascii="Maiandra GD" w:hAnsi="Maiandra GD"/>
              </w:rPr>
              <w:t>Partenaires techniques et financiers</w:t>
            </w:r>
          </w:p>
        </w:tc>
        <w:tc>
          <w:tcPr>
            <w:tcW w:w="2126" w:type="dxa"/>
            <w:tcBorders>
              <w:top w:val="dotted" w:sz="4" w:space="0" w:color="auto"/>
              <w:bottom w:val="dotted" w:sz="4" w:space="0" w:color="auto"/>
            </w:tcBorders>
            <w:shd w:val="clear" w:color="auto" w:fill="auto"/>
          </w:tcPr>
          <w:p w14:paraId="16E2CB65" w14:textId="77777777" w:rsidR="00701EB0" w:rsidRPr="00E72BF7" w:rsidRDefault="00701EB0" w:rsidP="00D07BF1">
            <w:pPr>
              <w:widowControl w:val="0"/>
              <w:spacing w:after="60"/>
              <w:rPr>
                <w:rFonts w:ascii="Maiandra GD" w:hAnsi="Maiandra GD" w:cs="Calibri"/>
                <w:bCs/>
                <w:color w:val="000000"/>
              </w:rPr>
            </w:pPr>
          </w:p>
        </w:tc>
      </w:tr>
      <w:tr w:rsidR="00701EB0" w:rsidRPr="00E72BF7" w14:paraId="371AC8E8" w14:textId="77777777" w:rsidTr="005D29A3">
        <w:trPr>
          <w:trHeight w:val="323"/>
        </w:trPr>
        <w:tc>
          <w:tcPr>
            <w:tcW w:w="7083" w:type="dxa"/>
            <w:tcBorders>
              <w:top w:val="dotted" w:sz="4" w:space="0" w:color="auto"/>
              <w:bottom w:val="dotted" w:sz="4" w:space="0" w:color="auto"/>
            </w:tcBorders>
            <w:shd w:val="clear" w:color="auto" w:fill="auto"/>
            <w:vAlign w:val="center"/>
          </w:tcPr>
          <w:p w14:paraId="754B889D" w14:textId="77777777" w:rsidR="00701EB0" w:rsidRPr="00E72BF7" w:rsidRDefault="00701EB0" w:rsidP="00D07BF1">
            <w:pPr>
              <w:widowControl w:val="0"/>
              <w:spacing w:after="60"/>
              <w:rPr>
                <w:rFonts w:ascii="Maiandra GD" w:hAnsi="Maiandra GD"/>
              </w:rPr>
            </w:pPr>
            <w:r w:rsidRPr="00E72BF7">
              <w:rPr>
                <w:rFonts w:ascii="Maiandra GD" w:hAnsi="Maiandra GD"/>
              </w:rPr>
              <w:t>Collectivités locales</w:t>
            </w:r>
          </w:p>
        </w:tc>
        <w:tc>
          <w:tcPr>
            <w:tcW w:w="2126" w:type="dxa"/>
            <w:tcBorders>
              <w:top w:val="dotted" w:sz="4" w:space="0" w:color="auto"/>
              <w:bottom w:val="dotted" w:sz="4" w:space="0" w:color="auto"/>
            </w:tcBorders>
            <w:shd w:val="clear" w:color="auto" w:fill="auto"/>
          </w:tcPr>
          <w:p w14:paraId="6DC4EF3C" w14:textId="77777777" w:rsidR="00701EB0" w:rsidRPr="00E72BF7" w:rsidRDefault="00701EB0" w:rsidP="00D07BF1">
            <w:pPr>
              <w:widowControl w:val="0"/>
              <w:spacing w:after="60"/>
              <w:rPr>
                <w:rFonts w:ascii="Maiandra GD" w:hAnsi="Maiandra GD" w:cs="Calibri"/>
                <w:bCs/>
                <w:color w:val="000000"/>
              </w:rPr>
            </w:pPr>
          </w:p>
        </w:tc>
      </w:tr>
      <w:tr w:rsidR="00701EB0" w:rsidRPr="00E72BF7" w14:paraId="2A0FE498" w14:textId="77777777" w:rsidTr="005D29A3">
        <w:trPr>
          <w:trHeight w:val="371"/>
        </w:trPr>
        <w:tc>
          <w:tcPr>
            <w:tcW w:w="7083" w:type="dxa"/>
            <w:tcBorders>
              <w:top w:val="dotted" w:sz="4" w:space="0" w:color="auto"/>
              <w:bottom w:val="dotted" w:sz="4" w:space="0" w:color="auto"/>
            </w:tcBorders>
            <w:shd w:val="clear" w:color="auto" w:fill="auto"/>
            <w:vAlign w:val="center"/>
          </w:tcPr>
          <w:p w14:paraId="199A4CB7" w14:textId="77777777" w:rsidR="00701EB0" w:rsidRPr="00E72BF7" w:rsidRDefault="00701EB0" w:rsidP="00D07BF1">
            <w:pPr>
              <w:widowControl w:val="0"/>
              <w:spacing w:after="60"/>
              <w:rPr>
                <w:rFonts w:ascii="Maiandra GD" w:hAnsi="Maiandra GD"/>
              </w:rPr>
            </w:pPr>
            <w:r w:rsidRPr="00E72BF7">
              <w:rPr>
                <w:rFonts w:ascii="Maiandra GD" w:hAnsi="Maiandra GD"/>
              </w:rPr>
              <w:t>Recouvrement des coûts</w:t>
            </w:r>
          </w:p>
        </w:tc>
        <w:tc>
          <w:tcPr>
            <w:tcW w:w="2126" w:type="dxa"/>
            <w:tcBorders>
              <w:top w:val="dotted" w:sz="4" w:space="0" w:color="auto"/>
              <w:bottom w:val="dotted" w:sz="4" w:space="0" w:color="auto"/>
            </w:tcBorders>
            <w:shd w:val="clear" w:color="auto" w:fill="auto"/>
          </w:tcPr>
          <w:p w14:paraId="4F7DD98D" w14:textId="77777777" w:rsidR="00701EB0" w:rsidRPr="00E72BF7" w:rsidRDefault="00701EB0" w:rsidP="00D07BF1">
            <w:pPr>
              <w:widowControl w:val="0"/>
              <w:spacing w:after="60"/>
              <w:rPr>
                <w:rFonts w:ascii="Maiandra GD" w:hAnsi="Maiandra GD" w:cs="Calibri"/>
                <w:bCs/>
                <w:color w:val="000000"/>
              </w:rPr>
            </w:pPr>
          </w:p>
        </w:tc>
      </w:tr>
      <w:tr w:rsidR="00701EB0" w:rsidRPr="00E72BF7" w14:paraId="47E6A378" w14:textId="77777777" w:rsidTr="005D29A3">
        <w:trPr>
          <w:trHeight w:val="371"/>
        </w:trPr>
        <w:tc>
          <w:tcPr>
            <w:tcW w:w="7083" w:type="dxa"/>
            <w:tcBorders>
              <w:top w:val="dotted" w:sz="4" w:space="0" w:color="auto"/>
              <w:bottom w:val="dotted" w:sz="4" w:space="0" w:color="auto"/>
            </w:tcBorders>
            <w:shd w:val="clear" w:color="auto" w:fill="auto"/>
            <w:vAlign w:val="center"/>
          </w:tcPr>
          <w:p w14:paraId="3EC1640D" w14:textId="77777777" w:rsidR="00701EB0" w:rsidRPr="00E72BF7" w:rsidRDefault="00701EB0" w:rsidP="00D07BF1">
            <w:pPr>
              <w:widowControl w:val="0"/>
              <w:spacing w:after="60"/>
              <w:rPr>
                <w:rFonts w:ascii="Maiandra GD" w:hAnsi="Maiandra GD"/>
              </w:rPr>
            </w:pPr>
            <w:r w:rsidRPr="00E72BF7">
              <w:rPr>
                <w:rFonts w:ascii="Maiandra GD" w:hAnsi="Maiandra GD"/>
              </w:rPr>
              <w:t>Autres</w:t>
            </w:r>
          </w:p>
        </w:tc>
        <w:tc>
          <w:tcPr>
            <w:tcW w:w="2126" w:type="dxa"/>
            <w:tcBorders>
              <w:top w:val="dotted" w:sz="4" w:space="0" w:color="auto"/>
              <w:bottom w:val="dotted" w:sz="4" w:space="0" w:color="auto"/>
            </w:tcBorders>
            <w:shd w:val="clear" w:color="auto" w:fill="auto"/>
          </w:tcPr>
          <w:p w14:paraId="1C280F7B" w14:textId="77777777" w:rsidR="00701EB0" w:rsidRPr="00E72BF7" w:rsidRDefault="00701EB0" w:rsidP="00D07BF1">
            <w:pPr>
              <w:widowControl w:val="0"/>
              <w:spacing w:after="60"/>
              <w:rPr>
                <w:rFonts w:ascii="Maiandra GD" w:hAnsi="Maiandra GD" w:cs="Calibri"/>
                <w:bCs/>
                <w:color w:val="000000"/>
              </w:rPr>
            </w:pPr>
          </w:p>
        </w:tc>
      </w:tr>
      <w:tr w:rsidR="00701EB0" w:rsidRPr="00E72BF7" w14:paraId="34F10421" w14:textId="77777777" w:rsidTr="005D29A3">
        <w:trPr>
          <w:trHeight w:val="371"/>
        </w:trPr>
        <w:tc>
          <w:tcPr>
            <w:tcW w:w="7083" w:type="dxa"/>
            <w:tcBorders>
              <w:top w:val="dotted" w:sz="4" w:space="0" w:color="auto"/>
              <w:bottom w:val="dotted" w:sz="4" w:space="0" w:color="auto"/>
            </w:tcBorders>
            <w:shd w:val="clear" w:color="auto" w:fill="auto"/>
            <w:vAlign w:val="center"/>
          </w:tcPr>
          <w:p w14:paraId="761A1EDD" w14:textId="77777777" w:rsidR="00701EB0" w:rsidRPr="00E72BF7" w:rsidRDefault="00701EB0" w:rsidP="00D07BF1">
            <w:pPr>
              <w:widowControl w:val="0"/>
              <w:spacing w:after="60"/>
              <w:rPr>
                <w:rFonts w:ascii="Maiandra GD" w:hAnsi="Maiandra GD"/>
              </w:rPr>
            </w:pPr>
            <w:r w:rsidRPr="00E72BF7">
              <w:rPr>
                <w:rFonts w:ascii="Maiandra GD" w:hAnsi="Maiandra GD"/>
              </w:rPr>
              <w:t>Entreprises privées</w:t>
            </w:r>
          </w:p>
        </w:tc>
        <w:tc>
          <w:tcPr>
            <w:tcW w:w="2126" w:type="dxa"/>
            <w:tcBorders>
              <w:top w:val="dotted" w:sz="4" w:space="0" w:color="auto"/>
              <w:bottom w:val="dotted" w:sz="4" w:space="0" w:color="auto"/>
            </w:tcBorders>
            <w:shd w:val="clear" w:color="auto" w:fill="auto"/>
          </w:tcPr>
          <w:p w14:paraId="631EF02E" w14:textId="77777777" w:rsidR="00701EB0" w:rsidRPr="00E72BF7" w:rsidRDefault="00701EB0" w:rsidP="00D07BF1">
            <w:pPr>
              <w:widowControl w:val="0"/>
              <w:spacing w:after="60"/>
              <w:rPr>
                <w:rFonts w:ascii="Maiandra GD" w:hAnsi="Maiandra GD" w:cs="Calibri"/>
                <w:bCs/>
                <w:color w:val="000000"/>
              </w:rPr>
            </w:pPr>
          </w:p>
        </w:tc>
      </w:tr>
      <w:tr w:rsidR="00701EB0" w:rsidRPr="00E72BF7" w14:paraId="095146C1" w14:textId="77777777" w:rsidTr="005D29A3">
        <w:trPr>
          <w:trHeight w:val="371"/>
        </w:trPr>
        <w:tc>
          <w:tcPr>
            <w:tcW w:w="7083" w:type="dxa"/>
            <w:tcBorders>
              <w:top w:val="dotted" w:sz="4" w:space="0" w:color="auto"/>
              <w:bottom w:val="dotted" w:sz="4" w:space="0" w:color="auto"/>
            </w:tcBorders>
            <w:shd w:val="clear" w:color="auto" w:fill="auto"/>
            <w:vAlign w:val="center"/>
          </w:tcPr>
          <w:p w14:paraId="1D3843A7" w14:textId="77777777" w:rsidR="00701EB0" w:rsidRPr="00E72BF7" w:rsidRDefault="00701EB0" w:rsidP="00D07BF1">
            <w:pPr>
              <w:widowControl w:val="0"/>
              <w:spacing w:after="60"/>
              <w:rPr>
                <w:rFonts w:ascii="Maiandra GD" w:hAnsi="Maiandra GD"/>
              </w:rPr>
            </w:pPr>
            <w:r w:rsidRPr="00E72BF7">
              <w:rPr>
                <w:rFonts w:ascii="Maiandra GD" w:hAnsi="Maiandra GD"/>
              </w:rPr>
              <w:t>………………………………………………….</w:t>
            </w:r>
          </w:p>
        </w:tc>
        <w:tc>
          <w:tcPr>
            <w:tcW w:w="2126" w:type="dxa"/>
            <w:tcBorders>
              <w:top w:val="dotted" w:sz="4" w:space="0" w:color="auto"/>
              <w:bottom w:val="dotted" w:sz="4" w:space="0" w:color="auto"/>
            </w:tcBorders>
            <w:shd w:val="clear" w:color="auto" w:fill="auto"/>
          </w:tcPr>
          <w:p w14:paraId="12881318" w14:textId="77777777" w:rsidR="00701EB0" w:rsidRPr="00E72BF7" w:rsidRDefault="00701EB0" w:rsidP="00D07BF1">
            <w:pPr>
              <w:widowControl w:val="0"/>
              <w:spacing w:after="60"/>
              <w:rPr>
                <w:rFonts w:ascii="Maiandra GD" w:hAnsi="Maiandra GD" w:cs="Calibri"/>
                <w:bCs/>
                <w:color w:val="000000"/>
              </w:rPr>
            </w:pPr>
          </w:p>
        </w:tc>
      </w:tr>
      <w:tr w:rsidR="00701EB0" w:rsidRPr="00E72BF7" w14:paraId="5BC6107F" w14:textId="77777777" w:rsidTr="005D29A3">
        <w:trPr>
          <w:trHeight w:val="371"/>
        </w:trPr>
        <w:tc>
          <w:tcPr>
            <w:tcW w:w="7083" w:type="dxa"/>
            <w:tcBorders>
              <w:top w:val="dotted" w:sz="4" w:space="0" w:color="auto"/>
              <w:bottom w:val="double" w:sz="4" w:space="0" w:color="auto"/>
            </w:tcBorders>
            <w:shd w:val="clear" w:color="auto" w:fill="auto"/>
            <w:vAlign w:val="center"/>
          </w:tcPr>
          <w:p w14:paraId="0E141516" w14:textId="77777777" w:rsidR="00701EB0" w:rsidRPr="00E72BF7" w:rsidRDefault="00701EB0" w:rsidP="00D07BF1">
            <w:pPr>
              <w:widowControl w:val="0"/>
              <w:spacing w:after="60"/>
              <w:rPr>
                <w:rFonts w:ascii="Maiandra GD" w:hAnsi="Maiandra GD"/>
              </w:rPr>
            </w:pPr>
            <w:r w:rsidRPr="00E72BF7">
              <w:rPr>
                <w:rFonts w:ascii="Maiandra GD" w:hAnsi="Maiandra GD"/>
              </w:rPr>
              <w:t>…………………………………………………</w:t>
            </w:r>
          </w:p>
        </w:tc>
        <w:tc>
          <w:tcPr>
            <w:tcW w:w="2126" w:type="dxa"/>
            <w:tcBorders>
              <w:top w:val="dotted" w:sz="4" w:space="0" w:color="auto"/>
              <w:bottom w:val="double" w:sz="4" w:space="0" w:color="auto"/>
            </w:tcBorders>
            <w:shd w:val="clear" w:color="auto" w:fill="auto"/>
          </w:tcPr>
          <w:p w14:paraId="33799E99" w14:textId="77777777" w:rsidR="00701EB0" w:rsidRPr="00E72BF7" w:rsidRDefault="00701EB0" w:rsidP="00D07BF1">
            <w:pPr>
              <w:widowControl w:val="0"/>
              <w:spacing w:after="60"/>
              <w:rPr>
                <w:rFonts w:ascii="Maiandra GD" w:hAnsi="Maiandra GD" w:cs="Calibri"/>
                <w:bCs/>
                <w:color w:val="000000"/>
              </w:rPr>
            </w:pPr>
          </w:p>
        </w:tc>
      </w:tr>
      <w:tr w:rsidR="00701EB0" w:rsidRPr="00E72BF7" w14:paraId="7B7B9070" w14:textId="77777777" w:rsidTr="005D29A3">
        <w:trPr>
          <w:trHeight w:val="39"/>
        </w:trPr>
        <w:tc>
          <w:tcPr>
            <w:tcW w:w="7083" w:type="dxa"/>
            <w:tcBorders>
              <w:top w:val="double" w:sz="4" w:space="0" w:color="auto"/>
            </w:tcBorders>
            <w:shd w:val="clear" w:color="auto" w:fill="auto"/>
            <w:vAlign w:val="center"/>
          </w:tcPr>
          <w:p w14:paraId="5873CBD3" w14:textId="77777777" w:rsidR="00701EB0" w:rsidRPr="00E72BF7" w:rsidRDefault="00701EB0" w:rsidP="00E72BF7">
            <w:pPr>
              <w:widowControl w:val="0"/>
              <w:spacing w:after="120"/>
              <w:rPr>
                <w:rFonts w:ascii="Maiandra GD" w:hAnsi="Maiandra GD"/>
                <w:b/>
              </w:rPr>
            </w:pPr>
            <w:r w:rsidRPr="00E72BF7">
              <w:rPr>
                <w:rFonts w:ascii="Maiandra GD" w:hAnsi="Maiandra GD"/>
                <w:b/>
              </w:rPr>
              <w:t>Total</w:t>
            </w:r>
          </w:p>
        </w:tc>
        <w:tc>
          <w:tcPr>
            <w:tcW w:w="2126" w:type="dxa"/>
            <w:tcBorders>
              <w:top w:val="double" w:sz="4" w:space="0" w:color="auto"/>
            </w:tcBorders>
            <w:shd w:val="clear" w:color="auto" w:fill="auto"/>
          </w:tcPr>
          <w:p w14:paraId="6D5F48DF" w14:textId="77777777" w:rsidR="00701EB0" w:rsidRPr="00E72BF7" w:rsidRDefault="00701EB0" w:rsidP="00E72BF7">
            <w:pPr>
              <w:widowControl w:val="0"/>
              <w:spacing w:after="120"/>
              <w:rPr>
                <w:rFonts w:ascii="Maiandra GD" w:hAnsi="Maiandra GD" w:cs="Calibri"/>
                <w:b/>
                <w:bCs/>
                <w:color w:val="000000"/>
              </w:rPr>
            </w:pPr>
          </w:p>
        </w:tc>
      </w:tr>
    </w:tbl>
    <w:p w14:paraId="4E611B96" w14:textId="77777777" w:rsidR="00701EB0" w:rsidRPr="00E72BF7" w:rsidRDefault="00701EB0" w:rsidP="00E72BF7">
      <w:pPr>
        <w:pStyle w:val="Titre2"/>
        <w:keepNext w:val="0"/>
        <w:keepLines w:val="0"/>
        <w:widowControl w:val="0"/>
        <w:numPr>
          <w:ilvl w:val="0"/>
          <w:numId w:val="0"/>
        </w:numPr>
        <w:spacing w:before="0"/>
        <w:jc w:val="left"/>
        <w:rPr>
          <w:rFonts w:ascii="Maiandra GD" w:hAnsi="Maiandra GD"/>
          <w:color w:val="002060"/>
          <w:sz w:val="2"/>
        </w:rPr>
      </w:pPr>
      <w:bookmarkStart w:id="198" w:name="_Toc511856525"/>
      <w:bookmarkStart w:id="199" w:name="_Toc511863462"/>
    </w:p>
    <w:p w14:paraId="7E6C2FEA" w14:textId="77777777" w:rsidR="00701EB0" w:rsidRPr="00E72BF7" w:rsidRDefault="00701EB0" w:rsidP="00E72BF7">
      <w:pPr>
        <w:pStyle w:val="Titre2"/>
        <w:keepNext w:val="0"/>
        <w:keepLines w:val="0"/>
        <w:widowControl w:val="0"/>
        <w:tabs>
          <w:tab w:val="left" w:pos="426"/>
        </w:tabs>
        <w:spacing w:before="120"/>
        <w:ind w:left="284" w:hanging="284"/>
        <w:rPr>
          <w:rFonts w:ascii="Maiandra GD" w:hAnsi="Maiandra GD"/>
          <w:sz w:val="24"/>
          <w:szCs w:val="24"/>
        </w:rPr>
      </w:pPr>
      <w:bookmarkStart w:id="200" w:name="_Toc511856527"/>
      <w:bookmarkStart w:id="201" w:name="_Toc511863464"/>
      <w:bookmarkStart w:id="202" w:name="_Toc476896627"/>
      <w:bookmarkEnd w:id="198"/>
      <w:bookmarkEnd w:id="199"/>
      <w:r w:rsidRPr="00E72BF7">
        <w:rPr>
          <w:rFonts w:ascii="Maiandra GD" w:hAnsi="Maiandra GD"/>
          <w:sz w:val="24"/>
          <w:szCs w:val="24"/>
        </w:rPr>
        <w:t>Remplissage du canevas du PAO</w:t>
      </w:r>
      <w:bookmarkEnd w:id="202"/>
    </w:p>
    <w:p w14:paraId="17772FD4" w14:textId="21ECAB24" w:rsidR="00701EB0" w:rsidRDefault="00701EB0" w:rsidP="00E72BF7">
      <w:pPr>
        <w:widowControl w:val="0"/>
        <w:tabs>
          <w:tab w:val="left" w:pos="4111"/>
        </w:tabs>
        <w:spacing w:after="120"/>
        <w:rPr>
          <w:rFonts w:ascii="Maiandra GD" w:hAnsi="Maiandra GD"/>
          <w:szCs w:val="24"/>
        </w:rPr>
      </w:pPr>
      <w:r w:rsidRPr="00E72BF7">
        <w:rPr>
          <w:rFonts w:ascii="Maiandra GD" w:hAnsi="Maiandra GD"/>
          <w:szCs w:val="24"/>
        </w:rPr>
        <w:t xml:space="preserve">Sur la base des résultats de l’analyse de la situation (état des lieux), de l’identification des opportunités de financements, de la sélection des activités, et du processus de budgétisation, il s’agira de remplir la maquette du PAO élaborée à cet effet. </w:t>
      </w:r>
    </w:p>
    <w:p w14:paraId="0F6E4379" w14:textId="77777777" w:rsidR="008D7CD6" w:rsidRPr="00E72BF7" w:rsidRDefault="008D7CD6" w:rsidP="00E72BF7">
      <w:pPr>
        <w:widowControl w:val="0"/>
        <w:tabs>
          <w:tab w:val="left" w:pos="4111"/>
        </w:tabs>
        <w:spacing w:after="120"/>
        <w:rPr>
          <w:rFonts w:ascii="Maiandra GD" w:hAnsi="Maiandra GD"/>
          <w:szCs w:val="24"/>
        </w:rPr>
      </w:pPr>
      <w:commentRangeStart w:id="203"/>
    </w:p>
    <w:p w14:paraId="52728964" w14:textId="77777777" w:rsidR="00701EB0" w:rsidRPr="00E72BF7" w:rsidRDefault="00701EB0" w:rsidP="00E72BF7">
      <w:pPr>
        <w:pStyle w:val="Titre2"/>
        <w:keepNext w:val="0"/>
        <w:keepLines w:val="0"/>
        <w:widowControl w:val="0"/>
        <w:tabs>
          <w:tab w:val="left" w:pos="426"/>
        </w:tabs>
        <w:spacing w:before="120"/>
        <w:ind w:left="284" w:hanging="284"/>
        <w:rPr>
          <w:rFonts w:ascii="Maiandra GD" w:hAnsi="Maiandra GD"/>
          <w:szCs w:val="24"/>
        </w:rPr>
      </w:pPr>
      <w:bookmarkStart w:id="204" w:name="_Toc476896628"/>
      <w:r w:rsidRPr="00E72BF7">
        <w:rPr>
          <w:rFonts w:ascii="Maiandra GD" w:hAnsi="Maiandra GD"/>
          <w:szCs w:val="24"/>
        </w:rPr>
        <w:t>Génération du rapport d’analyse du PAO</w:t>
      </w:r>
      <w:bookmarkEnd w:id="204"/>
    </w:p>
    <w:p w14:paraId="0F0DB612" w14:textId="77777777" w:rsidR="00701EB0" w:rsidRPr="00E72BF7" w:rsidRDefault="00701EB0" w:rsidP="00E72BF7">
      <w:pPr>
        <w:widowControl w:val="0"/>
        <w:spacing w:after="120"/>
        <w:rPr>
          <w:rFonts w:ascii="Maiandra GD" w:hAnsi="Maiandra GD"/>
          <w:szCs w:val="24"/>
        </w:rPr>
      </w:pPr>
      <w:r w:rsidRPr="00E72BF7">
        <w:rPr>
          <w:rFonts w:ascii="Maiandra GD" w:hAnsi="Maiandra GD"/>
          <w:szCs w:val="24"/>
        </w:rPr>
        <w:t xml:space="preserve">C’est un récapitulatif des données générées dans la feuille RECAP du canevas du PAO. Ce </w:t>
      </w:r>
      <w:r w:rsidRPr="00E72BF7">
        <w:rPr>
          <w:rFonts w:ascii="Maiandra GD" w:hAnsi="Maiandra GD"/>
          <w:szCs w:val="24"/>
        </w:rPr>
        <w:lastRenderedPageBreak/>
        <w:t>plan se présentera sous un canevas organisé en fonction de la structure du PNDS 2015-2024.</w:t>
      </w:r>
    </w:p>
    <w:p w14:paraId="1C0E83DE" w14:textId="77777777" w:rsidR="00701EB0" w:rsidRPr="00E72BF7" w:rsidRDefault="00701EB0" w:rsidP="00E72BF7">
      <w:pPr>
        <w:pStyle w:val="Titre3"/>
        <w:keepNext w:val="0"/>
        <w:keepLines w:val="0"/>
        <w:widowControl w:val="0"/>
        <w:spacing w:before="0" w:after="120"/>
        <w:rPr>
          <w:rFonts w:ascii="Maiandra GD" w:eastAsia="Times New Roman" w:hAnsi="Maiandra GD" w:cs="Calibri"/>
          <w:color w:val="000000"/>
          <w:szCs w:val="24"/>
          <w:lang w:eastAsia="fr-FR"/>
        </w:rPr>
        <w:sectPr w:rsidR="00701EB0" w:rsidRPr="00E72BF7" w:rsidSect="005D29A3">
          <w:pgSz w:w="11906" w:h="16838" w:code="9"/>
          <w:pgMar w:top="1417" w:right="1417" w:bottom="1417" w:left="1417" w:header="720" w:footer="720" w:gutter="0"/>
          <w:pgBorders>
            <w:top w:val="single" w:sz="4" w:space="4" w:color="auto"/>
            <w:bottom w:val="single" w:sz="4" w:space="4" w:color="auto"/>
          </w:pgBorders>
          <w:cols w:space="720"/>
          <w:docGrid w:linePitch="360"/>
        </w:sectPr>
      </w:pPr>
    </w:p>
    <w:p w14:paraId="4B20543C" w14:textId="398D0C75" w:rsidR="00701EB0" w:rsidRPr="00E72BF7" w:rsidRDefault="008D7CD6" w:rsidP="00E72BF7">
      <w:pPr>
        <w:pStyle w:val="Titre1"/>
        <w:keepNext w:val="0"/>
        <w:keepLines w:val="0"/>
        <w:widowControl w:val="0"/>
        <w:tabs>
          <w:tab w:val="left" w:pos="284"/>
        </w:tabs>
        <w:rPr>
          <w:rFonts w:ascii="Maiandra GD" w:hAnsi="Maiandra GD"/>
          <w:sz w:val="24"/>
          <w:szCs w:val="24"/>
        </w:rPr>
      </w:pPr>
      <w:bookmarkStart w:id="205" w:name="_Toc476896629"/>
      <w:r w:rsidRPr="00E72BF7">
        <w:rPr>
          <w:rFonts w:ascii="Maiandra GD" w:hAnsi="Maiandra GD"/>
          <w:sz w:val="24"/>
          <w:szCs w:val="24"/>
        </w:rPr>
        <w:lastRenderedPageBreak/>
        <w:t>MISE EN ŒUVRE</w:t>
      </w:r>
      <w:bookmarkEnd w:id="205"/>
      <w:r w:rsidRPr="00E72BF7">
        <w:rPr>
          <w:rFonts w:ascii="Maiandra GD" w:hAnsi="Maiandra GD"/>
          <w:sz w:val="24"/>
          <w:szCs w:val="24"/>
        </w:rPr>
        <w:t xml:space="preserve"> </w:t>
      </w:r>
      <w:bookmarkEnd w:id="200"/>
      <w:bookmarkEnd w:id="201"/>
    </w:p>
    <w:p w14:paraId="324C4F59" w14:textId="2DC9C84C" w:rsidR="00701EB0" w:rsidRPr="00E72BF7" w:rsidRDefault="00701EB0" w:rsidP="00E72BF7">
      <w:pPr>
        <w:widowControl w:val="0"/>
        <w:spacing w:after="120"/>
        <w:rPr>
          <w:rFonts w:ascii="Maiandra GD" w:hAnsi="Maiandra GD"/>
        </w:rPr>
      </w:pPr>
      <w:r w:rsidRPr="00E72BF7">
        <w:rPr>
          <w:rFonts w:ascii="Maiandra GD" w:hAnsi="Maiandra GD"/>
        </w:rPr>
        <w:t xml:space="preserve">On planifie pour produire des résultats. Pour cela, il faut axer toute la gestion de la réalisation des activités vers </w:t>
      </w:r>
      <w:r w:rsidRPr="00E72BF7">
        <w:rPr>
          <w:rFonts w:ascii="Maiandra GD" w:hAnsi="Maiandra GD"/>
          <w:b/>
        </w:rPr>
        <w:t>l’efficacité</w:t>
      </w:r>
      <w:r w:rsidRPr="00E72BF7">
        <w:rPr>
          <w:rFonts w:ascii="Maiandra GD" w:hAnsi="Maiandra GD"/>
        </w:rPr>
        <w:t xml:space="preserve"> (atteinte des résultats) et </w:t>
      </w:r>
      <w:r w:rsidRPr="00E72BF7">
        <w:rPr>
          <w:rFonts w:ascii="Maiandra GD" w:hAnsi="Maiandra GD"/>
          <w:b/>
        </w:rPr>
        <w:t>l’efficience</w:t>
      </w:r>
      <w:r w:rsidRPr="00E72BF7">
        <w:rPr>
          <w:rFonts w:ascii="Maiandra GD" w:hAnsi="Maiandra GD"/>
        </w:rPr>
        <w:t xml:space="preserve"> (avec le moins de ressources). </w:t>
      </w:r>
    </w:p>
    <w:p w14:paraId="348CE319" w14:textId="77777777" w:rsidR="00701EB0" w:rsidRPr="00E72BF7" w:rsidRDefault="00701EB0" w:rsidP="00E72BF7">
      <w:pPr>
        <w:widowControl w:val="0"/>
        <w:spacing w:after="120"/>
        <w:rPr>
          <w:rFonts w:ascii="Maiandra GD" w:hAnsi="Maiandra GD"/>
        </w:rPr>
      </w:pPr>
      <w:r w:rsidRPr="00E72BF7">
        <w:rPr>
          <w:rFonts w:ascii="Maiandra GD" w:hAnsi="Maiandra GD"/>
        </w:rPr>
        <w:t>En conséquence, la mise en œuvre du PAO est de la responsabilité du chef de service. Il repartit les activités aux cadres en fonction de leurs missions et de leurs compétences telles qu’indiquées à l’identification des personnes responsables des activités. Il alloue les ressources et contrôle leur utilisation et l’exécution des activités avec l’appui de l’équipe de gestion (administrative, financière, suivi-évaluation). Il coordonne les interventions des différentes parties prenantes.</w:t>
      </w:r>
    </w:p>
    <w:p w14:paraId="1BF100CA" w14:textId="77777777" w:rsidR="00701EB0" w:rsidRPr="00E72BF7" w:rsidRDefault="00701EB0" w:rsidP="00E72BF7">
      <w:pPr>
        <w:widowControl w:val="0"/>
        <w:spacing w:after="120"/>
        <w:rPr>
          <w:rFonts w:ascii="Maiandra GD" w:hAnsi="Maiandra GD"/>
        </w:rPr>
      </w:pPr>
      <w:r w:rsidRPr="00E72BF7">
        <w:rPr>
          <w:rFonts w:ascii="Maiandra GD" w:hAnsi="Maiandra GD"/>
        </w:rPr>
        <w:t xml:space="preserve">Au cours de l’exécution de la mise en œuvre, un suivi régulier sera effectué avec la prise de décisions d’action correctrice éventuelle. </w:t>
      </w:r>
    </w:p>
    <w:p w14:paraId="07B7FC89" w14:textId="77777777" w:rsidR="00701EB0" w:rsidRPr="00E72BF7" w:rsidRDefault="00701EB0" w:rsidP="00E72BF7">
      <w:pPr>
        <w:pStyle w:val="Titre1"/>
        <w:keepNext w:val="0"/>
        <w:keepLines w:val="0"/>
        <w:widowControl w:val="0"/>
        <w:tabs>
          <w:tab w:val="left" w:pos="284"/>
        </w:tabs>
        <w:rPr>
          <w:rFonts w:ascii="Maiandra GD" w:hAnsi="Maiandra GD"/>
          <w:sz w:val="24"/>
          <w:szCs w:val="24"/>
        </w:rPr>
      </w:pPr>
      <w:bookmarkStart w:id="206" w:name="_Toc511856528"/>
      <w:bookmarkStart w:id="207" w:name="_Toc511863465"/>
      <w:bookmarkStart w:id="208" w:name="_Toc476896630"/>
      <w:r w:rsidRPr="00E72BF7">
        <w:rPr>
          <w:rFonts w:ascii="Maiandra GD" w:hAnsi="Maiandra GD"/>
          <w:sz w:val="24"/>
          <w:szCs w:val="24"/>
        </w:rPr>
        <w:t>Suivi et Évaluation</w:t>
      </w:r>
      <w:bookmarkEnd w:id="206"/>
      <w:bookmarkEnd w:id="207"/>
      <w:bookmarkEnd w:id="208"/>
    </w:p>
    <w:p w14:paraId="385FBB42" w14:textId="77777777" w:rsidR="00701EB0" w:rsidRPr="00E72BF7" w:rsidRDefault="00701EB0" w:rsidP="00E72BF7">
      <w:pPr>
        <w:widowControl w:val="0"/>
        <w:spacing w:after="120"/>
        <w:rPr>
          <w:rFonts w:ascii="Maiandra GD" w:hAnsi="Maiandra GD"/>
          <w:i/>
        </w:rPr>
      </w:pPr>
      <w:r w:rsidRPr="00E72BF7">
        <w:rPr>
          <w:rFonts w:ascii="Maiandra GD" w:hAnsi="Maiandra GD"/>
        </w:rPr>
        <w:t>La question clé qu’on doit se poser à ce stade du cycle de planification est : « </w:t>
      </w:r>
      <w:r w:rsidRPr="00E72BF7">
        <w:rPr>
          <w:rFonts w:ascii="Maiandra GD" w:hAnsi="Maiandra GD"/>
          <w:i/>
        </w:rPr>
        <w:t>Comment saurons-nous où nous sommes et qu’est-ce que nous avons accompli ? »</w:t>
      </w:r>
    </w:p>
    <w:p w14:paraId="4B9FA240" w14:textId="77777777" w:rsidR="00701EB0" w:rsidRPr="00E72BF7" w:rsidRDefault="00701EB0" w:rsidP="00E72BF7">
      <w:pPr>
        <w:widowControl w:val="0"/>
        <w:spacing w:after="120"/>
        <w:rPr>
          <w:rFonts w:ascii="Maiandra GD" w:hAnsi="Maiandra GD"/>
        </w:rPr>
      </w:pPr>
      <w:r w:rsidRPr="00E72BF7">
        <w:rPr>
          <w:rFonts w:ascii="Maiandra GD" w:hAnsi="Maiandra GD"/>
        </w:rPr>
        <w:t>Le suivi de la mise en œuvre des PAO intègre le fonctionnement normal des dispositifs de gestion du système de santé en place.</w:t>
      </w:r>
    </w:p>
    <w:p w14:paraId="462051D5" w14:textId="77777777" w:rsidR="00701EB0" w:rsidRPr="00E72BF7" w:rsidRDefault="00701EB0" w:rsidP="00E72BF7">
      <w:pPr>
        <w:pStyle w:val="Paragraphedeliste"/>
        <w:widowControl w:val="0"/>
        <w:numPr>
          <w:ilvl w:val="0"/>
          <w:numId w:val="10"/>
        </w:numPr>
        <w:spacing w:after="120"/>
        <w:ind w:left="714" w:hanging="357"/>
        <w:rPr>
          <w:rFonts w:ascii="Maiandra GD" w:hAnsi="Maiandra GD"/>
        </w:rPr>
      </w:pPr>
      <w:r w:rsidRPr="00E72BF7">
        <w:rPr>
          <w:rFonts w:ascii="Maiandra GD" w:hAnsi="Maiandra GD"/>
        </w:rPr>
        <w:t>Supervision,</w:t>
      </w:r>
    </w:p>
    <w:p w14:paraId="60F03763" w14:textId="77777777" w:rsidR="00701EB0" w:rsidRPr="00E72BF7" w:rsidRDefault="00701EB0" w:rsidP="00E72BF7">
      <w:pPr>
        <w:pStyle w:val="Paragraphedeliste"/>
        <w:widowControl w:val="0"/>
        <w:numPr>
          <w:ilvl w:val="0"/>
          <w:numId w:val="10"/>
        </w:numPr>
        <w:spacing w:after="120"/>
        <w:rPr>
          <w:rFonts w:ascii="Maiandra GD" w:hAnsi="Maiandra GD"/>
        </w:rPr>
      </w:pPr>
      <w:r w:rsidRPr="00E72BF7">
        <w:rPr>
          <w:rFonts w:ascii="Maiandra GD" w:hAnsi="Maiandra GD"/>
        </w:rPr>
        <w:t>Monitorage,</w:t>
      </w:r>
    </w:p>
    <w:p w14:paraId="7A89B717" w14:textId="77777777" w:rsidR="00701EB0" w:rsidRPr="00E72BF7" w:rsidRDefault="00701EB0" w:rsidP="00E72BF7">
      <w:pPr>
        <w:pStyle w:val="Paragraphedeliste"/>
        <w:widowControl w:val="0"/>
        <w:numPr>
          <w:ilvl w:val="0"/>
          <w:numId w:val="10"/>
        </w:numPr>
        <w:spacing w:after="120"/>
        <w:rPr>
          <w:rFonts w:ascii="Maiandra GD" w:hAnsi="Maiandra GD"/>
        </w:rPr>
      </w:pPr>
      <w:r w:rsidRPr="00E72BF7">
        <w:rPr>
          <w:rFonts w:ascii="Maiandra GD" w:hAnsi="Maiandra GD"/>
        </w:rPr>
        <w:t>Rapportage,</w:t>
      </w:r>
    </w:p>
    <w:p w14:paraId="1041DD4D" w14:textId="77777777" w:rsidR="00701EB0" w:rsidRPr="00E72BF7" w:rsidRDefault="00701EB0" w:rsidP="00E72BF7">
      <w:pPr>
        <w:pStyle w:val="Paragraphedeliste"/>
        <w:widowControl w:val="0"/>
        <w:numPr>
          <w:ilvl w:val="0"/>
          <w:numId w:val="10"/>
        </w:numPr>
        <w:spacing w:after="120"/>
        <w:rPr>
          <w:rFonts w:ascii="Maiandra GD" w:hAnsi="Maiandra GD"/>
        </w:rPr>
      </w:pPr>
      <w:r w:rsidRPr="00E72BF7">
        <w:rPr>
          <w:rFonts w:ascii="Maiandra GD" w:hAnsi="Maiandra GD"/>
        </w:rPr>
        <w:t>Réunions de gestion de service</w:t>
      </w:r>
    </w:p>
    <w:p w14:paraId="49D394D6" w14:textId="77777777" w:rsidR="00701EB0" w:rsidRPr="00E72BF7" w:rsidRDefault="00701EB0" w:rsidP="00E72BF7">
      <w:pPr>
        <w:pStyle w:val="Paragraphedeliste"/>
        <w:widowControl w:val="0"/>
        <w:numPr>
          <w:ilvl w:val="0"/>
          <w:numId w:val="10"/>
        </w:numPr>
        <w:spacing w:after="120"/>
        <w:rPr>
          <w:rFonts w:ascii="Maiandra GD" w:hAnsi="Maiandra GD"/>
        </w:rPr>
      </w:pPr>
      <w:r w:rsidRPr="00E72BF7">
        <w:rPr>
          <w:rFonts w:ascii="Maiandra GD" w:hAnsi="Maiandra GD"/>
        </w:rPr>
        <w:t>Réunions de coordination (CTPS, CTRS, CTC</w:t>
      </w:r>
      <w:proofErr w:type="gramStart"/>
      <w:r w:rsidRPr="00E72BF7">
        <w:rPr>
          <w:rFonts w:ascii="Maiandra GD" w:hAnsi="Maiandra GD"/>
        </w:rPr>
        <w:t>, …)</w:t>
      </w:r>
      <w:proofErr w:type="gramEnd"/>
    </w:p>
    <w:p w14:paraId="5501A29E" w14:textId="77777777" w:rsidR="00701EB0" w:rsidRPr="00E72BF7" w:rsidRDefault="00701EB0" w:rsidP="00E72BF7">
      <w:pPr>
        <w:pStyle w:val="Paragraphedeliste"/>
        <w:widowControl w:val="0"/>
        <w:numPr>
          <w:ilvl w:val="0"/>
          <w:numId w:val="10"/>
        </w:numPr>
        <w:spacing w:after="120"/>
        <w:rPr>
          <w:rFonts w:ascii="Maiandra GD" w:eastAsia="Times New Roman" w:hAnsi="Maiandra GD"/>
        </w:rPr>
      </w:pPr>
      <w:r w:rsidRPr="00E72BF7">
        <w:rPr>
          <w:rFonts w:ascii="Maiandra GD" w:hAnsi="Maiandra GD"/>
        </w:rPr>
        <w:t>Revues annuelles conjointes (RAC)</w:t>
      </w:r>
    </w:p>
    <w:p w14:paraId="3AC86F2D" w14:textId="77777777" w:rsidR="00701EB0" w:rsidRPr="00E72BF7" w:rsidRDefault="00701EB0" w:rsidP="00E72BF7">
      <w:pPr>
        <w:widowControl w:val="0"/>
        <w:spacing w:after="120"/>
        <w:rPr>
          <w:rFonts w:ascii="Maiandra GD" w:eastAsia="Times New Roman" w:hAnsi="Maiandra GD"/>
        </w:rPr>
      </w:pPr>
    </w:p>
    <w:p w14:paraId="365DDAC7" w14:textId="77777777" w:rsidR="00701EB0" w:rsidRPr="00E72BF7" w:rsidRDefault="00701EB0" w:rsidP="00E72BF7">
      <w:pPr>
        <w:widowControl w:val="0"/>
        <w:spacing w:after="120"/>
        <w:rPr>
          <w:rFonts w:ascii="Maiandra GD" w:eastAsia="Times New Roman" w:hAnsi="Maiandra GD"/>
        </w:rPr>
      </w:pPr>
    </w:p>
    <w:p w14:paraId="499EDE6E" w14:textId="77777777" w:rsidR="00701EB0" w:rsidRPr="00E72BF7" w:rsidRDefault="00701EB0" w:rsidP="00E72BF7">
      <w:pPr>
        <w:widowControl w:val="0"/>
        <w:spacing w:after="120"/>
        <w:rPr>
          <w:rFonts w:ascii="Maiandra GD" w:eastAsia="Times New Roman" w:hAnsi="Maiandra GD"/>
        </w:rPr>
      </w:pPr>
    </w:p>
    <w:p w14:paraId="6EC80F81" w14:textId="77777777" w:rsidR="00701EB0" w:rsidRPr="00E72BF7" w:rsidRDefault="00701EB0" w:rsidP="00E72BF7">
      <w:pPr>
        <w:widowControl w:val="0"/>
        <w:spacing w:after="120"/>
        <w:rPr>
          <w:rFonts w:ascii="Maiandra GD" w:hAnsi="Maiandra GD"/>
        </w:rPr>
      </w:pPr>
    </w:p>
    <w:p w14:paraId="0C07B723" w14:textId="77777777" w:rsidR="00701EB0" w:rsidRPr="00E72BF7" w:rsidRDefault="00701EB0" w:rsidP="00E72BF7">
      <w:pPr>
        <w:widowControl w:val="0"/>
        <w:spacing w:after="120"/>
        <w:rPr>
          <w:rFonts w:ascii="Maiandra GD" w:hAnsi="Maiandra GD"/>
        </w:rPr>
      </w:pPr>
    </w:p>
    <w:p w14:paraId="1F096327" w14:textId="77777777" w:rsidR="00701EB0" w:rsidRPr="00E72BF7" w:rsidRDefault="00701EB0" w:rsidP="00E72BF7">
      <w:pPr>
        <w:widowControl w:val="0"/>
        <w:spacing w:after="120"/>
        <w:rPr>
          <w:rFonts w:ascii="Maiandra GD" w:hAnsi="Maiandra GD"/>
        </w:rPr>
        <w:sectPr w:rsidR="00701EB0" w:rsidRPr="00E72BF7" w:rsidSect="005D29A3">
          <w:headerReference w:type="default" r:id="rId12"/>
          <w:pgSz w:w="11906" w:h="16838" w:code="9"/>
          <w:pgMar w:top="1417" w:right="1417" w:bottom="1417" w:left="1417" w:header="720" w:footer="720" w:gutter="0"/>
          <w:pgBorders>
            <w:top w:val="single" w:sz="4" w:space="4" w:color="auto"/>
            <w:bottom w:val="single" w:sz="4" w:space="4" w:color="auto"/>
          </w:pgBorders>
          <w:cols w:space="720"/>
          <w:docGrid w:linePitch="360"/>
        </w:sectPr>
      </w:pPr>
    </w:p>
    <w:p w14:paraId="462D93CD" w14:textId="31DD6DAE" w:rsidR="00701EB0" w:rsidRDefault="008D7CD6" w:rsidP="00E72BF7">
      <w:pPr>
        <w:pStyle w:val="Titre1"/>
        <w:keepNext w:val="0"/>
        <w:keepLines w:val="0"/>
        <w:widowControl w:val="0"/>
        <w:numPr>
          <w:ilvl w:val="0"/>
          <w:numId w:val="0"/>
        </w:numPr>
        <w:spacing w:before="0" w:after="120"/>
        <w:rPr>
          <w:rFonts w:ascii="Maiandra GD" w:hAnsi="Maiandra GD"/>
        </w:rPr>
      </w:pPr>
      <w:bookmarkStart w:id="209" w:name="_Toc476896631"/>
      <w:r w:rsidRPr="00E72BF7">
        <w:rPr>
          <w:rFonts w:ascii="Maiandra GD" w:hAnsi="Maiandra GD"/>
          <w:sz w:val="24"/>
          <w:szCs w:val="24"/>
        </w:rPr>
        <w:lastRenderedPageBreak/>
        <w:t>ANNEXES</w:t>
      </w:r>
      <w:bookmarkEnd w:id="209"/>
      <w:r w:rsidRPr="00E72BF7">
        <w:rPr>
          <w:rFonts w:ascii="Maiandra GD" w:hAnsi="Maiandra GD"/>
        </w:rPr>
        <w:t xml:space="preserve"> </w:t>
      </w:r>
    </w:p>
    <w:p w14:paraId="2A383535" w14:textId="1460EEC2" w:rsidR="00D07BF1" w:rsidRPr="00D07BF1" w:rsidRDefault="00D07BF1" w:rsidP="002A7286">
      <w:pPr>
        <w:pStyle w:val="Titre2"/>
        <w:numPr>
          <w:ilvl w:val="0"/>
          <w:numId w:val="0"/>
        </w:numPr>
        <w:ind w:left="-292"/>
      </w:pPr>
      <w:bookmarkStart w:id="210" w:name="_Toc476896632"/>
      <w:r w:rsidRPr="00D07BF1">
        <w:t xml:space="preserve">Annexe </w:t>
      </w:r>
      <w:fldSimple w:instr=" SEQ Annexe \* ARABIC ">
        <w:r w:rsidR="00BE76FC">
          <w:rPr>
            <w:noProof/>
          </w:rPr>
          <w:t>1</w:t>
        </w:r>
      </w:fldSimple>
      <w:r w:rsidRPr="00D07BF1">
        <w:t>: Présentation du PNDS 2015-2024</w:t>
      </w:r>
      <w:bookmarkEnd w:id="210"/>
    </w:p>
    <w:tbl>
      <w:tblPr>
        <w:tblW w:w="5523" w:type="pct"/>
        <w:jc w:val="center"/>
        <w:shd w:val="clear" w:color="auto" w:fill="FFFFFF" w:themeFill="background1"/>
        <w:tblCellMar>
          <w:left w:w="70" w:type="dxa"/>
          <w:right w:w="70" w:type="dxa"/>
        </w:tblCellMar>
        <w:tblLook w:val="04A0" w:firstRow="1" w:lastRow="0" w:firstColumn="1" w:lastColumn="0" w:noHBand="0" w:noVBand="1"/>
      </w:tblPr>
      <w:tblGrid>
        <w:gridCol w:w="3727"/>
        <w:gridCol w:w="3600"/>
        <w:gridCol w:w="8296"/>
      </w:tblGrid>
      <w:tr w:rsidR="00D07BF1" w:rsidRPr="00E72BF7" w14:paraId="6756AE4E" w14:textId="77777777" w:rsidTr="00D07BF1">
        <w:trPr>
          <w:trHeight w:val="210"/>
          <w:tblHeader/>
          <w:jc w:val="center"/>
        </w:trPr>
        <w:tc>
          <w:tcPr>
            <w:tcW w:w="1193" w:type="pct"/>
            <w:tcBorders>
              <w:top w:val="single" w:sz="4" w:space="0" w:color="auto"/>
              <w:left w:val="single" w:sz="4" w:space="0" w:color="auto"/>
              <w:bottom w:val="double" w:sz="4" w:space="0" w:color="auto"/>
              <w:right w:val="single" w:sz="4" w:space="0" w:color="4472C4"/>
            </w:tcBorders>
            <w:shd w:val="clear" w:color="auto" w:fill="EDEDED" w:themeFill="accent3" w:themeFillTint="33"/>
          </w:tcPr>
          <w:p w14:paraId="450481AD" w14:textId="77777777" w:rsidR="00D07BF1" w:rsidRPr="008D7CD6" w:rsidRDefault="00D07BF1" w:rsidP="00714172">
            <w:pPr>
              <w:widowControl w:val="0"/>
              <w:spacing w:before="40" w:after="40" w:line="240" w:lineRule="auto"/>
              <w:jc w:val="center"/>
              <w:rPr>
                <w:rFonts w:ascii="Maiandra GD" w:eastAsia="Times New Roman" w:hAnsi="Maiandra GD" w:cs="Arial"/>
                <w:b/>
                <w:bCs/>
                <w:color w:val="000000" w:themeColor="text1"/>
                <w:sz w:val="20"/>
                <w:lang w:eastAsia="fr-FR"/>
              </w:rPr>
            </w:pPr>
            <w:r w:rsidRPr="008D7CD6">
              <w:rPr>
                <w:rFonts w:ascii="Maiandra GD" w:eastAsia="Times New Roman" w:hAnsi="Maiandra GD" w:cs="Arial"/>
                <w:b/>
                <w:bCs/>
                <w:color w:val="000000" w:themeColor="text1"/>
                <w:sz w:val="20"/>
                <w:lang w:eastAsia="fr-FR"/>
              </w:rPr>
              <w:t>Résultats attendus</w:t>
            </w:r>
          </w:p>
        </w:tc>
        <w:tc>
          <w:tcPr>
            <w:tcW w:w="1152" w:type="pct"/>
            <w:tcBorders>
              <w:top w:val="single" w:sz="4" w:space="0" w:color="auto"/>
              <w:left w:val="nil"/>
              <w:bottom w:val="double" w:sz="4" w:space="0" w:color="auto"/>
              <w:right w:val="single" w:sz="4" w:space="0" w:color="4472C4"/>
            </w:tcBorders>
            <w:shd w:val="clear" w:color="auto" w:fill="EDEDED" w:themeFill="accent3" w:themeFillTint="33"/>
          </w:tcPr>
          <w:p w14:paraId="58EF9B4B" w14:textId="77777777" w:rsidR="00D07BF1" w:rsidRPr="008D7CD6" w:rsidRDefault="00D07BF1" w:rsidP="00714172">
            <w:pPr>
              <w:widowControl w:val="0"/>
              <w:spacing w:before="40" w:after="40" w:line="240" w:lineRule="auto"/>
              <w:jc w:val="center"/>
              <w:rPr>
                <w:rFonts w:ascii="Maiandra GD" w:eastAsia="Times New Roman" w:hAnsi="Maiandra GD" w:cs="Arial"/>
                <w:b/>
                <w:bCs/>
                <w:color w:val="000000" w:themeColor="text1"/>
                <w:sz w:val="20"/>
                <w:lang w:eastAsia="fr-FR"/>
              </w:rPr>
            </w:pPr>
            <w:r w:rsidRPr="008D7CD6">
              <w:rPr>
                <w:rFonts w:ascii="Maiandra GD" w:eastAsia="Times New Roman" w:hAnsi="Maiandra GD" w:cs="Arial"/>
                <w:b/>
                <w:bCs/>
                <w:color w:val="000000" w:themeColor="text1"/>
                <w:sz w:val="20"/>
                <w:lang w:eastAsia="fr-FR"/>
              </w:rPr>
              <w:t>Stratégies d’intervention</w:t>
            </w:r>
          </w:p>
        </w:tc>
        <w:tc>
          <w:tcPr>
            <w:tcW w:w="2654" w:type="pct"/>
            <w:tcBorders>
              <w:top w:val="single" w:sz="4" w:space="0" w:color="auto"/>
              <w:left w:val="nil"/>
              <w:bottom w:val="double" w:sz="4" w:space="0" w:color="auto"/>
              <w:right w:val="single" w:sz="4" w:space="0" w:color="auto"/>
            </w:tcBorders>
            <w:shd w:val="clear" w:color="auto" w:fill="EDEDED" w:themeFill="accent3" w:themeFillTint="33"/>
          </w:tcPr>
          <w:p w14:paraId="7B257717" w14:textId="77777777" w:rsidR="00D07BF1" w:rsidRPr="008D7CD6" w:rsidRDefault="00D07BF1" w:rsidP="00714172">
            <w:pPr>
              <w:widowControl w:val="0"/>
              <w:spacing w:before="40" w:after="40" w:line="240" w:lineRule="auto"/>
              <w:jc w:val="center"/>
              <w:rPr>
                <w:rFonts w:ascii="Maiandra GD" w:eastAsia="Times New Roman" w:hAnsi="Maiandra GD" w:cs="Arial"/>
                <w:b/>
                <w:bCs/>
                <w:color w:val="000000" w:themeColor="text1"/>
                <w:sz w:val="20"/>
                <w:lang w:eastAsia="fr-FR"/>
              </w:rPr>
            </w:pPr>
            <w:r w:rsidRPr="008D7CD6">
              <w:rPr>
                <w:rFonts w:ascii="Maiandra GD" w:eastAsia="Times New Roman" w:hAnsi="Maiandra GD" w:cs="Arial"/>
                <w:b/>
                <w:bCs/>
                <w:color w:val="000000" w:themeColor="text1"/>
                <w:sz w:val="20"/>
                <w:lang w:eastAsia="fr-FR"/>
              </w:rPr>
              <w:t>Actions prioritaires</w:t>
            </w:r>
          </w:p>
        </w:tc>
      </w:tr>
      <w:tr w:rsidR="00D07BF1" w:rsidRPr="00E72BF7" w14:paraId="0E7967EF" w14:textId="77777777" w:rsidTr="00D07BF1">
        <w:trPr>
          <w:trHeight w:val="210"/>
          <w:jc w:val="center"/>
        </w:trPr>
        <w:tc>
          <w:tcPr>
            <w:tcW w:w="5000" w:type="pct"/>
            <w:gridSpan w:val="3"/>
            <w:tcBorders>
              <w:top w:val="double" w:sz="4" w:space="0" w:color="auto"/>
              <w:left w:val="single" w:sz="4" w:space="0" w:color="auto"/>
              <w:bottom w:val="single" w:sz="4" w:space="0" w:color="auto"/>
              <w:right w:val="single" w:sz="4" w:space="0" w:color="auto"/>
            </w:tcBorders>
            <w:shd w:val="clear" w:color="auto" w:fill="FFFFFF" w:themeFill="background1"/>
          </w:tcPr>
          <w:p w14:paraId="0369D768" w14:textId="77777777" w:rsidR="00D07BF1" w:rsidRPr="008D7CD6" w:rsidRDefault="00D07BF1" w:rsidP="00714172">
            <w:pPr>
              <w:widowControl w:val="0"/>
              <w:spacing w:after="0" w:line="240" w:lineRule="auto"/>
              <w:jc w:val="left"/>
              <w:rPr>
                <w:rFonts w:ascii="Maiandra GD" w:eastAsia="Times New Roman" w:hAnsi="Maiandra GD" w:cs="Arial"/>
                <w:b/>
                <w:bCs/>
                <w:color w:val="000000" w:themeColor="text1"/>
                <w:sz w:val="20"/>
                <w:lang w:eastAsia="fr-FR"/>
              </w:rPr>
            </w:pPr>
            <w:r w:rsidRPr="008D7CD6">
              <w:rPr>
                <w:rFonts w:ascii="Maiandra GD" w:hAnsi="Maiandra GD"/>
                <w:b/>
                <w:sz w:val="20"/>
              </w:rPr>
              <w:t>Objectif stratégique 1</w:t>
            </w:r>
            <w:r w:rsidRPr="008D7CD6">
              <w:rPr>
                <w:rFonts w:ascii="Maiandra GD" w:hAnsi="Maiandra GD"/>
                <w:sz w:val="20"/>
              </w:rPr>
              <w:t xml:space="preserve"> : Réduire la mortalité et la morbidité liées aux maladies transmissibles, aux maladies non transmissibles et aux situations d’urgence</w:t>
            </w:r>
          </w:p>
        </w:tc>
      </w:tr>
      <w:tr w:rsidR="00D07BF1" w:rsidRPr="00E72BF7" w14:paraId="04E14357" w14:textId="77777777" w:rsidTr="00D07BF1">
        <w:trPr>
          <w:trHeight w:val="21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294E34F" w14:textId="77777777" w:rsidR="00D07BF1" w:rsidRPr="008D7CD6" w:rsidRDefault="00D07BF1" w:rsidP="00714172">
            <w:pPr>
              <w:widowControl w:val="0"/>
              <w:spacing w:after="0" w:line="240" w:lineRule="auto"/>
              <w:jc w:val="left"/>
              <w:rPr>
                <w:rFonts w:ascii="Maiandra GD" w:eastAsia="Times New Roman" w:hAnsi="Maiandra GD" w:cs="Arial"/>
                <w:b/>
                <w:bCs/>
                <w:color w:val="000000" w:themeColor="text1"/>
                <w:sz w:val="20"/>
                <w:lang w:eastAsia="fr-FR"/>
              </w:rPr>
            </w:pPr>
            <w:r w:rsidRPr="008D7CD6">
              <w:rPr>
                <w:rFonts w:ascii="Maiandra GD" w:hAnsi="Maiandra GD"/>
                <w:b/>
                <w:sz w:val="20"/>
              </w:rPr>
              <w:t>Orientation stratégique 1</w:t>
            </w:r>
            <w:r w:rsidRPr="008D7CD6">
              <w:rPr>
                <w:rFonts w:ascii="Maiandra GD" w:eastAsia="Times New Roman" w:hAnsi="Maiandra GD" w:cs="Arial"/>
                <w:color w:val="000000" w:themeColor="text1"/>
                <w:sz w:val="20"/>
                <w:lang w:eastAsia="fr-FR"/>
              </w:rPr>
              <w:t xml:space="preserve"> : Renforcement de la prévention et de la prise en charge des maladies et des situations d’urgence</w:t>
            </w:r>
          </w:p>
        </w:tc>
      </w:tr>
      <w:tr w:rsidR="00D07BF1" w:rsidRPr="00E72BF7" w14:paraId="74663A42" w14:textId="77777777" w:rsidTr="00D07BF1">
        <w:trPr>
          <w:trHeight w:val="559"/>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0E11AD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D’ici fin 2015, l’incidence et la létalité de la Maladie à Virus Ebola sont réduites à zéro (0)</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6CEEFA9"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 la surveillance intégrée à base communautaire et dans les établissements de soins de la maladie à virus Ebola</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BCD0C8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 les capacités d’identification et de notification des cas suspects dans la communauté</w:t>
            </w:r>
          </w:p>
        </w:tc>
      </w:tr>
      <w:tr w:rsidR="00D07BF1" w:rsidRPr="00E72BF7" w14:paraId="2AE2831A" w14:textId="77777777" w:rsidTr="00D07BF1">
        <w:trPr>
          <w:trHeight w:val="283"/>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0D5DE0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7B47E19"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2567C1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capacités de collecte, d’investigation, d’analyse de données et de riposte dans les établissements de soins publics et privés et au niveau central</w:t>
            </w:r>
          </w:p>
        </w:tc>
      </w:tr>
      <w:tr w:rsidR="00D07BF1" w:rsidRPr="00E72BF7" w14:paraId="48D2D018"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ECC37A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B7F5517"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EF003E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capacités des laboratoires en matière de diagnostic biologique</w:t>
            </w:r>
          </w:p>
        </w:tc>
      </w:tr>
      <w:tr w:rsidR="00D07BF1" w:rsidRPr="00E72BF7" w14:paraId="48C882D8" w14:textId="77777777" w:rsidTr="00D07BF1">
        <w:trPr>
          <w:trHeight w:val="215"/>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A86096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3228DDA"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FA8C63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Appliquer le règlement sanitaire international et mettre en place un système de contrôle sanitaire et de surveillance aux frontières terrestres, maritimes et aéroportuaires</w:t>
            </w:r>
          </w:p>
        </w:tc>
      </w:tr>
      <w:tr w:rsidR="00D07BF1" w:rsidRPr="00E72BF7" w14:paraId="7ECAFC23" w14:textId="77777777" w:rsidTr="00D07BF1">
        <w:trPr>
          <w:trHeight w:val="8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F507D0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DD91FE0"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Amélioration de la mobilisation sociale et de la communication dans la communauté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DA8C64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la communication de proximité à travers les comités de veille, les comités de santé, les agents communautaires et les élus locaux</w:t>
            </w:r>
          </w:p>
        </w:tc>
      </w:tr>
      <w:tr w:rsidR="00D07BF1" w:rsidRPr="00E72BF7" w14:paraId="5CA440FB"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C37B80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09C0BB6"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D7A01C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capacités de communication et de mobilisation sociale des médias publics et privés</w:t>
            </w:r>
          </w:p>
        </w:tc>
      </w:tr>
      <w:tr w:rsidR="00D07BF1" w:rsidRPr="00E72BF7" w14:paraId="0248DF38"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45DD4C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EB85F82"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234E52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 des activités de communication dans tous les établissements scolaires et universitaires dans l’ensemble du pays</w:t>
            </w:r>
          </w:p>
        </w:tc>
      </w:tr>
      <w:tr w:rsidR="00D07BF1" w:rsidRPr="00E72BF7" w14:paraId="24DCADAB" w14:textId="77777777" w:rsidTr="00D07BF1">
        <w:trPr>
          <w:trHeight w:val="315"/>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0A8221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D308F6C"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AFADC2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Améliorer les compétences des socio anthropologues en matière d’enquêtes, de formulation et de diffusion de messages clés</w:t>
            </w:r>
          </w:p>
        </w:tc>
      </w:tr>
      <w:tr w:rsidR="00D07BF1" w:rsidRPr="00E72BF7" w14:paraId="5693F073" w14:textId="77777777" w:rsidTr="00D07BF1">
        <w:trPr>
          <w:trHeight w:val="93"/>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0FF495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CAE8998"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des capacités de prise en charge des cas (suspects et confirmés) et de gestion sécurisée des corps dans les établissements de soins publics et privés</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EE15C0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 un dispositif de prise en charge adéquate des cas (formation du personnel, locaux dédiés, équipements/matériels appropriés) à tous les niveaux</w:t>
            </w:r>
          </w:p>
        </w:tc>
      </w:tr>
      <w:tr w:rsidR="00D07BF1" w:rsidRPr="00E72BF7" w14:paraId="52A56F6D" w14:textId="77777777" w:rsidTr="00D07BF1">
        <w:trPr>
          <w:trHeight w:val="351"/>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47C544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0BAF6B9"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F97EE8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Améliorer la prévention, le contrôle de l’infection, la sécurité des patients/agents de santé hospitalisés dans les centres de traitement des cas et la gestion sécurisée des corps</w:t>
            </w:r>
          </w:p>
        </w:tc>
      </w:tr>
      <w:tr w:rsidR="00D07BF1" w:rsidRPr="00E72BF7" w14:paraId="269E0A4C" w14:textId="77777777" w:rsidTr="00D07BF1">
        <w:trPr>
          <w:trHeight w:val="344"/>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FB09B0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537A9F1"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Développement des mécanismes de soutien nutritionnel et social aux familles affectées :</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37F52F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Fournir un appui alimentaire et accorder des incitations financières aux familles, aux sujets contacts et aux sites de traitement</w:t>
            </w:r>
          </w:p>
        </w:tc>
      </w:tr>
      <w:tr w:rsidR="00D07BF1" w:rsidRPr="00E72BF7" w14:paraId="0FC0FF73" w14:textId="77777777" w:rsidTr="00D07BF1">
        <w:trPr>
          <w:trHeight w:val="1062"/>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7FDCD2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EB4B000"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4D0F7D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 des mécanismes de prévention de la stigmatisation des membres des comités de veille, des leaders communautaires et les familles des malades guéris d’Ebola en assurant leur insertion sociale</w:t>
            </w:r>
          </w:p>
        </w:tc>
      </w:tr>
      <w:tr w:rsidR="00D07BF1" w:rsidRPr="00E72BF7" w14:paraId="4D34552C" w14:textId="77777777" w:rsidTr="00D07BF1">
        <w:trPr>
          <w:trHeight w:val="582"/>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7A149A7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100% des personnels des établissements de soins publics et privés et des usagers </w:t>
            </w:r>
            <w:r w:rsidRPr="008D7CD6">
              <w:rPr>
                <w:rFonts w:ascii="Maiandra GD" w:eastAsia="Times New Roman" w:hAnsi="Maiandra GD" w:cs="Arial"/>
                <w:color w:val="000000" w:themeColor="text1"/>
                <w:sz w:val="20"/>
                <w:lang w:eastAsia="fr-FR"/>
              </w:rPr>
              <w:lastRenderedPageBreak/>
              <w:t>sont protégés des infections nosocomiales et sécurisés contre tout risque en milieu de soins d’ici 2024</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377CB10"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lastRenderedPageBreak/>
              <w:t xml:space="preserve">Renforcement des capacités de prévention et de contrôle de l’infection </w:t>
            </w:r>
            <w:r w:rsidRPr="008D7CD6">
              <w:rPr>
                <w:rFonts w:ascii="Maiandra GD" w:eastAsia="Times New Roman" w:hAnsi="Maiandra GD" w:cs="Arial"/>
                <w:i/>
                <w:iCs/>
                <w:color w:val="000000" w:themeColor="text1"/>
                <w:sz w:val="20"/>
                <w:lang w:eastAsia="fr-FR"/>
              </w:rPr>
              <w:lastRenderedPageBreak/>
              <w:t>dans les établissements de soins publics et privés</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5B5DEE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lastRenderedPageBreak/>
              <w:t>Renforcer le dispositif d’approvisionnement en eau potable dans les établissements de soins publics et privés</w:t>
            </w:r>
          </w:p>
        </w:tc>
      </w:tr>
      <w:tr w:rsidR="00D07BF1" w:rsidRPr="00E72BF7" w14:paraId="00FE8949" w14:textId="77777777" w:rsidTr="00D07BF1">
        <w:trPr>
          <w:trHeight w:val="381"/>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BB4675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2EDD6E5"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959B19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Renforcer les compétences des personnels de santé en précautions </w:t>
            </w:r>
            <w:proofErr w:type="gramStart"/>
            <w:r w:rsidRPr="008D7CD6">
              <w:rPr>
                <w:rFonts w:ascii="Maiandra GD" w:eastAsia="Times New Roman" w:hAnsi="Maiandra GD" w:cs="Arial"/>
                <w:color w:val="000000" w:themeColor="text1"/>
                <w:sz w:val="20"/>
                <w:lang w:eastAsia="fr-FR"/>
              </w:rPr>
              <w:t>standards et complémentaires de la maladie à Virus Ebola.</w:t>
            </w:r>
            <w:proofErr w:type="gramEnd"/>
          </w:p>
        </w:tc>
      </w:tr>
      <w:tr w:rsidR="00D07BF1" w:rsidRPr="00E72BF7" w14:paraId="5A19754F" w14:textId="77777777" w:rsidTr="00D07BF1">
        <w:trPr>
          <w:trHeight w:val="134"/>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FE56C2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F728AE0"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846AAF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Doter régulièrement les établissements de soins publics et privés en consommables, en matériels et équipements de protection individuelle</w:t>
            </w:r>
          </w:p>
        </w:tc>
      </w:tr>
      <w:tr w:rsidR="00D07BF1" w:rsidRPr="00E72BF7" w14:paraId="4F58D6C7"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DB63EA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38E562B"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68CB71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 un dispositif de tri et d’isolement des cas suspects</w:t>
            </w:r>
          </w:p>
        </w:tc>
      </w:tr>
      <w:tr w:rsidR="00D07BF1" w:rsidRPr="00E72BF7" w14:paraId="31E30945"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E347FF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F1CE663"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2BF59C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 les plans de contingence dans tous les DS en y incluant le volet Ebola</w:t>
            </w:r>
          </w:p>
        </w:tc>
      </w:tr>
      <w:tr w:rsidR="00D07BF1" w:rsidRPr="00E72BF7" w14:paraId="5A2100C3" w14:textId="77777777" w:rsidTr="00D07BF1">
        <w:trPr>
          <w:trHeight w:val="46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DE772E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3301C20"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 la qualité des prestations, la sécurité des patients et des personnels, ainsi que la gestion des risques en milieux de soins</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7B3DC8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 et mettre en œuvre des textes législatifs et réglementaires sur la sécurité des patients et des personnels ; des Normes et recommandations en sécurité anesthésique et des actes médicaux et chirurgicaux ; une charte sur la qualité des soins et la sécurité des patients</w:t>
            </w:r>
          </w:p>
        </w:tc>
      </w:tr>
      <w:tr w:rsidR="00D07BF1" w:rsidRPr="00E72BF7" w14:paraId="3DA8F254" w14:textId="77777777" w:rsidTr="00D07BF1">
        <w:trPr>
          <w:trHeight w:val="107"/>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F27162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988A8EF"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AC5B47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 un dispositif d’évaluation de la qualité dans les établissements de santé</w:t>
            </w:r>
          </w:p>
        </w:tc>
      </w:tr>
      <w:tr w:rsidR="00D07BF1" w:rsidRPr="00E72BF7" w14:paraId="4F521A8C" w14:textId="77777777" w:rsidTr="00D07BF1">
        <w:trPr>
          <w:trHeight w:val="355"/>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56543E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D’ici 2024, 95% des enfants de moins de 5 ans et 90% des femmes enceintes et de celles en âge de procréer seront protégés contre les maladies évitables par la vaccination</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8E9CD87"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Amélioration de la disponibilité en vaccin de qualité, en matériels de vaccination, équipements et logistique</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C7E961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Approvisionner régulièrement en vaccin et en matériels de vaccination (seringues autobloquantes, de dilution, boites de sécurité, accumulateurs, glacières etc.) les structures de santé</w:t>
            </w:r>
          </w:p>
        </w:tc>
      </w:tr>
      <w:tr w:rsidR="00D07BF1" w:rsidRPr="00E72BF7" w14:paraId="2C4406F1" w14:textId="77777777" w:rsidTr="00D07BF1">
        <w:trPr>
          <w:trHeight w:val="227"/>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BD14D4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78F0752"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5189CC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Doter les structures de santé en logistique de vaccination (véhicules, motos, matériels de chaine de froid, sources d’énergie, etc.)</w:t>
            </w:r>
          </w:p>
        </w:tc>
      </w:tr>
      <w:tr w:rsidR="00D07BF1" w:rsidRPr="00E72BF7" w14:paraId="08CFA854"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8CB144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1D6DC7D"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Augmentation de la couverture vaccinale chez les enfants de moins de 5 ans et chez les femmes enceintes et de celles en âge de procréer</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AD56D5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Organiser des séances de sensibilisation de la population sur les avantages de la vaccination</w:t>
            </w:r>
          </w:p>
        </w:tc>
      </w:tr>
      <w:tr w:rsidR="00D07BF1" w:rsidRPr="00E72BF7" w14:paraId="5F2E1824"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179413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3C76BEA"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483CBC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dans les structures publiques et privées (la vaccination de routine, vaccination de rattrapage et de suivi ACD)</w:t>
            </w:r>
          </w:p>
        </w:tc>
      </w:tr>
      <w:tr w:rsidR="00D07BF1" w:rsidRPr="00E72BF7" w14:paraId="0879FA78"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660FE6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20CDA1C"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218477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Introduire de nouveaux vaccins dans la vaccination de routine dans les structures publiques et privées</w:t>
            </w:r>
          </w:p>
        </w:tc>
      </w:tr>
      <w:tr w:rsidR="00D07BF1" w:rsidRPr="00E72BF7" w14:paraId="36B67FFF"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A8A927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1214335"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41C24A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Améliorer la disponibilité et les compétences des ressources humaines</w:t>
            </w:r>
          </w:p>
        </w:tc>
      </w:tr>
      <w:tr w:rsidR="00D07BF1" w:rsidRPr="00E72BF7" w14:paraId="2656081F" w14:textId="77777777" w:rsidTr="00D07BF1">
        <w:trPr>
          <w:trHeight w:val="202"/>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2591A0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D’ici 2024, 100% des femmes enceintes séropositives reçoivent une prophylaxie ARV   et 100% des PVVIH en stade avancé de la maladie reçoivent un traitement adéquat.</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F474CF6"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Amélioration de la disponibilité des prestations de lutte contre le VIH/sida dans tous les établissements de santé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D6066D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Réhabiliter/rénover/équiper les structures de santé pour intégration du CDV, PTME et PEC médicale</w:t>
            </w:r>
          </w:p>
        </w:tc>
      </w:tr>
      <w:tr w:rsidR="00D07BF1" w:rsidRPr="00E72BF7" w14:paraId="023F8A22"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D8241C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922A286"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0C1B4B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Améliorer la disponibilité en intrants VIH (réactifs, consommables et médicaments)</w:t>
            </w:r>
          </w:p>
        </w:tc>
      </w:tr>
      <w:tr w:rsidR="00D07BF1" w:rsidRPr="00E72BF7" w14:paraId="2967BD22"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AA2FB2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98A58AC"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B7883D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la disponibilité et les compétences des ressources humaines à tous les niveaux</w:t>
            </w:r>
          </w:p>
        </w:tc>
      </w:tr>
      <w:tr w:rsidR="00D07BF1" w:rsidRPr="00E72BF7" w14:paraId="723A9462"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BCF80E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29085DE"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D6C63B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Promouvoir les activités de prévention du VIH/sida (mettre en place des matériels de promotion en CDV, PTME et </w:t>
            </w:r>
            <w:proofErr w:type="gramStart"/>
            <w:r w:rsidRPr="008D7CD6">
              <w:rPr>
                <w:rFonts w:ascii="Maiandra GD" w:eastAsia="Times New Roman" w:hAnsi="Maiandra GD" w:cs="Arial"/>
                <w:color w:val="000000" w:themeColor="text1"/>
                <w:sz w:val="20"/>
                <w:lang w:eastAsia="fr-FR"/>
              </w:rPr>
              <w:t>PEC…)</w:t>
            </w:r>
            <w:proofErr w:type="gramEnd"/>
          </w:p>
        </w:tc>
      </w:tr>
      <w:tr w:rsidR="00D07BF1" w:rsidRPr="00E72BF7" w14:paraId="5B70A982" w14:textId="77777777" w:rsidTr="00D07BF1">
        <w:trPr>
          <w:trHeight w:val="50"/>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C5B6E4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D’ici 2024, 100% des nouveaux cas de Tuberculose sont traités selon la stratégie DOTS</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AA1C127"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Amélioration de la disponibilité des prestations de TB dans tous les CDT et autres établissements de santé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A7BD39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Augmenter le nombre de centres de diagnostic et de traitement TB</w:t>
            </w:r>
          </w:p>
        </w:tc>
      </w:tr>
      <w:tr w:rsidR="00D07BF1" w:rsidRPr="00E72BF7" w14:paraId="03BA0327"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C23CAC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426F302"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5456ED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Améliorer la disponibilité en intrants TB, TB/VIH, TB/MR et TB/RR (réactifs, consommables et médicaments) et les moyens de diagnostics</w:t>
            </w:r>
          </w:p>
        </w:tc>
      </w:tr>
      <w:tr w:rsidR="00D07BF1" w:rsidRPr="00E72BF7" w14:paraId="06BDA1DC"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217A8F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0B8DAC0"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EACD03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Améliorer la disponibilité et les compétences des ressources humaines à tous les niveaux</w:t>
            </w:r>
          </w:p>
        </w:tc>
      </w:tr>
      <w:tr w:rsidR="00D07BF1" w:rsidRPr="00E72BF7" w14:paraId="01B62D7C"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3F7256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B62A7E7"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2D0075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Promouvoir les activités de prévention de TB et la DOTS communautaire de qualité</w:t>
            </w:r>
          </w:p>
        </w:tc>
      </w:tr>
      <w:tr w:rsidR="00D07BF1" w:rsidRPr="00E72BF7" w14:paraId="68C6FEB0" w14:textId="77777777" w:rsidTr="00D07BF1">
        <w:trPr>
          <w:trHeight w:val="50"/>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4FBAD3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D’ici 2024, au moins 90% de la population </w:t>
            </w:r>
            <w:r w:rsidRPr="008D7CD6">
              <w:rPr>
                <w:rFonts w:ascii="Maiandra GD" w:eastAsia="Times New Roman" w:hAnsi="Maiandra GD" w:cs="Arial"/>
                <w:color w:val="000000" w:themeColor="text1"/>
                <w:sz w:val="20"/>
                <w:lang w:eastAsia="fr-FR"/>
              </w:rPr>
              <w:lastRenderedPageBreak/>
              <w:t>sont protégés à travers les mesures préventives et 90% des cas confirmés reçoivent le traitement correct du Paludisme.</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630E62E"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lastRenderedPageBreak/>
              <w:t xml:space="preserve">Renforcement de la prévention et de la </w:t>
            </w:r>
            <w:r w:rsidRPr="008D7CD6">
              <w:rPr>
                <w:rFonts w:ascii="Maiandra GD" w:eastAsia="Times New Roman" w:hAnsi="Maiandra GD" w:cs="Arial"/>
                <w:i/>
                <w:iCs/>
                <w:color w:val="000000" w:themeColor="text1"/>
                <w:sz w:val="20"/>
                <w:lang w:eastAsia="fr-FR"/>
              </w:rPr>
              <w:lastRenderedPageBreak/>
              <w:t>prise en charge du Paludisme</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CFB1E5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lastRenderedPageBreak/>
              <w:t>Augmenter la couverture universelle en moustiquaire imprégnée d’insecticide</w:t>
            </w:r>
          </w:p>
        </w:tc>
      </w:tr>
      <w:tr w:rsidR="00D07BF1" w:rsidRPr="00E72BF7" w14:paraId="14981E6B" w14:textId="77777777" w:rsidTr="00D07BF1">
        <w:trPr>
          <w:trHeight w:val="482"/>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5258A0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C2D953E"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BC3762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Organiser la lutte </w:t>
            </w:r>
            <w:proofErr w:type="spellStart"/>
            <w:r w:rsidRPr="008D7CD6">
              <w:rPr>
                <w:rFonts w:ascii="Maiandra GD" w:eastAsia="Times New Roman" w:hAnsi="Maiandra GD" w:cs="Arial"/>
                <w:color w:val="000000" w:themeColor="text1"/>
                <w:sz w:val="20"/>
                <w:lang w:eastAsia="fr-FR"/>
              </w:rPr>
              <w:t>antivectorielle</w:t>
            </w:r>
            <w:proofErr w:type="spellEnd"/>
            <w:r w:rsidRPr="008D7CD6">
              <w:rPr>
                <w:rFonts w:ascii="Maiandra GD" w:eastAsia="Times New Roman" w:hAnsi="Maiandra GD" w:cs="Arial"/>
                <w:color w:val="000000" w:themeColor="text1"/>
                <w:sz w:val="20"/>
                <w:lang w:eastAsia="fr-FR"/>
              </w:rPr>
              <w:t xml:space="preserve"> (assainissement du milieu, pulvérisation </w:t>
            </w:r>
            <w:proofErr w:type="spellStart"/>
            <w:r w:rsidRPr="008D7CD6">
              <w:rPr>
                <w:rFonts w:ascii="Maiandra GD" w:eastAsia="Times New Roman" w:hAnsi="Maiandra GD" w:cs="Arial"/>
                <w:color w:val="000000" w:themeColor="text1"/>
                <w:sz w:val="20"/>
                <w:lang w:eastAsia="fr-FR"/>
              </w:rPr>
              <w:t>intradomiciliaire</w:t>
            </w:r>
            <w:proofErr w:type="spellEnd"/>
            <w:r w:rsidRPr="008D7CD6">
              <w:rPr>
                <w:rFonts w:ascii="Maiandra GD" w:eastAsia="Times New Roman" w:hAnsi="Maiandra GD" w:cs="Arial"/>
                <w:color w:val="000000" w:themeColor="text1"/>
                <w:sz w:val="20"/>
                <w:lang w:eastAsia="fr-FR"/>
              </w:rPr>
              <w:t xml:space="preserve"> des ménages et des cours d’eau, utilisation des MILDA dans les ménages)</w:t>
            </w:r>
          </w:p>
        </w:tc>
      </w:tr>
      <w:tr w:rsidR="00D07BF1" w:rsidRPr="00E72BF7" w14:paraId="46E39B23"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AD3B28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674E613"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DAB122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Améliorer la qualité de la prise en charge</w:t>
            </w:r>
          </w:p>
        </w:tc>
      </w:tr>
      <w:tr w:rsidR="00D07BF1" w:rsidRPr="00E72BF7" w14:paraId="6F1FDD2B"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4C3601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6491130"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C25544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Rendre disponibles les tests de diagnostic rapide et les médicaments antipaludiques et renforcer les compétences du personnel</w:t>
            </w:r>
          </w:p>
        </w:tc>
      </w:tr>
      <w:tr w:rsidR="00D07BF1" w:rsidRPr="00E72BF7" w14:paraId="56008335" w14:textId="77777777" w:rsidTr="00D07BF1">
        <w:trPr>
          <w:trHeight w:val="50"/>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474BAA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D’ici 2024, 100 % des maladies tropicales négligées (MTN) et autres maladies transmissibles sont prises en charge (Lèpre, THA, ulcère de </w:t>
            </w:r>
            <w:proofErr w:type="spellStart"/>
            <w:r w:rsidRPr="008D7CD6">
              <w:rPr>
                <w:rFonts w:ascii="Maiandra GD" w:eastAsia="Times New Roman" w:hAnsi="Maiandra GD" w:cs="Arial"/>
                <w:color w:val="000000" w:themeColor="text1"/>
                <w:sz w:val="20"/>
                <w:lang w:eastAsia="fr-FR"/>
              </w:rPr>
              <w:t>Buruli</w:t>
            </w:r>
            <w:proofErr w:type="spellEnd"/>
            <w:r w:rsidRPr="008D7CD6">
              <w:rPr>
                <w:rFonts w:ascii="Maiandra GD" w:eastAsia="Times New Roman" w:hAnsi="Maiandra GD" w:cs="Arial"/>
                <w:color w:val="000000" w:themeColor="text1"/>
                <w:sz w:val="20"/>
                <w:lang w:eastAsia="fr-FR"/>
              </w:rPr>
              <w:t xml:space="preserve">, onchocercose, trachome, filariose lymphatique, schistosomiases, </w:t>
            </w:r>
            <w:proofErr w:type="gramStart"/>
            <w:r w:rsidRPr="008D7CD6">
              <w:rPr>
                <w:rFonts w:ascii="Maiandra GD" w:eastAsia="Times New Roman" w:hAnsi="Maiandra GD" w:cs="Arial"/>
                <w:color w:val="000000" w:themeColor="text1"/>
                <w:sz w:val="20"/>
                <w:lang w:eastAsia="fr-FR"/>
              </w:rPr>
              <w:t>géohelminthiases…)</w:t>
            </w:r>
            <w:proofErr w:type="gramEnd"/>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D2A42A8"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Amélioration de l’accès aux interventions de dépistage précoce et de la prise en charge des cas</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94C0FA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dispositifs de diagnostic à tous les niveaux</w:t>
            </w:r>
          </w:p>
        </w:tc>
      </w:tr>
      <w:tr w:rsidR="00D07BF1" w:rsidRPr="00E72BF7" w14:paraId="46A2E3E5"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CB65B6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ADE2FE7"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8E0798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Approvisionner les centres de prise en charge en médicaments, matériels et équipements</w:t>
            </w:r>
          </w:p>
        </w:tc>
      </w:tr>
      <w:tr w:rsidR="00D07BF1" w:rsidRPr="00E72BF7" w14:paraId="212485DE"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720D965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E4D72C2"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C38265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à échelle des interventions de chimio prophylaxie préventive, de prise en charge des cas et des complications et renforcer les capacités de réhabilitation des malades victimes d’infirmité.</w:t>
            </w:r>
          </w:p>
        </w:tc>
      </w:tr>
      <w:tr w:rsidR="00D07BF1" w:rsidRPr="00E72BF7" w14:paraId="094E15E0" w14:textId="77777777" w:rsidTr="00D07BF1">
        <w:trPr>
          <w:trHeight w:val="50"/>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130657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D’ici 2024, 100% des maladies non transmissibles (cancers, caries dentaires, diabète, maladies cardiovasculaires, traumatisme, maladie mentale, drépanocytose, affections respiratoires chroniques etc.) sont prises en charge</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8B0B16A"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des capacités de promotion, de prévention et de contrôle des MNT dans les politiques et programmes sectoriels de développement</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D92F1A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Intégrer dans les politiques et programmes sectoriels les interventions liées aux MNT</w:t>
            </w:r>
          </w:p>
        </w:tc>
      </w:tr>
      <w:tr w:rsidR="00D07BF1" w:rsidRPr="00E72BF7" w14:paraId="35350272" w14:textId="77777777" w:rsidTr="00D07BF1">
        <w:trPr>
          <w:trHeight w:val="491"/>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3A9E37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787B201"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BC4BA8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Organiser des tribunes pour promouvoir l’hygiène corporelle, les bonnes habitudes alimentaires et l’activité physique et la lutte contre le tabagisme, l’usage nocif de l’alcool et les stupéfiants, l’utilisation des équipements de protection (port de casque, ceinture de sécurité, etc.)</w:t>
            </w:r>
          </w:p>
        </w:tc>
      </w:tr>
      <w:tr w:rsidR="00D07BF1" w:rsidRPr="00E72BF7" w14:paraId="6079881E"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DAB9FB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C1BE4B6"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521E5C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Organiser les campagnes de dépistage précoce des MNT à tous les niveaux.</w:t>
            </w:r>
          </w:p>
        </w:tc>
      </w:tr>
      <w:tr w:rsidR="00D07BF1" w:rsidRPr="00E72BF7" w14:paraId="7EF955A6" w14:textId="77777777" w:rsidTr="00D07BF1">
        <w:trPr>
          <w:trHeight w:val="344"/>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167CBE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D’ici 2024, développer la collaboration entre  la Médecine et la Pharmacopée Traditionnelle et la Médecine moderne,</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606310F"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Développement des mécanismes d’intégration, d’harmonisation et de normalisation des interventions de la Médecine Traditionnelle au système de santé formel</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6950BF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Elaborer/réviser et diffuser le document de politique et le plan stratégique, les normes et procédures de la médecine traditionnelle ;</w:t>
            </w:r>
          </w:p>
        </w:tc>
      </w:tr>
      <w:tr w:rsidR="00D07BF1" w:rsidRPr="00E72BF7" w14:paraId="295B77F9" w14:textId="77777777" w:rsidTr="00D07BF1">
        <w:trPr>
          <w:trHeight w:val="239"/>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E57CDB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97BF4F8"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371A1D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Définir les mécanismes de collaboration entre </w:t>
            </w:r>
            <w:proofErr w:type="spellStart"/>
            <w:r w:rsidRPr="008D7CD6">
              <w:rPr>
                <w:rFonts w:ascii="Maiandra GD" w:eastAsia="Times New Roman" w:hAnsi="Maiandra GD" w:cs="Arial"/>
                <w:color w:val="000000" w:themeColor="text1"/>
                <w:sz w:val="20"/>
                <w:lang w:eastAsia="fr-FR"/>
              </w:rPr>
              <w:t>tradithérapeutes</w:t>
            </w:r>
            <w:proofErr w:type="spellEnd"/>
            <w:r w:rsidRPr="008D7CD6">
              <w:rPr>
                <w:rFonts w:ascii="Maiandra GD" w:eastAsia="Times New Roman" w:hAnsi="Maiandra GD" w:cs="Arial"/>
                <w:color w:val="000000" w:themeColor="text1"/>
                <w:sz w:val="20"/>
                <w:lang w:eastAsia="fr-FR"/>
              </w:rPr>
              <w:t xml:space="preserve"> et les personnels de santé</w:t>
            </w:r>
          </w:p>
        </w:tc>
      </w:tr>
      <w:tr w:rsidR="00D07BF1" w:rsidRPr="00E72BF7" w14:paraId="5FFEC5D8" w14:textId="77777777" w:rsidTr="00D07BF1">
        <w:trPr>
          <w:trHeight w:val="78"/>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516596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56FDAD8"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F2B6CE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Améliorer le niveau de compétence des </w:t>
            </w:r>
            <w:proofErr w:type="spellStart"/>
            <w:r w:rsidRPr="008D7CD6">
              <w:rPr>
                <w:rFonts w:ascii="Maiandra GD" w:eastAsia="Times New Roman" w:hAnsi="Maiandra GD" w:cs="Arial"/>
                <w:color w:val="000000" w:themeColor="text1"/>
                <w:sz w:val="20"/>
                <w:lang w:eastAsia="fr-FR"/>
              </w:rPr>
              <w:t>tradithérapeutes</w:t>
            </w:r>
            <w:proofErr w:type="spellEnd"/>
            <w:r w:rsidRPr="008D7CD6">
              <w:rPr>
                <w:rFonts w:ascii="Maiandra GD" w:eastAsia="Times New Roman" w:hAnsi="Maiandra GD" w:cs="Arial"/>
                <w:color w:val="000000" w:themeColor="text1"/>
                <w:sz w:val="20"/>
                <w:lang w:eastAsia="fr-FR"/>
              </w:rPr>
              <w:t xml:space="preserve"> (hygiène, référence et contre-référence, pratiques thérapeutiques).</w:t>
            </w:r>
          </w:p>
        </w:tc>
      </w:tr>
      <w:tr w:rsidR="00D07BF1" w:rsidRPr="00E72BF7" w14:paraId="514C89DE" w14:textId="77777777" w:rsidTr="00D07BF1">
        <w:trPr>
          <w:trHeight w:val="50"/>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BF8D21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90% des ménages adoptent des comportements favorables à la bonne santé d’ici 2024</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39FFE3E"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des attitudes et pratiques individuelles, familiales et communautaires favorables à la santé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BE9541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Elaborer/réviser et mettre en œuvre les plans stratégiques de communication pour la santé</w:t>
            </w:r>
          </w:p>
        </w:tc>
      </w:tr>
      <w:tr w:rsidR="00D07BF1" w:rsidRPr="00E72BF7" w14:paraId="78222846" w14:textId="77777777" w:rsidTr="00D07BF1">
        <w:trPr>
          <w:trHeight w:val="1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051DF5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FF2EB31"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535B30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capacités des communes, des ONG, Associations et la Société civile pour l’élaboration et la mise en œuvre d’action de promotion de la santé ;</w:t>
            </w:r>
          </w:p>
        </w:tc>
      </w:tr>
      <w:tr w:rsidR="00D07BF1" w:rsidRPr="00E72BF7" w14:paraId="419EC9BD"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16FF49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F0866E1"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05FADE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 un partenariat formel avec les médias du secteur privé et public pour la mise en œuvre des plans de communication</w:t>
            </w:r>
          </w:p>
        </w:tc>
      </w:tr>
      <w:tr w:rsidR="00D07BF1" w:rsidRPr="00E72BF7" w14:paraId="4DF74C26" w14:textId="77777777" w:rsidTr="00D07BF1">
        <w:trPr>
          <w:trHeight w:val="52"/>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3AE1D3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9A2D038"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61AD20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l’éducation pour la santé et la prévention des différents problèmes de santé pour les jeunes et adolescents y compris en milieu scolaire et universitaire</w:t>
            </w:r>
          </w:p>
        </w:tc>
      </w:tr>
      <w:tr w:rsidR="00D07BF1" w:rsidRPr="00E72BF7" w14:paraId="32E8AEBF"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3313B3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2B8F4DC"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C9673E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à échelle toutes les interventions à haut impact au niveau communautaire</w:t>
            </w:r>
          </w:p>
        </w:tc>
      </w:tr>
      <w:tr w:rsidR="00D07BF1" w:rsidRPr="00E72BF7" w14:paraId="31FBF613" w14:textId="77777777" w:rsidTr="00D07BF1">
        <w:trPr>
          <w:trHeight w:val="91"/>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384A2C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265EB36"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 l’autonomisation des communautés dans le processus de résolution des problèmes de santé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AFD499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Responsabiliser les communautés dans l’identification, la planification, la mise en œuvre et le suivi de toutes les interventions sanitaires</w:t>
            </w:r>
          </w:p>
        </w:tc>
      </w:tr>
      <w:tr w:rsidR="00D07BF1" w:rsidRPr="00E72BF7" w14:paraId="70BB51ED"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A1C0BC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0FD633C"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3D4AB4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Renforcer et/ou améliorer le dispositif d’approvisionnement en eau potable et de </w:t>
            </w:r>
            <w:proofErr w:type="spellStart"/>
            <w:r w:rsidRPr="008D7CD6">
              <w:rPr>
                <w:rFonts w:ascii="Maiandra GD" w:eastAsia="Times New Roman" w:hAnsi="Maiandra GD" w:cs="Arial"/>
                <w:color w:val="000000" w:themeColor="text1"/>
                <w:sz w:val="20"/>
                <w:lang w:eastAsia="fr-FR"/>
              </w:rPr>
              <w:t>sanitation</w:t>
            </w:r>
            <w:proofErr w:type="spellEnd"/>
            <w:r w:rsidRPr="008D7CD6">
              <w:rPr>
                <w:rFonts w:ascii="Maiandra GD" w:eastAsia="Times New Roman" w:hAnsi="Maiandra GD" w:cs="Arial"/>
                <w:color w:val="000000" w:themeColor="text1"/>
                <w:sz w:val="20"/>
                <w:lang w:eastAsia="fr-FR"/>
              </w:rPr>
              <w:t xml:space="preserve"> à tous les niveaux</w:t>
            </w:r>
          </w:p>
        </w:tc>
      </w:tr>
      <w:tr w:rsidR="00D07BF1" w:rsidRPr="00E72BF7" w14:paraId="58A403F5" w14:textId="77777777" w:rsidTr="00D07BF1">
        <w:trPr>
          <w:trHeight w:val="589"/>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D42E57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A69BD27"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58A607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Doter régulièrement les communautés de moyens et équipements d’hygiène et d’assainissement</w:t>
            </w:r>
          </w:p>
        </w:tc>
      </w:tr>
      <w:tr w:rsidR="00D07BF1" w:rsidRPr="00E72BF7" w14:paraId="4F19123B"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738AD8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4665150"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44A3D2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 niveau de compétence des acteurs communautaires à tous les niveaux</w:t>
            </w:r>
          </w:p>
        </w:tc>
      </w:tr>
      <w:tr w:rsidR="00D07BF1" w:rsidRPr="00E72BF7" w14:paraId="5A08F047" w14:textId="77777777" w:rsidTr="00D07BF1">
        <w:trPr>
          <w:trHeight w:val="180"/>
          <w:jc w:val="center"/>
        </w:trPr>
        <w:tc>
          <w:tcPr>
            <w:tcW w:w="1193" w:type="pct"/>
            <w:tcBorders>
              <w:top w:val="single" w:sz="4" w:space="0" w:color="auto"/>
              <w:left w:val="single" w:sz="4" w:space="0" w:color="auto"/>
              <w:bottom w:val="single" w:sz="4" w:space="0" w:color="auto"/>
              <w:right w:val="nil"/>
            </w:tcBorders>
            <w:shd w:val="clear" w:color="auto" w:fill="FFFFFF" w:themeFill="background1"/>
            <w:noWrap/>
            <w:hideMark/>
          </w:tcPr>
          <w:p w14:paraId="0FDD2E17" w14:textId="77777777" w:rsidR="00D07BF1" w:rsidRPr="008D7CD6" w:rsidRDefault="00D07BF1" w:rsidP="008D7CD6">
            <w:pPr>
              <w:widowControl w:val="0"/>
              <w:spacing w:after="0" w:line="240" w:lineRule="auto"/>
              <w:ind w:firstLineChars="200" w:firstLine="400"/>
              <w:jc w:val="left"/>
              <w:rPr>
                <w:rFonts w:ascii="Maiandra GD" w:eastAsia="Times New Roman" w:hAnsi="Maiandra GD" w:cs="Arial"/>
                <w:color w:val="000000" w:themeColor="text1"/>
                <w:sz w:val="20"/>
                <w:lang w:eastAsia="fr-FR"/>
              </w:rPr>
            </w:pPr>
          </w:p>
        </w:tc>
        <w:tc>
          <w:tcPr>
            <w:tcW w:w="1152" w:type="pct"/>
            <w:tcBorders>
              <w:top w:val="single" w:sz="4" w:space="0" w:color="auto"/>
              <w:left w:val="nil"/>
              <w:bottom w:val="single" w:sz="4" w:space="0" w:color="auto"/>
              <w:right w:val="nil"/>
            </w:tcBorders>
            <w:shd w:val="clear" w:color="auto" w:fill="FFFFFF" w:themeFill="background1"/>
            <w:noWrap/>
            <w:hideMark/>
          </w:tcPr>
          <w:p w14:paraId="333DD4DD" w14:textId="77777777" w:rsidR="00D07BF1" w:rsidRPr="008D7CD6" w:rsidRDefault="00D07BF1" w:rsidP="00714172">
            <w:pPr>
              <w:widowControl w:val="0"/>
              <w:spacing w:after="0" w:line="240" w:lineRule="auto"/>
              <w:jc w:val="left"/>
              <w:rPr>
                <w:rFonts w:ascii="Maiandra GD" w:eastAsia="Times New Roman" w:hAnsi="Maiandra GD"/>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noWrap/>
            <w:hideMark/>
          </w:tcPr>
          <w:p w14:paraId="661BF813" w14:textId="77777777" w:rsidR="00D07BF1" w:rsidRPr="008D7CD6" w:rsidRDefault="00D07BF1" w:rsidP="00714172">
            <w:pPr>
              <w:widowControl w:val="0"/>
              <w:spacing w:after="0" w:line="240" w:lineRule="auto"/>
              <w:jc w:val="left"/>
              <w:rPr>
                <w:rFonts w:ascii="Maiandra GD" w:eastAsia="Times New Roman" w:hAnsi="Maiandra GD"/>
                <w:color w:val="000000" w:themeColor="text1"/>
                <w:sz w:val="20"/>
                <w:lang w:eastAsia="fr-FR"/>
              </w:rPr>
            </w:pPr>
          </w:p>
        </w:tc>
      </w:tr>
      <w:tr w:rsidR="00D07BF1" w:rsidRPr="00E72BF7" w14:paraId="4DF93D46" w14:textId="77777777" w:rsidTr="00D07BF1">
        <w:trPr>
          <w:trHeight w:val="5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3F6CBE8" w14:textId="77777777" w:rsidR="00D07BF1" w:rsidRPr="008D7CD6" w:rsidRDefault="00D07BF1" w:rsidP="00714172">
            <w:pPr>
              <w:widowControl w:val="0"/>
              <w:spacing w:after="0" w:line="240" w:lineRule="auto"/>
              <w:jc w:val="left"/>
              <w:rPr>
                <w:rFonts w:ascii="Maiandra GD" w:eastAsia="Times New Roman" w:hAnsi="Maiandra GD" w:cs="Arial"/>
                <w:b/>
                <w:bCs/>
                <w:color w:val="000000" w:themeColor="text1"/>
                <w:sz w:val="20"/>
                <w:lang w:eastAsia="fr-FR"/>
              </w:rPr>
            </w:pPr>
            <w:r w:rsidRPr="008D7CD6">
              <w:rPr>
                <w:rFonts w:ascii="Maiandra GD" w:eastAsia="Times New Roman" w:hAnsi="Maiandra GD" w:cs="Arial"/>
                <w:b/>
                <w:bCs/>
                <w:color w:val="000000" w:themeColor="text1"/>
                <w:sz w:val="20"/>
                <w:lang w:eastAsia="fr-FR"/>
              </w:rPr>
              <w:t>Objectif stratégique 2 : Améliorer la santé à toutes les étapes de la vie</w:t>
            </w:r>
          </w:p>
        </w:tc>
      </w:tr>
      <w:tr w:rsidR="00D07BF1" w:rsidRPr="00E72BF7" w14:paraId="2A99C1AF" w14:textId="77777777" w:rsidTr="00D07BF1">
        <w:trPr>
          <w:trHeight w:val="13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096E5" w14:textId="77777777" w:rsidR="00D07BF1" w:rsidRPr="008D7CD6" w:rsidRDefault="00D07BF1" w:rsidP="00714172">
            <w:pPr>
              <w:widowControl w:val="0"/>
              <w:spacing w:after="0" w:line="240" w:lineRule="auto"/>
              <w:jc w:val="left"/>
              <w:rPr>
                <w:rFonts w:ascii="Maiandra GD" w:eastAsia="Times New Roman" w:hAnsi="Maiandra GD" w:cs="Arial"/>
                <w:b/>
                <w:bCs/>
                <w:color w:val="000000" w:themeColor="text1"/>
                <w:sz w:val="20"/>
                <w:lang w:eastAsia="fr-FR"/>
              </w:rPr>
            </w:pPr>
            <w:r w:rsidRPr="008D7CD6">
              <w:rPr>
                <w:rFonts w:ascii="Maiandra GD" w:eastAsia="Times New Roman" w:hAnsi="Maiandra GD" w:cs="Arial"/>
                <w:b/>
                <w:bCs/>
                <w:color w:val="000000" w:themeColor="text1"/>
                <w:sz w:val="20"/>
                <w:lang w:eastAsia="fr-FR"/>
              </w:rPr>
              <w:t xml:space="preserve">Orientation stratégique 2 : </w:t>
            </w:r>
            <w:r w:rsidRPr="008D7CD6">
              <w:rPr>
                <w:rFonts w:ascii="Maiandra GD" w:eastAsia="Times New Roman" w:hAnsi="Maiandra GD" w:cs="Arial"/>
                <w:color w:val="000000" w:themeColor="text1"/>
                <w:sz w:val="20"/>
                <w:lang w:eastAsia="fr-FR"/>
              </w:rPr>
              <w:t>Promotion de la santé de la mère, de l’enfant, de l’adolescent et des personnes âgées</w:t>
            </w:r>
          </w:p>
        </w:tc>
      </w:tr>
      <w:tr w:rsidR="00D07BF1" w:rsidRPr="00E72BF7" w14:paraId="247E4EA1" w14:textId="77777777" w:rsidTr="00D07BF1">
        <w:trPr>
          <w:trHeight w:val="283"/>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7A81F0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D’ici 2024, la couverture en CPN4+ doit passer de 57% à 90%,</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7BB422F"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 la CPN recentrée dans toutes les structures publiques et privées</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5E6DB7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Réviser le module de formation en Soins Obstétricaux Néonataux d’Urgence (SONU) y compris la consultation prénatale recentrée (</w:t>
            </w:r>
            <w:proofErr w:type="spellStart"/>
            <w:r w:rsidRPr="008D7CD6">
              <w:rPr>
                <w:rFonts w:ascii="Maiandra GD" w:eastAsia="Times New Roman" w:hAnsi="Maiandra GD" w:cs="Arial"/>
                <w:color w:val="000000" w:themeColor="text1"/>
                <w:sz w:val="20"/>
                <w:lang w:eastAsia="fr-FR"/>
              </w:rPr>
              <w:t>CPNr</w:t>
            </w:r>
            <w:proofErr w:type="spellEnd"/>
            <w:r w:rsidRPr="008D7CD6">
              <w:rPr>
                <w:rFonts w:ascii="Maiandra GD" w:eastAsia="Times New Roman" w:hAnsi="Maiandra GD" w:cs="Arial"/>
                <w:color w:val="000000" w:themeColor="text1"/>
                <w:sz w:val="20"/>
                <w:lang w:eastAsia="fr-FR"/>
              </w:rPr>
              <w:t>) ; Normes et procédures en SR ; le guide de message éducatif pour la réduction de la mortalité maternelle, infantile et infanto juvénile</w:t>
            </w:r>
          </w:p>
        </w:tc>
      </w:tr>
      <w:tr w:rsidR="00D07BF1" w:rsidRPr="00E72BF7" w14:paraId="6A7825F0" w14:textId="77777777" w:rsidTr="00D07BF1">
        <w:trPr>
          <w:trHeight w:val="71"/>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C9B4DA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CFDFCD9"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6D9BEC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Améliorer la disponibilité et la couverture en </w:t>
            </w:r>
            <w:proofErr w:type="spellStart"/>
            <w:r w:rsidRPr="008D7CD6">
              <w:rPr>
                <w:rFonts w:ascii="Maiandra GD" w:eastAsia="Times New Roman" w:hAnsi="Maiandra GD" w:cs="Arial"/>
                <w:color w:val="000000" w:themeColor="text1"/>
                <w:sz w:val="20"/>
                <w:lang w:eastAsia="fr-FR"/>
              </w:rPr>
              <w:t>CPNr</w:t>
            </w:r>
            <w:proofErr w:type="spellEnd"/>
            <w:r w:rsidRPr="008D7CD6">
              <w:rPr>
                <w:rFonts w:ascii="Maiandra GD" w:eastAsia="Times New Roman" w:hAnsi="Maiandra GD" w:cs="Arial"/>
                <w:color w:val="000000" w:themeColor="text1"/>
                <w:sz w:val="20"/>
                <w:lang w:eastAsia="fr-FR"/>
              </w:rPr>
              <w:t xml:space="preserve"> (formation des agents, plan d'accouchement, vaccination, TPI, Conseil nutritionnel) des secteurs publics et privés</w:t>
            </w:r>
          </w:p>
        </w:tc>
      </w:tr>
      <w:tr w:rsidR="00D07BF1" w:rsidRPr="00E72BF7" w14:paraId="30435F11"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E5465F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6D99A2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4FB1AE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Intégrer la PTME dans toutes les structures publiques et privées</w:t>
            </w:r>
          </w:p>
        </w:tc>
      </w:tr>
      <w:tr w:rsidR="00D07BF1" w:rsidRPr="00E72BF7" w14:paraId="371DFC12" w14:textId="77777777" w:rsidTr="00D07BF1">
        <w:trPr>
          <w:trHeight w:val="279"/>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3A2D88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959AC9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03E751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Organiser des campagnes d'information et de sensibilisation auprès des populations générale et des femmes en particulier pour améliorer la demande de l'offre des services de CPN, Accouchement assisté, </w:t>
            </w:r>
            <w:proofErr w:type="spellStart"/>
            <w:r w:rsidRPr="008D7CD6">
              <w:rPr>
                <w:rFonts w:ascii="Maiandra GD" w:eastAsia="Times New Roman" w:hAnsi="Maiandra GD" w:cs="Arial"/>
                <w:color w:val="000000" w:themeColor="text1"/>
                <w:sz w:val="20"/>
                <w:lang w:eastAsia="fr-FR"/>
              </w:rPr>
              <w:t>CPoN</w:t>
            </w:r>
            <w:proofErr w:type="spellEnd"/>
            <w:r w:rsidRPr="008D7CD6">
              <w:rPr>
                <w:rFonts w:ascii="Maiandra GD" w:eastAsia="Times New Roman" w:hAnsi="Maiandra GD" w:cs="Arial"/>
                <w:color w:val="000000" w:themeColor="text1"/>
                <w:sz w:val="20"/>
                <w:lang w:eastAsia="fr-FR"/>
              </w:rPr>
              <w:t>, PF, Nutrition)</w:t>
            </w:r>
          </w:p>
        </w:tc>
      </w:tr>
      <w:tr w:rsidR="00D07BF1" w:rsidRPr="00E72BF7" w14:paraId="30BCEBA7" w14:textId="77777777" w:rsidTr="00D07BF1">
        <w:trPr>
          <w:trHeight w:val="273"/>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45C11C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D’ici 2024, 80% des femmes enceintes bénéficient d'un accouchement assisté par un personnel qualifié et 80% d'entre elles bénéficient d'au moins une consultation postnatale</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B231E4B"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Promotion de l'accouchement assisté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D4DE7A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Elaborer/réviser le guide de réorganisation des SONU y compris la définition des infrastructures types, guide de SONU, Néonatologie et de prise en charge nutritionnelle des enfants nés des mères séropositives</w:t>
            </w:r>
          </w:p>
        </w:tc>
      </w:tr>
      <w:tr w:rsidR="00D07BF1" w:rsidRPr="00E72BF7" w14:paraId="5D20AB21" w14:textId="77777777" w:rsidTr="00D07BF1">
        <w:trPr>
          <w:trHeight w:val="313"/>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AA9346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84CC30A"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3E32C2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Réorganiser et étendre la couverture SONU de base Rénover/Equiper les blocs opératoires des 33 hôpitaux, des 5 CMC, les 10 CSA en équipements standards (boîtes césariennes, boîtes d’accouchement, kits césarienne, ambulances)</w:t>
            </w:r>
          </w:p>
        </w:tc>
      </w:tr>
      <w:tr w:rsidR="00D07BF1" w:rsidRPr="00E72BF7" w14:paraId="325B8874" w14:textId="77777777" w:rsidTr="00D07BF1">
        <w:trPr>
          <w:trHeight w:val="50"/>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951F33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100% des complications obstétricales seront prises et le taux de césarienne passera de 2 à 5% d’ici 2024.</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7EC8A33"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 la gratuité des soins obstétricaux</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87EC51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Définir et faire appliquer les mesures d'accompagnement pour la gratuité des SONU</w:t>
            </w:r>
          </w:p>
        </w:tc>
      </w:tr>
      <w:tr w:rsidR="00D07BF1" w:rsidRPr="00E72BF7" w14:paraId="5A0143ED"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7C8E8B1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37B50CC"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CD7486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Doter les structures de santé en équipement, matériels, médicaments et outils de gestion</w:t>
            </w:r>
          </w:p>
        </w:tc>
      </w:tr>
      <w:tr w:rsidR="00D07BF1" w:rsidRPr="00E72BF7" w14:paraId="7F365956"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7D97B0E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F69F3D8"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EBC773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 système de référence et de contre référence pour la prise en charge des complications obstétricales et pédiatriques</w:t>
            </w:r>
          </w:p>
        </w:tc>
      </w:tr>
      <w:tr w:rsidR="00D07BF1" w:rsidRPr="00E72BF7" w14:paraId="79300522"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30E28B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13C9A52"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CF90B3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la prise en charge des nouveau-nés (réanimation, coin de nouveau-né)</w:t>
            </w:r>
          </w:p>
        </w:tc>
      </w:tr>
      <w:tr w:rsidR="00D07BF1" w:rsidRPr="00E72BF7" w14:paraId="32519D4E" w14:textId="77777777" w:rsidTr="00D07BF1">
        <w:trPr>
          <w:trHeight w:val="559"/>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241E68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536C381"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Mise en œuvre de la revue des décès maternels, néonatals et infantiles et riposte</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0F7179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Faire la notification, la revue et la riposte systématique de tous les décès maternels et néonatals</w:t>
            </w:r>
          </w:p>
        </w:tc>
      </w:tr>
      <w:tr w:rsidR="00D07BF1" w:rsidRPr="00E72BF7" w14:paraId="734E9FCE"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00C86D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B9CAC5B"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48D143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œuvre le dispositif reportage par la téléphonie mobile</w:t>
            </w:r>
          </w:p>
        </w:tc>
      </w:tr>
      <w:tr w:rsidR="00D07BF1" w:rsidRPr="00E72BF7" w14:paraId="46F04E76" w14:textId="77777777" w:rsidTr="00D07BF1">
        <w:trPr>
          <w:trHeight w:val="50"/>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A55A9C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D’ici 2024 la prévalence contraceptive en planification familiale passera de 19% à 51%.</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35E3E23"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Repositionnement de la planification familiale</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182833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Intégrer la PF dans toutes les formations sanitaires publiques et privées</w:t>
            </w:r>
          </w:p>
        </w:tc>
      </w:tr>
      <w:tr w:rsidR="00D07BF1" w:rsidRPr="00E72BF7" w14:paraId="086FA19E"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BFEE64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CD4EA5D"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F2FD0F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œuvre les services du paquet intégré à base communautaire (CPN, PF)</w:t>
            </w:r>
          </w:p>
        </w:tc>
      </w:tr>
      <w:tr w:rsidR="00D07BF1" w:rsidRPr="00E72BF7" w14:paraId="7141867C" w14:textId="77777777" w:rsidTr="00D07BF1">
        <w:trPr>
          <w:trHeight w:val="51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D97EBB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83B7420"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BE2A78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Offrir toutes les méthodes modernes de contraception aux femmes en âge de procréer</w:t>
            </w:r>
          </w:p>
        </w:tc>
      </w:tr>
      <w:tr w:rsidR="00D07BF1" w:rsidRPr="00E72BF7" w14:paraId="44C71185"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79D135E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A0E170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995D98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Doter les structures publiques et privées en Outils de Gestion et contraceptifs</w:t>
            </w:r>
          </w:p>
        </w:tc>
      </w:tr>
      <w:tr w:rsidR="00D07BF1" w:rsidRPr="00E72BF7" w14:paraId="5E70387A"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3F7F05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9CCD97A"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2C0184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Organiser des campagnes de sensibilisation en direction des autorités politiques, administratives, sanitaires, communautaires et des populations sur la PF</w:t>
            </w:r>
          </w:p>
        </w:tc>
      </w:tr>
      <w:tr w:rsidR="00D07BF1" w:rsidRPr="00E72BF7" w14:paraId="10A43DFB" w14:textId="77777777" w:rsidTr="00D07BF1">
        <w:trPr>
          <w:trHeight w:val="61"/>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233949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D’ici 2024, réduire le taux de malnutrition chronique de 31 à 21% et le taux de malnutrition aigüe de 9 à 4%</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FD8FAEA"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 xml:space="preserve">Mise à l’échelle d’activités à haut impact (allaitement maternel alimentation de complément, lutte contre les carences en micronutriments, réanimation néonatale, déparasitage de masse, réhydratation par voie orale, utilisation du zinc dans le traitement des diarrhées, traitement de la pneumonie par </w:t>
            </w:r>
            <w:proofErr w:type="gramStart"/>
            <w:r w:rsidRPr="008D7CD6">
              <w:rPr>
                <w:rFonts w:ascii="Maiandra GD" w:eastAsia="Times New Roman" w:hAnsi="Maiandra GD" w:cs="Arial"/>
                <w:i/>
                <w:iCs/>
                <w:color w:val="000000" w:themeColor="text1"/>
                <w:sz w:val="20"/>
                <w:lang w:eastAsia="fr-FR"/>
              </w:rPr>
              <w:t>antibiotique,  ….)</w:t>
            </w:r>
            <w:proofErr w:type="gramEnd"/>
            <w:r w:rsidRPr="008D7CD6">
              <w:rPr>
                <w:rFonts w:ascii="Maiandra GD" w:eastAsia="Times New Roman" w:hAnsi="Maiandra GD" w:cs="Arial"/>
                <w:i/>
                <w:iCs/>
                <w:color w:val="000000" w:themeColor="text1"/>
                <w:sz w:val="20"/>
                <w:lang w:eastAsia="fr-FR"/>
              </w:rPr>
              <w:t xml:space="preserve"> :</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21EBF7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Réviser la politique et le protocole de prise en charge de la malnutrition, le guide pratique de l'alimentation du nourrisson et du jeune enfant</w:t>
            </w:r>
          </w:p>
        </w:tc>
      </w:tr>
      <w:tr w:rsidR="00D07BF1" w:rsidRPr="00E72BF7" w14:paraId="60F94B9F"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7EA826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A9A6AEF"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1053CC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capacités des agents chargés de nutrition sur les protocoles et le guide</w:t>
            </w:r>
          </w:p>
        </w:tc>
      </w:tr>
      <w:tr w:rsidR="00D07BF1" w:rsidRPr="00E72BF7" w14:paraId="0F615747" w14:textId="77777777" w:rsidTr="00D07BF1">
        <w:trPr>
          <w:trHeight w:val="144"/>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6D70ED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3614685"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5DB0BD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à échelle la démarche formations sanitaires et Communautés « Amis des Bébés »</w:t>
            </w:r>
          </w:p>
        </w:tc>
      </w:tr>
      <w:tr w:rsidR="00D07BF1" w:rsidRPr="00E72BF7" w14:paraId="4290CDE6" w14:textId="77777777" w:rsidTr="00D07BF1">
        <w:trPr>
          <w:trHeight w:val="97"/>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45DE60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14F87D2"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31A49E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Organiser des campagnes de supplémentation en Vit A des enfants de 6 à 59 mois et le déparasitage des enfants de 12 à 59 mois ;</w:t>
            </w:r>
          </w:p>
        </w:tc>
      </w:tr>
      <w:tr w:rsidR="00D07BF1" w:rsidRPr="00E72BF7" w14:paraId="37ED3D9A" w14:textId="77777777" w:rsidTr="00D07BF1">
        <w:trPr>
          <w:trHeight w:val="144"/>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837BAE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D095123"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97A67D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Promouvoir l'allaitement maternel (mise au sein précoce, allaitement exclusif jusqu'à 6 mois, poursuite de l'allaitement jusqu'à 24 mois)</w:t>
            </w:r>
          </w:p>
        </w:tc>
      </w:tr>
      <w:tr w:rsidR="00D07BF1" w:rsidRPr="00E72BF7" w14:paraId="2BCC1F9C"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36108C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C9A66E0"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A697C2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œuvre la PCIMA dans les formations sanitaires et au niveau communautaire</w:t>
            </w:r>
          </w:p>
        </w:tc>
      </w:tr>
      <w:tr w:rsidR="00D07BF1" w:rsidRPr="00E72BF7" w14:paraId="77FBC245" w14:textId="77777777" w:rsidTr="00D07BF1">
        <w:trPr>
          <w:trHeight w:val="50"/>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0E575C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95% des enfants de moins de 5 ans seront pris en charge dans les structures de santé et au niveau communautaire selon les procédures standards PCIMNE, d’ici 2024</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DE4C996"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Mise en œuvre de la PCIMNE clinique et communautaire (paquet intégré)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D1634F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Elaborer/Réviser le plan stratégique survie de l'enfant, les modules et les outils de formation en PCIMNE clinique et communautaire</w:t>
            </w:r>
          </w:p>
        </w:tc>
      </w:tr>
      <w:tr w:rsidR="00D07BF1" w:rsidRPr="00E72BF7" w14:paraId="57B05312" w14:textId="77777777" w:rsidTr="00D07BF1">
        <w:trPr>
          <w:trHeight w:val="69"/>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058D4A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AE26FEB"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BEC6A2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Etendre la PCIMNE clinique dans toutes les formations sanitaires publiques et privées</w:t>
            </w:r>
          </w:p>
        </w:tc>
      </w:tr>
      <w:tr w:rsidR="00D07BF1" w:rsidRPr="00E72BF7" w14:paraId="7B0F089A"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26FC6A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52420AD"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6064EE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à échelle la PCIMNE communautaire dans tous les villages</w:t>
            </w:r>
          </w:p>
        </w:tc>
      </w:tr>
      <w:tr w:rsidR="00D07BF1" w:rsidRPr="00E72BF7" w14:paraId="39B16C9A" w14:textId="77777777" w:rsidTr="00D07BF1">
        <w:trPr>
          <w:trHeight w:val="510"/>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AC9FDB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80% des ado-jeunes utiliseront les services de santé sexuelle et reproductive sans stigmatisation ni jugement</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2176CC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Intégration de la santé sexuelle et reproductive des ado-jeunes dans les structures de santé publiques et privées</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7B4446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Elaborer/réviser le plan stratégique et les modules de formation des adolescents et jeunes</w:t>
            </w:r>
          </w:p>
        </w:tc>
      </w:tr>
      <w:tr w:rsidR="00D07BF1" w:rsidRPr="00E72BF7" w14:paraId="571EF428"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6A0357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B304185"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54E47A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œuvre les standards adaptés aux adolescents et jeunes dans les structures publiques et privées</w:t>
            </w:r>
          </w:p>
        </w:tc>
      </w:tr>
      <w:tr w:rsidR="00D07BF1" w:rsidRPr="00E72BF7" w14:paraId="050601E7" w14:textId="77777777" w:rsidTr="00D07BF1">
        <w:trPr>
          <w:trHeight w:val="451"/>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989885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D’ici 2024, l’objectif Tolérance Zéro aux Mutilations Génitales Féminines et aux violences basées sur le genre est atteint</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C41057F"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Développement des mécanismes de prise en charge psychosociale et médicolégale des violences faites aux femmes et aux enfants</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57C84F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Organiser des campagnes de sensibilisation en direction des autorités politiques administratives, sanitaires, communautaires et des populations sur les MGF/excision, les violences basées sur le genre (VBG) et leurs conséquences sur la santé des filles et des femmes</w:t>
            </w:r>
          </w:p>
        </w:tc>
      </w:tr>
      <w:tr w:rsidR="00D07BF1" w:rsidRPr="00E72BF7" w14:paraId="6FE4C5E5" w14:textId="77777777" w:rsidTr="00D07BF1">
        <w:trPr>
          <w:trHeight w:val="239"/>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283AC4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075ADFD"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DA0763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Appuyer l'application des textes juridiques et réglementaires en faveur de l'abandon des MGF/E</w:t>
            </w:r>
          </w:p>
        </w:tc>
      </w:tr>
      <w:tr w:rsidR="00D07BF1" w:rsidRPr="00E72BF7" w14:paraId="599E26BC" w14:textId="77777777" w:rsidTr="00D07BF1">
        <w:trPr>
          <w:trHeight w:val="120"/>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688C3D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90% de la population disposeront d'informations prenant en compte leurs besoins tout au long du cycle de vie selon une approche genre</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7CD433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Développement des mécanismes d’exemption de paiement pour les personnes âgées (hospitalisation et médicaments)</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897FBA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Intégrer la prise en charge gratuite dans les formations sanitaires publiques des personnes âgées dans la perspective de la Couverture Sanitaire Universelle</w:t>
            </w:r>
          </w:p>
        </w:tc>
      </w:tr>
      <w:tr w:rsidR="00D07BF1" w:rsidRPr="00E72BF7" w14:paraId="4AA11238"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340D7C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9A3EE0E"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0F037F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Accorder des appuis nutritionnels spécifiques pour des personnes âgées en fonction des pathologies</w:t>
            </w:r>
          </w:p>
        </w:tc>
      </w:tr>
      <w:tr w:rsidR="00D07BF1" w:rsidRPr="00E72BF7" w14:paraId="4D84CAB6" w14:textId="77777777" w:rsidTr="00D07BF1">
        <w:trPr>
          <w:trHeight w:val="191"/>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044CD6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A89BBB2"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Promotion de la santé de la mère et de l'enfant</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0F2611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Organiser </w:t>
            </w:r>
            <w:proofErr w:type="gramStart"/>
            <w:r w:rsidRPr="008D7CD6">
              <w:rPr>
                <w:rFonts w:ascii="Maiandra GD" w:eastAsia="Times New Roman" w:hAnsi="Maiandra GD" w:cs="Arial"/>
                <w:color w:val="000000" w:themeColor="text1"/>
                <w:sz w:val="20"/>
                <w:lang w:eastAsia="fr-FR"/>
              </w:rPr>
              <w:t>les journées nationales, africaine et mondiale pour la promotion de la santé de la mère et de l'enfant</w:t>
            </w:r>
            <w:proofErr w:type="gramEnd"/>
          </w:p>
        </w:tc>
      </w:tr>
      <w:tr w:rsidR="00D07BF1" w:rsidRPr="00E72BF7" w14:paraId="5E2462E1"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7A6189E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AF417F9"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1484FA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Réviser et mettre en œuvre la stratégie de communication en appui à la SR</w:t>
            </w:r>
          </w:p>
        </w:tc>
      </w:tr>
      <w:tr w:rsidR="00D07BF1" w:rsidRPr="00E72BF7" w14:paraId="47080B5A" w14:textId="77777777" w:rsidTr="00D07BF1">
        <w:trPr>
          <w:trHeight w:val="61"/>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4F227D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8EEE4E7"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FD0598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 des initiatives de développement communautaires Développer les programmes de lutte contre les substances abusives (tabac, alcool, drogue</w:t>
            </w:r>
            <w:proofErr w:type="gramStart"/>
            <w:r w:rsidRPr="008D7CD6">
              <w:rPr>
                <w:rFonts w:ascii="Maiandra GD" w:eastAsia="Times New Roman" w:hAnsi="Maiandra GD" w:cs="Arial"/>
                <w:color w:val="000000" w:themeColor="text1"/>
                <w:sz w:val="20"/>
                <w:lang w:eastAsia="fr-FR"/>
              </w:rPr>
              <w:t>, …)</w:t>
            </w:r>
            <w:proofErr w:type="gramEnd"/>
          </w:p>
        </w:tc>
      </w:tr>
      <w:tr w:rsidR="00D07BF1" w:rsidRPr="00E72BF7" w14:paraId="4230A664" w14:textId="77777777" w:rsidTr="00D07BF1">
        <w:trPr>
          <w:trHeight w:val="97"/>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AA85E1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82DEBB3"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4B801F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Développer le partenariat entre le Ministère de la Santé avec les autres départements (finance, sécurité, communication, Action </w:t>
            </w:r>
            <w:proofErr w:type="gramStart"/>
            <w:r w:rsidRPr="008D7CD6">
              <w:rPr>
                <w:rFonts w:ascii="Maiandra GD" w:eastAsia="Times New Roman" w:hAnsi="Maiandra GD" w:cs="Arial"/>
                <w:color w:val="000000" w:themeColor="text1"/>
                <w:sz w:val="20"/>
                <w:lang w:eastAsia="fr-FR"/>
              </w:rPr>
              <w:t>sociale…)</w:t>
            </w:r>
            <w:proofErr w:type="gramEnd"/>
          </w:p>
        </w:tc>
      </w:tr>
      <w:tr w:rsidR="00D07BF1" w:rsidRPr="00E72BF7" w14:paraId="1E9F79E1" w14:textId="77777777" w:rsidTr="00D07BF1">
        <w:trPr>
          <w:trHeight w:val="589"/>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F6C2A9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lastRenderedPageBreak/>
              <w:t>80% de la population auront accès à un paquet minimum de services de qualité, d’ici 2024.</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3AB8C2C"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Adoption et intégration des standards de performance y compris la Prévention et le contrôle de l'infection</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72D443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Mise à l'échelle les standards de performance S-BMR (SONU, PF, PI, PCIMNE...) dans les structures publiques et privées.</w:t>
            </w:r>
          </w:p>
        </w:tc>
      </w:tr>
      <w:tr w:rsidR="00D07BF1" w:rsidRPr="00E72BF7" w14:paraId="435521CD"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7137CA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1A33E81"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EA1E18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Mise aux normes des locaux et des équipements</w:t>
            </w:r>
          </w:p>
        </w:tc>
      </w:tr>
      <w:tr w:rsidR="00D07BF1" w:rsidRPr="00E72BF7" w14:paraId="259D9111"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3FE8CB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7682643"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190A88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Appuyer la mise en œuvre des interventions (supervision, suivi, évaluation et recherche logistique)</w:t>
            </w:r>
          </w:p>
        </w:tc>
      </w:tr>
      <w:tr w:rsidR="00D07BF1" w:rsidRPr="00E72BF7" w14:paraId="001F78D8" w14:textId="77777777" w:rsidTr="00D07BF1">
        <w:trPr>
          <w:trHeight w:val="50"/>
          <w:jc w:val="center"/>
        </w:trPr>
        <w:tc>
          <w:tcPr>
            <w:tcW w:w="1193" w:type="pct"/>
            <w:tcBorders>
              <w:top w:val="single" w:sz="4" w:space="0" w:color="auto"/>
              <w:left w:val="single" w:sz="4" w:space="0" w:color="auto"/>
              <w:bottom w:val="single" w:sz="4" w:space="0" w:color="auto"/>
              <w:right w:val="nil"/>
            </w:tcBorders>
            <w:shd w:val="clear" w:color="auto" w:fill="FFFFFF" w:themeFill="background1"/>
            <w:noWrap/>
            <w:hideMark/>
          </w:tcPr>
          <w:p w14:paraId="28D30D19" w14:textId="77777777" w:rsidR="00D07BF1" w:rsidRPr="008D7CD6" w:rsidRDefault="00D07BF1" w:rsidP="008D7CD6">
            <w:pPr>
              <w:widowControl w:val="0"/>
              <w:spacing w:after="0" w:line="240" w:lineRule="auto"/>
              <w:ind w:firstLineChars="200" w:firstLine="400"/>
              <w:jc w:val="left"/>
              <w:rPr>
                <w:rFonts w:ascii="Maiandra GD" w:eastAsia="Times New Roman" w:hAnsi="Maiandra GD" w:cs="Arial"/>
                <w:color w:val="000000" w:themeColor="text1"/>
                <w:sz w:val="20"/>
                <w:szCs w:val="14"/>
                <w:lang w:eastAsia="fr-FR"/>
              </w:rPr>
            </w:pPr>
          </w:p>
        </w:tc>
        <w:tc>
          <w:tcPr>
            <w:tcW w:w="1152" w:type="pct"/>
            <w:tcBorders>
              <w:top w:val="single" w:sz="4" w:space="0" w:color="auto"/>
              <w:left w:val="nil"/>
              <w:bottom w:val="single" w:sz="4" w:space="0" w:color="auto"/>
              <w:right w:val="nil"/>
            </w:tcBorders>
            <w:shd w:val="clear" w:color="auto" w:fill="FFFFFF" w:themeFill="background1"/>
            <w:noWrap/>
            <w:hideMark/>
          </w:tcPr>
          <w:p w14:paraId="43AA47D8" w14:textId="77777777" w:rsidR="00D07BF1" w:rsidRPr="008D7CD6" w:rsidRDefault="00D07BF1" w:rsidP="00714172">
            <w:pPr>
              <w:widowControl w:val="0"/>
              <w:spacing w:after="0" w:line="240" w:lineRule="auto"/>
              <w:jc w:val="left"/>
              <w:rPr>
                <w:rFonts w:ascii="Maiandra GD" w:eastAsia="Times New Roman" w:hAnsi="Maiandra GD"/>
                <w:color w:val="000000" w:themeColor="text1"/>
                <w:sz w:val="20"/>
                <w:szCs w:val="14"/>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noWrap/>
            <w:hideMark/>
          </w:tcPr>
          <w:p w14:paraId="7692FDCC" w14:textId="77777777" w:rsidR="00D07BF1" w:rsidRPr="008D7CD6" w:rsidRDefault="00D07BF1" w:rsidP="00714172">
            <w:pPr>
              <w:widowControl w:val="0"/>
              <w:spacing w:after="0" w:line="240" w:lineRule="auto"/>
              <w:jc w:val="left"/>
              <w:rPr>
                <w:rFonts w:ascii="Maiandra GD" w:eastAsia="Times New Roman" w:hAnsi="Maiandra GD"/>
                <w:color w:val="000000" w:themeColor="text1"/>
                <w:sz w:val="20"/>
                <w:szCs w:val="14"/>
                <w:lang w:eastAsia="fr-FR"/>
              </w:rPr>
            </w:pPr>
          </w:p>
        </w:tc>
      </w:tr>
      <w:tr w:rsidR="00D07BF1" w:rsidRPr="00E72BF7" w14:paraId="0638880B" w14:textId="77777777" w:rsidTr="00D07BF1">
        <w:trPr>
          <w:trHeight w:val="2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BA227" w14:textId="77777777" w:rsidR="00D07BF1" w:rsidRPr="008D7CD6" w:rsidRDefault="00D07BF1" w:rsidP="00714172">
            <w:pPr>
              <w:widowControl w:val="0"/>
              <w:spacing w:after="0" w:line="240" w:lineRule="auto"/>
              <w:jc w:val="left"/>
              <w:rPr>
                <w:rFonts w:ascii="Maiandra GD" w:eastAsia="Times New Roman" w:hAnsi="Maiandra GD" w:cs="Arial"/>
                <w:b/>
                <w:bCs/>
                <w:color w:val="000000" w:themeColor="text1"/>
                <w:sz w:val="20"/>
                <w:lang w:eastAsia="fr-FR"/>
              </w:rPr>
            </w:pPr>
            <w:r w:rsidRPr="008D7CD6">
              <w:rPr>
                <w:rFonts w:ascii="Maiandra GD" w:eastAsia="Times New Roman" w:hAnsi="Maiandra GD" w:cs="Arial"/>
                <w:b/>
                <w:bCs/>
                <w:color w:val="000000" w:themeColor="text1"/>
                <w:sz w:val="20"/>
                <w:lang w:eastAsia="fr-FR"/>
              </w:rPr>
              <w:t>Objectif stratégique 3 : Améliorer la performance du système national de santé</w:t>
            </w:r>
          </w:p>
        </w:tc>
      </w:tr>
      <w:tr w:rsidR="00D07BF1" w:rsidRPr="00E72BF7" w14:paraId="24A9EF69" w14:textId="77777777" w:rsidTr="00D07BF1">
        <w:trPr>
          <w:trHeight w:val="18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1C7AFA4" w14:textId="77777777" w:rsidR="00D07BF1" w:rsidRPr="008D7CD6" w:rsidRDefault="00D07BF1" w:rsidP="00714172">
            <w:pPr>
              <w:widowControl w:val="0"/>
              <w:spacing w:after="0" w:line="240" w:lineRule="auto"/>
              <w:jc w:val="left"/>
              <w:rPr>
                <w:rFonts w:ascii="Maiandra GD" w:eastAsia="Times New Roman" w:hAnsi="Maiandra GD" w:cs="Arial"/>
                <w:b/>
                <w:bCs/>
                <w:color w:val="000000" w:themeColor="text1"/>
                <w:sz w:val="20"/>
                <w:lang w:eastAsia="fr-FR"/>
              </w:rPr>
            </w:pPr>
            <w:r w:rsidRPr="008D7CD6">
              <w:rPr>
                <w:rFonts w:ascii="Maiandra GD" w:eastAsia="Times New Roman" w:hAnsi="Maiandra GD" w:cs="Arial"/>
                <w:b/>
                <w:bCs/>
                <w:color w:val="000000" w:themeColor="text1"/>
                <w:sz w:val="20"/>
                <w:lang w:eastAsia="fr-FR"/>
              </w:rPr>
              <w:t xml:space="preserve">Orientation stratégique 3 : </w:t>
            </w:r>
            <w:r w:rsidRPr="008D7CD6">
              <w:rPr>
                <w:rFonts w:ascii="Maiandra GD" w:eastAsia="Times New Roman" w:hAnsi="Maiandra GD" w:cs="Arial"/>
                <w:color w:val="000000" w:themeColor="text1"/>
                <w:sz w:val="20"/>
                <w:lang w:eastAsia="fr-FR"/>
              </w:rPr>
              <w:t>Renforcement du système national de santé</w:t>
            </w:r>
          </w:p>
        </w:tc>
      </w:tr>
      <w:tr w:rsidR="00D07BF1" w:rsidRPr="00E72BF7" w14:paraId="4002FAB5" w14:textId="77777777" w:rsidTr="00D07BF1">
        <w:trPr>
          <w:trHeight w:val="5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65257E7" w14:textId="77777777" w:rsidR="00D07BF1" w:rsidRPr="008D7CD6" w:rsidRDefault="00D07BF1" w:rsidP="00714172">
            <w:pPr>
              <w:widowControl w:val="0"/>
              <w:spacing w:after="0" w:line="240" w:lineRule="auto"/>
              <w:jc w:val="left"/>
              <w:rPr>
                <w:rFonts w:ascii="Maiandra GD" w:eastAsia="Times New Roman" w:hAnsi="Maiandra GD" w:cs="Arial"/>
                <w:b/>
                <w:bCs/>
                <w:color w:val="000000" w:themeColor="text1"/>
                <w:sz w:val="20"/>
                <w:lang w:eastAsia="fr-FR"/>
              </w:rPr>
            </w:pPr>
            <w:r w:rsidRPr="008D7CD6">
              <w:rPr>
                <w:rFonts w:ascii="Maiandra GD" w:eastAsia="Times New Roman" w:hAnsi="Maiandra GD" w:cs="Arial"/>
                <w:b/>
                <w:bCs/>
                <w:color w:val="000000" w:themeColor="text1"/>
                <w:sz w:val="20"/>
                <w:lang w:eastAsia="fr-FR"/>
              </w:rPr>
              <w:t>Sous-orientation stratégique 3.1</w:t>
            </w:r>
            <w:r w:rsidRPr="008D7CD6">
              <w:rPr>
                <w:rFonts w:ascii="Maiandra GD" w:eastAsia="Times New Roman" w:hAnsi="Maiandra GD" w:cs="Arial"/>
                <w:color w:val="000000" w:themeColor="text1"/>
                <w:sz w:val="20"/>
                <w:lang w:eastAsia="fr-FR"/>
              </w:rPr>
              <w:t> : Renforcement des prestations et services de santé, en particulier au niveau préfectoral et communautaire</w:t>
            </w:r>
          </w:p>
        </w:tc>
      </w:tr>
      <w:tr w:rsidR="00D07BF1" w:rsidRPr="00E72BF7" w14:paraId="38F49FA2" w14:textId="77777777" w:rsidTr="00D07BF1">
        <w:trPr>
          <w:trHeight w:val="50"/>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D58B7A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De 2015 à 2024, la couverture en paquets de services essentiels de santé de qualité est de 80%.</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F8ABA4A"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 l’organisation du système de soins</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819984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Définir les PMA par niveau</w:t>
            </w:r>
          </w:p>
        </w:tc>
      </w:tr>
      <w:tr w:rsidR="00D07BF1" w:rsidRPr="00E72BF7" w14:paraId="3EC31B68"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B9CE5A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D228B9C"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152C10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Définir des directives, procédures, normes et standards sanitaires</w:t>
            </w:r>
          </w:p>
        </w:tc>
      </w:tr>
      <w:tr w:rsidR="00D07BF1" w:rsidRPr="00E72BF7" w14:paraId="5FCAE14B"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DFF28A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0C7F15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181E8C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Définir les normes d’effectifs de service des plateaux techniques et d’infrastructures</w:t>
            </w:r>
          </w:p>
        </w:tc>
      </w:tr>
      <w:tr w:rsidR="00D07BF1" w:rsidRPr="00E72BF7" w14:paraId="31C276FB"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531E86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6AD1E9D"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A7C688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à jour régulièrement la carte sanitaire</w:t>
            </w:r>
          </w:p>
        </w:tc>
      </w:tr>
      <w:tr w:rsidR="00D07BF1" w:rsidRPr="00E72BF7" w14:paraId="2C680841" w14:textId="77777777" w:rsidTr="00D07BF1">
        <w:trPr>
          <w:trHeight w:val="612"/>
          <w:jc w:val="center"/>
        </w:trPr>
        <w:tc>
          <w:tcPr>
            <w:tcW w:w="1193" w:type="pc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C5B4BA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Amélioration des prestations de services :</w:t>
            </w:r>
          </w:p>
        </w:tc>
        <w:tc>
          <w:tcPr>
            <w:tcW w:w="3807" w:type="pct"/>
            <w:gridSpan w:val="2"/>
            <w:tcBorders>
              <w:top w:val="single" w:sz="4" w:space="0" w:color="auto"/>
              <w:left w:val="nil"/>
              <w:bottom w:val="single" w:sz="4" w:space="0" w:color="auto"/>
              <w:right w:val="single" w:sz="4" w:space="0" w:color="auto"/>
            </w:tcBorders>
            <w:shd w:val="clear" w:color="auto" w:fill="FFFFFF" w:themeFill="background1"/>
            <w:hideMark/>
          </w:tcPr>
          <w:p w14:paraId="2572490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Les axes d’interventions et les actions prioritaires retenues pour cette stratégie d’intervention ont été </w:t>
            </w:r>
            <w:proofErr w:type="gramStart"/>
            <w:r w:rsidRPr="008D7CD6">
              <w:rPr>
                <w:rFonts w:ascii="Maiandra GD" w:eastAsia="Times New Roman" w:hAnsi="Maiandra GD" w:cs="Arial"/>
                <w:color w:val="000000" w:themeColor="text1"/>
                <w:sz w:val="20"/>
                <w:lang w:eastAsia="fr-FR"/>
              </w:rPr>
              <w:t>déclinées</w:t>
            </w:r>
            <w:proofErr w:type="gramEnd"/>
            <w:r w:rsidRPr="008D7CD6">
              <w:rPr>
                <w:rFonts w:ascii="Maiandra GD" w:eastAsia="Times New Roman" w:hAnsi="Maiandra GD" w:cs="Arial"/>
                <w:color w:val="000000" w:themeColor="text1"/>
                <w:sz w:val="20"/>
                <w:lang w:eastAsia="fr-FR"/>
              </w:rPr>
              <w:t xml:space="preserve"> respectivement sous les orientations stratégiques n°1 et n°2.</w:t>
            </w:r>
          </w:p>
        </w:tc>
      </w:tr>
      <w:tr w:rsidR="00D07BF1" w:rsidRPr="00E72BF7" w14:paraId="6D50F978" w14:textId="77777777" w:rsidTr="00D07BF1">
        <w:trPr>
          <w:trHeight w:val="5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E116B5F" w14:textId="77777777" w:rsidR="00D07BF1" w:rsidRPr="008D7CD6" w:rsidRDefault="00D07BF1" w:rsidP="00714172">
            <w:pPr>
              <w:widowControl w:val="0"/>
              <w:spacing w:after="0" w:line="240" w:lineRule="auto"/>
              <w:jc w:val="left"/>
              <w:rPr>
                <w:rFonts w:ascii="Maiandra GD" w:eastAsia="Times New Roman" w:hAnsi="Maiandra GD" w:cs="Arial"/>
                <w:b/>
                <w:bCs/>
                <w:color w:val="000000" w:themeColor="text1"/>
                <w:sz w:val="20"/>
                <w:lang w:eastAsia="fr-FR"/>
              </w:rPr>
            </w:pPr>
            <w:r w:rsidRPr="008D7CD6">
              <w:rPr>
                <w:rFonts w:ascii="Maiandra GD" w:eastAsia="Times New Roman" w:hAnsi="Maiandra GD" w:cs="Arial"/>
                <w:b/>
                <w:bCs/>
                <w:color w:val="000000" w:themeColor="text1"/>
                <w:sz w:val="20"/>
                <w:lang w:eastAsia="fr-FR"/>
              </w:rPr>
              <w:t xml:space="preserve">Sous-orientation stratégique 3.2 : </w:t>
            </w:r>
            <w:r w:rsidRPr="008D7CD6">
              <w:rPr>
                <w:rFonts w:ascii="Maiandra GD" w:eastAsia="Times New Roman" w:hAnsi="Maiandra GD" w:cs="Arial"/>
                <w:color w:val="000000" w:themeColor="text1"/>
                <w:sz w:val="20"/>
                <w:lang w:eastAsia="fr-FR"/>
              </w:rPr>
              <w:t>Financement adéquat du secteur pour un accès universel aux soins de santé</w:t>
            </w:r>
          </w:p>
        </w:tc>
      </w:tr>
      <w:tr w:rsidR="00D07BF1" w:rsidRPr="00E72BF7" w14:paraId="1538825D" w14:textId="77777777" w:rsidTr="00D07BF1">
        <w:trPr>
          <w:trHeight w:val="235"/>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67F684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D’ici 2024, mobiliser au moins 85% des ressources nécessaires à la mise en œuvre du PNDS</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0CF6299"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 la mobilisation des ressources en faveur de la santé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F06716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 une proposition de loi pour relever progressivement le taux du budget de la santé dans le Budget de l’Etat à 15% (dans le cadre de l’application de la déclaration d’Abuja)</w:t>
            </w:r>
          </w:p>
        </w:tc>
      </w:tr>
      <w:tr w:rsidR="00D07BF1" w:rsidRPr="00E72BF7" w14:paraId="664D210F"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3EDE16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7EC3DE6"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D0F7D7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Susciter la contribution des autres secteurs économiques et des communautés au financement des actions de santé</w:t>
            </w:r>
          </w:p>
        </w:tc>
      </w:tr>
      <w:tr w:rsidR="00D07BF1" w:rsidRPr="00E72BF7" w14:paraId="009927AD"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7FA2CB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3915FE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B185C4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Faire une étude sur l’état d’avancement de la mise en œuvre de la CSU</w:t>
            </w:r>
          </w:p>
        </w:tc>
      </w:tr>
      <w:tr w:rsidR="00D07BF1" w:rsidRPr="00E72BF7" w14:paraId="4A5D0B98"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E93D27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7FD148A"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309CF2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 le Compact national</w:t>
            </w:r>
          </w:p>
        </w:tc>
      </w:tr>
      <w:tr w:rsidR="00D07BF1" w:rsidRPr="00E72BF7" w14:paraId="5D20565D"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E92ACC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BFBDB2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8129D1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Promouvoir les initiatives innovantes du financement de la santé</w:t>
            </w:r>
          </w:p>
        </w:tc>
      </w:tr>
      <w:tr w:rsidR="00D07BF1" w:rsidRPr="00E72BF7" w14:paraId="7244C490" w14:textId="77777777" w:rsidTr="00D07BF1">
        <w:trPr>
          <w:trHeight w:val="852"/>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C9E08A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5BF94FD"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1C373F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capacités du MS en matière de planification financière et de négociation auprès du Ministère en charge de l’Economie et des Finances, du Plan, du parlement et des PTF</w:t>
            </w:r>
          </w:p>
        </w:tc>
      </w:tr>
      <w:tr w:rsidR="00D07BF1" w:rsidRPr="00E72BF7" w14:paraId="16FBACC1"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335AFA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D9FECA3"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des capacités de gestion financière et de la CSU</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B45FCB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Renforcer les capacités de gestion de l’aide en partenariat avec les PTF (compact santé, harmonisation des procédures suivi </w:t>
            </w:r>
            <w:proofErr w:type="gramStart"/>
            <w:r w:rsidRPr="008D7CD6">
              <w:rPr>
                <w:rFonts w:ascii="Maiandra GD" w:eastAsia="Times New Roman" w:hAnsi="Maiandra GD" w:cs="Arial"/>
                <w:color w:val="000000" w:themeColor="text1"/>
                <w:sz w:val="20"/>
                <w:lang w:eastAsia="fr-FR"/>
              </w:rPr>
              <w:t>conjoint…)</w:t>
            </w:r>
            <w:proofErr w:type="gramEnd"/>
          </w:p>
        </w:tc>
      </w:tr>
      <w:tr w:rsidR="00D07BF1" w:rsidRPr="00E72BF7" w14:paraId="4EFAD9EB"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01F202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52199A3"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50FECC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Institutionnaliser les CNS</w:t>
            </w:r>
          </w:p>
        </w:tc>
      </w:tr>
      <w:tr w:rsidR="00D07BF1" w:rsidRPr="00E72BF7" w14:paraId="633D3E1A" w14:textId="77777777" w:rsidTr="00D07BF1">
        <w:trPr>
          <w:trHeight w:val="285"/>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886E77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A6B5517"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2AC336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Produire annuellement les CNS</w:t>
            </w:r>
          </w:p>
        </w:tc>
      </w:tr>
      <w:tr w:rsidR="00D07BF1" w:rsidRPr="00E72BF7" w14:paraId="6B163587"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F84480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0CD2E68"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A7A262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 et tenir le CDMT à horizon glissant</w:t>
            </w:r>
          </w:p>
        </w:tc>
      </w:tr>
      <w:tr w:rsidR="00D07BF1" w:rsidRPr="00E72BF7" w14:paraId="0FEF618D"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E105EF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517611F"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CF5E21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 des structures capables de jouer le rôle de contrôle technique, de piloter et de mettre en œuvre la couverture sanitaire universelle (CSU)</w:t>
            </w:r>
          </w:p>
        </w:tc>
      </w:tr>
      <w:tr w:rsidR="00D07BF1" w:rsidRPr="00E72BF7" w14:paraId="69339282"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D7E25D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B7F0EEA"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46BDE1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œuvre le financement basé sur la performance</w:t>
            </w:r>
          </w:p>
        </w:tc>
      </w:tr>
      <w:tr w:rsidR="00D07BF1" w:rsidRPr="00E72BF7" w14:paraId="6FBB3574" w14:textId="77777777" w:rsidTr="00D07BF1">
        <w:trPr>
          <w:trHeight w:val="115"/>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7A887F2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Assurer l’accessibilité financière des populations aux services essentiels de santé</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182297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Amélioration de l’accessibilité financière des populations</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97EC79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Créer une structure d’encadrement, de régulation, de normalisation et de coordination de l’ensemble des régimes d’assurance</w:t>
            </w:r>
          </w:p>
        </w:tc>
      </w:tr>
      <w:tr w:rsidR="00D07BF1" w:rsidRPr="00E72BF7" w14:paraId="3B41238A"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7BFEA84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38AF02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42CF1B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Appuyer l’élaboration et la mise en œuvre d’une politique de protection sociale ;</w:t>
            </w:r>
          </w:p>
        </w:tc>
      </w:tr>
      <w:tr w:rsidR="00D07BF1" w:rsidRPr="00E72BF7" w14:paraId="02622AFC"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CFD31D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86E9EC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6CD708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Appuyer la mise en place de l’assurance maladie obligatoire au bénéfice des travailleurs de la fonction publique</w:t>
            </w:r>
          </w:p>
        </w:tc>
      </w:tr>
      <w:tr w:rsidR="00D07BF1" w:rsidRPr="00E72BF7" w14:paraId="6260159C"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B17AD6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66460E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3E63A8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Faire une étude sur l’état actuel des mécanismes de recouvrement des coûts et de la gratuité des soins</w:t>
            </w:r>
          </w:p>
        </w:tc>
      </w:tr>
      <w:tr w:rsidR="00D07BF1" w:rsidRPr="00E72BF7" w14:paraId="6AD988F4" w14:textId="77777777" w:rsidTr="00D07BF1">
        <w:trPr>
          <w:trHeight w:val="227"/>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B29EBB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243E65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1E7F61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Faire la détermination et le choix du périmètre sur la base du paquet de prestations</w:t>
            </w:r>
          </w:p>
        </w:tc>
      </w:tr>
      <w:tr w:rsidR="00D07BF1" w:rsidRPr="00E72BF7" w14:paraId="7F1CED6E" w14:textId="77777777" w:rsidTr="00D07BF1">
        <w:trPr>
          <w:trHeight w:val="674"/>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667F15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CA2D52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DD7E94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Définir le dispositif de mise en place des fonds d’achat des prestations multi donateurs en faveurs de diverses cibles (indigents, malades chroniques, femmes en âge de procréer, enfants, personnes âgées, malades en ambulatoire et hospitalisation de profil autre à travers une étude</w:t>
            </w:r>
          </w:p>
        </w:tc>
      </w:tr>
      <w:tr w:rsidR="00D07BF1" w:rsidRPr="00E72BF7" w14:paraId="133772F9"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3CD8E5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FDAA9B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2AD08C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 le fonds d’achat des prestations de santé</w:t>
            </w:r>
          </w:p>
        </w:tc>
      </w:tr>
      <w:tr w:rsidR="00D07BF1" w:rsidRPr="00E72BF7" w14:paraId="0B42E801" w14:textId="77777777" w:rsidTr="00D07BF1">
        <w:trPr>
          <w:trHeight w:val="467"/>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1426D6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C6C1C6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A8A6B4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 un mécanisme de l’assurance maladie et mise en place de systèmes alternatifs (mutuelles, fonds de solidarité, tarification spéciale pour les médicaments sociaux, etc.) et subventions de l’Etat, en vue de favoriser l’accès des plus pauvres aux médicaments et autres produits de santé</w:t>
            </w:r>
          </w:p>
        </w:tc>
      </w:tr>
      <w:tr w:rsidR="00D07BF1" w:rsidRPr="00E72BF7" w14:paraId="42A3E74A" w14:textId="77777777" w:rsidTr="00D07BF1">
        <w:trPr>
          <w:trHeight w:val="256"/>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0CB13F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9CA3EB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ED453E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Maintenir la gratuité effective des CTA, ARV, IO, anti-TB, vaccins, kits SONU, </w:t>
            </w:r>
            <w:proofErr w:type="spellStart"/>
            <w:r w:rsidRPr="008D7CD6">
              <w:rPr>
                <w:rFonts w:ascii="Maiandra GD" w:eastAsia="Times New Roman" w:hAnsi="Maiandra GD" w:cs="Arial"/>
                <w:color w:val="000000" w:themeColor="text1"/>
                <w:sz w:val="20"/>
                <w:lang w:eastAsia="fr-FR"/>
              </w:rPr>
              <w:t>antilépreux</w:t>
            </w:r>
            <w:proofErr w:type="spellEnd"/>
            <w:r w:rsidRPr="008D7CD6">
              <w:rPr>
                <w:rFonts w:ascii="Maiandra GD" w:eastAsia="Times New Roman" w:hAnsi="Maiandra GD" w:cs="Arial"/>
                <w:color w:val="000000" w:themeColor="text1"/>
                <w:sz w:val="20"/>
                <w:lang w:eastAsia="fr-FR"/>
              </w:rPr>
              <w:t>, etc.</w:t>
            </w:r>
          </w:p>
        </w:tc>
      </w:tr>
      <w:tr w:rsidR="00D07BF1" w:rsidRPr="00E72BF7" w14:paraId="2B7FD35C" w14:textId="77777777" w:rsidTr="00D07BF1">
        <w:trPr>
          <w:trHeight w:val="5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CCCF7" w14:textId="77777777" w:rsidR="00D07BF1" w:rsidRPr="008D7CD6" w:rsidRDefault="00D07BF1" w:rsidP="00714172">
            <w:pPr>
              <w:widowControl w:val="0"/>
              <w:spacing w:after="0" w:line="240" w:lineRule="auto"/>
              <w:jc w:val="left"/>
              <w:rPr>
                <w:rFonts w:ascii="Maiandra GD" w:eastAsia="Times New Roman" w:hAnsi="Maiandra GD" w:cs="Arial"/>
                <w:b/>
                <w:bCs/>
                <w:color w:val="000000" w:themeColor="text1"/>
                <w:sz w:val="20"/>
                <w:lang w:eastAsia="fr-FR"/>
              </w:rPr>
            </w:pPr>
            <w:r w:rsidRPr="008D7CD6">
              <w:rPr>
                <w:rFonts w:ascii="Maiandra GD" w:eastAsia="Times New Roman" w:hAnsi="Maiandra GD" w:cs="Arial"/>
                <w:b/>
                <w:bCs/>
                <w:color w:val="000000" w:themeColor="text1"/>
                <w:sz w:val="20"/>
                <w:lang w:eastAsia="fr-FR"/>
              </w:rPr>
              <w:t xml:space="preserve">Sous-orientation stratégique 3.3 : </w:t>
            </w:r>
            <w:r w:rsidRPr="008D7CD6">
              <w:rPr>
                <w:rFonts w:ascii="Maiandra GD" w:eastAsia="Times New Roman" w:hAnsi="Maiandra GD" w:cs="Arial"/>
                <w:color w:val="000000" w:themeColor="text1"/>
                <w:sz w:val="20"/>
                <w:lang w:eastAsia="fr-FR"/>
              </w:rPr>
              <w:t>Développement des ressources humaines de qualité</w:t>
            </w:r>
          </w:p>
        </w:tc>
      </w:tr>
      <w:tr w:rsidR="00D07BF1" w:rsidRPr="00E72BF7" w14:paraId="180BBEB5" w14:textId="77777777" w:rsidTr="00D07BF1">
        <w:trPr>
          <w:trHeight w:val="50"/>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1DC29A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D’ici 2024 augmenter la densité en ressources humaines de qualité, motivées et mieux réparties dans le pays</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637564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 la gestion des RHS orientée vers la performance</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3F5640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Actualiser le plan stratégique de développement des ressources humaines pour la santé</w:t>
            </w:r>
          </w:p>
        </w:tc>
      </w:tr>
      <w:tr w:rsidR="00D07BF1" w:rsidRPr="00E72BF7" w14:paraId="2CCA1C5A"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59FEEE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39C38BB"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B39359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 les normes en personnel par niveau de soins</w:t>
            </w:r>
          </w:p>
        </w:tc>
      </w:tr>
      <w:tr w:rsidR="00D07BF1" w:rsidRPr="00E72BF7" w14:paraId="41486B06"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0AE868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26AEC97"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B031BA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Organiser le recrutement du personnel</w:t>
            </w:r>
          </w:p>
        </w:tc>
      </w:tr>
      <w:tr w:rsidR="00D07BF1" w:rsidRPr="00E72BF7" w14:paraId="659446C5"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23E962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61423C1"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DAC49B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 un plan harmonisé de formation continue</w:t>
            </w:r>
          </w:p>
        </w:tc>
      </w:tr>
      <w:tr w:rsidR="00D07BF1" w:rsidRPr="00E72BF7" w14:paraId="626C0EE3"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46BDF3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96001AD"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32D0D8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Organiser les formations continues du personnel</w:t>
            </w:r>
          </w:p>
        </w:tc>
      </w:tr>
      <w:tr w:rsidR="00D07BF1" w:rsidRPr="00E72BF7" w14:paraId="1FBDE2B7"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684126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3C3B20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5913C2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capacités institutionnelles de gestion des ressources humaines du secteur</w:t>
            </w:r>
          </w:p>
        </w:tc>
      </w:tr>
      <w:tr w:rsidR="00D07BF1" w:rsidRPr="00E72BF7" w14:paraId="0565AC44"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2AF369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6CDE37F"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39D522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 un observatoire des RHS, composante de l’observatoire nationale</w:t>
            </w:r>
          </w:p>
        </w:tc>
      </w:tr>
      <w:tr w:rsidR="00D07BF1" w:rsidRPr="00E72BF7" w14:paraId="3AF123F7"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88E571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7B0C607"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3A9FA3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Décentraliser la formation, le recrutement et la gestion des RHS</w:t>
            </w:r>
          </w:p>
        </w:tc>
      </w:tr>
      <w:tr w:rsidR="00D07BF1" w:rsidRPr="00E72BF7" w14:paraId="17E3877D" w14:textId="77777777" w:rsidTr="00D07BF1">
        <w:trPr>
          <w:trHeight w:val="173"/>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FFD8A9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CBB27E9"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des capacités des institutions de formation en santé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2F6FA0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Réviser les curricula de formation, pour leur alignement sur les besoins numériques et qualitatifs du système de santé en RHS</w:t>
            </w:r>
          </w:p>
        </w:tc>
      </w:tr>
      <w:tr w:rsidR="00D07BF1" w:rsidRPr="00E72BF7" w14:paraId="5671949C"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ED173D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454F59D"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A5F55F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 un système d’accréditation des institutions de formation initiale et des diplômes</w:t>
            </w:r>
          </w:p>
        </w:tc>
      </w:tr>
      <w:tr w:rsidR="00D07BF1" w:rsidRPr="00E72BF7" w14:paraId="42468341"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E5F012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DBB54BB"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6AE92E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 un partenariat international pour les formations spécifiques (spécialistes et techniciennes)</w:t>
            </w:r>
          </w:p>
        </w:tc>
      </w:tr>
      <w:tr w:rsidR="00D07BF1" w:rsidRPr="00E72BF7" w14:paraId="67EA1F75"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6263E9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43AEE02"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 xml:space="preserve">Mise en place d’un système national de fidélisation des Ressources Humaines de la </w:t>
            </w:r>
            <w:r w:rsidRPr="008D7CD6">
              <w:rPr>
                <w:rFonts w:ascii="Maiandra GD" w:eastAsia="Times New Roman" w:hAnsi="Maiandra GD" w:cs="Arial"/>
                <w:i/>
                <w:iCs/>
                <w:color w:val="000000" w:themeColor="text1"/>
                <w:sz w:val="20"/>
                <w:lang w:eastAsia="fr-FR"/>
              </w:rPr>
              <w:lastRenderedPageBreak/>
              <w:t>santé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3C9987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lastRenderedPageBreak/>
              <w:t>Elaborer un plan national de fidélisation des RHS</w:t>
            </w:r>
          </w:p>
        </w:tc>
      </w:tr>
      <w:tr w:rsidR="00D07BF1" w:rsidRPr="00E72BF7" w14:paraId="1B920364"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BC5C7B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D8C5749"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BFD32C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Mettre en place un système de motivation RHS basé sur la performance et selon zones </w:t>
            </w:r>
            <w:r w:rsidRPr="008D7CD6">
              <w:rPr>
                <w:rFonts w:ascii="Maiandra GD" w:eastAsia="Times New Roman" w:hAnsi="Maiandra GD" w:cs="Arial"/>
                <w:color w:val="000000" w:themeColor="text1"/>
                <w:sz w:val="20"/>
                <w:lang w:eastAsia="fr-FR"/>
              </w:rPr>
              <w:lastRenderedPageBreak/>
              <w:t>défavorisées ou difficile d’accès</w:t>
            </w:r>
          </w:p>
        </w:tc>
      </w:tr>
      <w:tr w:rsidR="00D07BF1" w:rsidRPr="00E72BF7" w14:paraId="7847F153"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B98D9E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1EC9D88"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D6434B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œuvre la stratégie du dispositif de motivation/ fidélisation</w:t>
            </w:r>
          </w:p>
        </w:tc>
      </w:tr>
      <w:tr w:rsidR="00D07BF1" w:rsidRPr="00E72BF7" w14:paraId="17ABEF03" w14:textId="77777777" w:rsidTr="00D07BF1">
        <w:trPr>
          <w:trHeight w:val="7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205F8" w14:textId="77777777" w:rsidR="00D07BF1" w:rsidRPr="008D7CD6" w:rsidRDefault="00D07BF1" w:rsidP="00714172">
            <w:pPr>
              <w:widowControl w:val="0"/>
              <w:spacing w:after="0" w:line="240" w:lineRule="auto"/>
              <w:jc w:val="left"/>
              <w:rPr>
                <w:rFonts w:ascii="Maiandra GD" w:eastAsia="Times New Roman" w:hAnsi="Maiandra GD" w:cs="Arial"/>
                <w:b/>
                <w:bCs/>
                <w:color w:val="000000" w:themeColor="text1"/>
                <w:sz w:val="20"/>
                <w:lang w:eastAsia="fr-FR"/>
              </w:rPr>
            </w:pPr>
            <w:r w:rsidRPr="008D7CD6">
              <w:rPr>
                <w:rFonts w:ascii="Maiandra GD" w:eastAsia="Times New Roman" w:hAnsi="Maiandra GD" w:cs="Arial"/>
                <w:b/>
                <w:bCs/>
                <w:color w:val="000000" w:themeColor="text1"/>
                <w:sz w:val="20"/>
                <w:lang w:eastAsia="fr-FR"/>
              </w:rPr>
              <w:t xml:space="preserve">Sous-orientation stratégique 3.4 : </w:t>
            </w:r>
            <w:r w:rsidRPr="008D7CD6">
              <w:rPr>
                <w:rFonts w:ascii="Maiandra GD" w:eastAsia="Times New Roman" w:hAnsi="Maiandra GD" w:cs="Arial"/>
                <w:color w:val="000000" w:themeColor="text1"/>
                <w:sz w:val="20"/>
                <w:lang w:eastAsia="fr-FR"/>
              </w:rPr>
              <w:t>Amélioration de l’accès aux médicaments, vaccins, sang, infrastructures, équipements et autres technologies de santé de qualité</w:t>
            </w:r>
          </w:p>
        </w:tc>
      </w:tr>
      <w:tr w:rsidR="00D07BF1" w:rsidRPr="00E72BF7" w14:paraId="199A636F" w14:textId="77777777" w:rsidTr="00D07BF1">
        <w:trPr>
          <w:trHeight w:val="50"/>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9FCF99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De 2015 à 2024, la capacité opérationnelle des établissements en infrastructures adéquates, en équipements essentiels de qualité, en ME, en produits sanguins et diagnostic de qualité sera de 100%.</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8FF0159"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Développement et mise en œuvre d’un plan harmonisé de construction et de réhabilitation des infrastructures, d’acquisition et de distribution des équipements</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9E38CB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Actualiser les normes en matière d’équipements et d’infrastructures</w:t>
            </w:r>
          </w:p>
        </w:tc>
      </w:tr>
      <w:tr w:rsidR="00D07BF1" w:rsidRPr="00E72BF7" w14:paraId="2E34654D"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2E5651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5637C3E"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4A2376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Réhabiliter/extension/construire les infrastructures sanitaires incluant des unités de prise en charge des maladies à potentiel épidémique conformément au paquet minimum d'activité pour chaque niveau de la pyramide sanitaire</w:t>
            </w:r>
          </w:p>
        </w:tc>
      </w:tr>
      <w:tr w:rsidR="00D07BF1" w:rsidRPr="00E72BF7" w14:paraId="24C9984F" w14:textId="77777777" w:rsidTr="00D07BF1">
        <w:trPr>
          <w:trHeight w:val="221"/>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B1F109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1CD487A"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B624A5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Doter les structures sanitaires en équipements selon les normes nationales par niveau</w:t>
            </w:r>
          </w:p>
        </w:tc>
      </w:tr>
      <w:tr w:rsidR="00D07BF1" w:rsidRPr="00E72BF7" w14:paraId="477B3EC6"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4E4DFD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B6C56CF"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64B07E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Règlementer les dons d’équipements médicaux</w:t>
            </w:r>
          </w:p>
        </w:tc>
      </w:tr>
      <w:tr w:rsidR="00D07BF1" w:rsidRPr="00E72BF7" w14:paraId="205F7BA6" w14:textId="77777777" w:rsidTr="00D07BF1">
        <w:trPr>
          <w:trHeight w:val="628"/>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E24168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982439E"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568CBC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Doter le CNTS, les CRTS et UHTS en infrastructures, équipements techniques, moyens logistiques et autres intrants pour la collecte, le traitement, la conservation, la distribution des PSL et la gestion des activités transfusionnelles adaptés à leur niveau</w:t>
            </w:r>
          </w:p>
        </w:tc>
      </w:tr>
      <w:tr w:rsidR="00D07BF1" w:rsidRPr="00E72BF7" w14:paraId="5AD8347E" w14:textId="77777777" w:rsidTr="00D07BF1">
        <w:trPr>
          <w:trHeight w:val="486"/>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A1752A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BCB28E9"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Développement de la production locale des médicaments et autres produits de santé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BED54B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Promouvoir la production locale publique et privée des médicaments et autres produits de santé y compris les préparations galéniques dans les pharmacies hospitalières et les officines</w:t>
            </w:r>
          </w:p>
        </w:tc>
      </w:tr>
      <w:tr w:rsidR="00D07BF1" w:rsidRPr="00E72BF7" w14:paraId="706F9382"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362A63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A8F1053"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D722E8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Valoriser les plantes médicinales de Guinée</w:t>
            </w:r>
          </w:p>
        </w:tc>
      </w:tr>
      <w:tr w:rsidR="00D07BF1" w:rsidRPr="00E72BF7" w14:paraId="2F729369"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37AD15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9BE0532"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9DA1C0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Promouvoir la coopération sous régionale pour la production et la commercialisation des produits de santé</w:t>
            </w:r>
          </w:p>
        </w:tc>
      </w:tr>
      <w:tr w:rsidR="00D07BF1" w:rsidRPr="00E72BF7" w14:paraId="0503701F" w14:textId="77777777" w:rsidTr="00D07BF1">
        <w:trPr>
          <w:trHeight w:val="153"/>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98DEC9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4B99D8B"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Amélioration des mécanismes de financement et d’acquisition des produits de santé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FDDA4A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 de mécanismes de financement pérennes pour le fonctionnement des structures chargées de la mise en œuvre de la logistique intégrée des médicaments</w:t>
            </w:r>
          </w:p>
        </w:tc>
      </w:tr>
      <w:tr w:rsidR="00D07BF1" w:rsidRPr="00E72BF7" w14:paraId="2741A3CA"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FF0FE9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B64FDCB"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C691B1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Exonérer de tous droits de douanes et de taxes à l’importation les dispositifs médicaux, réactifs, petits matériels de laboratoire et matières premières</w:t>
            </w:r>
          </w:p>
        </w:tc>
      </w:tr>
      <w:tr w:rsidR="00D07BF1" w:rsidRPr="00E72BF7" w14:paraId="410A4A33"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C35531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4C0DFD0"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656F53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Améliorer les procédures d’appels d’offres et de passation des marchés pour l’acquisition des produits de santé</w:t>
            </w:r>
          </w:p>
        </w:tc>
      </w:tr>
      <w:tr w:rsidR="00D07BF1" w:rsidRPr="00E72BF7" w14:paraId="0CD97851" w14:textId="77777777" w:rsidTr="00D07BF1">
        <w:trPr>
          <w:trHeight w:val="171"/>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2CD4CB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905A9B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94C3D5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 les mécanismes d’incitation à l'installation des officines privées à l’intérieur du pays</w:t>
            </w:r>
          </w:p>
        </w:tc>
      </w:tr>
      <w:tr w:rsidR="00D07BF1" w:rsidRPr="00E72BF7" w14:paraId="207B1D44" w14:textId="77777777" w:rsidTr="00D07BF1">
        <w:trPr>
          <w:trHeight w:val="822"/>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DE962C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D7EBA8A"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Promotion de l’utilisation rationnelle des médicaments et autres produits de santé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1C728F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l’Information/Education des populations et des prestataires sur l’usage rationnel du médicament et autres produits de santé et la publicité abusive à tous les niveaux</w:t>
            </w:r>
          </w:p>
        </w:tc>
      </w:tr>
      <w:tr w:rsidR="00D07BF1" w:rsidRPr="00E72BF7" w14:paraId="79E421CF"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E1E808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334EE0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09BF3C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 la recherche opérationnelle sur la Pharmacie et le Médicament</w:t>
            </w:r>
          </w:p>
        </w:tc>
      </w:tr>
      <w:tr w:rsidR="00D07BF1" w:rsidRPr="00E72BF7" w14:paraId="658EB764"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FF2007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2084A11"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30E458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Développer/vulgariser les outils d’aide à la prescription et la dispensation rationnelle à tous les niveaux</w:t>
            </w:r>
          </w:p>
        </w:tc>
      </w:tr>
      <w:tr w:rsidR="00D07BF1" w:rsidRPr="00E72BF7" w14:paraId="6000F0CB"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F1E65A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C2D6CFD"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du système d’assurance qualité des médicaments et des autres produits de santé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5BAF2C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capacités du laboratoire national de contrôle de qualité</w:t>
            </w:r>
          </w:p>
        </w:tc>
      </w:tr>
      <w:tr w:rsidR="00D07BF1" w:rsidRPr="00E72BF7" w14:paraId="16B082F1" w14:textId="77777777" w:rsidTr="00D07BF1">
        <w:trPr>
          <w:trHeight w:val="169"/>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F228B8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B500746"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833CF9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Mettre en place/Renforcer les systèmes de vigilance des produits de santé : pharmacovigilance, hémovigilance, </w:t>
            </w:r>
            <w:proofErr w:type="spellStart"/>
            <w:r w:rsidRPr="008D7CD6">
              <w:rPr>
                <w:rFonts w:ascii="Maiandra GD" w:eastAsia="Times New Roman" w:hAnsi="Maiandra GD" w:cs="Arial"/>
                <w:color w:val="000000" w:themeColor="text1"/>
                <w:sz w:val="20"/>
                <w:lang w:eastAsia="fr-FR"/>
              </w:rPr>
              <w:t>réactovigilance</w:t>
            </w:r>
            <w:proofErr w:type="spellEnd"/>
            <w:r w:rsidRPr="008D7CD6">
              <w:rPr>
                <w:rFonts w:ascii="Maiandra GD" w:eastAsia="Times New Roman" w:hAnsi="Maiandra GD" w:cs="Arial"/>
                <w:color w:val="000000" w:themeColor="text1"/>
                <w:sz w:val="20"/>
                <w:lang w:eastAsia="fr-FR"/>
              </w:rPr>
              <w:t xml:space="preserve"> et matériovigilance </w:t>
            </w:r>
          </w:p>
        </w:tc>
      </w:tr>
      <w:tr w:rsidR="00D07BF1" w:rsidRPr="00E72BF7" w14:paraId="43FE072E"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C9C274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D9B8C75"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368512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Adopter les normes et procédures en matière de contrôle pré et post marketing</w:t>
            </w:r>
          </w:p>
        </w:tc>
      </w:tr>
      <w:tr w:rsidR="00D07BF1" w:rsidRPr="00E72BF7" w14:paraId="36B9E5FE"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3664A8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645D638"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037C62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Améliorer les capacités de stockage et de gestion des produits de santé des structures de santé</w:t>
            </w:r>
          </w:p>
        </w:tc>
      </w:tr>
      <w:tr w:rsidR="00D07BF1" w:rsidRPr="00E72BF7" w14:paraId="5D5280F9" w14:textId="77777777" w:rsidTr="00D07BF1">
        <w:trPr>
          <w:trHeight w:val="373"/>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4B9059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918FE5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 la coordination, de la régulation et du contrôle du secteur pharmaceutique</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EE1890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 cadre institutionnel et les capacités de la DNPL pour la coordination et la mise en œuvre de la PPN</w:t>
            </w:r>
          </w:p>
        </w:tc>
      </w:tr>
      <w:tr w:rsidR="00D07BF1" w:rsidRPr="00E72BF7" w14:paraId="3CB6CD0F" w14:textId="77777777" w:rsidTr="00D07BF1">
        <w:trPr>
          <w:trHeight w:val="267"/>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12AA98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CB7389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C023BA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Instaurer les mécanismes de coordination entre les différents acteurs dans la mise en œuvre du plan directeur de la PPN y compris le partenariat public-privé</w:t>
            </w:r>
          </w:p>
        </w:tc>
      </w:tr>
      <w:tr w:rsidR="00D07BF1" w:rsidRPr="00E72BF7" w14:paraId="4060D869"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BE5810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E94D04D"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E07E81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Développer/améliorer les capacités du pharmacien dans la gestion du médicament.</w:t>
            </w:r>
          </w:p>
        </w:tc>
      </w:tr>
      <w:tr w:rsidR="00D07BF1" w:rsidRPr="00E72BF7" w14:paraId="016D4792" w14:textId="77777777" w:rsidTr="00D07BF1">
        <w:trPr>
          <w:trHeight w:val="307"/>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E5B046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4C45EC5"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C74A1B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 système d’information et de communication pour une gestion efficace et efficiente</w:t>
            </w:r>
          </w:p>
        </w:tc>
      </w:tr>
      <w:tr w:rsidR="00D07BF1" w:rsidRPr="00E72BF7" w14:paraId="049A6D23"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85F6E3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0138347"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7A01D8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Créer et opérationnaliser un corps de Pharmaciens Inspecteurs à la DNPL</w:t>
            </w:r>
          </w:p>
        </w:tc>
      </w:tr>
      <w:tr w:rsidR="00D07BF1" w:rsidRPr="00E72BF7" w14:paraId="2B5B20D9"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359930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E6B7AE6"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C5671D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la lutte contre le marché illicite et les contrefaçons de médicaments</w:t>
            </w:r>
          </w:p>
        </w:tc>
      </w:tr>
      <w:tr w:rsidR="00D07BF1" w:rsidRPr="00E72BF7" w14:paraId="6D2AA459" w14:textId="77777777" w:rsidTr="00D07BF1">
        <w:trPr>
          <w:trHeight w:val="67"/>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207FE7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7B93E8B"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8A1404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capacités des ordres professionnels dans la gestion et la régulation du secteur pharmaceutique</w:t>
            </w:r>
          </w:p>
        </w:tc>
      </w:tr>
      <w:tr w:rsidR="00D07BF1" w:rsidRPr="00E72BF7" w14:paraId="5D001EBF" w14:textId="77777777" w:rsidTr="00D07BF1">
        <w:trPr>
          <w:trHeight w:val="245"/>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7EFE70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97E418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BA4669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Développer les normes et procédures pour la gestion des déchets pharmaceutiques (périmés, </w:t>
            </w:r>
            <w:proofErr w:type="gramStart"/>
            <w:r w:rsidRPr="008D7CD6">
              <w:rPr>
                <w:rFonts w:ascii="Maiandra GD" w:eastAsia="Times New Roman" w:hAnsi="Maiandra GD" w:cs="Arial"/>
                <w:color w:val="000000" w:themeColor="text1"/>
                <w:sz w:val="20"/>
                <w:lang w:eastAsia="fr-FR"/>
              </w:rPr>
              <w:t>détériorés…)</w:t>
            </w:r>
            <w:proofErr w:type="gramEnd"/>
            <w:r w:rsidRPr="008D7CD6">
              <w:rPr>
                <w:rFonts w:ascii="Maiandra GD" w:eastAsia="Times New Roman" w:hAnsi="Maiandra GD" w:cs="Arial"/>
                <w:color w:val="000000" w:themeColor="text1"/>
                <w:sz w:val="20"/>
                <w:lang w:eastAsia="fr-FR"/>
              </w:rPr>
              <w:t xml:space="preserve"> et biomédicaux</w:t>
            </w:r>
          </w:p>
        </w:tc>
      </w:tr>
      <w:tr w:rsidR="00D07BF1" w:rsidRPr="00E72BF7" w14:paraId="479DF242" w14:textId="77777777" w:rsidTr="00D07BF1">
        <w:trPr>
          <w:trHeight w:val="344"/>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8A85D3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E0C693D"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D2DF85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capacités logistiques, techniques et humaines de production, de conservation et de distribution du CNTS, des structures régionales et unités hospitalières de transfusion sanguine ;</w:t>
            </w:r>
          </w:p>
        </w:tc>
      </w:tr>
      <w:tr w:rsidR="00D07BF1" w:rsidRPr="00E72BF7" w14:paraId="617BA63D" w14:textId="77777777" w:rsidTr="00D07BF1">
        <w:trPr>
          <w:trHeight w:val="486"/>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163AC1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7CDA73A"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des capacités des structures de la transfusion sanguine pour la mise en œuvre de la politique nationale de transfusion sanguine</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79530B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la coordination par l’élaboration des textes de loi, l’amélioration de la politique, du plan stratégique, des guides, des normes et procédures en matière de transfusionnelle ainsi que le développement d’un système d’assurance qualité incluant la mise en œuvre d’un plan de développement des ressources humaines</w:t>
            </w:r>
          </w:p>
        </w:tc>
      </w:tr>
      <w:tr w:rsidR="00D07BF1" w:rsidRPr="00E72BF7" w14:paraId="1FE3F12B" w14:textId="77777777" w:rsidTr="00D07BF1">
        <w:trPr>
          <w:trHeight w:val="557"/>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FA55B5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5AEB328"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A1C047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la promotion du don de sang bénévole de sang à travers la mise en œuvre d’un programme national de mobilisation des populations incluant des campagnes de communication/sensibilisation, un appui aux associations de donneurs volontaires et bénévoles du sang, le financement des collectes de sang ;</w:t>
            </w:r>
          </w:p>
        </w:tc>
      </w:tr>
      <w:tr w:rsidR="00D07BF1" w:rsidRPr="00E72BF7" w14:paraId="53CD32EB"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6A7D16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F19C4B1"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A9BBDC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Promouvoir l’utilisation rationnelle des Produits Sanguins</w:t>
            </w:r>
          </w:p>
        </w:tc>
      </w:tr>
      <w:tr w:rsidR="00D07BF1" w:rsidRPr="00E72BF7" w14:paraId="4960C8AF" w14:textId="77777777" w:rsidTr="00D07BF1">
        <w:trPr>
          <w:trHeight w:val="79"/>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2274C3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8A3DAEF"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Développement de la Biologie médicale</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112CD7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Réviser la politique nationale de biologie, élaborer et mettre en œuvre le plan stratégique de biologie médicale</w:t>
            </w:r>
          </w:p>
        </w:tc>
      </w:tr>
      <w:tr w:rsidR="00D07BF1" w:rsidRPr="00E72BF7" w14:paraId="4D4B97EF"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0FFD0D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0FBC9A9"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6740E0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la coordination des intervenants en matière de biologie médicale</w:t>
            </w:r>
          </w:p>
        </w:tc>
      </w:tr>
      <w:tr w:rsidR="00D07BF1" w:rsidRPr="00E72BF7" w14:paraId="13AA4ABE"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81080C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C29C4D6"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9711E7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 système d’assurance qualité des examens biologiques</w:t>
            </w:r>
          </w:p>
        </w:tc>
      </w:tr>
      <w:tr w:rsidR="00D07BF1" w:rsidRPr="00E72BF7" w14:paraId="7C8FB259"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702258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8658E77"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B176BC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 un système fiable et pérenne d’approvisionnement en réactifs et dispositifs médicaux.</w:t>
            </w:r>
          </w:p>
        </w:tc>
      </w:tr>
      <w:tr w:rsidR="00D07BF1" w:rsidRPr="00E72BF7" w14:paraId="44F3F764"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FB9EB8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A8E7DBB"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Développement d'une politique nationale de maintenance et la mise en œuvre d’un plan national de maintenance</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77A2BE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Formuler une politique nationale de maintenance</w:t>
            </w:r>
          </w:p>
        </w:tc>
      </w:tr>
      <w:tr w:rsidR="00D07BF1" w:rsidRPr="00E72BF7" w14:paraId="41CC1D54"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E669E6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1D8B968"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24D7D4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Réviser et opérationnaliser un plan national de maintenance hospitalière</w:t>
            </w:r>
          </w:p>
        </w:tc>
      </w:tr>
      <w:tr w:rsidR="00D07BF1" w:rsidRPr="00E72BF7" w14:paraId="1D7CEA53" w14:textId="77777777" w:rsidTr="00D07BF1">
        <w:trPr>
          <w:trHeight w:val="217"/>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E8E081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9DA3041"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des capacités d’approvisionnement, de stockage et de distribution des médicaments, des produits de santé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27A00C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Améliorer les capacités de la PCG pour les achats, le stockage, la distribution, l’assurance qualité des médicaments et autres produits de santé de tout le secteur public, associatif et confessionnel…</w:t>
            </w:r>
          </w:p>
        </w:tc>
      </w:tr>
      <w:tr w:rsidR="00D07BF1" w:rsidRPr="00E72BF7" w14:paraId="5D89C527"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C363AA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77635D3"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CFBA8D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Améliorer la capacité financière de la PCG</w:t>
            </w:r>
          </w:p>
        </w:tc>
      </w:tr>
      <w:tr w:rsidR="00D07BF1" w:rsidRPr="00E72BF7" w14:paraId="3795316D"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95D631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EAEBE0C"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0BDACA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Assurer la formation continue du personnel</w:t>
            </w:r>
          </w:p>
        </w:tc>
      </w:tr>
      <w:tr w:rsidR="00D07BF1" w:rsidRPr="00E72BF7" w14:paraId="377F2566"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7195E34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E3C51D1"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B1B75B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Assurer la disponibilité en vaccins de qualité</w:t>
            </w:r>
          </w:p>
        </w:tc>
      </w:tr>
      <w:tr w:rsidR="00D07BF1" w:rsidRPr="00E72BF7" w14:paraId="285E023F"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tcPr>
          <w:p w14:paraId="23CA9DF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tcPr>
          <w:p w14:paraId="2F19B889"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tcPr>
          <w:p w14:paraId="08C92A0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capacités de stockage et de gestion des vaccins à tous les niveaux du système</w:t>
            </w:r>
          </w:p>
        </w:tc>
      </w:tr>
      <w:tr w:rsidR="00D07BF1" w:rsidRPr="00E72BF7" w14:paraId="36E67DE3"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988EB1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4B01178"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19B1E4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 progressive des mécanismes d’importation nationaux des vaccins</w:t>
            </w:r>
          </w:p>
        </w:tc>
      </w:tr>
      <w:tr w:rsidR="00D07BF1" w:rsidRPr="00E72BF7" w14:paraId="22C73C3C" w14:textId="77777777" w:rsidTr="00D07BF1">
        <w:trPr>
          <w:trHeight w:val="589"/>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378485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87C96A8"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EACB5C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systèmes d’assurance qualité des vaccins, de la vaccination et des injections</w:t>
            </w:r>
          </w:p>
        </w:tc>
      </w:tr>
      <w:tr w:rsidR="00D07BF1" w:rsidRPr="00E72BF7" w14:paraId="5011655C"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05E9D9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8CFA05C"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047DDB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Promouvoir la communication et de l’information sur les vaccins pour garantir leur bonne utilisation.</w:t>
            </w:r>
          </w:p>
        </w:tc>
      </w:tr>
      <w:tr w:rsidR="00D07BF1" w:rsidRPr="00E72BF7" w14:paraId="52BD3001"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66A56E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893FB7B"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023A6A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Intégrer la logistique vaccinale à la PCG</w:t>
            </w:r>
          </w:p>
        </w:tc>
      </w:tr>
      <w:tr w:rsidR="00D07BF1" w:rsidRPr="00E72BF7" w14:paraId="523250C2" w14:textId="77777777" w:rsidTr="00D07BF1">
        <w:trPr>
          <w:trHeight w:val="5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EE78050" w14:textId="77777777" w:rsidR="00D07BF1" w:rsidRPr="008D7CD6" w:rsidRDefault="00D07BF1" w:rsidP="00714172">
            <w:pPr>
              <w:widowControl w:val="0"/>
              <w:spacing w:after="0" w:line="240" w:lineRule="auto"/>
              <w:jc w:val="left"/>
              <w:rPr>
                <w:rFonts w:ascii="Maiandra GD" w:eastAsia="Times New Roman" w:hAnsi="Maiandra GD" w:cs="Arial"/>
                <w:b/>
                <w:bCs/>
                <w:color w:val="000000" w:themeColor="text1"/>
                <w:sz w:val="20"/>
                <w:lang w:eastAsia="fr-FR"/>
              </w:rPr>
            </w:pPr>
            <w:r w:rsidRPr="008D7CD6">
              <w:rPr>
                <w:rFonts w:ascii="Maiandra GD" w:eastAsia="Times New Roman" w:hAnsi="Maiandra GD" w:cs="Arial"/>
                <w:b/>
                <w:bCs/>
                <w:color w:val="000000" w:themeColor="text1"/>
                <w:sz w:val="20"/>
                <w:lang w:eastAsia="fr-FR"/>
              </w:rPr>
              <w:t xml:space="preserve">Sous-orientation stratégique 3.5 : </w:t>
            </w:r>
            <w:r w:rsidRPr="008D7CD6">
              <w:rPr>
                <w:rFonts w:ascii="Maiandra GD" w:eastAsia="Times New Roman" w:hAnsi="Maiandra GD" w:cs="Arial"/>
                <w:color w:val="000000" w:themeColor="text1"/>
                <w:sz w:val="20"/>
                <w:lang w:eastAsia="fr-FR"/>
              </w:rPr>
              <w:t>Développement du système d’information sanitaire et de la recherche en santé</w:t>
            </w:r>
          </w:p>
        </w:tc>
      </w:tr>
      <w:tr w:rsidR="00D07BF1" w:rsidRPr="00E72BF7" w14:paraId="554215E6" w14:textId="77777777" w:rsidTr="00D07BF1">
        <w:trPr>
          <w:trHeight w:val="50"/>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F50F83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De 2015 à 2024, la capacité opérationnelle du SNIS et des sous-systèmes d’information (Surveillance épidémiologique, enregistrement de naissances et de décès, données de recherche, ...) est renforcée de 90%.</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04E6837"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Réorganisation du SNIS par la mise en cohérence des divers sous-systèmes d’information sanitaire</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B00B59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Eriger la section SNIS en Division</w:t>
            </w:r>
          </w:p>
        </w:tc>
      </w:tr>
      <w:tr w:rsidR="00D07BF1" w:rsidRPr="00E72BF7" w14:paraId="42F9FB30"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34F086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A02F857"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EFE0B0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la coordination pour l’ensemble du SNIS et la concertation avec les partenaires publics et privés</w:t>
            </w:r>
          </w:p>
        </w:tc>
      </w:tr>
      <w:tr w:rsidR="00D07BF1" w:rsidRPr="00E72BF7" w14:paraId="6FB7D215" w14:textId="77777777" w:rsidTr="00D07BF1">
        <w:trPr>
          <w:trHeight w:val="285"/>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B262CA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28B5F00"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7C8718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 un plan stratégique national du SNIS</w:t>
            </w:r>
          </w:p>
        </w:tc>
      </w:tr>
      <w:tr w:rsidR="00D07BF1" w:rsidRPr="00E72BF7" w14:paraId="23B33810"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7A03568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D1A7BD6"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C0DAD0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un mécanisme de suivi-évaluation du SNIS à tous les niveaux</w:t>
            </w:r>
          </w:p>
        </w:tc>
      </w:tr>
      <w:tr w:rsidR="00D07BF1" w:rsidRPr="00E72BF7" w14:paraId="22A49F4D"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D7A8DD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1A02448"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79CBA5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 l’Observatoire national de santé (base de données, CHPP, DHIS, systèmes de rapportage harmonisés)</w:t>
            </w:r>
          </w:p>
        </w:tc>
      </w:tr>
      <w:tr w:rsidR="00D07BF1" w:rsidRPr="00E72BF7" w14:paraId="1345AA55"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08019B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D66C1DD"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A28335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 un système national d’enregistrement des naissances et des décès (mères, enfants, etc.)</w:t>
            </w:r>
          </w:p>
        </w:tc>
      </w:tr>
      <w:tr w:rsidR="00D07BF1" w:rsidRPr="00E72BF7" w14:paraId="05FAE58A"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72A434A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085BAB9"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Amélioration de la qualité de l’information sanitaire</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559180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 les normes et procédures de gestion de données et les supports harmonisés pour la collecte et le calcul des indicateurs à tous les niveaux</w:t>
            </w:r>
          </w:p>
        </w:tc>
      </w:tr>
      <w:tr w:rsidR="00D07BF1" w:rsidRPr="00E72BF7" w14:paraId="0CBE9766"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544865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0E1D18E"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230FF4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 un système informatisé de traitement, d’analyse et de diffusion des données, informations et connaissances sanitaires en temps réel à travers la plateforme « DHIS2 »</w:t>
            </w:r>
          </w:p>
        </w:tc>
      </w:tr>
      <w:tr w:rsidR="00D07BF1" w:rsidRPr="00E72BF7" w14:paraId="25C390E4"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6C2CB8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A0762C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865002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Réaliser un audit du SNIS à tous les niveaux du système de santé</w:t>
            </w:r>
          </w:p>
        </w:tc>
      </w:tr>
      <w:tr w:rsidR="00D07BF1" w:rsidRPr="00E72BF7" w14:paraId="31439763"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A9A418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AD1F6C5"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Amélioration de la production, de la diffusion et de l’utilisation de l'information sanitaire</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3F4CC0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la production, le partage et la diffusion de l’information sanitaire</w:t>
            </w:r>
          </w:p>
        </w:tc>
      </w:tr>
      <w:tr w:rsidR="00D07BF1" w:rsidRPr="00E72BF7" w14:paraId="69DE53C7"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91373F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A5419F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77475F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l’utilisation de l’information sanitaire à tous les niveaux dans la prise de décisions</w:t>
            </w:r>
          </w:p>
        </w:tc>
      </w:tr>
      <w:tr w:rsidR="00D07BF1" w:rsidRPr="00E72BF7" w14:paraId="17B31CC3"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140EB5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2910741"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des ressources humaines et financières, des équipements et des infrastructures</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0D0074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capacités du SNIS en ressources humaines en infrastructures et équipements de qualité selon les normes</w:t>
            </w:r>
          </w:p>
        </w:tc>
      </w:tr>
      <w:tr w:rsidR="00D07BF1" w:rsidRPr="00E72BF7" w14:paraId="71B459AE"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D632EA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101468E"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8FCB4E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réseau du SNIS à tous les niveaux</w:t>
            </w:r>
          </w:p>
        </w:tc>
      </w:tr>
      <w:tr w:rsidR="00D07BF1" w:rsidRPr="00E72BF7" w14:paraId="2C7F2149" w14:textId="77777777" w:rsidTr="00D07BF1">
        <w:trPr>
          <w:trHeight w:val="33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EE153A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5534028"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5D0F62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Accroitre le financement en faveur du SNIS.</w:t>
            </w:r>
          </w:p>
        </w:tc>
      </w:tr>
      <w:tr w:rsidR="00D07BF1" w:rsidRPr="00E72BF7" w14:paraId="2ED9D8B6"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42CCA6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55EC0CA"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F16F59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Elaborer/Réviser les textes législatifs et réglementaires de la recherche pour la santé</w:t>
            </w:r>
          </w:p>
        </w:tc>
      </w:tr>
      <w:tr w:rsidR="00D07BF1" w:rsidRPr="00E72BF7" w14:paraId="15F0EE01" w14:textId="77777777" w:rsidTr="00D07BF1">
        <w:trPr>
          <w:trHeight w:val="158"/>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765B930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De 2015 à 2024, les capacités institutionnelles et opérationnelles des structures de recherche sont améliorées à 90%</w:t>
            </w:r>
          </w:p>
        </w:tc>
        <w:tc>
          <w:tcPr>
            <w:tcW w:w="1152" w:type="pct"/>
            <w:tcBorders>
              <w:top w:val="single" w:sz="4" w:space="0" w:color="auto"/>
              <w:left w:val="nil"/>
              <w:bottom w:val="single" w:sz="4" w:space="0" w:color="auto"/>
              <w:right w:val="single" w:sz="4" w:space="0" w:color="4472C4"/>
            </w:tcBorders>
            <w:shd w:val="clear" w:color="auto" w:fill="FFFFFF" w:themeFill="background1"/>
            <w:hideMark/>
          </w:tcPr>
          <w:p w14:paraId="3223AC36"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du cadre institutionnel et de la coordination de la recherche pour la santé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D92707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place/renforcer les organes consultatifs et de gestion</w:t>
            </w:r>
          </w:p>
        </w:tc>
      </w:tr>
      <w:tr w:rsidR="00D07BF1" w:rsidRPr="00E72BF7" w14:paraId="30CDAA94"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6E76A5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6E84F00"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les capacités des institutions de recherche pour la santé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92B64F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Eriger la cellule en charge de la recherche pour la santé au rang de division</w:t>
            </w:r>
          </w:p>
        </w:tc>
      </w:tr>
      <w:tr w:rsidR="00D07BF1" w:rsidRPr="00E72BF7" w14:paraId="02BA31D3" w14:textId="77777777" w:rsidTr="00D07BF1">
        <w:trPr>
          <w:trHeight w:val="709"/>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D15CED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8AD47EE"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AAD3AE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 la politique et du plan stratégique National du développement de la recherche pour la santé</w:t>
            </w:r>
          </w:p>
        </w:tc>
      </w:tr>
      <w:tr w:rsidR="00D07BF1" w:rsidRPr="00E72BF7" w14:paraId="602C4D09"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C16271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8E5B8F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FF54A3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 un système de suivi et d’évaluation de la Politique Nationale de recherche pour la santé</w:t>
            </w:r>
          </w:p>
        </w:tc>
      </w:tr>
      <w:tr w:rsidR="00D07BF1" w:rsidRPr="00E72BF7" w14:paraId="5BFBC03D"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E94293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34FCE4E3"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4E5B91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 une masse critique de ressources humaines et renforcer la capacité des jeunes chercheurs</w:t>
            </w:r>
          </w:p>
        </w:tc>
      </w:tr>
      <w:tr w:rsidR="00D07BF1" w:rsidRPr="00E72BF7" w14:paraId="305117B4"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40AC62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C61299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684D0F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 un environnement favorable à la recherche par la construction des infrastructures et l’équipement</w:t>
            </w:r>
          </w:p>
        </w:tc>
      </w:tr>
      <w:tr w:rsidR="00D07BF1" w:rsidRPr="00E72BF7" w14:paraId="55206406" w14:textId="77777777" w:rsidTr="00D07BF1">
        <w:trPr>
          <w:trHeight w:val="77"/>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2071FE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66057CE"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915671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 et mettre en œuvre un dispositif de management et d’un mécanisme de financement</w:t>
            </w:r>
          </w:p>
        </w:tc>
      </w:tr>
      <w:tr w:rsidR="00D07BF1" w:rsidRPr="00E72BF7" w14:paraId="3B9928EF" w14:textId="77777777" w:rsidTr="00D07BF1">
        <w:trPr>
          <w:trHeight w:val="77"/>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6AA1A6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6C32A7F"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8421E8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 de l’expertise en la recherche</w:t>
            </w:r>
          </w:p>
        </w:tc>
      </w:tr>
      <w:tr w:rsidR="00D07BF1" w:rsidRPr="00E72BF7" w14:paraId="2DC8A727"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7DC42C2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9DE60AE"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32FD9F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Développement du partenariat</w:t>
            </w:r>
          </w:p>
        </w:tc>
      </w:tr>
      <w:tr w:rsidR="00D07BF1" w:rsidRPr="00E72BF7" w14:paraId="0BBD49F3" w14:textId="77777777" w:rsidTr="00D07BF1">
        <w:trPr>
          <w:trHeight w:val="155"/>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5C14A4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34B47BA"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A0BA4C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 un système performant pour la supervision et le mentorat des structures</w:t>
            </w:r>
          </w:p>
        </w:tc>
      </w:tr>
      <w:tr w:rsidR="00D07BF1" w:rsidRPr="00E72BF7" w14:paraId="372B313F" w14:textId="77777777" w:rsidTr="00D07BF1">
        <w:trPr>
          <w:trHeight w:val="5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AB914" w14:textId="77777777" w:rsidR="00D07BF1" w:rsidRPr="008D7CD6" w:rsidRDefault="00D07BF1" w:rsidP="00714172">
            <w:pPr>
              <w:widowControl w:val="0"/>
              <w:spacing w:after="0" w:line="240" w:lineRule="auto"/>
              <w:jc w:val="left"/>
              <w:rPr>
                <w:rFonts w:ascii="Maiandra GD" w:eastAsia="Times New Roman" w:hAnsi="Maiandra GD" w:cs="Arial"/>
                <w:b/>
                <w:bCs/>
                <w:color w:val="000000" w:themeColor="text1"/>
                <w:sz w:val="20"/>
                <w:lang w:eastAsia="fr-FR"/>
              </w:rPr>
            </w:pPr>
            <w:r w:rsidRPr="008D7CD6">
              <w:rPr>
                <w:rFonts w:ascii="Maiandra GD" w:eastAsia="Times New Roman" w:hAnsi="Maiandra GD" w:cs="Arial"/>
                <w:b/>
                <w:bCs/>
                <w:color w:val="000000" w:themeColor="text1"/>
                <w:sz w:val="20"/>
                <w:lang w:eastAsia="fr-FR"/>
              </w:rPr>
              <w:t xml:space="preserve">Sous-orientation stratégique 3.6 : </w:t>
            </w:r>
            <w:r w:rsidRPr="008D7CD6">
              <w:rPr>
                <w:rFonts w:ascii="Maiandra GD" w:eastAsia="Times New Roman" w:hAnsi="Maiandra GD" w:cs="Arial"/>
                <w:color w:val="000000" w:themeColor="text1"/>
                <w:sz w:val="20"/>
                <w:lang w:eastAsia="fr-FR"/>
              </w:rPr>
              <w:t>Renforcement du leadership et de la gouvernance sanitaire</w:t>
            </w:r>
          </w:p>
        </w:tc>
      </w:tr>
      <w:tr w:rsidR="00D07BF1" w:rsidRPr="00E72BF7" w14:paraId="7AB23FCC" w14:textId="77777777" w:rsidTr="00D07BF1">
        <w:trPr>
          <w:trHeight w:val="54"/>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F0D16D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La fonctionnalité des instances de coordination de régulation et de </w:t>
            </w:r>
            <w:proofErr w:type="spellStart"/>
            <w:r w:rsidRPr="008D7CD6">
              <w:rPr>
                <w:rFonts w:ascii="Maiandra GD" w:eastAsia="Times New Roman" w:hAnsi="Maiandra GD" w:cs="Arial"/>
                <w:color w:val="000000" w:themeColor="text1"/>
                <w:sz w:val="20"/>
                <w:lang w:eastAsia="fr-FR"/>
              </w:rPr>
              <w:t>redevabilité</w:t>
            </w:r>
            <w:proofErr w:type="spellEnd"/>
            <w:r w:rsidRPr="008D7CD6">
              <w:rPr>
                <w:rFonts w:ascii="Maiandra GD" w:eastAsia="Times New Roman" w:hAnsi="Maiandra GD" w:cs="Arial"/>
                <w:color w:val="000000" w:themeColor="text1"/>
                <w:sz w:val="20"/>
                <w:lang w:eastAsia="fr-FR"/>
              </w:rPr>
              <w:t xml:space="preserve"> est de 80%</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4318DCC"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 la coordination interne des interventions du Ministère de la Santé</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C19893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Développer les cadres appropriés de coordination, concertation, de planification, de mise en œuvre et suivi et d’évaluation des actions de développement sanitaire</w:t>
            </w:r>
          </w:p>
        </w:tc>
      </w:tr>
      <w:tr w:rsidR="00D07BF1" w:rsidRPr="00E72BF7" w14:paraId="30DFD47A"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3466B2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F886165"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E0D576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la déconcentration au sein du Ministère à travers les Régions et Districts sanitaires</w:t>
            </w:r>
          </w:p>
        </w:tc>
      </w:tr>
      <w:tr w:rsidR="00D07BF1" w:rsidRPr="00E72BF7" w14:paraId="0FAC5F96"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5E72B0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06A9C29"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4F5AAF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capacités en gestion axée sur les résultats, communication et mobilisation sociale</w:t>
            </w:r>
          </w:p>
        </w:tc>
      </w:tr>
      <w:tr w:rsidR="00D07BF1" w:rsidRPr="00E72BF7" w14:paraId="32742DFA"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2DBA43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F3841C1"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C3F462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 un système fonctionnel de planification, de programmation et de budgétisation</w:t>
            </w:r>
          </w:p>
        </w:tc>
      </w:tr>
      <w:tr w:rsidR="00D07BF1" w:rsidRPr="00E72BF7" w14:paraId="1D2964D3"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E148C70"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55C7C80"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821363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Organiser des réunions semestrielles et une revue annuelle du PNDS</w:t>
            </w:r>
          </w:p>
        </w:tc>
      </w:tr>
      <w:tr w:rsidR="00D07BF1" w:rsidRPr="00E72BF7" w14:paraId="0D9BCF43"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80DB6C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12934F4"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44E12D8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 le plan national de communication du PNDS</w:t>
            </w:r>
          </w:p>
        </w:tc>
      </w:tr>
      <w:tr w:rsidR="00D07BF1" w:rsidRPr="00E72BF7" w14:paraId="3A6AF21E"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D6AFA8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C1B02C8"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346B3C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Faire l’évaluation à mi-parcours et l’évaluation finale du PNDS</w:t>
            </w:r>
          </w:p>
        </w:tc>
      </w:tr>
      <w:tr w:rsidR="00D07BF1" w:rsidRPr="00E72BF7" w14:paraId="1A1D14ED"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3D73E2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378C638"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B5940F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 les plans triennaux et PAO des niveaux central et régional</w:t>
            </w:r>
          </w:p>
        </w:tc>
      </w:tr>
      <w:tr w:rsidR="00D07BF1" w:rsidRPr="00E72BF7" w14:paraId="48F4C59A"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68B8847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9BF98B0"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6515349"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Réviser les plans des programmes prioritaires nationaux</w:t>
            </w:r>
          </w:p>
        </w:tc>
      </w:tr>
      <w:tr w:rsidR="00D07BF1" w:rsidRPr="00E72BF7" w14:paraId="1800EF30"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714D739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35969F6"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842DC0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Faire l’audit organisationnel</w:t>
            </w:r>
          </w:p>
        </w:tc>
      </w:tr>
      <w:tr w:rsidR="00D07BF1" w:rsidRPr="00E72BF7" w14:paraId="3D37F800" w14:textId="77777777" w:rsidTr="00D07BF1">
        <w:trPr>
          <w:trHeight w:val="285"/>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76E4BFB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09B503B"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161BA62"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Réviser l'organigramme</w:t>
            </w:r>
          </w:p>
        </w:tc>
      </w:tr>
      <w:tr w:rsidR="00D07BF1" w:rsidRPr="00E72BF7" w14:paraId="2D9F3F6B"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731ECE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4159DF50"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FD8DCE6"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 xml:space="preserve">Mettre en place, au niveau national, régional et préfectoral un mécanisme de dialogue politique </w:t>
            </w:r>
            <w:r w:rsidRPr="008D7CD6">
              <w:rPr>
                <w:rFonts w:ascii="Maiandra GD" w:eastAsia="Times New Roman" w:hAnsi="Maiandra GD" w:cs="Arial"/>
                <w:color w:val="000000" w:themeColor="text1"/>
                <w:sz w:val="20"/>
                <w:lang w:eastAsia="fr-FR"/>
              </w:rPr>
              <w:lastRenderedPageBreak/>
              <w:t>en santé</w:t>
            </w:r>
          </w:p>
        </w:tc>
      </w:tr>
      <w:tr w:rsidR="00D07BF1" w:rsidRPr="00E72BF7" w14:paraId="7B1FC81D"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5150B9DF"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0F77D3A"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18BCC0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Actualiser/renforcer les mécanismes/instances de coordination du secteur (CCSS, CTC, CTRS, CTPS)</w:t>
            </w:r>
          </w:p>
        </w:tc>
      </w:tr>
      <w:tr w:rsidR="00D07BF1" w:rsidRPr="00E72BF7" w14:paraId="0E2D3F61"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D4D05FC"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EEB5B5A"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061C7E7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 un plan national de suivi évaluation du PNDS et plans de suivi-évaluation des PRDS</w:t>
            </w:r>
          </w:p>
        </w:tc>
      </w:tr>
      <w:tr w:rsidR="00D07BF1" w:rsidRPr="00E72BF7" w14:paraId="595C788D"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78E5280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0A3D92CD"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7735787E"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 le cadre national de suivi-évaluation du PNDS</w:t>
            </w:r>
          </w:p>
        </w:tc>
      </w:tr>
      <w:tr w:rsidR="00D07BF1" w:rsidRPr="00E72BF7" w14:paraId="78377DDC"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B899FF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9CA083D"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 la collaboration intersectorielle et partenariat</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6AAF9A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Mettre en place une plateforme multisectorielle pour la prise en charge des déterminants de la santé et de l'offre de santé</w:t>
            </w:r>
          </w:p>
        </w:tc>
      </w:tr>
      <w:tr w:rsidR="00D07BF1" w:rsidRPr="00E72BF7" w14:paraId="0DC43404"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3E4621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B94389D"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04CCF9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Promouvoir la contractualisation entre le ministère de la santé et les autres acteurs y compris le secteur privé, la société civile et les PTF</w:t>
            </w:r>
          </w:p>
        </w:tc>
      </w:tr>
      <w:tr w:rsidR="00D07BF1" w:rsidRPr="00E72BF7" w14:paraId="32B27BC5" w14:textId="77777777" w:rsidTr="00D07BF1">
        <w:trPr>
          <w:trHeight w:val="175"/>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3B0C295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C9B9931"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850E6C8"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capacités des responsables des collectivités territoriales dans la gestion des compétences transférées dans le domaine de la santé dans le cadre de la décentralisation</w:t>
            </w:r>
          </w:p>
        </w:tc>
      </w:tr>
      <w:tr w:rsidR="00D07BF1" w:rsidRPr="00E72BF7" w14:paraId="6CDA69B2"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04430AB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1AFFA3CB"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C3B5FE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 le plan national de santé communautaire</w:t>
            </w:r>
          </w:p>
        </w:tc>
      </w:tr>
      <w:tr w:rsidR="00D07BF1" w:rsidRPr="00E72BF7" w14:paraId="3F6F2E7D"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215B08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521DD05"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Renforcement de la régulation et normalisation</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5F28E893"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Réviser les textes législatifs réglementaires, les normes, les procédures, les directives, les PMA</w:t>
            </w:r>
          </w:p>
        </w:tc>
      </w:tr>
      <w:tr w:rsidR="00D07BF1" w:rsidRPr="00E72BF7" w14:paraId="0A67D026"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757382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5811A8E6"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38896801"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mécanismes d’audit, contrôle de gestion, inspection, supervision et monitorage</w:t>
            </w:r>
          </w:p>
        </w:tc>
      </w:tr>
      <w:tr w:rsidR="00D07BF1" w:rsidRPr="00E72BF7" w14:paraId="1FB4DA44" w14:textId="77777777" w:rsidTr="00D07BF1">
        <w:trPr>
          <w:trHeight w:val="50"/>
          <w:jc w:val="center"/>
        </w:trPr>
        <w:tc>
          <w:tcPr>
            <w:tcW w:w="1193" w:type="pct"/>
            <w:vMerge w:val="restart"/>
            <w:tcBorders>
              <w:top w:val="single" w:sz="4" w:space="0" w:color="auto"/>
              <w:left w:val="single" w:sz="4" w:space="0" w:color="auto"/>
              <w:bottom w:val="single" w:sz="4" w:space="0" w:color="auto"/>
              <w:right w:val="single" w:sz="4" w:space="0" w:color="4472C4"/>
            </w:tcBorders>
            <w:shd w:val="clear" w:color="auto" w:fill="FFFFFF" w:themeFill="background1"/>
            <w:hideMark/>
          </w:tcPr>
          <w:p w14:paraId="4BA8F6D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De 2015 à 2024, la fonctionnalité des districts sanitaires est passée de 52% à 80%.</w:t>
            </w:r>
          </w:p>
        </w:tc>
        <w:tc>
          <w:tcPr>
            <w:tcW w:w="1152" w:type="pct"/>
            <w:vMerge w:val="restart"/>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C12FA1D"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r w:rsidRPr="008D7CD6">
              <w:rPr>
                <w:rFonts w:ascii="Maiandra GD" w:eastAsia="Times New Roman" w:hAnsi="Maiandra GD" w:cs="Arial"/>
                <w:i/>
                <w:iCs/>
                <w:color w:val="000000" w:themeColor="text1"/>
                <w:sz w:val="20"/>
                <w:lang w:eastAsia="fr-FR"/>
              </w:rPr>
              <w:t>Amélioration de la gestion sanitaire du district</w:t>
            </w: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6F11FA1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Redynamiser les Comités Préfectoraux de santé</w:t>
            </w:r>
          </w:p>
        </w:tc>
      </w:tr>
      <w:tr w:rsidR="00D07BF1" w:rsidRPr="00E72BF7" w14:paraId="0A1303FB"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7826314D"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6C3E4590"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2BFFA96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Elaborer les plans de développement sanitaire des 38 districts de santé</w:t>
            </w:r>
          </w:p>
        </w:tc>
      </w:tr>
      <w:tr w:rsidR="00D07BF1" w:rsidRPr="00E72BF7" w14:paraId="15B38EB7"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168C57B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210D4B9D"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61A9ADB"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capacités des équipes-cadres de district</w:t>
            </w:r>
          </w:p>
        </w:tc>
      </w:tr>
      <w:tr w:rsidR="00D07BF1" w:rsidRPr="00E72BF7" w14:paraId="78E6F4A5" w14:textId="77777777" w:rsidTr="00D07BF1">
        <w:trPr>
          <w:trHeight w:val="50"/>
          <w:jc w:val="center"/>
        </w:trPr>
        <w:tc>
          <w:tcPr>
            <w:tcW w:w="1193" w:type="pct"/>
            <w:vMerge/>
            <w:tcBorders>
              <w:top w:val="single" w:sz="4" w:space="0" w:color="auto"/>
              <w:left w:val="single" w:sz="4" w:space="0" w:color="auto"/>
              <w:bottom w:val="single" w:sz="4" w:space="0" w:color="auto"/>
              <w:right w:val="single" w:sz="4" w:space="0" w:color="4472C4"/>
            </w:tcBorders>
            <w:shd w:val="clear" w:color="auto" w:fill="FFFFFF" w:themeFill="background1"/>
            <w:hideMark/>
          </w:tcPr>
          <w:p w14:paraId="2476BD14"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auto"/>
              <w:right w:val="single" w:sz="4" w:space="0" w:color="4472C4"/>
            </w:tcBorders>
            <w:shd w:val="clear" w:color="auto" w:fill="FFFFFF" w:themeFill="background1"/>
            <w:hideMark/>
          </w:tcPr>
          <w:p w14:paraId="7A405D63"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auto"/>
              <w:right w:val="single" w:sz="4" w:space="0" w:color="auto"/>
            </w:tcBorders>
            <w:shd w:val="clear" w:color="auto" w:fill="FFFFFF" w:themeFill="background1"/>
            <w:hideMark/>
          </w:tcPr>
          <w:p w14:paraId="124B96DA"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Appuyer les activités de soutien (supervision, monitorage, revues annuelles, CTRS, CTPS, synthèses communales, formation)</w:t>
            </w:r>
          </w:p>
        </w:tc>
      </w:tr>
      <w:tr w:rsidR="00D07BF1" w:rsidRPr="00E72BF7" w14:paraId="68B1B4FA" w14:textId="77777777" w:rsidTr="00D07BF1">
        <w:trPr>
          <w:trHeight w:val="211"/>
          <w:jc w:val="center"/>
        </w:trPr>
        <w:tc>
          <w:tcPr>
            <w:tcW w:w="1193" w:type="pct"/>
            <w:vMerge/>
            <w:tcBorders>
              <w:top w:val="single" w:sz="4" w:space="0" w:color="auto"/>
              <w:left w:val="single" w:sz="4" w:space="0" w:color="auto"/>
              <w:bottom w:val="single" w:sz="4" w:space="0" w:color="4472C4"/>
              <w:right w:val="single" w:sz="4" w:space="0" w:color="4472C4"/>
            </w:tcBorders>
            <w:shd w:val="clear" w:color="auto" w:fill="FFFFFF" w:themeFill="background1"/>
            <w:hideMark/>
          </w:tcPr>
          <w:p w14:paraId="4F445AC5"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p>
        </w:tc>
        <w:tc>
          <w:tcPr>
            <w:tcW w:w="1152" w:type="pct"/>
            <w:vMerge/>
            <w:tcBorders>
              <w:top w:val="single" w:sz="4" w:space="0" w:color="auto"/>
              <w:left w:val="single" w:sz="4" w:space="0" w:color="4472C4"/>
              <w:bottom w:val="single" w:sz="4" w:space="0" w:color="4472C4"/>
              <w:right w:val="single" w:sz="4" w:space="0" w:color="4472C4"/>
            </w:tcBorders>
            <w:shd w:val="clear" w:color="auto" w:fill="FFFFFF" w:themeFill="background1"/>
            <w:hideMark/>
          </w:tcPr>
          <w:p w14:paraId="0C5B2916" w14:textId="77777777" w:rsidR="00D07BF1" w:rsidRPr="008D7CD6" w:rsidRDefault="00D07BF1" w:rsidP="00714172">
            <w:pPr>
              <w:widowControl w:val="0"/>
              <w:spacing w:after="0" w:line="240" w:lineRule="auto"/>
              <w:jc w:val="left"/>
              <w:rPr>
                <w:rFonts w:ascii="Maiandra GD" w:eastAsia="Times New Roman" w:hAnsi="Maiandra GD" w:cs="Arial"/>
                <w:i/>
                <w:iCs/>
                <w:color w:val="000000" w:themeColor="text1"/>
                <w:sz w:val="20"/>
                <w:lang w:eastAsia="fr-FR"/>
              </w:rPr>
            </w:pPr>
          </w:p>
        </w:tc>
        <w:tc>
          <w:tcPr>
            <w:tcW w:w="2654" w:type="pct"/>
            <w:tcBorders>
              <w:top w:val="single" w:sz="4" w:space="0" w:color="auto"/>
              <w:left w:val="nil"/>
              <w:bottom w:val="single" w:sz="4" w:space="0" w:color="4472C4"/>
              <w:right w:val="single" w:sz="4" w:space="0" w:color="auto"/>
            </w:tcBorders>
            <w:shd w:val="clear" w:color="auto" w:fill="FFFFFF" w:themeFill="background1"/>
            <w:hideMark/>
          </w:tcPr>
          <w:p w14:paraId="2043EB97" w14:textId="77777777" w:rsidR="00D07BF1" w:rsidRPr="008D7CD6" w:rsidRDefault="00D07BF1" w:rsidP="00714172">
            <w:pPr>
              <w:widowControl w:val="0"/>
              <w:spacing w:after="0" w:line="240" w:lineRule="auto"/>
              <w:jc w:val="left"/>
              <w:rPr>
                <w:rFonts w:ascii="Maiandra GD" w:eastAsia="Times New Roman" w:hAnsi="Maiandra GD" w:cs="Arial"/>
                <w:color w:val="000000" w:themeColor="text1"/>
                <w:sz w:val="20"/>
                <w:lang w:eastAsia="fr-FR"/>
              </w:rPr>
            </w:pPr>
            <w:r w:rsidRPr="008D7CD6">
              <w:rPr>
                <w:rFonts w:ascii="Maiandra GD" w:eastAsia="Times New Roman" w:hAnsi="Maiandra GD" w:cs="Arial"/>
                <w:color w:val="000000" w:themeColor="text1"/>
                <w:sz w:val="20"/>
                <w:lang w:eastAsia="fr-FR"/>
              </w:rPr>
              <w:t>Renforcer les capacités des responsables des collectivités territoriales dans la gestion des compétences transférées dans le cadre de la décentralisation dans le domaine de la santé.</w:t>
            </w:r>
          </w:p>
        </w:tc>
      </w:tr>
    </w:tbl>
    <w:p w14:paraId="5423833D" w14:textId="13E273C2" w:rsidR="00D07BF1" w:rsidRPr="00D07BF1" w:rsidRDefault="00D07BF1" w:rsidP="00D07BF1">
      <w:pPr>
        <w:sectPr w:rsidR="00D07BF1" w:rsidRPr="00D07BF1" w:rsidSect="005D29A3">
          <w:pgSz w:w="16838" w:h="11906" w:orient="landscape" w:code="9"/>
          <w:pgMar w:top="1417" w:right="1417" w:bottom="1417" w:left="1417" w:header="720" w:footer="720" w:gutter="0"/>
          <w:pgBorders>
            <w:top w:val="single" w:sz="4" w:space="4" w:color="auto"/>
            <w:bottom w:val="single" w:sz="4" w:space="4" w:color="auto"/>
          </w:pgBorders>
          <w:cols w:space="720"/>
          <w:docGrid w:linePitch="360"/>
        </w:sectPr>
      </w:pPr>
    </w:p>
    <w:p w14:paraId="716E936C" w14:textId="1BAF9CDF" w:rsidR="00701EB0" w:rsidRPr="008D0EFE" w:rsidRDefault="00E9396A" w:rsidP="003B71C2">
      <w:pPr>
        <w:pStyle w:val="Titre2"/>
        <w:numPr>
          <w:ilvl w:val="0"/>
          <w:numId w:val="0"/>
        </w:numPr>
        <w:spacing w:before="0"/>
        <w:rPr>
          <w:color w:val="0070C0"/>
          <w:sz w:val="36"/>
          <w:szCs w:val="36"/>
        </w:rPr>
      </w:pPr>
      <w:bookmarkStart w:id="211" w:name="_Toc476896633"/>
      <w:r w:rsidRPr="008D0EFE">
        <w:lastRenderedPageBreak/>
        <w:t xml:space="preserve">Annexe </w:t>
      </w:r>
      <w:fldSimple w:instr=" SEQ Annexe \* ARABIC ">
        <w:r w:rsidR="00BE76FC">
          <w:rPr>
            <w:noProof/>
          </w:rPr>
          <w:t>2</w:t>
        </w:r>
      </w:fldSimple>
      <w:r w:rsidRPr="008D0EFE">
        <w:t xml:space="preserve"> : Activités types par niveau des structures de soins et de gestion</w:t>
      </w:r>
      <w:bookmarkEnd w:id="211"/>
    </w:p>
    <w:tbl>
      <w:tblPr>
        <w:tblW w:w="9629" w:type="dxa"/>
        <w:tblLayout w:type="fixed"/>
        <w:tblCellMar>
          <w:left w:w="70" w:type="dxa"/>
          <w:right w:w="70" w:type="dxa"/>
        </w:tblCellMar>
        <w:tblLook w:val="04A0" w:firstRow="1" w:lastRow="0" w:firstColumn="1" w:lastColumn="0" w:noHBand="0" w:noVBand="1"/>
      </w:tblPr>
      <w:tblGrid>
        <w:gridCol w:w="9629"/>
      </w:tblGrid>
      <w:tr w:rsidR="00701EB0" w:rsidRPr="00E72BF7" w14:paraId="28E1DA3F"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000000" w:fill="C5D9F1"/>
            <w:vAlign w:val="center"/>
            <w:hideMark/>
          </w:tcPr>
          <w:p w14:paraId="3A1A9563" w14:textId="77777777" w:rsidR="00701EB0" w:rsidRPr="00E72BF7" w:rsidRDefault="00701EB0" w:rsidP="00794CDF">
            <w:pPr>
              <w:widowControl w:val="0"/>
              <w:spacing w:after="0" w:line="240" w:lineRule="auto"/>
              <w:jc w:val="center"/>
              <w:rPr>
                <w:rFonts w:ascii="Maiandra GD" w:eastAsia="Times New Roman" w:hAnsi="Maiandra GD" w:cs="Calibri"/>
                <w:b/>
                <w:bCs/>
                <w:sz w:val="36"/>
                <w:szCs w:val="36"/>
                <w:lang w:eastAsia="fr-FR"/>
              </w:rPr>
            </w:pPr>
            <w:r w:rsidRPr="00794CDF">
              <w:rPr>
                <w:rFonts w:ascii="Maiandra GD" w:eastAsia="Times New Roman" w:hAnsi="Maiandra GD" w:cs="Calibri"/>
                <w:b/>
                <w:bCs/>
                <w:szCs w:val="24"/>
                <w:lang w:eastAsia="fr-FR"/>
              </w:rPr>
              <w:t>LISTE DES ACTIVITES PRIORITAIRES PAR NIVEAU (non-exhaustive)</w:t>
            </w:r>
          </w:p>
        </w:tc>
      </w:tr>
      <w:tr w:rsidR="00701EB0" w:rsidRPr="00E72BF7" w14:paraId="3CA3B2D7" w14:textId="77777777" w:rsidTr="002A7286">
        <w:trPr>
          <w:trHeight w:val="17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B7E7036" w14:textId="77777777" w:rsidR="00701EB0" w:rsidRPr="00E72BF7" w:rsidRDefault="00701EB0" w:rsidP="00E72BF7">
            <w:pPr>
              <w:widowControl w:val="0"/>
              <w:spacing w:after="0" w:line="240" w:lineRule="auto"/>
              <w:jc w:val="center"/>
              <w:rPr>
                <w:rFonts w:ascii="Maiandra GD" w:eastAsia="Times New Roman" w:hAnsi="Maiandra GD" w:cs="Calibri"/>
                <w:b/>
                <w:bCs/>
                <w:sz w:val="36"/>
                <w:szCs w:val="36"/>
                <w:lang w:eastAsia="fr-FR"/>
              </w:rPr>
            </w:pPr>
          </w:p>
        </w:tc>
      </w:tr>
      <w:tr w:rsidR="00701EB0" w:rsidRPr="00794CDF" w14:paraId="6F9F893D"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000000" w:fill="C4BD97"/>
            <w:noWrap/>
            <w:vAlign w:val="center"/>
            <w:hideMark/>
          </w:tcPr>
          <w:p w14:paraId="6F10B93F" w14:textId="77777777" w:rsidR="00701EB0" w:rsidRPr="00794CDF" w:rsidRDefault="00701EB0" w:rsidP="00E72BF7">
            <w:pPr>
              <w:widowControl w:val="0"/>
              <w:spacing w:after="0" w:line="240" w:lineRule="auto"/>
              <w:jc w:val="left"/>
              <w:rPr>
                <w:rFonts w:ascii="Maiandra GD" w:eastAsia="Times New Roman" w:hAnsi="Maiandra GD" w:cs="Calibri"/>
                <w:b/>
                <w:bCs/>
                <w:color w:val="000000"/>
                <w:szCs w:val="24"/>
                <w:lang w:eastAsia="fr-FR"/>
              </w:rPr>
            </w:pPr>
            <w:r w:rsidRPr="00794CDF">
              <w:rPr>
                <w:rFonts w:ascii="Maiandra GD" w:eastAsia="Times New Roman" w:hAnsi="Maiandra GD" w:cs="Calibri"/>
                <w:b/>
                <w:bCs/>
                <w:color w:val="000000"/>
                <w:szCs w:val="24"/>
                <w:lang w:eastAsia="fr-FR"/>
              </w:rPr>
              <w:t>A. Structures déconcentrées</w:t>
            </w:r>
          </w:p>
        </w:tc>
      </w:tr>
      <w:tr w:rsidR="00701EB0" w:rsidRPr="00E72BF7" w14:paraId="5E166FD8" w14:textId="77777777" w:rsidTr="002A7286">
        <w:trPr>
          <w:trHeight w:val="193"/>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660E3F7" w14:textId="77777777" w:rsidR="00701EB0" w:rsidRPr="00E72BF7" w:rsidRDefault="00701EB0" w:rsidP="00E72BF7">
            <w:pPr>
              <w:widowControl w:val="0"/>
              <w:spacing w:after="0" w:line="240" w:lineRule="auto"/>
              <w:jc w:val="left"/>
              <w:rPr>
                <w:rFonts w:ascii="Maiandra GD" w:eastAsia="Times New Roman" w:hAnsi="Maiandra GD" w:cs="Calibri"/>
                <w:b/>
                <w:bCs/>
                <w:color w:val="000000"/>
                <w:sz w:val="40"/>
                <w:szCs w:val="40"/>
                <w:lang w:eastAsia="fr-FR"/>
              </w:rPr>
            </w:pPr>
          </w:p>
        </w:tc>
      </w:tr>
      <w:tr w:rsidR="00701EB0" w:rsidRPr="00E72BF7" w14:paraId="70D94DB5"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000000" w:fill="DAEEF3"/>
            <w:vAlign w:val="center"/>
            <w:hideMark/>
          </w:tcPr>
          <w:p w14:paraId="1DCD87A4" w14:textId="77777777" w:rsidR="00701EB0" w:rsidRPr="00E72BF7" w:rsidRDefault="00701EB0" w:rsidP="00794CDF">
            <w:pPr>
              <w:widowControl w:val="0"/>
              <w:spacing w:after="0" w:line="240" w:lineRule="auto"/>
              <w:jc w:val="left"/>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A1. Communautaire</w:t>
            </w:r>
          </w:p>
        </w:tc>
      </w:tr>
      <w:tr w:rsidR="00701EB0" w:rsidRPr="00E72BF7" w14:paraId="64885235"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B86FC42" w14:textId="7438EC3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Faciliter l'organisation des stratégies avancées (vaccination, planification familiale, </w:t>
            </w:r>
            <w:proofErr w:type="gramStart"/>
            <w:r w:rsidRPr="00E72BF7">
              <w:rPr>
                <w:rFonts w:ascii="Maiandra GD" w:eastAsia="Times New Roman" w:hAnsi="Maiandra GD" w:cs="Calibri"/>
                <w:color w:val="000000"/>
                <w:sz w:val="22"/>
                <w:lang w:eastAsia="fr-FR"/>
              </w:rPr>
              <w:t>CPN</w:t>
            </w:r>
            <w:r w:rsidR="003B71C2">
              <w:rPr>
                <w:rFonts w:ascii="Maiandra GD" w:eastAsia="Times New Roman" w:hAnsi="Maiandra GD" w:cs="Calibri"/>
                <w:color w:val="000000"/>
                <w:sz w:val="22"/>
                <w:lang w:eastAsia="fr-FR"/>
              </w:rPr>
              <w:t xml:space="preserve">, </w:t>
            </w:r>
            <w:r w:rsidRPr="00E72BF7">
              <w:rPr>
                <w:rFonts w:ascii="Maiandra GD" w:eastAsia="Times New Roman" w:hAnsi="Maiandra GD" w:cs="Calibri"/>
                <w:color w:val="000000"/>
                <w:sz w:val="22"/>
                <w:lang w:eastAsia="fr-FR"/>
              </w:rPr>
              <w:t>….)</w:t>
            </w:r>
            <w:proofErr w:type="gramEnd"/>
          </w:p>
        </w:tc>
      </w:tr>
      <w:tr w:rsidR="00701EB0" w:rsidRPr="00E72BF7" w14:paraId="4A1322BA"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CC69A1D"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des visites à domicile</w:t>
            </w:r>
          </w:p>
        </w:tc>
      </w:tr>
      <w:tr w:rsidR="00701EB0" w:rsidRPr="00E72BF7" w14:paraId="2A49E2A8"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B280B64" w14:textId="789E877A"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Fournir un appui aux JNV, campagnes</w:t>
            </w:r>
            <w:r w:rsidR="003B71C2">
              <w:rPr>
                <w:rFonts w:ascii="Maiandra GD" w:eastAsia="Times New Roman" w:hAnsi="Maiandra GD" w:cs="Calibri"/>
                <w:color w:val="000000"/>
                <w:sz w:val="22"/>
                <w:lang w:eastAsia="fr-FR"/>
              </w:rPr>
              <w:t>/t</w:t>
            </w:r>
            <w:r w:rsidRPr="00E72BF7">
              <w:rPr>
                <w:rFonts w:ascii="Maiandra GD" w:eastAsia="Times New Roman" w:hAnsi="Maiandra GD" w:cs="Calibri"/>
                <w:color w:val="000000"/>
                <w:sz w:val="22"/>
                <w:lang w:eastAsia="fr-FR"/>
              </w:rPr>
              <w:t>raitements de masse (</w:t>
            </w:r>
            <w:proofErr w:type="spellStart"/>
            <w:r w:rsidRPr="00E72BF7">
              <w:rPr>
                <w:rFonts w:ascii="Maiandra GD" w:eastAsia="Times New Roman" w:hAnsi="Maiandra GD" w:cs="Calibri"/>
                <w:color w:val="000000"/>
                <w:sz w:val="22"/>
                <w:lang w:eastAsia="fr-FR"/>
              </w:rPr>
              <w:t>ivermectine</w:t>
            </w:r>
            <w:proofErr w:type="spellEnd"/>
            <w:r w:rsidRPr="00E72BF7">
              <w:rPr>
                <w:rFonts w:ascii="Maiandra GD" w:eastAsia="Times New Roman" w:hAnsi="Maiandra GD" w:cs="Calibri"/>
                <w:color w:val="000000"/>
                <w:sz w:val="22"/>
                <w:lang w:eastAsia="fr-FR"/>
              </w:rPr>
              <w:t xml:space="preserve">, </w:t>
            </w:r>
            <w:r w:rsidR="00794CDF" w:rsidRPr="00E72BF7">
              <w:rPr>
                <w:rFonts w:ascii="Maiandra GD" w:eastAsia="Times New Roman" w:hAnsi="Maiandra GD" w:cs="Calibri"/>
                <w:color w:val="000000"/>
                <w:sz w:val="22"/>
                <w:lang w:eastAsia="fr-FR"/>
              </w:rPr>
              <w:t>géohelminthiases</w:t>
            </w:r>
            <w:proofErr w:type="gramStart"/>
            <w:r w:rsidR="00794CDF" w:rsidRPr="00E72BF7">
              <w:rPr>
                <w:rFonts w:ascii="Maiandra GD" w:eastAsia="Times New Roman" w:hAnsi="Maiandra GD" w:cs="Calibri"/>
                <w:color w:val="000000"/>
                <w:sz w:val="22"/>
                <w:lang w:eastAsia="fr-FR"/>
              </w:rPr>
              <w:t>, …</w:t>
            </w:r>
            <w:r w:rsidRPr="00E72BF7">
              <w:rPr>
                <w:rFonts w:ascii="Maiandra GD" w:eastAsia="Times New Roman" w:hAnsi="Maiandra GD" w:cs="Calibri"/>
                <w:color w:val="000000"/>
                <w:sz w:val="22"/>
                <w:lang w:eastAsia="fr-FR"/>
              </w:rPr>
              <w:t>)</w:t>
            </w:r>
            <w:proofErr w:type="gramEnd"/>
          </w:p>
        </w:tc>
      </w:tr>
      <w:tr w:rsidR="00701EB0" w:rsidRPr="00E72BF7" w14:paraId="77C51EF4"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F890D03"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Assurer le suivi des MNT (HTA, diabète, </w:t>
            </w:r>
            <w:proofErr w:type="gramStart"/>
            <w:r w:rsidRPr="00E72BF7">
              <w:rPr>
                <w:rFonts w:ascii="Maiandra GD" w:eastAsia="Times New Roman" w:hAnsi="Maiandra GD" w:cs="Calibri"/>
                <w:color w:val="000000"/>
                <w:sz w:val="22"/>
                <w:lang w:eastAsia="fr-FR"/>
              </w:rPr>
              <w:t>drépanocytose…)</w:t>
            </w:r>
            <w:proofErr w:type="gramEnd"/>
          </w:p>
        </w:tc>
      </w:tr>
      <w:tr w:rsidR="00701EB0" w:rsidRPr="00E72BF7" w14:paraId="4759F22B"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0416203"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le suivi du nouveau-né</w:t>
            </w:r>
          </w:p>
        </w:tc>
      </w:tr>
      <w:tr w:rsidR="00701EB0" w:rsidRPr="00E72BF7" w14:paraId="49BC9F57"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0AC36BB"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le suivi de la malnutrition aigüe sévère (dépistage, notification, référence)</w:t>
            </w:r>
          </w:p>
        </w:tc>
      </w:tr>
      <w:tr w:rsidR="00701EB0" w:rsidRPr="00E72BF7" w14:paraId="13A1CA5B"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439ACA9"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Participer à la promotion de la javellisation de l'eau de boisson (eau de javel)</w:t>
            </w:r>
          </w:p>
        </w:tc>
      </w:tr>
      <w:tr w:rsidR="00701EB0" w:rsidRPr="00E72BF7" w14:paraId="6F0A8CA7"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0DCBB4F"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promotion du lavage des mains</w:t>
            </w:r>
          </w:p>
        </w:tc>
      </w:tr>
      <w:tr w:rsidR="00701EB0" w:rsidRPr="00E72BF7" w14:paraId="099A75EF"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2C2E366"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promotion de l'utilisation des latrines par les ménages</w:t>
            </w:r>
          </w:p>
        </w:tc>
      </w:tr>
      <w:tr w:rsidR="00701EB0" w:rsidRPr="00E72BF7" w14:paraId="0AA9FE27"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5AAF5F2" w14:textId="71361411" w:rsidR="00701EB0" w:rsidRPr="00E72BF7" w:rsidRDefault="00794CDF"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Promouvoir</w:t>
            </w:r>
            <w:r w:rsidR="00701EB0" w:rsidRPr="00E72BF7">
              <w:rPr>
                <w:rFonts w:ascii="Maiandra GD" w:eastAsia="Times New Roman" w:hAnsi="Maiandra GD" w:cs="Calibri"/>
                <w:color w:val="000000"/>
                <w:sz w:val="22"/>
                <w:lang w:eastAsia="fr-FR"/>
              </w:rPr>
              <w:t xml:space="preserve"> de l'utilisation des MILDA par les ménages</w:t>
            </w:r>
          </w:p>
        </w:tc>
      </w:tr>
      <w:tr w:rsidR="00701EB0" w:rsidRPr="00E72BF7" w14:paraId="15AB73BD"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687E00F"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promotion de l’alimentation du nourrisson et du jeune enfant</w:t>
            </w:r>
          </w:p>
        </w:tc>
      </w:tr>
      <w:tr w:rsidR="00701EB0" w:rsidRPr="00E72BF7" w14:paraId="7413ECE0"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D83CB1C"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Assurer la promotion de la consommation des aliments riches en micronutriments (Vit A, fer, </w:t>
            </w:r>
            <w:proofErr w:type="gramStart"/>
            <w:r w:rsidRPr="00E72BF7">
              <w:rPr>
                <w:rFonts w:ascii="Maiandra GD" w:eastAsia="Times New Roman" w:hAnsi="Maiandra GD" w:cs="Calibri"/>
                <w:color w:val="000000"/>
                <w:sz w:val="22"/>
                <w:lang w:eastAsia="fr-FR"/>
              </w:rPr>
              <w:t>iode…)</w:t>
            </w:r>
            <w:proofErr w:type="gramEnd"/>
            <w:r w:rsidRPr="00E72BF7">
              <w:rPr>
                <w:rFonts w:ascii="Maiandra GD" w:eastAsia="Times New Roman" w:hAnsi="Maiandra GD" w:cs="Calibri"/>
                <w:color w:val="000000"/>
                <w:sz w:val="22"/>
                <w:lang w:eastAsia="fr-FR"/>
              </w:rPr>
              <w:t xml:space="preserve"> </w:t>
            </w:r>
          </w:p>
        </w:tc>
      </w:tr>
      <w:tr w:rsidR="00701EB0" w:rsidRPr="00E72BF7" w14:paraId="50D2FFC1"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B73496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Enregistrer des décès des enfants de moins d’1 an</w:t>
            </w:r>
          </w:p>
        </w:tc>
      </w:tr>
      <w:tr w:rsidR="00701EB0" w:rsidRPr="00E72BF7" w14:paraId="2A9A3E07"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9AA701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l'enregistrement des décès des enfants de 1 à 5 ans</w:t>
            </w:r>
          </w:p>
        </w:tc>
      </w:tr>
      <w:tr w:rsidR="00701EB0" w:rsidRPr="00E72BF7" w14:paraId="12EDABA2"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A4A6410"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l'enregistrement des décès maternels</w:t>
            </w:r>
          </w:p>
        </w:tc>
      </w:tr>
      <w:tr w:rsidR="00701EB0" w:rsidRPr="00E72BF7" w14:paraId="5D0002E0"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2DE1608"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Enregistrer des naissances vivantes</w:t>
            </w:r>
          </w:p>
        </w:tc>
      </w:tr>
      <w:tr w:rsidR="00701EB0" w:rsidRPr="00E72BF7" w14:paraId="676B9151"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47B40A3"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Notifier les cas de maladies à potentiel épidémique y compris Ebola</w:t>
            </w:r>
          </w:p>
        </w:tc>
      </w:tr>
      <w:tr w:rsidR="00701EB0" w:rsidRPr="00E72BF7" w14:paraId="791797E2"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4B2C40B"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Notifier les autres décès dans la communauté</w:t>
            </w:r>
          </w:p>
        </w:tc>
      </w:tr>
      <w:tr w:rsidR="00701EB0" w:rsidRPr="00E72BF7" w14:paraId="174774C2"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92ABAA8"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41B5D7AA"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000000" w:fill="DAEEF3"/>
            <w:vAlign w:val="center"/>
            <w:hideMark/>
          </w:tcPr>
          <w:p w14:paraId="2B56F305" w14:textId="77777777" w:rsidR="00701EB0" w:rsidRPr="00E72BF7" w:rsidRDefault="00701EB0" w:rsidP="00794CDF">
            <w:pPr>
              <w:widowControl w:val="0"/>
              <w:spacing w:after="0" w:line="240" w:lineRule="auto"/>
              <w:jc w:val="left"/>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A2. Centres de santé</w:t>
            </w:r>
          </w:p>
        </w:tc>
      </w:tr>
      <w:tr w:rsidR="00701EB0" w:rsidRPr="00E72BF7" w14:paraId="68D455E6" w14:textId="77777777" w:rsidTr="002A7286">
        <w:trPr>
          <w:trHeight w:val="39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81F6E38"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Recruter des relais communautaires et agents de santé communautaires pour le compte du district sanitaire</w:t>
            </w:r>
          </w:p>
        </w:tc>
      </w:tr>
      <w:tr w:rsidR="00701EB0" w:rsidRPr="00E72BF7" w14:paraId="00D23B73"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4F046A0"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les réunions mensuelles des centres de santé</w:t>
            </w:r>
          </w:p>
        </w:tc>
      </w:tr>
      <w:tr w:rsidR="00701EB0" w:rsidRPr="00E72BF7" w14:paraId="45F8B652" w14:textId="77777777" w:rsidTr="002A7286">
        <w:trPr>
          <w:trHeight w:val="39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C3F5DA8"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les réunions annuelles de micro planification des stratégies avancées pour augmenter l'utilisation des services de santé</w:t>
            </w:r>
          </w:p>
        </w:tc>
      </w:tr>
      <w:tr w:rsidR="00701EB0" w:rsidRPr="00E72BF7" w14:paraId="07F69570" w14:textId="77777777" w:rsidTr="002A7286">
        <w:trPr>
          <w:trHeight w:val="39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1774748"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les séances de référence des femmes et des enfants en danger vers les structures de référence</w:t>
            </w:r>
          </w:p>
        </w:tc>
      </w:tr>
      <w:tr w:rsidR="00701EB0" w:rsidRPr="00E72BF7" w14:paraId="4C9F2800"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9CF9BF8" w14:textId="47125D84"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Organiser les missions de supervision des activités des postes de santé, des agents de santé </w:t>
            </w:r>
            <w:r w:rsidR="00794CDF" w:rsidRPr="00E72BF7">
              <w:rPr>
                <w:rFonts w:ascii="Maiandra GD" w:eastAsia="Times New Roman" w:hAnsi="Maiandra GD" w:cs="Calibri"/>
                <w:color w:val="000000"/>
                <w:sz w:val="22"/>
                <w:lang w:eastAsia="fr-FR"/>
              </w:rPr>
              <w:t>communautaires</w:t>
            </w:r>
            <w:r w:rsidRPr="00E72BF7">
              <w:rPr>
                <w:rFonts w:ascii="Maiandra GD" w:eastAsia="Times New Roman" w:hAnsi="Maiandra GD" w:cs="Calibri"/>
                <w:color w:val="000000"/>
                <w:sz w:val="22"/>
                <w:lang w:eastAsia="fr-FR"/>
              </w:rPr>
              <w:t xml:space="preserve"> et les relais communautaires</w:t>
            </w:r>
          </w:p>
        </w:tc>
      </w:tr>
      <w:tr w:rsidR="00701EB0" w:rsidRPr="00E72BF7" w14:paraId="56DD1A2D"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0CE569A"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les stratégies avancées dans les zones d'accès difficiles</w:t>
            </w:r>
          </w:p>
        </w:tc>
      </w:tr>
      <w:tr w:rsidR="00701EB0" w:rsidRPr="00E72BF7" w14:paraId="30231E63"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B420E14" w14:textId="5C72C376"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Assurer </w:t>
            </w:r>
            <w:r w:rsidR="00794CDF" w:rsidRPr="00E72BF7">
              <w:rPr>
                <w:rFonts w:ascii="Maiandra GD" w:eastAsia="Times New Roman" w:hAnsi="Maiandra GD" w:cs="Calibri"/>
                <w:color w:val="000000"/>
                <w:sz w:val="22"/>
                <w:lang w:eastAsia="fr-FR"/>
              </w:rPr>
              <w:t>les approvisionnements</w:t>
            </w:r>
            <w:r w:rsidRPr="00E72BF7">
              <w:rPr>
                <w:rFonts w:ascii="Maiandra GD" w:eastAsia="Times New Roman" w:hAnsi="Maiandra GD" w:cs="Calibri"/>
                <w:color w:val="000000"/>
                <w:sz w:val="22"/>
                <w:lang w:eastAsia="fr-FR"/>
              </w:rPr>
              <w:t xml:space="preserve"> du centre de santé en médicaments et autres produits de santé</w:t>
            </w:r>
          </w:p>
        </w:tc>
      </w:tr>
      <w:tr w:rsidR="00701EB0" w:rsidRPr="00E72BF7" w14:paraId="2782F8D3"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E517F06"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Assurer la maintenance des motos et des équipements du centre de santé </w:t>
            </w:r>
          </w:p>
        </w:tc>
      </w:tr>
      <w:tr w:rsidR="00701EB0" w:rsidRPr="00E72BF7" w14:paraId="50F8DAFB"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69082DA"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Assurer la formation des agents de santé communautaires et les relais communautaires </w:t>
            </w:r>
          </w:p>
        </w:tc>
      </w:tr>
      <w:tr w:rsidR="00701EB0" w:rsidRPr="00E72BF7" w14:paraId="6F7B7928"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5F5BDB3"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Equiper les RECO et ASC pour la réalisation des activités communautaires</w:t>
            </w:r>
          </w:p>
        </w:tc>
      </w:tr>
      <w:tr w:rsidR="00701EB0" w:rsidRPr="00E72BF7" w14:paraId="36447080"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EE3DA8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les sessions de formation des membres de COSAH</w:t>
            </w:r>
          </w:p>
        </w:tc>
      </w:tr>
      <w:tr w:rsidR="00701EB0" w:rsidRPr="00E72BF7" w14:paraId="651FE3E7"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A9C9C2A"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le suivi et contrôle des stocks</w:t>
            </w:r>
          </w:p>
        </w:tc>
      </w:tr>
      <w:tr w:rsidR="00701EB0" w:rsidRPr="00E72BF7" w14:paraId="56E5C0CD"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376FD7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disponibilité des outils de gestion</w:t>
            </w:r>
          </w:p>
        </w:tc>
      </w:tr>
      <w:tr w:rsidR="00701EB0" w:rsidRPr="00E72BF7" w14:paraId="0A5ADD23"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7224FC4"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Mettre en place de Comités Villageois de veille sanitaire</w:t>
            </w:r>
          </w:p>
        </w:tc>
      </w:tr>
      <w:tr w:rsidR="00701EB0" w:rsidRPr="00E72BF7" w14:paraId="31F4B045"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AE22D67"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Investiguer les cas</w:t>
            </w:r>
          </w:p>
        </w:tc>
      </w:tr>
      <w:tr w:rsidR="00701EB0" w:rsidRPr="00E72BF7" w14:paraId="11600640"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31B1778" w14:textId="7BBBAF1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Notif</w:t>
            </w:r>
            <w:r w:rsidR="00794CDF">
              <w:rPr>
                <w:rFonts w:ascii="Maiandra GD" w:eastAsia="Times New Roman" w:hAnsi="Maiandra GD" w:cs="Calibri"/>
                <w:color w:val="000000"/>
                <w:sz w:val="22"/>
                <w:lang w:eastAsia="fr-FR"/>
              </w:rPr>
              <w:t xml:space="preserve">ier </w:t>
            </w:r>
            <w:r w:rsidRPr="00E72BF7">
              <w:rPr>
                <w:rFonts w:ascii="Maiandra GD" w:eastAsia="Times New Roman" w:hAnsi="Maiandra GD" w:cs="Calibri"/>
                <w:color w:val="000000"/>
                <w:sz w:val="22"/>
                <w:lang w:eastAsia="fr-FR"/>
              </w:rPr>
              <w:t xml:space="preserve">les cas </w:t>
            </w:r>
          </w:p>
        </w:tc>
      </w:tr>
      <w:tr w:rsidR="00701EB0" w:rsidRPr="00E72BF7" w14:paraId="4712A695"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BDC8CCF" w14:textId="6A38FD9D"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Suivre les contacts</w:t>
            </w:r>
          </w:p>
        </w:tc>
      </w:tr>
      <w:tr w:rsidR="00701EB0" w:rsidRPr="00E72BF7" w14:paraId="1CFEDD94"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18D839D"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les réunions mensuelles du COSAH</w:t>
            </w:r>
          </w:p>
        </w:tc>
      </w:tr>
      <w:tr w:rsidR="00701EB0" w:rsidRPr="00E72BF7" w14:paraId="749A5C20"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8872B70"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des séances de sensibilisation/communication en partenariat avec les membres des COSAH</w:t>
            </w:r>
          </w:p>
        </w:tc>
      </w:tr>
      <w:tr w:rsidR="00701EB0" w:rsidRPr="00E72BF7" w14:paraId="37B641DF"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0CD1BF4"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lastRenderedPageBreak/>
              <w:t>Organiser les réunions mensuelles avec les ASC</w:t>
            </w:r>
          </w:p>
        </w:tc>
      </w:tr>
      <w:tr w:rsidR="00701EB0" w:rsidRPr="00E72BF7" w14:paraId="24EAD134"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609E6D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Organiser deux réunions semestrielles de synthèse du monitorage </w:t>
            </w:r>
          </w:p>
        </w:tc>
      </w:tr>
      <w:tr w:rsidR="00701EB0" w:rsidRPr="00E72BF7" w14:paraId="4877F271"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F6889B6" w14:textId="026E7AEE"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Organiser les réunions de partage de l'information sanitaire et </w:t>
            </w:r>
            <w:proofErr w:type="spellStart"/>
            <w:r w:rsidRPr="00E72BF7">
              <w:rPr>
                <w:rFonts w:ascii="Maiandra GD" w:eastAsia="Times New Roman" w:hAnsi="Maiandra GD" w:cs="Calibri"/>
                <w:color w:val="000000"/>
                <w:sz w:val="22"/>
                <w:lang w:eastAsia="fr-FR"/>
              </w:rPr>
              <w:t>rétroinformation</w:t>
            </w:r>
            <w:proofErr w:type="spellEnd"/>
            <w:r w:rsidRPr="00E72BF7">
              <w:rPr>
                <w:rFonts w:ascii="Maiandra GD" w:eastAsia="Times New Roman" w:hAnsi="Maiandra GD" w:cs="Calibri"/>
                <w:color w:val="000000"/>
                <w:sz w:val="22"/>
                <w:lang w:eastAsia="fr-FR"/>
              </w:rPr>
              <w:t xml:space="preserve"> à la communauté (RECO, </w:t>
            </w:r>
            <w:proofErr w:type="spellStart"/>
            <w:r w:rsidRPr="00E72BF7">
              <w:rPr>
                <w:rFonts w:ascii="Maiandra GD" w:eastAsia="Times New Roman" w:hAnsi="Maiandra GD" w:cs="Calibri"/>
                <w:color w:val="000000"/>
                <w:sz w:val="22"/>
                <w:lang w:eastAsia="fr-FR"/>
              </w:rPr>
              <w:t>tradipraticiens</w:t>
            </w:r>
            <w:proofErr w:type="spellEnd"/>
            <w:r w:rsidRPr="00E72BF7">
              <w:rPr>
                <w:rFonts w:ascii="Maiandra GD" w:eastAsia="Times New Roman" w:hAnsi="Maiandra GD" w:cs="Calibri"/>
                <w:color w:val="000000"/>
                <w:sz w:val="22"/>
                <w:lang w:eastAsia="fr-FR"/>
              </w:rPr>
              <w:t>, Elus, chefs de village, etc.,)</w:t>
            </w:r>
          </w:p>
        </w:tc>
      </w:tr>
      <w:tr w:rsidR="00701EB0" w:rsidRPr="00E72BF7" w14:paraId="654DA68E"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C9CC566" w14:textId="32DC9A2C"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 les contrôles internes de la gestion financière du CS</w:t>
            </w:r>
          </w:p>
        </w:tc>
      </w:tr>
      <w:tr w:rsidR="00701EB0" w:rsidRPr="00E72BF7" w14:paraId="418C3C23"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EFB80E1"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les prestations essentielles des centres de santé</w:t>
            </w:r>
          </w:p>
        </w:tc>
      </w:tr>
      <w:tr w:rsidR="00701EB0" w:rsidRPr="003B71C2" w14:paraId="63726FD8"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BEBE30E" w14:textId="77777777" w:rsidR="00701EB0" w:rsidRPr="003B71C2" w:rsidRDefault="00701EB0" w:rsidP="00E72BF7">
            <w:pPr>
              <w:widowControl w:val="0"/>
              <w:spacing w:after="0" w:line="240" w:lineRule="auto"/>
              <w:jc w:val="left"/>
              <w:rPr>
                <w:rFonts w:ascii="Maiandra GD" w:eastAsia="Times New Roman" w:hAnsi="Maiandra GD" w:cs="Calibri"/>
                <w:color w:val="000000"/>
                <w:sz w:val="20"/>
                <w:szCs w:val="20"/>
                <w:lang w:eastAsia="fr-FR"/>
              </w:rPr>
            </w:pPr>
            <w:r w:rsidRPr="003B71C2">
              <w:rPr>
                <w:rFonts w:ascii="Maiandra GD" w:eastAsia="Times New Roman" w:hAnsi="Maiandra GD" w:cs="Calibri"/>
                <w:color w:val="000000"/>
                <w:sz w:val="20"/>
                <w:szCs w:val="20"/>
                <w:lang w:eastAsia="fr-FR"/>
              </w:rPr>
              <w:t> </w:t>
            </w:r>
          </w:p>
        </w:tc>
      </w:tr>
      <w:tr w:rsidR="00701EB0" w:rsidRPr="00E72BF7" w14:paraId="136B5E52" w14:textId="77777777" w:rsidTr="002A7286">
        <w:trPr>
          <w:trHeight w:val="380"/>
        </w:trPr>
        <w:tc>
          <w:tcPr>
            <w:tcW w:w="9629" w:type="dxa"/>
            <w:tcBorders>
              <w:top w:val="single" w:sz="2" w:space="0" w:color="auto"/>
              <w:left w:val="single" w:sz="8" w:space="0" w:color="auto"/>
              <w:bottom w:val="single" w:sz="2" w:space="0" w:color="auto"/>
              <w:right w:val="single" w:sz="8" w:space="0" w:color="auto"/>
            </w:tcBorders>
            <w:shd w:val="clear" w:color="000000" w:fill="DAEEF3"/>
            <w:vAlign w:val="center"/>
            <w:hideMark/>
          </w:tcPr>
          <w:p w14:paraId="3839908E" w14:textId="77777777" w:rsidR="00701EB0" w:rsidRPr="00E72BF7" w:rsidRDefault="00701EB0" w:rsidP="002736F2">
            <w:pPr>
              <w:widowControl w:val="0"/>
              <w:spacing w:after="0" w:line="240" w:lineRule="auto"/>
              <w:jc w:val="left"/>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A3. Hôpitaux</w:t>
            </w:r>
          </w:p>
        </w:tc>
      </w:tr>
      <w:tr w:rsidR="00701EB0" w:rsidRPr="00E72BF7" w14:paraId="511D9A56" w14:textId="77777777" w:rsidTr="002A7286">
        <w:trPr>
          <w:trHeight w:val="373"/>
        </w:trPr>
        <w:tc>
          <w:tcPr>
            <w:tcW w:w="9629" w:type="dxa"/>
            <w:tcBorders>
              <w:top w:val="single" w:sz="2" w:space="0" w:color="auto"/>
              <w:left w:val="single" w:sz="8" w:space="0" w:color="auto"/>
              <w:bottom w:val="single" w:sz="2" w:space="0" w:color="auto"/>
              <w:right w:val="single" w:sz="8" w:space="0" w:color="auto"/>
            </w:tcBorders>
            <w:shd w:val="clear" w:color="000000" w:fill="FFFFA7"/>
            <w:vAlign w:val="center"/>
            <w:hideMark/>
          </w:tcPr>
          <w:p w14:paraId="190E3540" w14:textId="25D50D02" w:rsidR="00701EB0" w:rsidRPr="00E72BF7" w:rsidRDefault="00794CDF" w:rsidP="00E72BF7">
            <w:pPr>
              <w:widowControl w:val="0"/>
              <w:spacing w:after="0" w:line="240" w:lineRule="auto"/>
              <w:jc w:val="left"/>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A3.1 Formations</w:t>
            </w:r>
          </w:p>
        </w:tc>
      </w:tr>
      <w:tr w:rsidR="00701EB0" w:rsidRPr="00E72BF7" w14:paraId="37983C98" w14:textId="77777777" w:rsidTr="002A7286">
        <w:trPr>
          <w:trHeight w:val="47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7B6B705" w14:textId="2E464ADD"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Former X agents de l’hôpital </w:t>
            </w:r>
            <w:r w:rsidR="00794CDF" w:rsidRPr="00E72BF7">
              <w:rPr>
                <w:rFonts w:ascii="Maiandra GD" w:eastAsia="Times New Roman" w:hAnsi="Maiandra GD" w:cs="Calibri"/>
                <w:color w:val="000000"/>
                <w:sz w:val="22"/>
                <w:lang w:eastAsia="fr-FR"/>
              </w:rPr>
              <w:t>pendant sur</w:t>
            </w:r>
            <w:r w:rsidRPr="00E72BF7">
              <w:rPr>
                <w:rFonts w:ascii="Maiandra GD" w:eastAsia="Times New Roman" w:hAnsi="Maiandra GD" w:cs="Calibri"/>
                <w:color w:val="000000"/>
                <w:sz w:val="22"/>
                <w:lang w:eastAsia="fr-FR"/>
              </w:rPr>
              <w:t xml:space="preserve"> la définition des cas de maladies à potentiel épidémique à l’hôpital</w:t>
            </w:r>
          </w:p>
        </w:tc>
      </w:tr>
      <w:tr w:rsidR="00701EB0" w:rsidRPr="00E72BF7" w14:paraId="0D6F4482" w14:textId="77777777" w:rsidTr="002A7286">
        <w:trPr>
          <w:trHeight w:val="73"/>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6595DC5"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Former x agents de l’hôpital pendant x jours par deux formateurs en PCI</w:t>
            </w:r>
          </w:p>
        </w:tc>
      </w:tr>
      <w:tr w:rsidR="00701EB0" w:rsidRPr="00E72BF7" w14:paraId="29AD2B88"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0A3DEF6"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Former x agents pendant x jours sur la prise en charge du paludisme par 2 formateurs </w:t>
            </w:r>
          </w:p>
        </w:tc>
      </w:tr>
      <w:tr w:rsidR="00701EB0" w:rsidRPr="00E72BF7" w14:paraId="07F1AA7C" w14:textId="77777777" w:rsidTr="002A7286">
        <w:trPr>
          <w:trHeight w:val="8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36BC1AB"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Former x techniciens du laboratoire en techniques de transfusion sanguine pendant </w:t>
            </w:r>
            <w:proofErr w:type="spellStart"/>
            <w:r w:rsidRPr="00E72BF7">
              <w:rPr>
                <w:rFonts w:ascii="Maiandra GD" w:eastAsia="Times New Roman" w:hAnsi="Maiandra GD" w:cs="Calibri"/>
                <w:color w:val="000000"/>
                <w:sz w:val="22"/>
                <w:lang w:eastAsia="fr-FR"/>
              </w:rPr>
              <w:t>xj</w:t>
            </w:r>
            <w:proofErr w:type="spellEnd"/>
            <w:r w:rsidRPr="00E72BF7">
              <w:rPr>
                <w:rFonts w:ascii="Maiandra GD" w:eastAsia="Times New Roman" w:hAnsi="Maiandra GD" w:cs="Calibri"/>
                <w:color w:val="000000"/>
                <w:sz w:val="22"/>
                <w:lang w:eastAsia="fr-FR"/>
              </w:rPr>
              <w:t xml:space="preserve">  par un formateur</w:t>
            </w:r>
          </w:p>
        </w:tc>
      </w:tr>
      <w:tr w:rsidR="00701EB0" w:rsidRPr="00E72BF7" w14:paraId="1529E27A" w14:textId="77777777" w:rsidTr="002A7286">
        <w:trPr>
          <w:trHeight w:val="8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D25FB63" w14:textId="1D61065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Former des </w:t>
            </w:r>
            <w:r w:rsidR="00794CDF" w:rsidRPr="00E72BF7">
              <w:rPr>
                <w:rFonts w:ascii="Maiandra GD" w:eastAsia="Times New Roman" w:hAnsi="Maiandra GD" w:cs="Calibri"/>
                <w:color w:val="000000"/>
                <w:sz w:val="22"/>
                <w:lang w:eastAsia="fr-FR"/>
              </w:rPr>
              <w:t>techniciens d</w:t>
            </w:r>
            <w:r w:rsidR="00794CDF">
              <w:rPr>
                <w:rFonts w:ascii="Maiandra GD" w:eastAsia="Times New Roman" w:hAnsi="Maiandra GD" w:cs="Calibri"/>
                <w:color w:val="000000"/>
                <w:sz w:val="22"/>
                <w:lang w:eastAsia="fr-FR"/>
              </w:rPr>
              <w:t>e</w:t>
            </w:r>
            <w:r w:rsidRPr="00E72BF7">
              <w:rPr>
                <w:rFonts w:ascii="Maiandra GD" w:eastAsia="Times New Roman" w:hAnsi="Maiandra GD" w:cs="Calibri"/>
                <w:color w:val="000000"/>
                <w:sz w:val="22"/>
                <w:lang w:eastAsia="fr-FR"/>
              </w:rPr>
              <w:t xml:space="preserve"> laboratoire sur les 12 éléments essentiels de qualité d'un laboratoire pendant x jours par un formateur</w:t>
            </w:r>
          </w:p>
        </w:tc>
      </w:tr>
      <w:tr w:rsidR="00701EB0" w:rsidRPr="00E72BF7" w14:paraId="3A5ED742" w14:textId="77777777" w:rsidTr="002A7286">
        <w:trPr>
          <w:trHeight w:val="8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2E2302D"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Former x prescripteurs de l’hôpital sur l’utilisation rationnelle du sang pendant x jours par un formateur</w:t>
            </w:r>
          </w:p>
        </w:tc>
      </w:tr>
      <w:tr w:rsidR="00701EB0" w:rsidRPr="00E72BF7" w14:paraId="15B166F7"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374DF8F"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Former x prescripteurs de l’hôpital sur l’utilisation rationnelle des antibiotiques pendant x jours par un formateur</w:t>
            </w:r>
          </w:p>
        </w:tc>
      </w:tr>
      <w:tr w:rsidR="00701EB0" w:rsidRPr="00E72BF7" w14:paraId="7860EE5D"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1C7C86D" w14:textId="0E0D9C6E"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Former x agents (x chefs de service et x </w:t>
            </w:r>
            <w:r w:rsidR="002A7286" w:rsidRPr="00E72BF7">
              <w:rPr>
                <w:rFonts w:ascii="Maiandra GD" w:eastAsia="Times New Roman" w:hAnsi="Maiandra GD" w:cs="Calibri"/>
                <w:color w:val="000000"/>
                <w:sz w:val="22"/>
                <w:lang w:eastAsia="fr-FR"/>
              </w:rPr>
              <w:t>surveillants)</w:t>
            </w:r>
            <w:r w:rsidRPr="00E72BF7">
              <w:rPr>
                <w:rFonts w:ascii="Maiandra GD" w:eastAsia="Times New Roman" w:hAnsi="Maiandra GD" w:cs="Calibri"/>
                <w:color w:val="000000"/>
                <w:sz w:val="22"/>
                <w:lang w:eastAsia="fr-FR"/>
              </w:rPr>
              <w:t xml:space="preserve"> en DHIS2 et au remplissage du nouveau canevas SNIS pendant 5 jours par une équipe de 2 formateurs</w:t>
            </w:r>
          </w:p>
        </w:tc>
      </w:tr>
      <w:tr w:rsidR="00701EB0" w:rsidRPr="00E72BF7" w14:paraId="15A5F65B"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9A54DC9"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xml:space="preserve">Former/recycler x agents de santé en utilisation du partogramme pendant 5 jours par 2 formateurs </w:t>
            </w:r>
          </w:p>
        </w:tc>
      </w:tr>
      <w:tr w:rsidR="00701EB0" w:rsidRPr="00E72BF7" w14:paraId="7053B00C"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AE8CED6" w14:textId="46F7E36B"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Organiser la formation de XX agents en sécurité chirurgicale au niveau préfectoral pendant XX jours par 2 formateurs </w:t>
            </w:r>
          </w:p>
        </w:tc>
      </w:tr>
      <w:tr w:rsidR="00701EB0" w:rsidRPr="00E72BF7" w14:paraId="6850C172"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595A110" w14:textId="10F10D76"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Former deux médecins en échographie pendant 3mois dans un CHU à </w:t>
            </w:r>
            <w:r w:rsidR="00794CDF" w:rsidRPr="00E72BF7">
              <w:rPr>
                <w:rFonts w:ascii="Maiandra GD" w:eastAsia="Times New Roman" w:hAnsi="Maiandra GD" w:cs="Calibri"/>
                <w:color w:val="000000"/>
                <w:sz w:val="22"/>
                <w:lang w:eastAsia="fr-FR"/>
              </w:rPr>
              <w:t>Conakry</w:t>
            </w:r>
          </w:p>
        </w:tc>
      </w:tr>
      <w:tr w:rsidR="00701EB0" w:rsidRPr="00E72BF7" w14:paraId="6DB36FFF"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D1A1C0F" w14:textId="719C8D55"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Formation de XX sages-femmes en SONUB de la </w:t>
            </w:r>
            <w:r w:rsidR="00794CDF" w:rsidRPr="00E72BF7">
              <w:rPr>
                <w:rFonts w:ascii="Maiandra GD" w:eastAsia="Times New Roman" w:hAnsi="Maiandra GD" w:cs="Calibri"/>
                <w:color w:val="000000"/>
                <w:sz w:val="22"/>
                <w:lang w:eastAsia="fr-FR"/>
              </w:rPr>
              <w:t>DPS pendant</w:t>
            </w:r>
            <w:r w:rsidRPr="00E72BF7">
              <w:rPr>
                <w:rFonts w:ascii="Maiandra GD" w:eastAsia="Times New Roman" w:hAnsi="Maiandra GD" w:cs="Calibri"/>
                <w:color w:val="000000"/>
                <w:sz w:val="22"/>
                <w:lang w:eastAsia="fr-FR"/>
              </w:rPr>
              <w:t xml:space="preserve"> XX jours</w:t>
            </w:r>
          </w:p>
        </w:tc>
      </w:tr>
      <w:tr w:rsidR="00701EB0" w:rsidRPr="00E72BF7" w14:paraId="7EBE3B98"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7DC6FEB"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Former XX sages-femmes sur l'utilisation du partogramme du district sanitaire pendant XX jours</w:t>
            </w:r>
          </w:p>
        </w:tc>
      </w:tr>
      <w:tr w:rsidR="00701EB0" w:rsidRPr="00E72BF7" w14:paraId="4282E888"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301436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formation de xx agents en néonatologie du district sanitaire pendant xx jours</w:t>
            </w:r>
          </w:p>
        </w:tc>
      </w:tr>
      <w:tr w:rsidR="00701EB0" w:rsidRPr="00E72BF7" w14:paraId="5D4DDEC9"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31F92C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Assurer la formation de xx agents sur les procédures </w:t>
            </w:r>
            <w:proofErr w:type="gramStart"/>
            <w:r w:rsidRPr="00E72BF7">
              <w:rPr>
                <w:rFonts w:ascii="Maiandra GD" w:eastAsia="Times New Roman" w:hAnsi="Maiandra GD" w:cs="Calibri"/>
                <w:color w:val="000000"/>
                <w:sz w:val="22"/>
                <w:lang w:eastAsia="fr-FR"/>
              </w:rPr>
              <w:t>standards PCIMNE de la DPS pendant 5 jours</w:t>
            </w:r>
            <w:proofErr w:type="gramEnd"/>
          </w:p>
        </w:tc>
      </w:tr>
      <w:tr w:rsidR="00701EB0" w:rsidRPr="00E72BF7" w14:paraId="3FF5DDCE"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F68BBB6"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formation de xx techniciens (substituts) à l'utilisation de la radiologie et de l'échographe à l'hôpital national de Donka pendant 60 jours</w:t>
            </w:r>
          </w:p>
        </w:tc>
      </w:tr>
      <w:tr w:rsidR="00701EB0" w:rsidRPr="00E72BF7" w14:paraId="146CD3F7"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64AF383" w14:textId="3E8A0BD3"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Assurer la formation des xx chefs de service et xx personnes de la direction en SNIS du district </w:t>
            </w:r>
            <w:r w:rsidR="00794CDF" w:rsidRPr="00E72BF7">
              <w:rPr>
                <w:rFonts w:ascii="Maiandra GD" w:eastAsia="Times New Roman" w:hAnsi="Maiandra GD" w:cs="Calibri"/>
                <w:color w:val="000000"/>
                <w:sz w:val="22"/>
                <w:lang w:eastAsia="fr-FR"/>
              </w:rPr>
              <w:t>sanitaire pendant</w:t>
            </w:r>
            <w:r w:rsidRPr="00E72BF7">
              <w:rPr>
                <w:rFonts w:ascii="Maiandra GD" w:eastAsia="Times New Roman" w:hAnsi="Maiandra GD" w:cs="Calibri"/>
                <w:color w:val="000000"/>
                <w:sz w:val="22"/>
                <w:lang w:eastAsia="fr-FR"/>
              </w:rPr>
              <w:t xml:space="preserve"> xx jours</w:t>
            </w:r>
          </w:p>
        </w:tc>
      </w:tr>
      <w:tr w:rsidR="00701EB0" w:rsidRPr="00E72BF7" w14:paraId="2D3335A8"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E0C695F" w14:textId="1C999E35"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formation de xx personnels de l'hôpital à l'utilisation de l'outil informatique   pendant xx jours</w:t>
            </w:r>
          </w:p>
        </w:tc>
      </w:tr>
      <w:tr w:rsidR="00701EB0" w:rsidRPr="00E72BF7" w14:paraId="731E28D8"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09E4733"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formation de xx agents sur la prise en charge des maladies non transmissibles à la DPS pendant xx jours</w:t>
            </w:r>
          </w:p>
        </w:tc>
      </w:tr>
      <w:tr w:rsidR="00701EB0" w:rsidRPr="00E72BF7" w14:paraId="34890922"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711E4F2" w14:textId="4C572A20"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Assurer la formation de xx agents sur la prévention, la détection et la prise en du VIH et infections </w:t>
            </w:r>
            <w:r w:rsidR="00794CDF" w:rsidRPr="00E72BF7">
              <w:rPr>
                <w:rFonts w:ascii="Maiandra GD" w:eastAsia="Times New Roman" w:hAnsi="Maiandra GD" w:cs="Calibri"/>
                <w:color w:val="000000"/>
                <w:sz w:val="22"/>
                <w:lang w:eastAsia="fr-FR"/>
              </w:rPr>
              <w:t>Opportunistes</w:t>
            </w:r>
            <w:r w:rsidRPr="00E72BF7">
              <w:rPr>
                <w:rFonts w:ascii="Maiandra GD" w:eastAsia="Times New Roman" w:hAnsi="Maiandra GD" w:cs="Calibri"/>
                <w:color w:val="000000"/>
                <w:sz w:val="22"/>
                <w:lang w:eastAsia="fr-FR"/>
              </w:rPr>
              <w:t xml:space="preserve"> à la </w:t>
            </w:r>
            <w:bookmarkStart w:id="212" w:name="_GoBack"/>
            <w:bookmarkEnd w:id="212"/>
            <w:r w:rsidRPr="00E72BF7">
              <w:rPr>
                <w:rFonts w:ascii="Maiandra GD" w:eastAsia="Times New Roman" w:hAnsi="Maiandra GD" w:cs="Calibri"/>
                <w:color w:val="000000"/>
                <w:sz w:val="22"/>
                <w:lang w:eastAsia="fr-FR"/>
              </w:rPr>
              <w:t>DPS pendant xx jours</w:t>
            </w:r>
          </w:p>
        </w:tc>
      </w:tr>
      <w:tr w:rsidR="00701EB0" w:rsidRPr="00E72BF7" w14:paraId="39A5E84C"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8302270" w14:textId="447A22E6"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formation de 10 agents sur la prévention, la détection et la prise en charge de la malnutrition à la DPS pendant 5 jours</w:t>
            </w:r>
          </w:p>
        </w:tc>
      </w:tr>
      <w:tr w:rsidR="00701EB0" w:rsidRPr="00E72BF7" w14:paraId="620CCF64"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CCD7BA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formation de xx agents sur la prise en charge des urgences médico-chirurgicales à la DPS pendant xx jours</w:t>
            </w:r>
          </w:p>
        </w:tc>
      </w:tr>
      <w:tr w:rsidR="00701EB0" w:rsidRPr="00E72BF7" w14:paraId="782EA448"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07D0B7E" w14:textId="5B05B6B9"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formation de xx sages-femmes sur l'</w:t>
            </w:r>
            <w:r w:rsidR="00794CDF" w:rsidRPr="00E72BF7">
              <w:rPr>
                <w:rFonts w:ascii="Maiandra GD" w:eastAsia="Times New Roman" w:hAnsi="Maiandra GD" w:cs="Calibri"/>
                <w:color w:val="000000"/>
                <w:sz w:val="22"/>
                <w:lang w:eastAsia="fr-FR"/>
              </w:rPr>
              <w:t>insertion</w:t>
            </w:r>
            <w:r w:rsidRPr="00E72BF7">
              <w:rPr>
                <w:rFonts w:ascii="Maiandra GD" w:eastAsia="Times New Roman" w:hAnsi="Maiandra GD" w:cs="Calibri"/>
                <w:color w:val="000000"/>
                <w:sz w:val="22"/>
                <w:lang w:eastAsia="fr-FR"/>
              </w:rPr>
              <w:t xml:space="preserve"> du DIU et du JADEL à la DPS de pendant xx jours</w:t>
            </w:r>
          </w:p>
        </w:tc>
      </w:tr>
      <w:tr w:rsidR="00701EB0" w:rsidRPr="00E72BF7" w14:paraId="2076B7BA"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061513F" w14:textId="3247AC90"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Mettre à niveau xx agents de santé en PCIMNE clinique pendant 6 jours par 2 formateurs du niveau préfectoral</w:t>
            </w:r>
          </w:p>
        </w:tc>
      </w:tr>
      <w:tr w:rsidR="00701EB0" w:rsidRPr="00E72BF7" w14:paraId="2E751FEA" w14:textId="77777777" w:rsidTr="002A7286">
        <w:trPr>
          <w:trHeight w:val="14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5732C3F"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Assurer la formation de xx agents de l'hôpital sur les thèmes identifiés par l'établissement dans le plan </w:t>
            </w:r>
            <w:r w:rsidRPr="00E72BF7">
              <w:rPr>
                <w:rFonts w:ascii="Maiandra GD" w:eastAsia="Times New Roman" w:hAnsi="Maiandra GD" w:cs="Calibri"/>
                <w:color w:val="000000"/>
                <w:sz w:val="22"/>
                <w:lang w:eastAsia="fr-FR"/>
              </w:rPr>
              <w:lastRenderedPageBreak/>
              <w:t>de formation continue pendant xx jours</w:t>
            </w:r>
          </w:p>
        </w:tc>
      </w:tr>
      <w:tr w:rsidR="00701EB0" w:rsidRPr="00E72BF7" w14:paraId="296C238D"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000000" w:fill="FFFFA7"/>
            <w:vAlign w:val="center"/>
            <w:hideMark/>
          </w:tcPr>
          <w:p w14:paraId="5E56223B" w14:textId="77777777" w:rsidR="00701EB0" w:rsidRPr="00E72BF7" w:rsidRDefault="00701EB0" w:rsidP="00E72BF7">
            <w:pPr>
              <w:widowControl w:val="0"/>
              <w:spacing w:after="0" w:line="240" w:lineRule="auto"/>
              <w:jc w:val="left"/>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lastRenderedPageBreak/>
              <w:t xml:space="preserve">A3. 2 Maintenance et entretien </w:t>
            </w:r>
          </w:p>
        </w:tc>
      </w:tr>
      <w:tr w:rsidR="00701EB0" w:rsidRPr="00E72BF7" w14:paraId="78541968"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49CA433"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Réaliser 4 entretiens par an de xx ambulances</w:t>
            </w:r>
          </w:p>
        </w:tc>
      </w:tr>
      <w:tr w:rsidR="00701EB0" w:rsidRPr="00E72BF7" w14:paraId="69634066"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D5FA5AA"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Renouveler 2 fois par an  les pneumatiques pour les ambulances</w:t>
            </w:r>
          </w:p>
        </w:tc>
      </w:tr>
      <w:tr w:rsidR="00701EB0" w:rsidRPr="00E72BF7" w14:paraId="6A2A3420"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FAA7A80"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Réaliser 4 entretiens par an du véhicule de liaison</w:t>
            </w:r>
          </w:p>
        </w:tc>
      </w:tr>
      <w:tr w:rsidR="00701EB0" w:rsidRPr="00E72BF7" w14:paraId="5F69C1F1"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01E8F3B" w14:textId="20BD8D29"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xml:space="preserve">Acheter </w:t>
            </w:r>
            <w:r w:rsidR="00960975" w:rsidRPr="00E72BF7">
              <w:rPr>
                <w:rFonts w:ascii="Maiandra GD" w:eastAsia="Times New Roman" w:hAnsi="Maiandra GD" w:cs="Calibri"/>
                <w:sz w:val="22"/>
                <w:lang w:eastAsia="fr-FR"/>
              </w:rPr>
              <w:t>cinq xx</w:t>
            </w:r>
            <w:r w:rsidRPr="00E72BF7">
              <w:rPr>
                <w:rFonts w:ascii="Maiandra GD" w:eastAsia="Times New Roman" w:hAnsi="Maiandra GD" w:cs="Calibri"/>
                <w:sz w:val="22"/>
                <w:lang w:eastAsia="fr-FR"/>
              </w:rPr>
              <w:t xml:space="preserve"> pneus pour le véhicule de liaison  </w:t>
            </w:r>
          </w:p>
        </w:tc>
      </w:tr>
      <w:tr w:rsidR="00701EB0" w:rsidRPr="00E72BF7" w14:paraId="4136E269"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7422FF6"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Doter la maintenance en petits matériels et fourniture d'atelier</w:t>
            </w:r>
          </w:p>
        </w:tc>
      </w:tr>
      <w:tr w:rsidR="00701EB0" w:rsidRPr="00E72BF7" w14:paraId="068ACBEB"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1989B4D"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Assurer l'entretien et la maintenance des équipements et mobiliers médicaux</w:t>
            </w:r>
          </w:p>
        </w:tc>
      </w:tr>
      <w:tr w:rsidR="00701EB0" w:rsidRPr="00E72BF7" w14:paraId="2618D34D"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5BD9C10"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Assurer l'entretien et la maintenance du matériel informatique</w:t>
            </w:r>
          </w:p>
        </w:tc>
      </w:tr>
      <w:tr w:rsidR="00701EB0" w:rsidRPr="00E72BF7" w14:paraId="3A946F88"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16F015F" w14:textId="108850C8"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xml:space="preserve">Assurer l'entretien et la </w:t>
            </w:r>
            <w:r w:rsidR="00960975" w:rsidRPr="00E72BF7">
              <w:rPr>
                <w:rFonts w:ascii="Maiandra GD" w:eastAsia="Times New Roman" w:hAnsi="Maiandra GD" w:cs="Calibri"/>
                <w:sz w:val="22"/>
                <w:lang w:eastAsia="fr-FR"/>
              </w:rPr>
              <w:t>maintenance des</w:t>
            </w:r>
            <w:r w:rsidRPr="00E72BF7">
              <w:rPr>
                <w:rFonts w:ascii="Maiandra GD" w:eastAsia="Times New Roman" w:hAnsi="Maiandra GD" w:cs="Calibri"/>
                <w:sz w:val="22"/>
                <w:lang w:eastAsia="fr-FR"/>
              </w:rPr>
              <w:t xml:space="preserve"> autres matériels/équipements techniques</w:t>
            </w:r>
          </w:p>
        </w:tc>
      </w:tr>
      <w:tr w:rsidR="00701EB0" w:rsidRPr="00E72BF7" w14:paraId="47AB781D"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B877BF6"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Assurer l'entretien des groupes électrogènes</w:t>
            </w:r>
          </w:p>
        </w:tc>
      </w:tr>
      <w:tr w:rsidR="00701EB0" w:rsidRPr="00E72BF7" w14:paraId="642A8918"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82BD22B" w14:textId="37F9F9AC"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xml:space="preserve">Assurer l'entretien et la maintenance </w:t>
            </w:r>
            <w:r w:rsidR="00960975">
              <w:rPr>
                <w:rFonts w:ascii="Maiandra GD" w:eastAsia="Times New Roman" w:hAnsi="Maiandra GD" w:cs="Calibri"/>
                <w:sz w:val="22"/>
                <w:lang w:eastAsia="fr-FR"/>
              </w:rPr>
              <w:t>d</w:t>
            </w:r>
            <w:r w:rsidRPr="00E72BF7">
              <w:rPr>
                <w:rFonts w:ascii="Maiandra GD" w:eastAsia="Times New Roman" w:hAnsi="Maiandra GD" w:cs="Calibri"/>
                <w:sz w:val="22"/>
                <w:lang w:eastAsia="fr-FR"/>
              </w:rPr>
              <w:t xml:space="preserve">es </w:t>
            </w:r>
            <w:r w:rsidR="00960975" w:rsidRPr="00E72BF7">
              <w:rPr>
                <w:rFonts w:ascii="Maiandra GD" w:eastAsia="Times New Roman" w:hAnsi="Maiandra GD" w:cs="Calibri"/>
                <w:sz w:val="22"/>
                <w:lang w:eastAsia="fr-FR"/>
              </w:rPr>
              <w:t>bâtiments,</w:t>
            </w:r>
            <w:r w:rsidR="00960975">
              <w:rPr>
                <w:rFonts w:ascii="Maiandra GD" w:eastAsia="Times New Roman" w:hAnsi="Maiandra GD" w:cs="Calibri"/>
                <w:sz w:val="22"/>
                <w:lang w:eastAsia="fr-FR"/>
              </w:rPr>
              <w:t xml:space="preserve"> </w:t>
            </w:r>
            <w:r w:rsidRPr="00E72BF7">
              <w:rPr>
                <w:rFonts w:ascii="Maiandra GD" w:eastAsia="Times New Roman" w:hAnsi="Maiandra GD" w:cs="Calibri"/>
                <w:sz w:val="22"/>
                <w:lang w:eastAsia="fr-FR"/>
              </w:rPr>
              <w:t>voiries et réseaux divers</w:t>
            </w:r>
          </w:p>
        </w:tc>
      </w:tr>
      <w:tr w:rsidR="00701EB0" w:rsidRPr="00E72BF7" w14:paraId="2943C491"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EDA56E1" w14:textId="1C68B5CC" w:rsidR="00701EB0" w:rsidRPr="00E72BF7" w:rsidRDefault="00960975"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Aménager la</w:t>
            </w:r>
            <w:r w:rsidR="00701EB0" w:rsidRPr="00E72BF7">
              <w:rPr>
                <w:rFonts w:ascii="Maiandra GD" w:eastAsia="Times New Roman" w:hAnsi="Maiandra GD" w:cs="Calibri"/>
                <w:sz w:val="22"/>
                <w:lang w:eastAsia="fr-FR"/>
              </w:rPr>
              <w:t xml:space="preserve"> cour (</w:t>
            </w:r>
            <w:proofErr w:type="spellStart"/>
            <w:r w:rsidR="00701EB0" w:rsidRPr="00E72BF7">
              <w:rPr>
                <w:rFonts w:ascii="Maiandra GD" w:eastAsia="Times New Roman" w:hAnsi="Maiandra GD" w:cs="Calibri"/>
                <w:sz w:val="22"/>
                <w:lang w:eastAsia="fr-FR"/>
              </w:rPr>
              <w:t>dal</w:t>
            </w:r>
            <w:r>
              <w:rPr>
                <w:rFonts w:ascii="Maiandra GD" w:eastAsia="Times New Roman" w:hAnsi="Maiandra GD" w:cs="Calibri"/>
                <w:sz w:val="22"/>
                <w:lang w:eastAsia="fr-FR"/>
              </w:rPr>
              <w:t>l</w:t>
            </w:r>
            <w:r w:rsidR="00701EB0" w:rsidRPr="00E72BF7">
              <w:rPr>
                <w:rFonts w:ascii="Maiandra GD" w:eastAsia="Times New Roman" w:hAnsi="Maiandra GD" w:cs="Calibri"/>
                <w:sz w:val="22"/>
                <w:lang w:eastAsia="fr-FR"/>
              </w:rPr>
              <w:t>ettes</w:t>
            </w:r>
            <w:proofErr w:type="spellEnd"/>
            <w:r w:rsidR="00701EB0" w:rsidRPr="00E72BF7">
              <w:rPr>
                <w:rFonts w:ascii="Maiandra GD" w:eastAsia="Times New Roman" w:hAnsi="Maiandra GD" w:cs="Calibri"/>
                <w:sz w:val="22"/>
                <w:lang w:eastAsia="fr-FR"/>
              </w:rPr>
              <w:t xml:space="preserve">, parterres...) </w:t>
            </w:r>
          </w:p>
        </w:tc>
      </w:tr>
      <w:tr w:rsidR="00701EB0" w:rsidRPr="00E72BF7" w14:paraId="3D4FFE26"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000000" w:fill="FFFFA7"/>
            <w:vAlign w:val="center"/>
            <w:hideMark/>
          </w:tcPr>
          <w:p w14:paraId="27D8A573" w14:textId="77777777" w:rsidR="00701EB0" w:rsidRPr="00E72BF7" w:rsidRDefault="00701EB0" w:rsidP="00E72BF7">
            <w:pPr>
              <w:widowControl w:val="0"/>
              <w:spacing w:after="0" w:line="240" w:lineRule="auto"/>
              <w:jc w:val="left"/>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A3. 3 Approvisionnement</w:t>
            </w:r>
          </w:p>
        </w:tc>
      </w:tr>
      <w:tr w:rsidR="00701EB0" w:rsidRPr="00E72BF7" w14:paraId="6759A748"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0D5DBAF"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Acheter les produits lessiviels, phytosanitaires et matériels de nettoyage chaque trimestre</w:t>
            </w:r>
          </w:p>
        </w:tc>
      </w:tr>
      <w:tr w:rsidR="00701EB0" w:rsidRPr="00E72BF7" w14:paraId="671436FE"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57365C5"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Assurer la collation de xx donneurs de sang par an</w:t>
            </w:r>
          </w:p>
        </w:tc>
      </w:tr>
      <w:tr w:rsidR="00701EB0" w:rsidRPr="00E72BF7" w14:paraId="31F6FBF7"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D8E9501"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Doter 4 fois par an l’hôpital en médicaments, consommables, réactifs de laboratoire et d’imagerie</w:t>
            </w:r>
          </w:p>
        </w:tc>
      </w:tr>
      <w:tr w:rsidR="00701EB0" w:rsidRPr="00E72BF7" w14:paraId="37796F0B"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B2CF9D6" w14:textId="1A37B48E"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Acheter les fournitures, consommables et petit matériel informatique</w:t>
            </w:r>
            <w:r w:rsidR="00960975">
              <w:rPr>
                <w:rFonts w:ascii="Maiandra GD" w:eastAsia="Times New Roman" w:hAnsi="Maiandra GD" w:cs="Calibri"/>
                <w:sz w:val="22"/>
                <w:lang w:eastAsia="fr-FR"/>
              </w:rPr>
              <w:t xml:space="preserve"> </w:t>
            </w:r>
            <w:r w:rsidRPr="00E72BF7">
              <w:rPr>
                <w:rFonts w:ascii="Maiandra GD" w:eastAsia="Times New Roman" w:hAnsi="Maiandra GD" w:cs="Calibri"/>
                <w:sz w:val="22"/>
                <w:lang w:eastAsia="fr-FR"/>
              </w:rPr>
              <w:t xml:space="preserve">et de bureau </w:t>
            </w:r>
          </w:p>
        </w:tc>
      </w:tr>
      <w:tr w:rsidR="00701EB0" w:rsidRPr="00E72BF7" w14:paraId="1BB037C3" w14:textId="77777777" w:rsidTr="002A7286">
        <w:trPr>
          <w:trHeight w:val="60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8A5CCD7"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xml:space="preserve">Rendre disponible xx kits </w:t>
            </w:r>
            <w:proofErr w:type="gramStart"/>
            <w:r w:rsidRPr="00E72BF7">
              <w:rPr>
                <w:rFonts w:ascii="Maiandra GD" w:eastAsia="Times New Roman" w:hAnsi="Maiandra GD" w:cs="Calibri"/>
                <w:sz w:val="22"/>
                <w:lang w:eastAsia="fr-FR"/>
              </w:rPr>
              <w:t>césariennes</w:t>
            </w:r>
            <w:proofErr w:type="gramEnd"/>
            <w:r w:rsidRPr="00E72BF7">
              <w:rPr>
                <w:rFonts w:ascii="Maiandra GD" w:eastAsia="Times New Roman" w:hAnsi="Maiandra GD" w:cs="Calibri"/>
                <w:sz w:val="22"/>
                <w:lang w:eastAsia="fr-FR"/>
              </w:rPr>
              <w:t xml:space="preserve"> pour les prises en charge des femmes enceintes à la maternité de l'hôpital préfectoral </w:t>
            </w:r>
          </w:p>
        </w:tc>
      </w:tr>
      <w:tr w:rsidR="00701EB0" w:rsidRPr="00E72BF7" w14:paraId="14AA7990"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257FDA5"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Doter l'hôpital en outils de gestion médicale, médico-technique et de gestion</w:t>
            </w:r>
          </w:p>
        </w:tc>
      </w:tr>
      <w:tr w:rsidR="00701EB0" w:rsidRPr="00E72BF7" w14:paraId="6934649B"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B063BE3"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Assurer l'approvisionnement en énergie électrique à partir du réseau d'EDG</w:t>
            </w:r>
          </w:p>
        </w:tc>
      </w:tr>
      <w:tr w:rsidR="00701EB0" w:rsidRPr="00E72BF7" w14:paraId="37BA38DB"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A0472F1"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Assurer l'approvisionnement en eau à partir du réseau de la SEG ou autre</w:t>
            </w:r>
          </w:p>
        </w:tc>
      </w:tr>
      <w:tr w:rsidR="00701EB0" w:rsidRPr="00E72BF7" w14:paraId="43E0118A"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E23F0F6"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Acheter le carburant pour les groupes électrogènes</w:t>
            </w:r>
          </w:p>
        </w:tc>
      </w:tr>
      <w:tr w:rsidR="00701EB0" w:rsidRPr="00E72BF7" w14:paraId="5945EAB6"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60DC4DC"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Acheter le combustible pour l'incinération des déchets biomédicaux</w:t>
            </w:r>
          </w:p>
        </w:tc>
      </w:tr>
      <w:tr w:rsidR="00701EB0" w:rsidRPr="00E72BF7" w14:paraId="3A41B773"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000000" w:fill="FFFFA7"/>
            <w:vAlign w:val="center"/>
            <w:hideMark/>
          </w:tcPr>
          <w:p w14:paraId="6A4A2A32" w14:textId="77777777" w:rsidR="00701EB0" w:rsidRPr="00E72BF7" w:rsidRDefault="00701EB0" w:rsidP="00E72BF7">
            <w:pPr>
              <w:widowControl w:val="0"/>
              <w:spacing w:after="0" w:line="240" w:lineRule="auto"/>
              <w:jc w:val="left"/>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A3.4 Supervision et soutien technique</w:t>
            </w:r>
          </w:p>
        </w:tc>
      </w:tr>
      <w:tr w:rsidR="00701EB0" w:rsidRPr="00E72BF7" w14:paraId="37E0C3B1"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6279737"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Réaliser 12 supervisions internes des services</w:t>
            </w:r>
          </w:p>
        </w:tc>
      </w:tr>
      <w:tr w:rsidR="00701EB0" w:rsidRPr="00E72BF7" w14:paraId="1A641088"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4C0254F"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Réaliser 2 monitorages améliorés des services par an</w:t>
            </w:r>
          </w:p>
        </w:tc>
      </w:tr>
      <w:tr w:rsidR="00701EB0" w:rsidRPr="00E72BF7" w14:paraId="6ABBDF0B"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BDAFA2A"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Organiser l'atelier d'élaboration du plan d'action budgétisé 2021 regroupant xx personnes pendant 3 jours à l'hôpital</w:t>
            </w:r>
          </w:p>
        </w:tc>
      </w:tr>
      <w:tr w:rsidR="00701EB0" w:rsidRPr="00E72BF7" w14:paraId="7B333D99"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4689544" w14:textId="39721072"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xml:space="preserve">Tenir 12 réunions d’harmonisation des données VIH par an </w:t>
            </w:r>
            <w:r w:rsidR="00960975" w:rsidRPr="00E72BF7">
              <w:rPr>
                <w:rFonts w:ascii="Maiandra GD" w:eastAsia="Times New Roman" w:hAnsi="Maiandra GD" w:cs="Calibri"/>
                <w:sz w:val="22"/>
                <w:lang w:eastAsia="fr-FR"/>
              </w:rPr>
              <w:t>regroupant</w:t>
            </w:r>
            <w:r w:rsidRPr="00E72BF7">
              <w:rPr>
                <w:rFonts w:ascii="Maiandra GD" w:eastAsia="Times New Roman" w:hAnsi="Maiandra GD" w:cs="Calibri"/>
                <w:sz w:val="22"/>
                <w:lang w:eastAsia="fr-FR"/>
              </w:rPr>
              <w:t xml:space="preserve"> 6 membres impliqués dans la prise en charge</w:t>
            </w:r>
          </w:p>
        </w:tc>
      </w:tr>
      <w:tr w:rsidR="00701EB0" w:rsidRPr="00E72BF7" w14:paraId="5C260BBC"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7CF05FF" w14:textId="30791559"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xml:space="preserve">Payer les frais de mission pour le transport des références obstétricales à la </w:t>
            </w:r>
            <w:r w:rsidR="00960975" w:rsidRPr="00E72BF7">
              <w:rPr>
                <w:rFonts w:ascii="Maiandra GD" w:eastAsia="Times New Roman" w:hAnsi="Maiandra GD" w:cs="Calibri"/>
                <w:sz w:val="22"/>
                <w:lang w:eastAsia="fr-FR"/>
              </w:rPr>
              <w:t>sage-femme</w:t>
            </w:r>
            <w:r w:rsidRPr="00E72BF7">
              <w:rPr>
                <w:rFonts w:ascii="Maiandra GD" w:eastAsia="Times New Roman" w:hAnsi="Maiandra GD" w:cs="Calibri"/>
                <w:sz w:val="22"/>
                <w:lang w:eastAsia="fr-FR"/>
              </w:rPr>
              <w:t>/ infirmière et au chauffeur pour la référence de xx femmes</w:t>
            </w:r>
          </w:p>
        </w:tc>
      </w:tr>
      <w:tr w:rsidR="00701EB0" w:rsidRPr="00E72BF7" w14:paraId="3633D1DE"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A9D0E21"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xml:space="preserve">Préparer 100 fiches d'enquête pour réaliser l'enquête d'image </w:t>
            </w:r>
          </w:p>
        </w:tc>
      </w:tr>
      <w:tr w:rsidR="00701EB0" w:rsidRPr="00E72BF7" w14:paraId="12E0459E"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D070F3B"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Réaliser deux enquêtes d’image et d’opinion sur la satisfaction des usagers pendant 3j par 3 enquêteurs dont la restitution</w:t>
            </w:r>
          </w:p>
        </w:tc>
      </w:tr>
      <w:tr w:rsidR="00701EB0" w:rsidRPr="00E72BF7" w14:paraId="4138C72E"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0DB898D"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Doter l'hôpital d'une connexion internet</w:t>
            </w:r>
          </w:p>
        </w:tc>
      </w:tr>
      <w:tr w:rsidR="00701EB0" w:rsidRPr="00E72BF7" w14:paraId="7940750C"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3A3E0B33"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Payer les frais postaux et de télécommunication de l'établissement</w:t>
            </w:r>
          </w:p>
        </w:tc>
      </w:tr>
      <w:tr w:rsidR="00701EB0" w:rsidRPr="00E72BF7" w14:paraId="349F77E4"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8D73F2D" w14:textId="4DBEE61F"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Assurer les frais de mission de l'</w:t>
            </w:r>
            <w:r w:rsidR="00960975" w:rsidRPr="00E72BF7">
              <w:rPr>
                <w:rFonts w:ascii="Maiandra GD" w:eastAsia="Times New Roman" w:hAnsi="Maiandra GD" w:cs="Calibri"/>
                <w:sz w:val="22"/>
                <w:lang w:eastAsia="fr-FR"/>
              </w:rPr>
              <w:t>hôpital</w:t>
            </w:r>
            <w:r w:rsidRPr="00E72BF7">
              <w:rPr>
                <w:rFonts w:ascii="Maiandra GD" w:eastAsia="Times New Roman" w:hAnsi="Maiandra GD" w:cs="Calibri"/>
                <w:sz w:val="22"/>
                <w:lang w:eastAsia="fr-FR"/>
              </w:rPr>
              <w:t xml:space="preserve"> au </w:t>
            </w:r>
            <w:r w:rsidR="00960975" w:rsidRPr="00E72BF7">
              <w:rPr>
                <w:rFonts w:ascii="Maiandra GD" w:eastAsia="Times New Roman" w:hAnsi="Maiandra GD" w:cs="Calibri"/>
                <w:sz w:val="22"/>
                <w:lang w:eastAsia="fr-FR"/>
              </w:rPr>
              <w:t>chef-lieu</w:t>
            </w:r>
            <w:r w:rsidRPr="00E72BF7">
              <w:rPr>
                <w:rFonts w:ascii="Maiandra GD" w:eastAsia="Times New Roman" w:hAnsi="Maiandra GD" w:cs="Calibri"/>
                <w:sz w:val="22"/>
                <w:lang w:eastAsia="fr-FR"/>
              </w:rPr>
              <w:t xml:space="preserve"> de la région et à Conakry</w:t>
            </w:r>
          </w:p>
        </w:tc>
      </w:tr>
      <w:tr w:rsidR="00701EB0" w:rsidRPr="00E72BF7" w14:paraId="49B4825F" w14:textId="77777777" w:rsidTr="002A7286">
        <w:trPr>
          <w:trHeight w:val="373"/>
        </w:trPr>
        <w:tc>
          <w:tcPr>
            <w:tcW w:w="9629" w:type="dxa"/>
            <w:tcBorders>
              <w:top w:val="single" w:sz="2" w:space="0" w:color="auto"/>
              <w:left w:val="single" w:sz="8" w:space="0" w:color="auto"/>
              <w:bottom w:val="single" w:sz="2" w:space="0" w:color="auto"/>
              <w:right w:val="single" w:sz="8" w:space="0" w:color="auto"/>
            </w:tcBorders>
            <w:shd w:val="clear" w:color="000000" w:fill="FFFFA7"/>
            <w:vAlign w:val="center"/>
            <w:hideMark/>
          </w:tcPr>
          <w:p w14:paraId="64C737CC" w14:textId="77777777" w:rsidR="00701EB0" w:rsidRPr="00E72BF7" w:rsidRDefault="00701EB0" w:rsidP="00E72BF7">
            <w:pPr>
              <w:widowControl w:val="0"/>
              <w:spacing w:after="0" w:line="240" w:lineRule="auto"/>
              <w:jc w:val="left"/>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A3.5 Prise en charge du personnel</w:t>
            </w:r>
          </w:p>
        </w:tc>
      </w:tr>
      <w:tr w:rsidR="00701EB0" w:rsidRPr="00E72BF7" w14:paraId="1B732CA7"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CFA5A9E" w14:textId="590474FE" w:rsidR="00701EB0" w:rsidRPr="00E72BF7" w:rsidRDefault="00D0232A"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Recruter</w:t>
            </w:r>
            <w:r w:rsidR="00701EB0" w:rsidRPr="00E72BF7">
              <w:rPr>
                <w:rFonts w:ascii="Maiandra GD" w:eastAsia="Times New Roman" w:hAnsi="Maiandra GD" w:cs="Calibri"/>
                <w:color w:val="000000"/>
                <w:sz w:val="22"/>
                <w:lang w:eastAsia="fr-FR"/>
              </w:rPr>
              <w:t xml:space="preserve"> sur une base contractuelle xx professionnels en manque dans la structure</w:t>
            </w:r>
          </w:p>
        </w:tc>
      </w:tr>
      <w:tr w:rsidR="00701EB0" w:rsidRPr="00E72BF7" w14:paraId="7BDC0922"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C84C08F"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Payer le salaire de xx contractuels de l’hôpital à raison de pour 12 mois</w:t>
            </w:r>
          </w:p>
        </w:tc>
      </w:tr>
      <w:tr w:rsidR="00701EB0" w:rsidRPr="00E72BF7" w14:paraId="0A003E83"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3575FBA" w14:textId="74C04C2D"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Payer la prime de rendement chaque mois aux agents selon les directives du Ministère</w:t>
            </w:r>
          </w:p>
        </w:tc>
      </w:tr>
      <w:tr w:rsidR="00701EB0" w:rsidRPr="00E72BF7" w14:paraId="0BA81542"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66AD63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Contribuer à la prise en charge socio-sanitaire des agents pour 12 mois</w:t>
            </w:r>
          </w:p>
        </w:tc>
      </w:tr>
      <w:tr w:rsidR="00701EB0" w:rsidRPr="00E72BF7" w14:paraId="360B6DC1"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A443754"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Assurer le repas des agents de garde</w:t>
            </w:r>
          </w:p>
        </w:tc>
      </w:tr>
      <w:tr w:rsidR="00701EB0" w:rsidRPr="00E72BF7" w14:paraId="5BC042D3" w14:textId="77777777" w:rsidTr="002A7286">
        <w:trPr>
          <w:trHeight w:val="373"/>
        </w:trPr>
        <w:tc>
          <w:tcPr>
            <w:tcW w:w="9629" w:type="dxa"/>
            <w:tcBorders>
              <w:top w:val="single" w:sz="2" w:space="0" w:color="auto"/>
              <w:left w:val="single" w:sz="8" w:space="0" w:color="auto"/>
              <w:bottom w:val="single" w:sz="2" w:space="0" w:color="auto"/>
              <w:right w:val="single" w:sz="8" w:space="0" w:color="auto"/>
            </w:tcBorders>
            <w:shd w:val="clear" w:color="000000" w:fill="FFFFA7"/>
            <w:vAlign w:val="center"/>
            <w:hideMark/>
          </w:tcPr>
          <w:p w14:paraId="6F7E4F97" w14:textId="77777777" w:rsidR="00701EB0" w:rsidRPr="00E72BF7" w:rsidRDefault="00701EB0" w:rsidP="00E72BF7">
            <w:pPr>
              <w:widowControl w:val="0"/>
              <w:spacing w:after="0" w:line="240" w:lineRule="auto"/>
              <w:jc w:val="left"/>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A3.6 Promotion de la santé</w:t>
            </w:r>
          </w:p>
        </w:tc>
      </w:tr>
      <w:tr w:rsidR="00701EB0" w:rsidRPr="00E72BF7" w14:paraId="4CD65CAB" w14:textId="77777777" w:rsidTr="002A7286">
        <w:trPr>
          <w:trHeight w:val="60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9D072F0" w14:textId="3618DC73" w:rsidR="00701EB0" w:rsidRPr="00E72BF7" w:rsidRDefault="00D0232A"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w:t>
            </w:r>
            <w:r w:rsidR="00701EB0" w:rsidRPr="00E72BF7">
              <w:rPr>
                <w:rFonts w:ascii="Maiandra GD" w:eastAsia="Times New Roman" w:hAnsi="Maiandra GD" w:cs="Calibri"/>
                <w:color w:val="000000"/>
                <w:sz w:val="22"/>
                <w:lang w:eastAsia="fr-FR"/>
              </w:rPr>
              <w:t xml:space="preserve"> 2 séances de sensibilisation de la population sur le don volontaire et non rémunéré de sang</w:t>
            </w:r>
          </w:p>
        </w:tc>
      </w:tr>
      <w:tr w:rsidR="00701EB0" w:rsidRPr="00E72BF7" w14:paraId="6A55C947"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6ADF325" w14:textId="29B4231C"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2 séances de Sensibilisation à la radio communautaire sur l'utilisation de l'</w:t>
            </w:r>
            <w:r w:rsidR="003B71C2" w:rsidRPr="00E72BF7">
              <w:rPr>
                <w:rFonts w:ascii="Maiandra GD" w:eastAsia="Times New Roman" w:hAnsi="Maiandra GD" w:cs="Calibri"/>
                <w:color w:val="000000"/>
                <w:sz w:val="22"/>
                <w:lang w:eastAsia="fr-FR"/>
              </w:rPr>
              <w:t>hôpital</w:t>
            </w:r>
            <w:r w:rsidRPr="00E72BF7">
              <w:rPr>
                <w:rFonts w:ascii="Maiandra GD" w:eastAsia="Times New Roman" w:hAnsi="Maiandra GD" w:cs="Calibri"/>
                <w:color w:val="000000"/>
                <w:sz w:val="22"/>
                <w:lang w:eastAsia="fr-FR"/>
              </w:rPr>
              <w:t xml:space="preserve"> (2 </w:t>
            </w:r>
            <w:r w:rsidRPr="00E72BF7">
              <w:rPr>
                <w:rFonts w:ascii="Maiandra GD" w:eastAsia="Times New Roman" w:hAnsi="Maiandra GD" w:cs="Calibri"/>
                <w:color w:val="000000"/>
                <w:sz w:val="22"/>
                <w:lang w:eastAsia="fr-FR"/>
              </w:rPr>
              <w:lastRenderedPageBreak/>
              <w:t>passages de 15</w:t>
            </w:r>
            <w:r w:rsidR="003B71C2">
              <w:rPr>
                <w:rFonts w:ascii="Maiandra GD" w:eastAsia="Times New Roman" w:hAnsi="Maiandra GD" w:cs="Calibri"/>
                <w:color w:val="000000"/>
                <w:sz w:val="22"/>
                <w:lang w:eastAsia="fr-FR"/>
              </w:rPr>
              <w:t xml:space="preserve"> </w:t>
            </w:r>
            <w:r w:rsidRPr="00E72BF7">
              <w:rPr>
                <w:rFonts w:ascii="Maiandra GD" w:eastAsia="Times New Roman" w:hAnsi="Maiandra GD" w:cs="Calibri"/>
                <w:color w:val="000000"/>
                <w:sz w:val="22"/>
                <w:lang w:eastAsia="fr-FR"/>
              </w:rPr>
              <w:t>jours/passage matin et soir)</w:t>
            </w:r>
          </w:p>
        </w:tc>
      </w:tr>
      <w:tr w:rsidR="00701EB0" w:rsidRPr="00E72BF7" w14:paraId="39740D18" w14:textId="77777777" w:rsidTr="002A7286">
        <w:trPr>
          <w:trHeight w:val="388"/>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81785C7" w14:textId="22C199A5"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lastRenderedPageBreak/>
              <w:t xml:space="preserve">Faire xx séances de sensibilisation pour xx femmes enceintes et leur </w:t>
            </w:r>
            <w:r w:rsidR="003B71C2">
              <w:rPr>
                <w:rFonts w:ascii="Maiandra GD" w:eastAsia="Times New Roman" w:hAnsi="Maiandra GD" w:cs="Calibri"/>
                <w:color w:val="000000"/>
                <w:sz w:val="22"/>
                <w:lang w:eastAsia="fr-FR"/>
              </w:rPr>
              <w:t>acc</w:t>
            </w:r>
            <w:r w:rsidRPr="00E72BF7">
              <w:rPr>
                <w:rFonts w:ascii="Maiandra GD" w:eastAsia="Times New Roman" w:hAnsi="Maiandra GD" w:cs="Calibri"/>
                <w:color w:val="000000"/>
                <w:sz w:val="22"/>
                <w:lang w:eastAsia="fr-FR"/>
              </w:rPr>
              <w:t xml:space="preserve">ompagnante sur l'importance de la CPN </w:t>
            </w:r>
          </w:p>
        </w:tc>
      </w:tr>
      <w:tr w:rsidR="00701EB0" w:rsidRPr="00E72BF7" w14:paraId="5ABC8147" w14:textId="77777777" w:rsidTr="002A7286">
        <w:trPr>
          <w:trHeight w:val="373"/>
        </w:trPr>
        <w:tc>
          <w:tcPr>
            <w:tcW w:w="9629" w:type="dxa"/>
            <w:tcBorders>
              <w:top w:val="single" w:sz="2" w:space="0" w:color="auto"/>
              <w:left w:val="single" w:sz="8" w:space="0" w:color="auto"/>
              <w:bottom w:val="single" w:sz="2" w:space="0" w:color="auto"/>
              <w:right w:val="single" w:sz="8" w:space="0" w:color="auto"/>
            </w:tcBorders>
            <w:shd w:val="clear" w:color="000000" w:fill="FFFFA7"/>
            <w:vAlign w:val="center"/>
            <w:hideMark/>
          </w:tcPr>
          <w:p w14:paraId="3427177A" w14:textId="77777777" w:rsidR="00701EB0" w:rsidRPr="00E72BF7" w:rsidRDefault="00701EB0" w:rsidP="00E72BF7">
            <w:pPr>
              <w:widowControl w:val="0"/>
              <w:spacing w:after="0" w:line="240" w:lineRule="auto"/>
              <w:jc w:val="left"/>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A3.7 Prise en charge des pathologies prioritaires</w:t>
            </w:r>
          </w:p>
        </w:tc>
      </w:tr>
      <w:tr w:rsidR="00701EB0" w:rsidRPr="00E72BF7" w14:paraId="1BF1D70E"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CB87875"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des séances de démonstration culinaire 1fois/mois (200 000fg/séance)</w:t>
            </w:r>
          </w:p>
        </w:tc>
      </w:tr>
      <w:tr w:rsidR="00701EB0" w:rsidRPr="00E72BF7" w14:paraId="08C04178"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7D3F08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Diriger xx accouchements à l'hôpital par un personnel qualifié</w:t>
            </w:r>
          </w:p>
        </w:tc>
      </w:tr>
      <w:tr w:rsidR="00701EB0" w:rsidRPr="00E72BF7" w14:paraId="51AED9BE"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29C4FD1"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Prendre en charge xx complications obstétricales selon les normes et procédures</w:t>
            </w:r>
          </w:p>
        </w:tc>
      </w:tr>
      <w:tr w:rsidR="00701EB0" w:rsidRPr="00E72BF7" w14:paraId="3E667217"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BE43F8A"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Détecter et prendre en charge xx enfants à l'hôpital selon les </w:t>
            </w:r>
            <w:proofErr w:type="spellStart"/>
            <w:r w:rsidRPr="00E72BF7">
              <w:rPr>
                <w:rFonts w:ascii="Maiandra GD" w:eastAsia="Times New Roman" w:hAnsi="Maiandra GD" w:cs="Calibri"/>
                <w:color w:val="000000"/>
                <w:sz w:val="22"/>
                <w:lang w:eastAsia="fr-FR"/>
              </w:rPr>
              <w:t>prcedure</w:t>
            </w:r>
            <w:proofErr w:type="spellEnd"/>
            <w:r w:rsidRPr="00E72BF7">
              <w:rPr>
                <w:rFonts w:ascii="Maiandra GD" w:eastAsia="Times New Roman" w:hAnsi="Maiandra GD" w:cs="Calibri"/>
                <w:color w:val="000000"/>
                <w:sz w:val="22"/>
                <w:lang w:eastAsia="fr-FR"/>
              </w:rPr>
              <w:t xml:space="preserve"> standards de PCIMNE </w:t>
            </w:r>
          </w:p>
        </w:tc>
      </w:tr>
      <w:tr w:rsidR="00701EB0" w:rsidRPr="00E72BF7" w14:paraId="0A20AAFF"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B33B7D7"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prise en de xx enfants souffrant de malnutrition aigüe sévère avec complication au CRENI</w:t>
            </w:r>
          </w:p>
        </w:tc>
      </w:tr>
      <w:tr w:rsidR="00701EB0" w:rsidRPr="00E72BF7" w14:paraId="704BBF09"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24C9DBA" w14:textId="3A97A434" w:rsidR="00701EB0" w:rsidRPr="00E72BF7" w:rsidRDefault="00D0232A"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Soutien</w:t>
            </w:r>
            <w:r w:rsidR="00701EB0" w:rsidRPr="00E72BF7">
              <w:rPr>
                <w:rFonts w:ascii="Maiandra GD" w:eastAsia="Times New Roman" w:hAnsi="Maiandra GD" w:cs="Calibri"/>
                <w:color w:val="000000"/>
                <w:sz w:val="22"/>
                <w:lang w:eastAsia="fr-FR"/>
              </w:rPr>
              <w:t xml:space="preserve"> pour les frais de transport et de nourritures des accompagnants de 120 enfants hospitalisés au CRENI</w:t>
            </w:r>
          </w:p>
        </w:tc>
      </w:tr>
      <w:tr w:rsidR="00701EB0" w:rsidRPr="00E72BF7" w14:paraId="26CE1950"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4ECADA3"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Assurer la prise en charge de tous les cas des urgences médico-chirurgicales </w:t>
            </w:r>
          </w:p>
        </w:tc>
      </w:tr>
      <w:tr w:rsidR="00701EB0" w:rsidRPr="00E72BF7" w14:paraId="6706D3B4"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BADD666"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Assurer la prise en charge adéquate des PVVIH</w:t>
            </w:r>
          </w:p>
        </w:tc>
      </w:tr>
      <w:tr w:rsidR="00701EB0" w:rsidRPr="00E72BF7" w14:paraId="41B664EB"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BF499A1"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xml:space="preserve">Assurer la prise en charge adéquate de tous les cas graves de paludisme </w:t>
            </w:r>
          </w:p>
        </w:tc>
      </w:tr>
      <w:tr w:rsidR="00701EB0" w:rsidRPr="00E72BF7" w14:paraId="79F9FBB5"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D4A6464"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Assurer la prise en charge de tous les cas d'indigents </w:t>
            </w:r>
          </w:p>
        </w:tc>
      </w:tr>
      <w:tr w:rsidR="00701EB0" w:rsidRPr="00E72BF7" w14:paraId="06EDF394"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000000" w:fill="FFFFA7"/>
            <w:vAlign w:val="center"/>
            <w:hideMark/>
          </w:tcPr>
          <w:p w14:paraId="063A557B" w14:textId="77777777" w:rsidR="00701EB0" w:rsidRPr="00E72BF7" w:rsidRDefault="00701EB0" w:rsidP="00E72BF7">
            <w:pPr>
              <w:widowControl w:val="0"/>
              <w:spacing w:after="0" w:line="240" w:lineRule="auto"/>
              <w:jc w:val="left"/>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A3.8 Réunions</w:t>
            </w:r>
          </w:p>
        </w:tc>
      </w:tr>
      <w:tr w:rsidR="00701EB0" w:rsidRPr="00E72BF7" w14:paraId="0E6B43D0"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1A62877"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Organiser 2 sessions par an du comité consultatif/conseil d'administration de l’hôpital</w:t>
            </w:r>
          </w:p>
        </w:tc>
      </w:tr>
      <w:tr w:rsidR="00701EB0" w:rsidRPr="00E72BF7" w14:paraId="7ADE4549"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415294D"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Organiser 12 réunions du Comité médical Consultatif de l’hôpital par an</w:t>
            </w:r>
          </w:p>
        </w:tc>
      </w:tr>
      <w:tr w:rsidR="00701EB0" w:rsidRPr="00E72BF7" w14:paraId="0E5FD767"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C150B50"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Organiser 4 réunions du Comité d'hygiène et de sécurité de l’hôpital par an</w:t>
            </w:r>
          </w:p>
        </w:tc>
      </w:tr>
      <w:tr w:rsidR="00701EB0" w:rsidRPr="00E72BF7" w14:paraId="17D85010"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000000" w:fill="FFFFA7"/>
            <w:vAlign w:val="center"/>
            <w:hideMark/>
          </w:tcPr>
          <w:p w14:paraId="0DD74E02" w14:textId="77777777" w:rsidR="00701EB0" w:rsidRPr="00E72BF7" w:rsidRDefault="00701EB0" w:rsidP="00E72BF7">
            <w:pPr>
              <w:widowControl w:val="0"/>
              <w:spacing w:after="0" w:line="240" w:lineRule="auto"/>
              <w:jc w:val="left"/>
              <w:rPr>
                <w:rFonts w:ascii="Maiandra GD" w:eastAsia="Times New Roman" w:hAnsi="Maiandra GD" w:cs="Calibri"/>
                <w:b/>
                <w:bCs/>
                <w:color w:val="000000"/>
                <w:lang w:eastAsia="fr-FR"/>
              </w:rPr>
            </w:pPr>
            <w:r w:rsidRPr="00E72BF7">
              <w:rPr>
                <w:rFonts w:ascii="Maiandra GD" w:eastAsia="Times New Roman" w:hAnsi="Maiandra GD" w:cs="Calibri"/>
                <w:b/>
                <w:bCs/>
                <w:color w:val="000000"/>
                <w:sz w:val="22"/>
                <w:lang w:eastAsia="fr-FR"/>
              </w:rPr>
              <w:t>A3.9 Acquisition des équipements</w:t>
            </w:r>
          </w:p>
        </w:tc>
      </w:tr>
      <w:tr w:rsidR="00701EB0" w:rsidRPr="00E72BF7" w14:paraId="4892B4AB"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084252A" w14:textId="24774A19"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Doter la maternité d'un moniteur de surveillance  </w:t>
            </w:r>
          </w:p>
        </w:tc>
      </w:tr>
      <w:tr w:rsidR="00701EB0" w:rsidRPr="00E72BF7" w14:paraId="439C9EE5"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F29D9FD" w14:textId="19F3F935" w:rsidR="00701EB0" w:rsidRPr="00E72BF7" w:rsidRDefault="00701EB0" w:rsidP="00E72BF7">
            <w:pPr>
              <w:widowControl w:val="0"/>
              <w:spacing w:after="0" w:line="240" w:lineRule="auto"/>
              <w:jc w:val="left"/>
              <w:rPr>
                <w:rFonts w:ascii="Maiandra GD" w:eastAsia="Times New Roman" w:hAnsi="Maiandra GD" w:cs="Calibri"/>
                <w:lang w:eastAsia="fr-FR"/>
              </w:rPr>
            </w:pPr>
            <w:proofErr w:type="gramStart"/>
            <w:r w:rsidRPr="00E72BF7">
              <w:rPr>
                <w:rFonts w:ascii="Maiandra GD" w:eastAsia="Times New Roman" w:hAnsi="Maiandra GD" w:cs="Calibri"/>
                <w:sz w:val="22"/>
                <w:lang w:eastAsia="fr-FR"/>
              </w:rPr>
              <w:t>Doter le laboratoire en matériels et réactifs pour le diagnostic des maladies</w:t>
            </w:r>
            <w:proofErr w:type="gramEnd"/>
          </w:p>
        </w:tc>
      </w:tr>
      <w:tr w:rsidR="00701EB0" w:rsidRPr="00E72BF7" w14:paraId="125C26A9"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A8884D1"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Acheter les équipements de protection individuelle pour le personnel une fois par trimestre</w:t>
            </w:r>
          </w:p>
        </w:tc>
      </w:tr>
      <w:tr w:rsidR="00701EB0" w:rsidRPr="00E72BF7" w14:paraId="6C273FB4"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443E7F9" w14:textId="48192FF8"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Renforcer la sécurité contre l'incendie par l'achat de xx extincteurs </w:t>
            </w:r>
          </w:p>
        </w:tc>
      </w:tr>
      <w:tr w:rsidR="00701EB0" w:rsidRPr="00E72BF7" w14:paraId="4AA25F9B"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8C3CD29"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p>
        </w:tc>
      </w:tr>
      <w:tr w:rsidR="00701EB0" w:rsidRPr="002A7286" w14:paraId="2E7D2AB1"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000000" w:fill="DAEEF3"/>
            <w:vAlign w:val="center"/>
            <w:hideMark/>
          </w:tcPr>
          <w:p w14:paraId="523AA29C" w14:textId="77777777" w:rsidR="00701EB0" w:rsidRPr="002A7286" w:rsidRDefault="00701EB0" w:rsidP="002A7286">
            <w:pPr>
              <w:widowControl w:val="0"/>
              <w:spacing w:after="0" w:line="240" w:lineRule="auto"/>
              <w:jc w:val="left"/>
              <w:rPr>
                <w:rFonts w:ascii="Maiandra GD" w:eastAsia="Times New Roman" w:hAnsi="Maiandra GD" w:cs="Calibri"/>
                <w:b/>
                <w:bCs/>
                <w:color w:val="000000"/>
                <w:lang w:eastAsia="fr-FR"/>
              </w:rPr>
            </w:pPr>
            <w:r w:rsidRPr="002A7286">
              <w:rPr>
                <w:rFonts w:ascii="Maiandra GD" w:eastAsia="Times New Roman" w:hAnsi="Maiandra GD" w:cs="Calibri"/>
                <w:b/>
                <w:bCs/>
                <w:color w:val="000000"/>
                <w:sz w:val="22"/>
                <w:lang w:eastAsia="fr-FR"/>
              </w:rPr>
              <w:t>A4. DPS</w:t>
            </w:r>
          </w:p>
        </w:tc>
      </w:tr>
      <w:tr w:rsidR="00701EB0" w:rsidRPr="00E72BF7" w14:paraId="0C55CE5E" w14:textId="77777777" w:rsidTr="002A7286">
        <w:trPr>
          <w:trHeight w:val="54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2DB90FC"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les missions de supervision intégrée en collaboration avec les partenaires techniques et financiers (CS et hôpitaux)</w:t>
            </w:r>
          </w:p>
        </w:tc>
      </w:tr>
      <w:tr w:rsidR="00701EB0" w:rsidRPr="00E72BF7" w14:paraId="2B8BC7DF"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2DAB62D" w14:textId="309BC733"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les sessions semestriel</w:t>
            </w:r>
            <w:r w:rsidR="00A673C8">
              <w:rPr>
                <w:rFonts w:ascii="Maiandra GD" w:eastAsia="Times New Roman" w:hAnsi="Maiandra GD" w:cs="Calibri"/>
                <w:color w:val="000000"/>
                <w:sz w:val="22"/>
                <w:lang w:eastAsia="fr-FR"/>
              </w:rPr>
              <w:t>le</w:t>
            </w:r>
            <w:r w:rsidRPr="00E72BF7">
              <w:rPr>
                <w:rFonts w:ascii="Maiandra GD" w:eastAsia="Times New Roman" w:hAnsi="Maiandra GD" w:cs="Calibri"/>
                <w:color w:val="000000"/>
                <w:sz w:val="22"/>
                <w:lang w:eastAsia="fr-FR"/>
              </w:rPr>
              <w:t>s du comité technique préfectoral de la santé</w:t>
            </w:r>
          </w:p>
        </w:tc>
      </w:tr>
      <w:tr w:rsidR="00701EB0" w:rsidRPr="00E72BF7" w14:paraId="32C1A6C2"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C7F8297"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les réunions mensuelles de validation des données sanitaires</w:t>
            </w:r>
          </w:p>
        </w:tc>
      </w:tr>
      <w:tr w:rsidR="00701EB0" w:rsidRPr="00E72BF7" w14:paraId="5DF7E6F7" w14:textId="77777777" w:rsidTr="002A7286">
        <w:trPr>
          <w:trHeight w:val="54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A273A64"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les réunions trimestrielles de revues du plan d'action opérationnel de l'année n et coordination des interventions du district sanitaire</w:t>
            </w:r>
          </w:p>
        </w:tc>
      </w:tr>
      <w:tr w:rsidR="00701EB0" w:rsidRPr="00E72BF7" w14:paraId="4E8FF762"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A648D5E" w14:textId="61EAED25"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coordination des interventions de santé publique</w:t>
            </w:r>
          </w:p>
        </w:tc>
      </w:tr>
      <w:tr w:rsidR="00701EB0" w:rsidRPr="00E72BF7" w14:paraId="4EF4B0E6"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4125933" w14:textId="1E9D088E"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Réaliser xx recherches opérationnelles pour améliorer la performance du système de santé local</w:t>
            </w:r>
          </w:p>
        </w:tc>
      </w:tr>
      <w:tr w:rsidR="00701EB0" w:rsidRPr="00E72BF7" w14:paraId="76B6A1F8"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C334A50"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l'atelier d'élaboration du PAO 2021</w:t>
            </w:r>
          </w:p>
        </w:tc>
      </w:tr>
      <w:tr w:rsidR="00701EB0" w:rsidRPr="00E72BF7" w14:paraId="18FCB2B4"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770AF2A"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les missions trimestrielles de supervision des formations sanitaires</w:t>
            </w:r>
          </w:p>
        </w:tc>
      </w:tr>
      <w:tr w:rsidR="00701EB0" w:rsidRPr="00E72BF7" w14:paraId="5C04C560"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1607211"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les missions de monitorage amélioré dans les formations sanitaires</w:t>
            </w:r>
          </w:p>
        </w:tc>
      </w:tr>
      <w:tr w:rsidR="00701EB0" w:rsidRPr="00E72BF7" w14:paraId="3F1C178A"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E14CD7D"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le frais de fonctionnement du district sanitaire (maintenance des équipements, fourniture de bureau, carburant, connexion internet etc.)</w:t>
            </w:r>
          </w:p>
        </w:tc>
      </w:tr>
      <w:tr w:rsidR="00701EB0" w:rsidRPr="00E72BF7" w14:paraId="653C4790"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3BFEEE3"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saisie des rapports SNIS des formations sanitaires</w:t>
            </w:r>
          </w:p>
        </w:tc>
      </w:tr>
      <w:tr w:rsidR="00701EB0" w:rsidRPr="00E72BF7" w14:paraId="0DE002B5"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4925BFE" w14:textId="75A842C5"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Assurer le suivi régulier de la promptitude, la </w:t>
            </w:r>
            <w:r w:rsidR="00A673C8" w:rsidRPr="00E72BF7">
              <w:rPr>
                <w:rFonts w:ascii="Maiandra GD" w:eastAsia="Times New Roman" w:hAnsi="Maiandra GD" w:cs="Calibri"/>
                <w:color w:val="000000"/>
                <w:sz w:val="22"/>
                <w:lang w:eastAsia="fr-FR"/>
              </w:rPr>
              <w:t>complétude</w:t>
            </w:r>
            <w:r w:rsidRPr="00E72BF7">
              <w:rPr>
                <w:rFonts w:ascii="Maiandra GD" w:eastAsia="Times New Roman" w:hAnsi="Maiandra GD" w:cs="Calibri"/>
                <w:color w:val="000000"/>
                <w:sz w:val="22"/>
                <w:lang w:eastAsia="fr-FR"/>
              </w:rPr>
              <w:t xml:space="preserve"> des rapports SNIS</w:t>
            </w:r>
          </w:p>
        </w:tc>
      </w:tr>
      <w:tr w:rsidR="00701EB0" w:rsidRPr="00E72BF7" w14:paraId="26717FA6" w14:textId="77777777" w:rsidTr="002A7286">
        <w:trPr>
          <w:trHeight w:val="54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5D48EA7" w14:textId="1D5F090D"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Organiser les activités de surveillance épidémiologique (l'identification, la </w:t>
            </w:r>
            <w:r w:rsidR="00A673C8" w:rsidRPr="00E72BF7">
              <w:rPr>
                <w:rFonts w:ascii="Maiandra GD" w:eastAsia="Times New Roman" w:hAnsi="Maiandra GD" w:cs="Calibri"/>
                <w:color w:val="000000"/>
                <w:sz w:val="22"/>
                <w:lang w:eastAsia="fr-FR"/>
              </w:rPr>
              <w:t>notification</w:t>
            </w:r>
            <w:r w:rsidRPr="00E72BF7">
              <w:rPr>
                <w:rFonts w:ascii="Maiandra GD" w:eastAsia="Times New Roman" w:hAnsi="Maiandra GD" w:cs="Calibri"/>
                <w:color w:val="000000"/>
                <w:sz w:val="22"/>
                <w:lang w:eastAsia="fr-FR"/>
              </w:rPr>
              <w:t xml:space="preserve"> et l'investigation des cas de maladie)</w:t>
            </w:r>
          </w:p>
        </w:tc>
      </w:tr>
      <w:tr w:rsidR="00701EB0" w:rsidRPr="00E72BF7" w14:paraId="4BF5099B"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B3ADB1E" w14:textId="631AFCBF"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les activités de lutte contre la maladie (dépister et prendre en charge</w:t>
            </w:r>
            <w:r w:rsidR="00A673C8">
              <w:rPr>
                <w:rFonts w:ascii="Maiandra GD" w:eastAsia="Times New Roman" w:hAnsi="Maiandra GD" w:cs="Calibri"/>
                <w:color w:val="000000"/>
                <w:sz w:val="22"/>
                <w:lang w:eastAsia="fr-FR"/>
              </w:rPr>
              <w:t xml:space="preserve"> </w:t>
            </w:r>
            <w:r w:rsidRPr="00E72BF7">
              <w:rPr>
                <w:rFonts w:ascii="Maiandra GD" w:eastAsia="Times New Roman" w:hAnsi="Maiandra GD" w:cs="Calibri"/>
                <w:color w:val="000000"/>
                <w:sz w:val="22"/>
                <w:lang w:eastAsia="fr-FR"/>
              </w:rPr>
              <w:t xml:space="preserve">les cas de mal nutrition, de tuberculose, de lèpre, onchocercose...)  </w:t>
            </w:r>
          </w:p>
        </w:tc>
      </w:tr>
      <w:tr w:rsidR="00701EB0" w:rsidRPr="00E72BF7" w14:paraId="138DDFB9"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27E54F4" w14:textId="21193138"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deux réunions semestrielles de Comité préfectoral de coordination du secteur de la sant</w:t>
            </w:r>
            <w:r w:rsidR="00A673C8">
              <w:rPr>
                <w:rFonts w:ascii="Maiandra GD" w:eastAsia="Times New Roman" w:hAnsi="Maiandra GD" w:cs="Calibri"/>
                <w:color w:val="000000"/>
                <w:sz w:val="22"/>
                <w:lang w:eastAsia="fr-FR"/>
              </w:rPr>
              <w:t>é</w:t>
            </w:r>
            <w:r w:rsidRPr="00E72BF7">
              <w:rPr>
                <w:rFonts w:ascii="Maiandra GD" w:eastAsia="Times New Roman" w:hAnsi="Maiandra GD" w:cs="Calibri"/>
                <w:color w:val="000000"/>
                <w:sz w:val="22"/>
                <w:lang w:eastAsia="fr-FR"/>
              </w:rPr>
              <w:t xml:space="preserve"> (CPCSS)</w:t>
            </w:r>
          </w:p>
        </w:tc>
      </w:tr>
      <w:tr w:rsidR="00701EB0" w:rsidRPr="00E72BF7" w14:paraId="71EB1DFC"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4CC6FD5" w14:textId="54578635"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xx formations à l'</w:t>
            </w:r>
            <w:r w:rsidR="00A673C8">
              <w:rPr>
                <w:rFonts w:ascii="Maiandra GD" w:eastAsia="Times New Roman" w:hAnsi="Maiandra GD" w:cs="Calibri"/>
                <w:color w:val="000000"/>
                <w:sz w:val="22"/>
                <w:lang w:eastAsia="fr-FR"/>
              </w:rPr>
              <w:t>in</w:t>
            </w:r>
            <w:r w:rsidRPr="00E72BF7">
              <w:rPr>
                <w:rFonts w:ascii="Maiandra GD" w:eastAsia="Times New Roman" w:hAnsi="Maiandra GD" w:cs="Calibri"/>
                <w:color w:val="000000"/>
                <w:sz w:val="22"/>
                <w:lang w:eastAsia="fr-FR"/>
              </w:rPr>
              <w:t>tention du personnel des CS</w:t>
            </w:r>
          </w:p>
        </w:tc>
      </w:tr>
      <w:tr w:rsidR="00701EB0" w:rsidRPr="00E72BF7" w14:paraId="2D41C280"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3EA440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l'évaluation de la qualité des données</w:t>
            </w:r>
          </w:p>
        </w:tc>
      </w:tr>
      <w:tr w:rsidR="00701EB0" w:rsidRPr="00E72BF7" w14:paraId="07A8CDB9"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ECF742D"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106C88FB"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1E8F0D8"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lastRenderedPageBreak/>
              <w:t> </w:t>
            </w:r>
          </w:p>
        </w:tc>
      </w:tr>
      <w:tr w:rsidR="00701EB0" w:rsidRPr="00E72BF7" w14:paraId="71D4FE19" w14:textId="77777777" w:rsidTr="002A7286">
        <w:trPr>
          <w:trHeight w:val="410"/>
        </w:trPr>
        <w:tc>
          <w:tcPr>
            <w:tcW w:w="9629" w:type="dxa"/>
            <w:tcBorders>
              <w:top w:val="single" w:sz="2" w:space="0" w:color="auto"/>
              <w:left w:val="single" w:sz="8" w:space="0" w:color="auto"/>
              <w:bottom w:val="single" w:sz="2" w:space="0" w:color="auto"/>
              <w:right w:val="single" w:sz="8" w:space="0" w:color="auto"/>
            </w:tcBorders>
            <w:shd w:val="clear" w:color="000000" w:fill="DAEEF3"/>
            <w:vAlign w:val="center"/>
            <w:hideMark/>
          </w:tcPr>
          <w:p w14:paraId="2ECFB810" w14:textId="77777777" w:rsidR="00701EB0" w:rsidRPr="00E72BF7" w:rsidRDefault="00701EB0" w:rsidP="00960975">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A5. DRS</w:t>
            </w:r>
          </w:p>
        </w:tc>
      </w:tr>
      <w:tr w:rsidR="00701EB0" w:rsidRPr="00E72BF7" w14:paraId="0D685D5B" w14:textId="77777777" w:rsidTr="002A7286">
        <w:trPr>
          <w:trHeight w:val="553"/>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324FF71"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les missions de supervision intégrée en collaboration avec les partenaires techniques et financiers (DPS, hôpitaux et CS)</w:t>
            </w:r>
          </w:p>
        </w:tc>
      </w:tr>
      <w:tr w:rsidR="00701EB0" w:rsidRPr="00E72BF7" w14:paraId="5638581A"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7D23496"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Organiser deux sessions </w:t>
            </w:r>
            <w:proofErr w:type="gramStart"/>
            <w:r w:rsidRPr="00E72BF7">
              <w:rPr>
                <w:rFonts w:ascii="Maiandra GD" w:eastAsia="Times New Roman" w:hAnsi="Maiandra GD" w:cs="Calibri"/>
                <w:color w:val="000000"/>
                <w:sz w:val="22"/>
                <w:lang w:eastAsia="fr-FR"/>
              </w:rPr>
              <w:t>semestriels du comité technique régional  de la santé</w:t>
            </w:r>
            <w:proofErr w:type="gramEnd"/>
          </w:p>
        </w:tc>
      </w:tr>
      <w:tr w:rsidR="00701EB0" w:rsidRPr="00E72BF7" w14:paraId="5E9CCA1F"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A98AFCB"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quatre réunions trimestrielles de validation des données sanitaires</w:t>
            </w:r>
          </w:p>
        </w:tc>
      </w:tr>
      <w:tr w:rsidR="00701EB0" w:rsidRPr="00E72BF7" w14:paraId="4DB583C0"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002FD20"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Organiser deux réunions semestrielles de revues du plan d'action opérationnel </w:t>
            </w:r>
          </w:p>
        </w:tc>
      </w:tr>
      <w:tr w:rsidR="00701EB0" w:rsidRPr="00E72BF7" w14:paraId="68031CF1"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78C2F65"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coordination des interventions de santé publique</w:t>
            </w:r>
          </w:p>
        </w:tc>
      </w:tr>
      <w:tr w:rsidR="00701EB0" w:rsidRPr="00E72BF7" w14:paraId="1C673116"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A7A2EED" w14:textId="36903016"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Réaliser xx </w:t>
            </w:r>
            <w:r w:rsidR="00A673C8" w:rsidRPr="00E72BF7">
              <w:rPr>
                <w:rFonts w:ascii="Maiandra GD" w:eastAsia="Times New Roman" w:hAnsi="Maiandra GD" w:cs="Calibri"/>
                <w:color w:val="000000"/>
                <w:sz w:val="22"/>
                <w:lang w:eastAsia="fr-FR"/>
              </w:rPr>
              <w:t>recherches</w:t>
            </w:r>
            <w:r w:rsidRPr="00E72BF7">
              <w:rPr>
                <w:rFonts w:ascii="Maiandra GD" w:eastAsia="Times New Roman" w:hAnsi="Maiandra GD" w:cs="Calibri"/>
                <w:color w:val="000000"/>
                <w:sz w:val="22"/>
                <w:lang w:eastAsia="fr-FR"/>
              </w:rPr>
              <w:t xml:space="preserve"> opérationnelles pour améliorer la performance du système de santé </w:t>
            </w:r>
          </w:p>
        </w:tc>
      </w:tr>
      <w:tr w:rsidR="00701EB0" w:rsidRPr="00E72BF7" w14:paraId="5D8A4BC7"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DD2DD8D"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Appuyer les hôpitaux de la région dans l'élaboration des projets d'établissement hospitalier</w:t>
            </w:r>
          </w:p>
        </w:tc>
      </w:tr>
      <w:tr w:rsidR="00701EB0" w:rsidRPr="00E72BF7" w14:paraId="51E8682D"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D89FE2B" w14:textId="6174B2A2"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l'atelier d'élaboration du PAO 2021</w:t>
            </w:r>
            <w:r w:rsidR="00190C7F">
              <w:rPr>
                <w:rFonts w:ascii="Maiandra GD" w:eastAsia="Times New Roman" w:hAnsi="Maiandra GD" w:cs="Calibri"/>
                <w:color w:val="000000"/>
                <w:sz w:val="22"/>
                <w:lang w:eastAsia="fr-FR"/>
              </w:rPr>
              <w:t xml:space="preserve"> </w:t>
            </w:r>
            <w:r w:rsidRPr="00E72BF7">
              <w:rPr>
                <w:rFonts w:ascii="Maiandra GD" w:eastAsia="Times New Roman" w:hAnsi="Maiandra GD" w:cs="Calibri"/>
                <w:color w:val="000000"/>
                <w:sz w:val="22"/>
                <w:lang w:eastAsia="fr-FR"/>
              </w:rPr>
              <w:t>de la DRS</w:t>
            </w:r>
          </w:p>
        </w:tc>
      </w:tr>
      <w:tr w:rsidR="00701EB0" w:rsidRPr="00E72BF7" w14:paraId="544EF6C4"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BF154CC" w14:textId="58EB99B6"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Organiser les missions </w:t>
            </w:r>
            <w:r w:rsidR="00190C7F" w:rsidRPr="00E72BF7">
              <w:rPr>
                <w:rFonts w:ascii="Maiandra GD" w:eastAsia="Times New Roman" w:hAnsi="Maiandra GD" w:cs="Calibri"/>
                <w:color w:val="000000"/>
                <w:sz w:val="22"/>
                <w:lang w:eastAsia="fr-FR"/>
              </w:rPr>
              <w:t>de contre</w:t>
            </w:r>
            <w:r w:rsidR="00190C7F">
              <w:rPr>
                <w:rFonts w:ascii="Maiandra GD" w:eastAsia="Times New Roman" w:hAnsi="Maiandra GD" w:cs="Calibri"/>
                <w:color w:val="000000"/>
                <w:sz w:val="22"/>
                <w:lang w:eastAsia="fr-FR"/>
              </w:rPr>
              <w:t>-</w:t>
            </w:r>
            <w:r w:rsidR="00190C7F" w:rsidRPr="00E72BF7">
              <w:rPr>
                <w:rFonts w:ascii="Maiandra GD" w:eastAsia="Times New Roman" w:hAnsi="Maiandra GD" w:cs="Calibri"/>
                <w:color w:val="000000"/>
                <w:sz w:val="22"/>
                <w:lang w:eastAsia="fr-FR"/>
              </w:rPr>
              <w:t>monitorage dans</w:t>
            </w:r>
            <w:r w:rsidRPr="00E72BF7">
              <w:rPr>
                <w:rFonts w:ascii="Maiandra GD" w:eastAsia="Times New Roman" w:hAnsi="Maiandra GD" w:cs="Calibri"/>
                <w:color w:val="000000"/>
                <w:sz w:val="22"/>
                <w:lang w:eastAsia="fr-FR"/>
              </w:rPr>
              <w:t xml:space="preserve"> les formations sanitaires</w:t>
            </w:r>
          </w:p>
        </w:tc>
      </w:tr>
      <w:tr w:rsidR="00701EB0" w:rsidRPr="00E72BF7" w14:paraId="4749FDB8"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45DA32D"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le frais de fonctionnement de la région sanitaire (maintenance des équipements, fourniture de bureau, carburant, connexion internet etc.)</w:t>
            </w:r>
          </w:p>
        </w:tc>
      </w:tr>
      <w:tr w:rsidR="00701EB0" w:rsidRPr="00E72BF7" w14:paraId="525D87AA"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C9745CB" w14:textId="4F3EF6CF"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Assurer le suivi régulier de la promptitude, la </w:t>
            </w:r>
            <w:r w:rsidR="00190C7F" w:rsidRPr="00E72BF7">
              <w:rPr>
                <w:rFonts w:ascii="Maiandra GD" w:eastAsia="Times New Roman" w:hAnsi="Maiandra GD" w:cs="Calibri"/>
                <w:color w:val="000000"/>
                <w:sz w:val="22"/>
                <w:lang w:eastAsia="fr-FR"/>
              </w:rPr>
              <w:t>complétude</w:t>
            </w:r>
            <w:r w:rsidRPr="00E72BF7">
              <w:rPr>
                <w:rFonts w:ascii="Maiandra GD" w:eastAsia="Times New Roman" w:hAnsi="Maiandra GD" w:cs="Calibri"/>
                <w:color w:val="000000"/>
                <w:sz w:val="22"/>
                <w:lang w:eastAsia="fr-FR"/>
              </w:rPr>
              <w:t xml:space="preserve"> des rapports SNIS</w:t>
            </w:r>
          </w:p>
        </w:tc>
      </w:tr>
      <w:tr w:rsidR="00701EB0" w:rsidRPr="00E72BF7" w14:paraId="1822F4C7" w14:textId="77777777" w:rsidTr="002A7286">
        <w:trPr>
          <w:trHeight w:val="553"/>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92A559A" w14:textId="528F493E"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Organiser les activités de surveillance épidémiologique (l'identification, la </w:t>
            </w:r>
            <w:r w:rsidR="00190C7F" w:rsidRPr="00E72BF7">
              <w:rPr>
                <w:rFonts w:ascii="Maiandra GD" w:eastAsia="Times New Roman" w:hAnsi="Maiandra GD" w:cs="Calibri"/>
                <w:color w:val="000000"/>
                <w:sz w:val="22"/>
                <w:lang w:eastAsia="fr-FR"/>
              </w:rPr>
              <w:t>notification</w:t>
            </w:r>
            <w:r w:rsidRPr="00E72BF7">
              <w:rPr>
                <w:rFonts w:ascii="Maiandra GD" w:eastAsia="Times New Roman" w:hAnsi="Maiandra GD" w:cs="Calibri"/>
                <w:color w:val="000000"/>
                <w:sz w:val="22"/>
                <w:lang w:eastAsia="fr-FR"/>
              </w:rPr>
              <w:t xml:space="preserve"> et l'investigation des cas de maladies)</w:t>
            </w:r>
          </w:p>
        </w:tc>
      </w:tr>
      <w:tr w:rsidR="00701EB0" w:rsidRPr="00E72BF7" w14:paraId="163E0442" w14:textId="77777777" w:rsidTr="002A7286">
        <w:trPr>
          <w:trHeight w:val="553"/>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0152520" w14:textId="14082D9A"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Organiser les activités de lutte contre la maladie (dépister et prendre en </w:t>
            </w:r>
            <w:r w:rsidR="00190C7F" w:rsidRPr="00E72BF7">
              <w:rPr>
                <w:rFonts w:ascii="Maiandra GD" w:eastAsia="Times New Roman" w:hAnsi="Maiandra GD" w:cs="Calibri"/>
                <w:color w:val="000000"/>
                <w:sz w:val="22"/>
                <w:lang w:eastAsia="fr-FR"/>
              </w:rPr>
              <w:t>charge les</w:t>
            </w:r>
            <w:r w:rsidRPr="00E72BF7">
              <w:rPr>
                <w:rFonts w:ascii="Maiandra GD" w:eastAsia="Times New Roman" w:hAnsi="Maiandra GD" w:cs="Calibri"/>
                <w:color w:val="000000"/>
                <w:sz w:val="22"/>
                <w:lang w:eastAsia="fr-FR"/>
              </w:rPr>
              <w:t xml:space="preserve"> cas de malnutrition, de tuberculose, de lèpre, onchocercose...)  </w:t>
            </w:r>
          </w:p>
        </w:tc>
      </w:tr>
      <w:tr w:rsidR="00701EB0" w:rsidRPr="00E72BF7" w14:paraId="0C1C87E1" w14:textId="77777777" w:rsidTr="002A7286">
        <w:trPr>
          <w:trHeight w:val="553"/>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4362454"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deux réunions semestrielles de Comité régional de coordination du secteur de la sante (CPCSS)</w:t>
            </w:r>
          </w:p>
        </w:tc>
      </w:tr>
      <w:tr w:rsidR="00701EB0" w:rsidRPr="00E72BF7" w14:paraId="2BC21830"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D9582A7"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xx formations à l'attention du personnel des DPS, HP et CS</w:t>
            </w:r>
          </w:p>
        </w:tc>
      </w:tr>
      <w:tr w:rsidR="00701EB0" w:rsidRPr="00E72BF7" w14:paraId="75448455"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026A2E8"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l'évaluation de la qualité des données</w:t>
            </w:r>
          </w:p>
        </w:tc>
      </w:tr>
      <w:tr w:rsidR="00701EB0" w:rsidRPr="00190C7F" w14:paraId="663C2C77" w14:textId="77777777" w:rsidTr="002A7286">
        <w:trPr>
          <w:trHeight w:val="29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09599DA" w14:textId="77777777" w:rsidR="00701EB0" w:rsidRPr="00190C7F" w:rsidRDefault="00701EB0" w:rsidP="00E72BF7">
            <w:pPr>
              <w:widowControl w:val="0"/>
              <w:spacing w:after="0" w:line="240" w:lineRule="auto"/>
              <w:jc w:val="left"/>
              <w:rPr>
                <w:rFonts w:ascii="Maiandra GD" w:eastAsia="Times New Roman" w:hAnsi="Maiandra GD" w:cs="Calibri"/>
                <w:color w:val="000000"/>
                <w:sz w:val="18"/>
                <w:szCs w:val="16"/>
                <w:lang w:eastAsia="fr-FR"/>
              </w:rPr>
            </w:pPr>
          </w:p>
        </w:tc>
      </w:tr>
      <w:tr w:rsidR="00701EB0" w:rsidRPr="00E72BF7" w14:paraId="0B9E640C"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000000" w:fill="C4BD97"/>
            <w:noWrap/>
            <w:vAlign w:val="center"/>
            <w:hideMark/>
          </w:tcPr>
          <w:p w14:paraId="2D82BD21" w14:textId="77777777" w:rsidR="00701EB0" w:rsidRPr="00E72BF7" w:rsidRDefault="00701EB0" w:rsidP="00E72BF7">
            <w:pPr>
              <w:widowControl w:val="0"/>
              <w:spacing w:after="0" w:line="240" w:lineRule="auto"/>
              <w:jc w:val="left"/>
              <w:rPr>
                <w:rFonts w:ascii="Maiandra GD" w:eastAsia="Times New Roman" w:hAnsi="Maiandra GD" w:cs="Calibri"/>
                <w:b/>
                <w:bCs/>
                <w:color w:val="000000"/>
                <w:sz w:val="40"/>
                <w:szCs w:val="40"/>
                <w:lang w:eastAsia="fr-FR"/>
              </w:rPr>
            </w:pPr>
            <w:r w:rsidRPr="00190C7F">
              <w:rPr>
                <w:rFonts w:ascii="Maiandra GD" w:eastAsia="Times New Roman" w:hAnsi="Maiandra GD" w:cs="Calibri"/>
                <w:b/>
                <w:bCs/>
                <w:color w:val="000000"/>
                <w:szCs w:val="24"/>
                <w:lang w:eastAsia="fr-FR"/>
              </w:rPr>
              <w:t>B. Structures Centrales</w:t>
            </w:r>
          </w:p>
        </w:tc>
      </w:tr>
      <w:tr w:rsidR="00701EB0" w:rsidRPr="00E72BF7" w14:paraId="420E23D2"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670D7A8" w14:textId="77777777" w:rsidR="00701EB0" w:rsidRPr="00190C7F" w:rsidRDefault="00701EB0" w:rsidP="00E72BF7">
            <w:pPr>
              <w:widowControl w:val="0"/>
              <w:spacing w:after="0" w:line="240" w:lineRule="auto"/>
              <w:jc w:val="left"/>
              <w:rPr>
                <w:rFonts w:ascii="Maiandra GD" w:eastAsia="Times New Roman" w:hAnsi="Maiandra GD" w:cs="Calibri"/>
                <w:b/>
                <w:bCs/>
                <w:color w:val="000000"/>
                <w:sz w:val="20"/>
                <w:szCs w:val="20"/>
                <w:lang w:eastAsia="fr-FR"/>
              </w:rPr>
            </w:pPr>
          </w:p>
        </w:tc>
      </w:tr>
      <w:tr w:rsidR="00701EB0" w:rsidRPr="00190C7F" w14:paraId="7576891E" w14:textId="77777777" w:rsidTr="002A7286">
        <w:trPr>
          <w:trHeight w:val="360"/>
        </w:trPr>
        <w:tc>
          <w:tcPr>
            <w:tcW w:w="9629" w:type="dxa"/>
            <w:tcBorders>
              <w:top w:val="single" w:sz="2" w:space="0" w:color="auto"/>
              <w:left w:val="single" w:sz="8" w:space="0" w:color="auto"/>
              <w:bottom w:val="single" w:sz="2" w:space="0" w:color="auto"/>
              <w:right w:val="single" w:sz="8" w:space="0" w:color="auto"/>
            </w:tcBorders>
            <w:shd w:val="clear" w:color="000000" w:fill="DAEEF3"/>
            <w:vAlign w:val="center"/>
            <w:hideMark/>
          </w:tcPr>
          <w:p w14:paraId="3380F652" w14:textId="77777777" w:rsidR="00701EB0" w:rsidRPr="00190C7F" w:rsidRDefault="00701EB0" w:rsidP="00190C7F">
            <w:pPr>
              <w:widowControl w:val="0"/>
              <w:spacing w:after="0" w:line="240" w:lineRule="auto"/>
              <w:jc w:val="left"/>
              <w:rPr>
                <w:rFonts w:ascii="Maiandra GD" w:eastAsia="Times New Roman" w:hAnsi="Maiandra GD" w:cs="Calibri"/>
                <w:b/>
                <w:bCs/>
                <w:color w:val="000000"/>
                <w:lang w:eastAsia="fr-FR"/>
              </w:rPr>
            </w:pPr>
            <w:r w:rsidRPr="00190C7F">
              <w:rPr>
                <w:rFonts w:ascii="Maiandra GD" w:eastAsia="Times New Roman" w:hAnsi="Maiandra GD" w:cs="Calibri"/>
                <w:b/>
                <w:bCs/>
                <w:color w:val="000000"/>
                <w:sz w:val="22"/>
                <w:lang w:eastAsia="fr-FR"/>
              </w:rPr>
              <w:t>B.1 Infrastructures et équipements</w:t>
            </w:r>
          </w:p>
        </w:tc>
      </w:tr>
      <w:tr w:rsidR="00701EB0" w:rsidRPr="00E72BF7" w14:paraId="7D348E7F"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F77423A" w14:textId="2A21F2D0"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Elaborer/actualiser/harmoniser les normes et standards en matière d'infrastructures sanitaires </w:t>
            </w:r>
            <w:r w:rsidR="00190C7F" w:rsidRPr="00E72BF7">
              <w:rPr>
                <w:rFonts w:ascii="Maiandra GD" w:eastAsia="Times New Roman" w:hAnsi="Maiandra GD" w:cs="Calibri"/>
                <w:color w:val="000000"/>
                <w:sz w:val="22"/>
                <w:lang w:eastAsia="fr-FR"/>
              </w:rPr>
              <w:t>(plan</w:t>
            </w:r>
            <w:r w:rsidRPr="00E72BF7">
              <w:rPr>
                <w:rFonts w:ascii="Maiandra GD" w:eastAsia="Times New Roman" w:hAnsi="Maiandra GD" w:cs="Calibri"/>
                <w:color w:val="000000"/>
                <w:sz w:val="22"/>
                <w:lang w:eastAsia="fr-FR"/>
              </w:rPr>
              <w:t xml:space="preserve"> </w:t>
            </w:r>
            <w:r w:rsidR="00190C7F" w:rsidRPr="00E72BF7">
              <w:rPr>
                <w:rFonts w:ascii="Maiandra GD" w:eastAsia="Times New Roman" w:hAnsi="Maiandra GD" w:cs="Calibri"/>
                <w:color w:val="000000"/>
                <w:sz w:val="22"/>
                <w:lang w:eastAsia="fr-FR"/>
              </w:rPr>
              <w:t>directeur)</w:t>
            </w:r>
            <w:r w:rsidRPr="00E72BF7">
              <w:rPr>
                <w:rFonts w:ascii="Maiandra GD" w:eastAsia="Times New Roman" w:hAnsi="Maiandra GD" w:cs="Calibri"/>
                <w:color w:val="000000"/>
                <w:sz w:val="22"/>
                <w:lang w:eastAsia="fr-FR"/>
              </w:rPr>
              <w:t xml:space="preserve"> </w:t>
            </w:r>
          </w:p>
        </w:tc>
      </w:tr>
      <w:tr w:rsidR="00701EB0" w:rsidRPr="00E72BF7" w14:paraId="443CDEF8"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44B9FC3" w14:textId="3379E77D"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Mettre à jour la carte sanitaire conformément aux orientations du PNDS 2015 - 2024</w:t>
            </w:r>
          </w:p>
        </w:tc>
      </w:tr>
      <w:tr w:rsidR="00701EB0" w:rsidRPr="00E72BF7" w14:paraId="104712F0"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E42B5D8"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Elaborer un manuel d'application pour le suivi des normes et standards en matière d'infrastructures sanitaires</w:t>
            </w:r>
          </w:p>
        </w:tc>
      </w:tr>
      <w:tr w:rsidR="00701EB0" w:rsidRPr="00E72BF7" w14:paraId="62A2F560"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1AE3138"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Elaborer un plan d'investissement pour les infrastructures sanitaires</w:t>
            </w:r>
          </w:p>
        </w:tc>
      </w:tr>
      <w:tr w:rsidR="00701EB0" w:rsidRPr="00E72BF7" w14:paraId="1020A999"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0AC6162" w14:textId="22DEA455"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Etablir et collecter les documents </w:t>
            </w:r>
            <w:r w:rsidR="00190C7F" w:rsidRPr="00E72BF7">
              <w:rPr>
                <w:rFonts w:ascii="Maiandra GD" w:eastAsia="Times New Roman" w:hAnsi="Maiandra GD" w:cs="Calibri"/>
                <w:color w:val="000000"/>
                <w:sz w:val="22"/>
                <w:lang w:eastAsia="fr-FR"/>
              </w:rPr>
              <w:t>administratifs</w:t>
            </w:r>
            <w:r w:rsidRPr="00E72BF7">
              <w:rPr>
                <w:rFonts w:ascii="Maiandra GD" w:eastAsia="Times New Roman" w:hAnsi="Maiandra GD" w:cs="Calibri"/>
                <w:color w:val="000000"/>
                <w:sz w:val="22"/>
                <w:lang w:eastAsia="fr-FR"/>
              </w:rPr>
              <w:t xml:space="preserve"> des infrastructures sanitaires à tous les niveaux (plan de masse, acte de donation, permis de construire, sollicitation</w:t>
            </w:r>
            <w:r w:rsidR="00190C7F">
              <w:rPr>
                <w:rFonts w:ascii="Maiandra GD" w:eastAsia="Times New Roman" w:hAnsi="Maiandra GD" w:cs="Calibri"/>
                <w:color w:val="000000"/>
                <w:sz w:val="22"/>
                <w:lang w:eastAsia="fr-FR"/>
              </w:rPr>
              <w:t xml:space="preserve"> </w:t>
            </w:r>
            <w:r w:rsidRPr="00E72BF7">
              <w:rPr>
                <w:rFonts w:ascii="Maiandra GD" w:eastAsia="Times New Roman" w:hAnsi="Maiandra GD" w:cs="Calibri"/>
                <w:color w:val="000000"/>
                <w:sz w:val="22"/>
                <w:lang w:eastAsia="fr-FR"/>
              </w:rPr>
              <w:t xml:space="preserve">des bénéficiaires, autorisation du </w:t>
            </w:r>
            <w:r w:rsidR="00190C7F" w:rsidRPr="00E72BF7">
              <w:rPr>
                <w:rFonts w:ascii="Maiandra GD" w:eastAsia="Times New Roman" w:hAnsi="Maiandra GD" w:cs="Calibri"/>
                <w:color w:val="000000"/>
                <w:sz w:val="22"/>
                <w:lang w:eastAsia="fr-FR"/>
              </w:rPr>
              <w:t>Ministère</w:t>
            </w:r>
            <w:r w:rsidRPr="00E72BF7">
              <w:rPr>
                <w:rFonts w:ascii="Maiandra GD" w:eastAsia="Times New Roman" w:hAnsi="Maiandra GD" w:cs="Calibri"/>
                <w:color w:val="000000"/>
                <w:sz w:val="22"/>
                <w:lang w:eastAsia="fr-FR"/>
              </w:rPr>
              <w:t xml:space="preserve"> de la Santé)</w:t>
            </w:r>
          </w:p>
        </w:tc>
      </w:tr>
      <w:tr w:rsidR="00701EB0" w:rsidRPr="00E72BF7" w14:paraId="1D7B88B2"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0170083"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Elaborer/actualiser/harmoniser les normes et standards en matière d'équipements sanitaires</w:t>
            </w:r>
          </w:p>
        </w:tc>
      </w:tr>
      <w:tr w:rsidR="00701EB0" w:rsidRPr="00E72BF7" w14:paraId="21A9E2E4"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737C5B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Estimer les besoins en matière d'équipement sanitaires selon les normes et standards définis (inventaires/base de données)</w:t>
            </w:r>
          </w:p>
        </w:tc>
      </w:tr>
      <w:tr w:rsidR="00701EB0" w:rsidRPr="00E72BF7" w14:paraId="6AC23DD0"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D7208A4" w14:textId="6AF3AD16"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Elaborer un plan d'équipement des structures sanitaires (acquisition, renouvellement, mise au rebut</w:t>
            </w:r>
            <w:r w:rsidR="00190C7F">
              <w:rPr>
                <w:rFonts w:ascii="Maiandra GD" w:eastAsia="Times New Roman" w:hAnsi="Maiandra GD" w:cs="Calibri"/>
                <w:color w:val="000000"/>
                <w:sz w:val="22"/>
                <w:lang w:eastAsia="fr-FR"/>
              </w:rPr>
              <w:t>,</w:t>
            </w:r>
            <w:r w:rsidRPr="00E72BF7">
              <w:rPr>
                <w:rFonts w:ascii="Maiandra GD" w:eastAsia="Times New Roman" w:hAnsi="Maiandra GD" w:cs="Calibri"/>
                <w:color w:val="000000"/>
                <w:sz w:val="22"/>
                <w:lang w:eastAsia="fr-FR"/>
              </w:rPr>
              <w:t xml:space="preserve"> etc.)</w:t>
            </w:r>
          </w:p>
        </w:tc>
      </w:tr>
      <w:tr w:rsidR="00701EB0" w:rsidRPr="00E72BF7" w14:paraId="42AA5154"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8CA4448"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Elaborer/actualiser la politique nationale de maintenance</w:t>
            </w:r>
          </w:p>
        </w:tc>
      </w:tr>
      <w:tr w:rsidR="00701EB0" w:rsidRPr="00E72BF7" w14:paraId="3C5116D2"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AFECED2" w14:textId="69846232"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Doter la fonction maintenance des ressources humaines et financières suffisantes (recrutement, formation initiale et continue, budgets)</w:t>
            </w:r>
          </w:p>
        </w:tc>
      </w:tr>
      <w:tr w:rsidR="00701EB0" w:rsidRPr="00E72BF7" w14:paraId="3042DF0B"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DE5498A" w14:textId="66B28425"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Mettre en œuvre le plan directeur de la maintenance (gestion globale de la maintenance)</w:t>
            </w:r>
          </w:p>
        </w:tc>
      </w:tr>
      <w:tr w:rsidR="00701EB0" w:rsidRPr="00E72BF7" w14:paraId="37390267"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0736D69"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Assurer le financement adéquat de la maintenance (dédier une ligne budgétaire) </w:t>
            </w:r>
          </w:p>
        </w:tc>
      </w:tr>
      <w:tr w:rsidR="00701EB0" w:rsidRPr="00E72BF7" w14:paraId="15C65FCB"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11DF82B"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Prévoir/aménager et mettre à niveau des espaces adéquats de stockage </w:t>
            </w:r>
          </w:p>
        </w:tc>
      </w:tr>
      <w:tr w:rsidR="00701EB0" w:rsidRPr="00E72BF7" w14:paraId="4D967DE1"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6559DDF"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Organiser/améliorer les réseaux de distributions des produits de santé</w:t>
            </w:r>
          </w:p>
        </w:tc>
      </w:tr>
      <w:tr w:rsidR="00701EB0" w:rsidRPr="00E72BF7" w14:paraId="2E46C2F4"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16802F9"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Elaborer un plan national d'approvisionnement des produits de santé</w:t>
            </w:r>
          </w:p>
        </w:tc>
      </w:tr>
      <w:tr w:rsidR="00701EB0" w:rsidRPr="00E72BF7" w14:paraId="2257D734"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BB1E2D4"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Améliorer les compétences du personnel chargé des approvisionnements</w:t>
            </w:r>
          </w:p>
        </w:tc>
      </w:tr>
      <w:tr w:rsidR="00701EB0" w:rsidRPr="00E72BF7" w14:paraId="37F8E58B"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EE7A6DB"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lastRenderedPageBreak/>
              <w:t>Créer une base de données pour l'archivage et la diffusion des informations</w:t>
            </w:r>
          </w:p>
        </w:tc>
      </w:tr>
      <w:tr w:rsidR="00701EB0" w:rsidRPr="00E72BF7" w14:paraId="02A70EF0"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28AD1FF"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Acquérir et rendre fonctionnel un logiciel de gestion de la maintenance assisté par l'ordinateur (GMAO)</w:t>
            </w:r>
          </w:p>
        </w:tc>
      </w:tr>
      <w:tr w:rsidR="00701EB0" w:rsidRPr="00E72BF7" w14:paraId="12310431"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DF4C4DC"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Diffuser le plan directeur de la maintenance (manuels de procédures, outils de gestion, normes et bonnes pratiques, maintenance, </w:t>
            </w:r>
            <w:proofErr w:type="spellStart"/>
            <w:proofErr w:type="gramStart"/>
            <w:r w:rsidRPr="00E72BF7">
              <w:rPr>
                <w:rFonts w:ascii="Maiandra GD" w:eastAsia="Times New Roman" w:hAnsi="Maiandra GD" w:cs="Calibri"/>
                <w:color w:val="000000"/>
                <w:sz w:val="22"/>
                <w:lang w:eastAsia="fr-FR"/>
              </w:rPr>
              <w:t>etc</w:t>
            </w:r>
            <w:proofErr w:type="spellEnd"/>
            <w:r w:rsidRPr="00E72BF7">
              <w:rPr>
                <w:rFonts w:ascii="Maiandra GD" w:eastAsia="Times New Roman" w:hAnsi="Maiandra GD" w:cs="Calibri"/>
                <w:color w:val="000000"/>
                <w:sz w:val="22"/>
                <w:lang w:eastAsia="fr-FR"/>
              </w:rPr>
              <w:t>…)</w:t>
            </w:r>
            <w:proofErr w:type="gramEnd"/>
          </w:p>
        </w:tc>
      </w:tr>
      <w:tr w:rsidR="00701EB0" w:rsidRPr="00E72BF7" w14:paraId="62BBD292"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D7A953A"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Elaborer une feuille de route pour le suivi des activités du groupe</w:t>
            </w:r>
          </w:p>
        </w:tc>
      </w:tr>
      <w:tr w:rsidR="00701EB0" w:rsidRPr="00E72BF7" w14:paraId="7EE0DB44"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A8A18A8" w14:textId="5F7948D6"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Définir/organiser les réunions et rédiger les rapports </w:t>
            </w:r>
            <w:r w:rsidR="00A673C8" w:rsidRPr="00E72BF7">
              <w:rPr>
                <w:rFonts w:ascii="Maiandra GD" w:eastAsia="Times New Roman" w:hAnsi="Maiandra GD" w:cs="Calibri"/>
                <w:color w:val="000000"/>
                <w:sz w:val="22"/>
                <w:lang w:eastAsia="fr-FR"/>
              </w:rPr>
              <w:t>de réunions</w:t>
            </w:r>
            <w:r w:rsidRPr="00E72BF7">
              <w:rPr>
                <w:rFonts w:ascii="Maiandra GD" w:eastAsia="Times New Roman" w:hAnsi="Maiandra GD" w:cs="Calibri"/>
                <w:color w:val="000000"/>
                <w:sz w:val="22"/>
                <w:lang w:eastAsia="fr-FR"/>
              </w:rPr>
              <w:t xml:space="preserve"> du groupe thématique </w:t>
            </w:r>
          </w:p>
        </w:tc>
      </w:tr>
      <w:tr w:rsidR="00701EB0" w:rsidRPr="00E72BF7" w14:paraId="66D4D199"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348B1AC"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Evaluer le niveau de mise en œuvre du plan d'action opérationnel</w:t>
            </w:r>
          </w:p>
        </w:tc>
      </w:tr>
      <w:tr w:rsidR="00701EB0" w:rsidRPr="00E72BF7" w14:paraId="14611E80" w14:textId="77777777" w:rsidTr="002A7286">
        <w:trPr>
          <w:trHeight w:val="65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D79CAAE" w14:textId="310CC79C"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Coordonner avec les autres groupes thématiques (partage d'informations, discussions de </w:t>
            </w:r>
            <w:proofErr w:type="gramStart"/>
            <w:r w:rsidRPr="00E72BF7">
              <w:rPr>
                <w:rFonts w:ascii="Maiandra GD" w:eastAsia="Times New Roman" w:hAnsi="Maiandra GD" w:cs="Calibri"/>
                <w:color w:val="000000"/>
                <w:sz w:val="22"/>
                <w:lang w:eastAsia="fr-FR"/>
              </w:rPr>
              <w:t>groupe</w:t>
            </w:r>
            <w:r w:rsidR="00190C7F">
              <w:rPr>
                <w:rFonts w:ascii="Maiandra GD" w:eastAsia="Times New Roman" w:hAnsi="Maiandra GD" w:cs="Calibri"/>
                <w:color w:val="000000"/>
                <w:sz w:val="22"/>
                <w:lang w:eastAsia="fr-FR"/>
              </w:rPr>
              <w:t xml:space="preserve">, </w:t>
            </w:r>
            <w:r w:rsidRPr="00E72BF7">
              <w:rPr>
                <w:rFonts w:ascii="Maiandra GD" w:eastAsia="Times New Roman" w:hAnsi="Maiandra GD" w:cs="Calibri"/>
                <w:color w:val="000000"/>
                <w:sz w:val="22"/>
                <w:lang w:eastAsia="fr-FR"/>
              </w:rPr>
              <w:t>….)</w:t>
            </w:r>
            <w:proofErr w:type="gramEnd"/>
          </w:p>
        </w:tc>
      </w:tr>
      <w:tr w:rsidR="00701EB0" w:rsidRPr="00E72BF7" w14:paraId="470F2DEE"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CDBCB3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p>
        </w:tc>
      </w:tr>
      <w:tr w:rsidR="00701EB0" w:rsidRPr="00E72BF7" w14:paraId="4395CC13" w14:textId="77777777" w:rsidTr="002A7286">
        <w:trPr>
          <w:trHeight w:val="420"/>
        </w:trPr>
        <w:tc>
          <w:tcPr>
            <w:tcW w:w="9629" w:type="dxa"/>
            <w:tcBorders>
              <w:top w:val="single" w:sz="2" w:space="0" w:color="auto"/>
              <w:left w:val="single" w:sz="8" w:space="0" w:color="auto"/>
              <w:bottom w:val="single" w:sz="2" w:space="0" w:color="auto"/>
              <w:right w:val="single" w:sz="8" w:space="0" w:color="auto"/>
            </w:tcBorders>
            <w:shd w:val="clear" w:color="000000" w:fill="DAEEF3"/>
            <w:vAlign w:val="center"/>
            <w:hideMark/>
          </w:tcPr>
          <w:p w14:paraId="2C61EB8A" w14:textId="77777777" w:rsidR="00701EB0" w:rsidRPr="00190C7F" w:rsidRDefault="00701EB0" w:rsidP="00190C7F">
            <w:pPr>
              <w:widowControl w:val="0"/>
              <w:spacing w:after="0" w:line="240" w:lineRule="auto"/>
              <w:jc w:val="left"/>
              <w:rPr>
                <w:rFonts w:ascii="Maiandra GD" w:eastAsia="Times New Roman" w:hAnsi="Maiandra GD" w:cs="Calibri"/>
                <w:b/>
                <w:bCs/>
                <w:color w:val="000000"/>
                <w:lang w:eastAsia="fr-FR"/>
              </w:rPr>
            </w:pPr>
            <w:r w:rsidRPr="00190C7F">
              <w:rPr>
                <w:rFonts w:ascii="Maiandra GD" w:eastAsia="Times New Roman" w:hAnsi="Maiandra GD" w:cs="Calibri"/>
                <w:b/>
                <w:bCs/>
                <w:color w:val="000000"/>
                <w:sz w:val="22"/>
                <w:lang w:eastAsia="fr-FR"/>
              </w:rPr>
              <w:t>B.2 Produits de santé</w:t>
            </w:r>
          </w:p>
        </w:tc>
      </w:tr>
      <w:tr w:rsidR="00701EB0" w:rsidRPr="00E72BF7" w14:paraId="1E153CA2"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4C2BE8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Elaborer les textes d’application complémentaires de la loi pharmaceutique</w:t>
            </w:r>
          </w:p>
        </w:tc>
      </w:tr>
      <w:tr w:rsidR="00701EB0" w:rsidRPr="00E72BF7" w14:paraId="05B60984" w14:textId="77777777" w:rsidTr="002A7286">
        <w:trPr>
          <w:trHeight w:val="643"/>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FC3CDAC" w14:textId="56D80253"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Renforcer les capacités des organes de régulation pharmaceutique (DNPM, IGS, l’Ordre National des Pharmaciens, LNCQM, CNM) pour une bonne réglementation du secteur.</w:t>
            </w:r>
          </w:p>
        </w:tc>
      </w:tr>
      <w:tr w:rsidR="00701EB0" w:rsidRPr="00E72BF7" w14:paraId="62646F1C"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397D21D"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Créer l’agence de régulation pharmaceutique prévue dans la loi pharmaceutique</w:t>
            </w:r>
          </w:p>
        </w:tc>
      </w:tr>
      <w:tr w:rsidR="00701EB0" w:rsidRPr="00E72BF7" w14:paraId="337DDD9A"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2077770"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Renforcer les mécanismes de contrôle de la traçabilité des produits de santé dans les établissements pharmaceutiques</w:t>
            </w:r>
          </w:p>
        </w:tc>
      </w:tr>
      <w:tr w:rsidR="00701EB0" w:rsidRPr="00E72BF7" w14:paraId="093390C4"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EAB3595" w14:textId="184D9842"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Renforcer la Pharmacie Centrale de Guinée dans sa fonction d'approvisionnement en produits de santé</w:t>
            </w:r>
          </w:p>
        </w:tc>
      </w:tr>
      <w:tr w:rsidR="00701EB0" w:rsidRPr="00E72BF7" w14:paraId="713E1205"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A455798" w14:textId="340E8E2C"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Réviser la politique nationale de transfusion sanguine et élaborer la loi sur la transfusion sanguine</w:t>
            </w:r>
          </w:p>
        </w:tc>
      </w:tr>
      <w:tr w:rsidR="00701EB0" w:rsidRPr="00E72BF7" w14:paraId="23EBBB11"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54645AC"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Elaborer le plan de développement des infrastructures et équipements de transfusion sanguine</w:t>
            </w:r>
          </w:p>
        </w:tc>
      </w:tr>
      <w:tr w:rsidR="00701EB0" w:rsidRPr="00E72BF7" w14:paraId="777EB3B2"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5743E17"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Développer et mettre en œuvre une stratégie nationale de promotion du don volontaire non rémunéré et de la collecte de sang.</w:t>
            </w:r>
          </w:p>
        </w:tc>
      </w:tr>
      <w:tr w:rsidR="00701EB0" w:rsidRPr="00E72BF7" w14:paraId="44F226B5"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2C0AE79" w14:textId="2D2BAB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 Meubler le cadre organique du CNTS</w:t>
            </w:r>
          </w:p>
        </w:tc>
      </w:tr>
      <w:tr w:rsidR="00701EB0" w:rsidRPr="00E72BF7" w14:paraId="29400A3B"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8C3C3ED" w14:textId="65B4D1B8"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 Définir et meubler le cadre organique des structures déconcentrées (CRTS et UHTS)</w:t>
            </w:r>
          </w:p>
        </w:tc>
      </w:tr>
      <w:tr w:rsidR="00701EB0" w:rsidRPr="00E72BF7" w14:paraId="469B87A2"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8D53694"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Renforcer les plateaux techniques des laboratoires des hôpitaux préfectoraux, régionaux et nationaux </w:t>
            </w:r>
          </w:p>
        </w:tc>
      </w:tr>
      <w:tr w:rsidR="00701EB0" w:rsidRPr="00E72BF7" w14:paraId="76EC8E4E"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7AF30B6" w14:textId="186A61F3"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Former des techniciens de laboratoires et des spécialistes en biologie médicale</w:t>
            </w:r>
          </w:p>
        </w:tc>
      </w:tr>
      <w:tr w:rsidR="00701EB0" w:rsidRPr="00E72BF7" w14:paraId="12975BA5"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C1C3E85"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Accroitre des subventions allouées a l'acquisition des produits de santé.</w:t>
            </w:r>
          </w:p>
        </w:tc>
      </w:tr>
      <w:tr w:rsidR="00701EB0" w:rsidRPr="00E72BF7" w14:paraId="44B1C678"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3A38F00" w14:textId="585F93C5"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Assurer le paiement </w:t>
            </w:r>
            <w:r w:rsidR="0006364A">
              <w:rPr>
                <w:rFonts w:ascii="Maiandra GD" w:eastAsia="Times New Roman" w:hAnsi="Maiandra GD" w:cs="Calibri"/>
                <w:color w:val="000000"/>
                <w:sz w:val="22"/>
                <w:lang w:eastAsia="fr-FR"/>
              </w:rPr>
              <w:t>à</w:t>
            </w:r>
            <w:r w:rsidRPr="00E72BF7">
              <w:rPr>
                <w:rFonts w:ascii="Maiandra GD" w:eastAsia="Times New Roman" w:hAnsi="Maiandra GD" w:cs="Calibri"/>
                <w:color w:val="000000"/>
                <w:sz w:val="22"/>
                <w:lang w:eastAsia="fr-FR"/>
              </w:rPr>
              <w:t xml:space="preserve"> temps des fonds de contrepartie dans le cadre de l'approvisionnement en produits de santé</w:t>
            </w:r>
          </w:p>
        </w:tc>
      </w:tr>
      <w:tr w:rsidR="00701EB0" w:rsidRPr="00E72BF7" w14:paraId="73B0F3F9"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317D0C4" w14:textId="099DCF02" w:rsidR="00701EB0" w:rsidRPr="00E72BF7" w:rsidRDefault="006034F4"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Développer</w:t>
            </w:r>
            <w:r w:rsidR="00701EB0" w:rsidRPr="00E72BF7">
              <w:rPr>
                <w:rFonts w:ascii="Maiandra GD" w:eastAsia="Times New Roman" w:hAnsi="Maiandra GD" w:cs="Calibri"/>
                <w:color w:val="000000"/>
                <w:sz w:val="22"/>
                <w:lang w:eastAsia="fr-FR"/>
              </w:rPr>
              <w:t xml:space="preserve"> et mettre en </w:t>
            </w:r>
            <w:r w:rsidRPr="00E72BF7">
              <w:rPr>
                <w:rFonts w:ascii="Maiandra GD" w:eastAsia="Times New Roman" w:hAnsi="Maiandra GD" w:cs="Calibri"/>
                <w:color w:val="000000"/>
                <w:sz w:val="22"/>
                <w:lang w:eastAsia="fr-FR"/>
              </w:rPr>
              <w:t>œuvre</w:t>
            </w:r>
            <w:r w:rsidR="00701EB0" w:rsidRPr="00E72BF7">
              <w:rPr>
                <w:rFonts w:ascii="Maiandra GD" w:eastAsia="Times New Roman" w:hAnsi="Maiandra GD" w:cs="Calibri"/>
                <w:color w:val="000000"/>
                <w:sz w:val="22"/>
                <w:lang w:eastAsia="fr-FR"/>
              </w:rPr>
              <w:t xml:space="preserve"> des plans de renforcement des </w:t>
            </w:r>
            <w:r w:rsidRPr="00E72BF7">
              <w:rPr>
                <w:rFonts w:ascii="Maiandra GD" w:eastAsia="Times New Roman" w:hAnsi="Maiandra GD" w:cs="Calibri"/>
                <w:color w:val="000000"/>
                <w:sz w:val="22"/>
                <w:lang w:eastAsia="fr-FR"/>
              </w:rPr>
              <w:t>capacités</w:t>
            </w:r>
            <w:r w:rsidR="00701EB0" w:rsidRPr="00E72BF7">
              <w:rPr>
                <w:rFonts w:ascii="Maiandra GD" w:eastAsia="Times New Roman" w:hAnsi="Maiandra GD" w:cs="Calibri"/>
                <w:color w:val="000000"/>
                <w:sz w:val="22"/>
                <w:lang w:eastAsia="fr-FR"/>
              </w:rPr>
              <w:t xml:space="preserve"> des prestataires sur l'utilisation rationnelle des produits de santé</w:t>
            </w:r>
          </w:p>
        </w:tc>
      </w:tr>
      <w:tr w:rsidR="00701EB0" w:rsidRPr="00E72BF7" w14:paraId="39DF88F0"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68C9290" w14:textId="7EFAF42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Développer et mettre en </w:t>
            </w:r>
            <w:r w:rsidR="006034F4" w:rsidRPr="00E72BF7">
              <w:rPr>
                <w:rFonts w:ascii="Maiandra GD" w:eastAsia="Times New Roman" w:hAnsi="Maiandra GD" w:cs="Calibri"/>
                <w:color w:val="000000"/>
                <w:sz w:val="22"/>
                <w:lang w:eastAsia="fr-FR"/>
              </w:rPr>
              <w:t>œuvre</w:t>
            </w:r>
            <w:r w:rsidRPr="00E72BF7">
              <w:rPr>
                <w:rFonts w:ascii="Maiandra GD" w:eastAsia="Times New Roman" w:hAnsi="Maiandra GD" w:cs="Calibri"/>
                <w:color w:val="000000"/>
                <w:sz w:val="22"/>
                <w:lang w:eastAsia="fr-FR"/>
              </w:rPr>
              <w:t xml:space="preserve"> les procédures nationales </w:t>
            </w:r>
            <w:r w:rsidR="006034F4" w:rsidRPr="00E72BF7">
              <w:rPr>
                <w:rFonts w:ascii="Maiandra GD" w:eastAsia="Times New Roman" w:hAnsi="Maiandra GD" w:cs="Calibri"/>
                <w:color w:val="000000"/>
                <w:sz w:val="22"/>
                <w:lang w:eastAsia="fr-FR"/>
              </w:rPr>
              <w:t>de vigilance</w:t>
            </w:r>
            <w:r w:rsidRPr="00E72BF7">
              <w:rPr>
                <w:rFonts w:ascii="Maiandra GD" w:eastAsia="Times New Roman" w:hAnsi="Maiandra GD" w:cs="Calibri"/>
                <w:color w:val="000000"/>
                <w:sz w:val="22"/>
                <w:lang w:eastAsia="fr-FR"/>
              </w:rPr>
              <w:t xml:space="preserve"> (pharmacovigilance, h</w:t>
            </w:r>
            <w:r w:rsidR="006034F4">
              <w:rPr>
                <w:rFonts w:ascii="Maiandra GD" w:eastAsia="Times New Roman" w:hAnsi="Maiandra GD" w:cs="Calibri"/>
                <w:color w:val="000000"/>
                <w:sz w:val="22"/>
                <w:lang w:eastAsia="fr-FR"/>
              </w:rPr>
              <w:t>é</w:t>
            </w:r>
            <w:r w:rsidRPr="00E72BF7">
              <w:rPr>
                <w:rFonts w:ascii="Maiandra GD" w:eastAsia="Times New Roman" w:hAnsi="Maiandra GD" w:cs="Calibri"/>
                <w:color w:val="000000"/>
                <w:sz w:val="22"/>
                <w:lang w:eastAsia="fr-FR"/>
              </w:rPr>
              <w:t xml:space="preserve">movigilance, </w:t>
            </w:r>
            <w:proofErr w:type="spellStart"/>
            <w:r w:rsidRPr="00E72BF7">
              <w:rPr>
                <w:rFonts w:ascii="Maiandra GD" w:eastAsia="Times New Roman" w:hAnsi="Maiandra GD" w:cs="Calibri"/>
                <w:color w:val="000000"/>
                <w:sz w:val="22"/>
                <w:lang w:eastAsia="fr-FR"/>
              </w:rPr>
              <w:t>réactovigilance</w:t>
            </w:r>
            <w:proofErr w:type="spellEnd"/>
            <w:r w:rsidRPr="00E72BF7">
              <w:rPr>
                <w:rFonts w:ascii="Maiandra GD" w:eastAsia="Times New Roman" w:hAnsi="Maiandra GD" w:cs="Calibri"/>
                <w:color w:val="000000"/>
                <w:sz w:val="22"/>
                <w:lang w:eastAsia="fr-FR"/>
              </w:rPr>
              <w:t xml:space="preserve">, matériovigilance, </w:t>
            </w:r>
            <w:proofErr w:type="gramStart"/>
            <w:r w:rsidRPr="00E72BF7">
              <w:rPr>
                <w:rFonts w:ascii="Maiandra GD" w:eastAsia="Times New Roman" w:hAnsi="Maiandra GD" w:cs="Calibri"/>
                <w:color w:val="000000"/>
                <w:sz w:val="22"/>
                <w:lang w:eastAsia="fr-FR"/>
              </w:rPr>
              <w:t>MAPI…)</w:t>
            </w:r>
            <w:proofErr w:type="gramEnd"/>
          </w:p>
        </w:tc>
      </w:tr>
      <w:tr w:rsidR="00701EB0" w:rsidRPr="00E72BF7" w14:paraId="27B45601"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F9524DF"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le contrôle/le suivi de la gestion et la traçabilité des produits de santé.</w:t>
            </w:r>
          </w:p>
        </w:tc>
      </w:tr>
      <w:tr w:rsidR="00701EB0" w:rsidRPr="00E72BF7" w14:paraId="56398A31"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C5439C8" w14:textId="40C9CA80"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Développer des méca</w:t>
            </w:r>
            <w:r w:rsidR="006034F4">
              <w:rPr>
                <w:rFonts w:ascii="Maiandra GD" w:eastAsia="Times New Roman" w:hAnsi="Maiandra GD" w:cs="Calibri"/>
                <w:color w:val="000000"/>
                <w:sz w:val="22"/>
                <w:lang w:eastAsia="fr-FR"/>
              </w:rPr>
              <w:t>n</w:t>
            </w:r>
            <w:r w:rsidRPr="00E72BF7">
              <w:rPr>
                <w:rFonts w:ascii="Maiandra GD" w:eastAsia="Times New Roman" w:hAnsi="Maiandra GD" w:cs="Calibri"/>
                <w:color w:val="000000"/>
                <w:sz w:val="22"/>
                <w:lang w:eastAsia="fr-FR"/>
              </w:rPr>
              <w:t>ismes attractifs pour la création des unités de production locale.</w:t>
            </w:r>
          </w:p>
        </w:tc>
      </w:tr>
      <w:tr w:rsidR="00701EB0" w:rsidRPr="00E72BF7" w14:paraId="16B096A8"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8776026"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Encadrer et accompagner les producteurs de médicaments traditionnels et galéniques.</w:t>
            </w:r>
          </w:p>
        </w:tc>
      </w:tr>
      <w:tr w:rsidR="00701EB0" w:rsidRPr="00E72BF7" w14:paraId="30D12F8A"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F906075" w14:textId="52D0D568"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Renforcer les capacités du CNTS et des CRTS pour la préparation des produits labiles.</w:t>
            </w:r>
          </w:p>
        </w:tc>
      </w:tr>
      <w:tr w:rsidR="00701EB0" w:rsidRPr="00E72BF7" w14:paraId="40BAC969"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4197C19" w14:textId="3190B5B3"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Élaborer les documents de normes et procédures d'assurance qualit</w:t>
            </w:r>
            <w:r w:rsidR="00FA128A">
              <w:rPr>
                <w:rFonts w:ascii="Maiandra GD" w:eastAsia="Times New Roman" w:hAnsi="Maiandra GD" w:cs="Calibri"/>
                <w:color w:val="000000"/>
                <w:sz w:val="22"/>
                <w:lang w:eastAsia="fr-FR"/>
              </w:rPr>
              <w:t>é</w:t>
            </w:r>
            <w:r w:rsidRPr="00E72BF7">
              <w:rPr>
                <w:rFonts w:ascii="Maiandra GD" w:eastAsia="Times New Roman" w:hAnsi="Maiandra GD" w:cs="Calibri"/>
                <w:color w:val="000000"/>
                <w:sz w:val="22"/>
                <w:lang w:eastAsia="fr-FR"/>
              </w:rPr>
              <w:t xml:space="preserve"> des produits et technologie de sant</w:t>
            </w:r>
            <w:r w:rsidR="00FA128A">
              <w:rPr>
                <w:rFonts w:ascii="Maiandra GD" w:eastAsia="Times New Roman" w:hAnsi="Maiandra GD" w:cs="Calibri"/>
                <w:color w:val="000000"/>
                <w:sz w:val="22"/>
                <w:lang w:eastAsia="fr-FR"/>
              </w:rPr>
              <w:t>é</w:t>
            </w:r>
          </w:p>
        </w:tc>
      </w:tr>
      <w:tr w:rsidR="00701EB0" w:rsidRPr="00E72BF7" w14:paraId="6429B6EC" w14:textId="77777777" w:rsidTr="00F73BEF">
        <w:trPr>
          <w:trHeight w:val="8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8CDA46C" w14:textId="69D1A05B"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Mettre en </w:t>
            </w:r>
            <w:r w:rsidR="00FA128A" w:rsidRPr="00E72BF7">
              <w:rPr>
                <w:rFonts w:ascii="Maiandra GD" w:eastAsia="Times New Roman" w:hAnsi="Maiandra GD" w:cs="Calibri"/>
                <w:color w:val="000000"/>
                <w:sz w:val="22"/>
                <w:lang w:eastAsia="fr-FR"/>
              </w:rPr>
              <w:t>application les</w:t>
            </w:r>
            <w:r w:rsidRPr="00E72BF7">
              <w:rPr>
                <w:rFonts w:ascii="Maiandra GD" w:eastAsia="Times New Roman" w:hAnsi="Maiandra GD" w:cs="Calibri"/>
                <w:color w:val="000000"/>
                <w:sz w:val="22"/>
                <w:lang w:eastAsia="fr-FR"/>
              </w:rPr>
              <w:t xml:space="preserve"> documents et procédures d'assurance </w:t>
            </w:r>
            <w:r w:rsidR="00FA128A" w:rsidRPr="00E72BF7">
              <w:rPr>
                <w:rFonts w:ascii="Maiandra GD" w:eastAsia="Times New Roman" w:hAnsi="Maiandra GD" w:cs="Calibri"/>
                <w:color w:val="000000"/>
                <w:sz w:val="22"/>
                <w:lang w:eastAsia="fr-FR"/>
              </w:rPr>
              <w:t>qualité</w:t>
            </w:r>
            <w:r w:rsidRPr="00E72BF7">
              <w:rPr>
                <w:rFonts w:ascii="Maiandra GD" w:eastAsia="Times New Roman" w:hAnsi="Maiandra GD" w:cs="Calibri"/>
                <w:color w:val="000000"/>
                <w:sz w:val="22"/>
                <w:lang w:eastAsia="fr-FR"/>
              </w:rPr>
              <w:t xml:space="preserve"> des produits et technologie de sant</w:t>
            </w:r>
            <w:r w:rsidR="00FA128A">
              <w:rPr>
                <w:rFonts w:ascii="Maiandra GD" w:eastAsia="Times New Roman" w:hAnsi="Maiandra GD" w:cs="Calibri"/>
                <w:color w:val="000000"/>
                <w:sz w:val="22"/>
                <w:lang w:eastAsia="fr-FR"/>
              </w:rPr>
              <w:t>é</w:t>
            </w:r>
          </w:p>
        </w:tc>
      </w:tr>
      <w:tr w:rsidR="00701EB0" w:rsidRPr="00E72BF7" w14:paraId="60899C12"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F5B66F5" w14:textId="1C309980"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Faire le suivi évaluation de la mise en </w:t>
            </w:r>
            <w:r w:rsidR="00FA128A" w:rsidRPr="00E72BF7">
              <w:rPr>
                <w:rFonts w:ascii="Maiandra GD" w:eastAsia="Times New Roman" w:hAnsi="Maiandra GD" w:cs="Calibri"/>
                <w:color w:val="000000"/>
                <w:sz w:val="22"/>
                <w:lang w:eastAsia="fr-FR"/>
              </w:rPr>
              <w:t>œuvre</w:t>
            </w:r>
            <w:r w:rsidRPr="00E72BF7">
              <w:rPr>
                <w:rFonts w:ascii="Maiandra GD" w:eastAsia="Times New Roman" w:hAnsi="Maiandra GD" w:cs="Calibri"/>
                <w:color w:val="000000"/>
                <w:sz w:val="22"/>
                <w:lang w:eastAsia="fr-FR"/>
              </w:rPr>
              <w:t xml:space="preserve"> du système d'assurance </w:t>
            </w:r>
          </w:p>
        </w:tc>
      </w:tr>
      <w:tr w:rsidR="00701EB0" w:rsidRPr="00E72BF7" w14:paraId="07226E84"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A353AEE" w14:textId="7A96695A"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Élaborer les documents de bonnes pratiques de la transfusion sanguine, de laboratoire et les autres technologies de santé</w:t>
            </w:r>
          </w:p>
        </w:tc>
      </w:tr>
      <w:tr w:rsidR="00701EB0" w:rsidRPr="00E72BF7" w14:paraId="6158C463"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EF67E51" w14:textId="759BF1C1"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Vulgariser les documents de bonnes pratiques de la gestion des produits et technologies </w:t>
            </w:r>
          </w:p>
        </w:tc>
      </w:tr>
      <w:tr w:rsidR="00701EB0" w:rsidRPr="00E72BF7" w14:paraId="468B45A0"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572F770" w14:textId="1F006649"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Organisation des réunions mensuelles de suivi des activités</w:t>
            </w:r>
          </w:p>
        </w:tc>
      </w:tr>
      <w:tr w:rsidR="00701EB0" w:rsidRPr="00E72BF7" w14:paraId="1E48B3C0"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7FADEF8"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Supervision trimestrielle de suivi de la gestion des produits et technologies de santé.</w:t>
            </w:r>
          </w:p>
        </w:tc>
      </w:tr>
      <w:tr w:rsidR="00701EB0" w:rsidRPr="00E72BF7" w14:paraId="24B09C34"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624968D" w14:textId="2A01B819"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Formuler des recommandations au Ministère de la santé sur la gestion efficace des produits et </w:t>
            </w:r>
            <w:r w:rsidRPr="00E72BF7">
              <w:rPr>
                <w:rFonts w:ascii="Maiandra GD" w:eastAsia="Times New Roman" w:hAnsi="Maiandra GD" w:cs="Calibri"/>
                <w:color w:val="000000"/>
                <w:sz w:val="22"/>
                <w:lang w:eastAsia="fr-FR"/>
              </w:rPr>
              <w:lastRenderedPageBreak/>
              <w:t>technologies de santé</w:t>
            </w:r>
          </w:p>
        </w:tc>
      </w:tr>
      <w:tr w:rsidR="00701EB0" w:rsidRPr="00E72BF7" w14:paraId="17B46929"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6654FD5"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p>
        </w:tc>
      </w:tr>
      <w:tr w:rsidR="00701EB0" w:rsidRPr="00FA128A" w14:paraId="63C724D1"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000000" w:fill="DAEEF3"/>
            <w:vAlign w:val="center"/>
            <w:hideMark/>
          </w:tcPr>
          <w:p w14:paraId="7F330802" w14:textId="77777777" w:rsidR="00701EB0" w:rsidRPr="00FA128A" w:rsidRDefault="00701EB0" w:rsidP="00FA128A">
            <w:pPr>
              <w:widowControl w:val="0"/>
              <w:spacing w:after="0" w:line="240" w:lineRule="auto"/>
              <w:jc w:val="left"/>
              <w:rPr>
                <w:rFonts w:ascii="Maiandra GD" w:eastAsia="Times New Roman" w:hAnsi="Maiandra GD" w:cs="Calibri"/>
                <w:b/>
                <w:bCs/>
                <w:color w:val="000000"/>
                <w:lang w:eastAsia="fr-FR"/>
              </w:rPr>
            </w:pPr>
            <w:r w:rsidRPr="00FA128A">
              <w:rPr>
                <w:rFonts w:ascii="Maiandra GD" w:eastAsia="Times New Roman" w:hAnsi="Maiandra GD" w:cs="Calibri"/>
                <w:b/>
                <w:bCs/>
                <w:color w:val="000000"/>
                <w:sz w:val="22"/>
                <w:lang w:eastAsia="fr-FR"/>
              </w:rPr>
              <w:t>B.3 Qualité des prestations de soins de santé</w:t>
            </w:r>
          </w:p>
        </w:tc>
      </w:tr>
      <w:tr w:rsidR="00701EB0" w:rsidRPr="00E72BF7" w14:paraId="45BFE340"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9DC5BF0" w14:textId="345B5EEF"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Elaborer les textes </w:t>
            </w:r>
            <w:r w:rsidR="00FA128A" w:rsidRPr="00E72BF7">
              <w:rPr>
                <w:rFonts w:ascii="Maiandra GD" w:eastAsia="Times New Roman" w:hAnsi="Maiandra GD" w:cs="Calibri"/>
                <w:color w:val="000000"/>
                <w:sz w:val="22"/>
                <w:lang w:eastAsia="fr-FR"/>
              </w:rPr>
              <w:t>règlementaires</w:t>
            </w:r>
            <w:r w:rsidRPr="00E72BF7">
              <w:rPr>
                <w:rFonts w:ascii="Maiandra GD" w:eastAsia="Times New Roman" w:hAnsi="Maiandra GD" w:cs="Calibri"/>
                <w:color w:val="000000"/>
                <w:sz w:val="22"/>
                <w:lang w:eastAsia="fr-FR"/>
              </w:rPr>
              <w:t xml:space="preserve"> relatifs à la gestion des risques dans les établissements de soins</w:t>
            </w:r>
          </w:p>
        </w:tc>
      </w:tr>
      <w:tr w:rsidR="00701EB0" w:rsidRPr="00E72BF7" w14:paraId="0FED66AC"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D7DD8A7"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Adapter les documents PCI existant aux nouvelles recommandations de l'OMS pour l'Afrique</w:t>
            </w:r>
          </w:p>
        </w:tc>
      </w:tr>
      <w:tr w:rsidR="00701EB0" w:rsidRPr="00E72BF7" w14:paraId="0E813248"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1888C75" w14:textId="48ED5D40" w:rsidR="00701EB0" w:rsidRPr="00E72BF7" w:rsidRDefault="00FA128A"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Disséminer</w:t>
            </w:r>
            <w:r w:rsidR="00701EB0" w:rsidRPr="00E72BF7">
              <w:rPr>
                <w:rFonts w:ascii="Maiandra GD" w:eastAsia="Times New Roman" w:hAnsi="Maiandra GD" w:cs="Calibri"/>
                <w:color w:val="000000"/>
                <w:sz w:val="22"/>
                <w:lang w:eastAsia="fr-FR"/>
              </w:rPr>
              <w:t xml:space="preserve"> les PMA et PCA validé par le conseil de cabinet</w:t>
            </w:r>
          </w:p>
        </w:tc>
      </w:tr>
      <w:tr w:rsidR="00701EB0" w:rsidRPr="00E72BF7" w14:paraId="05B4DF93"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D72BC77" w14:textId="001996CD"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Mettre en place un cadre de concertation avec toutes les composantes du </w:t>
            </w:r>
            <w:r w:rsidR="008D0EFE" w:rsidRPr="00E72BF7">
              <w:rPr>
                <w:rFonts w:ascii="Maiandra GD" w:eastAsia="Times New Roman" w:hAnsi="Maiandra GD" w:cs="Calibri"/>
                <w:color w:val="000000"/>
                <w:sz w:val="22"/>
                <w:lang w:eastAsia="fr-FR"/>
              </w:rPr>
              <w:t>sous-secteur</w:t>
            </w:r>
            <w:r w:rsidRPr="00E72BF7">
              <w:rPr>
                <w:rFonts w:ascii="Maiandra GD" w:eastAsia="Times New Roman" w:hAnsi="Maiandra GD" w:cs="Calibri"/>
                <w:color w:val="000000"/>
                <w:sz w:val="22"/>
                <w:lang w:eastAsia="fr-FR"/>
              </w:rPr>
              <w:t xml:space="preserve"> privé médical pour sa régulation</w:t>
            </w:r>
          </w:p>
        </w:tc>
      </w:tr>
      <w:tr w:rsidR="00701EB0" w:rsidRPr="00E72BF7" w14:paraId="03C62A23"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6F1C2AD"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Diffuser à tous les niveaux de la pyramide sanitaire le code d'éthique et de déontologie médicale harmonisé de l'OOAS</w:t>
            </w:r>
          </w:p>
        </w:tc>
      </w:tr>
      <w:tr w:rsidR="00701EB0" w:rsidRPr="00E72BF7" w14:paraId="34C4C5F9"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44B3889" w14:textId="182F0668"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Introduire dans la structure des </w:t>
            </w:r>
            <w:r w:rsidR="00FA128A" w:rsidRPr="00E72BF7">
              <w:rPr>
                <w:rFonts w:ascii="Maiandra GD" w:eastAsia="Times New Roman" w:hAnsi="Maiandra GD" w:cs="Calibri"/>
                <w:color w:val="000000"/>
                <w:sz w:val="22"/>
                <w:lang w:eastAsia="fr-FR"/>
              </w:rPr>
              <w:t>hôpitaux</w:t>
            </w:r>
            <w:r w:rsidRPr="00E72BF7">
              <w:rPr>
                <w:rFonts w:ascii="Maiandra GD" w:eastAsia="Times New Roman" w:hAnsi="Maiandra GD" w:cs="Calibri"/>
                <w:color w:val="000000"/>
                <w:sz w:val="22"/>
                <w:lang w:eastAsia="fr-FR"/>
              </w:rPr>
              <w:t xml:space="preserve"> un organe chargé de l'assurance qualité </w:t>
            </w:r>
          </w:p>
        </w:tc>
      </w:tr>
      <w:tr w:rsidR="00701EB0" w:rsidRPr="00E72BF7" w14:paraId="1C18B452"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BEBB200" w14:textId="30378A5B"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Mettre en œuvre le MA dans les </w:t>
            </w:r>
            <w:r w:rsidR="00FA128A" w:rsidRPr="00E72BF7">
              <w:rPr>
                <w:rFonts w:ascii="Maiandra GD" w:eastAsia="Times New Roman" w:hAnsi="Maiandra GD" w:cs="Calibri"/>
                <w:color w:val="000000"/>
                <w:sz w:val="22"/>
                <w:lang w:eastAsia="fr-FR"/>
              </w:rPr>
              <w:t>hôpitaux</w:t>
            </w:r>
            <w:r w:rsidRPr="00E72BF7">
              <w:rPr>
                <w:rFonts w:ascii="Maiandra GD" w:eastAsia="Times New Roman" w:hAnsi="Maiandra GD" w:cs="Calibri"/>
                <w:color w:val="000000"/>
                <w:sz w:val="22"/>
                <w:lang w:eastAsia="fr-FR"/>
              </w:rPr>
              <w:t xml:space="preserve"> de la région de N</w:t>
            </w:r>
            <w:r w:rsidR="00FA128A">
              <w:rPr>
                <w:rFonts w:ascii="Maiandra GD" w:eastAsia="Times New Roman" w:hAnsi="Maiandra GD" w:cs="Calibri"/>
                <w:color w:val="000000"/>
                <w:sz w:val="22"/>
                <w:lang w:eastAsia="fr-FR"/>
              </w:rPr>
              <w:t>z</w:t>
            </w:r>
            <w:r w:rsidRPr="00E72BF7">
              <w:rPr>
                <w:rFonts w:ascii="Maiandra GD" w:eastAsia="Times New Roman" w:hAnsi="Maiandra GD" w:cs="Calibri"/>
                <w:color w:val="000000"/>
                <w:sz w:val="22"/>
                <w:lang w:eastAsia="fr-FR"/>
              </w:rPr>
              <w:t>érékoré et la préfecture de K</w:t>
            </w:r>
            <w:r w:rsidR="00FA128A">
              <w:rPr>
                <w:rFonts w:ascii="Maiandra GD" w:eastAsia="Times New Roman" w:hAnsi="Maiandra GD" w:cs="Calibri"/>
                <w:color w:val="000000"/>
                <w:sz w:val="22"/>
                <w:lang w:eastAsia="fr-FR"/>
              </w:rPr>
              <w:t>é</w:t>
            </w:r>
            <w:r w:rsidRPr="00E72BF7">
              <w:rPr>
                <w:rFonts w:ascii="Maiandra GD" w:eastAsia="Times New Roman" w:hAnsi="Maiandra GD" w:cs="Calibri"/>
                <w:color w:val="000000"/>
                <w:sz w:val="22"/>
                <w:lang w:eastAsia="fr-FR"/>
              </w:rPr>
              <w:t>rouané</w:t>
            </w:r>
          </w:p>
        </w:tc>
      </w:tr>
      <w:tr w:rsidR="00701EB0" w:rsidRPr="00E72BF7" w14:paraId="42CE2AAF"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ACA6D40"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Mettre en place l'approche SBM-R dans 2 centres de santé ruraux par région</w:t>
            </w:r>
          </w:p>
        </w:tc>
      </w:tr>
      <w:tr w:rsidR="00701EB0" w:rsidRPr="00E72BF7" w14:paraId="42E2221D"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A484DEB" w14:textId="0242220E" w:rsidR="00701EB0" w:rsidRPr="00E72BF7" w:rsidRDefault="00FA128A"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Disséminer</w:t>
            </w:r>
            <w:r w:rsidR="00701EB0" w:rsidRPr="00E72BF7">
              <w:rPr>
                <w:rFonts w:ascii="Maiandra GD" w:eastAsia="Times New Roman" w:hAnsi="Maiandra GD" w:cs="Calibri"/>
                <w:color w:val="000000"/>
                <w:sz w:val="22"/>
                <w:lang w:eastAsia="fr-FR"/>
              </w:rPr>
              <w:t xml:space="preserve"> les protocoles thérapeutiques révisés</w:t>
            </w:r>
          </w:p>
        </w:tc>
      </w:tr>
      <w:tr w:rsidR="00701EB0" w:rsidRPr="00E72BF7" w14:paraId="50E62222"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843822E" w14:textId="2416CD2E" w:rsidR="00701EB0" w:rsidRPr="00E72BF7" w:rsidRDefault="00FA128A"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Disséminer</w:t>
            </w:r>
            <w:r w:rsidR="00701EB0" w:rsidRPr="00E72BF7">
              <w:rPr>
                <w:rFonts w:ascii="Maiandra GD" w:eastAsia="Times New Roman" w:hAnsi="Maiandra GD" w:cs="Calibri"/>
                <w:color w:val="000000"/>
                <w:sz w:val="22"/>
                <w:lang w:eastAsia="fr-FR"/>
              </w:rPr>
              <w:t xml:space="preserve"> les ordinogrammes révisés</w:t>
            </w:r>
          </w:p>
        </w:tc>
      </w:tr>
      <w:tr w:rsidR="00701EB0" w:rsidRPr="00E72BF7" w14:paraId="67C51DA3"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7B86345" w14:textId="70F323FC" w:rsidR="00701EB0" w:rsidRPr="00E72BF7" w:rsidRDefault="006034F4"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Réviser</w:t>
            </w:r>
            <w:r w:rsidR="00701EB0" w:rsidRPr="00E72BF7">
              <w:rPr>
                <w:rFonts w:ascii="Maiandra GD" w:eastAsia="Times New Roman" w:hAnsi="Maiandra GD" w:cs="Calibri"/>
                <w:color w:val="000000"/>
                <w:sz w:val="22"/>
                <w:lang w:eastAsia="fr-FR"/>
              </w:rPr>
              <w:t xml:space="preserve"> le document </w:t>
            </w:r>
            <w:r w:rsidRPr="00E72BF7">
              <w:rPr>
                <w:rFonts w:ascii="Maiandra GD" w:eastAsia="Times New Roman" w:hAnsi="Maiandra GD" w:cs="Calibri"/>
                <w:color w:val="000000"/>
                <w:sz w:val="22"/>
                <w:lang w:eastAsia="fr-FR"/>
              </w:rPr>
              <w:t>de politique</w:t>
            </w:r>
            <w:r w:rsidR="00701EB0" w:rsidRPr="00E72BF7">
              <w:rPr>
                <w:rFonts w:ascii="Maiandra GD" w:eastAsia="Times New Roman" w:hAnsi="Maiandra GD" w:cs="Calibri"/>
                <w:color w:val="000000"/>
                <w:sz w:val="22"/>
                <w:lang w:eastAsia="fr-FR"/>
              </w:rPr>
              <w:t xml:space="preserve"> nationale assurance qualité, gestion des risques et sécurité des patients et le plan stratégique</w:t>
            </w:r>
          </w:p>
        </w:tc>
      </w:tr>
      <w:tr w:rsidR="00701EB0" w:rsidRPr="00E72BF7" w14:paraId="28807F03"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00EF2AD" w14:textId="515B5428"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Poursuivre les réunions de capitalisation trimestrielles des expériences des </w:t>
            </w:r>
            <w:r w:rsidR="006034F4" w:rsidRPr="00E72BF7">
              <w:rPr>
                <w:rFonts w:ascii="Maiandra GD" w:eastAsia="Times New Roman" w:hAnsi="Maiandra GD" w:cs="Calibri"/>
                <w:color w:val="000000"/>
                <w:sz w:val="22"/>
                <w:lang w:eastAsia="fr-FR"/>
              </w:rPr>
              <w:t>hôpitaux</w:t>
            </w:r>
            <w:r w:rsidRPr="00E72BF7">
              <w:rPr>
                <w:rFonts w:ascii="Maiandra GD" w:eastAsia="Times New Roman" w:hAnsi="Maiandra GD" w:cs="Calibri"/>
                <w:color w:val="000000"/>
                <w:sz w:val="22"/>
                <w:lang w:eastAsia="fr-FR"/>
              </w:rPr>
              <w:t xml:space="preserve"> nationaux, les documenter et les diffuser à tous les niveaux </w:t>
            </w:r>
          </w:p>
        </w:tc>
      </w:tr>
      <w:tr w:rsidR="00701EB0" w:rsidRPr="00E72BF7" w14:paraId="5044F98D"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495575A"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Inscrire dans les TDR des CTPS et CTRS le partage des bonnes pratiques observées dans les structures sanitaires</w:t>
            </w:r>
          </w:p>
        </w:tc>
      </w:tr>
      <w:tr w:rsidR="00701EB0" w:rsidRPr="00E72BF7" w14:paraId="3BED98BE"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126789C"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Tenir les réunions mensuelles du groupe thématique </w:t>
            </w:r>
          </w:p>
        </w:tc>
      </w:tr>
      <w:tr w:rsidR="00701EB0" w:rsidRPr="00E72BF7" w14:paraId="78A5AE7D"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50980FA"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Désigner des points focaux pour la coordination/communication avec les autres groupes thématiques </w:t>
            </w:r>
          </w:p>
        </w:tc>
      </w:tr>
      <w:tr w:rsidR="00701EB0" w:rsidRPr="00E72BF7" w14:paraId="08BC8894"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723F00B"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p>
        </w:tc>
      </w:tr>
      <w:tr w:rsidR="00701EB0" w:rsidRPr="00A673C8" w14:paraId="2654DB31" w14:textId="77777777" w:rsidTr="002A7286">
        <w:trPr>
          <w:trHeight w:val="330"/>
        </w:trPr>
        <w:tc>
          <w:tcPr>
            <w:tcW w:w="9629" w:type="dxa"/>
            <w:tcBorders>
              <w:top w:val="single" w:sz="2" w:space="0" w:color="auto"/>
              <w:left w:val="single" w:sz="8" w:space="0" w:color="auto"/>
              <w:bottom w:val="single" w:sz="2" w:space="0" w:color="auto"/>
              <w:right w:val="single" w:sz="8" w:space="0" w:color="auto"/>
            </w:tcBorders>
            <w:shd w:val="clear" w:color="000000" w:fill="DAEEF3"/>
            <w:vAlign w:val="center"/>
            <w:hideMark/>
          </w:tcPr>
          <w:p w14:paraId="43D03A2E" w14:textId="77777777" w:rsidR="00701EB0" w:rsidRPr="00A673C8" w:rsidRDefault="00701EB0" w:rsidP="00A673C8">
            <w:pPr>
              <w:widowControl w:val="0"/>
              <w:spacing w:after="0" w:line="240" w:lineRule="auto"/>
              <w:jc w:val="left"/>
              <w:rPr>
                <w:rFonts w:ascii="Maiandra GD" w:eastAsia="Times New Roman" w:hAnsi="Maiandra GD" w:cs="Calibri"/>
                <w:b/>
                <w:bCs/>
                <w:color w:val="000000"/>
                <w:lang w:eastAsia="fr-FR"/>
              </w:rPr>
            </w:pPr>
            <w:r w:rsidRPr="00A673C8">
              <w:rPr>
                <w:rFonts w:ascii="Maiandra GD" w:eastAsia="Times New Roman" w:hAnsi="Maiandra GD" w:cs="Calibri"/>
                <w:b/>
                <w:bCs/>
                <w:color w:val="000000"/>
                <w:sz w:val="22"/>
                <w:lang w:eastAsia="fr-FR"/>
              </w:rPr>
              <w:t>B.4 Financement</w:t>
            </w:r>
          </w:p>
        </w:tc>
      </w:tr>
      <w:tr w:rsidR="00701EB0" w:rsidRPr="00E72BF7" w14:paraId="11A6210F"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069B088" w14:textId="72BEA9FE"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Faire l'</w:t>
            </w:r>
            <w:r w:rsidR="006034F4" w:rsidRPr="00E72BF7">
              <w:rPr>
                <w:rFonts w:ascii="Maiandra GD" w:eastAsia="Times New Roman" w:hAnsi="Maiandra GD" w:cs="Calibri"/>
                <w:color w:val="000000"/>
                <w:sz w:val="22"/>
                <w:lang w:eastAsia="fr-FR"/>
              </w:rPr>
              <w:t>état</w:t>
            </w:r>
            <w:r w:rsidRPr="00E72BF7">
              <w:rPr>
                <w:rFonts w:ascii="Maiandra GD" w:eastAsia="Times New Roman" w:hAnsi="Maiandra GD" w:cs="Calibri"/>
                <w:color w:val="000000"/>
                <w:sz w:val="22"/>
                <w:lang w:eastAsia="fr-FR"/>
              </w:rPr>
              <w:t xml:space="preserve"> des lieux des </w:t>
            </w:r>
            <w:r w:rsidR="006034F4" w:rsidRPr="00E72BF7">
              <w:rPr>
                <w:rFonts w:ascii="Maiandra GD" w:eastAsia="Times New Roman" w:hAnsi="Maiandra GD" w:cs="Calibri"/>
                <w:color w:val="000000"/>
                <w:sz w:val="22"/>
                <w:lang w:eastAsia="fr-FR"/>
              </w:rPr>
              <w:t>mécanismes</w:t>
            </w:r>
            <w:r w:rsidRPr="00E72BF7">
              <w:rPr>
                <w:rFonts w:ascii="Maiandra GD" w:eastAsia="Times New Roman" w:hAnsi="Maiandra GD" w:cs="Calibri"/>
                <w:color w:val="000000"/>
                <w:sz w:val="22"/>
                <w:lang w:eastAsia="fr-FR"/>
              </w:rPr>
              <w:t xml:space="preserve"> et stratégie de financement existants et leurs performances</w:t>
            </w:r>
            <w:r w:rsidR="006034F4">
              <w:rPr>
                <w:rFonts w:ascii="Maiandra GD" w:eastAsia="Times New Roman" w:hAnsi="Maiandra GD" w:cs="Calibri"/>
                <w:color w:val="000000"/>
                <w:sz w:val="22"/>
                <w:lang w:eastAsia="fr-FR"/>
              </w:rPr>
              <w:t xml:space="preserve"> </w:t>
            </w:r>
            <w:r w:rsidRPr="00E72BF7">
              <w:rPr>
                <w:rFonts w:ascii="Maiandra GD" w:eastAsia="Times New Roman" w:hAnsi="Maiandra GD" w:cs="Calibri"/>
                <w:color w:val="000000"/>
                <w:sz w:val="22"/>
                <w:lang w:eastAsia="fr-FR"/>
              </w:rPr>
              <w:t>(CNSS, INAMO, Gratuité</w:t>
            </w:r>
            <w:r w:rsidR="008D0EFE">
              <w:rPr>
                <w:rFonts w:ascii="Maiandra GD" w:eastAsia="Times New Roman" w:hAnsi="Maiandra GD" w:cs="Calibri"/>
                <w:color w:val="000000"/>
                <w:sz w:val="22"/>
                <w:lang w:eastAsia="fr-FR"/>
              </w:rPr>
              <w:t>,</w:t>
            </w:r>
            <w:r w:rsidRPr="00E72BF7">
              <w:rPr>
                <w:rFonts w:ascii="Maiandra GD" w:eastAsia="Times New Roman" w:hAnsi="Maiandra GD" w:cs="Calibri"/>
                <w:color w:val="000000"/>
                <w:sz w:val="22"/>
                <w:lang w:eastAsia="fr-FR"/>
              </w:rPr>
              <w:t xml:space="preserve"> FBR, Mutuelle...)</w:t>
            </w:r>
          </w:p>
        </w:tc>
      </w:tr>
      <w:tr w:rsidR="00701EB0" w:rsidRPr="00E72BF7" w14:paraId="48D2C335"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D4EF326"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Réviser la stratégie nationale CSU et inclure des reformes (tarification, études des coûts, identification financements innovants...)</w:t>
            </w:r>
          </w:p>
        </w:tc>
      </w:tr>
      <w:tr w:rsidR="00701EB0" w:rsidRPr="00E72BF7" w14:paraId="4E518BF3"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897B041"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Elaborer les comptes de la santé des exercices 2017, 2018 et 2019</w:t>
            </w:r>
          </w:p>
        </w:tc>
      </w:tr>
      <w:tr w:rsidR="00701EB0" w:rsidRPr="00E72BF7" w14:paraId="30E55C65"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972B70E" w14:textId="3FBC6C45"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Mettre à l'échelle </w:t>
            </w:r>
            <w:r w:rsidR="006034F4" w:rsidRPr="00E72BF7">
              <w:rPr>
                <w:rFonts w:ascii="Maiandra GD" w:eastAsia="Times New Roman" w:hAnsi="Maiandra GD" w:cs="Calibri"/>
                <w:color w:val="000000"/>
                <w:sz w:val="22"/>
                <w:lang w:eastAsia="fr-FR"/>
              </w:rPr>
              <w:t>l’approche</w:t>
            </w:r>
            <w:r w:rsidRPr="00E72BF7">
              <w:rPr>
                <w:rFonts w:ascii="Maiandra GD" w:eastAsia="Times New Roman" w:hAnsi="Maiandra GD" w:cs="Calibri"/>
                <w:color w:val="000000"/>
                <w:sz w:val="22"/>
                <w:lang w:eastAsia="fr-FR"/>
              </w:rPr>
              <w:t xml:space="preserve"> de Financement Basé sur les </w:t>
            </w:r>
            <w:r w:rsidR="006034F4" w:rsidRPr="00E72BF7">
              <w:rPr>
                <w:rFonts w:ascii="Maiandra GD" w:eastAsia="Times New Roman" w:hAnsi="Maiandra GD" w:cs="Calibri"/>
                <w:color w:val="000000"/>
                <w:sz w:val="22"/>
                <w:lang w:eastAsia="fr-FR"/>
              </w:rPr>
              <w:t>résultats</w:t>
            </w:r>
          </w:p>
        </w:tc>
      </w:tr>
      <w:tr w:rsidR="00701EB0" w:rsidRPr="00E72BF7" w14:paraId="74960A8A" w14:textId="77777777" w:rsidTr="002A7286">
        <w:trPr>
          <w:trHeight w:val="12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A164D08"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le fonctionnement de la Cellule Technique Nationale (CTN-FBR)</w:t>
            </w:r>
          </w:p>
        </w:tc>
      </w:tr>
      <w:tr w:rsidR="00701EB0" w:rsidRPr="00E72BF7" w14:paraId="37F88BFE"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B1F39C8" w14:textId="517AC641"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le fonctionnement des Points Focaux Préfectoraux FBR (</w:t>
            </w:r>
            <w:r w:rsidR="00960975" w:rsidRPr="00E72BF7">
              <w:rPr>
                <w:rFonts w:ascii="Maiandra GD" w:eastAsia="Times New Roman" w:hAnsi="Maiandra GD" w:cs="Calibri"/>
                <w:color w:val="000000"/>
                <w:sz w:val="22"/>
                <w:lang w:eastAsia="fr-FR"/>
              </w:rPr>
              <w:t>Dubréka</w:t>
            </w:r>
            <w:r w:rsidR="00960975">
              <w:rPr>
                <w:rFonts w:ascii="Maiandra GD" w:eastAsia="Times New Roman" w:hAnsi="Maiandra GD" w:cs="Calibri"/>
                <w:color w:val="000000"/>
                <w:sz w:val="22"/>
                <w:lang w:eastAsia="fr-FR"/>
              </w:rPr>
              <w:t>,</w:t>
            </w:r>
            <w:r w:rsidR="00960975" w:rsidRPr="00E72BF7">
              <w:rPr>
                <w:rFonts w:ascii="Maiandra GD" w:eastAsia="Times New Roman" w:hAnsi="Maiandra GD" w:cs="Calibri"/>
                <w:color w:val="000000"/>
                <w:sz w:val="22"/>
                <w:lang w:eastAsia="fr-FR"/>
              </w:rPr>
              <w:t xml:space="preserve"> Kouroussa</w:t>
            </w:r>
            <w:r w:rsidR="00960975">
              <w:rPr>
                <w:rFonts w:ascii="Maiandra GD" w:eastAsia="Times New Roman" w:hAnsi="Maiandra GD" w:cs="Calibri"/>
                <w:color w:val="000000"/>
                <w:sz w:val="22"/>
                <w:lang w:eastAsia="fr-FR"/>
              </w:rPr>
              <w:t>,</w:t>
            </w:r>
            <w:r w:rsidR="00960975" w:rsidRPr="00E72BF7">
              <w:rPr>
                <w:rFonts w:ascii="Maiandra GD" w:eastAsia="Times New Roman" w:hAnsi="Maiandra GD" w:cs="Calibri"/>
                <w:color w:val="000000"/>
                <w:sz w:val="22"/>
                <w:lang w:eastAsia="fr-FR"/>
              </w:rPr>
              <w:t xml:space="preserve"> </w:t>
            </w:r>
            <w:proofErr w:type="spellStart"/>
            <w:r w:rsidRPr="00E72BF7">
              <w:rPr>
                <w:rFonts w:ascii="Maiandra GD" w:eastAsia="Times New Roman" w:hAnsi="Maiandra GD" w:cs="Calibri"/>
                <w:color w:val="000000"/>
                <w:sz w:val="22"/>
                <w:lang w:eastAsia="fr-FR"/>
              </w:rPr>
              <w:t>Mandiana</w:t>
            </w:r>
            <w:proofErr w:type="spellEnd"/>
            <w:r w:rsidR="00960975">
              <w:rPr>
                <w:rFonts w:ascii="Maiandra GD" w:eastAsia="Times New Roman" w:hAnsi="Maiandra GD" w:cs="Calibri"/>
                <w:color w:val="000000"/>
                <w:sz w:val="22"/>
                <w:lang w:eastAsia="fr-FR"/>
              </w:rPr>
              <w:t xml:space="preserve"> </w:t>
            </w:r>
            <w:r w:rsidRPr="00E72BF7">
              <w:rPr>
                <w:rFonts w:ascii="Maiandra GD" w:eastAsia="Times New Roman" w:hAnsi="Maiandra GD" w:cs="Calibri"/>
                <w:color w:val="000000"/>
                <w:sz w:val="22"/>
                <w:lang w:eastAsia="fr-FR"/>
              </w:rPr>
              <w:t xml:space="preserve">et </w:t>
            </w:r>
            <w:proofErr w:type="spellStart"/>
            <w:r w:rsidR="00A673C8" w:rsidRPr="00E72BF7">
              <w:rPr>
                <w:rFonts w:ascii="Maiandra GD" w:eastAsia="Times New Roman" w:hAnsi="Maiandra GD" w:cs="Calibri"/>
                <w:color w:val="000000"/>
                <w:sz w:val="22"/>
                <w:lang w:eastAsia="fr-FR"/>
              </w:rPr>
              <w:t>Télimélé</w:t>
            </w:r>
            <w:proofErr w:type="spellEnd"/>
            <w:r w:rsidRPr="00E72BF7">
              <w:rPr>
                <w:rFonts w:ascii="Maiandra GD" w:eastAsia="Times New Roman" w:hAnsi="Maiandra GD" w:cs="Calibri"/>
                <w:color w:val="000000"/>
                <w:sz w:val="22"/>
                <w:lang w:eastAsia="fr-FR"/>
              </w:rPr>
              <w:t>)</w:t>
            </w:r>
          </w:p>
        </w:tc>
      </w:tr>
      <w:tr w:rsidR="00701EB0" w:rsidRPr="00E72BF7" w14:paraId="2F418408"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51F5D0C"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des réunions trimestrielles du Comité de Pilotage National de coordination et de validation des résultats FBR avec 50 participants</w:t>
            </w:r>
          </w:p>
        </w:tc>
      </w:tr>
      <w:tr w:rsidR="00701EB0" w:rsidRPr="00E72BF7" w14:paraId="75D18085"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F72E53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des réunions mensuelles des Comités Préfectoraux de coordination et de validation des résultats (FBR) avec 25 personnes</w:t>
            </w:r>
          </w:p>
        </w:tc>
      </w:tr>
      <w:tr w:rsidR="00701EB0" w:rsidRPr="00E72BF7" w14:paraId="030A5CDD"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13C580B"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une réunion de plaidoyer de haut niveau auprès du MEF et Budget pour le financement du FBR avec 50 participants</w:t>
            </w:r>
          </w:p>
        </w:tc>
      </w:tr>
      <w:tr w:rsidR="00701EB0" w:rsidRPr="00E72BF7" w14:paraId="772AC4C1"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F994CF9"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le paiement des primes et subsides aux formations sanitaires et structures de gestion impliquées dans la mise en œuvre du FBR</w:t>
            </w:r>
          </w:p>
        </w:tc>
      </w:tr>
      <w:tr w:rsidR="00701EB0" w:rsidRPr="00E72BF7" w14:paraId="116FD781"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ECB1EF8"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Recruter deux agences régionales de contractualisation et de vérification FBR</w:t>
            </w:r>
          </w:p>
        </w:tc>
      </w:tr>
      <w:tr w:rsidR="00701EB0" w:rsidRPr="00E72BF7" w14:paraId="630FEB6C" w14:textId="77777777" w:rsidTr="002A7286">
        <w:trPr>
          <w:trHeight w:val="703"/>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AAB2750"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Faire le découpage et la sélection des formations sanitaires éligibles au FBR avec l’implication des DPS/DRS et partenaires locaux (Communes, OSC, DMR) par une équipe de 3 cadres et 1 chauffeur pendant 15 jours par District. </w:t>
            </w:r>
          </w:p>
        </w:tc>
      </w:tr>
      <w:tr w:rsidR="00701EB0" w:rsidRPr="00E72BF7" w14:paraId="22A27F0C"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4C77362" w14:textId="75014BA5"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un voyage d’études de 2 semaines pour 15 cadres du niveau central et déconcentré du MS/CTN-FBR/UGP à l'étranger</w:t>
            </w:r>
          </w:p>
        </w:tc>
      </w:tr>
      <w:tr w:rsidR="00701EB0" w:rsidRPr="00E72BF7" w14:paraId="05104A77"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EF0C05B"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Faire l'évaluation pour la mise à jour des indicateurs de base sous achat (Contractuels) pour le FBR</w:t>
            </w:r>
          </w:p>
        </w:tc>
      </w:tr>
      <w:tr w:rsidR="00701EB0" w:rsidRPr="00E72BF7" w14:paraId="31ED09AC"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D055DD1"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Elaborer, valider et disséminer les modules de formation des prestataires sur le FBR (manuel du formateur, cahiers du participant) </w:t>
            </w:r>
          </w:p>
        </w:tc>
      </w:tr>
      <w:tr w:rsidR="00701EB0" w:rsidRPr="00E72BF7" w14:paraId="1A8ED643"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D98D0CA"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lastRenderedPageBreak/>
              <w:t>Assurer la formation de 514 personnels de santé (184 prestataires des centres de santé, 30 prestataires des hôpitaux et 300 RECO) sur le FBR pendant 6 jours en moyenne</w:t>
            </w:r>
          </w:p>
        </w:tc>
      </w:tr>
      <w:tr w:rsidR="00701EB0" w:rsidRPr="00E72BF7" w14:paraId="4D0DB6AA"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4BE8BFF"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formation des membres de la CTN-FBR et de personnes ressources du niveau central sur le portail FBR avec 20 participants pendant 5 jours</w:t>
            </w:r>
          </w:p>
        </w:tc>
      </w:tr>
      <w:tr w:rsidR="00701EB0" w:rsidRPr="00E72BF7" w14:paraId="104D5A39"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225698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Tenir une cérémonie officielle de lancement du FBR dans les régions de Kankan et Kindia</w:t>
            </w:r>
          </w:p>
        </w:tc>
      </w:tr>
      <w:tr w:rsidR="00701EB0" w:rsidRPr="00E72BF7" w14:paraId="2A9125B1"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28B06D1"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le recrutement de deux OBC chargées de mettre à disposition des enquêteurs pour la réalisation de la vérification communautaire</w:t>
            </w:r>
          </w:p>
        </w:tc>
      </w:tr>
      <w:tr w:rsidR="00701EB0" w:rsidRPr="00E72BF7" w14:paraId="7D4C58C1"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D5FBFC3"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Réaliser une évaluation annuelle de l'Impact du FBR dans les 4 districts pilotes du projet</w:t>
            </w:r>
          </w:p>
        </w:tc>
      </w:tr>
      <w:tr w:rsidR="00701EB0" w:rsidRPr="00E72BF7" w14:paraId="1664BEB3" w14:textId="77777777" w:rsidTr="002A7286">
        <w:trPr>
          <w:trHeight w:val="703"/>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4F5D7CD"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Mettre en place les 2 comités régionaux (11 membres par comité : Kankan et Kindia) et 4 comités préfectoraux (25 membres par comité: Kouroussa, </w:t>
            </w:r>
            <w:proofErr w:type="spellStart"/>
            <w:r w:rsidRPr="00E72BF7">
              <w:rPr>
                <w:rFonts w:ascii="Maiandra GD" w:eastAsia="Times New Roman" w:hAnsi="Maiandra GD" w:cs="Calibri"/>
                <w:color w:val="000000"/>
                <w:sz w:val="22"/>
                <w:lang w:eastAsia="fr-FR"/>
              </w:rPr>
              <w:t>Mandiana</w:t>
            </w:r>
            <w:proofErr w:type="spellEnd"/>
            <w:r w:rsidRPr="00E72BF7">
              <w:rPr>
                <w:rFonts w:ascii="Maiandra GD" w:eastAsia="Times New Roman" w:hAnsi="Maiandra GD" w:cs="Calibri"/>
                <w:color w:val="000000"/>
                <w:sz w:val="22"/>
                <w:lang w:eastAsia="fr-FR"/>
              </w:rPr>
              <w:t xml:space="preserve">, Dubréka, </w:t>
            </w:r>
            <w:proofErr w:type="spellStart"/>
            <w:r w:rsidRPr="00E72BF7">
              <w:rPr>
                <w:rFonts w:ascii="Maiandra GD" w:eastAsia="Times New Roman" w:hAnsi="Maiandra GD" w:cs="Calibri"/>
                <w:color w:val="000000"/>
                <w:sz w:val="22"/>
                <w:lang w:eastAsia="fr-FR"/>
              </w:rPr>
              <w:t>Télimélé</w:t>
            </w:r>
            <w:proofErr w:type="spellEnd"/>
            <w:r w:rsidRPr="00E72BF7">
              <w:rPr>
                <w:rFonts w:ascii="Maiandra GD" w:eastAsia="Times New Roman" w:hAnsi="Maiandra GD" w:cs="Calibri"/>
                <w:color w:val="000000"/>
                <w:sz w:val="22"/>
                <w:lang w:eastAsia="fr-FR"/>
              </w:rPr>
              <w:t>) de coordination et de validation des résultats du financement basé sur le résultat pendant 12 jours</w:t>
            </w:r>
          </w:p>
        </w:tc>
      </w:tr>
      <w:tr w:rsidR="00701EB0" w:rsidRPr="00E72BF7" w14:paraId="0D578732"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1F489CF"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formation de 30 membres des comités régionaux/préfectoraux de coordination et de validation des résultats du FBR sur le FBR pendant 6 jours par 2 formateurs à Kankan</w:t>
            </w:r>
          </w:p>
        </w:tc>
      </w:tr>
      <w:tr w:rsidR="00701EB0" w:rsidRPr="00E72BF7" w14:paraId="41507AD2"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1EA3718"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formation de 30 membres des comités régionaux/préfectoraux de coordination et de validation des résultats du FBR sur le FBR pendant 6 jours à Kindia</w:t>
            </w:r>
          </w:p>
        </w:tc>
      </w:tr>
      <w:tr w:rsidR="00701EB0" w:rsidRPr="00E72BF7" w14:paraId="463D5BCC"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784A1BB"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p>
        </w:tc>
      </w:tr>
      <w:tr w:rsidR="00701EB0" w:rsidRPr="00A673C8" w14:paraId="45A731C2"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000000" w:fill="DAEEF3"/>
            <w:vAlign w:val="center"/>
            <w:hideMark/>
          </w:tcPr>
          <w:p w14:paraId="3AF78B49" w14:textId="77777777" w:rsidR="00701EB0" w:rsidRPr="00A673C8" w:rsidRDefault="00701EB0" w:rsidP="00A673C8">
            <w:pPr>
              <w:widowControl w:val="0"/>
              <w:spacing w:after="0" w:line="240" w:lineRule="auto"/>
              <w:jc w:val="left"/>
              <w:rPr>
                <w:rFonts w:ascii="Maiandra GD" w:eastAsia="Times New Roman" w:hAnsi="Maiandra GD" w:cs="Calibri"/>
                <w:b/>
                <w:bCs/>
                <w:color w:val="000000"/>
                <w:lang w:eastAsia="fr-FR"/>
              </w:rPr>
            </w:pPr>
            <w:r w:rsidRPr="00A673C8">
              <w:rPr>
                <w:rFonts w:ascii="Maiandra GD" w:eastAsia="Times New Roman" w:hAnsi="Maiandra GD" w:cs="Calibri"/>
                <w:b/>
                <w:bCs/>
                <w:color w:val="000000"/>
                <w:sz w:val="22"/>
                <w:lang w:eastAsia="fr-FR"/>
              </w:rPr>
              <w:t xml:space="preserve">B.5 Gouvernance </w:t>
            </w:r>
          </w:p>
        </w:tc>
      </w:tr>
      <w:tr w:rsidR="00701EB0" w:rsidRPr="00E72BF7" w14:paraId="5E55C68C"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A2CA8D5" w14:textId="02CA18B6"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Organiser </w:t>
            </w:r>
            <w:r w:rsidR="00A673C8" w:rsidRPr="00E72BF7">
              <w:rPr>
                <w:rFonts w:ascii="Maiandra GD" w:eastAsia="Times New Roman" w:hAnsi="Maiandra GD" w:cs="Calibri"/>
                <w:color w:val="000000"/>
                <w:sz w:val="22"/>
                <w:lang w:eastAsia="fr-FR"/>
              </w:rPr>
              <w:t>deux réunions semestrielles</w:t>
            </w:r>
            <w:r w:rsidRPr="00E72BF7">
              <w:rPr>
                <w:rFonts w:ascii="Maiandra GD" w:eastAsia="Times New Roman" w:hAnsi="Maiandra GD" w:cs="Calibri"/>
                <w:color w:val="000000"/>
                <w:sz w:val="22"/>
                <w:lang w:eastAsia="fr-FR"/>
              </w:rPr>
              <w:t xml:space="preserve"> du comité de coordination du secteur de la Santé</w:t>
            </w:r>
          </w:p>
        </w:tc>
      </w:tr>
      <w:tr w:rsidR="00701EB0" w:rsidRPr="00E72BF7" w14:paraId="1E023593"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BAEDA87"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deux sessions semestrielles du comité technique de coordination du secteur de la santé (CTC)</w:t>
            </w:r>
          </w:p>
        </w:tc>
      </w:tr>
      <w:tr w:rsidR="00701EB0" w:rsidRPr="00E72BF7" w14:paraId="5F078193"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5CE1BA6"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Développer et mettre en place des outils d'évaluation de la performance des entités du MS et mesures correctrices</w:t>
            </w:r>
          </w:p>
        </w:tc>
      </w:tr>
      <w:tr w:rsidR="00701EB0" w:rsidRPr="00E72BF7" w14:paraId="0CD2C4F9"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E02CF2D"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une revue à mi-parcours du plan national de développement sanitaire (PNDS) 2015 - 2024</w:t>
            </w:r>
          </w:p>
        </w:tc>
      </w:tr>
      <w:tr w:rsidR="00701EB0" w:rsidRPr="00E72BF7" w14:paraId="4F5430A3"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CDB2CD9"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Actualiser le compact National de la Santé</w:t>
            </w:r>
          </w:p>
        </w:tc>
      </w:tr>
      <w:tr w:rsidR="00701EB0" w:rsidRPr="00E72BF7" w14:paraId="4006AD42"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BDAB2B5" w14:textId="2261EF3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Mettre en </w:t>
            </w:r>
            <w:r w:rsidR="00A673C8" w:rsidRPr="00E72BF7">
              <w:rPr>
                <w:rFonts w:ascii="Maiandra GD" w:eastAsia="Times New Roman" w:hAnsi="Maiandra GD" w:cs="Calibri"/>
                <w:color w:val="000000"/>
                <w:sz w:val="22"/>
                <w:lang w:eastAsia="fr-FR"/>
              </w:rPr>
              <w:t>œuvre le</w:t>
            </w:r>
            <w:r w:rsidRPr="00E72BF7">
              <w:rPr>
                <w:rFonts w:ascii="Maiandra GD" w:eastAsia="Times New Roman" w:hAnsi="Maiandra GD" w:cs="Calibri"/>
                <w:color w:val="000000"/>
                <w:sz w:val="22"/>
                <w:lang w:eastAsia="fr-FR"/>
              </w:rPr>
              <w:t xml:space="preserve"> plan de </w:t>
            </w:r>
            <w:r w:rsidR="00A673C8" w:rsidRPr="00E72BF7">
              <w:rPr>
                <w:rFonts w:ascii="Maiandra GD" w:eastAsia="Times New Roman" w:hAnsi="Maiandra GD" w:cs="Calibri"/>
                <w:color w:val="000000"/>
                <w:sz w:val="22"/>
                <w:lang w:eastAsia="fr-FR"/>
              </w:rPr>
              <w:t>renforcement des</w:t>
            </w:r>
            <w:r w:rsidRPr="00E72BF7">
              <w:rPr>
                <w:rFonts w:ascii="Maiandra GD" w:eastAsia="Times New Roman" w:hAnsi="Maiandra GD" w:cs="Calibri"/>
                <w:color w:val="000000"/>
                <w:sz w:val="22"/>
                <w:lang w:eastAsia="fr-FR"/>
              </w:rPr>
              <w:t xml:space="preserve"> </w:t>
            </w:r>
            <w:r w:rsidR="00A673C8" w:rsidRPr="00E72BF7">
              <w:rPr>
                <w:rFonts w:ascii="Maiandra GD" w:eastAsia="Times New Roman" w:hAnsi="Maiandra GD" w:cs="Calibri"/>
                <w:color w:val="000000"/>
                <w:sz w:val="22"/>
                <w:lang w:eastAsia="fr-FR"/>
              </w:rPr>
              <w:t>capacités du</w:t>
            </w:r>
            <w:r w:rsidRPr="00E72BF7">
              <w:rPr>
                <w:rFonts w:ascii="Maiandra GD" w:eastAsia="Times New Roman" w:hAnsi="Maiandra GD" w:cs="Calibri"/>
                <w:color w:val="000000"/>
                <w:sz w:val="22"/>
                <w:lang w:eastAsia="fr-FR"/>
              </w:rPr>
              <w:t xml:space="preserve"> </w:t>
            </w:r>
            <w:r w:rsidR="00A673C8" w:rsidRPr="00E72BF7">
              <w:rPr>
                <w:rFonts w:ascii="Maiandra GD" w:eastAsia="Times New Roman" w:hAnsi="Maiandra GD" w:cs="Calibri"/>
                <w:color w:val="000000"/>
                <w:sz w:val="22"/>
                <w:lang w:eastAsia="fr-FR"/>
              </w:rPr>
              <w:t>secrétariat</w:t>
            </w:r>
            <w:r w:rsidRPr="00E72BF7">
              <w:rPr>
                <w:rFonts w:ascii="Maiandra GD" w:eastAsia="Times New Roman" w:hAnsi="Maiandra GD" w:cs="Calibri"/>
                <w:color w:val="000000"/>
                <w:sz w:val="22"/>
                <w:lang w:eastAsia="fr-FR"/>
              </w:rPr>
              <w:t xml:space="preserve"> technique du Comité de Coordination du Secteur de la Santé</w:t>
            </w:r>
          </w:p>
        </w:tc>
      </w:tr>
      <w:tr w:rsidR="00701EB0" w:rsidRPr="00E72BF7" w14:paraId="19B5931E"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B319F35" w14:textId="2831F25B"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Faire le plaidoyer en vue d'ériger le BSD en une Direction Nationale de la Planification et de la </w:t>
            </w:r>
            <w:r w:rsidR="00A673C8" w:rsidRPr="00E72BF7">
              <w:rPr>
                <w:rFonts w:ascii="Maiandra GD" w:eastAsia="Times New Roman" w:hAnsi="Maiandra GD" w:cs="Calibri"/>
                <w:color w:val="000000"/>
                <w:sz w:val="22"/>
                <w:lang w:eastAsia="fr-FR"/>
              </w:rPr>
              <w:t>Recherche (</w:t>
            </w:r>
            <w:r w:rsidRPr="00E72BF7">
              <w:rPr>
                <w:rFonts w:ascii="Maiandra GD" w:eastAsia="Times New Roman" w:hAnsi="Maiandra GD" w:cs="Calibri"/>
                <w:color w:val="000000"/>
                <w:sz w:val="22"/>
                <w:lang w:eastAsia="fr-FR"/>
              </w:rPr>
              <w:t>DNPR)</w:t>
            </w:r>
          </w:p>
        </w:tc>
      </w:tr>
      <w:tr w:rsidR="00701EB0" w:rsidRPr="00E72BF7" w14:paraId="679E8C64"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5D997B9" w14:textId="48A3960B"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Appuyer l'élaboration du guide de supervision intégré</w:t>
            </w:r>
            <w:r w:rsidR="00A673C8">
              <w:rPr>
                <w:rFonts w:ascii="Maiandra GD" w:eastAsia="Times New Roman" w:hAnsi="Maiandra GD" w:cs="Calibri"/>
                <w:color w:val="000000"/>
                <w:sz w:val="22"/>
                <w:lang w:eastAsia="fr-FR"/>
              </w:rPr>
              <w:t>e</w:t>
            </w:r>
            <w:r w:rsidRPr="00E72BF7">
              <w:rPr>
                <w:rFonts w:ascii="Maiandra GD" w:eastAsia="Times New Roman" w:hAnsi="Maiandra GD" w:cs="Calibri"/>
                <w:color w:val="000000"/>
                <w:sz w:val="22"/>
                <w:lang w:eastAsia="fr-FR"/>
              </w:rPr>
              <w:t xml:space="preserve"> des formations sanitaires</w:t>
            </w:r>
          </w:p>
        </w:tc>
      </w:tr>
      <w:tr w:rsidR="00701EB0" w:rsidRPr="00E72BF7" w14:paraId="74D15603"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87CBFA7" w14:textId="20287C01"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Renforcer le niveau </w:t>
            </w:r>
            <w:r w:rsidR="00A673C8" w:rsidRPr="00E72BF7">
              <w:rPr>
                <w:rFonts w:ascii="Maiandra GD" w:eastAsia="Times New Roman" w:hAnsi="Maiandra GD" w:cs="Calibri"/>
                <w:color w:val="000000"/>
                <w:sz w:val="22"/>
                <w:lang w:eastAsia="fr-FR"/>
              </w:rPr>
              <w:t>déconcentré</w:t>
            </w:r>
            <w:r w:rsidRPr="00E72BF7">
              <w:rPr>
                <w:rFonts w:ascii="Maiandra GD" w:eastAsia="Times New Roman" w:hAnsi="Maiandra GD" w:cs="Calibri"/>
                <w:color w:val="000000"/>
                <w:sz w:val="22"/>
                <w:lang w:eastAsia="fr-FR"/>
              </w:rPr>
              <w:t xml:space="preserve"> en </w:t>
            </w:r>
            <w:proofErr w:type="gramStart"/>
            <w:r w:rsidRPr="00E72BF7">
              <w:rPr>
                <w:rFonts w:ascii="Maiandra GD" w:eastAsia="Times New Roman" w:hAnsi="Maiandra GD" w:cs="Calibri"/>
                <w:color w:val="000000"/>
                <w:sz w:val="22"/>
                <w:lang w:eastAsia="fr-FR"/>
              </w:rPr>
              <w:t>ressource humaines pour la planification et la gestion</w:t>
            </w:r>
            <w:proofErr w:type="gramEnd"/>
          </w:p>
        </w:tc>
      </w:tr>
      <w:tr w:rsidR="00701EB0" w:rsidRPr="00E72BF7" w14:paraId="5AE7B303"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DDDA3F5"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Suivre et appuyer la mise en place d'un mécanisme de retro information entre le niveau central et le niveau déconcentré</w:t>
            </w:r>
          </w:p>
        </w:tc>
      </w:tr>
      <w:tr w:rsidR="00701EB0" w:rsidRPr="00E72BF7" w14:paraId="660BEFDC"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5CB5F19" w14:textId="5CDCCFC6"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Elaborer la stratégie nationale de communication du ministère de la santé prenant en compte les aspects multisectoriels</w:t>
            </w:r>
          </w:p>
        </w:tc>
      </w:tr>
      <w:tr w:rsidR="00701EB0" w:rsidRPr="00E72BF7" w14:paraId="0D4C7D77" w14:textId="77777777" w:rsidTr="002A7286">
        <w:trPr>
          <w:trHeight w:val="62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2FDCA72" w14:textId="284FD1F5"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Mettre en place un cadre de partenariat public - privé dans le cadre de la santé (finalisation de la cartographie, élaboration et mise en œuvre de la feuille de route PPP, plateforme de concertation privé-</w:t>
            </w:r>
            <w:r w:rsidR="00A673C8" w:rsidRPr="00E72BF7">
              <w:rPr>
                <w:rFonts w:ascii="Maiandra GD" w:eastAsia="Times New Roman" w:hAnsi="Maiandra GD" w:cs="Calibri"/>
                <w:color w:val="000000"/>
                <w:sz w:val="22"/>
                <w:lang w:eastAsia="fr-FR"/>
              </w:rPr>
              <w:t>public)</w:t>
            </w:r>
          </w:p>
        </w:tc>
      </w:tr>
      <w:tr w:rsidR="00701EB0" w:rsidRPr="00E72BF7" w14:paraId="29874146"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A75F00F"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Mettre en place la cellule de communication et la meubler</w:t>
            </w:r>
          </w:p>
        </w:tc>
      </w:tr>
      <w:tr w:rsidR="00701EB0" w:rsidRPr="00E72BF7" w14:paraId="5AF077AC"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4DFDB64" w14:textId="5A7D9CC4"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Actualisation les codes de </w:t>
            </w:r>
            <w:r w:rsidR="00A673C8" w:rsidRPr="00E72BF7">
              <w:rPr>
                <w:rFonts w:ascii="Maiandra GD" w:eastAsia="Times New Roman" w:hAnsi="Maiandra GD" w:cs="Calibri"/>
                <w:color w:val="000000"/>
                <w:sz w:val="22"/>
                <w:lang w:eastAsia="fr-FR"/>
              </w:rPr>
              <w:t>déontologie</w:t>
            </w:r>
            <w:r w:rsidRPr="00E72BF7">
              <w:rPr>
                <w:rFonts w:ascii="Maiandra GD" w:eastAsia="Times New Roman" w:hAnsi="Maiandra GD" w:cs="Calibri"/>
                <w:color w:val="000000"/>
                <w:sz w:val="22"/>
                <w:lang w:eastAsia="fr-FR"/>
              </w:rPr>
              <w:t xml:space="preserve"> professionnel</w:t>
            </w:r>
            <w:r w:rsidR="00A673C8">
              <w:rPr>
                <w:rFonts w:ascii="Maiandra GD" w:eastAsia="Times New Roman" w:hAnsi="Maiandra GD" w:cs="Calibri"/>
                <w:color w:val="000000"/>
                <w:sz w:val="22"/>
                <w:lang w:eastAsia="fr-FR"/>
              </w:rPr>
              <w:t>le</w:t>
            </w:r>
            <w:r w:rsidRPr="00E72BF7">
              <w:rPr>
                <w:rFonts w:ascii="Maiandra GD" w:eastAsia="Times New Roman" w:hAnsi="Maiandra GD" w:cs="Calibri"/>
                <w:color w:val="000000"/>
                <w:sz w:val="22"/>
                <w:lang w:eastAsia="fr-FR"/>
              </w:rPr>
              <w:t xml:space="preserve"> dans le secteur de la santé</w:t>
            </w:r>
          </w:p>
        </w:tc>
      </w:tr>
      <w:tr w:rsidR="00701EB0" w:rsidRPr="00E72BF7" w14:paraId="6F49E5A0"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62BF459" w14:textId="29D378A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Actualiser les textes d'</w:t>
            </w:r>
            <w:r w:rsidR="00D0232A" w:rsidRPr="00E72BF7">
              <w:rPr>
                <w:rFonts w:ascii="Maiandra GD" w:eastAsia="Times New Roman" w:hAnsi="Maiandra GD" w:cs="Calibri"/>
                <w:color w:val="000000"/>
                <w:sz w:val="22"/>
                <w:lang w:eastAsia="fr-FR"/>
              </w:rPr>
              <w:t>application</w:t>
            </w:r>
            <w:r w:rsidRPr="00E72BF7">
              <w:rPr>
                <w:rFonts w:ascii="Maiandra GD" w:eastAsia="Times New Roman" w:hAnsi="Maiandra GD" w:cs="Calibri"/>
                <w:color w:val="000000"/>
                <w:sz w:val="22"/>
                <w:lang w:eastAsia="fr-FR"/>
              </w:rPr>
              <w:t xml:space="preserve"> de la loi AN024 r</w:t>
            </w:r>
            <w:r w:rsidR="00D0232A">
              <w:rPr>
                <w:rFonts w:ascii="Maiandra GD" w:eastAsia="Times New Roman" w:hAnsi="Maiandra GD" w:cs="Calibri"/>
                <w:color w:val="000000"/>
                <w:sz w:val="22"/>
                <w:lang w:eastAsia="fr-FR"/>
              </w:rPr>
              <w:t>é</w:t>
            </w:r>
            <w:r w:rsidRPr="00E72BF7">
              <w:rPr>
                <w:rFonts w:ascii="Maiandra GD" w:eastAsia="Times New Roman" w:hAnsi="Maiandra GD" w:cs="Calibri"/>
                <w:color w:val="000000"/>
                <w:sz w:val="22"/>
                <w:lang w:eastAsia="fr-FR"/>
              </w:rPr>
              <w:t xml:space="preserve">visés portant </w:t>
            </w:r>
            <w:r w:rsidR="00D0232A" w:rsidRPr="00E72BF7">
              <w:rPr>
                <w:rFonts w:ascii="Maiandra GD" w:eastAsia="Times New Roman" w:hAnsi="Maiandra GD" w:cs="Calibri"/>
                <w:color w:val="000000"/>
                <w:sz w:val="22"/>
                <w:lang w:eastAsia="fr-FR"/>
              </w:rPr>
              <w:t>législation</w:t>
            </w:r>
            <w:r w:rsidRPr="00E72BF7">
              <w:rPr>
                <w:rFonts w:ascii="Maiandra GD" w:eastAsia="Times New Roman" w:hAnsi="Maiandra GD" w:cs="Calibri"/>
                <w:color w:val="000000"/>
                <w:sz w:val="22"/>
                <w:lang w:eastAsia="fr-FR"/>
              </w:rPr>
              <w:t xml:space="preserve"> et </w:t>
            </w:r>
            <w:r w:rsidR="00D0232A" w:rsidRPr="00E72BF7">
              <w:rPr>
                <w:rFonts w:ascii="Maiandra GD" w:eastAsia="Times New Roman" w:hAnsi="Maiandra GD" w:cs="Calibri"/>
                <w:color w:val="000000"/>
                <w:sz w:val="22"/>
                <w:lang w:eastAsia="fr-FR"/>
              </w:rPr>
              <w:t>réglementation</w:t>
            </w:r>
            <w:r w:rsidRPr="00E72BF7">
              <w:rPr>
                <w:rFonts w:ascii="Maiandra GD" w:eastAsia="Times New Roman" w:hAnsi="Maiandra GD" w:cs="Calibri"/>
                <w:color w:val="000000"/>
                <w:sz w:val="22"/>
                <w:lang w:eastAsia="fr-FR"/>
              </w:rPr>
              <w:t xml:space="preserve"> pharmaceutique en Guinée</w:t>
            </w:r>
          </w:p>
        </w:tc>
      </w:tr>
      <w:tr w:rsidR="00701EB0" w:rsidRPr="00E72BF7" w14:paraId="3F5B0005"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0FB2F87" w14:textId="2D924EEE"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Elaborer la loi hospitalière et </w:t>
            </w:r>
            <w:r w:rsidR="00D0232A" w:rsidRPr="00E72BF7">
              <w:rPr>
                <w:rFonts w:ascii="Maiandra GD" w:eastAsia="Times New Roman" w:hAnsi="Maiandra GD" w:cs="Calibri"/>
                <w:color w:val="000000"/>
                <w:sz w:val="22"/>
                <w:lang w:eastAsia="fr-FR"/>
              </w:rPr>
              <w:t>ses textes</w:t>
            </w:r>
            <w:r w:rsidRPr="00E72BF7">
              <w:rPr>
                <w:rFonts w:ascii="Maiandra GD" w:eastAsia="Times New Roman" w:hAnsi="Maiandra GD" w:cs="Calibri"/>
                <w:color w:val="000000"/>
                <w:sz w:val="22"/>
                <w:lang w:eastAsia="fr-FR"/>
              </w:rPr>
              <w:t xml:space="preserve"> d'application</w:t>
            </w:r>
          </w:p>
        </w:tc>
      </w:tr>
      <w:tr w:rsidR="00701EB0" w:rsidRPr="00E72BF7" w14:paraId="6222B4F3" w14:textId="77777777" w:rsidTr="000D162A">
        <w:trPr>
          <w:trHeight w:val="8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11C9F94"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Renforcer les inspections au niveau des structures sanitaires (étendre l'inspection au-delà du BND)</w:t>
            </w:r>
          </w:p>
        </w:tc>
      </w:tr>
      <w:tr w:rsidR="00701EB0" w:rsidRPr="00E72BF7" w14:paraId="45E1852C"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884B35A"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Actualiser le code de santé publique</w:t>
            </w:r>
          </w:p>
        </w:tc>
      </w:tr>
      <w:tr w:rsidR="00701EB0" w:rsidRPr="00E72BF7" w14:paraId="6B8CF299"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7BEBE06"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Publier deux articles scientifiques sur la gouvernance du secteur de la santé en Guinée</w:t>
            </w:r>
          </w:p>
        </w:tc>
      </w:tr>
      <w:tr w:rsidR="00701EB0" w:rsidRPr="00E72BF7" w14:paraId="59F6948F"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943D2B1"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Diffuser le manuel de procédures administratives, comptables et financières du Ministère de la Santé</w:t>
            </w:r>
          </w:p>
        </w:tc>
      </w:tr>
      <w:tr w:rsidR="00701EB0" w:rsidRPr="00E72BF7" w14:paraId="29C196A1"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3AE1DF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Réaliser l'enquête MICS Guinée 2020</w:t>
            </w:r>
          </w:p>
        </w:tc>
      </w:tr>
      <w:tr w:rsidR="00701EB0" w:rsidRPr="00E72BF7" w14:paraId="12B767D2" w14:textId="77777777" w:rsidTr="002A7286">
        <w:trPr>
          <w:trHeight w:val="62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2BC73E9" w14:textId="235F0FAE"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Recruter et assurer la prise en charge du personnel de la Cellule Economique d'appui au BSD</w:t>
            </w:r>
            <w:r w:rsidR="00960975">
              <w:rPr>
                <w:rFonts w:ascii="Maiandra GD" w:eastAsia="Times New Roman" w:hAnsi="Maiandra GD" w:cs="Calibri"/>
                <w:color w:val="000000"/>
                <w:sz w:val="22"/>
                <w:lang w:eastAsia="fr-FR"/>
              </w:rPr>
              <w:t xml:space="preserve"> </w:t>
            </w:r>
            <w:r w:rsidRPr="00E72BF7">
              <w:rPr>
                <w:rFonts w:ascii="Maiandra GD" w:eastAsia="Times New Roman" w:hAnsi="Maiandra GD" w:cs="Calibri"/>
                <w:color w:val="000000"/>
                <w:sz w:val="22"/>
                <w:lang w:eastAsia="fr-FR"/>
              </w:rPr>
              <w:t xml:space="preserve">: 1 Ingénieur statisticien, 1 démographe, 1 Economiste de la santé, 1 Spécialiste en Planification, 1 Spécialiste en renforcement du système de santé </w:t>
            </w:r>
          </w:p>
        </w:tc>
      </w:tr>
      <w:tr w:rsidR="00701EB0" w:rsidRPr="00E72BF7" w14:paraId="7C82D047"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116A348" w14:textId="37069961"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Recruter et assurer la prise en </w:t>
            </w:r>
            <w:r w:rsidR="00D0232A" w:rsidRPr="00E72BF7">
              <w:rPr>
                <w:rFonts w:ascii="Maiandra GD" w:eastAsia="Times New Roman" w:hAnsi="Maiandra GD" w:cs="Calibri"/>
                <w:color w:val="000000"/>
                <w:sz w:val="22"/>
                <w:lang w:eastAsia="fr-FR"/>
              </w:rPr>
              <w:t>charge du</w:t>
            </w:r>
            <w:r w:rsidRPr="00E72BF7">
              <w:rPr>
                <w:rFonts w:ascii="Maiandra GD" w:eastAsia="Times New Roman" w:hAnsi="Maiandra GD" w:cs="Calibri"/>
                <w:color w:val="000000"/>
                <w:sz w:val="22"/>
                <w:lang w:eastAsia="fr-FR"/>
              </w:rPr>
              <w:t xml:space="preserve"> personnel d'appui des régions et districts cibles du PRSCS : 2 </w:t>
            </w:r>
            <w:r w:rsidRPr="00E72BF7">
              <w:rPr>
                <w:rFonts w:ascii="Maiandra GD" w:eastAsia="Times New Roman" w:hAnsi="Maiandra GD" w:cs="Calibri"/>
                <w:color w:val="000000"/>
                <w:sz w:val="22"/>
                <w:lang w:eastAsia="fr-FR"/>
              </w:rPr>
              <w:lastRenderedPageBreak/>
              <w:t>spécialistes en planification sanitaire et 10 spécialistes en gestion des données pour les 10 préfectures des régions cibles du PRSCS</w:t>
            </w:r>
          </w:p>
        </w:tc>
      </w:tr>
      <w:tr w:rsidR="00701EB0" w:rsidRPr="00E72BF7" w14:paraId="7A2C9BCC"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17D2CCD"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lastRenderedPageBreak/>
              <w:t>Réaliser une enquête de satisfaction des usagers et de surveillance des dépenses personnelles pour la santé</w:t>
            </w:r>
          </w:p>
        </w:tc>
      </w:tr>
      <w:tr w:rsidR="00701EB0" w:rsidRPr="00E72BF7" w14:paraId="6F13CE27"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C61CD75"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Réaliser l'évaluation de la qualité de soins essentiels de base (soins de santé primaires)</w:t>
            </w:r>
          </w:p>
        </w:tc>
      </w:tr>
      <w:tr w:rsidR="00701EB0" w:rsidRPr="00E72BF7" w14:paraId="439AF05C"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5D8A766"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Assurer les frais de connexion internet du MS </w:t>
            </w:r>
          </w:p>
        </w:tc>
      </w:tr>
      <w:tr w:rsidR="00701EB0" w:rsidRPr="00E72BF7" w14:paraId="71C38C60"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A03E060"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par an 4 réunions trimestrielles des 3/8 groupes thématiques du PNDS (Financement - Coordination - Prestations) avec 25 participants</w:t>
            </w:r>
          </w:p>
        </w:tc>
      </w:tr>
      <w:tr w:rsidR="00701EB0" w:rsidRPr="00E72BF7" w14:paraId="2AB08765"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5ED4658" w14:textId="105AB179"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un atelier de revue et de consolidation des PAO 2020, 2021et 2022 des services centraux et déconcentrés du MS et les PTF</w:t>
            </w:r>
            <w:r w:rsidR="00960975">
              <w:rPr>
                <w:rFonts w:ascii="Maiandra GD" w:eastAsia="Times New Roman" w:hAnsi="Maiandra GD" w:cs="Calibri"/>
                <w:color w:val="000000"/>
                <w:sz w:val="22"/>
                <w:lang w:eastAsia="fr-FR"/>
              </w:rPr>
              <w:t xml:space="preserve"> </w:t>
            </w:r>
            <w:r w:rsidRPr="00E72BF7">
              <w:rPr>
                <w:rFonts w:ascii="Maiandra GD" w:eastAsia="Times New Roman" w:hAnsi="Maiandra GD" w:cs="Calibri"/>
                <w:color w:val="000000"/>
                <w:sz w:val="22"/>
                <w:lang w:eastAsia="fr-FR"/>
              </w:rPr>
              <w:t xml:space="preserve">pendant 15 jours pour 20 participants </w:t>
            </w:r>
          </w:p>
        </w:tc>
      </w:tr>
      <w:tr w:rsidR="00701EB0" w:rsidRPr="00E72BF7" w14:paraId="2A805A88"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146F70C"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Financer le renforcement des capacités (Courte durée) de trois (3) cadres sur la gestion des systèmes de santé, la planification stratégiques et le Suivi-Evaluation</w:t>
            </w:r>
          </w:p>
        </w:tc>
      </w:tr>
      <w:tr w:rsidR="00701EB0" w:rsidRPr="00E72BF7" w14:paraId="29F5B4A6"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91DDEB6"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Former 5 cadres du BSD sur le financement de la santé pour la couverture sanitaire Universelle pendant 3 semaines à l'étranger</w:t>
            </w:r>
          </w:p>
        </w:tc>
      </w:tr>
      <w:tr w:rsidR="00701EB0" w:rsidRPr="00E72BF7" w14:paraId="34344E7F"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220178D"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Réaliser une évaluation des besoins en infrastructures sanitaires et équipements dans les régions cibles du PRSCS</w:t>
            </w:r>
          </w:p>
        </w:tc>
      </w:tr>
      <w:tr w:rsidR="00701EB0" w:rsidRPr="00E72BF7" w14:paraId="7A9E287A"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5B4228C" w14:textId="698EE49E"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Mettre à jour le </w:t>
            </w:r>
            <w:r w:rsidR="00D0232A" w:rsidRPr="00E72BF7">
              <w:rPr>
                <w:rFonts w:ascii="Maiandra GD" w:eastAsia="Times New Roman" w:hAnsi="Maiandra GD" w:cs="Calibri"/>
                <w:color w:val="000000"/>
                <w:sz w:val="22"/>
                <w:lang w:eastAsia="fr-FR"/>
              </w:rPr>
              <w:t>registre</w:t>
            </w:r>
            <w:r w:rsidRPr="00E72BF7">
              <w:rPr>
                <w:rFonts w:ascii="Maiandra GD" w:eastAsia="Times New Roman" w:hAnsi="Maiandra GD" w:cs="Calibri"/>
                <w:color w:val="000000"/>
                <w:sz w:val="22"/>
                <w:lang w:eastAsia="fr-FR"/>
              </w:rPr>
              <w:t xml:space="preserve"> </w:t>
            </w:r>
            <w:r w:rsidR="00D0232A" w:rsidRPr="00E72BF7">
              <w:rPr>
                <w:rFonts w:ascii="Maiandra GD" w:eastAsia="Times New Roman" w:hAnsi="Maiandra GD" w:cs="Calibri"/>
                <w:color w:val="000000"/>
                <w:sz w:val="22"/>
                <w:lang w:eastAsia="fr-FR"/>
              </w:rPr>
              <w:t>des établissements</w:t>
            </w:r>
            <w:r w:rsidRPr="00E72BF7">
              <w:rPr>
                <w:rFonts w:ascii="Maiandra GD" w:eastAsia="Times New Roman" w:hAnsi="Maiandra GD" w:cs="Calibri"/>
                <w:color w:val="000000"/>
                <w:sz w:val="22"/>
                <w:lang w:eastAsia="fr-FR"/>
              </w:rPr>
              <w:t xml:space="preserve"> devant servir de carte sanitaire dynamique</w:t>
            </w:r>
          </w:p>
        </w:tc>
      </w:tr>
      <w:tr w:rsidR="00701EB0" w:rsidRPr="00E72BF7" w14:paraId="7A3A0990"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083C56F"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p>
        </w:tc>
      </w:tr>
      <w:tr w:rsidR="00701EB0" w:rsidRPr="00D0232A" w14:paraId="20430A40" w14:textId="77777777" w:rsidTr="002A7286">
        <w:trPr>
          <w:trHeight w:val="330"/>
        </w:trPr>
        <w:tc>
          <w:tcPr>
            <w:tcW w:w="9629" w:type="dxa"/>
            <w:tcBorders>
              <w:top w:val="single" w:sz="2" w:space="0" w:color="auto"/>
              <w:left w:val="single" w:sz="8" w:space="0" w:color="auto"/>
              <w:bottom w:val="single" w:sz="2" w:space="0" w:color="auto"/>
              <w:right w:val="single" w:sz="8" w:space="0" w:color="auto"/>
            </w:tcBorders>
            <w:shd w:val="clear" w:color="000000" w:fill="DAEEF3"/>
            <w:vAlign w:val="center"/>
            <w:hideMark/>
          </w:tcPr>
          <w:p w14:paraId="1F8DDC24" w14:textId="77777777" w:rsidR="00701EB0" w:rsidRPr="00D0232A" w:rsidRDefault="00701EB0" w:rsidP="00D0232A">
            <w:pPr>
              <w:widowControl w:val="0"/>
              <w:spacing w:after="0" w:line="240" w:lineRule="auto"/>
              <w:jc w:val="left"/>
              <w:rPr>
                <w:rFonts w:ascii="Maiandra GD" w:eastAsia="Times New Roman" w:hAnsi="Maiandra GD" w:cs="Calibri"/>
                <w:b/>
                <w:bCs/>
                <w:color w:val="000000"/>
                <w:lang w:eastAsia="fr-FR"/>
              </w:rPr>
            </w:pPr>
            <w:r w:rsidRPr="00D0232A">
              <w:rPr>
                <w:rFonts w:ascii="Maiandra GD" w:eastAsia="Times New Roman" w:hAnsi="Maiandra GD" w:cs="Calibri"/>
                <w:b/>
                <w:bCs/>
                <w:color w:val="000000"/>
                <w:sz w:val="22"/>
                <w:lang w:eastAsia="fr-FR"/>
              </w:rPr>
              <w:t>B.6 Ressources humaines</w:t>
            </w:r>
          </w:p>
        </w:tc>
      </w:tr>
      <w:tr w:rsidR="00701EB0" w:rsidRPr="00E72BF7" w14:paraId="0DA9660F"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6ED036E" w14:textId="3130B7AA"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Validation et diffusion de la Politique Nationale de </w:t>
            </w:r>
            <w:r w:rsidR="00D0232A" w:rsidRPr="00E72BF7">
              <w:rPr>
                <w:rFonts w:ascii="Maiandra GD" w:eastAsia="Times New Roman" w:hAnsi="Maiandra GD" w:cs="Calibri"/>
                <w:color w:val="000000"/>
                <w:sz w:val="22"/>
                <w:lang w:eastAsia="fr-FR"/>
              </w:rPr>
              <w:t>Développement</w:t>
            </w:r>
            <w:r w:rsidRPr="00E72BF7">
              <w:rPr>
                <w:rFonts w:ascii="Maiandra GD" w:eastAsia="Times New Roman" w:hAnsi="Maiandra GD" w:cs="Calibri"/>
                <w:color w:val="000000"/>
                <w:sz w:val="22"/>
                <w:lang w:eastAsia="fr-FR"/>
              </w:rPr>
              <w:t xml:space="preserve"> des Ressources Humaines en Santé</w:t>
            </w:r>
          </w:p>
        </w:tc>
      </w:tr>
      <w:tr w:rsidR="00701EB0" w:rsidRPr="00E72BF7" w14:paraId="0E6018AD" w14:textId="77777777" w:rsidTr="002A7286">
        <w:trPr>
          <w:trHeight w:val="57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6BD11C9" w14:textId="5E072A3E"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Elaboration, validation/diffusion du Plan Stratégique de </w:t>
            </w:r>
            <w:r w:rsidR="00D0232A" w:rsidRPr="00E72BF7">
              <w:rPr>
                <w:rFonts w:ascii="Maiandra GD" w:eastAsia="Times New Roman" w:hAnsi="Maiandra GD" w:cs="Calibri"/>
                <w:color w:val="000000"/>
                <w:sz w:val="22"/>
                <w:lang w:eastAsia="fr-FR"/>
              </w:rPr>
              <w:t>Développement</w:t>
            </w:r>
            <w:r w:rsidRPr="00E72BF7">
              <w:rPr>
                <w:rFonts w:ascii="Maiandra GD" w:eastAsia="Times New Roman" w:hAnsi="Maiandra GD" w:cs="Calibri"/>
                <w:color w:val="000000"/>
                <w:sz w:val="22"/>
                <w:lang w:eastAsia="fr-FR"/>
              </w:rPr>
              <w:t xml:space="preserve"> des Ressources Humaines en Santé</w:t>
            </w:r>
          </w:p>
        </w:tc>
      </w:tr>
      <w:tr w:rsidR="00701EB0" w:rsidRPr="00E72BF7" w14:paraId="5600E5DA"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79F515C" w14:textId="625F5CFF"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Mise en œuvre du Plan Stratégique de </w:t>
            </w:r>
            <w:r w:rsidR="00D0232A" w:rsidRPr="00E72BF7">
              <w:rPr>
                <w:rFonts w:ascii="Maiandra GD" w:eastAsia="Times New Roman" w:hAnsi="Maiandra GD" w:cs="Calibri"/>
                <w:color w:val="000000"/>
                <w:sz w:val="22"/>
                <w:lang w:eastAsia="fr-FR"/>
              </w:rPr>
              <w:t>Développement</w:t>
            </w:r>
            <w:r w:rsidRPr="00E72BF7">
              <w:rPr>
                <w:rFonts w:ascii="Maiandra GD" w:eastAsia="Times New Roman" w:hAnsi="Maiandra GD" w:cs="Calibri"/>
                <w:color w:val="000000"/>
                <w:sz w:val="22"/>
                <w:lang w:eastAsia="fr-FR"/>
              </w:rPr>
              <w:t xml:space="preserve"> des Ressources Humaines en Santé</w:t>
            </w:r>
          </w:p>
        </w:tc>
      </w:tr>
      <w:tr w:rsidR="00701EB0" w:rsidRPr="00E72BF7" w14:paraId="46FAAA5D"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B7EB535"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Revue du PAO </w:t>
            </w:r>
            <w:r w:rsidRPr="00D0232A">
              <w:rPr>
                <w:rFonts w:ascii="Maiandra GD" w:eastAsia="Times New Roman" w:hAnsi="Maiandra GD" w:cs="Calibri"/>
                <w:color w:val="000000"/>
                <w:sz w:val="22"/>
                <w:shd w:val="clear" w:color="auto" w:fill="F7CAAC" w:themeFill="accent2" w:themeFillTint="66"/>
                <w:lang w:eastAsia="fr-FR"/>
              </w:rPr>
              <w:t>2019</w:t>
            </w:r>
            <w:r w:rsidRPr="00E72BF7">
              <w:rPr>
                <w:rFonts w:ascii="Maiandra GD" w:eastAsia="Times New Roman" w:hAnsi="Maiandra GD" w:cs="Calibri"/>
                <w:color w:val="000000"/>
                <w:sz w:val="22"/>
                <w:lang w:eastAsia="fr-FR"/>
              </w:rPr>
              <w:t xml:space="preserve"> et élaboration du PAO </w:t>
            </w:r>
            <w:r w:rsidRPr="00D0232A">
              <w:rPr>
                <w:rFonts w:ascii="Maiandra GD" w:eastAsia="Times New Roman" w:hAnsi="Maiandra GD" w:cs="Calibri"/>
                <w:color w:val="000000"/>
                <w:sz w:val="22"/>
                <w:shd w:val="clear" w:color="auto" w:fill="F7CAAC" w:themeFill="accent2" w:themeFillTint="66"/>
                <w:lang w:eastAsia="fr-FR"/>
              </w:rPr>
              <w:t>2020</w:t>
            </w:r>
          </w:p>
        </w:tc>
      </w:tr>
      <w:tr w:rsidR="00701EB0" w:rsidRPr="00E72BF7" w14:paraId="0F043F6B"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9669238"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Renforcement des capacités de l'équipe de la Direction RHS</w:t>
            </w:r>
          </w:p>
        </w:tc>
      </w:tr>
      <w:tr w:rsidR="00701EB0" w:rsidRPr="00E72BF7" w14:paraId="295E8792"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101B3E1" w14:textId="47A624A6" w:rsidR="00701EB0" w:rsidRPr="00E72BF7" w:rsidRDefault="00D0232A"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Révision et</w:t>
            </w:r>
            <w:r w:rsidR="00701EB0" w:rsidRPr="00E72BF7">
              <w:rPr>
                <w:rFonts w:ascii="Maiandra GD" w:eastAsia="Times New Roman" w:hAnsi="Maiandra GD" w:cs="Calibri"/>
                <w:color w:val="000000"/>
                <w:sz w:val="22"/>
                <w:lang w:eastAsia="fr-FR"/>
              </w:rPr>
              <w:t xml:space="preserve"> validation des cadres et textes organiques des DRS et DPS</w:t>
            </w:r>
          </w:p>
        </w:tc>
      </w:tr>
      <w:tr w:rsidR="00701EB0" w:rsidRPr="00E72BF7" w14:paraId="19BBB7E6"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A83B4CC" w14:textId="1819DB6E"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Renforcement des capacités en GRHS au niveau déconcentré et </w:t>
            </w:r>
            <w:r w:rsidR="00D0232A" w:rsidRPr="00E72BF7">
              <w:rPr>
                <w:rFonts w:ascii="Maiandra GD" w:eastAsia="Times New Roman" w:hAnsi="Maiandra GD" w:cs="Calibri"/>
                <w:color w:val="000000"/>
                <w:sz w:val="22"/>
                <w:lang w:eastAsia="fr-FR"/>
              </w:rPr>
              <w:t>décentralisé</w:t>
            </w:r>
          </w:p>
        </w:tc>
      </w:tr>
      <w:tr w:rsidR="00701EB0" w:rsidRPr="00E72BF7" w14:paraId="51D372C3" w14:textId="77777777" w:rsidTr="002A7286">
        <w:trPr>
          <w:trHeight w:val="8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18AB876" w14:textId="2A26E290"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Dissémination du Manuel de </w:t>
            </w:r>
            <w:r w:rsidR="00282C0A" w:rsidRPr="00E72BF7">
              <w:rPr>
                <w:rFonts w:ascii="Maiandra GD" w:eastAsia="Times New Roman" w:hAnsi="Maiandra GD" w:cs="Calibri"/>
                <w:color w:val="000000"/>
                <w:sz w:val="22"/>
                <w:lang w:eastAsia="fr-FR"/>
              </w:rPr>
              <w:t>Procédures</w:t>
            </w:r>
            <w:r w:rsidRPr="00E72BF7">
              <w:rPr>
                <w:rFonts w:ascii="Maiandra GD" w:eastAsia="Times New Roman" w:hAnsi="Maiandra GD" w:cs="Calibri"/>
                <w:color w:val="000000"/>
                <w:sz w:val="22"/>
                <w:lang w:eastAsia="fr-FR"/>
              </w:rPr>
              <w:t xml:space="preserve"> GRHS</w:t>
            </w:r>
          </w:p>
        </w:tc>
      </w:tr>
      <w:tr w:rsidR="00701EB0" w:rsidRPr="00E72BF7" w14:paraId="2385CBA4"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7E69242"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Description des Postes de Travail</w:t>
            </w:r>
          </w:p>
        </w:tc>
      </w:tr>
      <w:tr w:rsidR="00701EB0" w:rsidRPr="00E72BF7" w14:paraId="2059D566"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EE20800" w14:textId="4264DE96"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Etablir le </w:t>
            </w:r>
            <w:r w:rsidR="00FA128A" w:rsidRPr="00E72BF7">
              <w:rPr>
                <w:rFonts w:ascii="Maiandra GD" w:eastAsia="Times New Roman" w:hAnsi="Maiandra GD" w:cs="Calibri"/>
                <w:color w:val="000000"/>
                <w:sz w:val="22"/>
                <w:lang w:eastAsia="fr-FR"/>
              </w:rPr>
              <w:t>répertoire</w:t>
            </w:r>
            <w:r w:rsidRPr="00E72BF7">
              <w:rPr>
                <w:rFonts w:ascii="Maiandra GD" w:eastAsia="Times New Roman" w:hAnsi="Maiandra GD" w:cs="Calibri"/>
                <w:color w:val="000000"/>
                <w:sz w:val="22"/>
                <w:lang w:eastAsia="fr-FR"/>
              </w:rPr>
              <w:t xml:space="preserve"> des </w:t>
            </w:r>
            <w:r w:rsidR="00282C0A" w:rsidRPr="00E72BF7">
              <w:rPr>
                <w:rFonts w:ascii="Maiandra GD" w:eastAsia="Times New Roman" w:hAnsi="Maiandra GD" w:cs="Calibri"/>
                <w:color w:val="000000"/>
                <w:sz w:val="22"/>
                <w:lang w:eastAsia="fr-FR"/>
              </w:rPr>
              <w:t>métiers</w:t>
            </w:r>
          </w:p>
        </w:tc>
      </w:tr>
      <w:tr w:rsidR="00701EB0" w:rsidRPr="00E72BF7" w14:paraId="409C6F25"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15C6506"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Développement de partenariat Public-Privé dans le cadre de la gestion des RHS (centre incubateur)</w:t>
            </w:r>
          </w:p>
        </w:tc>
      </w:tr>
      <w:tr w:rsidR="00701EB0" w:rsidRPr="00E72BF7" w14:paraId="36F4A389"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C60C1B9"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Appui à la formation continue à l'étranger</w:t>
            </w:r>
          </w:p>
        </w:tc>
      </w:tr>
      <w:tr w:rsidR="00701EB0" w:rsidRPr="00E72BF7" w14:paraId="46F08E8E"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23283A0"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Organisation d'une supervision semestrielle </w:t>
            </w:r>
          </w:p>
        </w:tc>
      </w:tr>
      <w:tr w:rsidR="00701EB0" w:rsidRPr="00E72BF7" w14:paraId="45805DDF"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599B9FA"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Informatisation des Ressources Humaines (</w:t>
            </w:r>
            <w:proofErr w:type="spellStart"/>
            <w:r w:rsidRPr="00E72BF7">
              <w:rPr>
                <w:rFonts w:ascii="Maiandra GD" w:eastAsia="Times New Roman" w:hAnsi="Maiandra GD" w:cs="Calibri"/>
                <w:color w:val="000000"/>
                <w:sz w:val="22"/>
                <w:lang w:eastAsia="fr-FR"/>
              </w:rPr>
              <w:t>iHRIS</w:t>
            </w:r>
            <w:proofErr w:type="spellEnd"/>
            <w:r w:rsidRPr="00E72BF7">
              <w:rPr>
                <w:rFonts w:ascii="Maiandra GD" w:eastAsia="Times New Roman" w:hAnsi="Maiandra GD" w:cs="Calibri"/>
                <w:color w:val="000000"/>
                <w:sz w:val="22"/>
                <w:lang w:eastAsia="fr-FR"/>
              </w:rPr>
              <w:t>)</w:t>
            </w:r>
          </w:p>
        </w:tc>
      </w:tr>
      <w:tr w:rsidR="00701EB0" w:rsidRPr="00E72BF7" w14:paraId="14749FA0"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89E1ABC" w14:textId="128E6778"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Renforcer les compétences de base numérique pour le personnel de la Direction RHS (central et </w:t>
            </w:r>
            <w:r w:rsidR="00282C0A" w:rsidRPr="00E72BF7">
              <w:rPr>
                <w:rFonts w:ascii="Maiandra GD" w:eastAsia="Times New Roman" w:hAnsi="Maiandra GD" w:cs="Calibri"/>
                <w:color w:val="000000"/>
                <w:sz w:val="22"/>
                <w:lang w:eastAsia="fr-FR"/>
              </w:rPr>
              <w:t>déconcentré</w:t>
            </w:r>
            <w:r w:rsidRPr="00E72BF7">
              <w:rPr>
                <w:rFonts w:ascii="Maiandra GD" w:eastAsia="Times New Roman" w:hAnsi="Maiandra GD" w:cs="Calibri"/>
                <w:color w:val="000000"/>
                <w:sz w:val="22"/>
                <w:lang w:eastAsia="fr-FR"/>
              </w:rPr>
              <w:t>)</w:t>
            </w:r>
          </w:p>
        </w:tc>
      </w:tr>
      <w:tr w:rsidR="00701EB0" w:rsidRPr="00E72BF7" w14:paraId="3609B3BC"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591C843B"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Formation en </w:t>
            </w:r>
            <w:proofErr w:type="spellStart"/>
            <w:r w:rsidRPr="00E72BF7">
              <w:rPr>
                <w:rFonts w:ascii="Maiandra GD" w:eastAsia="Times New Roman" w:hAnsi="Maiandra GD" w:cs="Calibri"/>
                <w:color w:val="000000"/>
                <w:sz w:val="22"/>
                <w:lang w:eastAsia="fr-FR"/>
              </w:rPr>
              <w:t>iHRIS</w:t>
            </w:r>
            <w:proofErr w:type="spellEnd"/>
          </w:p>
        </w:tc>
      </w:tr>
      <w:tr w:rsidR="00701EB0" w:rsidRPr="00E72BF7" w14:paraId="32BBD3BC"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D410725"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Réaliser l'interopérabilité </w:t>
            </w:r>
            <w:proofErr w:type="spellStart"/>
            <w:r w:rsidRPr="00E72BF7">
              <w:rPr>
                <w:rFonts w:ascii="Maiandra GD" w:eastAsia="Times New Roman" w:hAnsi="Maiandra GD" w:cs="Calibri"/>
                <w:color w:val="000000"/>
                <w:sz w:val="22"/>
                <w:lang w:eastAsia="fr-FR"/>
              </w:rPr>
              <w:t>iHRIS</w:t>
            </w:r>
            <w:proofErr w:type="spellEnd"/>
            <w:r w:rsidRPr="00E72BF7">
              <w:rPr>
                <w:rFonts w:ascii="Maiandra GD" w:eastAsia="Times New Roman" w:hAnsi="Maiandra GD" w:cs="Calibri"/>
                <w:color w:val="000000"/>
                <w:sz w:val="22"/>
                <w:lang w:eastAsia="fr-FR"/>
              </w:rPr>
              <w:t xml:space="preserve"> et DHIS2</w:t>
            </w:r>
          </w:p>
        </w:tc>
      </w:tr>
      <w:tr w:rsidR="00701EB0" w:rsidRPr="00E72BF7" w14:paraId="7AB5C50F"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AB69D19"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Estimer les besoins du personnel en fonction de la charge de travail (WISN)</w:t>
            </w:r>
          </w:p>
        </w:tc>
      </w:tr>
      <w:tr w:rsidR="00701EB0" w:rsidRPr="00E72BF7" w14:paraId="390FE9F8" w14:textId="77777777" w:rsidTr="002A7286">
        <w:trPr>
          <w:trHeight w:val="57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A55CFC1" w14:textId="464DCAE3"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Appuie à la mise en œuvre du Plan Stratégique des Faculté des Sciences et Techniques de la Santé (FSTS) en fonction des normes de l'OOAS</w:t>
            </w:r>
          </w:p>
        </w:tc>
      </w:tr>
      <w:tr w:rsidR="00701EB0" w:rsidRPr="00E72BF7" w14:paraId="49346E52" w14:textId="77777777" w:rsidTr="002A7286">
        <w:trPr>
          <w:trHeight w:val="57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28F942E" w14:textId="0B07A07F"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Renforcement des capacités des ordres professionnels (sage-femme, infirmiers, </w:t>
            </w:r>
            <w:r w:rsidR="00FA128A" w:rsidRPr="00E72BF7">
              <w:rPr>
                <w:rFonts w:ascii="Maiandra GD" w:eastAsia="Times New Roman" w:hAnsi="Maiandra GD" w:cs="Calibri"/>
                <w:color w:val="000000"/>
                <w:sz w:val="22"/>
                <w:lang w:eastAsia="fr-FR"/>
              </w:rPr>
              <w:t>médecins</w:t>
            </w:r>
            <w:r w:rsidRPr="00E72BF7">
              <w:rPr>
                <w:rFonts w:ascii="Maiandra GD" w:eastAsia="Times New Roman" w:hAnsi="Maiandra GD" w:cs="Calibri"/>
                <w:color w:val="000000"/>
                <w:sz w:val="22"/>
                <w:lang w:eastAsia="fr-FR"/>
              </w:rPr>
              <w:t xml:space="preserve">, </w:t>
            </w:r>
            <w:proofErr w:type="spellStart"/>
            <w:r w:rsidRPr="00E72BF7">
              <w:rPr>
                <w:rFonts w:ascii="Maiandra GD" w:eastAsia="Times New Roman" w:hAnsi="Maiandra GD" w:cs="Calibri"/>
                <w:color w:val="000000"/>
                <w:sz w:val="22"/>
                <w:lang w:eastAsia="fr-FR"/>
              </w:rPr>
              <w:t>odonto</w:t>
            </w:r>
            <w:proofErr w:type="spellEnd"/>
            <w:r w:rsidRPr="00E72BF7">
              <w:rPr>
                <w:rFonts w:ascii="Maiandra GD" w:eastAsia="Times New Roman" w:hAnsi="Maiandra GD" w:cs="Calibri"/>
                <w:color w:val="000000"/>
                <w:sz w:val="22"/>
                <w:lang w:eastAsia="fr-FR"/>
              </w:rPr>
              <w:t>, ...)</w:t>
            </w:r>
          </w:p>
        </w:tc>
      </w:tr>
      <w:tr w:rsidR="00701EB0" w:rsidRPr="00E72BF7" w14:paraId="6E607819" w14:textId="77777777" w:rsidTr="002A7286">
        <w:trPr>
          <w:trHeight w:val="57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B790FCF"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Appuie du Ministère de l'Enseignement Professionnel à la formation des Techniciens de Santé Communautaire</w:t>
            </w:r>
          </w:p>
        </w:tc>
      </w:tr>
      <w:tr w:rsidR="00701EB0" w:rsidRPr="00E72BF7" w14:paraId="57395920"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5EC59B0"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 Suivi de l'application de la mise en œuvre des incitatifs financiers</w:t>
            </w:r>
          </w:p>
        </w:tc>
      </w:tr>
      <w:tr w:rsidR="00701EB0" w:rsidRPr="00E72BF7" w14:paraId="4CF76868" w14:textId="77777777" w:rsidTr="002A7286">
        <w:trPr>
          <w:trHeight w:val="57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E1D1690" w14:textId="30CE7160"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Mise en place des commodités de vie pour le personnel de santé (logement avec </w:t>
            </w:r>
            <w:proofErr w:type="spellStart"/>
            <w:r w:rsidRPr="00E72BF7">
              <w:rPr>
                <w:rFonts w:ascii="Maiandra GD" w:eastAsia="Times New Roman" w:hAnsi="Maiandra GD" w:cs="Calibri"/>
                <w:color w:val="000000"/>
                <w:sz w:val="22"/>
                <w:lang w:eastAsia="fr-FR"/>
              </w:rPr>
              <w:t>electrification</w:t>
            </w:r>
            <w:proofErr w:type="spellEnd"/>
            <w:r w:rsidRPr="00E72BF7">
              <w:rPr>
                <w:rFonts w:ascii="Maiandra GD" w:eastAsia="Times New Roman" w:hAnsi="Maiandra GD" w:cs="Calibri"/>
                <w:color w:val="000000"/>
                <w:sz w:val="22"/>
                <w:lang w:eastAsia="fr-FR"/>
              </w:rPr>
              <w:t xml:space="preserve"> et adduction d'eau, moyen de déplacement, </w:t>
            </w:r>
            <w:proofErr w:type="spellStart"/>
            <w:proofErr w:type="gramStart"/>
            <w:r w:rsidRPr="00E72BF7">
              <w:rPr>
                <w:rFonts w:ascii="Maiandra GD" w:eastAsia="Times New Roman" w:hAnsi="Maiandra GD" w:cs="Calibri"/>
                <w:color w:val="000000"/>
                <w:sz w:val="22"/>
                <w:lang w:eastAsia="fr-FR"/>
              </w:rPr>
              <w:t>etc</w:t>
            </w:r>
            <w:proofErr w:type="spellEnd"/>
            <w:r w:rsidRPr="00E72BF7">
              <w:rPr>
                <w:rFonts w:ascii="Maiandra GD" w:eastAsia="Times New Roman" w:hAnsi="Maiandra GD" w:cs="Calibri"/>
                <w:color w:val="000000"/>
                <w:sz w:val="22"/>
                <w:lang w:eastAsia="fr-FR"/>
              </w:rPr>
              <w:t>…)</w:t>
            </w:r>
            <w:proofErr w:type="gramEnd"/>
          </w:p>
        </w:tc>
      </w:tr>
      <w:tr w:rsidR="00701EB0" w:rsidRPr="00E72BF7" w14:paraId="594993F6"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A6D2C4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Déconcentration du recrutement</w:t>
            </w:r>
          </w:p>
        </w:tc>
      </w:tr>
      <w:tr w:rsidR="00701EB0" w:rsidRPr="00E72BF7" w14:paraId="77CD3B16"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6BE2638" w14:textId="644A269B"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Appel à candidature au niveau </w:t>
            </w:r>
            <w:r w:rsidR="00282C0A" w:rsidRPr="00E72BF7">
              <w:rPr>
                <w:rFonts w:ascii="Maiandra GD" w:eastAsia="Times New Roman" w:hAnsi="Maiandra GD" w:cs="Calibri"/>
                <w:color w:val="000000"/>
                <w:sz w:val="22"/>
                <w:lang w:eastAsia="fr-FR"/>
              </w:rPr>
              <w:t>décentralisé</w:t>
            </w:r>
          </w:p>
        </w:tc>
      </w:tr>
      <w:tr w:rsidR="00701EB0" w:rsidRPr="00E72BF7" w14:paraId="7214A046"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760A7DE" w14:textId="2DCC7F88"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lastRenderedPageBreak/>
              <w:t xml:space="preserve">Faire le suivi de l'utilisation du Manuel de </w:t>
            </w:r>
            <w:r w:rsidR="00282C0A" w:rsidRPr="00E72BF7">
              <w:rPr>
                <w:rFonts w:ascii="Maiandra GD" w:eastAsia="Times New Roman" w:hAnsi="Maiandra GD" w:cs="Calibri"/>
                <w:color w:val="000000"/>
                <w:sz w:val="22"/>
                <w:lang w:eastAsia="fr-FR"/>
              </w:rPr>
              <w:t>Procédures</w:t>
            </w:r>
            <w:r w:rsidRPr="00E72BF7">
              <w:rPr>
                <w:rFonts w:ascii="Maiandra GD" w:eastAsia="Times New Roman" w:hAnsi="Maiandra GD" w:cs="Calibri"/>
                <w:color w:val="000000"/>
                <w:sz w:val="22"/>
                <w:lang w:eastAsia="fr-FR"/>
              </w:rPr>
              <w:t xml:space="preserve"> en GRHS</w:t>
            </w:r>
          </w:p>
        </w:tc>
      </w:tr>
      <w:tr w:rsidR="00701EB0" w:rsidRPr="00E72BF7" w14:paraId="1AE38928"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C559937"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Contractualisation en position de pré-embauche</w:t>
            </w:r>
          </w:p>
        </w:tc>
      </w:tr>
      <w:tr w:rsidR="00701EB0" w:rsidRPr="00E72BF7" w14:paraId="08EF63CE"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6118386"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Organiser une réunion du groupe thématique une fois par mois</w:t>
            </w:r>
          </w:p>
        </w:tc>
      </w:tr>
      <w:tr w:rsidR="00701EB0" w:rsidRPr="00E72BF7" w14:paraId="0EEC7081"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2D48B2F"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Mise en place du listing de mails</w:t>
            </w:r>
          </w:p>
        </w:tc>
      </w:tr>
      <w:tr w:rsidR="00701EB0" w:rsidRPr="00E72BF7" w14:paraId="0EFE3F3C"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FA4C3F5"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xml:space="preserve">Création des sous-groupes (Formation continue, </w:t>
            </w:r>
            <w:proofErr w:type="spellStart"/>
            <w:r w:rsidRPr="00E72BF7">
              <w:rPr>
                <w:rFonts w:ascii="Maiandra GD" w:eastAsia="Times New Roman" w:hAnsi="Maiandra GD" w:cs="Calibri"/>
                <w:color w:val="000000"/>
                <w:sz w:val="22"/>
                <w:lang w:eastAsia="fr-FR"/>
              </w:rPr>
              <w:t>iHRIS</w:t>
            </w:r>
            <w:proofErr w:type="spellEnd"/>
            <w:r w:rsidRPr="00E72BF7">
              <w:rPr>
                <w:rFonts w:ascii="Maiandra GD" w:eastAsia="Times New Roman" w:hAnsi="Maiandra GD" w:cs="Calibri"/>
                <w:color w:val="000000"/>
                <w:sz w:val="22"/>
                <w:lang w:eastAsia="fr-FR"/>
              </w:rPr>
              <w:t xml:space="preserve">, Formation initiale, </w:t>
            </w:r>
            <w:proofErr w:type="spellStart"/>
            <w:proofErr w:type="gramStart"/>
            <w:r w:rsidRPr="00E72BF7">
              <w:rPr>
                <w:rFonts w:ascii="Maiandra GD" w:eastAsia="Times New Roman" w:hAnsi="Maiandra GD" w:cs="Calibri"/>
                <w:color w:val="000000"/>
                <w:sz w:val="22"/>
                <w:lang w:eastAsia="fr-FR"/>
              </w:rPr>
              <w:t>etc</w:t>
            </w:r>
            <w:proofErr w:type="spellEnd"/>
            <w:r w:rsidRPr="00E72BF7">
              <w:rPr>
                <w:rFonts w:ascii="Maiandra GD" w:eastAsia="Times New Roman" w:hAnsi="Maiandra GD" w:cs="Calibri"/>
                <w:color w:val="000000"/>
                <w:sz w:val="22"/>
                <w:lang w:eastAsia="fr-FR"/>
              </w:rPr>
              <w:t>…)</w:t>
            </w:r>
            <w:proofErr w:type="gramEnd"/>
          </w:p>
        </w:tc>
      </w:tr>
      <w:tr w:rsidR="00701EB0" w:rsidRPr="00E72BF7" w14:paraId="27525CBB"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ACCA13C"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Identifier une personne chargée de faire le suivi des activités du GTE</w:t>
            </w:r>
          </w:p>
        </w:tc>
      </w:tr>
      <w:tr w:rsidR="00701EB0" w:rsidRPr="00D0232A" w14:paraId="5847040B"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DBC34EC" w14:textId="77777777" w:rsidR="00701EB0" w:rsidRPr="00D0232A" w:rsidRDefault="00701EB0" w:rsidP="00E72BF7">
            <w:pPr>
              <w:widowControl w:val="0"/>
              <w:spacing w:after="0" w:line="240" w:lineRule="auto"/>
              <w:jc w:val="left"/>
              <w:rPr>
                <w:rFonts w:ascii="Maiandra GD" w:eastAsia="Times New Roman" w:hAnsi="Maiandra GD" w:cs="Calibri"/>
                <w:color w:val="000000"/>
                <w:sz w:val="18"/>
                <w:szCs w:val="18"/>
                <w:lang w:eastAsia="fr-FR"/>
              </w:rPr>
            </w:pPr>
            <w:r w:rsidRPr="00D0232A">
              <w:rPr>
                <w:rFonts w:ascii="Maiandra GD" w:eastAsia="Times New Roman" w:hAnsi="Maiandra GD" w:cs="Calibri"/>
                <w:color w:val="000000"/>
                <w:sz w:val="18"/>
                <w:szCs w:val="18"/>
                <w:lang w:eastAsia="fr-FR"/>
              </w:rPr>
              <w:t> </w:t>
            </w:r>
          </w:p>
        </w:tc>
      </w:tr>
      <w:tr w:rsidR="00701EB0" w:rsidRPr="00D0232A" w14:paraId="5453D89F" w14:textId="77777777" w:rsidTr="002A7286">
        <w:trPr>
          <w:trHeight w:val="450"/>
        </w:trPr>
        <w:tc>
          <w:tcPr>
            <w:tcW w:w="9629" w:type="dxa"/>
            <w:tcBorders>
              <w:top w:val="single" w:sz="2" w:space="0" w:color="auto"/>
              <w:left w:val="single" w:sz="8" w:space="0" w:color="auto"/>
              <w:bottom w:val="single" w:sz="2" w:space="0" w:color="auto"/>
              <w:right w:val="single" w:sz="8" w:space="0" w:color="auto"/>
            </w:tcBorders>
            <w:shd w:val="clear" w:color="000000" w:fill="DAEEF3"/>
            <w:vAlign w:val="center"/>
            <w:hideMark/>
          </w:tcPr>
          <w:p w14:paraId="377310AF" w14:textId="77777777" w:rsidR="00701EB0" w:rsidRPr="00D0232A" w:rsidRDefault="00701EB0" w:rsidP="00D0232A">
            <w:pPr>
              <w:widowControl w:val="0"/>
              <w:spacing w:after="0" w:line="240" w:lineRule="auto"/>
              <w:jc w:val="left"/>
              <w:rPr>
                <w:rFonts w:ascii="Maiandra GD" w:eastAsia="Times New Roman" w:hAnsi="Maiandra GD" w:cs="Calibri"/>
                <w:b/>
                <w:bCs/>
                <w:color w:val="000000"/>
                <w:lang w:eastAsia="fr-FR"/>
              </w:rPr>
            </w:pPr>
            <w:r w:rsidRPr="00D0232A">
              <w:rPr>
                <w:rFonts w:ascii="Maiandra GD" w:eastAsia="Times New Roman" w:hAnsi="Maiandra GD" w:cs="Calibri"/>
                <w:b/>
                <w:bCs/>
                <w:color w:val="000000"/>
                <w:sz w:val="22"/>
                <w:lang w:eastAsia="fr-FR"/>
              </w:rPr>
              <w:t>B.7 Système d'information sanitaire et recherche</w:t>
            </w:r>
          </w:p>
        </w:tc>
      </w:tr>
      <w:tr w:rsidR="00701EB0" w:rsidRPr="00E72BF7" w14:paraId="3111CCD9" w14:textId="77777777" w:rsidTr="002A7286">
        <w:trPr>
          <w:trHeight w:val="553"/>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FAA3DC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la reproduction et la dissémination des outils (primaires) de collecte et de transmission SNIS</w:t>
            </w:r>
          </w:p>
        </w:tc>
      </w:tr>
      <w:tr w:rsidR="00701EB0" w:rsidRPr="00E72BF7" w14:paraId="1117791B"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2EC5F7A"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Réaliser la formation des équipes cadre de district sur la qualité des données SNIS</w:t>
            </w:r>
          </w:p>
        </w:tc>
      </w:tr>
      <w:tr w:rsidR="00701EB0" w:rsidRPr="00E72BF7" w14:paraId="7330475A"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C8DB39C"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Assurer le déploiement du DHIS2 dans les centres de santé des régions de Kindia et Kankan (Formation et forfait de connexion internet)</w:t>
            </w:r>
          </w:p>
        </w:tc>
      </w:tr>
      <w:tr w:rsidR="00701EB0" w:rsidRPr="00E72BF7" w14:paraId="7046F733"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E2E462D" w14:textId="77777777" w:rsidR="00701EB0" w:rsidRPr="00E72BF7" w:rsidRDefault="00701EB0" w:rsidP="00D0232A">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53F71E94"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D864AF9" w14:textId="77777777" w:rsidR="00701EB0" w:rsidRPr="00E72BF7" w:rsidRDefault="00701EB0" w:rsidP="00D0232A">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D0232A" w14:paraId="0C9B64D5"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000000" w:fill="DAEEF3"/>
            <w:vAlign w:val="center"/>
            <w:hideMark/>
          </w:tcPr>
          <w:p w14:paraId="0C64A85B" w14:textId="77777777" w:rsidR="00701EB0" w:rsidRPr="00D0232A" w:rsidRDefault="00701EB0" w:rsidP="00D0232A">
            <w:pPr>
              <w:widowControl w:val="0"/>
              <w:spacing w:after="0" w:line="240" w:lineRule="auto"/>
              <w:jc w:val="left"/>
              <w:rPr>
                <w:rFonts w:ascii="Maiandra GD" w:eastAsia="Times New Roman" w:hAnsi="Maiandra GD" w:cs="Calibri"/>
                <w:b/>
                <w:bCs/>
                <w:color w:val="000000"/>
                <w:lang w:eastAsia="fr-FR"/>
              </w:rPr>
            </w:pPr>
            <w:r w:rsidRPr="00D0232A">
              <w:rPr>
                <w:rFonts w:ascii="Maiandra GD" w:eastAsia="Times New Roman" w:hAnsi="Maiandra GD" w:cs="Calibri"/>
                <w:b/>
                <w:bCs/>
                <w:color w:val="000000"/>
                <w:sz w:val="22"/>
                <w:lang w:eastAsia="fr-FR"/>
              </w:rPr>
              <w:t xml:space="preserve">B.8 Santé Communautaire </w:t>
            </w:r>
          </w:p>
        </w:tc>
      </w:tr>
      <w:tr w:rsidR="00701EB0" w:rsidRPr="00E72BF7" w14:paraId="54EEAA41"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077F494"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089C468B"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3066D4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057A38FE"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835DD5E"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D0232A" w14:paraId="5114D1C1"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000000" w:fill="DAEEF3"/>
            <w:vAlign w:val="center"/>
            <w:hideMark/>
          </w:tcPr>
          <w:p w14:paraId="72416035" w14:textId="77777777" w:rsidR="00701EB0" w:rsidRPr="00D0232A" w:rsidRDefault="00701EB0" w:rsidP="00D0232A">
            <w:pPr>
              <w:widowControl w:val="0"/>
              <w:spacing w:after="0" w:line="240" w:lineRule="auto"/>
              <w:jc w:val="left"/>
              <w:rPr>
                <w:rFonts w:ascii="Maiandra GD" w:eastAsia="Times New Roman" w:hAnsi="Maiandra GD" w:cs="Calibri"/>
                <w:b/>
                <w:bCs/>
                <w:color w:val="000000"/>
                <w:lang w:eastAsia="fr-FR"/>
              </w:rPr>
            </w:pPr>
            <w:r w:rsidRPr="00D0232A">
              <w:rPr>
                <w:rFonts w:ascii="Maiandra GD" w:eastAsia="Times New Roman" w:hAnsi="Maiandra GD" w:cs="Calibri"/>
                <w:b/>
                <w:bCs/>
                <w:color w:val="000000"/>
                <w:sz w:val="22"/>
                <w:lang w:eastAsia="fr-FR"/>
              </w:rPr>
              <w:t>B.9 Promotion de la Santé</w:t>
            </w:r>
          </w:p>
        </w:tc>
      </w:tr>
      <w:tr w:rsidR="00701EB0" w:rsidRPr="00E72BF7" w14:paraId="2637EA2C"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6BFC6BC"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31890FE6"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A1F6596"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4C8C1343"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8EC4E7D"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D0232A" w14:paraId="07FF63BE" w14:textId="77777777" w:rsidTr="002A7286">
        <w:trPr>
          <w:trHeight w:val="55"/>
        </w:trPr>
        <w:tc>
          <w:tcPr>
            <w:tcW w:w="9629" w:type="dxa"/>
            <w:tcBorders>
              <w:top w:val="single" w:sz="2" w:space="0" w:color="auto"/>
              <w:left w:val="single" w:sz="8" w:space="0" w:color="auto"/>
              <w:bottom w:val="single" w:sz="2" w:space="0" w:color="auto"/>
              <w:right w:val="single" w:sz="8" w:space="0" w:color="auto"/>
            </w:tcBorders>
            <w:shd w:val="clear" w:color="000000" w:fill="DAEEF3"/>
            <w:vAlign w:val="center"/>
            <w:hideMark/>
          </w:tcPr>
          <w:p w14:paraId="34CBC2DD" w14:textId="7466C881" w:rsidR="00701EB0" w:rsidRPr="00D0232A" w:rsidRDefault="00701EB0" w:rsidP="00D0232A">
            <w:pPr>
              <w:widowControl w:val="0"/>
              <w:spacing w:after="0" w:line="240" w:lineRule="auto"/>
              <w:jc w:val="left"/>
              <w:rPr>
                <w:rFonts w:ascii="Maiandra GD" w:eastAsia="Times New Roman" w:hAnsi="Maiandra GD" w:cs="Calibri"/>
                <w:b/>
                <w:bCs/>
                <w:color w:val="000000"/>
                <w:lang w:eastAsia="fr-FR"/>
              </w:rPr>
            </w:pPr>
            <w:r w:rsidRPr="00D0232A">
              <w:rPr>
                <w:rFonts w:ascii="Maiandra GD" w:eastAsia="Times New Roman" w:hAnsi="Maiandra GD" w:cs="Calibri"/>
                <w:b/>
                <w:bCs/>
                <w:color w:val="000000"/>
                <w:sz w:val="22"/>
                <w:lang w:eastAsia="fr-FR"/>
              </w:rPr>
              <w:t xml:space="preserve">B.10 </w:t>
            </w:r>
            <w:r w:rsidR="00D0232A" w:rsidRPr="00D0232A">
              <w:rPr>
                <w:rFonts w:ascii="Maiandra GD" w:eastAsia="Times New Roman" w:hAnsi="Maiandra GD" w:cs="Calibri"/>
                <w:b/>
                <w:bCs/>
                <w:color w:val="000000"/>
                <w:sz w:val="22"/>
                <w:lang w:eastAsia="fr-FR"/>
              </w:rPr>
              <w:t>Lutte</w:t>
            </w:r>
            <w:r w:rsidRPr="00D0232A">
              <w:rPr>
                <w:rFonts w:ascii="Maiandra GD" w:eastAsia="Times New Roman" w:hAnsi="Maiandra GD" w:cs="Calibri"/>
                <w:b/>
                <w:bCs/>
                <w:color w:val="000000"/>
                <w:sz w:val="22"/>
                <w:lang w:eastAsia="fr-FR"/>
              </w:rPr>
              <w:t xml:space="preserve"> contre la maladie</w:t>
            </w:r>
          </w:p>
        </w:tc>
      </w:tr>
      <w:tr w:rsidR="00701EB0" w:rsidRPr="00E72BF7" w14:paraId="45B75CFE"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BA22020"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4A2CB3D9"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6774F5F"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7EDB5FEA"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2FFC587C"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0DD6745A"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0FB902A"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D0232A" w14:paraId="2ACCDD3C" w14:textId="77777777" w:rsidTr="002A7286">
        <w:trPr>
          <w:trHeight w:val="72"/>
        </w:trPr>
        <w:tc>
          <w:tcPr>
            <w:tcW w:w="9629" w:type="dxa"/>
            <w:tcBorders>
              <w:top w:val="single" w:sz="2" w:space="0" w:color="auto"/>
              <w:left w:val="single" w:sz="8" w:space="0" w:color="auto"/>
              <w:bottom w:val="single" w:sz="2" w:space="0" w:color="auto"/>
              <w:right w:val="single" w:sz="8" w:space="0" w:color="auto"/>
            </w:tcBorders>
            <w:shd w:val="clear" w:color="000000" w:fill="DAEEF3"/>
            <w:vAlign w:val="center"/>
            <w:hideMark/>
          </w:tcPr>
          <w:p w14:paraId="0C7CCCE3" w14:textId="77777777" w:rsidR="00701EB0" w:rsidRPr="00D0232A" w:rsidRDefault="00701EB0" w:rsidP="00D0232A">
            <w:pPr>
              <w:widowControl w:val="0"/>
              <w:spacing w:after="0" w:line="240" w:lineRule="auto"/>
              <w:jc w:val="left"/>
              <w:rPr>
                <w:rFonts w:ascii="Maiandra GD" w:eastAsia="Times New Roman" w:hAnsi="Maiandra GD" w:cs="Calibri"/>
                <w:b/>
                <w:bCs/>
                <w:color w:val="000000"/>
                <w:lang w:eastAsia="fr-FR"/>
              </w:rPr>
            </w:pPr>
            <w:r w:rsidRPr="00D0232A">
              <w:rPr>
                <w:rFonts w:ascii="Maiandra GD" w:eastAsia="Times New Roman" w:hAnsi="Maiandra GD" w:cs="Calibri"/>
                <w:b/>
                <w:bCs/>
                <w:color w:val="000000"/>
                <w:sz w:val="22"/>
                <w:lang w:eastAsia="fr-FR"/>
              </w:rPr>
              <w:t>B.11 Santé familiale et nutrition</w:t>
            </w:r>
          </w:p>
        </w:tc>
      </w:tr>
      <w:tr w:rsidR="00701EB0" w:rsidRPr="00E72BF7" w14:paraId="690A2C89"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10500630"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3F5B9F35"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65B8073"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0C499DF0"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38F78F84"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5677B5EC"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7F3CB1A3"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r w:rsidR="00701EB0" w:rsidRPr="00E72BF7" w14:paraId="72CDF850" w14:textId="77777777" w:rsidTr="002A7286">
        <w:trPr>
          <w:trHeight w:val="280"/>
        </w:trPr>
        <w:tc>
          <w:tcPr>
            <w:tcW w:w="9629"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498AF461" w14:textId="77777777" w:rsidR="00701EB0" w:rsidRPr="00E72BF7" w:rsidRDefault="00701EB0" w:rsidP="00E72BF7">
            <w:pPr>
              <w:widowControl w:val="0"/>
              <w:spacing w:after="0" w:line="240" w:lineRule="auto"/>
              <w:jc w:val="left"/>
              <w:rPr>
                <w:rFonts w:ascii="Maiandra GD" w:eastAsia="Times New Roman" w:hAnsi="Maiandra GD" w:cs="Calibri"/>
                <w:color w:val="000000"/>
                <w:lang w:eastAsia="fr-FR"/>
              </w:rPr>
            </w:pPr>
            <w:r w:rsidRPr="00E72BF7">
              <w:rPr>
                <w:rFonts w:ascii="Maiandra GD" w:eastAsia="Times New Roman" w:hAnsi="Maiandra GD" w:cs="Calibri"/>
                <w:color w:val="000000"/>
                <w:sz w:val="22"/>
                <w:lang w:eastAsia="fr-FR"/>
              </w:rPr>
              <w:t> </w:t>
            </w:r>
          </w:p>
        </w:tc>
      </w:tr>
    </w:tbl>
    <w:p w14:paraId="129A0E38" w14:textId="77777777" w:rsidR="00701EB0" w:rsidRPr="00E72BF7" w:rsidRDefault="00701EB0" w:rsidP="00E72BF7">
      <w:pPr>
        <w:pStyle w:val="Titre2"/>
        <w:keepNext w:val="0"/>
        <w:keepLines w:val="0"/>
        <w:widowControl w:val="0"/>
        <w:numPr>
          <w:ilvl w:val="0"/>
          <w:numId w:val="0"/>
        </w:numPr>
        <w:spacing w:before="80" w:after="80"/>
        <w:rPr>
          <w:rFonts w:ascii="Maiandra GD" w:hAnsi="Maiandra GD"/>
          <w:b w:val="0"/>
          <w:bCs w:val="0"/>
          <w:color w:val="0070C0"/>
          <w:sz w:val="24"/>
          <w:szCs w:val="24"/>
        </w:rPr>
      </w:pPr>
    </w:p>
    <w:p w14:paraId="3B202DD2" w14:textId="77777777" w:rsidR="00701EB0" w:rsidRPr="00E72BF7" w:rsidRDefault="00701EB0" w:rsidP="00E72BF7">
      <w:pPr>
        <w:pStyle w:val="Titre2"/>
        <w:keepNext w:val="0"/>
        <w:keepLines w:val="0"/>
        <w:widowControl w:val="0"/>
        <w:numPr>
          <w:ilvl w:val="0"/>
          <w:numId w:val="0"/>
        </w:numPr>
        <w:spacing w:before="80" w:after="80"/>
        <w:rPr>
          <w:rFonts w:ascii="Maiandra GD" w:hAnsi="Maiandra GD"/>
          <w:b w:val="0"/>
          <w:bCs w:val="0"/>
          <w:color w:val="0070C0"/>
          <w:sz w:val="24"/>
          <w:szCs w:val="24"/>
        </w:rPr>
        <w:sectPr w:rsidR="00701EB0" w:rsidRPr="00E72BF7" w:rsidSect="00D0232A">
          <w:pgSz w:w="11906" w:h="16838" w:code="9"/>
          <w:pgMar w:top="1418" w:right="1418" w:bottom="1418" w:left="1418" w:header="720" w:footer="720" w:gutter="0"/>
          <w:pgBorders>
            <w:top w:val="single" w:sz="4" w:space="4" w:color="auto"/>
            <w:bottom w:val="single" w:sz="4" w:space="4" w:color="auto"/>
          </w:pgBorders>
          <w:cols w:space="720"/>
          <w:docGrid w:linePitch="360"/>
        </w:sectPr>
      </w:pPr>
    </w:p>
    <w:p w14:paraId="5C8AA2F6" w14:textId="70DE26C0" w:rsidR="00701EB0" w:rsidRPr="00282C0A" w:rsidRDefault="00282C0A" w:rsidP="00F73BEF">
      <w:pPr>
        <w:pStyle w:val="Titre2"/>
        <w:keepNext w:val="0"/>
        <w:keepLines w:val="0"/>
        <w:widowControl w:val="0"/>
        <w:numPr>
          <w:ilvl w:val="0"/>
          <w:numId w:val="0"/>
        </w:numPr>
        <w:spacing w:before="0" w:after="60"/>
        <w:rPr>
          <w:sz w:val="36"/>
          <w:szCs w:val="36"/>
        </w:rPr>
      </w:pPr>
      <w:bookmarkStart w:id="213" w:name="_Toc476896634"/>
      <w:r w:rsidRPr="00282C0A">
        <w:lastRenderedPageBreak/>
        <w:t xml:space="preserve">Annexe </w:t>
      </w:r>
      <w:fldSimple w:instr=" SEQ Annexe \* ARABIC ">
        <w:r w:rsidR="00BE76FC">
          <w:rPr>
            <w:noProof/>
          </w:rPr>
          <w:t>3</w:t>
        </w:r>
      </w:fldSimple>
      <w:r w:rsidRPr="00282C0A">
        <w:t xml:space="preserve"> : Coûts unitaires</w:t>
      </w:r>
      <w:bookmarkEnd w:id="213"/>
    </w:p>
    <w:tbl>
      <w:tblPr>
        <w:tblW w:w="10369" w:type="dxa"/>
        <w:jc w:val="center"/>
        <w:tblCellMar>
          <w:left w:w="70" w:type="dxa"/>
          <w:right w:w="70" w:type="dxa"/>
        </w:tblCellMar>
        <w:tblLook w:val="04A0" w:firstRow="1" w:lastRow="0" w:firstColumn="1" w:lastColumn="0" w:noHBand="0" w:noVBand="1"/>
      </w:tblPr>
      <w:tblGrid>
        <w:gridCol w:w="5240"/>
        <w:gridCol w:w="1985"/>
        <w:gridCol w:w="1820"/>
        <w:gridCol w:w="1324"/>
      </w:tblGrid>
      <w:tr w:rsidR="00701EB0" w:rsidRPr="00E72BF7" w14:paraId="3D4C21C1" w14:textId="77777777" w:rsidTr="005D29A3">
        <w:trPr>
          <w:trHeight w:val="630"/>
          <w:tblHeader/>
          <w:jc w:val="center"/>
        </w:trPr>
        <w:tc>
          <w:tcPr>
            <w:tcW w:w="5240" w:type="dxa"/>
            <w:tcBorders>
              <w:top w:val="single" w:sz="4" w:space="0" w:color="auto"/>
              <w:left w:val="single" w:sz="4" w:space="0" w:color="auto"/>
              <w:bottom w:val="double" w:sz="4" w:space="0" w:color="auto"/>
              <w:right w:val="single" w:sz="4" w:space="0" w:color="auto"/>
            </w:tcBorders>
            <w:shd w:val="clear" w:color="auto" w:fill="D0CECE" w:themeFill="background2" w:themeFillShade="E6"/>
            <w:noWrap/>
            <w:vAlign w:val="center"/>
            <w:hideMark/>
          </w:tcPr>
          <w:p w14:paraId="4D9A90C2" w14:textId="77777777" w:rsidR="00701EB0" w:rsidRPr="00E72BF7" w:rsidRDefault="00701EB0" w:rsidP="00E72BF7">
            <w:pPr>
              <w:widowControl w:val="0"/>
              <w:spacing w:after="0" w:line="240" w:lineRule="auto"/>
              <w:jc w:val="center"/>
              <w:rPr>
                <w:rFonts w:ascii="Maiandra GD" w:eastAsia="Times New Roman" w:hAnsi="Maiandra GD" w:cs="Arial"/>
                <w:b/>
                <w:bCs/>
                <w:lang w:val="en-US" w:eastAsia="fr-FR"/>
              </w:rPr>
            </w:pPr>
            <w:r w:rsidRPr="00E72BF7">
              <w:rPr>
                <w:rFonts w:ascii="Maiandra GD" w:eastAsia="Times New Roman" w:hAnsi="Maiandra GD" w:cs="Arial"/>
                <w:b/>
                <w:bCs/>
                <w:sz w:val="22"/>
                <w:lang w:val="en-US" w:eastAsia="fr-FR"/>
              </w:rPr>
              <w:t>RUBRIQUES</w:t>
            </w:r>
          </w:p>
        </w:tc>
        <w:tc>
          <w:tcPr>
            <w:tcW w:w="1985" w:type="dxa"/>
            <w:tcBorders>
              <w:top w:val="single" w:sz="4" w:space="0" w:color="auto"/>
              <w:left w:val="nil"/>
              <w:bottom w:val="double" w:sz="4" w:space="0" w:color="auto"/>
              <w:right w:val="single" w:sz="4" w:space="0" w:color="auto"/>
            </w:tcBorders>
            <w:shd w:val="clear" w:color="auto" w:fill="D0CECE" w:themeFill="background2" w:themeFillShade="E6"/>
            <w:noWrap/>
            <w:vAlign w:val="center"/>
            <w:hideMark/>
          </w:tcPr>
          <w:p w14:paraId="3DB030B4" w14:textId="77777777" w:rsidR="00701EB0" w:rsidRPr="00E72BF7" w:rsidRDefault="00701EB0" w:rsidP="00E72BF7">
            <w:pPr>
              <w:widowControl w:val="0"/>
              <w:spacing w:after="0" w:line="240" w:lineRule="auto"/>
              <w:jc w:val="center"/>
              <w:rPr>
                <w:rFonts w:ascii="Maiandra GD" w:eastAsia="Times New Roman" w:hAnsi="Maiandra GD" w:cs="Arial"/>
                <w:b/>
                <w:bCs/>
                <w:lang w:val="en-US" w:eastAsia="fr-FR"/>
              </w:rPr>
            </w:pPr>
            <w:proofErr w:type="spellStart"/>
            <w:r w:rsidRPr="00E72BF7">
              <w:rPr>
                <w:rFonts w:ascii="Maiandra GD" w:eastAsia="Times New Roman" w:hAnsi="Maiandra GD" w:cs="Arial"/>
                <w:b/>
                <w:bCs/>
                <w:sz w:val="22"/>
                <w:lang w:val="en-US" w:eastAsia="fr-FR"/>
              </w:rPr>
              <w:t>Unité</w:t>
            </w:r>
            <w:proofErr w:type="spellEnd"/>
          </w:p>
        </w:tc>
        <w:tc>
          <w:tcPr>
            <w:tcW w:w="1820" w:type="dxa"/>
            <w:tcBorders>
              <w:top w:val="single" w:sz="4" w:space="0" w:color="auto"/>
              <w:left w:val="nil"/>
              <w:bottom w:val="double" w:sz="4" w:space="0" w:color="auto"/>
              <w:right w:val="single" w:sz="4" w:space="0" w:color="auto"/>
            </w:tcBorders>
            <w:shd w:val="clear" w:color="auto" w:fill="D0CECE" w:themeFill="background2" w:themeFillShade="E6"/>
            <w:vAlign w:val="center"/>
            <w:hideMark/>
          </w:tcPr>
          <w:p w14:paraId="2B493525" w14:textId="77777777" w:rsidR="00701EB0" w:rsidRPr="00E72BF7" w:rsidRDefault="00701EB0" w:rsidP="00E72BF7">
            <w:pPr>
              <w:widowControl w:val="0"/>
              <w:spacing w:after="0" w:line="240" w:lineRule="auto"/>
              <w:jc w:val="center"/>
              <w:rPr>
                <w:rFonts w:ascii="Maiandra GD" w:eastAsia="Times New Roman" w:hAnsi="Maiandra GD" w:cs="Arial"/>
                <w:b/>
                <w:bCs/>
                <w:lang w:val="en-US" w:eastAsia="fr-FR"/>
              </w:rPr>
            </w:pPr>
            <w:r w:rsidRPr="00E72BF7">
              <w:rPr>
                <w:rFonts w:ascii="Maiandra GD" w:eastAsia="Times New Roman" w:hAnsi="Maiandra GD" w:cs="Arial"/>
                <w:b/>
                <w:bCs/>
                <w:sz w:val="22"/>
                <w:lang w:val="en-US" w:eastAsia="fr-FR"/>
              </w:rPr>
              <w:t>PU</w:t>
            </w:r>
            <w:r w:rsidRPr="00E72BF7">
              <w:rPr>
                <w:rFonts w:ascii="Maiandra GD" w:eastAsia="Times New Roman" w:hAnsi="Maiandra GD" w:cs="Arial"/>
                <w:b/>
                <w:bCs/>
                <w:sz w:val="22"/>
                <w:lang w:val="en-US" w:eastAsia="fr-FR"/>
              </w:rPr>
              <w:br/>
              <w:t>GNF</w:t>
            </w:r>
          </w:p>
        </w:tc>
        <w:tc>
          <w:tcPr>
            <w:tcW w:w="1324" w:type="dxa"/>
            <w:tcBorders>
              <w:top w:val="single" w:sz="4" w:space="0" w:color="auto"/>
              <w:left w:val="nil"/>
              <w:bottom w:val="double" w:sz="4" w:space="0" w:color="auto"/>
              <w:right w:val="single" w:sz="4" w:space="0" w:color="auto"/>
            </w:tcBorders>
            <w:shd w:val="clear" w:color="auto" w:fill="D0CECE" w:themeFill="background2" w:themeFillShade="E6"/>
            <w:vAlign w:val="center"/>
            <w:hideMark/>
          </w:tcPr>
          <w:p w14:paraId="3288986B" w14:textId="77777777" w:rsidR="00701EB0" w:rsidRPr="00E72BF7" w:rsidRDefault="00701EB0" w:rsidP="00E72BF7">
            <w:pPr>
              <w:widowControl w:val="0"/>
              <w:spacing w:after="0" w:line="240" w:lineRule="auto"/>
              <w:jc w:val="center"/>
              <w:rPr>
                <w:rFonts w:ascii="Maiandra GD" w:eastAsia="Times New Roman" w:hAnsi="Maiandra GD" w:cs="Arial"/>
                <w:b/>
                <w:bCs/>
                <w:lang w:val="en-US" w:eastAsia="fr-FR"/>
              </w:rPr>
            </w:pPr>
            <w:proofErr w:type="spellStart"/>
            <w:r w:rsidRPr="00E72BF7">
              <w:rPr>
                <w:rFonts w:ascii="Maiandra GD" w:eastAsia="Times New Roman" w:hAnsi="Maiandra GD" w:cs="Arial"/>
                <w:b/>
                <w:bCs/>
                <w:sz w:val="22"/>
                <w:lang w:val="en-US" w:eastAsia="fr-FR"/>
              </w:rPr>
              <w:t>Cout</w:t>
            </w:r>
            <w:proofErr w:type="spellEnd"/>
            <w:r w:rsidRPr="00E72BF7">
              <w:rPr>
                <w:rFonts w:ascii="Maiandra GD" w:eastAsia="Times New Roman" w:hAnsi="Maiandra GD" w:cs="Arial"/>
                <w:b/>
                <w:bCs/>
                <w:sz w:val="22"/>
                <w:lang w:val="en-US" w:eastAsia="fr-FR"/>
              </w:rPr>
              <w:t xml:space="preserve"> en USD</w:t>
            </w:r>
          </w:p>
        </w:tc>
      </w:tr>
      <w:tr w:rsidR="00701EB0" w:rsidRPr="00E72BF7" w14:paraId="73AEE8B3" w14:textId="77777777" w:rsidTr="005D29A3">
        <w:trPr>
          <w:trHeight w:val="300"/>
          <w:jc w:val="center"/>
        </w:trPr>
        <w:tc>
          <w:tcPr>
            <w:tcW w:w="5240" w:type="dxa"/>
            <w:tcBorders>
              <w:top w:val="double" w:sz="4" w:space="0" w:color="auto"/>
              <w:left w:val="single" w:sz="4" w:space="0" w:color="auto"/>
              <w:bottom w:val="dotted" w:sz="4" w:space="0" w:color="auto"/>
              <w:right w:val="single" w:sz="4" w:space="0" w:color="auto"/>
            </w:tcBorders>
            <w:shd w:val="clear" w:color="auto" w:fill="FFFF00"/>
            <w:hideMark/>
          </w:tcPr>
          <w:p w14:paraId="2CB7BDA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b/>
                <w:bCs/>
                <w:sz w:val="22"/>
                <w:lang w:val="en-US" w:eastAsia="fr-FR"/>
              </w:rPr>
              <w:t xml:space="preserve">A.1 </w:t>
            </w:r>
            <w:proofErr w:type="spellStart"/>
            <w:r w:rsidRPr="00E72BF7">
              <w:rPr>
                <w:rFonts w:ascii="Maiandra GD" w:eastAsia="Times New Roman" w:hAnsi="Maiandra GD" w:cs="Arial"/>
                <w:b/>
                <w:bCs/>
                <w:sz w:val="22"/>
                <w:lang w:val="en-US" w:eastAsia="fr-FR"/>
              </w:rPr>
              <w:t>Fournitures</w:t>
            </w:r>
            <w:proofErr w:type="spellEnd"/>
          </w:p>
        </w:tc>
        <w:tc>
          <w:tcPr>
            <w:tcW w:w="1985" w:type="dxa"/>
            <w:tcBorders>
              <w:top w:val="double" w:sz="4" w:space="0" w:color="auto"/>
              <w:left w:val="nil"/>
              <w:bottom w:val="dotted" w:sz="4" w:space="0" w:color="auto"/>
              <w:right w:val="single" w:sz="4" w:space="0" w:color="auto"/>
            </w:tcBorders>
            <w:shd w:val="clear" w:color="auto" w:fill="FFFF00"/>
            <w:vAlign w:val="bottom"/>
          </w:tcPr>
          <w:p w14:paraId="1FF2C57F"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
        </w:tc>
        <w:tc>
          <w:tcPr>
            <w:tcW w:w="1820" w:type="dxa"/>
            <w:tcBorders>
              <w:top w:val="double" w:sz="4" w:space="0" w:color="auto"/>
              <w:left w:val="nil"/>
              <w:bottom w:val="dotted" w:sz="4" w:space="0" w:color="auto"/>
              <w:right w:val="single" w:sz="4" w:space="0" w:color="auto"/>
            </w:tcBorders>
            <w:shd w:val="clear" w:color="auto" w:fill="FFFF00"/>
            <w:noWrap/>
            <w:vAlign w:val="bottom"/>
          </w:tcPr>
          <w:p w14:paraId="3F8F6437"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p>
        </w:tc>
        <w:tc>
          <w:tcPr>
            <w:tcW w:w="1324" w:type="dxa"/>
            <w:tcBorders>
              <w:top w:val="double" w:sz="4" w:space="0" w:color="auto"/>
              <w:left w:val="nil"/>
              <w:bottom w:val="dotted" w:sz="4" w:space="0" w:color="auto"/>
              <w:right w:val="single" w:sz="4" w:space="0" w:color="auto"/>
            </w:tcBorders>
            <w:shd w:val="clear" w:color="auto" w:fill="FFFF00"/>
            <w:noWrap/>
            <w:vAlign w:val="bottom"/>
          </w:tcPr>
          <w:p w14:paraId="7B046BF7"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p>
        </w:tc>
      </w:tr>
      <w:tr w:rsidR="00701EB0" w:rsidRPr="00E72BF7" w14:paraId="1C71C015" w14:textId="77777777" w:rsidTr="005D29A3">
        <w:trPr>
          <w:trHeight w:val="90"/>
          <w:jc w:val="center"/>
        </w:trPr>
        <w:tc>
          <w:tcPr>
            <w:tcW w:w="5240" w:type="dxa"/>
            <w:tcBorders>
              <w:top w:val="dotted" w:sz="4" w:space="0" w:color="auto"/>
              <w:left w:val="single" w:sz="4" w:space="0" w:color="auto"/>
              <w:bottom w:val="dotted" w:sz="4" w:space="0" w:color="auto"/>
              <w:right w:val="single" w:sz="4" w:space="0" w:color="auto"/>
            </w:tcBorders>
            <w:hideMark/>
          </w:tcPr>
          <w:p w14:paraId="1822128A"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Bloc-notes GF Format A4 (100 pages)</w:t>
            </w:r>
          </w:p>
        </w:tc>
        <w:tc>
          <w:tcPr>
            <w:tcW w:w="1985" w:type="dxa"/>
            <w:tcBorders>
              <w:top w:val="dotted" w:sz="4" w:space="0" w:color="auto"/>
              <w:left w:val="nil"/>
              <w:bottom w:val="dotted" w:sz="4" w:space="0" w:color="auto"/>
              <w:right w:val="single" w:sz="4" w:space="0" w:color="auto"/>
            </w:tcBorders>
            <w:vAlign w:val="bottom"/>
            <w:hideMark/>
          </w:tcPr>
          <w:p w14:paraId="6E2E072E"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76D661C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1970EE4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w:t>
            </w:r>
          </w:p>
        </w:tc>
      </w:tr>
      <w:tr w:rsidR="00701EB0" w:rsidRPr="00E72BF7" w14:paraId="090DAA6E"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52E2B880"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Chemises à rabat PVC cartonné</w:t>
            </w:r>
          </w:p>
        </w:tc>
        <w:tc>
          <w:tcPr>
            <w:tcW w:w="1985" w:type="dxa"/>
            <w:tcBorders>
              <w:top w:val="dotted" w:sz="4" w:space="0" w:color="auto"/>
              <w:left w:val="nil"/>
              <w:bottom w:val="dotted" w:sz="4" w:space="0" w:color="auto"/>
              <w:right w:val="single" w:sz="4" w:space="0" w:color="auto"/>
            </w:tcBorders>
            <w:vAlign w:val="bottom"/>
            <w:hideMark/>
          </w:tcPr>
          <w:p w14:paraId="5ECCDC4B"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742C024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5 </w:t>
            </w:r>
            <w:proofErr w:type="gramStart"/>
            <w:r w:rsidRPr="00E72BF7">
              <w:rPr>
                <w:rFonts w:ascii="Maiandra GD" w:eastAsia="Times New Roman" w:hAnsi="Maiandra GD" w:cs="Arial"/>
                <w:sz w:val="22"/>
                <w:lang w:val="en-US" w:eastAsia="fr-FR"/>
              </w:rPr>
              <w:t xml:space="preserve">500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575F961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w:t>
            </w:r>
          </w:p>
        </w:tc>
      </w:tr>
      <w:tr w:rsidR="00701EB0" w:rsidRPr="00E72BF7" w14:paraId="048076DC"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6C4FE8AB"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Chemises à </w:t>
            </w:r>
            <w:proofErr w:type="spellStart"/>
            <w:r w:rsidRPr="00E72BF7">
              <w:rPr>
                <w:rFonts w:ascii="Maiandra GD" w:eastAsia="Times New Roman" w:hAnsi="Maiandra GD" w:cs="Arial"/>
                <w:sz w:val="22"/>
                <w:lang w:val="en-US" w:eastAsia="fr-FR"/>
              </w:rPr>
              <w:t>rabat</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plastique</w:t>
            </w:r>
            <w:proofErr w:type="spellEnd"/>
            <w:r w:rsidRPr="00E72BF7">
              <w:rPr>
                <w:rFonts w:ascii="Maiandra GD" w:eastAsia="Times New Roman" w:hAnsi="Maiandra GD" w:cs="Arial"/>
                <w:sz w:val="22"/>
                <w:lang w:val="en-US" w:eastAsia="fr-FR"/>
              </w:rPr>
              <w:t>)</w:t>
            </w:r>
          </w:p>
        </w:tc>
        <w:tc>
          <w:tcPr>
            <w:tcW w:w="1985" w:type="dxa"/>
            <w:tcBorders>
              <w:top w:val="dotted" w:sz="4" w:space="0" w:color="auto"/>
              <w:left w:val="nil"/>
              <w:bottom w:val="dotted" w:sz="4" w:space="0" w:color="auto"/>
              <w:right w:val="single" w:sz="4" w:space="0" w:color="auto"/>
            </w:tcBorders>
            <w:vAlign w:val="bottom"/>
            <w:hideMark/>
          </w:tcPr>
          <w:p w14:paraId="509DD67D"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523A68AE"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25CEAAF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w:t>
            </w:r>
          </w:p>
        </w:tc>
      </w:tr>
      <w:tr w:rsidR="00701EB0" w:rsidRPr="00E72BF7" w14:paraId="53ECF1AA"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4F5C75D7"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Bic</w:t>
            </w:r>
            <w:proofErr w:type="spellEnd"/>
            <w:r w:rsidRPr="00E72BF7">
              <w:rPr>
                <w:rFonts w:ascii="Maiandra GD" w:eastAsia="Times New Roman" w:hAnsi="Maiandra GD" w:cs="Arial"/>
                <w:sz w:val="22"/>
                <w:lang w:val="en-US" w:eastAsia="fr-FR"/>
              </w:rPr>
              <w:t xml:space="preserve"> / </w:t>
            </w:r>
            <w:proofErr w:type="spellStart"/>
            <w:r w:rsidRPr="00E72BF7">
              <w:rPr>
                <w:rFonts w:ascii="Maiandra GD" w:eastAsia="Times New Roman" w:hAnsi="Maiandra GD" w:cs="Arial"/>
                <w:sz w:val="22"/>
                <w:lang w:val="en-US" w:eastAsia="fr-FR"/>
              </w:rPr>
              <w:t>unité</w:t>
            </w:r>
            <w:proofErr w:type="spellEnd"/>
            <w:r w:rsidRPr="00E72BF7">
              <w:rPr>
                <w:rFonts w:ascii="Maiandra GD" w:eastAsia="Times New Roman" w:hAnsi="Maiandra GD" w:cs="Arial"/>
                <w:sz w:val="22"/>
                <w:lang w:val="en-US" w:eastAsia="fr-FR"/>
              </w:rPr>
              <w:t xml:space="preserve"> (ball point)</w:t>
            </w:r>
          </w:p>
        </w:tc>
        <w:tc>
          <w:tcPr>
            <w:tcW w:w="1985" w:type="dxa"/>
            <w:tcBorders>
              <w:top w:val="dotted" w:sz="4" w:space="0" w:color="auto"/>
              <w:left w:val="nil"/>
              <w:bottom w:val="dotted" w:sz="4" w:space="0" w:color="auto"/>
              <w:right w:val="single" w:sz="4" w:space="0" w:color="auto"/>
            </w:tcBorders>
            <w:vAlign w:val="bottom"/>
            <w:hideMark/>
          </w:tcPr>
          <w:p w14:paraId="2921A17B"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0A3CC68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w:t>
            </w:r>
            <w:proofErr w:type="gramStart"/>
            <w:r w:rsidRPr="00E72BF7">
              <w:rPr>
                <w:rFonts w:ascii="Maiandra GD" w:eastAsia="Times New Roman" w:hAnsi="Maiandra GD" w:cs="Arial"/>
                <w:sz w:val="22"/>
                <w:lang w:val="en-US" w:eastAsia="fr-FR"/>
              </w:rPr>
              <w:t xml:space="preserve">500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5897D5AB"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0   </w:t>
            </w:r>
          </w:p>
        </w:tc>
      </w:tr>
      <w:tr w:rsidR="00701EB0" w:rsidRPr="00E72BF7" w14:paraId="7AAC838C"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43FFD9DA"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Papier</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géant</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rouleau</w:t>
            </w:r>
            <w:proofErr w:type="spellEnd"/>
            <w:r w:rsidRPr="00E72BF7">
              <w:rPr>
                <w:rFonts w:ascii="Maiandra GD" w:eastAsia="Times New Roman" w:hAnsi="Maiandra GD" w:cs="Arial"/>
                <w:sz w:val="22"/>
                <w:lang w:val="en-US" w:eastAsia="fr-FR"/>
              </w:rPr>
              <w:t xml:space="preserve"> (50 </w:t>
            </w:r>
            <w:proofErr w:type="spellStart"/>
            <w:r w:rsidRPr="00E72BF7">
              <w:rPr>
                <w:rFonts w:ascii="Maiandra GD" w:eastAsia="Times New Roman" w:hAnsi="Maiandra GD" w:cs="Arial"/>
                <w:sz w:val="22"/>
                <w:lang w:val="en-US" w:eastAsia="fr-FR"/>
              </w:rPr>
              <w:t>feuilles</w:t>
            </w:r>
            <w:proofErr w:type="spellEnd"/>
            <w:r w:rsidRPr="00E72BF7">
              <w:rPr>
                <w:rFonts w:ascii="Maiandra GD" w:eastAsia="Times New Roman" w:hAnsi="Maiandra GD" w:cs="Arial"/>
                <w:sz w:val="22"/>
                <w:lang w:val="en-US" w:eastAsia="fr-FR"/>
              </w:rPr>
              <w:t>)</w:t>
            </w:r>
          </w:p>
        </w:tc>
        <w:tc>
          <w:tcPr>
            <w:tcW w:w="1985" w:type="dxa"/>
            <w:tcBorders>
              <w:top w:val="dotted" w:sz="4" w:space="0" w:color="auto"/>
              <w:left w:val="nil"/>
              <w:bottom w:val="dotted" w:sz="4" w:space="0" w:color="auto"/>
              <w:right w:val="single" w:sz="4" w:space="0" w:color="auto"/>
            </w:tcBorders>
            <w:vAlign w:val="bottom"/>
            <w:hideMark/>
          </w:tcPr>
          <w:p w14:paraId="49556AE5"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6CF29FD7"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75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32EAF457"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8   </w:t>
            </w:r>
          </w:p>
        </w:tc>
      </w:tr>
      <w:tr w:rsidR="00701EB0" w:rsidRPr="00E72BF7" w14:paraId="75DC1AD0"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473F78D0"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Scotch crêpé rouleau petit modèle</w:t>
            </w:r>
          </w:p>
        </w:tc>
        <w:tc>
          <w:tcPr>
            <w:tcW w:w="1985" w:type="dxa"/>
            <w:tcBorders>
              <w:top w:val="dotted" w:sz="4" w:space="0" w:color="auto"/>
              <w:left w:val="nil"/>
              <w:bottom w:val="dotted" w:sz="4" w:space="0" w:color="auto"/>
              <w:right w:val="single" w:sz="4" w:space="0" w:color="auto"/>
            </w:tcBorders>
            <w:vAlign w:val="bottom"/>
            <w:hideMark/>
          </w:tcPr>
          <w:p w14:paraId="690A8D37"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54D8660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0CCED55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0   </w:t>
            </w:r>
          </w:p>
        </w:tc>
      </w:tr>
      <w:tr w:rsidR="00701EB0" w:rsidRPr="00E72BF7" w14:paraId="1945D5D1" w14:textId="77777777" w:rsidTr="005D29A3">
        <w:trPr>
          <w:trHeight w:val="9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17FD8916"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Marqueurs (paquet de 12, paquet 10 (STAEDTLER)</w:t>
            </w:r>
          </w:p>
        </w:tc>
        <w:tc>
          <w:tcPr>
            <w:tcW w:w="1985" w:type="dxa"/>
            <w:tcBorders>
              <w:top w:val="dotted" w:sz="4" w:space="0" w:color="auto"/>
              <w:left w:val="nil"/>
              <w:bottom w:val="dotted" w:sz="4" w:space="0" w:color="auto"/>
              <w:right w:val="single" w:sz="4" w:space="0" w:color="auto"/>
            </w:tcBorders>
            <w:vAlign w:val="bottom"/>
            <w:hideMark/>
          </w:tcPr>
          <w:p w14:paraId="7480DDA4"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0EC3D5D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70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09EE628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8   </w:t>
            </w:r>
          </w:p>
        </w:tc>
      </w:tr>
      <w:tr w:rsidR="00701EB0" w:rsidRPr="00E72BF7" w14:paraId="1E9AB06D"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27287C6F"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Rames de tirage : Carton de 5 ramettes (80 g)</w:t>
            </w:r>
          </w:p>
        </w:tc>
        <w:tc>
          <w:tcPr>
            <w:tcW w:w="1985" w:type="dxa"/>
            <w:tcBorders>
              <w:top w:val="dotted" w:sz="4" w:space="0" w:color="auto"/>
              <w:left w:val="nil"/>
              <w:bottom w:val="dotted" w:sz="4" w:space="0" w:color="auto"/>
              <w:right w:val="single" w:sz="4" w:space="0" w:color="auto"/>
            </w:tcBorders>
            <w:vAlign w:val="bottom"/>
            <w:hideMark/>
          </w:tcPr>
          <w:p w14:paraId="573A6911"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76DD9A99"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230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2E80CF3A"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26   </w:t>
            </w:r>
          </w:p>
        </w:tc>
      </w:tr>
      <w:tr w:rsidR="00701EB0" w:rsidRPr="00E72BF7" w14:paraId="2B8BD6A1"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2F6EFC99"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Sac/</w:t>
            </w:r>
            <w:proofErr w:type="spellStart"/>
            <w:r w:rsidRPr="00E72BF7">
              <w:rPr>
                <w:rFonts w:ascii="Maiandra GD" w:eastAsia="Times New Roman" w:hAnsi="Maiandra GD" w:cs="Arial"/>
                <w:sz w:val="22"/>
                <w:lang w:val="en-US" w:eastAsia="fr-FR"/>
              </w:rPr>
              <w:t>unité</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Ordinateur</w:t>
            </w:r>
            <w:proofErr w:type="spellEnd"/>
            <w:r w:rsidRPr="00E72BF7">
              <w:rPr>
                <w:rFonts w:ascii="Maiandra GD" w:eastAsia="Times New Roman" w:hAnsi="Maiandra GD" w:cs="Arial"/>
                <w:sz w:val="22"/>
                <w:lang w:val="en-US" w:eastAsia="fr-FR"/>
              </w:rPr>
              <w:t xml:space="preserve"> portable</w:t>
            </w:r>
          </w:p>
        </w:tc>
        <w:tc>
          <w:tcPr>
            <w:tcW w:w="1985" w:type="dxa"/>
            <w:tcBorders>
              <w:top w:val="dotted" w:sz="4" w:space="0" w:color="auto"/>
              <w:left w:val="nil"/>
              <w:bottom w:val="dotted" w:sz="4" w:space="0" w:color="auto"/>
              <w:right w:val="single" w:sz="4" w:space="0" w:color="auto"/>
            </w:tcBorders>
            <w:vAlign w:val="bottom"/>
            <w:hideMark/>
          </w:tcPr>
          <w:p w14:paraId="4FDD397F"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74F394A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250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3F9AAA8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28   </w:t>
            </w:r>
          </w:p>
        </w:tc>
      </w:tr>
      <w:tr w:rsidR="00701EB0" w:rsidRPr="00E72BF7" w14:paraId="56030834" w14:textId="77777777" w:rsidTr="005D29A3">
        <w:trPr>
          <w:trHeight w:val="9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2EB5A81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Crayon/</w:t>
            </w:r>
            <w:proofErr w:type="spellStart"/>
            <w:r w:rsidRPr="00E72BF7">
              <w:rPr>
                <w:rFonts w:ascii="Maiandra GD" w:eastAsia="Times New Roman" w:hAnsi="Maiandra GD" w:cs="Arial"/>
                <w:sz w:val="22"/>
                <w:lang w:val="en-US" w:eastAsia="fr-FR"/>
              </w:rPr>
              <w:t>unité</w:t>
            </w:r>
            <w:proofErr w:type="spellEnd"/>
          </w:p>
        </w:tc>
        <w:tc>
          <w:tcPr>
            <w:tcW w:w="1985" w:type="dxa"/>
            <w:tcBorders>
              <w:top w:val="dotted" w:sz="4" w:space="0" w:color="auto"/>
              <w:left w:val="nil"/>
              <w:bottom w:val="dotted" w:sz="4" w:space="0" w:color="auto"/>
              <w:right w:val="single" w:sz="4" w:space="0" w:color="auto"/>
            </w:tcBorders>
            <w:vAlign w:val="bottom"/>
            <w:hideMark/>
          </w:tcPr>
          <w:p w14:paraId="09FD7C41"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5C94888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4947793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0   </w:t>
            </w:r>
          </w:p>
        </w:tc>
      </w:tr>
      <w:tr w:rsidR="00701EB0" w:rsidRPr="00E72BF7" w14:paraId="5B96E287"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4D5E941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Crayon/</w:t>
            </w:r>
            <w:proofErr w:type="spellStart"/>
            <w:r w:rsidRPr="00E72BF7">
              <w:rPr>
                <w:rFonts w:ascii="Maiandra GD" w:eastAsia="Times New Roman" w:hAnsi="Maiandra GD" w:cs="Arial"/>
                <w:sz w:val="22"/>
                <w:lang w:val="en-US" w:eastAsia="fr-FR"/>
              </w:rPr>
              <w:t>unité</w:t>
            </w:r>
            <w:proofErr w:type="spellEnd"/>
          </w:p>
        </w:tc>
        <w:tc>
          <w:tcPr>
            <w:tcW w:w="1985" w:type="dxa"/>
            <w:tcBorders>
              <w:top w:val="dotted" w:sz="4" w:space="0" w:color="auto"/>
              <w:left w:val="nil"/>
              <w:bottom w:val="dotted" w:sz="4" w:space="0" w:color="auto"/>
              <w:right w:val="single" w:sz="4" w:space="0" w:color="auto"/>
            </w:tcBorders>
            <w:vAlign w:val="bottom"/>
            <w:hideMark/>
          </w:tcPr>
          <w:p w14:paraId="406366EF"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4070A3FC"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5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3C4FC72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w:t>
            </w:r>
          </w:p>
        </w:tc>
      </w:tr>
      <w:tr w:rsidR="00701EB0" w:rsidRPr="00E72BF7" w14:paraId="0E455AA7"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467D2EF5"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Gomme</w:t>
            </w:r>
            <w:proofErr w:type="spellEnd"/>
            <w:r w:rsidRPr="00E72BF7">
              <w:rPr>
                <w:rFonts w:ascii="Maiandra GD" w:eastAsia="Times New Roman" w:hAnsi="Maiandra GD" w:cs="Arial"/>
                <w:sz w:val="22"/>
                <w:lang w:val="en-US" w:eastAsia="fr-FR"/>
              </w:rPr>
              <w:t>/</w:t>
            </w:r>
            <w:proofErr w:type="spellStart"/>
            <w:r w:rsidRPr="00E72BF7">
              <w:rPr>
                <w:rFonts w:ascii="Maiandra GD" w:eastAsia="Times New Roman" w:hAnsi="Maiandra GD" w:cs="Arial"/>
                <w:sz w:val="22"/>
                <w:lang w:val="en-US" w:eastAsia="fr-FR"/>
              </w:rPr>
              <w:t>unité</w:t>
            </w:r>
            <w:proofErr w:type="spellEnd"/>
          </w:p>
        </w:tc>
        <w:tc>
          <w:tcPr>
            <w:tcW w:w="1985" w:type="dxa"/>
            <w:tcBorders>
              <w:top w:val="dotted" w:sz="4" w:space="0" w:color="auto"/>
              <w:left w:val="nil"/>
              <w:bottom w:val="dotted" w:sz="4" w:space="0" w:color="auto"/>
              <w:right w:val="single" w:sz="4" w:space="0" w:color="auto"/>
            </w:tcBorders>
            <w:vAlign w:val="bottom"/>
            <w:hideMark/>
          </w:tcPr>
          <w:p w14:paraId="4B7F45A5"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6C9FA035"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42D20638"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0   </w:t>
            </w:r>
          </w:p>
        </w:tc>
      </w:tr>
      <w:tr w:rsidR="00701EB0" w:rsidRPr="00E72BF7" w14:paraId="588C7868"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15B37703"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Bloc-notes PF unité (A5/100 pages)</w:t>
            </w:r>
          </w:p>
        </w:tc>
        <w:tc>
          <w:tcPr>
            <w:tcW w:w="1985" w:type="dxa"/>
            <w:tcBorders>
              <w:top w:val="dotted" w:sz="4" w:space="0" w:color="auto"/>
              <w:left w:val="nil"/>
              <w:bottom w:val="dotted" w:sz="4" w:space="0" w:color="auto"/>
              <w:right w:val="single" w:sz="4" w:space="0" w:color="auto"/>
            </w:tcBorders>
            <w:vAlign w:val="bottom"/>
            <w:hideMark/>
          </w:tcPr>
          <w:p w14:paraId="20E9665D"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3508C11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5 </w:t>
            </w:r>
            <w:proofErr w:type="gramStart"/>
            <w:r w:rsidRPr="00E72BF7">
              <w:rPr>
                <w:rFonts w:ascii="Maiandra GD" w:eastAsia="Times New Roman" w:hAnsi="Maiandra GD" w:cs="Arial"/>
                <w:sz w:val="22"/>
                <w:lang w:val="en-US" w:eastAsia="fr-FR"/>
              </w:rPr>
              <w:t xml:space="preserve">500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2BE3ADBA"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w:t>
            </w:r>
          </w:p>
        </w:tc>
      </w:tr>
      <w:tr w:rsidR="00701EB0" w:rsidRPr="00E72BF7" w14:paraId="1CC8CB8D"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1FF424B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Licence</w:t>
            </w:r>
            <w:proofErr w:type="spellEnd"/>
            <w:r w:rsidRPr="00E72BF7">
              <w:rPr>
                <w:rFonts w:ascii="Maiandra GD" w:eastAsia="Times New Roman" w:hAnsi="Maiandra GD" w:cs="Arial"/>
                <w:sz w:val="22"/>
                <w:lang w:val="en-US" w:eastAsia="fr-FR"/>
              </w:rPr>
              <w:t xml:space="preserve"> antivirus 1 poste</w:t>
            </w:r>
          </w:p>
        </w:tc>
        <w:tc>
          <w:tcPr>
            <w:tcW w:w="1985" w:type="dxa"/>
            <w:tcBorders>
              <w:top w:val="dotted" w:sz="4" w:space="0" w:color="auto"/>
              <w:left w:val="nil"/>
              <w:bottom w:val="dotted" w:sz="4" w:space="0" w:color="auto"/>
              <w:right w:val="single" w:sz="4" w:space="0" w:color="auto"/>
            </w:tcBorders>
            <w:vAlign w:val="bottom"/>
            <w:hideMark/>
          </w:tcPr>
          <w:p w14:paraId="74307E41"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0368694C"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300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579C2874"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33   </w:t>
            </w:r>
          </w:p>
        </w:tc>
      </w:tr>
      <w:tr w:rsidR="00701EB0" w:rsidRPr="00E72BF7" w14:paraId="73181DEC"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5E3598CB"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Coffres (grand modèle) unité (B-D 1200/PANSY)</w:t>
            </w:r>
          </w:p>
        </w:tc>
        <w:tc>
          <w:tcPr>
            <w:tcW w:w="1985" w:type="dxa"/>
            <w:tcBorders>
              <w:top w:val="dotted" w:sz="4" w:space="0" w:color="auto"/>
              <w:left w:val="nil"/>
              <w:bottom w:val="dotted" w:sz="4" w:space="0" w:color="auto"/>
              <w:right w:val="single" w:sz="4" w:space="0" w:color="auto"/>
            </w:tcBorders>
            <w:vAlign w:val="bottom"/>
            <w:hideMark/>
          </w:tcPr>
          <w:p w14:paraId="493382E8"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5831CBFB"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18 000 </w:t>
            </w:r>
            <w:proofErr w:type="spellStart"/>
            <w:proofErr w:type="gramStart"/>
            <w:r w:rsidRPr="00E72BF7">
              <w:rPr>
                <w:rFonts w:ascii="Maiandra GD" w:eastAsia="Times New Roman" w:hAnsi="Maiandra GD" w:cs="Arial"/>
                <w:sz w:val="22"/>
                <w:lang w:val="en-US" w:eastAsia="fr-FR"/>
              </w:rPr>
              <w:t>000</w:t>
            </w:r>
            <w:proofErr w:type="spellEnd"/>
            <w:r w:rsidRPr="00E72BF7">
              <w:rPr>
                <w:rFonts w:ascii="Maiandra GD" w:eastAsia="Times New Roman" w:hAnsi="Maiandra GD" w:cs="Arial"/>
                <w:sz w:val="22"/>
                <w:lang w:val="en-US" w:eastAsia="fr-FR"/>
              </w:rPr>
              <w:t xml:space="preserve">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096B43E3"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 </w:t>
            </w:r>
            <w:proofErr w:type="gramStart"/>
            <w:r w:rsidRPr="00E72BF7">
              <w:rPr>
                <w:rFonts w:ascii="Maiandra GD" w:eastAsia="Times New Roman" w:hAnsi="Maiandra GD" w:cs="Arial"/>
                <w:sz w:val="22"/>
                <w:lang w:val="en-US" w:eastAsia="fr-FR"/>
              </w:rPr>
              <w:t xml:space="preserve">000   </w:t>
            </w:r>
            <w:proofErr w:type="gramEnd"/>
          </w:p>
        </w:tc>
      </w:tr>
      <w:tr w:rsidR="00701EB0" w:rsidRPr="00E72BF7" w14:paraId="732EF592"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7F40EB5B"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Coffres</w:t>
            </w:r>
            <w:proofErr w:type="spellEnd"/>
            <w:r w:rsidRPr="00E72BF7">
              <w:rPr>
                <w:rFonts w:ascii="Maiandra GD" w:eastAsia="Times New Roman" w:hAnsi="Maiandra GD" w:cs="Arial"/>
                <w:sz w:val="22"/>
                <w:lang w:val="en-US" w:eastAsia="fr-FR"/>
              </w:rPr>
              <w:t xml:space="preserve"> petit </w:t>
            </w:r>
            <w:proofErr w:type="spellStart"/>
            <w:r w:rsidRPr="00E72BF7">
              <w:rPr>
                <w:rFonts w:ascii="Maiandra GD" w:eastAsia="Times New Roman" w:hAnsi="Maiandra GD" w:cs="Arial"/>
                <w:sz w:val="22"/>
                <w:lang w:val="en-US" w:eastAsia="fr-FR"/>
              </w:rPr>
              <w:t>modèle</w:t>
            </w:r>
            <w:proofErr w:type="spellEnd"/>
          </w:p>
        </w:tc>
        <w:tc>
          <w:tcPr>
            <w:tcW w:w="1985" w:type="dxa"/>
            <w:tcBorders>
              <w:top w:val="dotted" w:sz="4" w:space="0" w:color="auto"/>
              <w:left w:val="nil"/>
              <w:bottom w:val="dotted" w:sz="4" w:space="0" w:color="auto"/>
              <w:right w:val="single" w:sz="4" w:space="0" w:color="auto"/>
            </w:tcBorders>
            <w:vAlign w:val="bottom"/>
            <w:hideMark/>
          </w:tcPr>
          <w:p w14:paraId="7891EF60"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119936AE"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3 950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3DD36DFA"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439   </w:t>
            </w:r>
          </w:p>
        </w:tc>
      </w:tr>
      <w:tr w:rsidR="00701EB0" w:rsidRPr="00E72BF7" w14:paraId="1656AAAF"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6B8FD580"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Malles d'archivage boite d'archive en carton</w:t>
            </w:r>
          </w:p>
        </w:tc>
        <w:tc>
          <w:tcPr>
            <w:tcW w:w="1985" w:type="dxa"/>
            <w:tcBorders>
              <w:top w:val="dotted" w:sz="4" w:space="0" w:color="auto"/>
              <w:left w:val="nil"/>
              <w:bottom w:val="dotted" w:sz="4" w:space="0" w:color="auto"/>
              <w:right w:val="single" w:sz="4" w:space="0" w:color="auto"/>
            </w:tcBorders>
            <w:vAlign w:val="bottom"/>
            <w:hideMark/>
          </w:tcPr>
          <w:p w14:paraId="07FE8C4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4B57841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7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77731E19"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w:t>
            </w:r>
          </w:p>
        </w:tc>
      </w:tr>
      <w:tr w:rsidR="00701EB0" w:rsidRPr="00E72BF7" w14:paraId="70F63E37"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15DEA9F5"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Cachet blanc (timbre gaufre) unité/diamètre 40)</w:t>
            </w:r>
          </w:p>
        </w:tc>
        <w:tc>
          <w:tcPr>
            <w:tcW w:w="1985" w:type="dxa"/>
            <w:tcBorders>
              <w:top w:val="dotted" w:sz="4" w:space="0" w:color="auto"/>
              <w:left w:val="nil"/>
              <w:bottom w:val="dotted" w:sz="4" w:space="0" w:color="auto"/>
              <w:right w:val="single" w:sz="4" w:space="0" w:color="auto"/>
            </w:tcBorders>
            <w:vAlign w:val="bottom"/>
            <w:hideMark/>
          </w:tcPr>
          <w:p w14:paraId="1A2AE031"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79E77683"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4 160 </w:t>
            </w:r>
            <w:proofErr w:type="gramStart"/>
            <w:r w:rsidRPr="00E72BF7">
              <w:rPr>
                <w:rFonts w:ascii="Maiandra GD" w:eastAsia="Times New Roman" w:hAnsi="Maiandra GD" w:cs="Arial"/>
                <w:sz w:val="22"/>
                <w:lang w:val="en-US" w:eastAsia="fr-FR"/>
              </w:rPr>
              <w:t xml:space="preserve">323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3FBA811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462   </w:t>
            </w:r>
          </w:p>
        </w:tc>
      </w:tr>
      <w:tr w:rsidR="00701EB0" w:rsidRPr="00E72BF7" w14:paraId="484ED61A"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31BDCA67"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Cachet diamètre 40 avec encreur incorporé</w:t>
            </w:r>
          </w:p>
        </w:tc>
        <w:tc>
          <w:tcPr>
            <w:tcW w:w="1985" w:type="dxa"/>
            <w:tcBorders>
              <w:top w:val="dotted" w:sz="4" w:space="0" w:color="auto"/>
              <w:left w:val="nil"/>
              <w:bottom w:val="dotted" w:sz="4" w:space="0" w:color="auto"/>
              <w:right w:val="single" w:sz="4" w:space="0" w:color="auto"/>
            </w:tcBorders>
            <w:vAlign w:val="bottom"/>
            <w:hideMark/>
          </w:tcPr>
          <w:p w14:paraId="590AA629"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08955D7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300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652E9D2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33   </w:t>
            </w:r>
          </w:p>
        </w:tc>
      </w:tr>
      <w:tr w:rsidR="00701EB0" w:rsidRPr="00E72BF7" w14:paraId="7D851EAD"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1378787E"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Cachet </w:t>
            </w:r>
            <w:proofErr w:type="spellStart"/>
            <w:r w:rsidRPr="00E72BF7">
              <w:rPr>
                <w:rFonts w:ascii="Maiandra GD" w:eastAsia="Times New Roman" w:hAnsi="Maiandra GD" w:cs="Arial"/>
                <w:sz w:val="22"/>
                <w:lang w:val="en-US" w:eastAsia="fr-FR"/>
              </w:rPr>
              <w:t>diamètre</w:t>
            </w:r>
            <w:proofErr w:type="spellEnd"/>
            <w:r w:rsidRPr="00E72BF7">
              <w:rPr>
                <w:rFonts w:ascii="Maiandra GD" w:eastAsia="Times New Roman" w:hAnsi="Maiandra GD" w:cs="Arial"/>
                <w:sz w:val="22"/>
                <w:lang w:val="en-US" w:eastAsia="fr-FR"/>
              </w:rPr>
              <w:t xml:space="preserve"> 36</w:t>
            </w:r>
          </w:p>
        </w:tc>
        <w:tc>
          <w:tcPr>
            <w:tcW w:w="1985" w:type="dxa"/>
            <w:tcBorders>
              <w:top w:val="dotted" w:sz="4" w:space="0" w:color="auto"/>
              <w:left w:val="nil"/>
              <w:bottom w:val="dotted" w:sz="4" w:space="0" w:color="auto"/>
              <w:right w:val="single" w:sz="4" w:space="0" w:color="auto"/>
            </w:tcBorders>
            <w:vAlign w:val="bottom"/>
            <w:hideMark/>
          </w:tcPr>
          <w:p w14:paraId="0FB33379"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68CA573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250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357FA90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28   </w:t>
            </w:r>
          </w:p>
        </w:tc>
      </w:tr>
      <w:tr w:rsidR="00701EB0" w:rsidRPr="00E72BF7" w14:paraId="5228A50F"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76F6D392"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Registres (PM) registre pré-imprimé arrivée/ départ (70 pages)</w:t>
            </w:r>
          </w:p>
        </w:tc>
        <w:tc>
          <w:tcPr>
            <w:tcW w:w="1985" w:type="dxa"/>
            <w:tcBorders>
              <w:top w:val="dotted" w:sz="4" w:space="0" w:color="auto"/>
              <w:left w:val="nil"/>
              <w:bottom w:val="dotted" w:sz="4" w:space="0" w:color="auto"/>
              <w:right w:val="single" w:sz="4" w:space="0" w:color="auto"/>
            </w:tcBorders>
            <w:vAlign w:val="bottom"/>
            <w:hideMark/>
          </w:tcPr>
          <w:p w14:paraId="761F8AA3"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3316802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45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013E680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5   </w:t>
            </w:r>
          </w:p>
        </w:tc>
      </w:tr>
      <w:tr w:rsidR="00701EB0" w:rsidRPr="00E72BF7" w14:paraId="6B0542F0"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7C512137"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Registres</w:t>
            </w:r>
            <w:proofErr w:type="spellEnd"/>
            <w:r w:rsidRPr="00E72BF7">
              <w:rPr>
                <w:rFonts w:ascii="Maiandra GD" w:eastAsia="Times New Roman" w:hAnsi="Maiandra GD" w:cs="Arial"/>
                <w:sz w:val="22"/>
                <w:lang w:val="en-US" w:eastAsia="fr-FR"/>
              </w:rPr>
              <w:t xml:space="preserve"> simples 400 pages</w:t>
            </w:r>
          </w:p>
        </w:tc>
        <w:tc>
          <w:tcPr>
            <w:tcW w:w="1985" w:type="dxa"/>
            <w:tcBorders>
              <w:top w:val="dotted" w:sz="4" w:space="0" w:color="auto"/>
              <w:left w:val="nil"/>
              <w:bottom w:val="dotted" w:sz="4" w:space="0" w:color="auto"/>
              <w:right w:val="single" w:sz="4" w:space="0" w:color="auto"/>
            </w:tcBorders>
            <w:vAlign w:val="bottom"/>
            <w:hideMark/>
          </w:tcPr>
          <w:p w14:paraId="4F742E7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3726A1CF"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55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601A463C"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6   </w:t>
            </w:r>
          </w:p>
        </w:tc>
      </w:tr>
      <w:tr w:rsidR="00701EB0" w:rsidRPr="00E72BF7" w14:paraId="606258AE"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43E5D48B"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Encre pour imprimante HP (laser jet 808)</w:t>
            </w:r>
          </w:p>
        </w:tc>
        <w:tc>
          <w:tcPr>
            <w:tcW w:w="1985" w:type="dxa"/>
            <w:tcBorders>
              <w:top w:val="dotted" w:sz="4" w:space="0" w:color="auto"/>
              <w:left w:val="nil"/>
              <w:bottom w:val="dotted" w:sz="4" w:space="0" w:color="auto"/>
              <w:right w:val="single" w:sz="4" w:space="0" w:color="auto"/>
            </w:tcBorders>
            <w:vAlign w:val="bottom"/>
            <w:hideMark/>
          </w:tcPr>
          <w:p w14:paraId="6317ACF0"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1E52683A"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480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5A754845"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53   </w:t>
            </w:r>
          </w:p>
        </w:tc>
      </w:tr>
      <w:tr w:rsidR="00701EB0" w:rsidRPr="00E72BF7" w14:paraId="4E2FDB11"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37F0EE58"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Encre pour imprimante HP (laser jet 05A)</w:t>
            </w:r>
          </w:p>
        </w:tc>
        <w:tc>
          <w:tcPr>
            <w:tcW w:w="1985" w:type="dxa"/>
            <w:tcBorders>
              <w:top w:val="dotted" w:sz="4" w:space="0" w:color="auto"/>
              <w:left w:val="nil"/>
              <w:bottom w:val="dotted" w:sz="4" w:space="0" w:color="auto"/>
              <w:right w:val="single" w:sz="4" w:space="0" w:color="auto"/>
            </w:tcBorders>
            <w:vAlign w:val="bottom"/>
            <w:hideMark/>
          </w:tcPr>
          <w:p w14:paraId="30F4655C"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2AE1478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480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1F81B60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53   </w:t>
            </w:r>
          </w:p>
        </w:tc>
      </w:tr>
      <w:tr w:rsidR="00701EB0" w:rsidRPr="00E72BF7" w14:paraId="6B83EEF9"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1CF3F671"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Encre pour imprimante HP (laser jet 64A)</w:t>
            </w:r>
          </w:p>
        </w:tc>
        <w:tc>
          <w:tcPr>
            <w:tcW w:w="1985" w:type="dxa"/>
            <w:tcBorders>
              <w:top w:val="dotted" w:sz="4" w:space="0" w:color="auto"/>
              <w:left w:val="nil"/>
              <w:bottom w:val="dotted" w:sz="4" w:space="0" w:color="auto"/>
              <w:right w:val="single" w:sz="4" w:space="0" w:color="auto"/>
            </w:tcBorders>
            <w:vAlign w:val="bottom"/>
            <w:hideMark/>
          </w:tcPr>
          <w:p w14:paraId="564209AB"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3E79BCF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480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5F521887"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53   </w:t>
            </w:r>
          </w:p>
        </w:tc>
      </w:tr>
      <w:tr w:rsidR="00701EB0" w:rsidRPr="00E72BF7" w14:paraId="057FD4DE" w14:textId="77777777" w:rsidTr="005D29A3">
        <w:trPr>
          <w:trHeight w:val="9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3F73B0EE"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Encre pour imprimante HP (laser jet 85A)</w:t>
            </w:r>
          </w:p>
        </w:tc>
        <w:tc>
          <w:tcPr>
            <w:tcW w:w="1985" w:type="dxa"/>
            <w:tcBorders>
              <w:top w:val="dotted" w:sz="4" w:space="0" w:color="auto"/>
              <w:left w:val="nil"/>
              <w:bottom w:val="dotted" w:sz="4" w:space="0" w:color="auto"/>
              <w:right w:val="single" w:sz="4" w:space="0" w:color="auto"/>
            </w:tcBorders>
            <w:vAlign w:val="bottom"/>
            <w:hideMark/>
          </w:tcPr>
          <w:p w14:paraId="545778A5"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3ABC3825"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350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61C2B3F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39   </w:t>
            </w:r>
          </w:p>
        </w:tc>
      </w:tr>
      <w:tr w:rsidR="00701EB0" w:rsidRPr="00E72BF7" w14:paraId="09FCF121"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141607F7"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Encre pour imprimante HP (desk jet 21/22)</w:t>
            </w:r>
          </w:p>
        </w:tc>
        <w:tc>
          <w:tcPr>
            <w:tcW w:w="1985" w:type="dxa"/>
            <w:tcBorders>
              <w:top w:val="dotted" w:sz="4" w:space="0" w:color="auto"/>
              <w:left w:val="nil"/>
              <w:bottom w:val="dotted" w:sz="4" w:space="0" w:color="auto"/>
              <w:right w:val="single" w:sz="4" w:space="0" w:color="auto"/>
            </w:tcBorders>
            <w:vAlign w:val="bottom"/>
            <w:hideMark/>
          </w:tcPr>
          <w:p w14:paraId="2C3C54DD"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21907CBA"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300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3F0DA843"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33   </w:t>
            </w:r>
          </w:p>
        </w:tc>
      </w:tr>
      <w:tr w:rsidR="00701EB0" w:rsidRPr="00E72BF7" w14:paraId="399B6328"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47BB29D9"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Encre pour imprimante HP (laser jet 99/20, 21, 22,23)</w:t>
            </w:r>
          </w:p>
        </w:tc>
        <w:tc>
          <w:tcPr>
            <w:tcW w:w="1985" w:type="dxa"/>
            <w:tcBorders>
              <w:top w:val="dotted" w:sz="4" w:space="0" w:color="auto"/>
              <w:left w:val="nil"/>
              <w:bottom w:val="dotted" w:sz="4" w:space="0" w:color="auto"/>
              <w:right w:val="single" w:sz="4" w:space="0" w:color="auto"/>
            </w:tcBorders>
            <w:vAlign w:val="bottom"/>
            <w:hideMark/>
          </w:tcPr>
          <w:p w14:paraId="72413FC6"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4C3875E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4 500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2D0F28C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500   </w:t>
            </w:r>
          </w:p>
        </w:tc>
      </w:tr>
      <w:tr w:rsidR="00701EB0" w:rsidRPr="00E72BF7" w14:paraId="3846466B" w14:textId="77777777" w:rsidTr="005D29A3">
        <w:trPr>
          <w:trHeight w:val="30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1937D6B7"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Encre pour photocopie Canon (IR/3035)</w:t>
            </w:r>
          </w:p>
        </w:tc>
        <w:tc>
          <w:tcPr>
            <w:tcW w:w="1985" w:type="dxa"/>
            <w:tcBorders>
              <w:top w:val="dotted" w:sz="4" w:space="0" w:color="auto"/>
              <w:left w:val="nil"/>
              <w:bottom w:val="dotted" w:sz="4" w:space="0" w:color="auto"/>
              <w:right w:val="single" w:sz="4" w:space="0" w:color="auto"/>
            </w:tcBorders>
            <w:vAlign w:val="bottom"/>
            <w:hideMark/>
          </w:tcPr>
          <w:p w14:paraId="0E34F483"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dotted" w:sz="4" w:space="0" w:color="auto"/>
              <w:right w:val="single" w:sz="4" w:space="0" w:color="auto"/>
            </w:tcBorders>
            <w:noWrap/>
            <w:vAlign w:val="bottom"/>
            <w:hideMark/>
          </w:tcPr>
          <w:p w14:paraId="20950AC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970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10CA3454"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108   </w:t>
            </w:r>
          </w:p>
        </w:tc>
      </w:tr>
      <w:tr w:rsidR="00701EB0" w:rsidRPr="00E72BF7" w14:paraId="613EAE8B" w14:textId="77777777" w:rsidTr="005D29A3">
        <w:trPr>
          <w:trHeight w:val="300"/>
          <w:jc w:val="center"/>
        </w:trPr>
        <w:tc>
          <w:tcPr>
            <w:tcW w:w="5240" w:type="dxa"/>
            <w:tcBorders>
              <w:top w:val="dotted" w:sz="4" w:space="0" w:color="auto"/>
              <w:left w:val="single" w:sz="4" w:space="0" w:color="auto"/>
              <w:bottom w:val="single" w:sz="4" w:space="0" w:color="auto"/>
              <w:right w:val="single" w:sz="4" w:space="0" w:color="auto"/>
            </w:tcBorders>
            <w:vAlign w:val="bottom"/>
            <w:hideMark/>
          </w:tcPr>
          <w:p w14:paraId="7B0850C8"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Encre pour photocopie Canon (IR/5077)</w:t>
            </w:r>
          </w:p>
        </w:tc>
        <w:tc>
          <w:tcPr>
            <w:tcW w:w="1985" w:type="dxa"/>
            <w:tcBorders>
              <w:top w:val="dotted" w:sz="4" w:space="0" w:color="auto"/>
              <w:left w:val="nil"/>
              <w:bottom w:val="single" w:sz="4" w:space="0" w:color="auto"/>
              <w:right w:val="single" w:sz="4" w:space="0" w:color="auto"/>
            </w:tcBorders>
            <w:vAlign w:val="bottom"/>
            <w:hideMark/>
          </w:tcPr>
          <w:p w14:paraId="091007AA"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Pièce </w:t>
            </w:r>
          </w:p>
        </w:tc>
        <w:tc>
          <w:tcPr>
            <w:tcW w:w="1820" w:type="dxa"/>
            <w:tcBorders>
              <w:top w:val="dotted" w:sz="4" w:space="0" w:color="auto"/>
              <w:left w:val="nil"/>
              <w:bottom w:val="single" w:sz="4" w:space="0" w:color="auto"/>
              <w:right w:val="single" w:sz="4" w:space="0" w:color="auto"/>
            </w:tcBorders>
            <w:noWrap/>
            <w:vAlign w:val="bottom"/>
            <w:hideMark/>
          </w:tcPr>
          <w:p w14:paraId="4702B3B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2 000 </w:t>
            </w:r>
            <w:proofErr w:type="spellStart"/>
            <w:proofErr w:type="gramStart"/>
            <w:r w:rsidRPr="00E72BF7">
              <w:rPr>
                <w:rFonts w:ascii="Maiandra GD" w:eastAsia="Times New Roman" w:hAnsi="Maiandra GD" w:cs="Arial"/>
                <w:sz w:val="22"/>
                <w:lang w:val="en-US" w:eastAsia="fr-FR"/>
              </w:rPr>
              <w:t>000</w:t>
            </w:r>
            <w:proofErr w:type="spellEnd"/>
            <w:r w:rsidRPr="00E72BF7">
              <w:rPr>
                <w:rFonts w:ascii="Maiandra GD" w:eastAsia="Times New Roman" w:hAnsi="Maiandra GD" w:cs="Arial"/>
                <w:sz w:val="22"/>
                <w:lang w:val="en-US" w:eastAsia="fr-FR"/>
              </w:rPr>
              <w:t xml:space="preserve">   </w:t>
            </w:r>
            <w:proofErr w:type="gramEnd"/>
          </w:p>
        </w:tc>
        <w:tc>
          <w:tcPr>
            <w:tcW w:w="1324" w:type="dxa"/>
            <w:tcBorders>
              <w:top w:val="dotted" w:sz="4" w:space="0" w:color="auto"/>
              <w:left w:val="nil"/>
              <w:bottom w:val="single" w:sz="4" w:space="0" w:color="auto"/>
              <w:right w:val="single" w:sz="4" w:space="0" w:color="auto"/>
            </w:tcBorders>
            <w:noWrap/>
            <w:vAlign w:val="bottom"/>
            <w:hideMark/>
          </w:tcPr>
          <w:p w14:paraId="4DB62F3A"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222   </w:t>
            </w:r>
          </w:p>
        </w:tc>
      </w:tr>
      <w:tr w:rsidR="00701EB0" w:rsidRPr="00E72BF7" w14:paraId="697A618A" w14:textId="77777777" w:rsidTr="005D29A3">
        <w:trPr>
          <w:trHeight w:val="46"/>
          <w:jc w:val="center"/>
        </w:trPr>
        <w:tc>
          <w:tcPr>
            <w:tcW w:w="10369" w:type="dxa"/>
            <w:gridSpan w:val="4"/>
            <w:tcBorders>
              <w:top w:val="single" w:sz="4" w:space="0" w:color="auto"/>
              <w:left w:val="single" w:sz="4" w:space="0" w:color="auto"/>
              <w:bottom w:val="dotted" w:sz="4" w:space="0" w:color="auto"/>
              <w:right w:val="single" w:sz="4" w:space="0" w:color="auto"/>
            </w:tcBorders>
            <w:shd w:val="clear" w:color="auto" w:fill="FFFFA7"/>
            <w:vAlign w:val="center"/>
            <w:hideMark/>
          </w:tcPr>
          <w:p w14:paraId="3CBAE89B" w14:textId="77777777" w:rsidR="00701EB0" w:rsidRPr="00E72BF7" w:rsidRDefault="00701EB0" w:rsidP="00E72BF7">
            <w:pPr>
              <w:widowControl w:val="0"/>
              <w:spacing w:after="0" w:line="240" w:lineRule="auto"/>
              <w:jc w:val="left"/>
              <w:rPr>
                <w:rFonts w:ascii="Maiandra GD" w:eastAsia="Times New Roman" w:hAnsi="Maiandra GD" w:cs="Arial"/>
                <w:b/>
                <w:bCs/>
                <w:lang w:val="en-US" w:eastAsia="fr-FR"/>
              </w:rPr>
            </w:pPr>
            <w:r w:rsidRPr="00E72BF7">
              <w:rPr>
                <w:rFonts w:ascii="Maiandra GD" w:eastAsia="Times New Roman" w:hAnsi="Maiandra GD" w:cs="Arial"/>
                <w:b/>
                <w:bCs/>
                <w:sz w:val="22"/>
                <w:lang w:val="en-US" w:eastAsia="fr-FR"/>
              </w:rPr>
              <w:t xml:space="preserve">A.2 </w:t>
            </w:r>
            <w:proofErr w:type="spellStart"/>
            <w:r w:rsidRPr="00E72BF7">
              <w:rPr>
                <w:rFonts w:ascii="Maiandra GD" w:eastAsia="Times New Roman" w:hAnsi="Maiandra GD" w:cs="Arial"/>
                <w:b/>
                <w:bCs/>
                <w:sz w:val="22"/>
                <w:lang w:val="en-US" w:eastAsia="fr-FR"/>
              </w:rPr>
              <w:t>Véhicules</w:t>
            </w:r>
            <w:proofErr w:type="spellEnd"/>
            <w:r w:rsidRPr="00E72BF7">
              <w:rPr>
                <w:rFonts w:ascii="Maiandra GD" w:eastAsia="Times New Roman" w:hAnsi="Maiandra GD" w:cs="Arial"/>
                <w:b/>
                <w:bCs/>
                <w:sz w:val="22"/>
                <w:lang w:val="en-US" w:eastAsia="fr-FR"/>
              </w:rPr>
              <w:t xml:space="preserve"> et </w:t>
            </w:r>
            <w:proofErr w:type="spellStart"/>
            <w:r w:rsidRPr="00E72BF7">
              <w:rPr>
                <w:rFonts w:ascii="Maiandra GD" w:eastAsia="Times New Roman" w:hAnsi="Maiandra GD" w:cs="Arial"/>
                <w:b/>
                <w:bCs/>
                <w:sz w:val="22"/>
                <w:lang w:val="en-US" w:eastAsia="fr-FR"/>
              </w:rPr>
              <w:t>équipements</w:t>
            </w:r>
            <w:proofErr w:type="spellEnd"/>
          </w:p>
        </w:tc>
      </w:tr>
      <w:tr w:rsidR="00701EB0" w:rsidRPr="00E72BF7" w14:paraId="03E5FD74" w14:textId="77777777" w:rsidTr="005D29A3">
        <w:trPr>
          <w:trHeight w:val="39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16FCE62B"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Acquisition et frais d'acheminement capitale véhicule (type A)</w:t>
            </w:r>
          </w:p>
        </w:tc>
        <w:tc>
          <w:tcPr>
            <w:tcW w:w="1985" w:type="dxa"/>
            <w:tcBorders>
              <w:top w:val="dotted" w:sz="4" w:space="0" w:color="auto"/>
              <w:left w:val="nil"/>
              <w:bottom w:val="dotted" w:sz="4" w:space="0" w:color="auto"/>
              <w:right w:val="single" w:sz="4" w:space="0" w:color="auto"/>
            </w:tcBorders>
            <w:vAlign w:val="bottom"/>
            <w:hideMark/>
          </w:tcPr>
          <w:p w14:paraId="7F16BCD6"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unité</w:t>
            </w:r>
            <w:proofErr w:type="spellEnd"/>
            <w:proofErr w:type="gramEnd"/>
          </w:p>
        </w:tc>
        <w:tc>
          <w:tcPr>
            <w:tcW w:w="1820" w:type="dxa"/>
            <w:tcBorders>
              <w:top w:val="dotted" w:sz="4" w:space="0" w:color="auto"/>
              <w:left w:val="nil"/>
              <w:bottom w:val="dotted" w:sz="4" w:space="0" w:color="auto"/>
              <w:right w:val="single" w:sz="4" w:space="0" w:color="auto"/>
            </w:tcBorders>
            <w:noWrap/>
            <w:vAlign w:val="bottom"/>
            <w:hideMark/>
          </w:tcPr>
          <w:p w14:paraId="265746F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7D496649"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398DDF9A" w14:textId="77777777" w:rsidTr="005D29A3">
        <w:trPr>
          <w:trHeight w:val="39"/>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2938F33B"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 xml:space="preserve">Acquisition et frais d'acheminement capitale véhicule 4X4 (type B) Toyota </w:t>
            </w:r>
            <w:proofErr w:type="spellStart"/>
            <w:r w:rsidRPr="00E72BF7">
              <w:rPr>
                <w:rFonts w:ascii="Maiandra GD" w:eastAsia="Times New Roman" w:hAnsi="Maiandra GD" w:cs="Arial"/>
                <w:sz w:val="22"/>
                <w:lang w:eastAsia="fr-FR"/>
              </w:rPr>
              <w:t>hardtop</w:t>
            </w:r>
            <w:proofErr w:type="spellEnd"/>
          </w:p>
        </w:tc>
        <w:tc>
          <w:tcPr>
            <w:tcW w:w="1985" w:type="dxa"/>
            <w:tcBorders>
              <w:top w:val="dotted" w:sz="4" w:space="0" w:color="auto"/>
              <w:left w:val="nil"/>
              <w:bottom w:val="dotted" w:sz="4" w:space="0" w:color="auto"/>
              <w:right w:val="single" w:sz="4" w:space="0" w:color="auto"/>
            </w:tcBorders>
            <w:vAlign w:val="bottom"/>
            <w:hideMark/>
          </w:tcPr>
          <w:p w14:paraId="08D7D8BB"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unité</w:t>
            </w:r>
            <w:proofErr w:type="spellEnd"/>
            <w:proofErr w:type="gramEnd"/>
          </w:p>
        </w:tc>
        <w:tc>
          <w:tcPr>
            <w:tcW w:w="1820" w:type="dxa"/>
            <w:tcBorders>
              <w:top w:val="dotted" w:sz="4" w:space="0" w:color="auto"/>
              <w:left w:val="nil"/>
              <w:bottom w:val="dotted" w:sz="4" w:space="0" w:color="auto"/>
              <w:right w:val="single" w:sz="4" w:space="0" w:color="auto"/>
            </w:tcBorders>
            <w:noWrap/>
            <w:vAlign w:val="bottom"/>
            <w:hideMark/>
          </w:tcPr>
          <w:p w14:paraId="5BA23D8C"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238 050 </w:t>
            </w:r>
            <w:proofErr w:type="gramStart"/>
            <w:r w:rsidRPr="00E72BF7">
              <w:rPr>
                <w:rFonts w:ascii="Maiandra GD" w:eastAsia="Times New Roman" w:hAnsi="Maiandra GD" w:cs="Arial"/>
                <w:sz w:val="22"/>
                <w:lang w:val="en-US" w:eastAsia="fr-FR"/>
              </w:rPr>
              <w:t xml:space="preserve">750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7A2005D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26 </w:t>
            </w:r>
            <w:proofErr w:type="gramStart"/>
            <w:r w:rsidRPr="00E72BF7">
              <w:rPr>
                <w:rFonts w:ascii="Maiandra GD" w:eastAsia="Times New Roman" w:hAnsi="Maiandra GD" w:cs="Arial"/>
                <w:sz w:val="22"/>
                <w:lang w:val="en-US" w:eastAsia="fr-FR"/>
              </w:rPr>
              <w:t xml:space="preserve">450   </w:t>
            </w:r>
            <w:proofErr w:type="gramEnd"/>
          </w:p>
        </w:tc>
      </w:tr>
      <w:tr w:rsidR="00701EB0" w:rsidRPr="00E72BF7" w14:paraId="7789E6EE" w14:textId="77777777" w:rsidTr="005D29A3">
        <w:trPr>
          <w:trHeight w:val="39"/>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12C7FB94"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Camion 10 </w:t>
            </w:r>
            <w:proofErr w:type="spellStart"/>
            <w:r w:rsidRPr="00E72BF7">
              <w:rPr>
                <w:rFonts w:ascii="Maiandra GD" w:eastAsia="Times New Roman" w:hAnsi="Maiandra GD" w:cs="Arial"/>
                <w:sz w:val="22"/>
                <w:lang w:val="en-US" w:eastAsia="fr-FR"/>
              </w:rPr>
              <w:t>tonnes</w:t>
            </w:r>
            <w:proofErr w:type="spellEnd"/>
          </w:p>
        </w:tc>
        <w:tc>
          <w:tcPr>
            <w:tcW w:w="1985" w:type="dxa"/>
            <w:tcBorders>
              <w:top w:val="dotted" w:sz="4" w:space="0" w:color="auto"/>
              <w:left w:val="nil"/>
              <w:bottom w:val="dotted" w:sz="4" w:space="0" w:color="auto"/>
              <w:right w:val="single" w:sz="4" w:space="0" w:color="auto"/>
            </w:tcBorders>
            <w:vAlign w:val="bottom"/>
            <w:hideMark/>
          </w:tcPr>
          <w:p w14:paraId="1D0B0E1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unité</w:t>
            </w:r>
            <w:proofErr w:type="spellEnd"/>
            <w:proofErr w:type="gramEnd"/>
          </w:p>
        </w:tc>
        <w:tc>
          <w:tcPr>
            <w:tcW w:w="1820" w:type="dxa"/>
            <w:tcBorders>
              <w:top w:val="dotted" w:sz="4" w:space="0" w:color="auto"/>
              <w:left w:val="nil"/>
              <w:bottom w:val="dotted" w:sz="4" w:space="0" w:color="auto"/>
              <w:right w:val="single" w:sz="4" w:space="0" w:color="auto"/>
            </w:tcBorders>
            <w:noWrap/>
            <w:vAlign w:val="bottom"/>
            <w:hideMark/>
          </w:tcPr>
          <w:p w14:paraId="4C278FF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24CA14BA"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750F8FC4" w14:textId="77777777" w:rsidTr="005D29A3">
        <w:trPr>
          <w:trHeight w:val="39"/>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006D1D9E"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Camionnette</w:t>
            </w:r>
            <w:proofErr w:type="spellEnd"/>
          </w:p>
        </w:tc>
        <w:tc>
          <w:tcPr>
            <w:tcW w:w="1985" w:type="dxa"/>
            <w:tcBorders>
              <w:top w:val="dotted" w:sz="4" w:space="0" w:color="auto"/>
              <w:left w:val="nil"/>
              <w:bottom w:val="dotted" w:sz="4" w:space="0" w:color="auto"/>
              <w:right w:val="single" w:sz="4" w:space="0" w:color="auto"/>
            </w:tcBorders>
            <w:vAlign w:val="bottom"/>
            <w:hideMark/>
          </w:tcPr>
          <w:p w14:paraId="7515F243"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unité</w:t>
            </w:r>
            <w:proofErr w:type="spellEnd"/>
            <w:proofErr w:type="gramEnd"/>
          </w:p>
        </w:tc>
        <w:tc>
          <w:tcPr>
            <w:tcW w:w="1820" w:type="dxa"/>
            <w:tcBorders>
              <w:top w:val="dotted" w:sz="4" w:space="0" w:color="auto"/>
              <w:left w:val="nil"/>
              <w:bottom w:val="dotted" w:sz="4" w:space="0" w:color="auto"/>
              <w:right w:val="single" w:sz="4" w:space="0" w:color="auto"/>
            </w:tcBorders>
            <w:noWrap/>
            <w:vAlign w:val="bottom"/>
            <w:hideMark/>
          </w:tcPr>
          <w:p w14:paraId="65FBF99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0EA1ED0C"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21BAB58A"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710B4B0F"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Ambulance</w:t>
            </w:r>
          </w:p>
        </w:tc>
        <w:tc>
          <w:tcPr>
            <w:tcW w:w="1985" w:type="dxa"/>
            <w:tcBorders>
              <w:top w:val="dotted" w:sz="4" w:space="0" w:color="auto"/>
              <w:left w:val="nil"/>
              <w:bottom w:val="dotted" w:sz="4" w:space="0" w:color="auto"/>
              <w:right w:val="single" w:sz="4" w:space="0" w:color="auto"/>
            </w:tcBorders>
            <w:vAlign w:val="bottom"/>
            <w:hideMark/>
          </w:tcPr>
          <w:p w14:paraId="594B7E33"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unité</w:t>
            </w:r>
            <w:proofErr w:type="spellEnd"/>
            <w:proofErr w:type="gramEnd"/>
          </w:p>
        </w:tc>
        <w:tc>
          <w:tcPr>
            <w:tcW w:w="1820" w:type="dxa"/>
            <w:tcBorders>
              <w:top w:val="dotted" w:sz="4" w:space="0" w:color="auto"/>
              <w:left w:val="nil"/>
              <w:bottom w:val="dotted" w:sz="4" w:space="0" w:color="auto"/>
              <w:right w:val="single" w:sz="4" w:space="0" w:color="auto"/>
            </w:tcBorders>
            <w:noWrap/>
            <w:vAlign w:val="bottom"/>
            <w:hideMark/>
          </w:tcPr>
          <w:p w14:paraId="40355F3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5A91AD85"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43539D97" w14:textId="77777777" w:rsidTr="005D29A3">
        <w:trPr>
          <w:trHeight w:val="280"/>
          <w:jc w:val="center"/>
        </w:trPr>
        <w:tc>
          <w:tcPr>
            <w:tcW w:w="5240" w:type="dxa"/>
            <w:tcBorders>
              <w:top w:val="dotted" w:sz="4" w:space="0" w:color="auto"/>
              <w:left w:val="single" w:sz="4" w:space="0" w:color="auto"/>
              <w:bottom w:val="single" w:sz="4" w:space="0" w:color="auto"/>
              <w:right w:val="single" w:sz="4" w:space="0" w:color="auto"/>
            </w:tcBorders>
            <w:noWrap/>
            <w:vAlign w:val="center"/>
            <w:hideMark/>
          </w:tcPr>
          <w:p w14:paraId="12D32A08"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Ordinateur</w:t>
            </w:r>
            <w:proofErr w:type="spellEnd"/>
            <w:r w:rsidRPr="00E72BF7">
              <w:rPr>
                <w:rFonts w:ascii="Maiandra GD" w:eastAsia="Times New Roman" w:hAnsi="Maiandra GD" w:cs="Arial"/>
                <w:sz w:val="22"/>
                <w:lang w:val="en-US" w:eastAsia="fr-FR"/>
              </w:rPr>
              <w:t xml:space="preserve"> fixe</w:t>
            </w:r>
          </w:p>
        </w:tc>
        <w:tc>
          <w:tcPr>
            <w:tcW w:w="1985" w:type="dxa"/>
            <w:tcBorders>
              <w:top w:val="dotted" w:sz="4" w:space="0" w:color="auto"/>
              <w:left w:val="nil"/>
              <w:bottom w:val="single" w:sz="4" w:space="0" w:color="auto"/>
              <w:right w:val="single" w:sz="4" w:space="0" w:color="auto"/>
            </w:tcBorders>
            <w:noWrap/>
            <w:vAlign w:val="bottom"/>
            <w:hideMark/>
          </w:tcPr>
          <w:p w14:paraId="4A001F8A"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single" w:sz="4" w:space="0" w:color="auto"/>
              <w:right w:val="single" w:sz="4" w:space="0" w:color="auto"/>
            </w:tcBorders>
            <w:noWrap/>
            <w:vAlign w:val="bottom"/>
            <w:hideMark/>
          </w:tcPr>
          <w:p w14:paraId="01C6D88A"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single" w:sz="4" w:space="0" w:color="auto"/>
              <w:right w:val="single" w:sz="4" w:space="0" w:color="auto"/>
            </w:tcBorders>
            <w:noWrap/>
            <w:vAlign w:val="bottom"/>
            <w:hideMark/>
          </w:tcPr>
          <w:p w14:paraId="446DCCB9"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28A27DF5" w14:textId="77777777" w:rsidTr="005D29A3">
        <w:trPr>
          <w:trHeight w:val="280"/>
          <w:jc w:val="center"/>
        </w:trPr>
        <w:tc>
          <w:tcPr>
            <w:tcW w:w="5240" w:type="dxa"/>
            <w:tcBorders>
              <w:top w:val="single" w:sz="4" w:space="0" w:color="auto"/>
              <w:left w:val="single" w:sz="4" w:space="0" w:color="auto"/>
              <w:bottom w:val="dotted" w:sz="4" w:space="0" w:color="auto"/>
              <w:right w:val="single" w:sz="4" w:space="0" w:color="auto"/>
            </w:tcBorders>
            <w:noWrap/>
            <w:vAlign w:val="center"/>
            <w:hideMark/>
          </w:tcPr>
          <w:p w14:paraId="79D1862A"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Imprimante</w:t>
            </w:r>
            <w:proofErr w:type="spellEnd"/>
            <w:r w:rsidRPr="00E72BF7">
              <w:rPr>
                <w:rFonts w:ascii="Maiandra GD" w:eastAsia="Times New Roman" w:hAnsi="Maiandra GD" w:cs="Arial"/>
                <w:sz w:val="22"/>
                <w:lang w:val="en-US" w:eastAsia="fr-FR"/>
              </w:rPr>
              <w:t xml:space="preserve"> Laser</w:t>
            </w:r>
          </w:p>
        </w:tc>
        <w:tc>
          <w:tcPr>
            <w:tcW w:w="1985" w:type="dxa"/>
            <w:tcBorders>
              <w:top w:val="single" w:sz="4" w:space="0" w:color="auto"/>
              <w:left w:val="nil"/>
              <w:bottom w:val="dotted" w:sz="4" w:space="0" w:color="auto"/>
              <w:right w:val="single" w:sz="4" w:space="0" w:color="auto"/>
            </w:tcBorders>
            <w:noWrap/>
            <w:vAlign w:val="bottom"/>
            <w:hideMark/>
          </w:tcPr>
          <w:p w14:paraId="7614F111"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single" w:sz="4" w:space="0" w:color="auto"/>
              <w:left w:val="nil"/>
              <w:bottom w:val="dotted" w:sz="4" w:space="0" w:color="auto"/>
              <w:right w:val="single" w:sz="4" w:space="0" w:color="auto"/>
            </w:tcBorders>
            <w:noWrap/>
            <w:vAlign w:val="bottom"/>
            <w:hideMark/>
          </w:tcPr>
          <w:p w14:paraId="1C71041A"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single" w:sz="4" w:space="0" w:color="auto"/>
              <w:left w:val="nil"/>
              <w:bottom w:val="dotted" w:sz="4" w:space="0" w:color="auto"/>
              <w:right w:val="single" w:sz="4" w:space="0" w:color="auto"/>
            </w:tcBorders>
            <w:noWrap/>
            <w:vAlign w:val="bottom"/>
            <w:hideMark/>
          </w:tcPr>
          <w:p w14:paraId="36B714B7"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053FFB3B"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center"/>
            <w:hideMark/>
          </w:tcPr>
          <w:p w14:paraId="7CC6F2CC"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Onduleur</w:t>
            </w:r>
            <w:proofErr w:type="spellEnd"/>
            <w:r w:rsidRPr="00E72BF7">
              <w:rPr>
                <w:rFonts w:ascii="Maiandra GD" w:eastAsia="Times New Roman" w:hAnsi="Maiandra GD" w:cs="Arial"/>
                <w:sz w:val="22"/>
                <w:lang w:val="en-US" w:eastAsia="fr-FR"/>
              </w:rPr>
              <w:t xml:space="preserve"> et </w:t>
            </w:r>
            <w:proofErr w:type="spellStart"/>
            <w:r w:rsidRPr="00E72BF7">
              <w:rPr>
                <w:rFonts w:ascii="Maiandra GD" w:eastAsia="Times New Roman" w:hAnsi="Maiandra GD" w:cs="Arial"/>
                <w:sz w:val="22"/>
                <w:lang w:val="en-US" w:eastAsia="fr-FR"/>
              </w:rPr>
              <w:t>accessoires</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775D714B"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56D04DBF"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104369D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49B8B6FB"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center"/>
            <w:hideMark/>
          </w:tcPr>
          <w:p w14:paraId="0295BAAA"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lastRenderedPageBreak/>
              <w:t>Multiprise</w:t>
            </w:r>
            <w:proofErr w:type="spellEnd"/>
            <w:r w:rsidRPr="00E72BF7">
              <w:rPr>
                <w:rFonts w:ascii="Maiandra GD" w:eastAsia="Times New Roman" w:hAnsi="Maiandra GD" w:cs="Arial"/>
                <w:sz w:val="22"/>
                <w:lang w:val="en-US" w:eastAsia="fr-FR"/>
              </w:rPr>
              <w:t xml:space="preserve"> à protection </w:t>
            </w:r>
            <w:proofErr w:type="spellStart"/>
            <w:r w:rsidRPr="00E72BF7">
              <w:rPr>
                <w:rFonts w:ascii="Maiandra GD" w:eastAsia="Times New Roman" w:hAnsi="Maiandra GD" w:cs="Arial"/>
                <w:sz w:val="22"/>
                <w:lang w:val="en-US" w:eastAsia="fr-FR"/>
              </w:rPr>
              <w:t>antifoudre</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4526B006"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783BACB9"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245E1E2F"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6D3E2299"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center"/>
            <w:hideMark/>
          </w:tcPr>
          <w:p w14:paraId="4E50A714"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Table </w:t>
            </w:r>
            <w:proofErr w:type="spellStart"/>
            <w:r w:rsidRPr="00E72BF7">
              <w:rPr>
                <w:rFonts w:ascii="Maiandra GD" w:eastAsia="Times New Roman" w:hAnsi="Maiandra GD" w:cs="Arial"/>
                <w:sz w:val="22"/>
                <w:lang w:val="en-US" w:eastAsia="fr-FR"/>
              </w:rPr>
              <w:t>informatique</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072699B0"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6EE2AC3B"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08F6559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50066A16"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center"/>
            <w:hideMark/>
          </w:tcPr>
          <w:p w14:paraId="03C22FE3"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Ordinateur</w:t>
            </w:r>
            <w:proofErr w:type="spellEnd"/>
            <w:r w:rsidRPr="00E72BF7">
              <w:rPr>
                <w:rFonts w:ascii="Maiandra GD" w:eastAsia="Times New Roman" w:hAnsi="Maiandra GD" w:cs="Arial"/>
                <w:sz w:val="22"/>
                <w:lang w:val="en-US" w:eastAsia="fr-FR"/>
              </w:rPr>
              <w:t xml:space="preserve"> portable</w:t>
            </w:r>
          </w:p>
        </w:tc>
        <w:tc>
          <w:tcPr>
            <w:tcW w:w="1985" w:type="dxa"/>
            <w:tcBorders>
              <w:top w:val="dotted" w:sz="4" w:space="0" w:color="auto"/>
              <w:left w:val="nil"/>
              <w:bottom w:val="dotted" w:sz="4" w:space="0" w:color="auto"/>
              <w:right w:val="single" w:sz="4" w:space="0" w:color="auto"/>
            </w:tcBorders>
            <w:noWrap/>
            <w:vAlign w:val="bottom"/>
            <w:hideMark/>
          </w:tcPr>
          <w:p w14:paraId="4BB3C4F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4A975B9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2BA0B9D8"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5D1CCE09" w14:textId="77777777" w:rsidTr="005D29A3">
        <w:trPr>
          <w:trHeight w:val="56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2120A6EF"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 xml:space="preserve">Kit station informatique PC - CPU, moniteur, clavier, souris, scanner/imprimante, onduleur et antivirus </w:t>
            </w:r>
          </w:p>
        </w:tc>
        <w:tc>
          <w:tcPr>
            <w:tcW w:w="1985" w:type="dxa"/>
            <w:tcBorders>
              <w:top w:val="dotted" w:sz="4" w:space="0" w:color="auto"/>
              <w:left w:val="nil"/>
              <w:bottom w:val="dotted" w:sz="4" w:space="0" w:color="auto"/>
              <w:right w:val="single" w:sz="4" w:space="0" w:color="auto"/>
            </w:tcBorders>
            <w:vAlign w:val="bottom"/>
            <w:hideMark/>
          </w:tcPr>
          <w:p w14:paraId="7CB0E999"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kit</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29FE9D6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10 270 </w:t>
            </w:r>
            <w:proofErr w:type="gramStart"/>
            <w:r w:rsidRPr="00E72BF7">
              <w:rPr>
                <w:rFonts w:ascii="Maiandra GD" w:eastAsia="Times New Roman" w:hAnsi="Maiandra GD" w:cs="Arial"/>
                <w:sz w:val="22"/>
                <w:lang w:val="en-US" w:eastAsia="fr-FR"/>
              </w:rPr>
              <w:t xml:space="preserve">190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27EA2867"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w:t>
            </w:r>
            <w:proofErr w:type="gramStart"/>
            <w:r w:rsidRPr="00E72BF7">
              <w:rPr>
                <w:rFonts w:ascii="Maiandra GD" w:eastAsia="Times New Roman" w:hAnsi="Maiandra GD" w:cs="Arial"/>
                <w:sz w:val="22"/>
                <w:lang w:val="en-US" w:eastAsia="fr-FR"/>
              </w:rPr>
              <w:t xml:space="preserve">141   </w:t>
            </w:r>
            <w:proofErr w:type="gramEnd"/>
          </w:p>
        </w:tc>
      </w:tr>
      <w:tr w:rsidR="00701EB0" w:rsidRPr="00E72BF7" w14:paraId="0E64EA22"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35190836"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proofErr w:type="gramStart"/>
            <w:r w:rsidRPr="00E72BF7">
              <w:rPr>
                <w:rFonts w:ascii="Maiandra GD" w:eastAsia="Times New Roman" w:hAnsi="Maiandra GD" w:cs="Arial"/>
                <w:sz w:val="22"/>
                <w:lang w:eastAsia="fr-FR"/>
              </w:rPr>
              <w:t>Kit informatique ordinateur portable et logiciels de base</w:t>
            </w:r>
            <w:proofErr w:type="gramEnd"/>
          </w:p>
        </w:tc>
        <w:tc>
          <w:tcPr>
            <w:tcW w:w="1985" w:type="dxa"/>
            <w:tcBorders>
              <w:top w:val="dotted" w:sz="4" w:space="0" w:color="auto"/>
              <w:left w:val="nil"/>
              <w:bottom w:val="dotted" w:sz="4" w:space="0" w:color="auto"/>
              <w:right w:val="single" w:sz="4" w:space="0" w:color="auto"/>
            </w:tcBorders>
            <w:vAlign w:val="bottom"/>
            <w:hideMark/>
          </w:tcPr>
          <w:p w14:paraId="1C5CCA66"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kit</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2ECD692C"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8 526 </w:t>
            </w:r>
            <w:proofErr w:type="gramStart"/>
            <w:r w:rsidRPr="00E72BF7">
              <w:rPr>
                <w:rFonts w:ascii="Maiandra GD" w:eastAsia="Times New Roman" w:hAnsi="Maiandra GD" w:cs="Arial"/>
                <w:sz w:val="22"/>
                <w:lang w:val="en-US" w:eastAsia="fr-FR"/>
              </w:rPr>
              <w:t xml:space="preserve">502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194886B7"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947   </w:t>
            </w:r>
          </w:p>
        </w:tc>
      </w:tr>
      <w:tr w:rsidR="00701EB0" w:rsidRPr="00E72BF7" w14:paraId="3FA6D1B8"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5076D10C"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Clé</w:t>
            </w:r>
            <w:proofErr w:type="spellEnd"/>
            <w:r w:rsidRPr="00E72BF7">
              <w:rPr>
                <w:rFonts w:ascii="Maiandra GD" w:eastAsia="Times New Roman" w:hAnsi="Maiandra GD" w:cs="Arial"/>
                <w:sz w:val="22"/>
                <w:lang w:val="en-US" w:eastAsia="fr-FR"/>
              </w:rPr>
              <w:t xml:space="preserve"> USB internet </w:t>
            </w:r>
          </w:p>
        </w:tc>
        <w:tc>
          <w:tcPr>
            <w:tcW w:w="1985" w:type="dxa"/>
            <w:tcBorders>
              <w:top w:val="dotted" w:sz="4" w:space="0" w:color="auto"/>
              <w:left w:val="nil"/>
              <w:bottom w:val="dotted" w:sz="4" w:space="0" w:color="auto"/>
              <w:right w:val="single" w:sz="4" w:space="0" w:color="auto"/>
            </w:tcBorders>
            <w:vAlign w:val="bottom"/>
            <w:hideMark/>
          </w:tcPr>
          <w:p w14:paraId="793EAA20"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pièce</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7411759F"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950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5CDA5975"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106   </w:t>
            </w:r>
          </w:p>
        </w:tc>
      </w:tr>
      <w:tr w:rsidR="00701EB0" w:rsidRPr="00E72BF7" w14:paraId="2A0ABA6F"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7DC84F1D"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Clé</w:t>
            </w:r>
            <w:proofErr w:type="spellEnd"/>
            <w:r w:rsidRPr="00E72BF7">
              <w:rPr>
                <w:rFonts w:ascii="Maiandra GD" w:eastAsia="Times New Roman" w:hAnsi="Maiandra GD" w:cs="Arial"/>
                <w:sz w:val="22"/>
                <w:lang w:val="en-US" w:eastAsia="fr-FR"/>
              </w:rPr>
              <w:t xml:space="preserve"> USB (2 Go)</w:t>
            </w:r>
          </w:p>
        </w:tc>
        <w:tc>
          <w:tcPr>
            <w:tcW w:w="1985" w:type="dxa"/>
            <w:tcBorders>
              <w:top w:val="dotted" w:sz="4" w:space="0" w:color="auto"/>
              <w:left w:val="nil"/>
              <w:bottom w:val="dotted" w:sz="4" w:space="0" w:color="auto"/>
              <w:right w:val="single" w:sz="4" w:space="0" w:color="auto"/>
            </w:tcBorders>
            <w:vAlign w:val="bottom"/>
            <w:hideMark/>
          </w:tcPr>
          <w:p w14:paraId="0890127C"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pièce</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1A21D7C5"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80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1F5F674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9   </w:t>
            </w:r>
          </w:p>
        </w:tc>
      </w:tr>
      <w:tr w:rsidR="00701EB0" w:rsidRPr="00E72BF7" w14:paraId="1C3D7EE9"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789EF668"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Clé</w:t>
            </w:r>
            <w:proofErr w:type="spellEnd"/>
            <w:r w:rsidRPr="00E72BF7">
              <w:rPr>
                <w:rFonts w:ascii="Maiandra GD" w:eastAsia="Times New Roman" w:hAnsi="Maiandra GD" w:cs="Arial"/>
                <w:sz w:val="22"/>
                <w:lang w:val="en-US" w:eastAsia="fr-FR"/>
              </w:rPr>
              <w:t xml:space="preserve"> USB (4 Go)</w:t>
            </w:r>
          </w:p>
        </w:tc>
        <w:tc>
          <w:tcPr>
            <w:tcW w:w="1985" w:type="dxa"/>
            <w:tcBorders>
              <w:top w:val="dotted" w:sz="4" w:space="0" w:color="auto"/>
              <w:left w:val="nil"/>
              <w:bottom w:val="dotted" w:sz="4" w:space="0" w:color="auto"/>
              <w:right w:val="single" w:sz="4" w:space="0" w:color="auto"/>
            </w:tcBorders>
            <w:vAlign w:val="bottom"/>
            <w:hideMark/>
          </w:tcPr>
          <w:p w14:paraId="055FFBEE"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pièce</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4E508E9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100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037AE205"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11   </w:t>
            </w:r>
          </w:p>
        </w:tc>
      </w:tr>
      <w:tr w:rsidR="00701EB0" w:rsidRPr="00E72BF7" w14:paraId="6BA9134A"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7E3A60BF"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Clé</w:t>
            </w:r>
            <w:proofErr w:type="spellEnd"/>
            <w:r w:rsidRPr="00E72BF7">
              <w:rPr>
                <w:rFonts w:ascii="Maiandra GD" w:eastAsia="Times New Roman" w:hAnsi="Maiandra GD" w:cs="Arial"/>
                <w:sz w:val="22"/>
                <w:lang w:val="en-US" w:eastAsia="fr-FR"/>
              </w:rPr>
              <w:t xml:space="preserve"> USB (8 Go)</w:t>
            </w:r>
          </w:p>
        </w:tc>
        <w:tc>
          <w:tcPr>
            <w:tcW w:w="1985" w:type="dxa"/>
            <w:tcBorders>
              <w:top w:val="dotted" w:sz="4" w:space="0" w:color="auto"/>
              <w:left w:val="nil"/>
              <w:bottom w:val="dotted" w:sz="4" w:space="0" w:color="auto"/>
              <w:right w:val="single" w:sz="4" w:space="0" w:color="auto"/>
            </w:tcBorders>
            <w:vAlign w:val="bottom"/>
            <w:hideMark/>
          </w:tcPr>
          <w:p w14:paraId="209E70C1"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pièce</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79586F35"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150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50AF2EF3"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17   </w:t>
            </w:r>
          </w:p>
        </w:tc>
      </w:tr>
      <w:tr w:rsidR="00701EB0" w:rsidRPr="00E72BF7" w14:paraId="4BADFBBF"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5055F71E"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Abonnement clé USB internet - par mois</w:t>
            </w:r>
          </w:p>
        </w:tc>
        <w:tc>
          <w:tcPr>
            <w:tcW w:w="1985" w:type="dxa"/>
            <w:tcBorders>
              <w:top w:val="dotted" w:sz="4" w:space="0" w:color="auto"/>
              <w:left w:val="nil"/>
              <w:bottom w:val="dotted" w:sz="4" w:space="0" w:color="auto"/>
              <w:right w:val="single" w:sz="4" w:space="0" w:color="auto"/>
            </w:tcBorders>
            <w:vAlign w:val="bottom"/>
            <w:hideMark/>
          </w:tcPr>
          <w:p w14:paraId="0CF60FD8"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forfait</w:t>
            </w:r>
            <w:proofErr w:type="spellEnd"/>
            <w:proofErr w:type="gram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mensuel</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56CA920E"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450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345212F4"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50   </w:t>
            </w:r>
          </w:p>
        </w:tc>
      </w:tr>
      <w:tr w:rsidR="00701EB0" w:rsidRPr="00E72BF7" w14:paraId="5ED7CC95"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6C9FB7CF"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Disque</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dur</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externe</w:t>
            </w:r>
            <w:proofErr w:type="spellEnd"/>
            <w:r w:rsidRPr="00E72BF7">
              <w:rPr>
                <w:rFonts w:ascii="Maiandra GD" w:eastAsia="Times New Roman" w:hAnsi="Maiandra GD" w:cs="Arial"/>
                <w:sz w:val="22"/>
                <w:lang w:val="en-US" w:eastAsia="fr-FR"/>
              </w:rPr>
              <w:t xml:space="preserve"> (500 Go)</w:t>
            </w:r>
          </w:p>
        </w:tc>
        <w:tc>
          <w:tcPr>
            <w:tcW w:w="1985" w:type="dxa"/>
            <w:tcBorders>
              <w:top w:val="dotted" w:sz="4" w:space="0" w:color="auto"/>
              <w:left w:val="nil"/>
              <w:bottom w:val="dotted" w:sz="4" w:space="0" w:color="auto"/>
              <w:right w:val="single" w:sz="4" w:space="0" w:color="auto"/>
            </w:tcBorders>
            <w:vAlign w:val="bottom"/>
            <w:hideMark/>
          </w:tcPr>
          <w:p w14:paraId="465B6FD8"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unité</w:t>
            </w:r>
            <w:proofErr w:type="spellEnd"/>
            <w:proofErr w:type="gramEnd"/>
            <w:r w:rsidRPr="00E72BF7">
              <w:rPr>
                <w:rFonts w:ascii="Maiandra GD" w:eastAsia="Times New Roman" w:hAnsi="Maiandra GD" w:cs="Arial"/>
                <w:sz w:val="22"/>
                <w:lang w:val="en-US" w:eastAsia="fr-FR"/>
              </w:rPr>
              <w:t xml:space="preserve"> </w:t>
            </w:r>
          </w:p>
        </w:tc>
        <w:tc>
          <w:tcPr>
            <w:tcW w:w="1820" w:type="dxa"/>
            <w:tcBorders>
              <w:top w:val="dotted" w:sz="4" w:space="0" w:color="auto"/>
              <w:left w:val="nil"/>
              <w:bottom w:val="dotted" w:sz="4" w:space="0" w:color="auto"/>
              <w:right w:val="single" w:sz="4" w:space="0" w:color="auto"/>
            </w:tcBorders>
            <w:noWrap/>
            <w:vAlign w:val="bottom"/>
            <w:hideMark/>
          </w:tcPr>
          <w:p w14:paraId="3CDE7DD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800 </w:t>
            </w:r>
            <w:proofErr w:type="gramStart"/>
            <w:r w:rsidRPr="00E72BF7">
              <w:rPr>
                <w:rFonts w:ascii="Maiandra GD" w:eastAsia="Times New Roman" w:hAnsi="Maiandra GD" w:cs="Arial"/>
                <w:sz w:val="22"/>
                <w:lang w:val="en-US" w:eastAsia="fr-FR"/>
              </w:rPr>
              <w:t xml:space="preserve">191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3E8DBEA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89   </w:t>
            </w:r>
          </w:p>
        </w:tc>
      </w:tr>
      <w:tr w:rsidR="00701EB0" w:rsidRPr="00E72BF7" w14:paraId="0CA965CE"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17D047A6"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Projecteur</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multimédia</w:t>
            </w:r>
            <w:proofErr w:type="spellEnd"/>
          </w:p>
        </w:tc>
        <w:tc>
          <w:tcPr>
            <w:tcW w:w="1985" w:type="dxa"/>
            <w:tcBorders>
              <w:top w:val="dotted" w:sz="4" w:space="0" w:color="auto"/>
              <w:left w:val="nil"/>
              <w:bottom w:val="dotted" w:sz="4" w:space="0" w:color="auto"/>
              <w:right w:val="single" w:sz="4" w:space="0" w:color="auto"/>
            </w:tcBorders>
            <w:vAlign w:val="bottom"/>
            <w:hideMark/>
          </w:tcPr>
          <w:p w14:paraId="2C5964C7"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unité</w:t>
            </w:r>
            <w:proofErr w:type="spellEnd"/>
            <w:proofErr w:type="gramEnd"/>
          </w:p>
        </w:tc>
        <w:tc>
          <w:tcPr>
            <w:tcW w:w="1820" w:type="dxa"/>
            <w:tcBorders>
              <w:top w:val="dotted" w:sz="4" w:space="0" w:color="auto"/>
              <w:left w:val="nil"/>
              <w:bottom w:val="dotted" w:sz="4" w:space="0" w:color="auto"/>
              <w:right w:val="single" w:sz="4" w:space="0" w:color="auto"/>
            </w:tcBorders>
            <w:noWrap/>
            <w:vAlign w:val="bottom"/>
            <w:hideMark/>
          </w:tcPr>
          <w:p w14:paraId="7C7BE5FB"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16 000 </w:t>
            </w:r>
            <w:proofErr w:type="spellStart"/>
            <w:proofErr w:type="gramStart"/>
            <w:r w:rsidRPr="00E72BF7">
              <w:rPr>
                <w:rFonts w:ascii="Maiandra GD" w:eastAsia="Times New Roman" w:hAnsi="Maiandra GD" w:cs="Arial"/>
                <w:sz w:val="22"/>
                <w:lang w:val="en-US" w:eastAsia="fr-FR"/>
              </w:rPr>
              <w:t>000</w:t>
            </w:r>
            <w:proofErr w:type="spellEnd"/>
            <w:r w:rsidRPr="00E72BF7">
              <w:rPr>
                <w:rFonts w:ascii="Maiandra GD" w:eastAsia="Times New Roman" w:hAnsi="Maiandra GD" w:cs="Arial"/>
                <w:sz w:val="22"/>
                <w:lang w:val="en-US" w:eastAsia="fr-FR"/>
              </w:rPr>
              <w:t xml:space="preserve">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3832B729"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w:t>
            </w:r>
            <w:proofErr w:type="gramStart"/>
            <w:r w:rsidRPr="00E72BF7">
              <w:rPr>
                <w:rFonts w:ascii="Maiandra GD" w:eastAsia="Times New Roman" w:hAnsi="Maiandra GD" w:cs="Arial"/>
                <w:sz w:val="22"/>
                <w:lang w:val="en-US" w:eastAsia="fr-FR"/>
              </w:rPr>
              <w:t xml:space="preserve">778   </w:t>
            </w:r>
            <w:proofErr w:type="gramEnd"/>
          </w:p>
        </w:tc>
      </w:tr>
      <w:tr w:rsidR="00701EB0" w:rsidRPr="00E72BF7" w14:paraId="4B2E32F0"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59B3555E"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Beamer</w:t>
            </w:r>
          </w:p>
        </w:tc>
        <w:tc>
          <w:tcPr>
            <w:tcW w:w="1985" w:type="dxa"/>
            <w:tcBorders>
              <w:top w:val="dotted" w:sz="4" w:space="0" w:color="auto"/>
              <w:left w:val="nil"/>
              <w:bottom w:val="dotted" w:sz="4" w:space="0" w:color="auto"/>
              <w:right w:val="single" w:sz="4" w:space="0" w:color="auto"/>
            </w:tcBorders>
            <w:vAlign w:val="bottom"/>
            <w:hideMark/>
          </w:tcPr>
          <w:p w14:paraId="4FDEE691"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unité</w:t>
            </w:r>
            <w:proofErr w:type="spellEnd"/>
            <w:proofErr w:type="gramEnd"/>
          </w:p>
        </w:tc>
        <w:tc>
          <w:tcPr>
            <w:tcW w:w="1820" w:type="dxa"/>
            <w:tcBorders>
              <w:top w:val="dotted" w:sz="4" w:space="0" w:color="auto"/>
              <w:left w:val="nil"/>
              <w:bottom w:val="dotted" w:sz="4" w:space="0" w:color="auto"/>
              <w:right w:val="single" w:sz="4" w:space="0" w:color="auto"/>
            </w:tcBorders>
            <w:noWrap/>
            <w:vAlign w:val="bottom"/>
            <w:hideMark/>
          </w:tcPr>
          <w:p w14:paraId="3540265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6 801 </w:t>
            </w:r>
            <w:proofErr w:type="gramStart"/>
            <w:r w:rsidRPr="00E72BF7">
              <w:rPr>
                <w:rFonts w:ascii="Maiandra GD" w:eastAsia="Times New Roman" w:hAnsi="Maiandra GD" w:cs="Arial"/>
                <w:sz w:val="22"/>
                <w:lang w:val="en-US" w:eastAsia="fr-FR"/>
              </w:rPr>
              <w:t xml:space="preserve">450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790B8D07"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756   </w:t>
            </w:r>
          </w:p>
        </w:tc>
      </w:tr>
      <w:tr w:rsidR="00701EB0" w:rsidRPr="00E72BF7" w14:paraId="5CF93150"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46650285"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Appareil</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numérique</w:t>
            </w:r>
            <w:proofErr w:type="spellEnd"/>
            <w:r w:rsidRPr="00E72BF7">
              <w:rPr>
                <w:rFonts w:ascii="Maiandra GD" w:eastAsia="Times New Roman" w:hAnsi="Maiandra GD" w:cs="Arial"/>
                <w:sz w:val="22"/>
                <w:lang w:val="en-US" w:eastAsia="fr-FR"/>
              </w:rPr>
              <w:t xml:space="preserve"> standard</w:t>
            </w:r>
          </w:p>
        </w:tc>
        <w:tc>
          <w:tcPr>
            <w:tcW w:w="1985" w:type="dxa"/>
            <w:tcBorders>
              <w:top w:val="dotted" w:sz="4" w:space="0" w:color="auto"/>
              <w:left w:val="nil"/>
              <w:bottom w:val="dotted" w:sz="4" w:space="0" w:color="auto"/>
              <w:right w:val="single" w:sz="4" w:space="0" w:color="auto"/>
            </w:tcBorders>
            <w:vAlign w:val="bottom"/>
            <w:hideMark/>
          </w:tcPr>
          <w:p w14:paraId="2C1E8049"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unité</w:t>
            </w:r>
            <w:proofErr w:type="spellEnd"/>
            <w:proofErr w:type="gramEnd"/>
          </w:p>
        </w:tc>
        <w:tc>
          <w:tcPr>
            <w:tcW w:w="1820" w:type="dxa"/>
            <w:tcBorders>
              <w:top w:val="dotted" w:sz="4" w:space="0" w:color="auto"/>
              <w:left w:val="nil"/>
              <w:bottom w:val="dotted" w:sz="4" w:space="0" w:color="auto"/>
              <w:right w:val="single" w:sz="4" w:space="0" w:color="auto"/>
            </w:tcBorders>
            <w:noWrap/>
            <w:vAlign w:val="bottom"/>
            <w:hideMark/>
          </w:tcPr>
          <w:p w14:paraId="292C2D7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2 040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1ED7EF04"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227   </w:t>
            </w:r>
          </w:p>
        </w:tc>
      </w:tr>
      <w:tr w:rsidR="00701EB0" w:rsidRPr="00E72BF7" w14:paraId="21E1EEA3"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5EE5A121"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Appareil</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numérique</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professionnel</w:t>
            </w:r>
            <w:proofErr w:type="spellEnd"/>
          </w:p>
        </w:tc>
        <w:tc>
          <w:tcPr>
            <w:tcW w:w="1985" w:type="dxa"/>
            <w:tcBorders>
              <w:top w:val="dotted" w:sz="4" w:space="0" w:color="auto"/>
              <w:left w:val="nil"/>
              <w:bottom w:val="dotted" w:sz="4" w:space="0" w:color="auto"/>
              <w:right w:val="single" w:sz="4" w:space="0" w:color="auto"/>
            </w:tcBorders>
            <w:vAlign w:val="bottom"/>
            <w:hideMark/>
          </w:tcPr>
          <w:p w14:paraId="2A634B60"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unité</w:t>
            </w:r>
            <w:proofErr w:type="spellEnd"/>
            <w:proofErr w:type="gramEnd"/>
          </w:p>
        </w:tc>
        <w:tc>
          <w:tcPr>
            <w:tcW w:w="1820" w:type="dxa"/>
            <w:tcBorders>
              <w:top w:val="dotted" w:sz="4" w:space="0" w:color="auto"/>
              <w:left w:val="nil"/>
              <w:bottom w:val="dotted" w:sz="4" w:space="0" w:color="auto"/>
              <w:right w:val="single" w:sz="4" w:space="0" w:color="auto"/>
            </w:tcBorders>
            <w:noWrap/>
            <w:vAlign w:val="bottom"/>
            <w:hideMark/>
          </w:tcPr>
          <w:p w14:paraId="3E4F7A4A"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15 000 </w:t>
            </w:r>
            <w:proofErr w:type="spellStart"/>
            <w:proofErr w:type="gramStart"/>
            <w:r w:rsidRPr="00E72BF7">
              <w:rPr>
                <w:rFonts w:ascii="Maiandra GD" w:eastAsia="Times New Roman" w:hAnsi="Maiandra GD" w:cs="Arial"/>
                <w:sz w:val="22"/>
                <w:lang w:val="en-US" w:eastAsia="fr-FR"/>
              </w:rPr>
              <w:t>000</w:t>
            </w:r>
            <w:proofErr w:type="spellEnd"/>
            <w:r w:rsidRPr="00E72BF7">
              <w:rPr>
                <w:rFonts w:ascii="Maiandra GD" w:eastAsia="Times New Roman" w:hAnsi="Maiandra GD" w:cs="Arial"/>
                <w:sz w:val="22"/>
                <w:lang w:val="en-US" w:eastAsia="fr-FR"/>
              </w:rPr>
              <w:t xml:space="preserve">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0A134F9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w:t>
            </w:r>
            <w:proofErr w:type="gramStart"/>
            <w:r w:rsidRPr="00E72BF7">
              <w:rPr>
                <w:rFonts w:ascii="Maiandra GD" w:eastAsia="Times New Roman" w:hAnsi="Maiandra GD" w:cs="Arial"/>
                <w:sz w:val="22"/>
                <w:lang w:val="en-US" w:eastAsia="fr-FR"/>
              </w:rPr>
              <w:t xml:space="preserve">667   </w:t>
            </w:r>
            <w:proofErr w:type="gramEnd"/>
          </w:p>
        </w:tc>
      </w:tr>
      <w:tr w:rsidR="00701EB0" w:rsidRPr="00E72BF7" w14:paraId="15FBD6C1"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738CAA5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Imprimante</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photocopieuse</w:t>
            </w:r>
            <w:proofErr w:type="spellEnd"/>
          </w:p>
        </w:tc>
        <w:tc>
          <w:tcPr>
            <w:tcW w:w="1985" w:type="dxa"/>
            <w:tcBorders>
              <w:top w:val="dotted" w:sz="4" w:space="0" w:color="auto"/>
              <w:left w:val="nil"/>
              <w:bottom w:val="dotted" w:sz="4" w:space="0" w:color="auto"/>
              <w:right w:val="single" w:sz="4" w:space="0" w:color="auto"/>
            </w:tcBorders>
            <w:vAlign w:val="bottom"/>
            <w:hideMark/>
          </w:tcPr>
          <w:p w14:paraId="766EF416"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unité</w:t>
            </w:r>
            <w:proofErr w:type="spellEnd"/>
            <w:proofErr w:type="gramEnd"/>
          </w:p>
        </w:tc>
        <w:tc>
          <w:tcPr>
            <w:tcW w:w="1820" w:type="dxa"/>
            <w:tcBorders>
              <w:top w:val="dotted" w:sz="4" w:space="0" w:color="auto"/>
              <w:left w:val="nil"/>
              <w:bottom w:val="dotted" w:sz="4" w:space="0" w:color="auto"/>
              <w:right w:val="single" w:sz="4" w:space="0" w:color="auto"/>
            </w:tcBorders>
            <w:noWrap/>
            <w:vAlign w:val="bottom"/>
            <w:hideMark/>
          </w:tcPr>
          <w:p w14:paraId="1996EA34"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3 060 </w:t>
            </w:r>
            <w:proofErr w:type="gramStart"/>
            <w:r w:rsidRPr="00E72BF7">
              <w:rPr>
                <w:rFonts w:ascii="Maiandra GD" w:eastAsia="Times New Roman" w:hAnsi="Maiandra GD" w:cs="Arial"/>
                <w:sz w:val="22"/>
                <w:lang w:val="en-US" w:eastAsia="fr-FR"/>
              </w:rPr>
              <w:t xml:space="preserve">653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4DA38A4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340   </w:t>
            </w:r>
          </w:p>
        </w:tc>
      </w:tr>
      <w:tr w:rsidR="00701EB0" w:rsidRPr="00E72BF7" w14:paraId="28A2E5B0"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796A563E"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Imprimante</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photocopieuse</w:t>
            </w:r>
            <w:proofErr w:type="spellEnd"/>
          </w:p>
        </w:tc>
        <w:tc>
          <w:tcPr>
            <w:tcW w:w="1985" w:type="dxa"/>
            <w:tcBorders>
              <w:top w:val="dotted" w:sz="4" w:space="0" w:color="auto"/>
              <w:left w:val="nil"/>
              <w:bottom w:val="dotted" w:sz="4" w:space="0" w:color="auto"/>
              <w:right w:val="single" w:sz="4" w:space="0" w:color="auto"/>
            </w:tcBorders>
            <w:vAlign w:val="bottom"/>
            <w:hideMark/>
          </w:tcPr>
          <w:p w14:paraId="7F7B8833"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unité</w:t>
            </w:r>
            <w:proofErr w:type="spellEnd"/>
            <w:proofErr w:type="gramEnd"/>
          </w:p>
        </w:tc>
        <w:tc>
          <w:tcPr>
            <w:tcW w:w="1820" w:type="dxa"/>
            <w:tcBorders>
              <w:top w:val="dotted" w:sz="4" w:space="0" w:color="auto"/>
              <w:left w:val="nil"/>
              <w:bottom w:val="dotted" w:sz="4" w:space="0" w:color="auto"/>
              <w:right w:val="single" w:sz="4" w:space="0" w:color="auto"/>
            </w:tcBorders>
            <w:noWrap/>
            <w:vAlign w:val="bottom"/>
            <w:hideMark/>
          </w:tcPr>
          <w:p w14:paraId="4124FA2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46 649 </w:t>
            </w:r>
            <w:proofErr w:type="gramStart"/>
            <w:r w:rsidRPr="00E72BF7">
              <w:rPr>
                <w:rFonts w:ascii="Maiandra GD" w:eastAsia="Times New Roman" w:hAnsi="Maiandra GD" w:cs="Arial"/>
                <w:sz w:val="22"/>
                <w:lang w:val="en-US" w:eastAsia="fr-FR"/>
              </w:rPr>
              <w:t xml:space="preserve">037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429D53C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5 </w:t>
            </w:r>
            <w:proofErr w:type="gramStart"/>
            <w:r w:rsidRPr="00E72BF7">
              <w:rPr>
                <w:rFonts w:ascii="Maiandra GD" w:eastAsia="Times New Roman" w:hAnsi="Maiandra GD" w:cs="Arial"/>
                <w:sz w:val="22"/>
                <w:lang w:val="en-US" w:eastAsia="fr-FR"/>
              </w:rPr>
              <w:t xml:space="preserve">183   </w:t>
            </w:r>
            <w:proofErr w:type="gramEnd"/>
          </w:p>
        </w:tc>
      </w:tr>
      <w:tr w:rsidR="00701EB0" w:rsidRPr="00E72BF7" w14:paraId="354D28F9"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0C524ADC"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Réfrigérateur</w:t>
            </w:r>
            <w:proofErr w:type="spellEnd"/>
            <w:r w:rsidRPr="00E72BF7">
              <w:rPr>
                <w:rFonts w:ascii="Maiandra GD" w:eastAsia="Times New Roman" w:hAnsi="Maiandra GD" w:cs="Arial"/>
                <w:sz w:val="22"/>
                <w:lang w:val="en-US" w:eastAsia="fr-FR"/>
              </w:rPr>
              <w:t xml:space="preserve"> </w:t>
            </w:r>
          </w:p>
        </w:tc>
        <w:tc>
          <w:tcPr>
            <w:tcW w:w="1985" w:type="dxa"/>
            <w:tcBorders>
              <w:top w:val="dotted" w:sz="4" w:space="0" w:color="auto"/>
              <w:left w:val="nil"/>
              <w:bottom w:val="dotted" w:sz="4" w:space="0" w:color="auto"/>
              <w:right w:val="single" w:sz="4" w:space="0" w:color="auto"/>
            </w:tcBorders>
            <w:vAlign w:val="bottom"/>
            <w:hideMark/>
          </w:tcPr>
          <w:p w14:paraId="4C0E9D0F"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PM</w:t>
            </w:r>
          </w:p>
        </w:tc>
        <w:tc>
          <w:tcPr>
            <w:tcW w:w="1820" w:type="dxa"/>
            <w:tcBorders>
              <w:top w:val="dotted" w:sz="4" w:space="0" w:color="auto"/>
              <w:left w:val="nil"/>
              <w:bottom w:val="dotted" w:sz="4" w:space="0" w:color="auto"/>
              <w:right w:val="single" w:sz="4" w:space="0" w:color="auto"/>
            </w:tcBorders>
            <w:noWrap/>
            <w:vAlign w:val="bottom"/>
            <w:hideMark/>
          </w:tcPr>
          <w:p w14:paraId="67AC18B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2 050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503C531C"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228   </w:t>
            </w:r>
          </w:p>
        </w:tc>
      </w:tr>
      <w:tr w:rsidR="00701EB0" w:rsidRPr="00E72BF7" w14:paraId="5F13C735"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6C299D17"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Télévision</w:t>
            </w:r>
            <w:proofErr w:type="spellEnd"/>
          </w:p>
        </w:tc>
        <w:tc>
          <w:tcPr>
            <w:tcW w:w="1985" w:type="dxa"/>
            <w:tcBorders>
              <w:top w:val="dotted" w:sz="4" w:space="0" w:color="auto"/>
              <w:left w:val="nil"/>
              <w:bottom w:val="dotted" w:sz="4" w:space="0" w:color="auto"/>
              <w:right w:val="single" w:sz="4" w:space="0" w:color="auto"/>
            </w:tcBorders>
            <w:vAlign w:val="bottom"/>
            <w:hideMark/>
          </w:tcPr>
          <w:p w14:paraId="137C63E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écran</w:t>
            </w:r>
            <w:proofErr w:type="spellEnd"/>
            <w:proofErr w:type="gramEnd"/>
            <w:r w:rsidRPr="00E72BF7">
              <w:rPr>
                <w:rFonts w:ascii="Maiandra GD" w:eastAsia="Times New Roman" w:hAnsi="Maiandra GD" w:cs="Arial"/>
                <w:sz w:val="22"/>
                <w:lang w:val="en-US" w:eastAsia="fr-FR"/>
              </w:rPr>
              <w:t xml:space="preserve"> 29</w:t>
            </w:r>
          </w:p>
        </w:tc>
        <w:tc>
          <w:tcPr>
            <w:tcW w:w="1820" w:type="dxa"/>
            <w:tcBorders>
              <w:top w:val="dotted" w:sz="4" w:space="0" w:color="auto"/>
              <w:left w:val="nil"/>
              <w:bottom w:val="dotted" w:sz="4" w:space="0" w:color="auto"/>
              <w:right w:val="single" w:sz="4" w:space="0" w:color="auto"/>
            </w:tcBorders>
            <w:noWrap/>
            <w:vAlign w:val="bottom"/>
            <w:hideMark/>
          </w:tcPr>
          <w:p w14:paraId="2610979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3 400 </w:t>
            </w:r>
            <w:proofErr w:type="gramStart"/>
            <w:r w:rsidRPr="00E72BF7">
              <w:rPr>
                <w:rFonts w:ascii="Maiandra GD" w:eastAsia="Times New Roman" w:hAnsi="Maiandra GD" w:cs="Arial"/>
                <w:sz w:val="22"/>
                <w:lang w:val="en-US" w:eastAsia="fr-FR"/>
              </w:rPr>
              <w:t xml:space="preserve">725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65934D9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378   </w:t>
            </w:r>
          </w:p>
        </w:tc>
      </w:tr>
      <w:tr w:rsidR="00701EB0" w:rsidRPr="00E72BF7" w14:paraId="35B0262B"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14CE2F0C"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Magnétoscope</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ou</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lecteur</w:t>
            </w:r>
            <w:proofErr w:type="spellEnd"/>
            <w:r w:rsidRPr="00E72BF7">
              <w:rPr>
                <w:rFonts w:ascii="Maiandra GD" w:eastAsia="Times New Roman" w:hAnsi="Maiandra GD" w:cs="Arial"/>
                <w:sz w:val="22"/>
                <w:lang w:val="en-US" w:eastAsia="fr-FR"/>
              </w:rPr>
              <w:t xml:space="preserve"> DVD</w:t>
            </w:r>
          </w:p>
        </w:tc>
        <w:tc>
          <w:tcPr>
            <w:tcW w:w="1985" w:type="dxa"/>
            <w:tcBorders>
              <w:top w:val="dotted" w:sz="4" w:space="0" w:color="auto"/>
              <w:left w:val="nil"/>
              <w:bottom w:val="dotted" w:sz="4" w:space="0" w:color="auto"/>
              <w:right w:val="single" w:sz="4" w:space="0" w:color="auto"/>
            </w:tcBorders>
            <w:vAlign w:val="bottom"/>
            <w:hideMark/>
          </w:tcPr>
          <w:p w14:paraId="44EF9D53"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820" w:type="dxa"/>
            <w:tcBorders>
              <w:top w:val="dotted" w:sz="4" w:space="0" w:color="auto"/>
              <w:left w:val="nil"/>
              <w:bottom w:val="dotted" w:sz="4" w:space="0" w:color="auto"/>
              <w:right w:val="single" w:sz="4" w:space="0" w:color="auto"/>
            </w:tcBorders>
            <w:noWrap/>
            <w:vAlign w:val="bottom"/>
            <w:hideMark/>
          </w:tcPr>
          <w:p w14:paraId="37735B4F"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341 </w:t>
            </w:r>
            <w:proofErr w:type="gramStart"/>
            <w:r w:rsidRPr="00E72BF7">
              <w:rPr>
                <w:rFonts w:ascii="Maiandra GD" w:eastAsia="Times New Roman" w:hAnsi="Maiandra GD" w:cs="Arial"/>
                <w:sz w:val="22"/>
                <w:lang w:val="en-US" w:eastAsia="fr-FR"/>
              </w:rPr>
              <w:t xml:space="preserve">093   </w:t>
            </w:r>
            <w:proofErr w:type="gramEnd"/>
          </w:p>
        </w:tc>
        <w:tc>
          <w:tcPr>
            <w:tcW w:w="1324" w:type="dxa"/>
            <w:tcBorders>
              <w:top w:val="dotted" w:sz="4" w:space="0" w:color="auto"/>
              <w:left w:val="nil"/>
              <w:bottom w:val="dotted" w:sz="4" w:space="0" w:color="auto"/>
              <w:right w:val="single" w:sz="4" w:space="0" w:color="auto"/>
            </w:tcBorders>
            <w:noWrap/>
            <w:hideMark/>
          </w:tcPr>
          <w:p w14:paraId="5F82BD97"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38   </w:t>
            </w:r>
          </w:p>
        </w:tc>
      </w:tr>
      <w:tr w:rsidR="00701EB0" w:rsidRPr="00E72BF7" w14:paraId="35CE58B5"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41B5111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Rallonge</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électrique</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antifoudre</w:t>
            </w:r>
            <w:proofErr w:type="spellEnd"/>
            <w:r w:rsidRPr="00E72BF7">
              <w:rPr>
                <w:rFonts w:ascii="Maiandra GD" w:eastAsia="Times New Roman" w:hAnsi="Maiandra GD" w:cs="Arial"/>
                <w:sz w:val="22"/>
                <w:lang w:val="en-US" w:eastAsia="fr-FR"/>
              </w:rPr>
              <w:t xml:space="preserve"> 10m</w:t>
            </w:r>
          </w:p>
        </w:tc>
        <w:tc>
          <w:tcPr>
            <w:tcW w:w="1985" w:type="dxa"/>
            <w:tcBorders>
              <w:top w:val="dotted" w:sz="4" w:space="0" w:color="auto"/>
              <w:left w:val="nil"/>
              <w:bottom w:val="dotted" w:sz="4" w:space="0" w:color="auto"/>
              <w:right w:val="single" w:sz="4" w:space="0" w:color="auto"/>
            </w:tcBorders>
            <w:vAlign w:val="bottom"/>
            <w:hideMark/>
          </w:tcPr>
          <w:p w14:paraId="5A5CA406"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820" w:type="dxa"/>
            <w:tcBorders>
              <w:top w:val="dotted" w:sz="4" w:space="0" w:color="auto"/>
              <w:left w:val="nil"/>
              <w:bottom w:val="dotted" w:sz="4" w:space="0" w:color="auto"/>
              <w:right w:val="single" w:sz="4" w:space="0" w:color="auto"/>
            </w:tcBorders>
            <w:noWrap/>
            <w:vAlign w:val="bottom"/>
            <w:hideMark/>
          </w:tcPr>
          <w:p w14:paraId="2F0D54C5"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578 </w:t>
            </w:r>
            <w:proofErr w:type="gramStart"/>
            <w:r w:rsidRPr="00E72BF7">
              <w:rPr>
                <w:rFonts w:ascii="Maiandra GD" w:eastAsia="Times New Roman" w:hAnsi="Maiandra GD" w:cs="Arial"/>
                <w:sz w:val="22"/>
                <w:lang w:val="en-US" w:eastAsia="fr-FR"/>
              </w:rPr>
              <w:t xml:space="preserve">123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2D79D43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64   </w:t>
            </w:r>
          </w:p>
        </w:tc>
      </w:tr>
      <w:tr w:rsidR="00701EB0" w:rsidRPr="00E72BF7" w14:paraId="11125E20" w14:textId="77777777" w:rsidTr="005D29A3">
        <w:trPr>
          <w:trHeight w:val="5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482DE9BA"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Magnétophone</w:t>
            </w:r>
            <w:proofErr w:type="spellEnd"/>
            <w:r w:rsidRPr="00E72BF7">
              <w:rPr>
                <w:rFonts w:ascii="Maiandra GD" w:eastAsia="Times New Roman" w:hAnsi="Maiandra GD" w:cs="Arial"/>
                <w:sz w:val="22"/>
                <w:lang w:val="en-US" w:eastAsia="fr-FR"/>
              </w:rPr>
              <w:t xml:space="preserve"> </w:t>
            </w:r>
          </w:p>
        </w:tc>
        <w:tc>
          <w:tcPr>
            <w:tcW w:w="1985" w:type="dxa"/>
            <w:tcBorders>
              <w:top w:val="dotted" w:sz="4" w:space="0" w:color="auto"/>
              <w:left w:val="nil"/>
              <w:bottom w:val="dotted" w:sz="4" w:space="0" w:color="auto"/>
              <w:right w:val="single" w:sz="4" w:space="0" w:color="auto"/>
            </w:tcBorders>
            <w:vAlign w:val="bottom"/>
            <w:hideMark/>
          </w:tcPr>
          <w:p w14:paraId="246C5379"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820" w:type="dxa"/>
            <w:tcBorders>
              <w:top w:val="dotted" w:sz="4" w:space="0" w:color="auto"/>
              <w:left w:val="nil"/>
              <w:bottom w:val="dotted" w:sz="4" w:space="0" w:color="auto"/>
              <w:right w:val="single" w:sz="4" w:space="0" w:color="auto"/>
            </w:tcBorders>
            <w:noWrap/>
            <w:vAlign w:val="bottom"/>
            <w:hideMark/>
          </w:tcPr>
          <w:p w14:paraId="6ACB06B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09CCCE48"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32C6F0E2" w14:textId="77777777" w:rsidTr="005D29A3">
        <w:trPr>
          <w:trHeight w:val="46"/>
          <w:jc w:val="center"/>
        </w:trPr>
        <w:tc>
          <w:tcPr>
            <w:tcW w:w="5240" w:type="dxa"/>
            <w:tcBorders>
              <w:top w:val="dotted" w:sz="4" w:space="0" w:color="auto"/>
              <w:left w:val="single" w:sz="4" w:space="0" w:color="auto"/>
              <w:bottom w:val="dotted" w:sz="4" w:space="0" w:color="auto"/>
              <w:right w:val="nil"/>
            </w:tcBorders>
            <w:noWrap/>
            <w:vAlign w:val="bottom"/>
            <w:hideMark/>
          </w:tcPr>
          <w:p w14:paraId="08B1AD6C"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Groupe</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électrogène</w:t>
            </w:r>
            <w:proofErr w:type="spellEnd"/>
            <w:r w:rsidRPr="00E72BF7">
              <w:rPr>
                <w:rFonts w:ascii="Maiandra GD" w:eastAsia="Times New Roman" w:hAnsi="Maiandra GD" w:cs="Arial"/>
                <w:sz w:val="22"/>
                <w:lang w:val="en-US" w:eastAsia="fr-FR"/>
              </w:rPr>
              <w:t xml:space="preserve"> 30 KVA</w:t>
            </w:r>
          </w:p>
        </w:tc>
        <w:tc>
          <w:tcPr>
            <w:tcW w:w="1985" w:type="dxa"/>
            <w:tcBorders>
              <w:top w:val="dotted" w:sz="4" w:space="0" w:color="auto"/>
              <w:left w:val="single" w:sz="4" w:space="0" w:color="auto"/>
              <w:bottom w:val="dotted" w:sz="4" w:space="0" w:color="auto"/>
              <w:right w:val="single" w:sz="4" w:space="0" w:color="auto"/>
            </w:tcBorders>
            <w:vAlign w:val="center"/>
            <w:hideMark/>
          </w:tcPr>
          <w:p w14:paraId="2356B9C4"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51214A27"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05268B9E"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28CF0B25" w14:textId="77777777" w:rsidTr="005D29A3">
        <w:trPr>
          <w:trHeight w:val="50"/>
          <w:jc w:val="center"/>
        </w:trPr>
        <w:tc>
          <w:tcPr>
            <w:tcW w:w="5240" w:type="dxa"/>
            <w:tcBorders>
              <w:top w:val="dotted" w:sz="4" w:space="0" w:color="auto"/>
              <w:left w:val="single" w:sz="4" w:space="0" w:color="auto"/>
              <w:bottom w:val="dotted" w:sz="4" w:space="0" w:color="auto"/>
              <w:right w:val="nil"/>
            </w:tcBorders>
            <w:noWrap/>
            <w:vAlign w:val="bottom"/>
            <w:hideMark/>
          </w:tcPr>
          <w:p w14:paraId="1513E8B1"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Groupe électrogène insonorisé automatique 40 KVA</w:t>
            </w:r>
          </w:p>
        </w:tc>
        <w:tc>
          <w:tcPr>
            <w:tcW w:w="1985" w:type="dxa"/>
            <w:tcBorders>
              <w:top w:val="dotted" w:sz="4" w:space="0" w:color="auto"/>
              <w:left w:val="single" w:sz="4" w:space="0" w:color="auto"/>
              <w:bottom w:val="dotted" w:sz="4" w:space="0" w:color="auto"/>
              <w:right w:val="single" w:sz="4" w:space="0" w:color="auto"/>
            </w:tcBorders>
            <w:vAlign w:val="center"/>
            <w:hideMark/>
          </w:tcPr>
          <w:p w14:paraId="37D298EE"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2541B90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65632D55"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463EAA1B" w14:textId="77777777" w:rsidTr="005D29A3">
        <w:trPr>
          <w:trHeight w:val="50"/>
          <w:jc w:val="center"/>
        </w:trPr>
        <w:tc>
          <w:tcPr>
            <w:tcW w:w="5240" w:type="dxa"/>
            <w:tcBorders>
              <w:top w:val="dotted" w:sz="4" w:space="0" w:color="auto"/>
              <w:left w:val="single" w:sz="4" w:space="0" w:color="auto"/>
              <w:bottom w:val="dotted" w:sz="4" w:space="0" w:color="auto"/>
              <w:right w:val="single" w:sz="4" w:space="0" w:color="auto"/>
            </w:tcBorders>
            <w:noWrap/>
            <w:vAlign w:val="bottom"/>
            <w:hideMark/>
          </w:tcPr>
          <w:p w14:paraId="29EB482F"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 xml:space="preserve">Maintenance (Achat, pièces et MO) </w:t>
            </w:r>
          </w:p>
        </w:tc>
        <w:tc>
          <w:tcPr>
            <w:tcW w:w="1985" w:type="dxa"/>
            <w:tcBorders>
              <w:top w:val="dotted" w:sz="4" w:space="0" w:color="auto"/>
              <w:left w:val="nil"/>
              <w:bottom w:val="dotted" w:sz="4" w:space="0" w:color="auto"/>
              <w:right w:val="single" w:sz="4" w:space="0" w:color="auto"/>
            </w:tcBorders>
            <w:noWrap/>
            <w:vAlign w:val="bottom"/>
            <w:hideMark/>
          </w:tcPr>
          <w:p w14:paraId="423D0053"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6%</w:t>
            </w:r>
          </w:p>
        </w:tc>
        <w:tc>
          <w:tcPr>
            <w:tcW w:w="1820" w:type="dxa"/>
            <w:tcBorders>
              <w:top w:val="dotted" w:sz="4" w:space="0" w:color="auto"/>
              <w:left w:val="nil"/>
              <w:bottom w:val="dotted" w:sz="4" w:space="0" w:color="auto"/>
              <w:right w:val="single" w:sz="4" w:space="0" w:color="auto"/>
            </w:tcBorders>
            <w:noWrap/>
            <w:vAlign w:val="bottom"/>
            <w:hideMark/>
          </w:tcPr>
          <w:p w14:paraId="39425468"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40ACF4F8"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4C455956" w14:textId="77777777" w:rsidTr="005D29A3">
        <w:trPr>
          <w:trHeight w:val="5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6D10A9BE"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Téléphone</w:t>
            </w:r>
            <w:proofErr w:type="spellEnd"/>
            <w:r w:rsidRPr="00E72BF7">
              <w:rPr>
                <w:rFonts w:ascii="Maiandra GD" w:eastAsia="Times New Roman" w:hAnsi="Maiandra GD" w:cs="Arial"/>
                <w:sz w:val="22"/>
                <w:lang w:val="en-US" w:eastAsia="fr-FR"/>
              </w:rPr>
              <w:t xml:space="preserve"> portable </w:t>
            </w:r>
          </w:p>
        </w:tc>
        <w:tc>
          <w:tcPr>
            <w:tcW w:w="1985" w:type="dxa"/>
            <w:tcBorders>
              <w:top w:val="dotted" w:sz="4" w:space="0" w:color="auto"/>
              <w:left w:val="nil"/>
              <w:bottom w:val="dotted" w:sz="4" w:space="0" w:color="auto"/>
              <w:right w:val="single" w:sz="4" w:space="0" w:color="auto"/>
            </w:tcBorders>
            <w:vAlign w:val="bottom"/>
            <w:hideMark/>
          </w:tcPr>
          <w:p w14:paraId="334CD95B"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pièce</w:t>
            </w:r>
            <w:proofErr w:type="gramEnd"/>
          </w:p>
        </w:tc>
        <w:tc>
          <w:tcPr>
            <w:tcW w:w="1820" w:type="dxa"/>
            <w:tcBorders>
              <w:top w:val="dotted" w:sz="4" w:space="0" w:color="auto"/>
              <w:left w:val="nil"/>
              <w:bottom w:val="dotted" w:sz="4" w:space="0" w:color="auto"/>
              <w:right w:val="single" w:sz="4" w:space="0" w:color="auto"/>
            </w:tcBorders>
            <w:vAlign w:val="center"/>
            <w:hideMark/>
          </w:tcPr>
          <w:p w14:paraId="263B514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1 500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vAlign w:val="center"/>
            <w:hideMark/>
          </w:tcPr>
          <w:p w14:paraId="4CAAB743"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167   </w:t>
            </w:r>
          </w:p>
        </w:tc>
      </w:tr>
      <w:tr w:rsidR="00701EB0" w:rsidRPr="00E72BF7" w14:paraId="3B9677E4" w14:textId="77777777" w:rsidTr="005D29A3">
        <w:trPr>
          <w:trHeight w:val="5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1B810379"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Climatiseur</w:t>
            </w:r>
            <w:proofErr w:type="spellEnd"/>
            <w:r w:rsidRPr="00E72BF7">
              <w:rPr>
                <w:rFonts w:ascii="Maiandra GD" w:eastAsia="Times New Roman" w:hAnsi="Maiandra GD" w:cs="Arial"/>
                <w:sz w:val="22"/>
                <w:lang w:val="en-US" w:eastAsia="fr-FR"/>
              </w:rPr>
              <w:t xml:space="preserve"> 2CV Split </w:t>
            </w:r>
            <w:proofErr w:type="spellStart"/>
            <w:r w:rsidRPr="00E72BF7">
              <w:rPr>
                <w:rFonts w:ascii="Maiandra GD" w:eastAsia="Times New Roman" w:hAnsi="Maiandra GD" w:cs="Arial"/>
                <w:sz w:val="22"/>
                <w:lang w:val="en-US" w:eastAsia="fr-FR"/>
              </w:rPr>
              <w:t>Split</w:t>
            </w:r>
            <w:proofErr w:type="spellEnd"/>
            <w:r w:rsidRPr="00E72BF7">
              <w:rPr>
                <w:rFonts w:ascii="Maiandra GD" w:eastAsia="Times New Roman" w:hAnsi="Maiandra GD" w:cs="Arial"/>
                <w:sz w:val="22"/>
                <w:lang w:val="en-US" w:eastAsia="fr-FR"/>
              </w:rPr>
              <w:t xml:space="preserve"> 12000 BTU</w:t>
            </w:r>
          </w:p>
        </w:tc>
        <w:tc>
          <w:tcPr>
            <w:tcW w:w="1985" w:type="dxa"/>
            <w:tcBorders>
              <w:top w:val="dotted" w:sz="4" w:space="0" w:color="auto"/>
              <w:left w:val="nil"/>
              <w:bottom w:val="dotted" w:sz="4" w:space="0" w:color="auto"/>
              <w:right w:val="single" w:sz="4" w:space="0" w:color="auto"/>
            </w:tcBorders>
            <w:vAlign w:val="bottom"/>
            <w:hideMark/>
          </w:tcPr>
          <w:p w14:paraId="3F6EFA85"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pièce</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1F8D97AF"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9 181 </w:t>
            </w:r>
            <w:proofErr w:type="gramStart"/>
            <w:r w:rsidRPr="00E72BF7">
              <w:rPr>
                <w:rFonts w:ascii="Maiandra GD" w:eastAsia="Times New Roman" w:hAnsi="Maiandra GD" w:cs="Arial"/>
                <w:sz w:val="22"/>
                <w:lang w:val="en-US" w:eastAsia="fr-FR"/>
              </w:rPr>
              <w:t xml:space="preserve">958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1600E679"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w:t>
            </w:r>
            <w:proofErr w:type="gramStart"/>
            <w:r w:rsidRPr="00E72BF7">
              <w:rPr>
                <w:rFonts w:ascii="Maiandra GD" w:eastAsia="Times New Roman" w:hAnsi="Maiandra GD" w:cs="Arial"/>
                <w:sz w:val="22"/>
                <w:lang w:val="en-US" w:eastAsia="fr-FR"/>
              </w:rPr>
              <w:t xml:space="preserve">020   </w:t>
            </w:r>
            <w:proofErr w:type="gramEnd"/>
          </w:p>
        </w:tc>
      </w:tr>
      <w:tr w:rsidR="00701EB0" w:rsidRPr="00E72BF7" w14:paraId="721AE039"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168227B1"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Moto (type A) AG</w:t>
            </w:r>
          </w:p>
        </w:tc>
        <w:tc>
          <w:tcPr>
            <w:tcW w:w="1985" w:type="dxa"/>
            <w:tcBorders>
              <w:top w:val="dotted" w:sz="4" w:space="0" w:color="auto"/>
              <w:left w:val="nil"/>
              <w:bottom w:val="dotted" w:sz="4" w:space="0" w:color="auto"/>
              <w:right w:val="single" w:sz="4" w:space="0" w:color="auto"/>
            </w:tcBorders>
            <w:vAlign w:val="bottom"/>
            <w:hideMark/>
          </w:tcPr>
          <w:p w14:paraId="1A397E2E"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pièce</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2AAA6C2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25 000 </w:t>
            </w:r>
            <w:proofErr w:type="spellStart"/>
            <w:proofErr w:type="gramStart"/>
            <w:r w:rsidRPr="00E72BF7">
              <w:rPr>
                <w:rFonts w:ascii="Maiandra GD" w:eastAsia="Times New Roman" w:hAnsi="Maiandra GD" w:cs="Arial"/>
                <w:sz w:val="22"/>
                <w:lang w:val="en-US" w:eastAsia="fr-FR"/>
              </w:rPr>
              <w:t>000</w:t>
            </w:r>
            <w:proofErr w:type="spellEnd"/>
            <w:r w:rsidRPr="00E72BF7">
              <w:rPr>
                <w:rFonts w:ascii="Maiandra GD" w:eastAsia="Times New Roman" w:hAnsi="Maiandra GD" w:cs="Arial"/>
                <w:sz w:val="22"/>
                <w:lang w:val="en-US" w:eastAsia="fr-FR"/>
              </w:rPr>
              <w:t xml:space="preserve">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6702D10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 </w:t>
            </w:r>
            <w:proofErr w:type="gramStart"/>
            <w:r w:rsidRPr="00E72BF7">
              <w:rPr>
                <w:rFonts w:ascii="Maiandra GD" w:eastAsia="Times New Roman" w:hAnsi="Maiandra GD" w:cs="Arial"/>
                <w:sz w:val="22"/>
                <w:lang w:val="en-US" w:eastAsia="fr-FR"/>
              </w:rPr>
              <w:t xml:space="preserve">778   </w:t>
            </w:r>
            <w:proofErr w:type="gramEnd"/>
          </w:p>
        </w:tc>
      </w:tr>
      <w:tr w:rsidR="00701EB0" w:rsidRPr="00E72BF7" w14:paraId="44F6FB72"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0C18D841"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Moto (type B) TVS</w:t>
            </w:r>
          </w:p>
        </w:tc>
        <w:tc>
          <w:tcPr>
            <w:tcW w:w="1985" w:type="dxa"/>
            <w:tcBorders>
              <w:top w:val="dotted" w:sz="4" w:space="0" w:color="auto"/>
              <w:left w:val="nil"/>
              <w:bottom w:val="dotted" w:sz="4" w:space="0" w:color="auto"/>
              <w:right w:val="single" w:sz="4" w:space="0" w:color="auto"/>
            </w:tcBorders>
            <w:vAlign w:val="bottom"/>
            <w:hideMark/>
          </w:tcPr>
          <w:p w14:paraId="302CFEAB"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pièce</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4932C3C8"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6 970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3B8DAB7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774   </w:t>
            </w:r>
          </w:p>
        </w:tc>
      </w:tr>
      <w:tr w:rsidR="00701EB0" w:rsidRPr="00E72BF7" w14:paraId="597649AA"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521925BF"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Motocyclette</w:t>
            </w:r>
            <w:proofErr w:type="spellEnd"/>
          </w:p>
        </w:tc>
        <w:tc>
          <w:tcPr>
            <w:tcW w:w="1985" w:type="dxa"/>
            <w:tcBorders>
              <w:top w:val="dotted" w:sz="4" w:space="0" w:color="auto"/>
              <w:left w:val="nil"/>
              <w:bottom w:val="dotted" w:sz="4" w:space="0" w:color="auto"/>
              <w:right w:val="single" w:sz="4" w:space="0" w:color="auto"/>
            </w:tcBorders>
            <w:vAlign w:val="bottom"/>
            <w:hideMark/>
          </w:tcPr>
          <w:p w14:paraId="29C9E85B"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unite</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41E3A7FA"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55AFEF25"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26BF91F5"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29F4D5D3"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Bureau 160/A/R</w:t>
            </w:r>
          </w:p>
        </w:tc>
        <w:tc>
          <w:tcPr>
            <w:tcW w:w="1985" w:type="dxa"/>
            <w:tcBorders>
              <w:top w:val="dotted" w:sz="4" w:space="0" w:color="auto"/>
              <w:left w:val="nil"/>
              <w:bottom w:val="dotted" w:sz="4" w:space="0" w:color="auto"/>
              <w:right w:val="single" w:sz="4" w:space="0" w:color="auto"/>
            </w:tcBorders>
            <w:vAlign w:val="bottom"/>
            <w:hideMark/>
          </w:tcPr>
          <w:p w14:paraId="30BBDC0A"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pièce</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31F5440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1 500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2940671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167   </w:t>
            </w:r>
          </w:p>
        </w:tc>
      </w:tr>
      <w:tr w:rsidR="00701EB0" w:rsidRPr="00E72BF7" w14:paraId="2ED561CB"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1E4F2B1D"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Bureau 180/A/R </w:t>
            </w:r>
            <w:proofErr w:type="spellStart"/>
            <w:r w:rsidRPr="00E72BF7">
              <w:rPr>
                <w:rFonts w:ascii="Maiandra GD" w:eastAsia="Times New Roman" w:hAnsi="Maiandra GD" w:cs="Arial"/>
                <w:sz w:val="22"/>
                <w:lang w:val="en-US" w:eastAsia="fr-FR"/>
              </w:rPr>
              <w:t>Informatique</w:t>
            </w:r>
            <w:proofErr w:type="spellEnd"/>
          </w:p>
        </w:tc>
        <w:tc>
          <w:tcPr>
            <w:tcW w:w="1985" w:type="dxa"/>
            <w:tcBorders>
              <w:top w:val="dotted" w:sz="4" w:space="0" w:color="auto"/>
              <w:left w:val="nil"/>
              <w:bottom w:val="dotted" w:sz="4" w:space="0" w:color="auto"/>
              <w:right w:val="single" w:sz="4" w:space="0" w:color="auto"/>
            </w:tcBorders>
            <w:vAlign w:val="bottom"/>
            <w:hideMark/>
          </w:tcPr>
          <w:p w14:paraId="5E35B978"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pièce</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4E192AC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3 400 </w:t>
            </w:r>
            <w:proofErr w:type="gramStart"/>
            <w:r w:rsidRPr="00E72BF7">
              <w:rPr>
                <w:rFonts w:ascii="Maiandra GD" w:eastAsia="Times New Roman" w:hAnsi="Maiandra GD" w:cs="Arial"/>
                <w:sz w:val="22"/>
                <w:lang w:val="en-US" w:eastAsia="fr-FR"/>
              </w:rPr>
              <w:t xml:space="preserve">725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368BDE2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378   </w:t>
            </w:r>
          </w:p>
        </w:tc>
      </w:tr>
      <w:tr w:rsidR="00701EB0" w:rsidRPr="00E72BF7" w14:paraId="252A184C"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4B157F5D"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Fauteuil Haut dossier </w:t>
            </w:r>
            <w:proofErr w:type="spellStart"/>
            <w:r w:rsidRPr="00E72BF7">
              <w:rPr>
                <w:rFonts w:ascii="Maiandra GD" w:eastAsia="Times New Roman" w:hAnsi="Maiandra GD" w:cs="Arial"/>
                <w:sz w:val="22"/>
                <w:lang w:val="en-US" w:eastAsia="fr-FR"/>
              </w:rPr>
              <w:t>rembourré</w:t>
            </w:r>
            <w:proofErr w:type="spellEnd"/>
          </w:p>
        </w:tc>
        <w:tc>
          <w:tcPr>
            <w:tcW w:w="1985" w:type="dxa"/>
            <w:tcBorders>
              <w:top w:val="dotted" w:sz="4" w:space="0" w:color="auto"/>
              <w:left w:val="nil"/>
              <w:bottom w:val="dotted" w:sz="4" w:space="0" w:color="auto"/>
              <w:right w:val="single" w:sz="4" w:space="0" w:color="auto"/>
            </w:tcBorders>
            <w:vAlign w:val="bottom"/>
            <w:hideMark/>
          </w:tcPr>
          <w:p w14:paraId="12C3EBBA"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pièce</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0137095A"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1 224 </w:t>
            </w:r>
            <w:proofErr w:type="gramStart"/>
            <w:r w:rsidRPr="00E72BF7">
              <w:rPr>
                <w:rFonts w:ascii="Maiandra GD" w:eastAsia="Times New Roman" w:hAnsi="Maiandra GD" w:cs="Arial"/>
                <w:sz w:val="22"/>
                <w:lang w:val="en-US" w:eastAsia="fr-FR"/>
              </w:rPr>
              <w:t xml:space="preserve">261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376E7FD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136   </w:t>
            </w:r>
          </w:p>
        </w:tc>
      </w:tr>
      <w:tr w:rsidR="00701EB0" w:rsidRPr="00E72BF7" w14:paraId="004F86F0"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5AF2D05C"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Chaises visiteurs sans accoudoir rembourré</w:t>
            </w:r>
          </w:p>
        </w:tc>
        <w:tc>
          <w:tcPr>
            <w:tcW w:w="1985" w:type="dxa"/>
            <w:tcBorders>
              <w:top w:val="dotted" w:sz="4" w:space="0" w:color="auto"/>
              <w:left w:val="nil"/>
              <w:bottom w:val="dotted" w:sz="4" w:space="0" w:color="auto"/>
              <w:right w:val="single" w:sz="4" w:space="0" w:color="auto"/>
            </w:tcBorders>
            <w:vAlign w:val="bottom"/>
            <w:hideMark/>
          </w:tcPr>
          <w:p w14:paraId="30302E77"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pièce</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43736B4A"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511 </w:t>
            </w:r>
            <w:proofErr w:type="gramStart"/>
            <w:r w:rsidRPr="00E72BF7">
              <w:rPr>
                <w:rFonts w:ascii="Maiandra GD" w:eastAsia="Times New Roman" w:hAnsi="Maiandra GD" w:cs="Arial"/>
                <w:sz w:val="22"/>
                <w:lang w:val="en-US" w:eastAsia="fr-FR"/>
              </w:rPr>
              <w:t xml:space="preserve">605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3DE7CA7A"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57   </w:t>
            </w:r>
          </w:p>
        </w:tc>
      </w:tr>
      <w:tr w:rsidR="00701EB0" w:rsidRPr="00E72BF7" w14:paraId="5FCF1FB2"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05F845C9"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Armoires 2 </w:t>
            </w:r>
            <w:proofErr w:type="spellStart"/>
            <w:r w:rsidRPr="00E72BF7">
              <w:rPr>
                <w:rFonts w:ascii="Maiandra GD" w:eastAsia="Times New Roman" w:hAnsi="Maiandra GD" w:cs="Arial"/>
                <w:sz w:val="22"/>
                <w:lang w:val="en-US" w:eastAsia="fr-FR"/>
              </w:rPr>
              <w:t>battants</w:t>
            </w:r>
            <w:proofErr w:type="spellEnd"/>
          </w:p>
        </w:tc>
        <w:tc>
          <w:tcPr>
            <w:tcW w:w="1985" w:type="dxa"/>
            <w:tcBorders>
              <w:top w:val="dotted" w:sz="4" w:space="0" w:color="auto"/>
              <w:left w:val="nil"/>
              <w:bottom w:val="dotted" w:sz="4" w:space="0" w:color="auto"/>
              <w:right w:val="single" w:sz="4" w:space="0" w:color="auto"/>
            </w:tcBorders>
            <w:vAlign w:val="bottom"/>
            <w:hideMark/>
          </w:tcPr>
          <w:p w14:paraId="2099E406"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pièce</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4ACD7E4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1 739 </w:t>
            </w:r>
            <w:proofErr w:type="gramStart"/>
            <w:r w:rsidRPr="00E72BF7">
              <w:rPr>
                <w:rFonts w:ascii="Maiandra GD" w:eastAsia="Times New Roman" w:hAnsi="Maiandra GD" w:cs="Arial"/>
                <w:sz w:val="22"/>
                <w:lang w:val="en-US" w:eastAsia="fr-FR"/>
              </w:rPr>
              <w:t xml:space="preserve">403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48723103"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193   </w:t>
            </w:r>
          </w:p>
        </w:tc>
      </w:tr>
      <w:tr w:rsidR="00701EB0" w:rsidRPr="00E72BF7" w14:paraId="7BA7DE22"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27FFE72D"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Bancs </w:t>
            </w:r>
            <w:proofErr w:type="spellStart"/>
            <w:r w:rsidRPr="00E72BF7">
              <w:rPr>
                <w:rFonts w:ascii="Maiandra GD" w:eastAsia="Times New Roman" w:hAnsi="Maiandra GD" w:cs="Arial"/>
                <w:sz w:val="22"/>
                <w:lang w:val="en-US" w:eastAsia="fr-FR"/>
              </w:rPr>
              <w:t>métallique</w:t>
            </w:r>
            <w:proofErr w:type="spellEnd"/>
            <w:r w:rsidRPr="00E72BF7">
              <w:rPr>
                <w:rFonts w:ascii="Maiandra GD" w:eastAsia="Times New Roman" w:hAnsi="Maiandra GD" w:cs="Arial"/>
                <w:sz w:val="22"/>
                <w:lang w:val="en-US" w:eastAsia="fr-FR"/>
              </w:rPr>
              <w:t xml:space="preserve"> 3 places</w:t>
            </w:r>
          </w:p>
        </w:tc>
        <w:tc>
          <w:tcPr>
            <w:tcW w:w="1985" w:type="dxa"/>
            <w:tcBorders>
              <w:top w:val="dotted" w:sz="4" w:space="0" w:color="auto"/>
              <w:left w:val="nil"/>
              <w:bottom w:val="dotted" w:sz="4" w:space="0" w:color="auto"/>
              <w:right w:val="single" w:sz="4" w:space="0" w:color="auto"/>
            </w:tcBorders>
            <w:vAlign w:val="bottom"/>
            <w:hideMark/>
          </w:tcPr>
          <w:p w14:paraId="1F547853"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pièce</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0698CCDE"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1 850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2EF8036B"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206   </w:t>
            </w:r>
          </w:p>
        </w:tc>
      </w:tr>
      <w:tr w:rsidR="00701EB0" w:rsidRPr="00E72BF7" w14:paraId="04D2A73A"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center"/>
            <w:hideMark/>
          </w:tcPr>
          <w:p w14:paraId="7201BC61"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Logiciel Intégré de Comptabilité TOMPRO</w:t>
            </w:r>
          </w:p>
        </w:tc>
        <w:tc>
          <w:tcPr>
            <w:tcW w:w="1985" w:type="dxa"/>
            <w:tcBorders>
              <w:top w:val="dotted" w:sz="4" w:space="0" w:color="auto"/>
              <w:left w:val="nil"/>
              <w:bottom w:val="dotted" w:sz="4" w:space="0" w:color="auto"/>
              <w:right w:val="single" w:sz="4" w:space="0" w:color="auto"/>
            </w:tcBorders>
            <w:vAlign w:val="bottom"/>
            <w:hideMark/>
          </w:tcPr>
          <w:p w14:paraId="47A4C328"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 </w:t>
            </w:r>
          </w:p>
        </w:tc>
        <w:tc>
          <w:tcPr>
            <w:tcW w:w="1820" w:type="dxa"/>
            <w:tcBorders>
              <w:top w:val="dotted" w:sz="4" w:space="0" w:color="auto"/>
              <w:left w:val="nil"/>
              <w:bottom w:val="dotted" w:sz="4" w:space="0" w:color="auto"/>
              <w:right w:val="single" w:sz="4" w:space="0" w:color="auto"/>
            </w:tcBorders>
            <w:noWrap/>
            <w:vAlign w:val="bottom"/>
            <w:hideMark/>
          </w:tcPr>
          <w:p w14:paraId="16DFC15B" w14:textId="77777777" w:rsidR="00701EB0" w:rsidRPr="00E72BF7" w:rsidRDefault="00701EB0" w:rsidP="00E72BF7">
            <w:pPr>
              <w:widowControl w:val="0"/>
              <w:spacing w:after="0" w:line="240" w:lineRule="auto"/>
              <w:jc w:val="right"/>
              <w:rPr>
                <w:rFonts w:ascii="Maiandra GD" w:eastAsia="Times New Roman" w:hAnsi="Maiandra GD" w:cs="Arial"/>
                <w:lang w:eastAsia="fr-FR"/>
              </w:rPr>
            </w:pPr>
            <w:r w:rsidRPr="00E72BF7">
              <w:rPr>
                <w:rFonts w:ascii="Maiandra GD" w:eastAsia="Times New Roman" w:hAnsi="Maiandra GD" w:cs="Arial"/>
                <w:sz w:val="22"/>
                <w:lang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2109822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0699FEC0"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center"/>
            <w:hideMark/>
          </w:tcPr>
          <w:p w14:paraId="2066111F"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Fauteuil haut dossier</w:t>
            </w:r>
          </w:p>
        </w:tc>
        <w:tc>
          <w:tcPr>
            <w:tcW w:w="1985" w:type="dxa"/>
            <w:tcBorders>
              <w:top w:val="dotted" w:sz="4" w:space="0" w:color="auto"/>
              <w:left w:val="nil"/>
              <w:bottom w:val="dotted" w:sz="4" w:space="0" w:color="auto"/>
              <w:right w:val="single" w:sz="4" w:space="0" w:color="auto"/>
            </w:tcBorders>
            <w:noWrap/>
            <w:vAlign w:val="bottom"/>
            <w:hideMark/>
          </w:tcPr>
          <w:p w14:paraId="06AB9CD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00ABCD8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59F77D97"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005B94F2"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center"/>
            <w:hideMark/>
          </w:tcPr>
          <w:p w14:paraId="5CCEB21D"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Chaises </w:t>
            </w:r>
            <w:proofErr w:type="spellStart"/>
            <w:r w:rsidRPr="00E72BF7">
              <w:rPr>
                <w:rFonts w:ascii="Maiandra GD" w:eastAsia="Times New Roman" w:hAnsi="Maiandra GD" w:cs="Arial"/>
                <w:sz w:val="22"/>
                <w:lang w:val="en-US" w:eastAsia="fr-FR"/>
              </w:rPr>
              <w:t>visiteurs</w:t>
            </w:r>
            <w:proofErr w:type="spellEnd"/>
            <w:r w:rsidRPr="00E72BF7">
              <w:rPr>
                <w:rFonts w:ascii="Maiandra GD" w:eastAsia="Times New Roman" w:hAnsi="Maiandra GD" w:cs="Arial"/>
                <w:sz w:val="22"/>
                <w:lang w:val="en-US" w:eastAsia="fr-FR"/>
              </w:rPr>
              <w:t xml:space="preserve"> sans </w:t>
            </w:r>
            <w:proofErr w:type="spellStart"/>
            <w:r w:rsidRPr="00E72BF7">
              <w:rPr>
                <w:rFonts w:ascii="Maiandra GD" w:eastAsia="Times New Roman" w:hAnsi="Maiandra GD" w:cs="Arial"/>
                <w:sz w:val="22"/>
                <w:lang w:val="en-US" w:eastAsia="fr-FR"/>
              </w:rPr>
              <w:t>accoudoirs</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0093DC61"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437A208C"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3F3F744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4446C47E"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center"/>
            <w:hideMark/>
          </w:tcPr>
          <w:p w14:paraId="546DA549"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Armoire </w:t>
            </w:r>
            <w:proofErr w:type="spellStart"/>
            <w:r w:rsidRPr="00E72BF7">
              <w:rPr>
                <w:rFonts w:ascii="Maiandra GD" w:eastAsia="Times New Roman" w:hAnsi="Maiandra GD" w:cs="Arial"/>
                <w:sz w:val="22"/>
                <w:lang w:val="en-US" w:eastAsia="fr-FR"/>
              </w:rPr>
              <w:t>métallique</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deux</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battants</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0D6AC328"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53CD8B07"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0F5B7FE9"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64BB457E"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center"/>
            <w:hideMark/>
          </w:tcPr>
          <w:p w14:paraId="69ECEE1D"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Armoire dossier </w:t>
            </w:r>
            <w:proofErr w:type="spellStart"/>
            <w:r w:rsidRPr="00E72BF7">
              <w:rPr>
                <w:rFonts w:ascii="Maiandra GD" w:eastAsia="Times New Roman" w:hAnsi="Maiandra GD" w:cs="Arial"/>
                <w:sz w:val="22"/>
                <w:lang w:val="en-US" w:eastAsia="fr-FR"/>
              </w:rPr>
              <w:t>suspendu</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4177AE4B"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27665255"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1B714D9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2CAE082F" w14:textId="77777777" w:rsidTr="005D29A3">
        <w:trPr>
          <w:trHeight w:val="280"/>
          <w:jc w:val="center"/>
        </w:trPr>
        <w:tc>
          <w:tcPr>
            <w:tcW w:w="5240" w:type="dxa"/>
            <w:tcBorders>
              <w:top w:val="dotted" w:sz="4" w:space="0" w:color="auto"/>
              <w:left w:val="single" w:sz="4" w:space="0" w:color="auto"/>
              <w:bottom w:val="single" w:sz="4" w:space="0" w:color="auto"/>
              <w:right w:val="single" w:sz="4" w:space="0" w:color="auto"/>
            </w:tcBorders>
            <w:noWrap/>
            <w:vAlign w:val="center"/>
            <w:hideMark/>
          </w:tcPr>
          <w:p w14:paraId="7F65DB38"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Tableau d'affichage à feutre effaçable</w:t>
            </w:r>
          </w:p>
        </w:tc>
        <w:tc>
          <w:tcPr>
            <w:tcW w:w="1985" w:type="dxa"/>
            <w:tcBorders>
              <w:top w:val="dotted" w:sz="4" w:space="0" w:color="auto"/>
              <w:left w:val="nil"/>
              <w:bottom w:val="single" w:sz="4" w:space="0" w:color="auto"/>
              <w:right w:val="single" w:sz="4" w:space="0" w:color="auto"/>
            </w:tcBorders>
            <w:noWrap/>
            <w:vAlign w:val="bottom"/>
            <w:hideMark/>
          </w:tcPr>
          <w:p w14:paraId="0197FB7E"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single" w:sz="4" w:space="0" w:color="auto"/>
              <w:right w:val="single" w:sz="4" w:space="0" w:color="auto"/>
            </w:tcBorders>
            <w:noWrap/>
            <w:vAlign w:val="bottom"/>
            <w:hideMark/>
          </w:tcPr>
          <w:p w14:paraId="3E97C5E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single" w:sz="4" w:space="0" w:color="auto"/>
              <w:right w:val="single" w:sz="4" w:space="0" w:color="auto"/>
            </w:tcBorders>
            <w:noWrap/>
            <w:vAlign w:val="bottom"/>
            <w:hideMark/>
          </w:tcPr>
          <w:p w14:paraId="5F8FDA14"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6A6CBF85" w14:textId="77777777" w:rsidTr="005D29A3">
        <w:trPr>
          <w:trHeight w:val="280"/>
          <w:jc w:val="center"/>
        </w:trPr>
        <w:tc>
          <w:tcPr>
            <w:tcW w:w="5240" w:type="dxa"/>
            <w:tcBorders>
              <w:top w:val="single" w:sz="4" w:space="0" w:color="auto"/>
              <w:left w:val="single" w:sz="4" w:space="0" w:color="auto"/>
              <w:bottom w:val="dotted" w:sz="4" w:space="0" w:color="auto"/>
              <w:right w:val="single" w:sz="4" w:space="0" w:color="auto"/>
            </w:tcBorders>
            <w:noWrap/>
            <w:vAlign w:val="center"/>
            <w:hideMark/>
          </w:tcPr>
          <w:p w14:paraId="2B7CC187"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Destructeur</w:t>
            </w:r>
            <w:proofErr w:type="spellEnd"/>
            <w:r w:rsidRPr="00E72BF7">
              <w:rPr>
                <w:rFonts w:ascii="Maiandra GD" w:eastAsia="Times New Roman" w:hAnsi="Maiandra GD" w:cs="Arial"/>
                <w:sz w:val="22"/>
                <w:lang w:val="en-US" w:eastAsia="fr-FR"/>
              </w:rPr>
              <w:t xml:space="preserve"> de </w:t>
            </w:r>
            <w:proofErr w:type="spellStart"/>
            <w:r w:rsidRPr="00E72BF7">
              <w:rPr>
                <w:rFonts w:ascii="Maiandra GD" w:eastAsia="Times New Roman" w:hAnsi="Maiandra GD" w:cs="Arial"/>
                <w:sz w:val="22"/>
                <w:lang w:val="en-US" w:eastAsia="fr-FR"/>
              </w:rPr>
              <w:t>papier</w:t>
            </w:r>
            <w:proofErr w:type="spellEnd"/>
          </w:p>
        </w:tc>
        <w:tc>
          <w:tcPr>
            <w:tcW w:w="1985" w:type="dxa"/>
            <w:tcBorders>
              <w:top w:val="single" w:sz="4" w:space="0" w:color="auto"/>
              <w:left w:val="nil"/>
              <w:bottom w:val="dotted" w:sz="4" w:space="0" w:color="auto"/>
              <w:right w:val="single" w:sz="4" w:space="0" w:color="auto"/>
            </w:tcBorders>
            <w:noWrap/>
            <w:vAlign w:val="bottom"/>
            <w:hideMark/>
          </w:tcPr>
          <w:p w14:paraId="6C191256"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single" w:sz="4" w:space="0" w:color="auto"/>
              <w:left w:val="nil"/>
              <w:bottom w:val="dotted" w:sz="4" w:space="0" w:color="auto"/>
              <w:right w:val="single" w:sz="4" w:space="0" w:color="auto"/>
            </w:tcBorders>
            <w:noWrap/>
            <w:vAlign w:val="bottom"/>
            <w:hideMark/>
          </w:tcPr>
          <w:p w14:paraId="18E15339"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single" w:sz="4" w:space="0" w:color="auto"/>
              <w:left w:val="nil"/>
              <w:bottom w:val="dotted" w:sz="4" w:space="0" w:color="auto"/>
              <w:right w:val="single" w:sz="4" w:space="0" w:color="auto"/>
            </w:tcBorders>
            <w:noWrap/>
            <w:vAlign w:val="bottom"/>
            <w:hideMark/>
          </w:tcPr>
          <w:p w14:paraId="17426D6D" w14:textId="77777777" w:rsidR="00701EB0" w:rsidRPr="00E72BF7" w:rsidRDefault="00701EB0" w:rsidP="00E72BF7">
            <w:pPr>
              <w:widowControl w:val="0"/>
              <w:rPr>
                <w:rFonts w:ascii="Maiandra GD" w:eastAsia="Times New Roman" w:hAnsi="Maiandra GD" w:cs="Arial"/>
                <w:lang w:val="en-US" w:eastAsia="fr-FR"/>
              </w:rPr>
            </w:pPr>
          </w:p>
        </w:tc>
      </w:tr>
      <w:tr w:rsidR="00701EB0" w:rsidRPr="00E72BF7" w14:paraId="4BDAAAD3" w14:textId="77777777" w:rsidTr="005D29A3">
        <w:trPr>
          <w:trHeight w:val="90"/>
          <w:jc w:val="center"/>
        </w:trPr>
        <w:tc>
          <w:tcPr>
            <w:tcW w:w="5240" w:type="dxa"/>
            <w:tcBorders>
              <w:top w:val="dotted" w:sz="4" w:space="0" w:color="auto"/>
              <w:left w:val="single" w:sz="4" w:space="0" w:color="auto"/>
              <w:bottom w:val="dotted" w:sz="4" w:space="0" w:color="auto"/>
              <w:right w:val="single" w:sz="4" w:space="0" w:color="auto"/>
            </w:tcBorders>
            <w:noWrap/>
            <w:vAlign w:val="center"/>
            <w:hideMark/>
          </w:tcPr>
          <w:p w14:paraId="68FC31BF"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Rétroprojecteur</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2E0D63D3"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52BB5DA8"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7904E539"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25C6486A"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center"/>
            <w:hideMark/>
          </w:tcPr>
          <w:p w14:paraId="1ED848E1"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lastRenderedPageBreak/>
              <w:t>Ecran</w:t>
            </w:r>
            <w:proofErr w:type="spellEnd"/>
            <w:r w:rsidRPr="00E72BF7">
              <w:rPr>
                <w:rFonts w:ascii="Maiandra GD" w:eastAsia="Times New Roman" w:hAnsi="Maiandra GD" w:cs="Arial"/>
                <w:sz w:val="22"/>
                <w:lang w:val="en-US" w:eastAsia="fr-FR"/>
              </w:rPr>
              <w:t xml:space="preserve"> de </w:t>
            </w:r>
            <w:proofErr w:type="spellStart"/>
            <w:r w:rsidRPr="00E72BF7">
              <w:rPr>
                <w:rFonts w:ascii="Maiandra GD" w:eastAsia="Times New Roman" w:hAnsi="Maiandra GD" w:cs="Arial"/>
                <w:sz w:val="22"/>
                <w:lang w:val="en-US" w:eastAsia="fr-FR"/>
              </w:rPr>
              <w:t>rétroprojecteur</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6A70AC9D"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7F9AEACF"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752EF6F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7BD4C6B7"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center"/>
            <w:hideMark/>
          </w:tcPr>
          <w:p w14:paraId="42D4D1C4"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VSAT pour connexion internet + Accessoires + installation</w:t>
            </w:r>
          </w:p>
        </w:tc>
        <w:tc>
          <w:tcPr>
            <w:tcW w:w="1985" w:type="dxa"/>
            <w:tcBorders>
              <w:top w:val="dotted" w:sz="4" w:space="0" w:color="auto"/>
              <w:left w:val="nil"/>
              <w:bottom w:val="dotted" w:sz="4" w:space="0" w:color="auto"/>
              <w:right w:val="single" w:sz="4" w:space="0" w:color="auto"/>
            </w:tcBorders>
            <w:noWrap/>
            <w:vAlign w:val="bottom"/>
            <w:hideMark/>
          </w:tcPr>
          <w:p w14:paraId="79801C13"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42C1F6DE"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2628872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5CACB20D"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center"/>
            <w:hideMark/>
          </w:tcPr>
          <w:p w14:paraId="2CD8507E"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Licence officielle du VSAT (ARPT)</w:t>
            </w:r>
          </w:p>
        </w:tc>
        <w:tc>
          <w:tcPr>
            <w:tcW w:w="1985" w:type="dxa"/>
            <w:tcBorders>
              <w:top w:val="dotted" w:sz="4" w:space="0" w:color="auto"/>
              <w:left w:val="nil"/>
              <w:bottom w:val="dotted" w:sz="4" w:space="0" w:color="auto"/>
              <w:right w:val="single" w:sz="4" w:space="0" w:color="auto"/>
            </w:tcBorders>
            <w:noWrap/>
            <w:vAlign w:val="bottom"/>
            <w:hideMark/>
          </w:tcPr>
          <w:p w14:paraId="0194CEEA"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44D29204"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5D388755"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3A15C5F4"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center"/>
            <w:hideMark/>
          </w:tcPr>
          <w:p w14:paraId="68378552"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Redevance annuelle du VSAT (ARPT)</w:t>
            </w:r>
          </w:p>
        </w:tc>
        <w:tc>
          <w:tcPr>
            <w:tcW w:w="1985" w:type="dxa"/>
            <w:tcBorders>
              <w:top w:val="dotted" w:sz="4" w:space="0" w:color="auto"/>
              <w:left w:val="nil"/>
              <w:bottom w:val="dotted" w:sz="4" w:space="0" w:color="auto"/>
              <w:right w:val="single" w:sz="4" w:space="0" w:color="auto"/>
            </w:tcBorders>
            <w:noWrap/>
            <w:vAlign w:val="bottom"/>
            <w:hideMark/>
          </w:tcPr>
          <w:p w14:paraId="35028A8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3D88706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364CC45C"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087CC64D"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noWrap/>
            <w:vAlign w:val="center"/>
            <w:hideMark/>
          </w:tcPr>
          <w:p w14:paraId="7057F4E2"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Serveur de fichier multi disque</w:t>
            </w:r>
          </w:p>
        </w:tc>
        <w:tc>
          <w:tcPr>
            <w:tcW w:w="1985" w:type="dxa"/>
            <w:tcBorders>
              <w:top w:val="dotted" w:sz="4" w:space="0" w:color="auto"/>
              <w:left w:val="nil"/>
              <w:bottom w:val="dotted" w:sz="4" w:space="0" w:color="auto"/>
              <w:right w:val="single" w:sz="4" w:space="0" w:color="auto"/>
            </w:tcBorders>
            <w:noWrap/>
            <w:vAlign w:val="bottom"/>
            <w:hideMark/>
          </w:tcPr>
          <w:p w14:paraId="795A7ABC"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1F236939"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2C886AFA"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5193F80C"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noWrap/>
            <w:vAlign w:val="center"/>
            <w:hideMark/>
          </w:tcPr>
          <w:p w14:paraId="35D02468"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Location </w:t>
            </w:r>
            <w:proofErr w:type="spellStart"/>
            <w:r w:rsidRPr="00E72BF7">
              <w:rPr>
                <w:rFonts w:ascii="Maiandra GD" w:eastAsia="Times New Roman" w:hAnsi="Maiandra GD" w:cs="Arial"/>
                <w:sz w:val="22"/>
                <w:lang w:val="en-US" w:eastAsia="fr-FR"/>
              </w:rPr>
              <w:t>Bande</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passante</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0D11789C"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Frais</w:t>
            </w:r>
            <w:proofErr w:type="spellEnd"/>
            <w:r w:rsidRPr="00E72BF7">
              <w:rPr>
                <w:rFonts w:ascii="Maiandra GD" w:eastAsia="Times New Roman" w:hAnsi="Maiandra GD" w:cs="Arial"/>
                <w:sz w:val="22"/>
                <w:lang w:val="en-US" w:eastAsia="fr-FR"/>
              </w:rPr>
              <w:t>/an</w:t>
            </w:r>
          </w:p>
        </w:tc>
        <w:tc>
          <w:tcPr>
            <w:tcW w:w="1820" w:type="dxa"/>
            <w:tcBorders>
              <w:top w:val="dotted" w:sz="4" w:space="0" w:color="auto"/>
              <w:left w:val="nil"/>
              <w:bottom w:val="dotted" w:sz="4" w:space="0" w:color="auto"/>
              <w:right w:val="single" w:sz="4" w:space="0" w:color="auto"/>
            </w:tcBorders>
            <w:noWrap/>
            <w:vAlign w:val="bottom"/>
            <w:hideMark/>
          </w:tcPr>
          <w:p w14:paraId="724CAF7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02F379CA"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785F5312"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349FD102"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Fourniture et installation d'un réseau informatique et ondulé 50 ordinateurs</w:t>
            </w:r>
          </w:p>
        </w:tc>
        <w:tc>
          <w:tcPr>
            <w:tcW w:w="1985" w:type="dxa"/>
            <w:tcBorders>
              <w:top w:val="dotted" w:sz="4" w:space="0" w:color="auto"/>
              <w:left w:val="nil"/>
              <w:bottom w:val="dotted" w:sz="4" w:space="0" w:color="auto"/>
              <w:right w:val="single" w:sz="4" w:space="0" w:color="auto"/>
            </w:tcBorders>
            <w:noWrap/>
            <w:vAlign w:val="bottom"/>
            <w:hideMark/>
          </w:tcPr>
          <w:p w14:paraId="722212BD"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2035D4C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4C306A0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330E0517"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noWrap/>
            <w:vAlign w:val="center"/>
            <w:hideMark/>
          </w:tcPr>
          <w:p w14:paraId="7C02C7E8"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Système</w:t>
            </w:r>
            <w:proofErr w:type="spellEnd"/>
            <w:r w:rsidRPr="00E72BF7">
              <w:rPr>
                <w:rFonts w:ascii="Maiandra GD" w:eastAsia="Times New Roman" w:hAnsi="Maiandra GD" w:cs="Arial"/>
                <w:sz w:val="22"/>
                <w:lang w:val="en-US" w:eastAsia="fr-FR"/>
              </w:rPr>
              <w:t xml:space="preserve"> de protection </w:t>
            </w:r>
            <w:proofErr w:type="spellStart"/>
            <w:r w:rsidRPr="00E72BF7">
              <w:rPr>
                <w:rFonts w:ascii="Maiandra GD" w:eastAsia="Times New Roman" w:hAnsi="Maiandra GD" w:cs="Arial"/>
                <w:sz w:val="22"/>
                <w:lang w:val="en-US" w:eastAsia="fr-FR"/>
              </w:rPr>
              <w:t>électrique</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11BBFE8E"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74213705"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3948A5D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718A0706" w14:textId="77777777" w:rsidTr="005D29A3">
        <w:trPr>
          <w:trHeight w:val="500"/>
          <w:jc w:val="center"/>
        </w:trPr>
        <w:tc>
          <w:tcPr>
            <w:tcW w:w="5240" w:type="dxa"/>
            <w:tcBorders>
              <w:top w:val="dotted" w:sz="4" w:space="0" w:color="auto"/>
              <w:left w:val="single" w:sz="4" w:space="0" w:color="auto"/>
              <w:bottom w:val="single" w:sz="4" w:space="0" w:color="auto"/>
              <w:right w:val="single" w:sz="4" w:space="0" w:color="auto"/>
            </w:tcBorders>
            <w:vAlign w:val="center"/>
            <w:hideMark/>
          </w:tcPr>
          <w:p w14:paraId="3BE605BE"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Système d'alimentation secours par batterie chargeur autonome 12h sans la climatisation</w:t>
            </w:r>
          </w:p>
        </w:tc>
        <w:tc>
          <w:tcPr>
            <w:tcW w:w="1985" w:type="dxa"/>
            <w:tcBorders>
              <w:top w:val="dotted" w:sz="4" w:space="0" w:color="auto"/>
              <w:left w:val="nil"/>
              <w:bottom w:val="single" w:sz="4" w:space="0" w:color="auto"/>
              <w:right w:val="single" w:sz="4" w:space="0" w:color="auto"/>
            </w:tcBorders>
            <w:noWrap/>
            <w:vAlign w:val="bottom"/>
            <w:hideMark/>
          </w:tcPr>
          <w:p w14:paraId="0277215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Unité</w:t>
            </w:r>
            <w:proofErr w:type="spellEnd"/>
          </w:p>
        </w:tc>
        <w:tc>
          <w:tcPr>
            <w:tcW w:w="1820" w:type="dxa"/>
            <w:tcBorders>
              <w:top w:val="dotted" w:sz="4" w:space="0" w:color="auto"/>
              <w:left w:val="nil"/>
              <w:bottom w:val="single" w:sz="4" w:space="0" w:color="auto"/>
              <w:right w:val="single" w:sz="4" w:space="0" w:color="auto"/>
            </w:tcBorders>
            <w:noWrap/>
            <w:vAlign w:val="bottom"/>
            <w:hideMark/>
          </w:tcPr>
          <w:p w14:paraId="2F45EB5B"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324" w:type="dxa"/>
            <w:tcBorders>
              <w:top w:val="dotted" w:sz="4" w:space="0" w:color="auto"/>
              <w:left w:val="nil"/>
              <w:bottom w:val="single" w:sz="4" w:space="0" w:color="auto"/>
              <w:right w:val="single" w:sz="4" w:space="0" w:color="auto"/>
            </w:tcBorders>
            <w:noWrap/>
            <w:vAlign w:val="bottom"/>
            <w:hideMark/>
          </w:tcPr>
          <w:p w14:paraId="2862CE1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w:t>
            </w:r>
            <w:proofErr w:type="gramStart"/>
            <w:r w:rsidRPr="00E72BF7">
              <w:rPr>
                <w:rFonts w:ascii="Maiandra GD" w:eastAsia="Times New Roman" w:hAnsi="Maiandra GD" w:cs="Arial"/>
                <w:sz w:val="22"/>
                <w:lang w:val="en-US" w:eastAsia="fr-FR"/>
              </w:rPr>
              <w:t xml:space="preserve">-     </w:t>
            </w:r>
            <w:proofErr w:type="gramEnd"/>
          </w:p>
        </w:tc>
      </w:tr>
      <w:tr w:rsidR="00701EB0" w:rsidRPr="00E72BF7" w14:paraId="42108E38" w14:textId="77777777" w:rsidTr="005D29A3">
        <w:trPr>
          <w:trHeight w:val="46"/>
          <w:jc w:val="center"/>
        </w:trPr>
        <w:tc>
          <w:tcPr>
            <w:tcW w:w="10369" w:type="dxa"/>
            <w:gridSpan w:val="4"/>
            <w:tcBorders>
              <w:top w:val="single" w:sz="4" w:space="0" w:color="auto"/>
              <w:left w:val="single" w:sz="4" w:space="0" w:color="auto"/>
              <w:bottom w:val="dotted" w:sz="4" w:space="0" w:color="auto"/>
              <w:right w:val="single" w:sz="4" w:space="0" w:color="auto"/>
            </w:tcBorders>
            <w:shd w:val="clear" w:color="auto" w:fill="FFFFA7"/>
            <w:vAlign w:val="center"/>
            <w:hideMark/>
          </w:tcPr>
          <w:p w14:paraId="573C5EE0" w14:textId="77777777" w:rsidR="00701EB0" w:rsidRPr="00E72BF7" w:rsidRDefault="00701EB0" w:rsidP="00E72BF7">
            <w:pPr>
              <w:widowControl w:val="0"/>
              <w:spacing w:after="0" w:line="240" w:lineRule="auto"/>
              <w:jc w:val="left"/>
              <w:rPr>
                <w:rFonts w:ascii="Maiandra GD" w:eastAsia="Times New Roman" w:hAnsi="Maiandra GD" w:cs="Arial"/>
                <w:b/>
                <w:bCs/>
                <w:lang w:val="en-US" w:eastAsia="fr-FR"/>
              </w:rPr>
            </w:pPr>
            <w:r w:rsidRPr="00E72BF7">
              <w:rPr>
                <w:rFonts w:ascii="Maiandra GD" w:eastAsia="Times New Roman" w:hAnsi="Maiandra GD" w:cs="Arial"/>
                <w:b/>
                <w:bCs/>
                <w:sz w:val="22"/>
                <w:lang w:val="en-US" w:eastAsia="fr-FR"/>
              </w:rPr>
              <w:t xml:space="preserve">A.3 </w:t>
            </w:r>
            <w:proofErr w:type="spellStart"/>
            <w:r w:rsidRPr="00E72BF7">
              <w:rPr>
                <w:rFonts w:ascii="Maiandra GD" w:eastAsia="Times New Roman" w:hAnsi="Maiandra GD" w:cs="Arial"/>
                <w:b/>
                <w:bCs/>
                <w:sz w:val="22"/>
                <w:lang w:val="en-US" w:eastAsia="fr-FR"/>
              </w:rPr>
              <w:t>Travaux</w:t>
            </w:r>
            <w:proofErr w:type="spellEnd"/>
            <w:r w:rsidRPr="00E72BF7">
              <w:rPr>
                <w:rFonts w:ascii="Maiandra GD" w:eastAsia="Times New Roman" w:hAnsi="Maiandra GD" w:cs="Arial"/>
                <w:b/>
                <w:bCs/>
                <w:sz w:val="22"/>
                <w:lang w:val="en-US" w:eastAsia="fr-FR"/>
              </w:rPr>
              <w:t>/infrastructures/</w:t>
            </w:r>
            <w:proofErr w:type="spellStart"/>
            <w:r w:rsidRPr="00E72BF7">
              <w:rPr>
                <w:rFonts w:ascii="Maiandra GD" w:eastAsia="Times New Roman" w:hAnsi="Maiandra GD" w:cs="Arial"/>
                <w:b/>
                <w:bCs/>
                <w:sz w:val="22"/>
                <w:lang w:val="en-US" w:eastAsia="fr-FR"/>
              </w:rPr>
              <w:t>Réhabilitation</w:t>
            </w:r>
            <w:proofErr w:type="spellEnd"/>
          </w:p>
        </w:tc>
      </w:tr>
      <w:tr w:rsidR="00701EB0" w:rsidRPr="00E72BF7" w14:paraId="0BBE54AB"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noWrap/>
            <w:vAlign w:val="bottom"/>
            <w:hideMark/>
          </w:tcPr>
          <w:p w14:paraId="102CC1D4"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Construction</w:t>
            </w:r>
          </w:p>
        </w:tc>
        <w:tc>
          <w:tcPr>
            <w:tcW w:w="1985" w:type="dxa"/>
            <w:tcBorders>
              <w:top w:val="dotted" w:sz="4" w:space="0" w:color="auto"/>
              <w:left w:val="nil"/>
              <w:bottom w:val="dotted" w:sz="4" w:space="0" w:color="auto"/>
              <w:right w:val="single" w:sz="4" w:space="0" w:color="auto"/>
            </w:tcBorders>
            <w:noWrap/>
            <w:vAlign w:val="bottom"/>
            <w:hideMark/>
          </w:tcPr>
          <w:p w14:paraId="2014A06F"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gramStart"/>
            <w:r w:rsidRPr="00E72BF7">
              <w:rPr>
                <w:rFonts w:ascii="Maiandra GD" w:eastAsia="Times New Roman" w:hAnsi="Maiandra GD" w:cs="Calibri"/>
                <w:sz w:val="22"/>
                <w:lang w:val="en-US" w:eastAsia="fr-FR"/>
              </w:rPr>
              <w:t>m</w:t>
            </w:r>
            <w:r w:rsidRPr="00E72BF7">
              <w:rPr>
                <w:rFonts w:ascii="Maiandra GD" w:eastAsia="Times New Roman" w:hAnsi="Maiandra GD" w:cs="Calibri"/>
                <w:sz w:val="22"/>
                <w:vertAlign w:val="superscript"/>
                <w:lang w:val="en-US" w:eastAsia="fr-FR"/>
              </w:rPr>
              <w:t>2</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525B8190"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1B8656D8"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18E82727"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noWrap/>
            <w:vAlign w:val="bottom"/>
            <w:hideMark/>
          </w:tcPr>
          <w:p w14:paraId="1FC2E071"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Petite </w:t>
            </w:r>
            <w:proofErr w:type="spellStart"/>
            <w:r w:rsidRPr="00E72BF7">
              <w:rPr>
                <w:rFonts w:ascii="Maiandra GD" w:eastAsia="Times New Roman" w:hAnsi="Maiandra GD" w:cs="Calibri"/>
                <w:sz w:val="22"/>
                <w:lang w:val="en-US" w:eastAsia="fr-FR"/>
              </w:rPr>
              <w:t>réparation</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12290AFF"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gramStart"/>
            <w:r w:rsidRPr="00E72BF7">
              <w:rPr>
                <w:rFonts w:ascii="Maiandra GD" w:eastAsia="Times New Roman" w:hAnsi="Maiandra GD" w:cs="Calibri"/>
                <w:sz w:val="22"/>
                <w:lang w:val="en-US" w:eastAsia="fr-FR"/>
              </w:rPr>
              <w:t>m</w:t>
            </w:r>
            <w:r w:rsidRPr="00E72BF7">
              <w:rPr>
                <w:rFonts w:ascii="Maiandra GD" w:eastAsia="Times New Roman" w:hAnsi="Maiandra GD" w:cs="Calibri"/>
                <w:sz w:val="22"/>
                <w:vertAlign w:val="superscript"/>
                <w:lang w:val="en-US" w:eastAsia="fr-FR"/>
              </w:rPr>
              <w:t>2</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4B97981A"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11B2F185"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6EE7B28E"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bottom"/>
            <w:hideMark/>
          </w:tcPr>
          <w:p w14:paraId="1D32C09D"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spellStart"/>
            <w:r w:rsidRPr="00E72BF7">
              <w:rPr>
                <w:rFonts w:ascii="Maiandra GD" w:eastAsia="Times New Roman" w:hAnsi="Maiandra GD" w:cs="Calibri"/>
                <w:sz w:val="22"/>
                <w:lang w:val="en-US" w:eastAsia="fr-FR"/>
              </w:rPr>
              <w:t>Réparation</w:t>
            </w:r>
            <w:proofErr w:type="spellEnd"/>
            <w:r w:rsidRPr="00E72BF7">
              <w:rPr>
                <w:rFonts w:ascii="Maiandra GD" w:eastAsia="Times New Roman" w:hAnsi="Maiandra GD" w:cs="Calibri"/>
                <w:sz w:val="22"/>
                <w:lang w:val="en-US" w:eastAsia="fr-FR"/>
              </w:rPr>
              <w:t xml:space="preserve"> </w:t>
            </w:r>
            <w:proofErr w:type="spellStart"/>
            <w:r w:rsidRPr="00E72BF7">
              <w:rPr>
                <w:rFonts w:ascii="Maiandra GD" w:eastAsia="Times New Roman" w:hAnsi="Maiandra GD" w:cs="Calibri"/>
                <w:sz w:val="22"/>
                <w:lang w:val="en-US" w:eastAsia="fr-FR"/>
              </w:rPr>
              <w:t>Moyenne</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3F13F86A"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gramStart"/>
            <w:r w:rsidRPr="00E72BF7">
              <w:rPr>
                <w:rFonts w:ascii="Maiandra GD" w:eastAsia="Times New Roman" w:hAnsi="Maiandra GD" w:cs="Calibri"/>
                <w:sz w:val="22"/>
                <w:lang w:val="en-US" w:eastAsia="fr-FR"/>
              </w:rPr>
              <w:t>m</w:t>
            </w:r>
            <w:r w:rsidRPr="00E72BF7">
              <w:rPr>
                <w:rFonts w:ascii="Maiandra GD" w:eastAsia="Times New Roman" w:hAnsi="Maiandra GD" w:cs="Calibri"/>
                <w:sz w:val="22"/>
                <w:vertAlign w:val="superscript"/>
                <w:lang w:val="en-US" w:eastAsia="fr-FR"/>
              </w:rPr>
              <w:t>2</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7C2DC8E1"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03805FC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07C7B920"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noWrap/>
            <w:vAlign w:val="bottom"/>
            <w:hideMark/>
          </w:tcPr>
          <w:p w14:paraId="49B9DA30"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Grosse </w:t>
            </w:r>
            <w:proofErr w:type="spellStart"/>
            <w:r w:rsidRPr="00E72BF7">
              <w:rPr>
                <w:rFonts w:ascii="Maiandra GD" w:eastAsia="Times New Roman" w:hAnsi="Maiandra GD" w:cs="Calibri"/>
                <w:sz w:val="22"/>
                <w:lang w:val="en-US" w:eastAsia="fr-FR"/>
              </w:rPr>
              <w:t>Réparation</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79F42CCA"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gramStart"/>
            <w:r w:rsidRPr="00E72BF7">
              <w:rPr>
                <w:rFonts w:ascii="Maiandra GD" w:eastAsia="Times New Roman" w:hAnsi="Maiandra GD" w:cs="Calibri"/>
                <w:sz w:val="22"/>
                <w:lang w:val="en-US" w:eastAsia="fr-FR"/>
              </w:rPr>
              <w:t>m2</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27673AE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3E4C14D3"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215C3ADE" w14:textId="77777777" w:rsidTr="005D29A3">
        <w:trPr>
          <w:trHeight w:val="46"/>
          <w:jc w:val="center"/>
        </w:trPr>
        <w:tc>
          <w:tcPr>
            <w:tcW w:w="5240" w:type="dxa"/>
            <w:tcBorders>
              <w:top w:val="dotted" w:sz="4" w:space="0" w:color="auto"/>
              <w:left w:val="single" w:sz="4" w:space="0" w:color="auto"/>
              <w:bottom w:val="single" w:sz="4" w:space="0" w:color="auto"/>
              <w:right w:val="single" w:sz="4" w:space="0" w:color="auto"/>
            </w:tcBorders>
            <w:noWrap/>
            <w:vAlign w:val="bottom"/>
            <w:hideMark/>
          </w:tcPr>
          <w:p w14:paraId="1415A545"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Forages</w:t>
            </w:r>
          </w:p>
        </w:tc>
        <w:tc>
          <w:tcPr>
            <w:tcW w:w="1985" w:type="dxa"/>
            <w:tcBorders>
              <w:top w:val="dotted" w:sz="4" w:space="0" w:color="auto"/>
              <w:left w:val="nil"/>
              <w:bottom w:val="single" w:sz="4" w:space="0" w:color="auto"/>
              <w:right w:val="single" w:sz="4" w:space="0" w:color="auto"/>
            </w:tcBorders>
            <w:noWrap/>
            <w:vAlign w:val="bottom"/>
            <w:hideMark/>
          </w:tcPr>
          <w:p w14:paraId="1D71F4BA"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spellStart"/>
            <w:r w:rsidRPr="00E72BF7">
              <w:rPr>
                <w:rFonts w:ascii="Maiandra GD" w:eastAsia="Times New Roman" w:hAnsi="Maiandra GD" w:cs="Calibri"/>
                <w:sz w:val="22"/>
                <w:lang w:val="en-US" w:eastAsia="fr-FR"/>
              </w:rPr>
              <w:t>Unité</w:t>
            </w:r>
            <w:proofErr w:type="spellEnd"/>
          </w:p>
        </w:tc>
        <w:tc>
          <w:tcPr>
            <w:tcW w:w="1820" w:type="dxa"/>
            <w:tcBorders>
              <w:top w:val="dotted" w:sz="4" w:space="0" w:color="auto"/>
              <w:left w:val="nil"/>
              <w:bottom w:val="single" w:sz="4" w:space="0" w:color="auto"/>
              <w:right w:val="single" w:sz="4" w:space="0" w:color="auto"/>
            </w:tcBorders>
            <w:noWrap/>
            <w:vAlign w:val="bottom"/>
            <w:hideMark/>
          </w:tcPr>
          <w:p w14:paraId="37C640F0"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single" w:sz="4" w:space="0" w:color="auto"/>
              <w:right w:val="single" w:sz="4" w:space="0" w:color="auto"/>
            </w:tcBorders>
            <w:noWrap/>
            <w:vAlign w:val="bottom"/>
            <w:hideMark/>
          </w:tcPr>
          <w:p w14:paraId="4BB607F6"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5BBC2033" w14:textId="77777777" w:rsidTr="005D29A3">
        <w:trPr>
          <w:trHeight w:val="46"/>
          <w:jc w:val="center"/>
        </w:trPr>
        <w:tc>
          <w:tcPr>
            <w:tcW w:w="10369" w:type="dxa"/>
            <w:gridSpan w:val="4"/>
            <w:tcBorders>
              <w:top w:val="single" w:sz="4" w:space="0" w:color="auto"/>
              <w:left w:val="single" w:sz="4" w:space="0" w:color="auto"/>
              <w:bottom w:val="dotted" w:sz="4" w:space="0" w:color="auto"/>
              <w:right w:val="single" w:sz="4" w:space="0" w:color="auto"/>
            </w:tcBorders>
            <w:shd w:val="clear" w:color="auto" w:fill="FFFFA7"/>
            <w:vAlign w:val="center"/>
            <w:hideMark/>
          </w:tcPr>
          <w:p w14:paraId="6A4B0999" w14:textId="77777777" w:rsidR="00701EB0" w:rsidRPr="00E72BF7" w:rsidRDefault="00701EB0" w:rsidP="00E72BF7">
            <w:pPr>
              <w:widowControl w:val="0"/>
              <w:spacing w:after="0" w:line="240" w:lineRule="auto"/>
              <w:jc w:val="left"/>
              <w:rPr>
                <w:rFonts w:ascii="Maiandra GD" w:eastAsia="Times New Roman" w:hAnsi="Maiandra GD" w:cs="Arial"/>
                <w:b/>
                <w:bCs/>
                <w:lang w:val="en-US" w:eastAsia="fr-FR"/>
              </w:rPr>
            </w:pPr>
            <w:r w:rsidRPr="00E72BF7">
              <w:rPr>
                <w:rFonts w:ascii="Maiandra GD" w:eastAsia="Times New Roman" w:hAnsi="Maiandra GD" w:cs="Arial"/>
                <w:b/>
                <w:bCs/>
                <w:sz w:val="22"/>
                <w:lang w:val="en-US" w:eastAsia="fr-FR"/>
              </w:rPr>
              <w:t xml:space="preserve">A.4 </w:t>
            </w:r>
            <w:proofErr w:type="spellStart"/>
            <w:r w:rsidRPr="00E72BF7">
              <w:rPr>
                <w:rFonts w:ascii="Maiandra GD" w:eastAsia="Times New Roman" w:hAnsi="Maiandra GD" w:cs="Arial"/>
                <w:b/>
                <w:bCs/>
                <w:sz w:val="22"/>
                <w:lang w:val="en-US" w:eastAsia="fr-FR"/>
              </w:rPr>
              <w:t>Prestations</w:t>
            </w:r>
            <w:proofErr w:type="spellEnd"/>
            <w:r w:rsidRPr="00E72BF7">
              <w:rPr>
                <w:rFonts w:ascii="Maiandra GD" w:eastAsia="Times New Roman" w:hAnsi="Maiandra GD" w:cs="Arial"/>
                <w:b/>
                <w:bCs/>
                <w:sz w:val="22"/>
                <w:lang w:val="en-US" w:eastAsia="fr-FR"/>
              </w:rPr>
              <w:t xml:space="preserve"> </w:t>
            </w:r>
            <w:proofErr w:type="spellStart"/>
            <w:r w:rsidRPr="00E72BF7">
              <w:rPr>
                <w:rFonts w:ascii="Maiandra GD" w:eastAsia="Times New Roman" w:hAnsi="Maiandra GD" w:cs="Arial"/>
                <w:b/>
                <w:bCs/>
                <w:sz w:val="22"/>
                <w:lang w:val="en-US" w:eastAsia="fr-FR"/>
              </w:rPr>
              <w:t>diverses</w:t>
            </w:r>
            <w:proofErr w:type="spellEnd"/>
          </w:p>
        </w:tc>
      </w:tr>
      <w:tr w:rsidR="00701EB0" w:rsidRPr="00E72BF7" w14:paraId="4AD73CCE" w14:textId="77777777" w:rsidTr="005D29A3">
        <w:trPr>
          <w:trHeight w:val="39"/>
          <w:jc w:val="center"/>
        </w:trPr>
        <w:tc>
          <w:tcPr>
            <w:tcW w:w="10369" w:type="dxa"/>
            <w:gridSpan w:val="4"/>
            <w:tcBorders>
              <w:top w:val="dotted" w:sz="4" w:space="0" w:color="auto"/>
              <w:left w:val="single" w:sz="4" w:space="0" w:color="auto"/>
              <w:bottom w:val="dotted" w:sz="4" w:space="0" w:color="auto"/>
              <w:right w:val="single" w:sz="4" w:space="0" w:color="auto"/>
            </w:tcBorders>
            <w:shd w:val="clear" w:color="auto" w:fill="EEECE1"/>
            <w:vAlign w:val="center"/>
            <w:hideMark/>
          </w:tcPr>
          <w:p w14:paraId="5B2C3AC3" w14:textId="77777777" w:rsidR="00701EB0" w:rsidRPr="00E72BF7" w:rsidRDefault="00701EB0" w:rsidP="00E72BF7">
            <w:pPr>
              <w:widowControl w:val="0"/>
              <w:spacing w:after="0" w:line="240" w:lineRule="auto"/>
              <w:jc w:val="left"/>
              <w:rPr>
                <w:rFonts w:ascii="Maiandra GD" w:eastAsia="Times New Roman" w:hAnsi="Maiandra GD" w:cs="Arial"/>
                <w:b/>
                <w:bCs/>
                <w:lang w:val="en-US" w:eastAsia="fr-FR"/>
              </w:rPr>
            </w:pPr>
            <w:r w:rsidRPr="00E72BF7">
              <w:rPr>
                <w:rFonts w:ascii="Maiandra GD" w:eastAsia="Times New Roman" w:hAnsi="Maiandra GD" w:cs="Arial"/>
                <w:b/>
                <w:bCs/>
                <w:sz w:val="22"/>
                <w:lang w:val="en-US" w:eastAsia="fr-FR"/>
              </w:rPr>
              <w:t>Location Salle</w:t>
            </w:r>
          </w:p>
        </w:tc>
      </w:tr>
      <w:tr w:rsidR="00701EB0" w:rsidRPr="00E72BF7" w14:paraId="525CD9F7"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3E448F3E"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Salle </w:t>
            </w:r>
            <w:proofErr w:type="spellStart"/>
            <w:r w:rsidRPr="00E72BF7">
              <w:rPr>
                <w:rFonts w:ascii="Maiandra GD" w:eastAsia="Times New Roman" w:hAnsi="Maiandra GD" w:cs="Arial"/>
                <w:sz w:val="22"/>
                <w:lang w:val="en-US" w:eastAsia="fr-FR"/>
              </w:rPr>
              <w:t>moyen</w:t>
            </w:r>
            <w:proofErr w:type="spellEnd"/>
            <w:r w:rsidRPr="00E72BF7">
              <w:rPr>
                <w:rFonts w:ascii="Maiandra GD" w:eastAsia="Times New Roman" w:hAnsi="Maiandra GD" w:cs="Arial"/>
                <w:sz w:val="22"/>
                <w:lang w:val="en-US" w:eastAsia="fr-FR"/>
              </w:rPr>
              <w:t xml:space="preserve"> standing / Conakry</w:t>
            </w:r>
          </w:p>
        </w:tc>
        <w:tc>
          <w:tcPr>
            <w:tcW w:w="1985" w:type="dxa"/>
            <w:tcBorders>
              <w:top w:val="dotted" w:sz="4" w:space="0" w:color="auto"/>
              <w:left w:val="nil"/>
              <w:bottom w:val="dotted" w:sz="4" w:space="0" w:color="auto"/>
              <w:right w:val="single" w:sz="4" w:space="0" w:color="auto"/>
            </w:tcBorders>
            <w:hideMark/>
          </w:tcPr>
          <w:p w14:paraId="67380048"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jrs</w:t>
            </w:r>
            <w:proofErr w:type="spellEnd"/>
            <w:proofErr w:type="gramEnd"/>
          </w:p>
        </w:tc>
        <w:tc>
          <w:tcPr>
            <w:tcW w:w="1820" w:type="dxa"/>
            <w:tcBorders>
              <w:top w:val="dotted" w:sz="4" w:space="0" w:color="auto"/>
              <w:left w:val="nil"/>
              <w:bottom w:val="dotted" w:sz="4" w:space="0" w:color="auto"/>
              <w:right w:val="single" w:sz="4" w:space="0" w:color="auto"/>
            </w:tcBorders>
            <w:noWrap/>
            <w:vAlign w:val="bottom"/>
            <w:hideMark/>
          </w:tcPr>
          <w:p w14:paraId="6A6FC449"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3 000 </w:t>
            </w:r>
            <w:proofErr w:type="spellStart"/>
            <w:proofErr w:type="gramStart"/>
            <w:r w:rsidRPr="00E72BF7">
              <w:rPr>
                <w:rFonts w:ascii="Maiandra GD" w:eastAsia="Times New Roman" w:hAnsi="Maiandra GD" w:cs="Arial"/>
                <w:sz w:val="22"/>
                <w:lang w:val="en-US" w:eastAsia="fr-FR"/>
              </w:rPr>
              <w:t>000</w:t>
            </w:r>
            <w:proofErr w:type="spellEnd"/>
            <w:r w:rsidRPr="00E72BF7">
              <w:rPr>
                <w:rFonts w:ascii="Maiandra GD" w:eastAsia="Times New Roman" w:hAnsi="Maiandra GD" w:cs="Arial"/>
                <w:sz w:val="22"/>
                <w:lang w:val="en-US" w:eastAsia="fr-FR"/>
              </w:rPr>
              <w:t xml:space="preserve">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5CCA279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333   </w:t>
            </w:r>
          </w:p>
        </w:tc>
      </w:tr>
      <w:tr w:rsidR="00701EB0" w:rsidRPr="00E72BF7" w14:paraId="3E987FB9"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4F22AEF9"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Salle </w:t>
            </w:r>
            <w:proofErr w:type="spellStart"/>
            <w:r w:rsidRPr="00E72BF7">
              <w:rPr>
                <w:rFonts w:ascii="Maiandra GD" w:eastAsia="Times New Roman" w:hAnsi="Maiandra GD" w:cs="Arial"/>
                <w:sz w:val="22"/>
                <w:lang w:val="en-US" w:eastAsia="fr-FR"/>
              </w:rPr>
              <w:t>moyenne</w:t>
            </w:r>
            <w:proofErr w:type="spellEnd"/>
            <w:r w:rsidRPr="00E72BF7">
              <w:rPr>
                <w:rFonts w:ascii="Maiandra GD" w:eastAsia="Times New Roman" w:hAnsi="Maiandra GD" w:cs="Arial"/>
                <w:sz w:val="22"/>
                <w:lang w:val="en-US" w:eastAsia="fr-FR"/>
              </w:rPr>
              <w:t xml:space="preserve"> /Conakry</w:t>
            </w:r>
          </w:p>
        </w:tc>
        <w:tc>
          <w:tcPr>
            <w:tcW w:w="1985" w:type="dxa"/>
            <w:tcBorders>
              <w:top w:val="dotted" w:sz="4" w:space="0" w:color="auto"/>
              <w:left w:val="nil"/>
              <w:bottom w:val="dotted" w:sz="4" w:space="0" w:color="auto"/>
              <w:right w:val="single" w:sz="4" w:space="0" w:color="auto"/>
            </w:tcBorders>
            <w:hideMark/>
          </w:tcPr>
          <w:p w14:paraId="009F62EC"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jrs</w:t>
            </w:r>
            <w:proofErr w:type="spellEnd"/>
            <w:proofErr w:type="gramEnd"/>
          </w:p>
        </w:tc>
        <w:tc>
          <w:tcPr>
            <w:tcW w:w="1820" w:type="dxa"/>
            <w:tcBorders>
              <w:top w:val="dotted" w:sz="4" w:space="0" w:color="auto"/>
              <w:left w:val="nil"/>
              <w:bottom w:val="dotted" w:sz="4" w:space="0" w:color="auto"/>
              <w:right w:val="single" w:sz="4" w:space="0" w:color="auto"/>
            </w:tcBorders>
            <w:noWrap/>
            <w:vAlign w:val="bottom"/>
            <w:hideMark/>
          </w:tcPr>
          <w:p w14:paraId="7DA2B0C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1 500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6563BEB8"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167   </w:t>
            </w:r>
          </w:p>
        </w:tc>
      </w:tr>
      <w:tr w:rsidR="00701EB0" w:rsidRPr="00E72BF7" w14:paraId="4A736880"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7B689EBD"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Salle </w:t>
            </w:r>
            <w:proofErr w:type="spellStart"/>
            <w:r w:rsidRPr="00E72BF7">
              <w:rPr>
                <w:rFonts w:ascii="Maiandra GD" w:eastAsia="Times New Roman" w:hAnsi="Maiandra GD" w:cs="Arial"/>
                <w:sz w:val="22"/>
                <w:lang w:val="en-US" w:eastAsia="fr-FR"/>
              </w:rPr>
              <w:t>moyenne</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intérieur</w:t>
            </w:r>
            <w:proofErr w:type="spellEnd"/>
          </w:p>
        </w:tc>
        <w:tc>
          <w:tcPr>
            <w:tcW w:w="1985" w:type="dxa"/>
            <w:tcBorders>
              <w:top w:val="dotted" w:sz="4" w:space="0" w:color="auto"/>
              <w:left w:val="nil"/>
              <w:bottom w:val="dotted" w:sz="4" w:space="0" w:color="auto"/>
              <w:right w:val="single" w:sz="4" w:space="0" w:color="auto"/>
            </w:tcBorders>
            <w:hideMark/>
          </w:tcPr>
          <w:p w14:paraId="779EC440"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Structure publ. santé</w:t>
            </w:r>
          </w:p>
        </w:tc>
        <w:tc>
          <w:tcPr>
            <w:tcW w:w="1820" w:type="dxa"/>
            <w:tcBorders>
              <w:top w:val="dotted" w:sz="4" w:space="0" w:color="auto"/>
              <w:left w:val="nil"/>
              <w:bottom w:val="dotted" w:sz="4" w:space="0" w:color="auto"/>
              <w:right w:val="single" w:sz="4" w:space="0" w:color="auto"/>
            </w:tcBorders>
            <w:noWrap/>
            <w:vAlign w:val="bottom"/>
            <w:hideMark/>
          </w:tcPr>
          <w:p w14:paraId="20DBB46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350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27A39AB9"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39</w:t>
            </w:r>
          </w:p>
        </w:tc>
      </w:tr>
      <w:tr w:rsidR="00701EB0" w:rsidRPr="00E72BF7" w14:paraId="59FC3DA1"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487CC04E"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Salle </w:t>
            </w:r>
            <w:proofErr w:type="spellStart"/>
            <w:r w:rsidRPr="00E72BF7">
              <w:rPr>
                <w:rFonts w:ascii="Maiandra GD" w:eastAsia="Times New Roman" w:hAnsi="Maiandra GD" w:cs="Arial"/>
                <w:sz w:val="22"/>
                <w:lang w:val="en-US" w:eastAsia="fr-FR"/>
              </w:rPr>
              <w:t>moyenne</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intérieur</w:t>
            </w:r>
            <w:proofErr w:type="spellEnd"/>
          </w:p>
        </w:tc>
        <w:tc>
          <w:tcPr>
            <w:tcW w:w="1985" w:type="dxa"/>
            <w:tcBorders>
              <w:top w:val="dotted" w:sz="4" w:space="0" w:color="auto"/>
              <w:left w:val="nil"/>
              <w:bottom w:val="dotted" w:sz="4" w:space="0" w:color="auto"/>
              <w:right w:val="single" w:sz="4" w:space="0" w:color="auto"/>
            </w:tcBorders>
            <w:hideMark/>
          </w:tcPr>
          <w:p w14:paraId="74EA46F3"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Structure publ. santé</w:t>
            </w:r>
          </w:p>
        </w:tc>
        <w:tc>
          <w:tcPr>
            <w:tcW w:w="1820" w:type="dxa"/>
            <w:tcBorders>
              <w:top w:val="dotted" w:sz="4" w:space="0" w:color="auto"/>
              <w:left w:val="nil"/>
              <w:bottom w:val="dotted" w:sz="4" w:space="0" w:color="auto"/>
              <w:right w:val="single" w:sz="4" w:space="0" w:color="auto"/>
            </w:tcBorders>
            <w:noWrap/>
            <w:vAlign w:val="bottom"/>
            <w:hideMark/>
          </w:tcPr>
          <w:p w14:paraId="5AB0D794"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250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4D4B39FB"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28   </w:t>
            </w:r>
          </w:p>
        </w:tc>
      </w:tr>
      <w:tr w:rsidR="00701EB0" w:rsidRPr="00E72BF7" w14:paraId="44188993"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3CD53576"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Petite Salle/Conakry</w:t>
            </w:r>
          </w:p>
        </w:tc>
        <w:tc>
          <w:tcPr>
            <w:tcW w:w="1985" w:type="dxa"/>
            <w:tcBorders>
              <w:top w:val="dotted" w:sz="4" w:space="0" w:color="auto"/>
              <w:left w:val="nil"/>
              <w:bottom w:val="dotted" w:sz="4" w:space="0" w:color="auto"/>
              <w:right w:val="single" w:sz="4" w:space="0" w:color="auto"/>
            </w:tcBorders>
            <w:hideMark/>
          </w:tcPr>
          <w:p w14:paraId="5A70BFE4"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jrs</w:t>
            </w:r>
            <w:proofErr w:type="spellEnd"/>
            <w:proofErr w:type="gramEnd"/>
          </w:p>
        </w:tc>
        <w:tc>
          <w:tcPr>
            <w:tcW w:w="1820" w:type="dxa"/>
            <w:tcBorders>
              <w:top w:val="dotted" w:sz="4" w:space="0" w:color="auto"/>
              <w:left w:val="nil"/>
              <w:bottom w:val="dotted" w:sz="4" w:space="0" w:color="auto"/>
              <w:right w:val="single" w:sz="4" w:space="0" w:color="auto"/>
            </w:tcBorders>
            <w:noWrap/>
            <w:vAlign w:val="bottom"/>
            <w:hideMark/>
          </w:tcPr>
          <w:p w14:paraId="327E675E"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800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36505D50"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89   </w:t>
            </w:r>
          </w:p>
        </w:tc>
      </w:tr>
      <w:tr w:rsidR="00701EB0" w:rsidRPr="00E72BF7" w14:paraId="7AD70980" w14:textId="77777777" w:rsidTr="005D29A3">
        <w:trPr>
          <w:trHeight w:val="39"/>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7C629920"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Salle grand standing/Conakry</w:t>
            </w:r>
          </w:p>
        </w:tc>
        <w:tc>
          <w:tcPr>
            <w:tcW w:w="1985" w:type="dxa"/>
            <w:tcBorders>
              <w:top w:val="dotted" w:sz="4" w:space="0" w:color="auto"/>
              <w:left w:val="nil"/>
              <w:bottom w:val="dotted" w:sz="4" w:space="0" w:color="auto"/>
              <w:right w:val="single" w:sz="4" w:space="0" w:color="auto"/>
            </w:tcBorders>
            <w:hideMark/>
          </w:tcPr>
          <w:p w14:paraId="6D9960D3"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niveau</w:t>
            </w:r>
            <w:proofErr w:type="spellEnd"/>
            <w:proofErr w:type="gramEnd"/>
            <w:r w:rsidRPr="00E72BF7">
              <w:rPr>
                <w:rFonts w:ascii="Maiandra GD" w:eastAsia="Times New Roman" w:hAnsi="Maiandra GD" w:cs="Arial"/>
                <w:sz w:val="22"/>
                <w:lang w:val="en-US" w:eastAsia="fr-FR"/>
              </w:rPr>
              <w:t xml:space="preserve"> 1</w:t>
            </w:r>
          </w:p>
        </w:tc>
        <w:tc>
          <w:tcPr>
            <w:tcW w:w="1820" w:type="dxa"/>
            <w:tcBorders>
              <w:top w:val="dotted" w:sz="4" w:space="0" w:color="auto"/>
              <w:left w:val="nil"/>
              <w:bottom w:val="dotted" w:sz="4" w:space="0" w:color="auto"/>
              <w:right w:val="single" w:sz="4" w:space="0" w:color="auto"/>
            </w:tcBorders>
            <w:noWrap/>
            <w:vAlign w:val="bottom"/>
            <w:hideMark/>
          </w:tcPr>
          <w:p w14:paraId="302476C4"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3 500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01ECF747"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389   </w:t>
            </w:r>
          </w:p>
        </w:tc>
      </w:tr>
      <w:tr w:rsidR="00701EB0" w:rsidRPr="00E72BF7" w14:paraId="55902514"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269461E0"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Salle grand standing/Conakry</w:t>
            </w:r>
          </w:p>
        </w:tc>
        <w:tc>
          <w:tcPr>
            <w:tcW w:w="1985" w:type="dxa"/>
            <w:tcBorders>
              <w:top w:val="dotted" w:sz="4" w:space="0" w:color="auto"/>
              <w:left w:val="nil"/>
              <w:bottom w:val="dotted" w:sz="4" w:space="0" w:color="auto"/>
              <w:right w:val="single" w:sz="4" w:space="0" w:color="auto"/>
            </w:tcBorders>
            <w:hideMark/>
          </w:tcPr>
          <w:p w14:paraId="257B87D9"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niveau</w:t>
            </w:r>
            <w:proofErr w:type="spellEnd"/>
            <w:proofErr w:type="gramEnd"/>
            <w:r w:rsidRPr="00E72BF7">
              <w:rPr>
                <w:rFonts w:ascii="Maiandra GD" w:eastAsia="Times New Roman" w:hAnsi="Maiandra GD" w:cs="Arial"/>
                <w:sz w:val="22"/>
                <w:lang w:val="en-US" w:eastAsia="fr-FR"/>
              </w:rPr>
              <w:t xml:space="preserve"> 2</w:t>
            </w:r>
          </w:p>
        </w:tc>
        <w:tc>
          <w:tcPr>
            <w:tcW w:w="1820" w:type="dxa"/>
            <w:tcBorders>
              <w:top w:val="dotted" w:sz="4" w:space="0" w:color="auto"/>
              <w:left w:val="nil"/>
              <w:bottom w:val="dotted" w:sz="4" w:space="0" w:color="auto"/>
              <w:right w:val="single" w:sz="4" w:space="0" w:color="auto"/>
            </w:tcBorders>
            <w:noWrap/>
            <w:vAlign w:val="bottom"/>
            <w:hideMark/>
          </w:tcPr>
          <w:p w14:paraId="0F174F8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5 000 </w:t>
            </w:r>
            <w:proofErr w:type="spellStart"/>
            <w:proofErr w:type="gramStart"/>
            <w:r w:rsidRPr="00E72BF7">
              <w:rPr>
                <w:rFonts w:ascii="Maiandra GD" w:eastAsia="Times New Roman" w:hAnsi="Maiandra GD" w:cs="Arial"/>
                <w:sz w:val="22"/>
                <w:lang w:val="en-US" w:eastAsia="fr-FR"/>
              </w:rPr>
              <w:t>000</w:t>
            </w:r>
            <w:proofErr w:type="spellEnd"/>
            <w:r w:rsidRPr="00E72BF7">
              <w:rPr>
                <w:rFonts w:ascii="Maiandra GD" w:eastAsia="Times New Roman" w:hAnsi="Maiandra GD" w:cs="Arial"/>
                <w:sz w:val="22"/>
                <w:lang w:val="en-US" w:eastAsia="fr-FR"/>
              </w:rPr>
              <w:t xml:space="preserve">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0C528A4B"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556   </w:t>
            </w:r>
          </w:p>
        </w:tc>
      </w:tr>
      <w:tr w:rsidR="00701EB0" w:rsidRPr="00E72BF7" w14:paraId="5E193CBD"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center"/>
            <w:hideMark/>
          </w:tcPr>
          <w:p w14:paraId="15EB553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Salle grand standing/ </w:t>
            </w:r>
            <w:proofErr w:type="spellStart"/>
            <w:r w:rsidRPr="00E72BF7">
              <w:rPr>
                <w:rFonts w:ascii="Maiandra GD" w:eastAsia="Times New Roman" w:hAnsi="Maiandra GD" w:cs="Arial"/>
                <w:sz w:val="22"/>
                <w:lang w:val="en-US" w:eastAsia="fr-FR"/>
              </w:rPr>
              <w:t>intérieur</w:t>
            </w:r>
            <w:proofErr w:type="spellEnd"/>
            <w:r w:rsidRPr="00E72BF7">
              <w:rPr>
                <w:rFonts w:ascii="Maiandra GD" w:eastAsia="Times New Roman" w:hAnsi="Maiandra GD" w:cs="Arial"/>
                <w:sz w:val="22"/>
                <w:lang w:val="en-US" w:eastAsia="fr-FR"/>
              </w:rPr>
              <w:t xml:space="preserve"> </w:t>
            </w:r>
          </w:p>
        </w:tc>
        <w:tc>
          <w:tcPr>
            <w:tcW w:w="1985" w:type="dxa"/>
            <w:tcBorders>
              <w:top w:val="dotted" w:sz="4" w:space="0" w:color="auto"/>
              <w:left w:val="nil"/>
              <w:bottom w:val="dotted" w:sz="4" w:space="0" w:color="auto"/>
              <w:right w:val="single" w:sz="4" w:space="0" w:color="auto"/>
            </w:tcBorders>
            <w:hideMark/>
          </w:tcPr>
          <w:p w14:paraId="00302C58"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820" w:type="dxa"/>
            <w:tcBorders>
              <w:top w:val="dotted" w:sz="4" w:space="0" w:color="auto"/>
              <w:left w:val="nil"/>
              <w:bottom w:val="dotted" w:sz="4" w:space="0" w:color="auto"/>
              <w:right w:val="single" w:sz="4" w:space="0" w:color="auto"/>
            </w:tcBorders>
            <w:noWrap/>
            <w:vAlign w:val="bottom"/>
            <w:hideMark/>
          </w:tcPr>
          <w:p w14:paraId="5321E2E4"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2 500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560A2423"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278   </w:t>
            </w:r>
          </w:p>
        </w:tc>
      </w:tr>
      <w:tr w:rsidR="00701EB0" w:rsidRPr="00E72BF7" w14:paraId="642EF042" w14:textId="77777777" w:rsidTr="005D29A3">
        <w:trPr>
          <w:trHeight w:val="46"/>
          <w:jc w:val="center"/>
        </w:trPr>
        <w:tc>
          <w:tcPr>
            <w:tcW w:w="5240" w:type="dxa"/>
            <w:tcBorders>
              <w:top w:val="dotted" w:sz="4" w:space="0" w:color="auto"/>
              <w:left w:val="single" w:sz="4" w:space="0" w:color="auto"/>
              <w:bottom w:val="single" w:sz="4" w:space="0" w:color="auto"/>
              <w:right w:val="single" w:sz="4" w:space="0" w:color="auto"/>
            </w:tcBorders>
            <w:vAlign w:val="center"/>
            <w:hideMark/>
          </w:tcPr>
          <w:p w14:paraId="093BF954"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Salle grand moyen standing/intérieur</w:t>
            </w:r>
          </w:p>
        </w:tc>
        <w:tc>
          <w:tcPr>
            <w:tcW w:w="1985" w:type="dxa"/>
            <w:tcBorders>
              <w:top w:val="dotted" w:sz="4" w:space="0" w:color="auto"/>
              <w:left w:val="nil"/>
              <w:bottom w:val="single" w:sz="4" w:space="0" w:color="auto"/>
              <w:right w:val="single" w:sz="4" w:space="0" w:color="auto"/>
            </w:tcBorders>
            <w:hideMark/>
          </w:tcPr>
          <w:p w14:paraId="5CD8B6BF"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 </w:t>
            </w:r>
          </w:p>
        </w:tc>
        <w:tc>
          <w:tcPr>
            <w:tcW w:w="1820" w:type="dxa"/>
            <w:tcBorders>
              <w:top w:val="dotted" w:sz="4" w:space="0" w:color="auto"/>
              <w:left w:val="nil"/>
              <w:bottom w:val="single" w:sz="4" w:space="0" w:color="auto"/>
              <w:right w:val="single" w:sz="4" w:space="0" w:color="auto"/>
            </w:tcBorders>
            <w:noWrap/>
            <w:vAlign w:val="bottom"/>
            <w:hideMark/>
          </w:tcPr>
          <w:p w14:paraId="00E7B62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eastAsia="fr-FR"/>
              </w:rPr>
              <w:t xml:space="preserve">          </w:t>
            </w:r>
            <w:r w:rsidRPr="00E72BF7">
              <w:rPr>
                <w:rFonts w:ascii="Maiandra GD" w:eastAsia="Times New Roman" w:hAnsi="Maiandra GD" w:cs="Arial"/>
                <w:sz w:val="22"/>
                <w:lang w:val="en-US" w:eastAsia="fr-FR"/>
              </w:rPr>
              <w:t xml:space="preserve">1 500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single" w:sz="4" w:space="0" w:color="auto"/>
              <w:right w:val="single" w:sz="4" w:space="0" w:color="auto"/>
            </w:tcBorders>
            <w:noWrap/>
            <w:vAlign w:val="bottom"/>
            <w:hideMark/>
          </w:tcPr>
          <w:p w14:paraId="54448854"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167   </w:t>
            </w:r>
          </w:p>
        </w:tc>
      </w:tr>
      <w:tr w:rsidR="00701EB0" w:rsidRPr="00E72BF7" w14:paraId="32B25AA9" w14:textId="77777777" w:rsidTr="005D29A3">
        <w:trPr>
          <w:trHeight w:val="280"/>
          <w:jc w:val="center"/>
        </w:trPr>
        <w:tc>
          <w:tcPr>
            <w:tcW w:w="10369" w:type="dxa"/>
            <w:gridSpan w:val="4"/>
            <w:tcBorders>
              <w:top w:val="single" w:sz="4" w:space="0" w:color="auto"/>
              <w:left w:val="single" w:sz="4" w:space="0" w:color="auto"/>
              <w:bottom w:val="dotted" w:sz="4" w:space="0" w:color="auto"/>
              <w:right w:val="single" w:sz="4" w:space="0" w:color="auto"/>
            </w:tcBorders>
            <w:shd w:val="clear" w:color="auto" w:fill="EEECE1"/>
            <w:vAlign w:val="center"/>
            <w:hideMark/>
          </w:tcPr>
          <w:p w14:paraId="77C3EEF0"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b/>
                <w:bCs/>
                <w:sz w:val="22"/>
                <w:lang w:val="en-US" w:eastAsia="fr-FR"/>
              </w:rPr>
              <w:t>Restauration</w:t>
            </w:r>
            <w:proofErr w:type="spellEnd"/>
          </w:p>
        </w:tc>
      </w:tr>
      <w:tr w:rsidR="00701EB0" w:rsidRPr="00E72BF7" w14:paraId="659C2B57"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7F4CC767"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Pause-café </w:t>
            </w:r>
            <w:proofErr w:type="spellStart"/>
            <w:r w:rsidRPr="00E72BF7">
              <w:rPr>
                <w:rFonts w:ascii="Maiandra GD" w:eastAsia="Times New Roman" w:hAnsi="Maiandra GD" w:cs="Arial"/>
                <w:sz w:val="22"/>
                <w:lang w:val="en-US" w:eastAsia="fr-FR"/>
              </w:rPr>
              <w:t>Capitale</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traiteur</w:t>
            </w:r>
            <w:proofErr w:type="spellEnd"/>
            <w:r w:rsidRPr="00E72BF7">
              <w:rPr>
                <w:rFonts w:ascii="Maiandra GD" w:eastAsia="Times New Roman" w:hAnsi="Maiandra GD" w:cs="Arial"/>
                <w:sz w:val="22"/>
                <w:lang w:val="en-US" w:eastAsia="fr-FR"/>
              </w:rPr>
              <w:t>)</w:t>
            </w:r>
          </w:p>
        </w:tc>
        <w:tc>
          <w:tcPr>
            <w:tcW w:w="1985" w:type="dxa"/>
            <w:tcBorders>
              <w:top w:val="dotted" w:sz="4" w:space="0" w:color="auto"/>
              <w:left w:val="nil"/>
              <w:bottom w:val="dotted" w:sz="4" w:space="0" w:color="auto"/>
              <w:right w:val="single" w:sz="4" w:space="0" w:color="auto"/>
            </w:tcBorders>
            <w:vAlign w:val="bottom"/>
            <w:hideMark/>
          </w:tcPr>
          <w:p w14:paraId="3F8ABB98"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Pers</w:t>
            </w:r>
            <w:proofErr w:type="spellEnd"/>
            <w:r w:rsidRPr="00E72BF7">
              <w:rPr>
                <w:rFonts w:ascii="Maiandra GD" w:eastAsia="Times New Roman" w:hAnsi="Maiandra GD" w:cs="Arial"/>
                <w:sz w:val="22"/>
                <w:lang w:val="en-US" w:eastAsia="fr-FR"/>
              </w:rPr>
              <w:t>/jour</w:t>
            </w:r>
          </w:p>
        </w:tc>
        <w:tc>
          <w:tcPr>
            <w:tcW w:w="1820" w:type="dxa"/>
            <w:tcBorders>
              <w:top w:val="dotted" w:sz="4" w:space="0" w:color="auto"/>
              <w:left w:val="nil"/>
              <w:bottom w:val="dotted" w:sz="4" w:space="0" w:color="auto"/>
              <w:right w:val="single" w:sz="4" w:space="0" w:color="auto"/>
            </w:tcBorders>
            <w:noWrap/>
            <w:vAlign w:val="bottom"/>
            <w:hideMark/>
          </w:tcPr>
          <w:p w14:paraId="484B95C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16BCD74C"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   </w:t>
            </w:r>
          </w:p>
        </w:tc>
      </w:tr>
      <w:tr w:rsidR="00701EB0" w:rsidRPr="00E72BF7" w14:paraId="50C4B589"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3337934E"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Pause </w:t>
            </w:r>
            <w:proofErr w:type="spellStart"/>
            <w:r w:rsidRPr="00E72BF7">
              <w:rPr>
                <w:rFonts w:ascii="Maiandra GD" w:eastAsia="Times New Roman" w:hAnsi="Maiandra GD" w:cs="Arial"/>
                <w:sz w:val="22"/>
                <w:lang w:val="en-US" w:eastAsia="fr-FR"/>
              </w:rPr>
              <w:t>déjeuner</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Capitale</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traiteur</w:t>
            </w:r>
            <w:proofErr w:type="spellEnd"/>
            <w:r w:rsidRPr="00E72BF7">
              <w:rPr>
                <w:rFonts w:ascii="Maiandra GD" w:eastAsia="Times New Roman" w:hAnsi="Maiandra GD" w:cs="Arial"/>
                <w:sz w:val="22"/>
                <w:lang w:val="en-US" w:eastAsia="fr-FR"/>
              </w:rPr>
              <w:t>)</w:t>
            </w:r>
          </w:p>
        </w:tc>
        <w:tc>
          <w:tcPr>
            <w:tcW w:w="1985" w:type="dxa"/>
            <w:tcBorders>
              <w:top w:val="dotted" w:sz="4" w:space="0" w:color="auto"/>
              <w:left w:val="nil"/>
              <w:bottom w:val="dotted" w:sz="4" w:space="0" w:color="auto"/>
              <w:right w:val="single" w:sz="4" w:space="0" w:color="auto"/>
            </w:tcBorders>
            <w:vAlign w:val="bottom"/>
            <w:hideMark/>
          </w:tcPr>
          <w:p w14:paraId="761AE3FC"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Pers</w:t>
            </w:r>
            <w:proofErr w:type="spellEnd"/>
            <w:r w:rsidRPr="00E72BF7">
              <w:rPr>
                <w:rFonts w:ascii="Maiandra GD" w:eastAsia="Times New Roman" w:hAnsi="Maiandra GD" w:cs="Arial"/>
                <w:sz w:val="22"/>
                <w:lang w:val="en-US" w:eastAsia="fr-FR"/>
              </w:rPr>
              <w:t>/jour</w:t>
            </w:r>
          </w:p>
        </w:tc>
        <w:tc>
          <w:tcPr>
            <w:tcW w:w="1820" w:type="dxa"/>
            <w:tcBorders>
              <w:top w:val="dotted" w:sz="4" w:space="0" w:color="auto"/>
              <w:left w:val="nil"/>
              <w:bottom w:val="dotted" w:sz="4" w:space="0" w:color="auto"/>
              <w:right w:val="single" w:sz="4" w:space="0" w:color="auto"/>
            </w:tcBorders>
            <w:noWrap/>
            <w:vAlign w:val="bottom"/>
            <w:hideMark/>
          </w:tcPr>
          <w:p w14:paraId="00A933C9"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60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76345599"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7   </w:t>
            </w:r>
          </w:p>
        </w:tc>
      </w:tr>
      <w:tr w:rsidR="00701EB0" w:rsidRPr="00E72BF7" w14:paraId="6F2C7C70"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25751DD1"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Pause </w:t>
            </w:r>
            <w:proofErr w:type="spellStart"/>
            <w:r w:rsidRPr="00E72BF7">
              <w:rPr>
                <w:rFonts w:ascii="Maiandra GD" w:eastAsia="Times New Roman" w:hAnsi="Maiandra GD" w:cs="Arial"/>
                <w:sz w:val="22"/>
                <w:lang w:val="en-US" w:eastAsia="fr-FR"/>
              </w:rPr>
              <w:t>déjeuner</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hôtel</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Capitale</w:t>
            </w:r>
            <w:proofErr w:type="spellEnd"/>
          </w:p>
        </w:tc>
        <w:tc>
          <w:tcPr>
            <w:tcW w:w="1985" w:type="dxa"/>
            <w:tcBorders>
              <w:top w:val="dotted" w:sz="4" w:space="0" w:color="auto"/>
              <w:left w:val="nil"/>
              <w:bottom w:val="dotted" w:sz="4" w:space="0" w:color="auto"/>
              <w:right w:val="single" w:sz="4" w:space="0" w:color="auto"/>
            </w:tcBorders>
            <w:vAlign w:val="bottom"/>
            <w:hideMark/>
          </w:tcPr>
          <w:p w14:paraId="190594A0"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Pers</w:t>
            </w:r>
            <w:proofErr w:type="spellEnd"/>
            <w:r w:rsidRPr="00E72BF7">
              <w:rPr>
                <w:rFonts w:ascii="Maiandra GD" w:eastAsia="Times New Roman" w:hAnsi="Maiandra GD" w:cs="Arial"/>
                <w:sz w:val="22"/>
                <w:lang w:val="en-US" w:eastAsia="fr-FR"/>
              </w:rPr>
              <w:t>/jour/</w:t>
            </w:r>
            <w:proofErr w:type="spellStart"/>
            <w:r w:rsidRPr="00E72BF7">
              <w:rPr>
                <w:rFonts w:ascii="Maiandra GD" w:eastAsia="Times New Roman" w:hAnsi="Maiandra GD" w:cs="Arial"/>
                <w:sz w:val="22"/>
                <w:lang w:val="en-US" w:eastAsia="fr-FR"/>
              </w:rPr>
              <w:t>Novotel</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06236C5C"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380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1800BBAC"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42   </w:t>
            </w:r>
          </w:p>
        </w:tc>
      </w:tr>
      <w:tr w:rsidR="00701EB0" w:rsidRPr="00E72BF7" w14:paraId="42365CD4"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18AED56B"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Pause </w:t>
            </w:r>
            <w:proofErr w:type="spellStart"/>
            <w:r w:rsidRPr="00E72BF7">
              <w:rPr>
                <w:rFonts w:ascii="Maiandra GD" w:eastAsia="Times New Roman" w:hAnsi="Maiandra GD" w:cs="Arial"/>
                <w:sz w:val="22"/>
                <w:lang w:val="en-US" w:eastAsia="fr-FR"/>
              </w:rPr>
              <w:t>déjeuner</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Région</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traiteur</w:t>
            </w:r>
            <w:proofErr w:type="spellEnd"/>
            <w:r w:rsidRPr="00E72BF7">
              <w:rPr>
                <w:rFonts w:ascii="Maiandra GD" w:eastAsia="Times New Roman" w:hAnsi="Maiandra GD" w:cs="Arial"/>
                <w:sz w:val="22"/>
                <w:lang w:val="en-US" w:eastAsia="fr-FR"/>
              </w:rPr>
              <w:t>)</w:t>
            </w:r>
          </w:p>
        </w:tc>
        <w:tc>
          <w:tcPr>
            <w:tcW w:w="1985" w:type="dxa"/>
            <w:tcBorders>
              <w:top w:val="dotted" w:sz="4" w:space="0" w:color="auto"/>
              <w:left w:val="nil"/>
              <w:bottom w:val="dotted" w:sz="4" w:space="0" w:color="auto"/>
              <w:right w:val="single" w:sz="4" w:space="0" w:color="auto"/>
            </w:tcBorders>
            <w:vAlign w:val="bottom"/>
            <w:hideMark/>
          </w:tcPr>
          <w:p w14:paraId="063E1FC0"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Pers</w:t>
            </w:r>
            <w:proofErr w:type="spellEnd"/>
            <w:r w:rsidRPr="00E72BF7">
              <w:rPr>
                <w:rFonts w:ascii="Maiandra GD" w:eastAsia="Times New Roman" w:hAnsi="Maiandra GD" w:cs="Arial"/>
                <w:sz w:val="22"/>
                <w:lang w:val="en-US" w:eastAsia="fr-FR"/>
              </w:rPr>
              <w:t>/jour</w:t>
            </w:r>
          </w:p>
        </w:tc>
        <w:tc>
          <w:tcPr>
            <w:tcW w:w="1820" w:type="dxa"/>
            <w:tcBorders>
              <w:top w:val="dotted" w:sz="4" w:space="0" w:color="auto"/>
              <w:left w:val="nil"/>
              <w:bottom w:val="dotted" w:sz="4" w:space="0" w:color="auto"/>
              <w:right w:val="single" w:sz="4" w:space="0" w:color="auto"/>
            </w:tcBorders>
            <w:noWrap/>
            <w:vAlign w:val="bottom"/>
            <w:hideMark/>
          </w:tcPr>
          <w:p w14:paraId="1854ACDE"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0378894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   </w:t>
            </w:r>
          </w:p>
        </w:tc>
      </w:tr>
      <w:tr w:rsidR="00701EB0" w:rsidRPr="00E72BF7" w14:paraId="4A6C0AED"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3A93FF2B"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Pause-café - </w:t>
            </w:r>
            <w:proofErr w:type="spellStart"/>
            <w:r w:rsidRPr="00E72BF7">
              <w:rPr>
                <w:rFonts w:ascii="Maiandra GD" w:eastAsia="Times New Roman" w:hAnsi="Maiandra GD" w:cs="Arial"/>
                <w:sz w:val="22"/>
                <w:lang w:val="en-US" w:eastAsia="fr-FR"/>
              </w:rPr>
              <w:t>Région</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traiteur</w:t>
            </w:r>
            <w:proofErr w:type="spellEnd"/>
            <w:r w:rsidRPr="00E72BF7">
              <w:rPr>
                <w:rFonts w:ascii="Maiandra GD" w:eastAsia="Times New Roman" w:hAnsi="Maiandra GD" w:cs="Arial"/>
                <w:sz w:val="22"/>
                <w:lang w:val="en-US" w:eastAsia="fr-FR"/>
              </w:rPr>
              <w:t>)</w:t>
            </w:r>
          </w:p>
        </w:tc>
        <w:tc>
          <w:tcPr>
            <w:tcW w:w="1985" w:type="dxa"/>
            <w:tcBorders>
              <w:top w:val="dotted" w:sz="4" w:space="0" w:color="auto"/>
              <w:left w:val="nil"/>
              <w:bottom w:val="dotted" w:sz="4" w:space="0" w:color="auto"/>
              <w:right w:val="single" w:sz="4" w:space="0" w:color="auto"/>
            </w:tcBorders>
            <w:vAlign w:val="bottom"/>
            <w:hideMark/>
          </w:tcPr>
          <w:p w14:paraId="5AB0D967"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Pers</w:t>
            </w:r>
            <w:proofErr w:type="spellEnd"/>
            <w:r w:rsidRPr="00E72BF7">
              <w:rPr>
                <w:rFonts w:ascii="Maiandra GD" w:eastAsia="Times New Roman" w:hAnsi="Maiandra GD" w:cs="Arial"/>
                <w:sz w:val="22"/>
                <w:lang w:val="en-US" w:eastAsia="fr-FR"/>
              </w:rPr>
              <w:t>/jour</w:t>
            </w:r>
          </w:p>
        </w:tc>
        <w:tc>
          <w:tcPr>
            <w:tcW w:w="1820" w:type="dxa"/>
            <w:tcBorders>
              <w:top w:val="dotted" w:sz="4" w:space="0" w:color="auto"/>
              <w:left w:val="nil"/>
              <w:bottom w:val="dotted" w:sz="4" w:space="0" w:color="auto"/>
              <w:right w:val="single" w:sz="4" w:space="0" w:color="auto"/>
            </w:tcBorders>
            <w:noWrap/>
            <w:vAlign w:val="bottom"/>
            <w:hideMark/>
          </w:tcPr>
          <w:p w14:paraId="4D913AE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15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578CAA3F"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   </w:t>
            </w:r>
          </w:p>
        </w:tc>
      </w:tr>
      <w:tr w:rsidR="00701EB0" w:rsidRPr="00E72BF7" w14:paraId="33920F72"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2DEC1059"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Pause </w:t>
            </w:r>
            <w:proofErr w:type="spellStart"/>
            <w:r w:rsidRPr="00E72BF7">
              <w:rPr>
                <w:rFonts w:ascii="Maiandra GD" w:eastAsia="Times New Roman" w:hAnsi="Maiandra GD" w:cs="Arial"/>
                <w:sz w:val="22"/>
                <w:lang w:val="en-US" w:eastAsia="fr-FR"/>
              </w:rPr>
              <w:t>déjeuner</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Région</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Hôtel</w:t>
            </w:r>
            <w:proofErr w:type="spellEnd"/>
          </w:p>
        </w:tc>
        <w:tc>
          <w:tcPr>
            <w:tcW w:w="1985" w:type="dxa"/>
            <w:tcBorders>
              <w:top w:val="dotted" w:sz="4" w:space="0" w:color="auto"/>
              <w:left w:val="nil"/>
              <w:bottom w:val="dotted" w:sz="4" w:space="0" w:color="auto"/>
              <w:right w:val="single" w:sz="4" w:space="0" w:color="auto"/>
            </w:tcBorders>
            <w:vAlign w:val="bottom"/>
            <w:hideMark/>
          </w:tcPr>
          <w:p w14:paraId="543BEF89"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Pers</w:t>
            </w:r>
            <w:proofErr w:type="spellEnd"/>
            <w:r w:rsidRPr="00E72BF7">
              <w:rPr>
                <w:rFonts w:ascii="Maiandra GD" w:eastAsia="Times New Roman" w:hAnsi="Maiandra GD" w:cs="Arial"/>
                <w:sz w:val="22"/>
                <w:lang w:val="en-US" w:eastAsia="fr-FR"/>
              </w:rPr>
              <w:t>/jour</w:t>
            </w:r>
          </w:p>
        </w:tc>
        <w:tc>
          <w:tcPr>
            <w:tcW w:w="1820" w:type="dxa"/>
            <w:tcBorders>
              <w:top w:val="dotted" w:sz="4" w:space="0" w:color="auto"/>
              <w:left w:val="nil"/>
              <w:bottom w:val="dotted" w:sz="4" w:space="0" w:color="auto"/>
              <w:right w:val="single" w:sz="4" w:space="0" w:color="auto"/>
            </w:tcBorders>
            <w:noWrap/>
            <w:vAlign w:val="bottom"/>
            <w:hideMark/>
          </w:tcPr>
          <w:p w14:paraId="1A61465F"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150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20D557B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17   </w:t>
            </w:r>
          </w:p>
        </w:tc>
      </w:tr>
      <w:tr w:rsidR="00701EB0" w:rsidRPr="00E72BF7" w14:paraId="4AA8B8FA" w14:textId="77777777" w:rsidTr="005D29A3">
        <w:trPr>
          <w:trHeight w:val="46"/>
          <w:jc w:val="center"/>
        </w:trPr>
        <w:tc>
          <w:tcPr>
            <w:tcW w:w="5240" w:type="dxa"/>
            <w:tcBorders>
              <w:top w:val="dotted" w:sz="4" w:space="0" w:color="auto"/>
              <w:left w:val="single" w:sz="4" w:space="0" w:color="auto"/>
              <w:bottom w:val="single" w:sz="4" w:space="0" w:color="auto"/>
              <w:right w:val="single" w:sz="4" w:space="0" w:color="auto"/>
            </w:tcBorders>
            <w:vAlign w:val="bottom"/>
            <w:hideMark/>
          </w:tcPr>
          <w:p w14:paraId="056762B5"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r w:rsidRPr="00E72BF7">
              <w:rPr>
                <w:rFonts w:ascii="Maiandra GD" w:eastAsia="Times New Roman" w:hAnsi="Maiandra GD" w:cs="Arial"/>
                <w:sz w:val="22"/>
                <w:lang w:eastAsia="fr-FR"/>
              </w:rPr>
              <w:t>Pause-café - Pause déjeuner ensemble Région</w:t>
            </w:r>
          </w:p>
        </w:tc>
        <w:tc>
          <w:tcPr>
            <w:tcW w:w="1985" w:type="dxa"/>
            <w:tcBorders>
              <w:top w:val="dotted" w:sz="4" w:space="0" w:color="auto"/>
              <w:left w:val="nil"/>
              <w:bottom w:val="single" w:sz="4" w:space="0" w:color="auto"/>
              <w:right w:val="single" w:sz="4" w:space="0" w:color="auto"/>
            </w:tcBorders>
            <w:vAlign w:val="bottom"/>
            <w:hideMark/>
          </w:tcPr>
          <w:p w14:paraId="6A42688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Pers</w:t>
            </w:r>
            <w:proofErr w:type="spellEnd"/>
            <w:r w:rsidRPr="00E72BF7">
              <w:rPr>
                <w:rFonts w:ascii="Maiandra GD" w:eastAsia="Times New Roman" w:hAnsi="Maiandra GD" w:cs="Arial"/>
                <w:sz w:val="22"/>
                <w:lang w:val="en-US" w:eastAsia="fr-FR"/>
              </w:rPr>
              <w:t>/jour</w:t>
            </w:r>
          </w:p>
        </w:tc>
        <w:tc>
          <w:tcPr>
            <w:tcW w:w="1820" w:type="dxa"/>
            <w:tcBorders>
              <w:top w:val="dotted" w:sz="4" w:space="0" w:color="auto"/>
              <w:left w:val="nil"/>
              <w:bottom w:val="single" w:sz="4" w:space="0" w:color="auto"/>
              <w:right w:val="single" w:sz="4" w:space="0" w:color="auto"/>
            </w:tcBorders>
            <w:noWrap/>
            <w:vAlign w:val="bottom"/>
            <w:hideMark/>
          </w:tcPr>
          <w:p w14:paraId="10B02A4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45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single" w:sz="4" w:space="0" w:color="auto"/>
              <w:right w:val="single" w:sz="4" w:space="0" w:color="auto"/>
            </w:tcBorders>
            <w:noWrap/>
            <w:vAlign w:val="bottom"/>
            <w:hideMark/>
          </w:tcPr>
          <w:p w14:paraId="5151D01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5   </w:t>
            </w:r>
          </w:p>
        </w:tc>
      </w:tr>
      <w:tr w:rsidR="00701EB0" w:rsidRPr="00E72BF7" w14:paraId="6D01F184" w14:textId="77777777" w:rsidTr="005D29A3">
        <w:trPr>
          <w:trHeight w:val="280"/>
          <w:jc w:val="center"/>
        </w:trPr>
        <w:tc>
          <w:tcPr>
            <w:tcW w:w="10369" w:type="dxa"/>
            <w:gridSpan w:val="4"/>
            <w:tcBorders>
              <w:top w:val="single" w:sz="4" w:space="0" w:color="auto"/>
              <w:left w:val="single" w:sz="4" w:space="0" w:color="auto"/>
              <w:bottom w:val="dotted" w:sz="4" w:space="0" w:color="auto"/>
              <w:right w:val="single" w:sz="4" w:space="0" w:color="auto"/>
            </w:tcBorders>
            <w:shd w:val="clear" w:color="auto" w:fill="EEECE1"/>
            <w:vAlign w:val="center"/>
            <w:hideMark/>
          </w:tcPr>
          <w:p w14:paraId="45CD389E"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b/>
                <w:bCs/>
                <w:sz w:val="22"/>
                <w:lang w:val="en-US" w:eastAsia="fr-FR"/>
              </w:rPr>
              <w:t>Carburant</w:t>
            </w:r>
          </w:p>
        </w:tc>
      </w:tr>
      <w:tr w:rsidR="00701EB0" w:rsidRPr="00E72BF7" w14:paraId="56D53C18"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7E9B5946"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Carburant auto (Gasoil)</w:t>
            </w:r>
          </w:p>
        </w:tc>
        <w:tc>
          <w:tcPr>
            <w:tcW w:w="1985" w:type="dxa"/>
            <w:tcBorders>
              <w:top w:val="dotted" w:sz="4" w:space="0" w:color="auto"/>
              <w:left w:val="nil"/>
              <w:bottom w:val="dotted" w:sz="4" w:space="0" w:color="auto"/>
              <w:right w:val="single" w:sz="4" w:space="0" w:color="auto"/>
            </w:tcBorders>
            <w:vAlign w:val="bottom"/>
            <w:hideMark/>
          </w:tcPr>
          <w:p w14:paraId="28BCCA3E"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litre</w:t>
            </w:r>
            <w:proofErr w:type="spellEnd"/>
            <w:proofErr w:type="gramEnd"/>
          </w:p>
        </w:tc>
        <w:tc>
          <w:tcPr>
            <w:tcW w:w="1820" w:type="dxa"/>
            <w:tcBorders>
              <w:top w:val="dotted" w:sz="4" w:space="0" w:color="auto"/>
              <w:left w:val="nil"/>
              <w:bottom w:val="dotted" w:sz="4" w:space="0" w:color="auto"/>
              <w:right w:val="single" w:sz="4" w:space="0" w:color="auto"/>
            </w:tcBorders>
            <w:noWrap/>
            <w:vAlign w:val="bottom"/>
            <w:hideMark/>
          </w:tcPr>
          <w:p w14:paraId="6DA77115"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9 </w:t>
            </w:r>
            <w:proofErr w:type="gramStart"/>
            <w:r w:rsidRPr="00E72BF7">
              <w:rPr>
                <w:rFonts w:ascii="Maiandra GD" w:eastAsia="Times New Roman" w:hAnsi="Maiandra GD" w:cs="Arial"/>
                <w:sz w:val="22"/>
                <w:lang w:val="en-US" w:eastAsia="fr-FR"/>
              </w:rPr>
              <w:t xml:space="preserve">500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4BAA142F"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w:t>
            </w:r>
          </w:p>
        </w:tc>
      </w:tr>
      <w:tr w:rsidR="00701EB0" w:rsidRPr="00E72BF7" w14:paraId="6A0D95AF"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4D6F499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Carburant </w:t>
            </w:r>
            <w:proofErr w:type="spellStart"/>
            <w:r w:rsidRPr="00E72BF7">
              <w:rPr>
                <w:rFonts w:ascii="Maiandra GD" w:eastAsia="Times New Roman" w:hAnsi="Maiandra GD" w:cs="Arial"/>
                <w:sz w:val="22"/>
                <w:lang w:val="en-US" w:eastAsia="fr-FR"/>
              </w:rPr>
              <w:t>moto</w:t>
            </w:r>
            <w:proofErr w:type="spellEnd"/>
            <w:r w:rsidRPr="00E72BF7">
              <w:rPr>
                <w:rFonts w:ascii="Maiandra GD" w:eastAsia="Times New Roman" w:hAnsi="Maiandra GD" w:cs="Arial"/>
                <w:sz w:val="22"/>
                <w:lang w:val="en-US" w:eastAsia="fr-FR"/>
              </w:rPr>
              <w:t xml:space="preserve"> (essence)</w:t>
            </w:r>
          </w:p>
        </w:tc>
        <w:tc>
          <w:tcPr>
            <w:tcW w:w="1985" w:type="dxa"/>
            <w:tcBorders>
              <w:top w:val="dotted" w:sz="4" w:space="0" w:color="auto"/>
              <w:left w:val="nil"/>
              <w:bottom w:val="dotted" w:sz="4" w:space="0" w:color="auto"/>
              <w:right w:val="single" w:sz="4" w:space="0" w:color="auto"/>
            </w:tcBorders>
            <w:vAlign w:val="bottom"/>
            <w:hideMark/>
          </w:tcPr>
          <w:p w14:paraId="4166529C"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proofErr w:type="gramStart"/>
            <w:r w:rsidRPr="00E72BF7">
              <w:rPr>
                <w:rFonts w:ascii="Maiandra GD" w:eastAsia="Times New Roman" w:hAnsi="Maiandra GD" w:cs="Arial"/>
                <w:sz w:val="22"/>
                <w:lang w:val="en-US" w:eastAsia="fr-FR"/>
              </w:rPr>
              <w:t>litre</w:t>
            </w:r>
            <w:proofErr w:type="spellEnd"/>
            <w:proofErr w:type="gramEnd"/>
          </w:p>
        </w:tc>
        <w:tc>
          <w:tcPr>
            <w:tcW w:w="1820" w:type="dxa"/>
            <w:tcBorders>
              <w:top w:val="dotted" w:sz="4" w:space="0" w:color="auto"/>
              <w:left w:val="nil"/>
              <w:bottom w:val="dotted" w:sz="4" w:space="0" w:color="auto"/>
              <w:right w:val="single" w:sz="4" w:space="0" w:color="auto"/>
            </w:tcBorders>
            <w:noWrap/>
            <w:vAlign w:val="bottom"/>
            <w:hideMark/>
          </w:tcPr>
          <w:p w14:paraId="0D7C0C15"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9 </w:t>
            </w:r>
            <w:proofErr w:type="gramStart"/>
            <w:r w:rsidRPr="00E72BF7">
              <w:rPr>
                <w:rFonts w:ascii="Maiandra GD" w:eastAsia="Times New Roman" w:hAnsi="Maiandra GD" w:cs="Arial"/>
                <w:sz w:val="22"/>
                <w:lang w:val="en-US" w:eastAsia="fr-FR"/>
              </w:rPr>
              <w:t xml:space="preserve">500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6AE83A33"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   </w:t>
            </w:r>
          </w:p>
        </w:tc>
      </w:tr>
      <w:tr w:rsidR="00701EB0" w:rsidRPr="00E72BF7" w14:paraId="2171E120"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26344ECA"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Consommation</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moyenne</w:t>
            </w:r>
            <w:proofErr w:type="spellEnd"/>
            <w:r w:rsidRPr="00E72BF7">
              <w:rPr>
                <w:rFonts w:ascii="Maiandra GD" w:eastAsia="Times New Roman" w:hAnsi="Maiandra GD" w:cs="Arial"/>
                <w:sz w:val="22"/>
                <w:lang w:val="en-US" w:eastAsia="fr-FR"/>
              </w:rPr>
              <w:t xml:space="preserve"> 4X4</w:t>
            </w:r>
          </w:p>
        </w:tc>
        <w:tc>
          <w:tcPr>
            <w:tcW w:w="1985" w:type="dxa"/>
            <w:tcBorders>
              <w:top w:val="dotted" w:sz="4" w:space="0" w:color="auto"/>
              <w:left w:val="nil"/>
              <w:bottom w:val="dotted" w:sz="4" w:space="0" w:color="auto"/>
              <w:right w:val="single" w:sz="4" w:space="0" w:color="auto"/>
            </w:tcBorders>
            <w:vAlign w:val="bottom"/>
            <w:hideMark/>
          </w:tcPr>
          <w:p w14:paraId="3FBF6AA8"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100/km/</w:t>
            </w:r>
            <w:proofErr w:type="spellStart"/>
            <w:r w:rsidRPr="00E72BF7">
              <w:rPr>
                <w:rFonts w:ascii="Maiandra GD" w:eastAsia="Times New Roman" w:hAnsi="Maiandra GD" w:cs="Arial"/>
                <w:sz w:val="22"/>
                <w:lang w:val="en-US" w:eastAsia="fr-FR"/>
              </w:rPr>
              <w:t>litre</w:t>
            </w:r>
            <w:proofErr w:type="spellEnd"/>
          </w:p>
        </w:tc>
        <w:tc>
          <w:tcPr>
            <w:tcW w:w="1820" w:type="dxa"/>
            <w:tcBorders>
              <w:top w:val="dotted" w:sz="4" w:space="0" w:color="auto"/>
              <w:left w:val="nil"/>
              <w:bottom w:val="dotted" w:sz="4" w:space="0" w:color="auto"/>
              <w:right w:val="single" w:sz="4" w:space="0" w:color="auto"/>
            </w:tcBorders>
            <w:noWrap/>
            <w:vAlign w:val="bottom"/>
            <w:hideMark/>
          </w:tcPr>
          <w:p w14:paraId="2D6B8F9E"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18   </w:t>
            </w:r>
          </w:p>
        </w:tc>
        <w:tc>
          <w:tcPr>
            <w:tcW w:w="1324" w:type="dxa"/>
            <w:tcBorders>
              <w:top w:val="dotted" w:sz="4" w:space="0" w:color="auto"/>
              <w:left w:val="nil"/>
              <w:bottom w:val="dotted" w:sz="4" w:space="0" w:color="auto"/>
              <w:right w:val="single" w:sz="4" w:space="0" w:color="auto"/>
            </w:tcBorders>
            <w:noWrap/>
            <w:vAlign w:val="bottom"/>
            <w:hideMark/>
          </w:tcPr>
          <w:p w14:paraId="1271590C"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0   </w:t>
            </w:r>
          </w:p>
        </w:tc>
      </w:tr>
      <w:tr w:rsidR="00701EB0" w:rsidRPr="00E72BF7" w14:paraId="4D0203DA" w14:textId="77777777" w:rsidTr="005D29A3">
        <w:trPr>
          <w:trHeight w:val="280"/>
          <w:jc w:val="center"/>
        </w:trPr>
        <w:tc>
          <w:tcPr>
            <w:tcW w:w="5240" w:type="dxa"/>
            <w:tcBorders>
              <w:top w:val="dotted" w:sz="4" w:space="0" w:color="auto"/>
              <w:left w:val="single" w:sz="4" w:space="0" w:color="auto"/>
              <w:bottom w:val="single" w:sz="4" w:space="0" w:color="auto"/>
              <w:right w:val="single" w:sz="4" w:space="0" w:color="auto"/>
            </w:tcBorders>
            <w:vAlign w:val="bottom"/>
            <w:hideMark/>
          </w:tcPr>
          <w:p w14:paraId="28D65235"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Consommation</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moyenne</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moto</w:t>
            </w:r>
            <w:proofErr w:type="spellEnd"/>
          </w:p>
        </w:tc>
        <w:tc>
          <w:tcPr>
            <w:tcW w:w="1985" w:type="dxa"/>
            <w:tcBorders>
              <w:top w:val="dotted" w:sz="4" w:space="0" w:color="auto"/>
              <w:left w:val="nil"/>
              <w:bottom w:val="single" w:sz="4" w:space="0" w:color="auto"/>
              <w:right w:val="single" w:sz="4" w:space="0" w:color="auto"/>
            </w:tcBorders>
            <w:vAlign w:val="bottom"/>
            <w:hideMark/>
          </w:tcPr>
          <w:p w14:paraId="411C7CF7"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100/km/</w:t>
            </w:r>
            <w:proofErr w:type="spellStart"/>
            <w:r w:rsidRPr="00E72BF7">
              <w:rPr>
                <w:rFonts w:ascii="Maiandra GD" w:eastAsia="Times New Roman" w:hAnsi="Maiandra GD" w:cs="Arial"/>
                <w:sz w:val="22"/>
                <w:lang w:val="en-US" w:eastAsia="fr-FR"/>
              </w:rPr>
              <w:t>litre</w:t>
            </w:r>
            <w:proofErr w:type="spellEnd"/>
          </w:p>
        </w:tc>
        <w:tc>
          <w:tcPr>
            <w:tcW w:w="1820" w:type="dxa"/>
            <w:tcBorders>
              <w:top w:val="dotted" w:sz="4" w:space="0" w:color="auto"/>
              <w:left w:val="nil"/>
              <w:bottom w:val="single" w:sz="4" w:space="0" w:color="auto"/>
              <w:right w:val="single" w:sz="4" w:space="0" w:color="auto"/>
            </w:tcBorders>
            <w:shd w:val="clear" w:color="auto" w:fill="FFFFFF"/>
            <w:noWrap/>
            <w:vAlign w:val="bottom"/>
            <w:hideMark/>
          </w:tcPr>
          <w:p w14:paraId="7CF2F508"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4   </w:t>
            </w:r>
          </w:p>
        </w:tc>
        <w:tc>
          <w:tcPr>
            <w:tcW w:w="1324" w:type="dxa"/>
            <w:tcBorders>
              <w:top w:val="dotted" w:sz="4" w:space="0" w:color="auto"/>
              <w:left w:val="nil"/>
              <w:bottom w:val="single" w:sz="4" w:space="0" w:color="auto"/>
              <w:right w:val="single" w:sz="4" w:space="0" w:color="auto"/>
            </w:tcBorders>
            <w:shd w:val="clear" w:color="auto" w:fill="FFFFFF"/>
            <w:noWrap/>
            <w:vAlign w:val="bottom"/>
            <w:hideMark/>
          </w:tcPr>
          <w:p w14:paraId="0FAF23ED"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0   </w:t>
            </w:r>
          </w:p>
        </w:tc>
      </w:tr>
      <w:tr w:rsidR="00701EB0" w:rsidRPr="00E72BF7" w14:paraId="6E45DE3D" w14:textId="77777777" w:rsidTr="005D29A3">
        <w:trPr>
          <w:trHeight w:val="46"/>
          <w:jc w:val="center"/>
        </w:trPr>
        <w:tc>
          <w:tcPr>
            <w:tcW w:w="10369" w:type="dxa"/>
            <w:gridSpan w:val="4"/>
            <w:tcBorders>
              <w:top w:val="single" w:sz="4" w:space="0" w:color="auto"/>
              <w:left w:val="single" w:sz="4" w:space="0" w:color="auto"/>
              <w:bottom w:val="dotted" w:sz="4" w:space="0" w:color="auto"/>
              <w:right w:val="single" w:sz="4" w:space="0" w:color="auto"/>
            </w:tcBorders>
            <w:shd w:val="clear" w:color="auto" w:fill="EEECE1"/>
            <w:vAlign w:val="center"/>
            <w:hideMark/>
          </w:tcPr>
          <w:p w14:paraId="615AAA58" w14:textId="77777777" w:rsidR="00701EB0" w:rsidRPr="00E72BF7" w:rsidRDefault="00701EB0" w:rsidP="00E72BF7">
            <w:pPr>
              <w:widowControl w:val="0"/>
              <w:spacing w:after="0" w:line="240" w:lineRule="auto"/>
              <w:jc w:val="left"/>
              <w:rPr>
                <w:rFonts w:ascii="Maiandra GD" w:eastAsia="Times New Roman" w:hAnsi="Maiandra GD" w:cs="Arial"/>
                <w:b/>
                <w:bCs/>
                <w:lang w:eastAsia="fr-FR"/>
              </w:rPr>
            </w:pPr>
            <w:proofErr w:type="spellStart"/>
            <w:r w:rsidRPr="00E72BF7">
              <w:rPr>
                <w:rFonts w:ascii="Maiandra GD" w:eastAsia="Times New Roman" w:hAnsi="Maiandra GD" w:cs="Arial"/>
                <w:b/>
                <w:bCs/>
                <w:sz w:val="22"/>
                <w:lang w:eastAsia="fr-FR"/>
              </w:rPr>
              <w:t>Perdiem</w:t>
            </w:r>
            <w:proofErr w:type="spellEnd"/>
            <w:r w:rsidRPr="00E72BF7">
              <w:rPr>
                <w:rFonts w:ascii="Maiandra GD" w:eastAsia="Times New Roman" w:hAnsi="Maiandra GD" w:cs="Arial"/>
                <w:b/>
                <w:bCs/>
                <w:sz w:val="22"/>
                <w:lang w:eastAsia="fr-FR"/>
              </w:rPr>
              <w:t xml:space="preserve"> - Agents du gouvernement et du secteur privé </w:t>
            </w:r>
          </w:p>
        </w:tc>
      </w:tr>
      <w:tr w:rsidR="00701EB0" w:rsidRPr="00E72BF7" w14:paraId="5D9BF2A0"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096BB610"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Perdiem</w:t>
            </w:r>
            <w:proofErr w:type="spellEnd"/>
            <w:r w:rsidRPr="00E72BF7">
              <w:rPr>
                <w:rFonts w:ascii="Maiandra GD" w:eastAsia="Times New Roman" w:hAnsi="Maiandra GD" w:cs="Arial"/>
                <w:sz w:val="22"/>
                <w:lang w:val="en-US" w:eastAsia="fr-FR"/>
              </w:rPr>
              <w:t xml:space="preserve"> inter - </w:t>
            </w:r>
            <w:proofErr w:type="spellStart"/>
            <w:r w:rsidRPr="00E72BF7">
              <w:rPr>
                <w:rFonts w:ascii="Maiandra GD" w:eastAsia="Times New Roman" w:hAnsi="Maiandra GD" w:cs="Arial"/>
                <w:sz w:val="22"/>
                <w:lang w:val="en-US" w:eastAsia="fr-FR"/>
              </w:rPr>
              <w:t>région</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nuitée</w:t>
            </w:r>
            <w:proofErr w:type="spellEnd"/>
            <w:r w:rsidRPr="00E72BF7">
              <w:rPr>
                <w:rFonts w:ascii="Maiandra GD" w:eastAsia="Times New Roman" w:hAnsi="Maiandra GD" w:cs="Arial"/>
                <w:sz w:val="22"/>
                <w:lang w:val="en-US" w:eastAsia="fr-FR"/>
              </w:rPr>
              <w:t>)</w:t>
            </w:r>
          </w:p>
        </w:tc>
        <w:tc>
          <w:tcPr>
            <w:tcW w:w="1985" w:type="dxa"/>
            <w:tcBorders>
              <w:top w:val="dotted" w:sz="4" w:space="0" w:color="auto"/>
              <w:left w:val="nil"/>
              <w:bottom w:val="dotted" w:sz="4" w:space="0" w:color="auto"/>
              <w:right w:val="single" w:sz="4" w:space="0" w:color="auto"/>
            </w:tcBorders>
            <w:vAlign w:val="bottom"/>
            <w:hideMark/>
          </w:tcPr>
          <w:p w14:paraId="0434268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820" w:type="dxa"/>
            <w:tcBorders>
              <w:top w:val="dotted" w:sz="4" w:space="0" w:color="auto"/>
              <w:left w:val="nil"/>
              <w:bottom w:val="dotted" w:sz="4" w:space="0" w:color="auto"/>
              <w:right w:val="single" w:sz="4" w:space="0" w:color="auto"/>
            </w:tcBorders>
            <w:noWrap/>
            <w:vAlign w:val="bottom"/>
            <w:hideMark/>
          </w:tcPr>
          <w:p w14:paraId="5FB60086"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350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643EF077"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39   </w:t>
            </w:r>
          </w:p>
        </w:tc>
      </w:tr>
      <w:tr w:rsidR="00701EB0" w:rsidRPr="00E72BF7" w14:paraId="7EF8E73F"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42B7C575"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Perdiem</w:t>
            </w:r>
            <w:proofErr w:type="spellEnd"/>
            <w:r w:rsidRPr="00E72BF7">
              <w:rPr>
                <w:rFonts w:ascii="Maiandra GD" w:eastAsia="Times New Roman" w:hAnsi="Maiandra GD" w:cs="Arial"/>
                <w:sz w:val="22"/>
                <w:lang w:val="en-US" w:eastAsia="fr-FR"/>
              </w:rPr>
              <w:t xml:space="preserve"> intra - </w:t>
            </w:r>
            <w:proofErr w:type="spellStart"/>
            <w:r w:rsidRPr="00E72BF7">
              <w:rPr>
                <w:rFonts w:ascii="Maiandra GD" w:eastAsia="Times New Roman" w:hAnsi="Maiandra GD" w:cs="Arial"/>
                <w:sz w:val="22"/>
                <w:lang w:val="en-US" w:eastAsia="fr-FR"/>
              </w:rPr>
              <w:t>région</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nuitée</w:t>
            </w:r>
            <w:proofErr w:type="spellEnd"/>
            <w:r w:rsidRPr="00E72BF7">
              <w:rPr>
                <w:rFonts w:ascii="Maiandra GD" w:eastAsia="Times New Roman" w:hAnsi="Maiandra GD" w:cs="Arial"/>
                <w:sz w:val="22"/>
                <w:lang w:val="en-US" w:eastAsia="fr-FR"/>
              </w:rPr>
              <w:t>)</w:t>
            </w:r>
          </w:p>
        </w:tc>
        <w:tc>
          <w:tcPr>
            <w:tcW w:w="1985" w:type="dxa"/>
            <w:tcBorders>
              <w:top w:val="dotted" w:sz="4" w:space="0" w:color="auto"/>
              <w:left w:val="nil"/>
              <w:bottom w:val="dotted" w:sz="4" w:space="0" w:color="auto"/>
              <w:right w:val="single" w:sz="4" w:space="0" w:color="auto"/>
            </w:tcBorders>
            <w:vAlign w:val="bottom"/>
            <w:hideMark/>
          </w:tcPr>
          <w:p w14:paraId="1F1EF179"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820" w:type="dxa"/>
            <w:tcBorders>
              <w:top w:val="dotted" w:sz="4" w:space="0" w:color="auto"/>
              <w:left w:val="nil"/>
              <w:bottom w:val="dotted" w:sz="4" w:space="0" w:color="auto"/>
              <w:right w:val="single" w:sz="4" w:space="0" w:color="auto"/>
            </w:tcBorders>
            <w:noWrap/>
            <w:vAlign w:val="bottom"/>
            <w:hideMark/>
          </w:tcPr>
          <w:p w14:paraId="01226BE1"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200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20913DB4"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22   </w:t>
            </w:r>
          </w:p>
        </w:tc>
      </w:tr>
      <w:tr w:rsidR="00701EB0" w:rsidRPr="00E72BF7" w14:paraId="3970E911" w14:textId="77777777" w:rsidTr="005D29A3">
        <w:trPr>
          <w:trHeight w:val="300"/>
          <w:jc w:val="center"/>
        </w:trPr>
        <w:tc>
          <w:tcPr>
            <w:tcW w:w="5240" w:type="dxa"/>
            <w:tcBorders>
              <w:top w:val="dotted" w:sz="4" w:space="0" w:color="auto"/>
              <w:left w:val="single" w:sz="4" w:space="0" w:color="auto"/>
              <w:bottom w:val="single" w:sz="4" w:space="0" w:color="auto"/>
              <w:right w:val="single" w:sz="4" w:space="0" w:color="auto"/>
            </w:tcBorders>
            <w:vAlign w:val="bottom"/>
            <w:hideMark/>
          </w:tcPr>
          <w:p w14:paraId="2DCC64D2"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lastRenderedPageBreak/>
              <w:t>Perdiem</w:t>
            </w:r>
            <w:proofErr w:type="spellEnd"/>
            <w:r w:rsidRPr="00E72BF7">
              <w:rPr>
                <w:rFonts w:ascii="Maiandra GD" w:eastAsia="Times New Roman" w:hAnsi="Maiandra GD" w:cs="Arial"/>
                <w:sz w:val="22"/>
                <w:lang w:val="en-US" w:eastAsia="fr-FR"/>
              </w:rPr>
              <w:t xml:space="preserve"> inter - </w:t>
            </w:r>
            <w:proofErr w:type="spellStart"/>
            <w:r w:rsidRPr="00E72BF7">
              <w:rPr>
                <w:rFonts w:ascii="Maiandra GD" w:eastAsia="Times New Roman" w:hAnsi="Maiandra GD" w:cs="Arial"/>
                <w:sz w:val="22"/>
                <w:lang w:val="en-US" w:eastAsia="fr-FR"/>
              </w:rPr>
              <w:t>région</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journée</w:t>
            </w:r>
            <w:proofErr w:type="spellEnd"/>
            <w:r w:rsidRPr="00E72BF7">
              <w:rPr>
                <w:rFonts w:ascii="Maiandra GD" w:eastAsia="Times New Roman" w:hAnsi="Maiandra GD" w:cs="Arial"/>
                <w:sz w:val="22"/>
                <w:lang w:val="en-US" w:eastAsia="fr-FR"/>
              </w:rPr>
              <w:t>)</w:t>
            </w:r>
          </w:p>
        </w:tc>
        <w:tc>
          <w:tcPr>
            <w:tcW w:w="1985" w:type="dxa"/>
            <w:tcBorders>
              <w:top w:val="dotted" w:sz="4" w:space="0" w:color="auto"/>
              <w:left w:val="nil"/>
              <w:bottom w:val="single" w:sz="4" w:space="0" w:color="auto"/>
              <w:right w:val="single" w:sz="4" w:space="0" w:color="auto"/>
            </w:tcBorders>
            <w:vAlign w:val="bottom"/>
            <w:hideMark/>
          </w:tcPr>
          <w:p w14:paraId="15449100"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820" w:type="dxa"/>
            <w:tcBorders>
              <w:top w:val="dotted" w:sz="4" w:space="0" w:color="auto"/>
              <w:left w:val="nil"/>
              <w:bottom w:val="single" w:sz="4" w:space="0" w:color="auto"/>
              <w:right w:val="single" w:sz="4" w:space="0" w:color="auto"/>
            </w:tcBorders>
            <w:noWrap/>
            <w:vAlign w:val="bottom"/>
            <w:hideMark/>
          </w:tcPr>
          <w:p w14:paraId="027B7622"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199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dotted" w:sz="4" w:space="0" w:color="auto"/>
              <w:left w:val="nil"/>
              <w:bottom w:val="single" w:sz="4" w:space="0" w:color="auto"/>
              <w:right w:val="single" w:sz="4" w:space="0" w:color="auto"/>
            </w:tcBorders>
            <w:noWrap/>
            <w:vAlign w:val="bottom"/>
            <w:hideMark/>
          </w:tcPr>
          <w:p w14:paraId="556FB49E"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22   </w:t>
            </w:r>
          </w:p>
        </w:tc>
      </w:tr>
      <w:tr w:rsidR="00701EB0" w:rsidRPr="00E72BF7" w14:paraId="17693A7A" w14:textId="77777777" w:rsidTr="005D29A3">
        <w:trPr>
          <w:trHeight w:val="300"/>
          <w:jc w:val="center"/>
        </w:trPr>
        <w:tc>
          <w:tcPr>
            <w:tcW w:w="5240" w:type="dxa"/>
            <w:tcBorders>
              <w:top w:val="single" w:sz="4" w:space="0" w:color="auto"/>
              <w:left w:val="single" w:sz="4" w:space="0" w:color="auto"/>
              <w:bottom w:val="dotted" w:sz="4" w:space="0" w:color="auto"/>
              <w:right w:val="single" w:sz="4" w:space="0" w:color="auto"/>
            </w:tcBorders>
            <w:vAlign w:val="bottom"/>
            <w:hideMark/>
          </w:tcPr>
          <w:p w14:paraId="3BAA0F96"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proofErr w:type="spellStart"/>
            <w:r w:rsidRPr="00E72BF7">
              <w:rPr>
                <w:rFonts w:ascii="Maiandra GD" w:eastAsia="Times New Roman" w:hAnsi="Maiandra GD" w:cs="Arial"/>
                <w:sz w:val="22"/>
                <w:lang w:val="en-US" w:eastAsia="fr-FR"/>
              </w:rPr>
              <w:t>Perdiem</w:t>
            </w:r>
            <w:proofErr w:type="spellEnd"/>
            <w:r w:rsidRPr="00E72BF7">
              <w:rPr>
                <w:rFonts w:ascii="Maiandra GD" w:eastAsia="Times New Roman" w:hAnsi="Maiandra GD" w:cs="Arial"/>
                <w:sz w:val="22"/>
                <w:lang w:val="en-US" w:eastAsia="fr-FR"/>
              </w:rPr>
              <w:t xml:space="preserve"> intra </w:t>
            </w:r>
            <w:proofErr w:type="spellStart"/>
            <w:r w:rsidRPr="00E72BF7">
              <w:rPr>
                <w:rFonts w:ascii="Maiandra GD" w:eastAsia="Times New Roman" w:hAnsi="Maiandra GD" w:cs="Arial"/>
                <w:sz w:val="22"/>
                <w:lang w:val="en-US" w:eastAsia="fr-FR"/>
              </w:rPr>
              <w:t>région</w:t>
            </w:r>
            <w:proofErr w:type="spellEnd"/>
            <w:r w:rsidRPr="00E72BF7">
              <w:rPr>
                <w:rFonts w:ascii="Maiandra GD" w:eastAsia="Times New Roman" w:hAnsi="Maiandra GD" w:cs="Arial"/>
                <w:sz w:val="22"/>
                <w:lang w:val="en-US" w:eastAsia="fr-FR"/>
              </w:rPr>
              <w:t xml:space="preserve"> (</w:t>
            </w:r>
            <w:proofErr w:type="spellStart"/>
            <w:r w:rsidRPr="00E72BF7">
              <w:rPr>
                <w:rFonts w:ascii="Maiandra GD" w:eastAsia="Times New Roman" w:hAnsi="Maiandra GD" w:cs="Arial"/>
                <w:sz w:val="22"/>
                <w:lang w:val="en-US" w:eastAsia="fr-FR"/>
              </w:rPr>
              <w:t>journée</w:t>
            </w:r>
            <w:proofErr w:type="spellEnd"/>
            <w:r w:rsidRPr="00E72BF7">
              <w:rPr>
                <w:rFonts w:ascii="Maiandra GD" w:eastAsia="Times New Roman" w:hAnsi="Maiandra GD" w:cs="Arial"/>
                <w:sz w:val="22"/>
                <w:lang w:val="en-US" w:eastAsia="fr-FR"/>
              </w:rPr>
              <w:t>)</w:t>
            </w:r>
          </w:p>
        </w:tc>
        <w:tc>
          <w:tcPr>
            <w:tcW w:w="1985" w:type="dxa"/>
            <w:tcBorders>
              <w:top w:val="single" w:sz="4" w:space="0" w:color="auto"/>
              <w:left w:val="nil"/>
              <w:bottom w:val="dotted" w:sz="4" w:space="0" w:color="auto"/>
              <w:right w:val="single" w:sz="4" w:space="0" w:color="auto"/>
            </w:tcBorders>
            <w:vAlign w:val="bottom"/>
            <w:hideMark/>
          </w:tcPr>
          <w:p w14:paraId="0624C23D" w14:textId="77777777" w:rsidR="00701EB0" w:rsidRPr="00E72BF7" w:rsidRDefault="00701EB0" w:rsidP="00E72BF7">
            <w:pPr>
              <w:widowControl w:val="0"/>
              <w:spacing w:after="0" w:line="240" w:lineRule="auto"/>
              <w:jc w:val="left"/>
              <w:rPr>
                <w:rFonts w:ascii="Maiandra GD" w:eastAsia="Times New Roman" w:hAnsi="Maiandra GD" w:cs="Arial"/>
                <w:lang w:val="en-US" w:eastAsia="fr-FR"/>
              </w:rPr>
            </w:pPr>
            <w:r w:rsidRPr="00E72BF7">
              <w:rPr>
                <w:rFonts w:ascii="Maiandra GD" w:eastAsia="Times New Roman" w:hAnsi="Maiandra GD" w:cs="Arial"/>
                <w:sz w:val="22"/>
                <w:lang w:val="en-US" w:eastAsia="fr-FR"/>
              </w:rPr>
              <w:t> </w:t>
            </w:r>
          </w:p>
        </w:tc>
        <w:tc>
          <w:tcPr>
            <w:tcW w:w="1820" w:type="dxa"/>
            <w:tcBorders>
              <w:top w:val="single" w:sz="4" w:space="0" w:color="auto"/>
              <w:left w:val="nil"/>
              <w:bottom w:val="dotted" w:sz="4" w:space="0" w:color="auto"/>
              <w:right w:val="single" w:sz="4" w:space="0" w:color="auto"/>
            </w:tcBorders>
            <w:noWrap/>
            <w:vAlign w:val="bottom"/>
            <w:hideMark/>
          </w:tcPr>
          <w:p w14:paraId="4B3C6258"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150 </w:t>
            </w:r>
            <w:proofErr w:type="gramStart"/>
            <w:r w:rsidRPr="00E72BF7">
              <w:rPr>
                <w:rFonts w:ascii="Maiandra GD" w:eastAsia="Times New Roman" w:hAnsi="Maiandra GD" w:cs="Arial"/>
                <w:sz w:val="22"/>
                <w:lang w:val="en-US" w:eastAsia="fr-FR"/>
              </w:rPr>
              <w:t xml:space="preserve">000   </w:t>
            </w:r>
            <w:proofErr w:type="gramEnd"/>
          </w:p>
        </w:tc>
        <w:tc>
          <w:tcPr>
            <w:tcW w:w="1324" w:type="dxa"/>
            <w:tcBorders>
              <w:top w:val="single" w:sz="4" w:space="0" w:color="auto"/>
              <w:left w:val="nil"/>
              <w:bottom w:val="dotted" w:sz="4" w:space="0" w:color="auto"/>
              <w:right w:val="single" w:sz="4" w:space="0" w:color="auto"/>
            </w:tcBorders>
            <w:noWrap/>
            <w:vAlign w:val="bottom"/>
            <w:hideMark/>
          </w:tcPr>
          <w:p w14:paraId="6695AF0C" w14:textId="77777777" w:rsidR="00701EB0" w:rsidRPr="00E72BF7" w:rsidRDefault="00701EB0" w:rsidP="00E72BF7">
            <w:pPr>
              <w:widowControl w:val="0"/>
              <w:spacing w:after="0" w:line="240" w:lineRule="auto"/>
              <w:jc w:val="right"/>
              <w:rPr>
                <w:rFonts w:ascii="Maiandra GD" w:eastAsia="Times New Roman" w:hAnsi="Maiandra GD" w:cs="Arial"/>
                <w:lang w:val="en-US" w:eastAsia="fr-FR"/>
              </w:rPr>
            </w:pPr>
            <w:r w:rsidRPr="00E72BF7">
              <w:rPr>
                <w:rFonts w:ascii="Maiandra GD" w:eastAsia="Times New Roman" w:hAnsi="Maiandra GD" w:cs="Arial"/>
                <w:sz w:val="22"/>
                <w:lang w:val="en-US" w:eastAsia="fr-FR"/>
              </w:rPr>
              <w:t xml:space="preserve">            17   </w:t>
            </w:r>
          </w:p>
        </w:tc>
      </w:tr>
      <w:tr w:rsidR="00701EB0" w:rsidRPr="00E72BF7" w14:paraId="723BCEA0"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3AF50900" w14:textId="77777777" w:rsidR="00701EB0" w:rsidRPr="00E72BF7" w:rsidRDefault="00701EB0" w:rsidP="00E72BF7">
            <w:pPr>
              <w:widowControl w:val="0"/>
              <w:spacing w:after="0" w:line="240" w:lineRule="auto"/>
              <w:jc w:val="left"/>
              <w:rPr>
                <w:rFonts w:ascii="Maiandra GD" w:eastAsia="Times New Roman" w:hAnsi="Maiandra GD" w:cs="Arial"/>
                <w:lang w:eastAsia="fr-FR"/>
              </w:rPr>
            </w:pPr>
            <w:proofErr w:type="spellStart"/>
            <w:r w:rsidRPr="00E72BF7">
              <w:rPr>
                <w:rFonts w:ascii="Maiandra GD" w:eastAsia="Times New Roman" w:hAnsi="Maiandra GD" w:cs="Arial"/>
                <w:sz w:val="22"/>
                <w:lang w:eastAsia="fr-FR"/>
              </w:rPr>
              <w:t>Perdiem</w:t>
            </w:r>
            <w:proofErr w:type="spellEnd"/>
            <w:r w:rsidRPr="00E72BF7">
              <w:rPr>
                <w:rFonts w:ascii="Maiandra GD" w:eastAsia="Times New Roman" w:hAnsi="Maiandra GD" w:cs="Arial"/>
                <w:sz w:val="22"/>
                <w:lang w:eastAsia="fr-FR"/>
              </w:rPr>
              <w:t xml:space="preserve"> chauffeur inter-région (nuitée)</w:t>
            </w:r>
          </w:p>
        </w:tc>
        <w:tc>
          <w:tcPr>
            <w:tcW w:w="1985" w:type="dxa"/>
            <w:tcBorders>
              <w:top w:val="dotted" w:sz="4" w:space="0" w:color="auto"/>
              <w:left w:val="nil"/>
              <w:bottom w:val="dotted" w:sz="4" w:space="0" w:color="auto"/>
              <w:right w:val="single" w:sz="4" w:space="0" w:color="auto"/>
            </w:tcBorders>
            <w:vAlign w:val="bottom"/>
            <w:hideMark/>
          </w:tcPr>
          <w:p w14:paraId="6567250E"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dotted" w:sz="4" w:space="0" w:color="auto"/>
              <w:right w:val="single" w:sz="4" w:space="0" w:color="auto"/>
            </w:tcBorders>
            <w:noWrap/>
            <w:vAlign w:val="bottom"/>
            <w:hideMark/>
          </w:tcPr>
          <w:p w14:paraId="4105850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r w:rsidRPr="00E72BF7">
              <w:rPr>
                <w:rFonts w:ascii="Maiandra GD" w:eastAsia="Times New Roman" w:hAnsi="Maiandra GD" w:cs="Calibri"/>
                <w:sz w:val="22"/>
                <w:lang w:val="en-US" w:eastAsia="fr-FR"/>
              </w:rPr>
              <w:t xml:space="preserve">350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0BCDD39C"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39   </w:t>
            </w:r>
          </w:p>
        </w:tc>
      </w:tr>
      <w:tr w:rsidR="00701EB0" w:rsidRPr="00E72BF7" w14:paraId="52A9FD06"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7B72D0D9"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proofErr w:type="spellStart"/>
            <w:r w:rsidRPr="00E72BF7">
              <w:rPr>
                <w:rFonts w:ascii="Maiandra GD" w:eastAsia="Times New Roman" w:hAnsi="Maiandra GD" w:cs="Calibri"/>
                <w:sz w:val="22"/>
                <w:lang w:eastAsia="fr-FR"/>
              </w:rPr>
              <w:t>Perdiem</w:t>
            </w:r>
            <w:proofErr w:type="spellEnd"/>
            <w:r w:rsidRPr="00E72BF7">
              <w:rPr>
                <w:rFonts w:ascii="Maiandra GD" w:eastAsia="Times New Roman" w:hAnsi="Maiandra GD" w:cs="Calibri"/>
                <w:sz w:val="22"/>
                <w:lang w:eastAsia="fr-FR"/>
              </w:rPr>
              <w:t xml:space="preserve"> chauffeur - inter-région (journée)</w:t>
            </w:r>
          </w:p>
        </w:tc>
        <w:tc>
          <w:tcPr>
            <w:tcW w:w="1985" w:type="dxa"/>
            <w:tcBorders>
              <w:top w:val="dotted" w:sz="4" w:space="0" w:color="auto"/>
              <w:left w:val="nil"/>
              <w:bottom w:val="dotted" w:sz="4" w:space="0" w:color="auto"/>
              <w:right w:val="single" w:sz="4" w:space="0" w:color="auto"/>
            </w:tcBorders>
            <w:vAlign w:val="bottom"/>
            <w:hideMark/>
          </w:tcPr>
          <w:p w14:paraId="7EC3176E"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dotted" w:sz="4" w:space="0" w:color="auto"/>
              <w:right w:val="single" w:sz="4" w:space="0" w:color="auto"/>
            </w:tcBorders>
            <w:noWrap/>
            <w:vAlign w:val="bottom"/>
            <w:hideMark/>
          </w:tcPr>
          <w:p w14:paraId="1D66C7E1"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r w:rsidRPr="00E72BF7">
              <w:rPr>
                <w:rFonts w:ascii="Maiandra GD" w:eastAsia="Times New Roman" w:hAnsi="Maiandra GD" w:cs="Calibri"/>
                <w:sz w:val="22"/>
                <w:lang w:val="en-US" w:eastAsia="fr-FR"/>
              </w:rPr>
              <w:t xml:space="preserve">199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0B0ED264"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22   </w:t>
            </w:r>
          </w:p>
        </w:tc>
      </w:tr>
      <w:tr w:rsidR="00701EB0" w:rsidRPr="00E72BF7" w14:paraId="795CBDB0"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5E5CBFF2"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proofErr w:type="spellStart"/>
            <w:r w:rsidRPr="00E72BF7">
              <w:rPr>
                <w:rFonts w:ascii="Maiandra GD" w:eastAsia="Times New Roman" w:hAnsi="Maiandra GD" w:cs="Calibri"/>
                <w:sz w:val="22"/>
                <w:lang w:eastAsia="fr-FR"/>
              </w:rPr>
              <w:t>Perdiem</w:t>
            </w:r>
            <w:proofErr w:type="spellEnd"/>
            <w:r w:rsidRPr="00E72BF7">
              <w:rPr>
                <w:rFonts w:ascii="Maiandra GD" w:eastAsia="Times New Roman" w:hAnsi="Maiandra GD" w:cs="Calibri"/>
                <w:sz w:val="22"/>
                <w:lang w:eastAsia="fr-FR"/>
              </w:rPr>
              <w:t xml:space="preserve"> chauffeur intra - région (nuitée)</w:t>
            </w:r>
          </w:p>
        </w:tc>
        <w:tc>
          <w:tcPr>
            <w:tcW w:w="1985" w:type="dxa"/>
            <w:tcBorders>
              <w:top w:val="dotted" w:sz="4" w:space="0" w:color="auto"/>
              <w:left w:val="nil"/>
              <w:bottom w:val="dotted" w:sz="4" w:space="0" w:color="auto"/>
              <w:right w:val="single" w:sz="4" w:space="0" w:color="auto"/>
            </w:tcBorders>
            <w:vAlign w:val="bottom"/>
            <w:hideMark/>
          </w:tcPr>
          <w:p w14:paraId="273C8EEB"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dotted" w:sz="4" w:space="0" w:color="auto"/>
              <w:right w:val="single" w:sz="4" w:space="0" w:color="auto"/>
            </w:tcBorders>
            <w:noWrap/>
            <w:vAlign w:val="bottom"/>
            <w:hideMark/>
          </w:tcPr>
          <w:p w14:paraId="59438557"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r w:rsidRPr="00E72BF7">
              <w:rPr>
                <w:rFonts w:ascii="Maiandra GD" w:eastAsia="Times New Roman" w:hAnsi="Maiandra GD" w:cs="Calibri"/>
                <w:sz w:val="22"/>
                <w:lang w:val="en-US" w:eastAsia="fr-FR"/>
              </w:rPr>
              <w:t xml:space="preserve">200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0E5F4EBF"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22   </w:t>
            </w:r>
          </w:p>
        </w:tc>
      </w:tr>
      <w:tr w:rsidR="00701EB0" w:rsidRPr="00E72BF7" w14:paraId="34AFA77C"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75E61400"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proofErr w:type="spellStart"/>
            <w:r w:rsidRPr="00E72BF7">
              <w:rPr>
                <w:rFonts w:ascii="Maiandra GD" w:eastAsia="Times New Roman" w:hAnsi="Maiandra GD" w:cs="Calibri"/>
                <w:sz w:val="22"/>
                <w:lang w:eastAsia="fr-FR"/>
              </w:rPr>
              <w:t>Perdiem</w:t>
            </w:r>
            <w:proofErr w:type="spellEnd"/>
            <w:r w:rsidRPr="00E72BF7">
              <w:rPr>
                <w:rFonts w:ascii="Maiandra GD" w:eastAsia="Times New Roman" w:hAnsi="Maiandra GD" w:cs="Calibri"/>
                <w:sz w:val="22"/>
                <w:lang w:eastAsia="fr-FR"/>
              </w:rPr>
              <w:t xml:space="preserve"> chauffeur - intra-région (journée)</w:t>
            </w:r>
          </w:p>
        </w:tc>
        <w:tc>
          <w:tcPr>
            <w:tcW w:w="1985" w:type="dxa"/>
            <w:tcBorders>
              <w:top w:val="dotted" w:sz="4" w:space="0" w:color="auto"/>
              <w:left w:val="nil"/>
              <w:bottom w:val="dotted" w:sz="4" w:space="0" w:color="auto"/>
              <w:right w:val="single" w:sz="4" w:space="0" w:color="auto"/>
            </w:tcBorders>
            <w:vAlign w:val="bottom"/>
            <w:hideMark/>
          </w:tcPr>
          <w:p w14:paraId="169A4900"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dotted" w:sz="4" w:space="0" w:color="auto"/>
              <w:right w:val="single" w:sz="4" w:space="0" w:color="auto"/>
            </w:tcBorders>
            <w:noWrap/>
            <w:vAlign w:val="bottom"/>
            <w:hideMark/>
          </w:tcPr>
          <w:p w14:paraId="37EF485D"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r w:rsidRPr="00E72BF7">
              <w:rPr>
                <w:rFonts w:ascii="Maiandra GD" w:eastAsia="Times New Roman" w:hAnsi="Maiandra GD" w:cs="Calibri"/>
                <w:sz w:val="22"/>
                <w:lang w:val="en-US" w:eastAsia="fr-FR"/>
              </w:rPr>
              <w:t xml:space="preserve">150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71B7D693"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17   </w:t>
            </w:r>
          </w:p>
        </w:tc>
      </w:tr>
      <w:tr w:rsidR="00701EB0" w:rsidRPr="00E72BF7" w14:paraId="3999807B"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51B9110B"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spellStart"/>
            <w:r w:rsidRPr="00E72BF7">
              <w:rPr>
                <w:rFonts w:ascii="Maiandra GD" w:eastAsia="Times New Roman" w:hAnsi="Maiandra GD" w:cs="Calibri"/>
                <w:sz w:val="22"/>
                <w:lang w:val="en-US" w:eastAsia="fr-FR"/>
              </w:rPr>
              <w:t>Perdiem</w:t>
            </w:r>
            <w:proofErr w:type="spellEnd"/>
            <w:r w:rsidRPr="00E72BF7">
              <w:rPr>
                <w:rFonts w:ascii="Maiandra GD" w:eastAsia="Times New Roman" w:hAnsi="Maiandra GD" w:cs="Calibri"/>
                <w:sz w:val="22"/>
                <w:lang w:val="en-US" w:eastAsia="fr-FR"/>
              </w:rPr>
              <w:t xml:space="preserve"> </w:t>
            </w:r>
            <w:proofErr w:type="spellStart"/>
            <w:r w:rsidRPr="00E72BF7">
              <w:rPr>
                <w:rFonts w:ascii="Maiandra GD" w:eastAsia="Times New Roman" w:hAnsi="Maiandra GD" w:cs="Calibri"/>
                <w:sz w:val="22"/>
                <w:lang w:val="en-US" w:eastAsia="fr-FR"/>
              </w:rPr>
              <w:t>résident</w:t>
            </w:r>
            <w:proofErr w:type="spellEnd"/>
          </w:p>
        </w:tc>
        <w:tc>
          <w:tcPr>
            <w:tcW w:w="1985" w:type="dxa"/>
            <w:tcBorders>
              <w:top w:val="dotted" w:sz="4" w:space="0" w:color="auto"/>
              <w:left w:val="nil"/>
              <w:bottom w:val="dotted" w:sz="4" w:space="0" w:color="auto"/>
              <w:right w:val="single" w:sz="4" w:space="0" w:color="auto"/>
            </w:tcBorders>
            <w:vAlign w:val="bottom"/>
            <w:hideMark/>
          </w:tcPr>
          <w:p w14:paraId="43CFBA66"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820" w:type="dxa"/>
            <w:tcBorders>
              <w:top w:val="dotted" w:sz="4" w:space="0" w:color="auto"/>
              <w:left w:val="nil"/>
              <w:bottom w:val="dotted" w:sz="4" w:space="0" w:color="auto"/>
              <w:right w:val="single" w:sz="4" w:space="0" w:color="auto"/>
            </w:tcBorders>
            <w:noWrap/>
            <w:vAlign w:val="bottom"/>
            <w:hideMark/>
          </w:tcPr>
          <w:p w14:paraId="132EA802"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50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7FF01D1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6   </w:t>
            </w:r>
          </w:p>
        </w:tc>
      </w:tr>
      <w:tr w:rsidR="00701EB0" w:rsidRPr="00E72BF7" w14:paraId="0E3057CA" w14:textId="77777777" w:rsidTr="005D29A3">
        <w:trPr>
          <w:trHeight w:val="283"/>
          <w:jc w:val="center"/>
        </w:trPr>
        <w:tc>
          <w:tcPr>
            <w:tcW w:w="5240" w:type="dxa"/>
            <w:tcBorders>
              <w:top w:val="dotted" w:sz="4" w:space="0" w:color="auto"/>
              <w:left w:val="single" w:sz="4" w:space="0" w:color="auto"/>
              <w:bottom w:val="single" w:sz="4" w:space="0" w:color="auto"/>
              <w:right w:val="single" w:sz="4" w:space="0" w:color="auto"/>
            </w:tcBorders>
            <w:vAlign w:val="bottom"/>
            <w:hideMark/>
          </w:tcPr>
          <w:p w14:paraId="50E2C945"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proofErr w:type="spellStart"/>
            <w:r w:rsidRPr="00E72BF7">
              <w:rPr>
                <w:rFonts w:ascii="Maiandra GD" w:eastAsia="Times New Roman" w:hAnsi="Maiandra GD" w:cs="Calibri"/>
                <w:sz w:val="22"/>
                <w:lang w:eastAsia="fr-FR"/>
              </w:rPr>
              <w:t>Perdiem</w:t>
            </w:r>
            <w:proofErr w:type="spellEnd"/>
            <w:r w:rsidRPr="00E72BF7">
              <w:rPr>
                <w:rFonts w:ascii="Maiandra GD" w:eastAsia="Times New Roman" w:hAnsi="Maiandra GD" w:cs="Calibri"/>
                <w:sz w:val="22"/>
                <w:lang w:eastAsia="fr-FR"/>
              </w:rPr>
              <w:t xml:space="preserve"> international voyage hors pays (zone Afrique) </w:t>
            </w:r>
          </w:p>
        </w:tc>
        <w:tc>
          <w:tcPr>
            <w:tcW w:w="1985" w:type="dxa"/>
            <w:tcBorders>
              <w:top w:val="dotted" w:sz="4" w:space="0" w:color="auto"/>
              <w:left w:val="nil"/>
              <w:bottom w:val="single" w:sz="4" w:space="0" w:color="auto"/>
              <w:right w:val="single" w:sz="4" w:space="0" w:color="auto"/>
            </w:tcBorders>
            <w:vAlign w:val="bottom"/>
            <w:hideMark/>
          </w:tcPr>
          <w:p w14:paraId="27504D0F"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spellStart"/>
            <w:proofErr w:type="gramStart"/>
            <w:r w:rsidRPr="00E72BF7">
              <w:rPr>
                <w:rFonts w:ascii="Maiandra GD" w:eastAsia="Times New Roman" w:hAnsi="Maiandra GD" w:cs="Calibri"/>
                <w:sz w:val="22"/>
                <w:lang w:val="en-US" w:eastAsia="fr-FR"/>
              </w:rPr>
              <w:t>pers</w:t>
            </w:r>
            <w:proofErr w:type="spellEnd"/>
            <w:proofErr w:type="gramEnd"/>
            <w:r w:rsidRPr="00E72BF7">
              <w:rPr>
                <w:rFonts w:ascii="Maiandra GD" w:eastAsia="Times New Roman" w:hAnsi="Maiandra GD" w:cs="Calibri"/>
                <w:sz w:val="22"/>
                <w:lang w:val="en-US" w:eastAsia="fr-FR"/>
              </w:rPr>
              <w:t>/</w:t>
            </w:r>
            <w:proofErr w:type="spellStart"/>
            <w:r w:rsidRPr="00E72BF7">
              <w:rPr>
                <w:rFonts w:ascii="Maiandra GD" w:eastAsia="Times New Roman" w:hAnsi="Maiandra GD" w:cs="Calibri"/>
                <w:sz w:val="22"/>
                <w:lang w:val="en-US" w:eastAsia="fr-FR"/>
              </w:rPr>
              <w:t>nuitée</w:t>
            </w:r>
            <w:proofErr w:type="spellEnd"/>
          </w:p>
        </w:tc>
        <w:tc>
          <w:tcPr>
            <w:tcW w:w="1820" w:type="dxa"/>
            <w:tcBorders>
              <w:top w:val="dotted" w:sz="4" w:space="0" w:color="auto"/>
              <w:left w:val="nil"/>
              <w:bottom w:val="single" w:sz="4" w:space="0" w:color="auto"/>
              <w:right w:val="single" w:sz="4" w:space="0" w:color="auto"/>
            </w:tcBorders>
            <w:noWrap/>
            <w:vAlign w:val="bottom"/>
            <w:hideMark/>
          </w:tcPr>
          <w:p w14:paraId="4EA90EFE"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1 400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dotted" w:sz="4" w:space="0" w:color="auto"/>
              <w:left w:val="nil"/>
              <w:bottom w:val="single" w:sz="4" w:space="0" w:color="auto"/>
              <w:right w:val="single" w:sz="4" w:space="0" w:color="auto"/>
            </w:tcBorders>
            <w:noWrap/>
            <w:vAlign w:val="bottom"/>
            <w:hideMark/>
          </w:tcPr>
          <w:p w14:paraId="46B0F83F"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156   </w:t>
            </w:r>
          </w:p>
        </w:tc>
      </w:tr>
      <w:tr w:rsidR="00701EB0" w:rsidRPr="00E72BF7" w14:paraId="1952FEE1" w14:textId="77777777" w:rsidTr="005D29A3">
        <w:trPr>
          <w:trHeight w:val="313"/>
          <w:jc w:val="center"/>
        </w:trPr>
        <w:tc>
          <w:tcPr>
            <w:tcW w:w="10369" w:type="dxa"/>
            <w:gridSpan w:val="4"/>
            <w:tcBorders>
              <w:top w:val="single" w:sz="4" w:space="0" w:color="auto"/>
              <w:left w:val="single" w:sz="4" w:space="0" w:color="auto"/>
              <w:bottom w:val="dotted" w:sz="4" w:space="0" w:color="auto"/>
              <w:right w:val="single" w:sz="4" w:space="0" w:color="auto"/>
            </w:tcBorders>
            <w:shd w:val="clear" w:color="auto" w:fill="EEECE1"/>
            <w:vAlign w:val="center"/>
            <w:hideMark/>
          </w:tcPr>
          <w:p w14:paraId="6FA49E1F" w14:textId="77777777" w:rsidR="00701EB0" w:rsidRPr="00E72BF7" w:rsidRDefault="00701EB0" w:rsidP="00E72BF7">
            <w:pPr>
              <w:widowControl w:val="0"/>
              <w:spacing w:after="0" w:line="240" w:lineRule="auto"/>
              <w:jc w:val="left"/>
              <w:rPr>
                <w:rFonts w:ascii="Maiandra GD" w:eastAsia="Times New Roman" w:hAnsi="Maiandra GD" w:cs="Arial"/>
                <w:b/>
                <w:bCs/>
                <w:lang w:val="en-US" w:eastAsia="fr-FR"/>
              </w:rPr>
            </w:pPr>
            <w:proofErr w:type="spellStart"/>
            <w:r w:rsidRPr="00E72BF7">
              <w:rPr>
                <w:rFonts w:ascii="Maiandra GD" w:eastAsia="Times New Roman" w:hAnsi="Maiandra GD" w:cs="Arial"/>
                <w:b/>
                <w:bCs/>
                <w:sz w:val="22"/>
                <w:lang w:val="en-US" w:eastAsia="fr-FR"/>
              </w:rPr>
              <w:t>Honoraires</w:t>
            </w:r>
            <w:proofErr w:type="spellEnd"/>
            <w:r w:rsidRPr="00E72BF7">
              <w:rPr>
                <w:rFonts w:ascii="Maiandra GD" w:eastAsia="Times New Roman" w:hAnsi="Maiandra GD" w:cs="Arial"/>
                <w:b/>
                <w:bCs/>
                <w:sz w:val="22"/>
                <w:lang w:val="en-US" w:eastAsia="fr-FR"/>
              </w:rPr>
              <w:t xml:space="preserve"> </w:t>
            </w:r>
            <w:proofErr w:type="spellStart"/>
            <w:r w:rsidRPr="00E72BF7">
              <w:rPr>
                <w:rFonts w:ascii="Maiandra GD" w:eastAsia="Times New Roman" w:hAnsi="Maiandra GD" w:cs="Arial"/>
                <w:b/>
                <w:bCs/>
                <w:sz w:val="22"/>
                <w:lang w:val="en-US" w:eastAsia="fr-FR"/>
              </w:rPr>
              <w:t>journaliers</w:t>
            </w:r>
            <w:proofErr w:type="spellEnd"/>
            <w:r w:rsidRPr="00E72BF7">
              <w:rPr>
                <w:rFonts w:ascii="Maiandra GD" w:eastAsia="Times New Roman" w:hAnsi="Maiandra GD" w:cs="Arial"/>
                <w:b/>
                <w:bCs/>
                <w:sz w:val="22"/>
                <w:lang w:val="en-US" w:eastAsia="fr-FR"/>
              </w:rPr>
              <w:t xml:space="preserve"> et </w:t>
            </w:r>
            <w:proofErr w:type="spellStart"/>
            <w:r w:rsidRPr="00E72BF7">
              <w:rPr>
                <w:rFonts w:ascii="Maiandra GD" w:eastAsia="Times New Roman" w:hAnsi="Maiandra GD" w:cs="Arial"/>
                <w:b/>
                <w:bCs/>
                <w:sz w:val="22"/>
                <w:lang w:val="en-US" w:eastAsia="fr-FR"/>
              </w:rPr>
              <w:t>Rémunérations</w:t>
            </w:r>
            <w:proofErr w:type="spellEnd"/>
          </w:p>
        </w:tc>
      </w:tr>
      <w:tr w:rsidR="00701EB0" w:rsidRPr="00E72BF7" w14:paraId="510FE543"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2008BBB5"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spellStart"/>
            <w:r w:rsidRPr="00E72BF7">
              <w:rPr>
                <w:rFonts w:ascii="Maiandra GD" w:eastAsia="Times New Roman" w:hAnsi="Maiandra GD" w:cs="Calibri"/>
                <w:sz w:val="22"/>
                <w:lang w:val="en-US" w:eastAsia="fr-FR"/>
              </w:rPr>
              <w:t>Enquêteurs</w:t>
            </w:r>
            <w:proofErr w:type="spellEnd"/>
            <w:r w:rsidRPr="00E72BF7">
              <w:rPr>
                <w:rFonts w:ascii="Maiandra GD" w:eastAsia="Times New Roman" w:hAnsi="Maiandra GD" w:cs="Calibri"/>
                <w:sz w:val="22"/>
                <w:lang w:val="en-US" w:eastAsia="fr-FR"/>
              </w:rPr>
              <w:t>/</w:t>
            </w:r>
            <w:proofErr w:type="spellStart"/>
            <w:r w:rsidRPr="00E72BF7">
              <w:rPr>
                <w:rFonts w:ascii="Maiandra GD" w:eastAsia="Times New Roman" w:hAnsi="Maiandra GD" w:cs="Calibri"/>
                <w:sz w:val="22"/>
                <w:lang w:val="en-US" w:eastAsia="fr-FR"/>
              </w:rPr>
              <w:t>secrétaire</w:t>
            </w:r>
            <w:proofErr w:type="spellEnd"/>
          </w:p>
        </w:tc>
        <w:tc>
          <w:tcPr>
            <w:tcW w:w="1985" w:type="dxa"/>
            <w:tcBorders>
              <w:top w:val="dotted" w:sz="4" w:space="0" w:color="auto"/>
              <w:left w:val="nil"/>
              <w:bottom w:val="dotted" w:sz="4" w:space="0" w:color="auto"/>
              <w:right w:val="single" w:sz="4" w:space="0" w:color="auto"/>
            </w:tcBorders>
            <w:vAlign w:val="bottom"/>
            <w:hideMark/>
          </w:tcPr>
          <w:p w14:paraId="0A15CA8D"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gramStart"/>
            <w:r w:rsidRPr="00E72BF7">
              <w:rPr>
                <w:rFonts w:ascii="Maiandra GD" w:eastAsia="Times New Roman" w:hAnsi="Maiandra GD" w:cs="Calibri"/>
                <w:sz w:val="22"/>
                <w:lang w:val="en-US" w:eastAsia="fr-FR"/>
              </w:rPr>
              <w:t>jour</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010834C1"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250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32DC8610"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28   </w:t>
            </w:r>
          </w:p>
        </w:tc>
      </w:tr>
      <w:tr w:rsidR="00701EB0" w:rsidRPr="00E72BF7" w14:paraId="15315222"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69DB0B53"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spellStart"/>
            <w:r w:rsidRPr="00E72BF7">
              <w:rPr>
                <w:rFonts w:ascii="Maiandra GD" w:eastAsia="Times New Roman" w:hAnsi="Maiandra GD" w:cs="Calibri"/>
                <w:sz w:val="22"/>
                <w:lang w:val="en-US" w:eastAsia="fr-FR"/>
              </w:rPr>
              <w:t>Facilitateur</w:t>
            </w:r>
            <w:proofErr w:type="spellEnd"/>
            <w:r w:rsidRPr="00E72BF7">
              <w:rPr>
                <w:rFonts w:ascii="Maiandra GD" w:eastAsia="Times New Roman" w:hAnsi="Maiandra GD" w:cs="Calibri"/>
                <w:sz w:val="22"/>
                <w:lang w:val="en-US" w:eastAsia="fr-FR"/>
              </w:rPr>
              <w:t xml:space="preserve"> Conakry</w:t>
            </w:r>
          </w:p>
        </w:tc>
        <w:tc>
          <w:tcPr>
            <w:tcW w:w="1985" w:type="dxa"/>
            <w:tcBorders>
              <w:top w:val="dotted" w:sz="4" w:space="0" w:color="auto"/>
              <w:left w:val="nil"/>
              <w:bottom w:val="dotted" w:sz="4" w:space="0" w:color="auto"/>
              <w:right w:val="single" w:sz="4" w:space="0" w:color="auto"/>
            </w:tcBorders>
            <w:vAlign w:val="bottom"/>
            <w:hideMark/>
          </w:tcPr>
          <w:p w14:paraId="134E585B"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gramStart"/>
            <w:r w:rsidRPr="00E72BF7">
              <w:rPr>
                <w:rFonts w:ascii="Maiandra GD" w:eastAsia="Times New Roman" w:hAnsi="Maiandra GD" w:cs="Calibri"/>
                <w:sz w:val="22"/>
                <w:lang w:val="en-US" w:eastAsia="fr-FR"/>
              </w:rPr>
              <w:t>jour</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3FA04F6F"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250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04142DE5"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28   </w:t>
            </w:r>
          </w:p>
        </w:tc>
      </w:tr>
      <w:tr w:rsidR="00701EB0" w:rsidRPr="00E72BF7" w14:paraId="448F00B9"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20288EB6"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spellStart"/>
            <w:r w:rsidRPr="00E72BF7">
              <w:rPr>
                <w:rFonts w:ascii="Maiandra GD" w:eastAsia="Times New Roman" w:hAnsi="Maiandra GD" w:cs="Calibri"/>
                <w:sz w:val="22"/>
                <w:lang w:val="en-US" w:eastAsia="fr-FR"/>
              </w:rPr>
              <w:t>Facilitateur</w:t>
            </w:r>
            <w:proofErr w:type="spellEnd"/>
            <w:r w:rsidRPr="00E72BF7">
              <w:rPr>
                <w:rFonts w:ascii="Maiandra GD" w:eastAsia="Times New Roman" w:hAnsi="Maiandra GD" w:cs="Calibri"/>
                <w:sz w:val="22"/>
                <w:lang w:val="en-US" w:eastAsia="fr-FR"/>
              </w:rPr>
              <w:t xml:space="preserve"> </w:t>
            </w:r>
            <w:proofErr w:type="spellStart"/>
            <w:r w:rsidRPr="00E72BF7">
              <w:rPr>
                <w:rFonts w:ascii="Maiandra GD" w:eastAsia="Times New Roman" w:hAnsi="Maiandra GD" w:cs="Calibri"/>
                <w:sz w:val="22"/>
                <w:lang w:val="en-US" w:eastAsia="fr-FR"/>
              </w:rPr>
              <w:t>Intérieur</w:t>
            </w:r>
            <w:proofErr w:type="spellEnd"/>
          </w:p>
        </w:tc>
        <w:tc>
          <w:tcPr>
            <w:tcW w:w="1985" w:type="dxa"/>
            <w:tcBorders>
              <w:top w:val="dotted" w:sz="4" w:space="0" w:color="auto"/>
              <w:left w:val="nil"/>
              <w:bottom w:val="dotted" w:sz="4" w:space="0" w:color="auto"/>
              <w:right w:val="single" w:sz="4" w:space="0" w:color="auto"/>
            </w:tcBorders>
            <w:vAlign w:val="bottom"/>
            <w:hideMark/>
          </w:tcPr>
          <w:p w14:paraId="4EF7A3F9"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gramStart"/>
            <w:r w:rsidRPr="00E72BF7">
              <w:rPr>
                <w:rFonts w:ascii="Maiandra GD" w:eastAsia="Times New Roman" w:hAnsi="Maiandra GD" w:cs="Calibri"/>
                <w:sz w:val="22"/>
                <w:lang w:val="en-US" w:eastAsia="fr-FR"/>
              </w:rPr>
              <w:t>jour</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0D5A68B8"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200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6070057A"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22   </w:t>
            </w:r>
          </w:p>
        </w:tc>
      </w:tr>
      <w:tr w:rsidR="00701EB0" w:rsidRPr="00E72BF7" w14:paraId="2F707C07"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3D1B8629"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Consultant junior national</w:t>
            </w:r>
          </w:p>
        </w:tc>
        <w:tc>
          <w:tcPr>
            <w:tcW w:w="1985" w:type="dxa"/>
            <w:tcBorders>
              <w:top w:val="dotted" w:sz="4" w:space="0" w:color="auto"/>
              <w:left w:val="nil"/>
              <w:bottom w:val="dotted" w:sz="4" w:space="0" w:color="auto"/>
              <w:right w:val="single" w:sz="4" w:space="0" w:color="auto"/>
            </w:tcBorders>
            <w:vAlign w:val="bottom"/>
            <w:hideMark/>
          </w:tcPr>
          <w:p w14:paraId="63F69B46"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gramStart"/>
            <w:r w:rsidRPr="00E72BF7">
              <w:rPr>
                <w:rFonts w:ascii="Maiandra GD" w:eastAsia="Times New Roman" w:hAnsi="Maiandra GD" w:cs="Calibri"/>
                <w:sz w:val="22"/>
                <w:lang w:val="en-US" w:eastAsia="fr-FR"/>
              </w:rPr>
              <w:t>jour</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06AFB81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850 </w:t>
            </w:r>
            <w:proofErr w:type="gramStart"/>
            <w:r w:rsidRPr="00E72BF7">
              <w:rPr>
                <w:rFonts w:ascii="Maiandra GD" w:eastAsia="Times New Roman" w:hAnsi="Maiandra GD" w:cs="Calibri"/>
                <w:sz w:val="22"/>
                <w:lang w:val="en-US" w:eastAsia="fr-FR"/>
              </w:rPr>
              <w:t xml:space="preserve">181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1E3697F6"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94   </w:t>
            </w:r>
          </w:p>
        </w:tc>
      </w:tr>
      <w:tr w:rsidR="00701EB0" w:rsidRPr="00E72BF7" w14:paraId="12BADFC5"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vAlign w:val="bottom"/>
            <w:hideMark/>
          </w:tcPr>
          <w:p w14:paraId="0952F336"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Consultant senior national</w:t>
            </w:r>
          </w:p>
        </w:tc>
        <w:tc>
          <w:tcPr>
            <w:tcW w:w="1985" w:type="dxa"/>
            <w:tcBorders>
              <w:top w:val="dotted" w:sz="4" w:space="0" w:color="auto"/>
              <w:left w:val="nil"/>
              <w:bottom w:val="dotted" w:sz="4" w:space="0" w:color="auto"/>
              <w:right w:val="single" w:sz="4" w:space="0" w:color="auto"/>
            </w:tcBorders>
            <w:vAlign w:val="bottom"/>
            <w:hideMark/>
          </w:tcPr>
          <w:p w14:paraId="4E4909DA"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gramStart"/>
            <w:r w:rsidRPr="00E72BF7">
              <w:rPr>
                <w:rFonts w:ascii="Maiandra GD" w:eastAsia="Times New Roman" w:hAnsi="Maiandra GD" w:cs="Calibri"/>
                <w:sz w:val="22"/>
                <w:lang w:val="en-US" w:eastAsia="fr-FR"/>
              </w:rPr>
              <w:t>jour</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630BC29D"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850 </w:t>
            </w:r>
            <w:proofErr w:type="gramStart"/>
            <w:r w:rsidRPr="00E72BF7">
              <w:rPr>
                <w:rFonts w:ascii="Maiandra GD" w:eastAsia="Times New Roman" w:hAnsi="Maiandra GD" w:cs="Calibri"/>
                <w:sz w:val="22"/>
                <w:lang w:val="en-US" w:eastAsia="fr-FR"/>
              </w:rPr>
              <w:t xml:space="preserve">181   </w:t>
            </w:r>
            <w:proofErr w:type="gramEnd"/>
          </w:p>
        </w:tc>
        <w:tc>
          <w:tcPr>
            <w:tcW w:w="1324" w:type="dxa"/>
            <w:tcBorders>
              <w:top w:val="dotted" w:sz="4" w:space="0" w:color="auto"/>
              <w:left w:val="nil"/>
              <w:bottom w:val="dotted" w:sz="4" w:space="0" w:color="auto"/>
              <w:right w:val="single" w:sz="4" w:space="0" w:color="auto"/>
            </w:tcBorders>
            <w:noWrap/>
            <w:vAlign w:val="bottom"/>
            <w:hideMark/>
          </w:tcPr>
          <w:p w14:paraId="5535F9BE"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94   </w:t>
            </w:r>
          </w:p>
        </w:tc>
      </w:tr>
      <w:tr w:rsidR="00701EB0" w:rsidRPr="00E72BF7" w14:paraId="0BB0A7C3"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bottom"/>
            <w:hideMark/>
          </w:tcPr>
          <w:p w14:paraId="262731B4"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Consultants </w:t>
            </w:r>
            <w:proofErr w:type="spellStart"/>
            <w:r w:rsidRPr="00E72BF7">
              <w:rPr>
                <w:rFonts w:ascii="Maiandra GD" w:eastAsia="Times New Roman" w:hAnsi="Maiandra GD" w:cs="Calibri"/>
                <w:sz w:val="22"/>
                <w:lang w:val="en-US" w:eastAsia="fr-FR"/>
              </w:rPr>
              <w:t>internationaux</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48AA9584"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H/J</w:t>
            </w:r>
          </w:p>
        </w:tc>
        <w:tc>
          <w:tcPr>
            <w:tcW w:w="1820" w:type="dxa"/>
            <w:tcBorders>
              <w:top w:val="dotted" w:sz="4" w:space="0" w:color="auto"/>
              <w:left w:val="nil"/>
              <w:bottom w:val="dotted" w:sz="4" w:space="0" w:color="auto"/>
              <w:right w:val="single" w:sz="4" w:space="0" w:color="auto"/>
            </w:tcBorders>
            <w:noWrap/>
            <w:vAlign w:val="bottom"/>
            <w:hideMark/>
          </w:tcPr>
          <w:p w14:paraId="5336BB99"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75C7C3D5"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5CCACBCF"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bottom"/>
            <w:hideMark/>
          </w:tcPr>
          <w:p w14:paraId="13208E2D" w14:textId="77777777" w:rsidR="00701EB0" w:rsidRPr="00E72BF7" w:rsidRDefault="00701EB0" w:rsidP="00E72BF7">
            <w:pPr>
              <w:widowControl w:val="0"/>
              <w:tabs>
                <w:tab w:val="left" w:pos="494"/>
              </w:tabs>
              <w:spacing w:after="0" w:line="240" w:lineRule="auto"/>
              <w:ind w:leftChars="88" w:left="352" w:hangingChars="64" w:hanging="141"/>
              <w:jc w:val="left"/>
              <w:rPr>
                <w:rFonts w:ascii="Maiandra GD" w:eastAsia="Times New Roman" w:hAnsi="Maiandra GD" w:cs="Calibri"/>
                <w:lang w:val="en-US" w:eastAsia="fr-FR"/>
              </w:rPr>
            </w:pPr>
            <w:proofErr w:type="spellStart"/>
            <w:r w:rsidRPr="00E72BF7">
              <w:rPr>
                <w:rFonts w:ascii="Maiandra GD" w:eastAsia="Times New Roman" w:hAnsi="Maiandra GD" w:cs="Calibri"/>
                <w:sz w:val="22"/>
                <w:lang w:val="en-US" w:eastAsia="fr-FR"/>
              </w:rPr>
              <w:t>Perdiem</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62FB1FE0"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H/J</w:t>
            </w:r>
          </w:p>
        </w:tc>
        <w:tc>
          <w:tcPr>
            <w:tcW w:w="1820" w:type="dxa"/>
            <w:tcBorders>
              <w:top w:val="dotted" w:sz="4" w:space="0" w:color="auto"/>
              <w:left w:val="nil"/>
              <w:bottom w:val="dotted" w:sz="4" w:space="0" w:color="auto"/>
              <w:right w:val="single" w:sz="4" w:space="0" w:color="auto"/>
            </w:tcBorders>
            <w:noWrap/>
            <w:vAlign w:val="bottom"/>
            <w:hideMark/>
          </w:tcPr>
          <w:p w14:paraId="5702B1CF"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1D6C3F72"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3CA2471E"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bottom"/>
            <w:hideMark/>
          </w:tcPr>
          <w:p w14:paraId="6AF9A468" w14:textId="77777777" w:rsidR="00701EB0" w:rsidRPr="00E72BF7" w:rsidRDefault="00701EB0" w:rsidP="00E72BF7">
            <w:pPr>
              <w:widowControl w:val="0"/>
              <w:tabs>
                <w:tab w:val="left" w:pos="494"/>
              </w:tabs>
              <w:spacing w:after="0" w:line="240" w:lineRule="auto"/>
              <w:ind w:leftChars="88" w:left="352" w:hangingChars="64" w:hanging="141"/>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Billet </w:t>
            </w:r>
            <w:proofErr w:type="spellStart"/>
            <w:r w:rsidRPr="00E72BF7">
              <w:rPr>
                <w:rFonts w:ascii="Maiandra GD" w:eastAsia="Times New Roman" w:hAnsi="Maiandra GD" w:cs="Calibri"/>
                <w:sz w:val="22"/>
                <w:lang w:val="en-US" w:eastAsia="fr-FR"/>
              </w:rPr>
              <w:t>d'avion</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06250C51"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gramStart"/>
            <w:r w:rsidRPr="00E72BF7">
              <w:rPr>
                <w:rFonts w:ascii="Maiandra GD" w:eastAsia="Times New Roman" w:hAnsi="Maiandra GD" w:cs="Calibri"/>
                <w:sz w:val="22"/>
                <w:lang w:val="en-US" w:eastAsia="fr-FR"/>
              </w:rPr>
              <w:t>billet</w:t>
            </w:r>
            <w:proofErr w:type="gramEnd"/>
          </w:p>
        </w:tc>
        <w:tc>
          <w:tcPr>
            <w:tcW w:w="1820" w:type="dxa"/>
            <w:tcBorders>
              <w:top w:val="dotted" w:sz="4" w:space="0" w:color="auto"/>
              <w:left w:val="nil"/>
              <w:bottom w:val="dotted" w:sz="4" w:space="0" w:color="auto"/>
              <w:right w:val="single" w:sz="4" w:space="0" w:color="auto"/>
            </w:tcBorders>
            <w:noWrap/>
            <w:vAlign w:val="bottom"/>
            <w:hideMark/>
          </w:tcPr>
          <w:p w14:paraId="56562D81"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431CA2E7"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5ECF00F7" w14:textId="77777777" w:rsidTr="005D29A3">
        <w:trPr>
          <w:trHeight w:val="280"/>
          <w:jc w:val="center"/>
        </w:trPr>
        <w:tc>
          <w:tcPr>
            <w:tcW w:w="5240" w:type="dxa"/>
            <w:tcBorders>
              <w:top w:val="dotted" w:sz="4" w:space="0" w:color="auto"/>
              <w:left w:val="single" w:sz="4" w:space="0" w:color="auto"/>
              <w:bottom w:val="dotted" w:sz="4" w:space="0" w:color="auto"/>
              <w:right w:val="single" w:sz="4" w:space="0" w:color="auto"/>
            </w:tcBorders>
            <w:noWrap/>
            <w:vAlign w:val="bottom"/>
            <w:hideMark/>
          </w:tcPr>
          <w:p w14:paraId="388F2383" w14:textId="77777777" w:rsidR="00701EB0" w:rsidRPr="00E72BF7" w:rsidRDefault="00701EB0" w:rsidP="00E72BF7">
            <w:pPr>
              <w:widowControl w:val="0"/>
              <w:tabs>
                <w:tab w:val="left" w:pos="494"/>
              </w:tabs>
              <w:spacing w:after="0" w:line="240" w:lineRule="auto"/>
              <w:ind w:leftChars="88" w:left="352" w:hangingChars="64" w:hanging="141"/>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Cabinets </w:t>
            </w:r>
            <w:proofErr w:type="spellStart"/>
            <w:r w:rsidRPr="00E72BF7">
              <w:rPr>
                <w:rFonts w:ascii="Maiandra GD" w:eastAsia="Times New Roman" w:hAnsi="Maiandra GD" w:cs="Calibri"/>
                <w:sz w:val="22"/>
                <w:lang w:val="en-US" w:eastAsia="fr-FR"/>
              </w:rPr>
              <w:t>nationaux</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66523BB8"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4 H/J</w:t>
            </w:r>
          </w:p>
        </w:tc>
        <w:tc>
          <w:tcPr>
            <w:tcW w:w="1820" w:type="dxa"/>
            <w:tcBorders>
              <w:top w:val="dotted" w:sz="4" w:space="0" w:color="auto"/>
              <w:left w:val="nil"/>
              <w:bottom w:val="dotted" w:sz="4" w:space="0" w:color="auto"/>
              <w:right w:val="single" w:sz="4" w:space="0" w:color="auto"/>
            </w:tcBorders>
            <w:noWrap/>
            <w:vAlign w:val="bottom"/>
            <w:hideMark/>
          </w:tcPr>
          <w:p w14:paraId="7BC9E798"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0BC6A5B0"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11ECDD85" w14:textId="77777777" w:rsidTr="005D29A3">
        <w:trPr>
          <w:trHeight w:val="90"/>
          <w:jc w:val="center"/>
        </w:trPr>
        <w:tc>
          <w:tcPr>
            <w:tcW w:w="5240" w:type="dxa"/>
            <w:tcBorders>
              <w:top w:val="dotted" w:sz="4" w:space="0" w:color="auto"/>
              <w:left w:val="single" w:sz="4" w:space="0" w:color="auto"/>
              <w:bottom w:val="dotted" w:sz="4" w:space="0" w:color="auto"/>
              <w:right w:val="single" w:sz="4" w:space="0" w:color="auto"/>
            </w:tcBorders>
            <w:noWrap/>
            <w:vAlign w:val="bottom"/>
            <w:hideMark/>
          </w:tcPr>
          <w:p w14:paraId="4664EE21" w14:textId="77777777" w:rsidR="00701EB0" w:rsidRPr="00E72BF7" w:rsidRDefault="00701EB0" w:rsidP="00E72BF7">
            <w:pPr>
              <w:widowControl w:val="0"/>
              <w:tabs>
                <w:tab w:val="left" w:pos="494"/>
              </w:tabs>
              <w:spacing w:after="0" w:line="240" w:lineRule="auto"/>
              <w:ind w:leftChars="88" w:left="352" w:hangingChars="64" w:hanging="141"/>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Cabinets </w:t>
            </w:r>
            <w:proofErr w:type="spellStart"/>
            <w:r w:rsidRPr="00E72BF7">
              <w:rPr>
                <w:rFonts w:ascii="Maiandra GD" w:eastAsia="Times New Roman" w:hAnsi="Maiandra GD" w:cs="Calibri"/>
                <w:sz w:val="22"/>
                <w:lang w:val="en-US" w:eastAsia="fr-FR"/>
              </w:rPr>
              <w:t>nationaux</w:t>
            </w:r>
            <w:proofErr w:type="spellEnd"/>
            <w:r w:rsidRPr="00E72BF7">
              <w:rPr>
                <w:rFonts w:ascii="Maiandra GD" w:eastAsia="Times New Roman" w:hAnsi="Maiandra GD" w:cs="Calibri"/>
                <w:sz w:val="22"/>
                <w:lang w:val="en-US" w:eastAsia="fr-FR"/>
              </w:rPr>
              <w:t xml:space="preserve"> </w:t>
            </w:r>
            <w:proofErr w:type="spellStart"/>
            <w:r w:rsidRPr="00E72BF7">
              <w:rPr>
                <w:rFonts w:ascii="Maiandra GD" w:eastAsia="Times New Roman" w:hAnsi="Maiandra GD" w:cs="Calibri"/>
                <w:sz w:val="22"/>
                <w:lang w:val="en-US" w:eastAsia="fr-FR"/>
              </w:rPr>
              <w:t>études</w:t>
            </w:r>
            <w:proofErr w:type="spellEnd"/>
            <w:r w:rsidRPr="00E72BF7">
              <w:rPr>
                <w:rFonts w:ascii="Maiandra GD" w:eastAsia="Times New Roman" w:hAnsi="Maiandra GD" w:cs="Calibri"/>
                <w:sz w:val="22"/>
                <w:lang w:val="en-US" w:eastAsia="fr-FR"/>
              </w:rPr>
              <w:t xml:space="preserve"> </w:t>
            </w:r>
            <w:proofErr w:type="spellStart"/>
            <w:r w:rsidRPr="00E72BF7">
              <w:rPr>
                <w:rFonts w:ascii="Maiandra GD" w:eastAsia="Times New Roman" w:hAnsi="Maiandra GD" w:cs="Calibri"/>
                <w:sz w:val="22"/>
                <w:lang w:val="en-US" w:eastAsia="fr-FR"/>
              </w:rPr>
              <w:t>nationales</w:t>
            </w:r>
            <w:proofErr w:type="spellEnd"/>
          </w:p>
        </w:tc>
        <w:tc>
          <w:tcPr>
            <w:tcW w:w="1985" w:type="dxa"/>
            <w:tcBorders>
              <w:top w:val="dotted" w:sz="4" w:space="0" w:color="auto"/>
              <w:left w:val="nil"/>
              <w:bottom w:val="dotted" w:sz="4" w:space="0" w:color="auto"/>
              <w:right w:val="single" w:sz="4" w:space="0" w:color="auto"/>
            </w:tcBorders>
            <w:noWrap/>
            <w:vAlign w:val="bottom"/>
            <w:hideMark/>
          </w:tcPr>
          <w:p w14:paraId="29103F22"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7 H/J</w:t>
            </w:r>
          </w:p>
        </w:tc>
        <w:tc>
          <w:tcPr>
            <w:tcW w:w="1820" w:type="dxa"/>
            <w:tcBorders>
              <w:top w:val="dotted" w:sz="4" w:space="0" w:color="auto"/>
              <w:left w:val="nil"/>
              <w:bottom w:val="dotted" w:sz="4" w:space="0" w:color="auto"/>
              <w:right w:val="single" w:sz="4" w:space="0" w:color="auto"/>
            </w:tcBorders>
            <w:noWrap/>
            <w:vAlign w:val="bottom"/>
            <w:hideMark/>
          </w:tcPr>
          <w:p w14:paraId="6F52B857"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5376DC43"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62D8FCEF" w14:textId="77777777" w:rsidTr="005D29A3">
        <w:trPr>
          <w:trHeight w:val="280"/>
          <w:jc w:val="center"/>
        </w:trPr>
        <w:tc>
          <w:tcPr>
            <w:tcW w:w="5240" w:type="dxa"/>
            <w:tcBorders>
              <w:top w:val="dotted" w:sz="4" w:space="0" w:color="auto"/>
              <w:left w:val="single" w:sz="4" w:space="0" w:color="auto"/>
              <w:bottom w:val="single" w:sz="4" w:space="0" w:color="auto"/>
              <w:right w:val="single" w:sz="4" w:space="0" w:color="auto"/>
            </w:tcBorders>
            <w:noWrap/>
            <w:vAlign w:val="bottom"/>
            <w:hideMark/>
          </w:tcPr>
          <w:p w14:paraId="46FAEF5D" w14:textId="77777777" w:rsidR="00701EB0" w:rsidRPr="00E72BF7" w:rsidRDefault="00701EB0" w:rsidP="00E72BF7">
            <w:pPr>
              <w:widowControl w:val="0"/>
              <w:tabs>
                <w:tab w:val="left" w:pos="494"/>
              </w:tabs>
              <w:spacing w:after="0" w:line="240" w:lineRule="auto"/>
              <w:ind w:leftChars="88" w:left="352" w:hangingChars="64" w:hanging="141"/>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Cabinets </w:t>
            </w:r>
            <w:proofErr w:type="spellStart"/>
            <w:r w:rsidRPr="00E72BF7">
              <w:rPr>
                <w:rFonts w:ascii="Maiandra GD" w:eastAsia="Times New Roman" w:hAnsi="Maiandra GD" w:cs="Calibri"/>
                <w:sz w:val="22"/>
                <w:lang w:val="en-US" w:eastAsia="fr-FR"/>
              </w:rPr>
              <w:t>internationaux</w:t>
            </w:r>
            <w:proofErr w:type="spellEnd"/>
          </w:p>
        </w:tc>
        <w:tc>
          <w:tcPr>
            <w:tcW w:w="1985" w:type="dxa"/>
            <w:tcBorders>
              <w:top w:val="dotted" w:sz="4" w:space="0" w:color="auto"/>
              <w:left w:val="nil"/>
              <w:bottom w:val="single" w:sz="4" w:space="0" w:color="auto"/>
              <w:right w:val="single" w:sz="4" w:space="0" w:color="auto"/>
            </w:tcBorders>
            <w:noWrap/>
            <w:vAlign w:val="bottom"/>
            <w:hideMark/>
          </w:tcPr>
          <w:p w14:paraId="23BD9788"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3 H/J</w:t>
            </w:r>
          </w:p>
        </w:tc>
        <w:tc>
          <w:tcPr>
            <w:tcW w:w="1820" w:type="dxa"/>
            <w:tcBorders>
              <w:top w:val="dotted" w:sz="4" w:space="0" w:color="auto"/>
              <w:left w:val="nil"/>
              <w:bottom w:val="single" w:sz="4" w:space="0" w:color="auto"/>
              <w:right w:val="single" w:sz="4" w:space="0" w:color="auto"/>
            </w:tcBorders>
            <w:noWrap/>
            <w:vAlign w:val="bottom"/>
            <w:hideMark/>
          </w:tcPr>
          <w:p w14:paraId="3B6B0097"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single" w:sz="4" w:space="0" w:color="auto"/>
              <w:right w:val="single" w:sz="4" w:space="0" w:color="auto"/>
            </w:tcBorders>
            <w:noWrap/>
            <w:vAlign w:val="bottom"/>
            <w:hideMark/>
          </w:tcPr>
          <w:p w14:paraId="130285F0"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0C81AF7F" w14:textId="77777777" w:rsidTr="005D29A3">
        <w:trPr>
          <w:trHeight w:val="280"/>
          <w:jc w:val="center"/>
        </w:trPr>
        <w:tc>
          <w:tcPr>
            <w:tcW w:w="10369"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396C583B" w14:textId="77777777" w:rsidR="00701EB0" w:rsidRPr="00E72BF7" w:rsidRDefault="00701EB0" w:rsidP="00E72BF7">
            <w:pPr>
              <w:widowControl w:val="0"/>
              <w:spacing w:after="0" w:line="240" w:lineRule="auto"/>
              <w:jc w:val="left"/>
              <w:rPr>
                <w:rFonts w:ascii="Maiandra GD" w:eastAsia="Times New Roman" w:hAnsi="Maiandra GD" w:cs="Arial"/>
                <w:b/>
                <w:bCs/>
                <w:lang w:val="en-US" w:eastAsia="fr-FR"/>
              </w:rPr>
            </w:pPr>
            <w:r w:rsidRPr="00E72BF7">
              <w:rPr>
                <w:rFonts w:ascii="Maiandra GD" w:eastAsia="Times New Roman" w:hAnsi="Maiandra GD" w:cs="Arial"/>
                <w:b/>
                <w:bCs/>
                <w:sz w:val="22"/>
                <w:lang w:val="en-US" w:eastAsia="fr-FR"/>
              </w:rPr>
              <w:t>Publications et Communiqués</w:t>
            </w:r>
          </w:p>
        </w:tc>
      </w:tr>
      <w:tr w:rsidR="00701EB0" w:rsidRPr="00E72BF7" w14:paraId="7670C40A" w14:textId="77777777" w:rsidTr="005D29A3">
        <w:trPr>
          <w:trHeight w:val="280"/>
          <w:jc w:val="center"/>
        </w:trPr>
        <w:tc>
          <w:tcPr>
            <w:tcW w:w="5240" w:type="dxa"/>
            <w:tcBorders>
              <w:top w:val="nil"/>
              <w:left w:val="single" w:sz="4" w:space="0" w:color="auto"/>
              <w:bottom w:val="single" w:sz="4" w:space="0" w:color="auto"/>
              <w:right w:val="single" w:sz="4" w:space="0" w:color="auto"/>
            </w:tcBorders>
            <w:vAlign w:val="center"/>
            <w:hideMark/>
          </w:tcPr>
          <w:p w14:paraId="6636495E"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Avis de </w:t>
            </w:r>
            <w:proofErr w:type="spellStart"/>
            <w:r w:rsidRPr="00E72BF7">
              <w:rPr>
                <w:rFonts w:ascii="Maiandra GD" w:eastAsia="Times New Roman" w:hAnsi="Maiandra GD" w:cs="Calibri"/>
                <w:sz w:val="22"/>
                <w:lang w:val="en-US" w:eastAsia="fr-FR"/>
              </w:rPr>
              <w:t>Recrutement</w:t>
            </w:r>
            <w:proofErr w:type="spellEnd"/>
          </w:p>
        </w:tc>
        <w:tc>
          <w:tcPr>
            <w:tcW w:w="1985" w:type="dxa"/>
            <w:tcBorders>
              <w:top w:val="nil"/>
              <w:left w:val="nil"/>
              <w:bottom w:val="single" w:sz="4" w:space="0" w:color="auto"/>
              <w:right w:val="single" w:sz="4" w:space="0" w:color="auto"/>
            </w:tcBorders>
            <w:vAlign w:val="bottom"/>
            <w:hideMark/>
          </w:tcPr>
          <w:p w14:paraId="4BA977C2"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1/2 page</w:t>
            </w:r>
          </w:p>
        </w:tc>
        <w:tc>
          <w:tcPr>
            <w:tcW w:w="1820" w:type="dxa"/>
            <w:tcBorders>
              <w:top w:val="nil"/>
              <w:left w:val="nil"/>
              <w:bottom w:val="single" w:sz="4" w:space="0" w:color="auto"/>
              <w:right w:val="single" w:sz="4" w:space="0" w:color="auto"/>
            </w:tcBorders>
            <w:vAlign w:val="center"/>
            <w:hideMark/>
          </w:tcPr>
          <w:p w14:paraId="3F643ACC"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1 500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nil"/>
              <w:left w:val="nil"/>
              <w:bottom w:val="single" w:sz="4" w:space="0" w:color="auto"/>
              <w:right w:val="single" w:sz="4" w:space="0" w:color="auto"/>
            </w:tcBorders>
            <w:vAlign w:val="center"/>
            <w:hideMark/>
          </w:tcPr>
          <w:p w14:paraId="03307E7A"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167   </w:t>
            </w:r>
          </w:p>
        </w:tc>
      </w:tr>
      <w:tr w:rsidR="00701EB0" w:rsidRPr="00E72BF7" w14:paraId="4A858495" w14:textId="77777777" w:rsidTr="005D29A3">
        <w:trPr>
          <w:trHeight w:val="560"/>
          <w:jc w:val="center"/>
        </w:trPr>
        <w:tc>
          <w:tcPr>
            <w:tcW w:w="5240" w:type="dxa"/>
            <w:tcBorders>
              <w:top w:val="nil"/>
              <w:left w:val="single" w:sz="4" w:space="0" w:color="auto"/>
              <w:bottom w:val="single" w:sz="4" w:space="0" w:color="auto"/>
              <w:right w:val="single" w:sz="4" w:space="0" w:color="auto"/>
            </w:tcBorders>
            <w:vAlign w:val="center"/>
            <w:hideMark/>
          </w:tcPr>
          <w:p w14:paraId="5F1DBCE7"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Avis de </w:t>
            </w:r>
            <w:proofErr w:type="spellStart"/>
            <w:r w:rsidRPr="00E72BF7">
              <w:rPr>
                <w:rFonts w:ascii="Maiandra GD" w:eastAsia="Times New Roman" w:hAnsi="Maiandra GD" w:cs="Calibri"/>
                <w:sz w:val="22"/>
                <w:lang w:val="en-US" w:eastAsia="fr-FR"/>
              </w:rPr>
              <w:t>Recrutement</w:t>
            </w:r>
            <w:proofErr w:type="spellEnd"/>
          </w:p>
        </w:tc>
        <w:tc>
          <w:tcPr>
            <w:tcW w:w="1985" w:type="dxa"/>
            <w:tcBorders>
              <w:top w:val="nil"/>
              <w:left w:val="nil"/>
              <w:bottom w:val="single" w:sz="4" w:space="0" w:color="auto"/>
              <w:right w:val="single" w:sz="4" w:space="0" w:color="auto"/>
            </w:tcBorders>
            <w:vAlign w:val="bottom"/>
            <w:hideMark/>
          </w:tcPr>
          <w:p w14:paraId="12E4D1D9"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Radio </w:t>
            </w:r>
            <w:proofErr w:type="spellStart"/>
            <w:r w:rsidRPr="00E72BF7">
              <w:rPr>
                <w:rFonts w:ascii="Maiandra GD" w:eastAsia="Times New Roman" w:hAnsi="Maiandra GD" w:cs="Calibri"/>
                <w:sz w:val="22"/>
                <w:lang w:val="en-US" w:eastAsia="fr-FR"/>
              </w:rPr>
              <w:t>nationale</w:t>
            </w:r>
            <w:proofErr w:type="spellEnd"/>
            <w:r w:rsidRPr="00E72BF7">
              <w:rPr>
                <w:rFonts w:ascii="Maiandra GD" w:eastAsia="Times New Roman" w:hAnsi="Maiandra GD" w:cs="Calibri"/>
                <w:sz w:val="22"/>
                <w:lang w:val="en-US" w:eastAsia="fr-FR"/>
              </w:rPr>
              <w:t xml:space="preserve"> /</w:t>
            </w:r>
            <w:proofErr w:type="spellStart"/>
            <w:r w:rsidRPr="00E72BF7">
              <w:rPr>
                <w:rFonts w:ascii="Maiandra GD" w:eastAsia="Times New Roman" w:hAnsi="Maiandra GD" w:cs="Calibri"/>
                <w:sz w:val="22"/>
                <w:lang w:val="en-US" w:eastAsia="fr-FR"/>
              </w:rPr>
              <w:t>dif</w:t>
            </w:r>
            <w:proofErr w:type="spellEnd"/>
            <w:r w:rsidRPr="00E72BF7">
              <w:rPr>
                <w:rFonts w:ascii="Maiandra GD" w:eastAsia="Times New Roman" w:hAnsi="Maiandra GD" w:cs="Calibri"/>
                <w:sz w:val="22"/>
                <w:lang w:val="en-US" w:eastAsia="fr-FR"/>
              </w:rPr>
              <w:t>/langue</w:t>
            </w:r>
          </w:p>
        </w:tc>
        <w:tc>
          <w:tcPr>
            <w:tcW w:w="1820" w:type="dxa"/>
            <w:tcBorders>
              <w:top w:val="nil"/>
              <w:left w:val="nil"/>
              <w:bottom w:val="single" w:sz="4" w:space="0" w:color="auto"/>
              <w:right w:val="single" w:sz="4" w:space="0" w:color="auto"/>
            </w:tcBorders>
            <w:vAlign w:val="center"/>
            <w:hideMark/>
          </w:tcPr>
          <w:p w14:paraId="6F5322D5"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100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nil"/>
              <w:left w:val="nil"/>
              <w:bottom w:val="single" w:sz="4" w:space="0" w:color="auto"/>
              <w:right w:val="single" w:sz="4" w:space="0" w:color="auto"/>
            </w:tcBorders>
            <w:vAlign w:val="center"/>
            <w:hideMark/>
          </w:tcPr>
          <w:p w14:paraId="636C3DA3"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11   </w:t>
            </w:r>
          </w:p>
        </w:tc>
      </w:tr>
      <w:tr w:rsidR="00701EB0" w:rsidRPr="00E72BF7" w14:paraId="7C6D0038" w14:textId="77777777" w:rsidTr="005D29A3">
        <w:trPr>
          <w:trHeight w:val="46"/>
          <w:jc w:val="center"/>
        </w:trPr>
        <w:tc>
          <w:tcPr>
            <w:tcW w:w="5240" w:type="dxa"/>
            <w:tcBorders>
              <w:top w:val="nil"/>
              <w:left w:val="single" w:sz="4" w:space="0" w:color="auto"/>
              <w:bottom w:val="single" w:sz="4" w:space="0" w:color="auto"/>
              <w:right w:val="single" w:sz="4" w:space="0" w:color="auto"/>
            </w:tcBorders>
            <w:vAlign w:val="center"/>
            <w:hideMark/>
          </w:tcPr>
          <w:p w14:paraId="7F3C3752"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Avis de </w:t>
            </w:r>
            <w:proofErr w:type="spellStart"/>
            <w:r w:rsidRPr="00E72BF7">
              <w:rPr>
                <w:rFonts w:ascii="Maiandra GD" w:eastAsia="Times New Roman" w:hAnsi="Maiandra GD" w:cs="Calibri"/>
                <w:sz w:val="22"/>
                <w:lang w:val="en-US" w:eastAsia="fr-FR"/>
              </w:rPr>
              <w:t>Recrutement</w:t>
            </w:r>
            <w:proofErr w:type="spellEnd"/>
          </w:p>
        </w:tc>
        <w:tc>
          <w:tcPr>
            <w:tcW w:w="1985" w:type="dxa"/>
            <w:tcBorders>
              <w:top w:val="nil"/>
              <w:left w:val="nil"/>
              <w:bottom w:val="single" w:sz="4" w:space="0" w:color="auto"/>
              <w:right w:val="single" w:sz="4" w:space="0" w:color="auto"/>
            </w:tcBorders>
            <w:vAlign w:val="bottom"/>
            <w:hideMark/>
          </w:tcPr>
          <w:p w14:paraId="442333E8"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Radio </w:t>
            </w:r>
            <w:proofErr w:type="spellStart"/>
            <w:r w:rsidRPr="00E72BF7">
              <w:rPr>
                <w:rFonts w:ascii="Maiandra GD" w:eastAsia="Times New Roman" w:hAnsi="Maiandra GD" w:cs="Calibri"/>
                <w:sz w:val="22"/>
                <w:lang w:val="en-US" w:eastAsia="fr-FR"/>
              </w:rPr>
              <w:t>Privée</w:t>
            </w:r>
            <w:proofErr w:type="spellEnd"/>
            <w:r w:rsidRPr="00E72BF7">
              <w:rPr>
                <w:rFonts w:ascii="Maiandra GD" w:eastAsia="Times New Roman" w:hAnsi="Maiandra GD" w:cs="Calibri"/>
                <w:sz w:val="22"/>
                <w:lang w:val="en-US" w:eastAsia="fr-FR"/>
              </w:rPr>
              <w:t xml:space="preserve">/ </w:t>
            </w:r>
            <w:proofErr w:type="spellStart"/>
            <w:r w:rsidRPr="00E72BF7">
              <w:rPr>
                <w:rFonts w:ascii="Maiandra GD" w:eastAsia="Times New Roman" w:hAnsi="Maiandra GD" w:cs="Calibri"/>
                <w:sz w:val="22"/>
                <w:lang w:val="en-US" w:eastAsia="fr-FR"/>
              </w:rPr>
              <w:t>dif</w:t>
            </w:r>
            <w:proofErr w:type="spellEnd"/>
            <w:r w:rsidRPr="00E72BF7">
              <w:rPr>
                <w:rFonts w:ascii="Maiandra GD" w:eastAsia="Times New Roman" w:hAnsi="Maiandra GD" w:cs="Calibri"/>
                <w:sz w:val="22"/>
                <w:lang w:val="en-US" w:eastAsia="fr-FR"/>
              </w:rPr>
              <w:t>/langue</w:t>
            </w:r>
          </w:p>
        </w:tc>
        <w:tc>
          <w:tcPr>
            <w:tcW w:w="1820" w:type="dxa"/>
            <w:tcBorders>
              <w:top w:val="nil"/>
              <w:left w:val="nil"/>
              <w:bottom w:val="single" w:sz="4" w:space="0" w:color="auto"/>
              <w:right w:val="single" w:sz="4" w:space="0" w:color="auto"/>
            </w:tcBorders>
            <w:vAlign w:val="center"/>
            <w:hideMark/>
          </w:tcPr>
          <w:p w14:paraId="158B3382"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75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nil"/>
              <w:left w:val="nil"/>
              <w:bottom w:val="single" w:sz="4" w:space="0" w:color="auto"/>
              <w:right w:val="single" w:sz="4" w:space="0" w:color="auto"/>
            </w:tcBorders>
            <w:vAlign w:val="center"/>
            <w:hideMark/>
          </w:tcPr>
          <w:p w14:paraId="1843CF1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8   </w:t>
            </w:r>
          </w:p>
        </w:tc>
      </w:tr>
      <w:tr w:rsidR="00701EB0" w:rsidRPr="00E72BF7" w14:paraId="4F56E513" w14:textId="77777777" w:rsidTr="005D29A3">
        <w:trPr>
          <w:trHeight w:val="560"/>
          <w:jc w:val="center"/>
        </w:trPr>
        <w:tc>
          <w:tcPr>
            <w:tcW w:w="5240" w:type="dxa"/>
            <w:tcBorders>
              <w:top w:val="nil"/>
              <w:left w:val="single" w:sz="4" w:space="0" w:color="auto"/>
              <w:bottom w:val="single" w:sz="4" w:space="0" w:color="auto"/>
              <w:right w:val="single" w:sz="4" w:space="0" w:color="auto"/>
            </w:tcBorders>
            <w:vAlign w:val="center"/>
            <w:hideMark/>
          </w:tcPr>
          <w:p w14:paraId="7CAE5422"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Avis de </w:t>
            </w:r>
            <w:proofErr w:type="spellStart"/>
            <w:r w:rsidRPr="00E72BF7">
              <w:rPr>
                <w:rFonts w:ascii="Maiandra GD" w:eastAsia="Times New Roman" w:hAnsi="Maiandra GD" w:cs="Calibri"/>
                <w:sz w:val="22"/>
                <w:lang w:val="en-US" w:eastAsia="fr-FR"/>
              </w:rPr>
              <w:t>Recrutement</w:t>
            </w:r>
            <w:proofErr w:type="spellEnd"/>
          </w:p>
        </w:tc>
        <w:tc>
          <w:tcPr>
            <w:tcW w:w="1985" w:type="dxa"/>
            <w:tcBorders>
              <w:top w:val="nil"/>
              <w:left w:val="nil"/>
              <w:bottom w:val="single" w:sz="4" w:space="0" w:color="auto"/>
              <w:right w:val="single" w:sz="4" w:space="0" w:color="auto"/>
            </w:tcBorders>
            <w:vAlign w:val="bottom"/>
            <w:hideMark/>
          </w:tcPr>
          <w:p w14:paraId="46DE9CDA"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spellStart"/>
            <w:r w:rsidRPr="00E72BF7">
              <w:rPr>
                <w:rFonts w:ascii="Maiandra GD" w:eastAsia="Times New Roman" w:hAnsi="Maiandra GD" w:cs="Calibri"/>
                <w:sz w:val="22"/>
                <w:lang w:val="en-US" w:eastAsia="fr-FR"/>
              </w:rPr>
              <w:t>Presse</w:t>
            </w:r>
            <w:proofErr w:type="spellEnd"/>
            <w:r w:rsidRPr="00E72BF7">
              <w:rPr>
                <w:rFonts w:ascii="Maiandra GD" w:eastAsia="Times New Roman" w:hAnsi="Maiandra GD" w:cs="Calibri"/>
                <w:sz w:val="22"/>
                <w:lang w:val="en-US" w:eastAsia="fr-FR"/>
              </w:rPr>
              <w:t xml:space="preserve"> </w:t>
            </w:r>
            <w:proofErr w:type="spellStart"/>
            <w:r w:rsidRPr="00E72BF7">
              <w:rPr>
                <w:rFonts w:ascii="Maiandra GD" w:eastAsia="Times New Roman" w:hAnsi="Maiandra GD" w:cs="Calibri"/>
                <w:sz w:val="22"/>
                <w:lang w:val="en-US" w:eastAsia="fr-FR"/>
              </w:rPr>
              <w:t>écrite</w:t>
            </w:r>
            <w:proofErr w:type="spellEnd"/>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locale(</w:t>
            </w:r>
            <w:proofErr w:type="gramEnd"/>
            <w:r w:rsidRPr="00E72BF7">
              <w:rPr>
                <w:rFonts w:ascii="Maiandra GD" w:eastAsia="Times New Roman" w:hAnsi="Maiandra GD" w:cs="Calibri"/>
                <w:sz w:val="22"/>
                <w:lang w:val="en-US" w:eastAsia="fr-FR"/>
              </w:rPr>
              <w:t>1/4page)</w:t>
            </w:r>
          </w:p>
        </w:tc>
        <w:tc>
          <w:tcPr>
            <w:tcW w:w="1820" w:type="dxa"/>
            <w:tcBorders>
              <w:top w:val="nil"/>
              <w:left w:val="nil"/>
              <w:bottom w:val="single" w:sz="4" w:space="0" w:color="auto"/>
              <w:right w:val="single" w:sz="4" w:space="0" w:color="auto"/>
            </w:tcBorders>
            <w:vAlign w:val="center"/>
            <w:hideMark/>
          </w:tcPr>
          <w:p w14:paraId="653444D0"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750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nil"/>
              <w:left w:val="nil"/>
              <w:bottom w:val="single" w:sz="4" w:space="0" w:color="auto"/>
              <w:right w:val="single" w:sz="4" w:space="0" w:color="auto"/>
            </w:tcBorders>
            <w:vAlign w:val="center"/>
            <w:hideMark/>
          </w:tcPr>
          <w:p w14:paraId="2140D5CD"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83   </w:t>
            </w:r>
          </w:p>
        </w:tc>
      </w:tr>
      <w:tr w:rsidR="00701EB0" w:rsidRPr="00E72BF7" w14:paraId="20044DD8" w14:textId="77777777" w:rsidTr="005D29A3">
        <w:trPr>
          <w:trHeight w:val="280"/>
          <w:jc w:val="center"/>
        </w:trPr>
        <w:tc>
          <w:tcPr>
            <w:tcW w:w="5240" w:type="dxa"/>
            <w:tcBorders>
              <w:top w:val="nil"/>
              <w:left w:val="single" w:sz="4" w:space="0" w:color="auto"/>
              <w:bottom w:val="single" w:sz="4" w:space="0" w:color="auto"/>
              <w:right w:val="single" w:sz="4" w:space="0" w:color="auto"/>
            </w:tcBorders>
            <w:vAlign w:val="center"/>
            <w:hideMark/>
          </w:tcPr>
          <w:p w14:paraId="539EEE4E"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Avis de </w:t>
            </w:r>
            <w:proofErr w:type="spellStart"/>
            <w:r w:rsidRPr="00E72BF7">
              <w:rPr>
                <w:rFonts w:ascii="Maiandra GD" w:eastAsia="Times New Roman" w:hAnsi="Maiandra GD" w:cs="Calibri"/>
                <w:sz w:val="22"/>
                <w:lang w:val="en-US" w:eastAsia="fr-FR"/>
              </w:rPr>
              <w:t>Recrutement</w:t>
            </w:r>
            <w:proofErr w:type="spellEnd"/>
          </w:p>
        </w:tc>
        <w:tc>
          <w:tcPr>
            <w:tcW w:w="1985" w:type="dxa"/>
            <w:tcBorders>
              <w:top w:val="nil"/>
              <w:left w:val="nil"/>
              <w:bottom w:val="single" w:sz="4" w:space="0" w:color="auto"/>
              <w:right w:val="single" w:sz="4" w:space="0" w:color="auto"/>
            </w:tcBorders>
            <w:vAlign w:val="bottom"/>
            <w:hideMark/>
          </w:tcPr>
          <w:p w14:paraId="13290F77"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spellStart"/>
            <w:r w:rsidRPr="00E72BF7">
              <w:rPr>
                <w:rFonts w:ascii="Maiandra GD" w:eastAsia="Times New Roman" w:hAnsi="Maiandra GD" w:cs="Calibri"/>
                <w:sz w:val="22"/>
                <w:lang w:val="en-US" w:eastAsia="fr-FR"/>
              </w:rPr>
              <w:t>Presse</w:t>
            </w:r>
            <w:proofErr w:type="spellEnd"/>
            <w:r w:rsidRPr="00E72BF7">
              <w:rPr>
                <w:rFonts w:ascii="Maiandra GD" w:eastAsia="Times New Roman" w:hAnsi="Maiandra GD" w:cs="Calibri"/>
                <w:sz w:val="22"/>
                <w:lang w:val="en-US" w:eastAsia="fr-FR"/>
              </w:rPr>
              <w:t xml:space="preserve"> en </w:t>
            </w:r>
            <w:proofErr w:type="spellStart"/>
            <w:r w:rsidRPr="00E72BF7">
              <w:rPr>
                <w:rFonts w:ascii="Maiandra GD" w:eastAsia="Times New Roman" w:hAnsi="Maiandra GD" w:cs="Calibri"/>
                <w:sz w:val="22"/>
                <w:lang w:val="en-US" w:eastAsia="fr-FR"/>
              </w:rPr>
              <w:t>ligne</w:t>
            </w:r>
            <w:proofErr w:type="spellEnd"/>
          </w:p>
        </w:tc>
        <w:tc>
          <w:tcPr>
            <w:tcW w:w="1820" w:type="dxa"/>
            <w:tcBorders>
              <w:top w:val="nil"/>
              <w:left w:val="nil"/>
              <w:bottom w:val="single" w:sz="4" w:space="0" w:color="auto"/>
              <w:right w:val="single" w:sz="4" w:space="0" w:color="auto"/>
            </w:tcBorders>
            <w:vAlign w:val="center"/>
            <w:hideMark/>
          </w:tcPr>
          <w:p w14:paraId="2942F5A4"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2 000 </w:t>
            </w:r>
            <w:proofErr w:type="spellStart"/>
            <w:proofErr w:type="gramStart"/>
            <w:r w:rsidRPr="00E72BF7">
              <w:rPr>
                <w:rFonts w:ascii="Maiandra GD" w:eastAsia="Times New Roman" w:hAnsi="Maiandra GD" w:cs="Calibri"/>
                <w:sz w:val="22"/>
                <w:lang w:val="en-US" w:eastAsia="fr-FR"/>
              </w:rPr>
              <w:t>000</w:t>
            </w:r>
            <w:proofErr w:type="spellEnd"/>
            <w:r w:rsidRPr="00E72BF7">
              <w:rPr>
                <w:rFonts w:ascii="Maiandra GD" w:eastAsia="Times New Roman" w:hAnsi="Maiandra GD" w:cs="Calibri"/>
                <w:sz w:val="22"/>
                <w:lang w:val="en-US" w:eastAsia="fr-FR"/>
              </w:rPr>
              <w:t xml:space="preserve">   </w:t>
            </w:r>
            <w:proofErr w:type="gramEnd"/>
          </w:p>
        </w:tc>
        <w:tc>
          <w:tcPr>
            <w:tcW w:w="1324" w:type="dxa"/>
            <w:tcBorders>
              <w:top w:val="nil"/>
              <w:left w:val="nil"/>
              <w:bottom w:val="single" w:sz="4" w:space="0" w:color="auto"/>
              <w:right w:val="single" w:sz="4" w:space="0" w:color="auto"/>
            </w:tcBorders>
            <w:vAlign w:val="center"/>
            <w:hideMark/>
          </w:tcPr>
          <w:p w14:paraId="08D64AE8"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222   </w:t>
            </w:r>
          </w:p>
        </w:tc>
      </w:tr>
      <w:tr w:rsidR="00701EB0" w:rsidRPr="00E72BF7" w14:paraId="73857B93" w14:textId="77777777" w:rsidTr="005D29A3">
        <w:trPr>
          <w:trHeight w:val="280"/>
          <w:jc w:val="center"/>
        </w:trPr>
        <w:tc>
          <w:tcPr>
            <w:tcW w:w="10369" w:type="dxa"/>
            <w:gridSpan w:val="4"/>
            <w:tcBorders>
              <w:top w:val="single" w:sz="4" w:space="0" w:color="auto"/>
              <w:left w:val="single" w:sz="4" w:space="0" w:color="auto"/>
              <w:bottom w:val="single" w:sz="4" w:space="0" w:color="auto"/>
              <w:right w:val="single" w:sz="4" w:space="0" w:color="auto"/>
            </w:tcBorders>
            <w:shd w:val="clear" w:color="auto" w:fill="EEECE1"/>
            <w:vAlign w:val="center"/>
            <w:hideMark/>
          </w:tcPr>
          <w:p w14:paraId="602B2DB6" w14:textId="77777777" w:rsidR="00701EB0" w:rsidRPr="00E72BF7" w:rsidRDefault="00701EB0" w:rsidP="00E72BF7">
            <w:pPr>
              <w:widowControl w:val="0"/>
              <w:spacing w:after="0" w:line="240" w:lineRule="auto"/>
              <w:jc w:val="left"/>
              <w:rPr>
                <w:rFonts w:ascii="Maiandra GD" w:eastAsia="Times New Roman" w:hAnsi="Maiandra GD" w:cs="Arial"/>
                <w:b/>
                <w:bCs/>
                <w:lang w:val="en-US" w:eastAsia="fr-FR"/>
              </w:rPr>
            </w:pPr>
            <w:proofErr w:type="spellStart"/>
            <w:r w:rsidRPr="00E72BF7">
              <w:rPr>
                <w:rFonts w:ascii="Maiandra GD" w:eastAsia="Times New Roman" w:hAnsi="Maiandra GD" w:cs="Arial"/>
                <w:b/>
                <w:bCs/>
                <w:sz w:val="22"/>
                <w:lang w:val="en-US" w:eastAsia="fr-FR"/>
              </w:rPr>
              <w:t>Activités</w:t>
            </w:r>
            <w:proofErr w:type="spellEnd"/>
            <w:r w:rsidRPr="00E72BF7">
              <w:rPr>
                <w:rFonts w:ascii="Maiandra GD" w:eastAsia="Times New Roman" w:hAnsi="Maiandra GD" w:cs="Arial"/>
                <w:b/>
                <w:bCs/>
                <w:sz w:val="22"/>
                <w:lang w:val="en-US" w:eastAsia="fr-FR"/>
              </w:rPr>
              <w:t xml:space="preserve"> </w:t>
            </w:r>
            <w:proofErr w:type="spellStart"/>
            <w:r w:rsidRPr="00E72BF7">
              <w:rPr>
                <w:rFonts w:ascii="Maiandra GD" w:eastAsia="Times New Roman" w:hAnsi="Maiandra GD" w:cs="Arial"/>
                <w:b/>
                <w:bCs/>
                <w:sz w:val="22"/>
                <w:lang w:val="en-US" w:eastAsia="fr-FR"/>
              </w:rPr>
              <w:t>évènementielles</w:t>
            </w:r>
            <w:proofErr w:type="spellEnd"/>
          </w:p>
        </w:tc>
      </w:tr>
      <w:tr w:rsidR="00701EB0" w:rsidRPr="00E72BF7" w14:paraId="298E51D3" w14:textId="77777777" w:rsidTr="005D29A3">
        <w:trPr>
          <w:trHeight w:val="280"/>
          <w:jc w:val="center"/>
        </w:trPr>
        <w:tc>
          <w:tcPr>
            <w:tcW w:w="5240" w:type="dxa"/>
            <w:tcBorders>
              <w:top w:val="nil"/>
              <w:left w:val="single" w:sz="4" w:space="0" w:color="auto"/>
              <w:bottom w:val="single" w:sz="4" w:space="0" w:color="auto"/>
              <w:right w:val="single" w:sz="4" w:space="0" w:color="auto"/>
            </w:tcBorders>
            <w:shd w:val="clear" w:color="auto" w:fill="FFFFFF"/>
            <w:vAlign w:val="bottom"/>
            <w:hideMark/>
          </w:tcPr>
          <w:p w14:paraId="62E2BC26"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spellStart"/>
            <w:r w:rsidRPr="00E72BF7">
              <w:rPr>
                <w:rFonts w:ascii="Maiandra GD" w:eastAsia="Times New Roman" w:hAnsi="Maiandra GD" w:cs="Calibri"/>
                <w:sz w:val="22"/>
                <w:lang w:val="en-US" w:eastAsia="fr-FR"/>
              </w:rPr>
              <w:t>Indemnité</w:t>
            </w:r>
            <w:proofErr w:type="spellEnd"/>
            <w:r w:rsidRPr="00E72BF7">
              <w:rPr>
                <w:rFonts w:ascii="Maiandra GD" w:eastAsia="Times New Roman" w:hAnsi="Maiandra GD" w:cs="Calibri"/>
                <w:sz w:val="22"/>
                <w:lang w:val="en-US" w:eastAsia="fr-FR"/>
              </w:rPr>
              <w:t xml:space="preserve"> formation </w:t>
            </w:r>
            <w:proofErr w:type="spellStart"/>
            <w:r w:rsidRPr="00E72BF7">
              <w:rPr>
                <w:rFonts w:ascii="Maiandra GD" w:eastAsia="Times New Roman" w:hAnsi="Maiandra GD" w:cs="Calibri"/>
                <w:sz w:val="22"/>
                <w:lang w:val="en-US" w:eastAsia="fr-FR"/>
              </w:rPr>
              <w:t>encadrement</w:t>
            </w:r>
            <w:proofErr w:type="spellEnd"/>
            <w:r w:rsidRPr="00E72BF7">
              <w:rPr>
                <w:rFonts w:ascii="Maiandra GD" w:eastAsia="Times New Roman" w:hAnsi="Maiandra GD" w:cs="Calibri"/>
                <w:sz w:val="22"/>
                <w:lang w:val="en-US" w:eastAsia="fr-FR"/>
              </w:rPr>
              <w:t xml:space="preserve"> facilitation</w:t>
            </w:r>
          </w:p>
        </w:tc>
        <w:tc>
          <w:tcPr>
            <w:tcW w:w="1985" w:type="dxa"/>
            <w:tcBorders>
              <w:top w:val="nil"/>
              <w:left w:val="nil"/>
              <w:bottom w:val="single" w:sz="4" w:space="0" w:color="auto"/>
              <w:right w:val="single" w:sz="4" w:space="0" w:color="auto"/>
            </w:tcBorders>
            <w:shd w:val="clear" w:color="auto" w:fill="FFFFFF"/>
            <w:vAlign w:val="bottom"/>
            <w:hideMark/>
          </w:tcPr>
          <w:p w14:paraId="2F58E07D"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820" w:type="dxa"/>
            <w:tcBorders>
              <w:top w:val="nil"/>
              <w:left w:val="nil"/>
              <w:bottom w:val="single" w:sz="4" w:space="0" w:color="auto"/>
              <w:right w:val="single" w:sz="4" w:space="0" w:color="auto"/>
            </w:tcBorders>
            <w:shd w:val="clear" w:color="auto" w:fill="FFFFFF"/>
            <w:noWrap/>
            <w:vAlign w:val="bottom"/>
            <w:hideMark/>
          </w:tcPr>
          <w:p w14:paraId="7FA8D759"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nil"/>
              <w:left w:val="nil"/>
              <w:bottom w:val="single" w:sz="4" w:space="0" w:color="auto"/>
              <w:right w:val="single" w:sz="4" w:space="0" w:color="auto"/>
            </w:tcBorders>
            <w:shd w:val="clear" w:color="auto" w:fill="FFFFFF"/>
            <w:noWrap/>
            <w:vAlign w:val="bottom"/>
            <w:hideMark/>
          </w:tcPr>
          <w:p w14:paraId="0B5A7D87"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r>
      <w:tr w:rsidR="00701EB0" w:rsidRPr="00E72BF7" w14:paraId="2172CA3F" w14:textId="77777777" w:rsidTr="005D29A3">
        <w:trPr>
          <w:trHeight w:val="280"/>
          <w:jc w:val="center"/>
        </w:trPr>
        <w:tc>
          <w:tcPr>
            <w:tcW w:w="5240" w:type="dxa"/>
            <w:tcBorders>
              <w:top w:val="nil"/>
              <w:left w:val="single" w:sz="4" w:space="0" w:color="auto"/>
              <w:bottom w:val="single" w:sz="4" w:space="0" w:color="auto"/>
              <w:right w:val="single" w:sz="4" w:space="0" w:color="auto"/>
            </w:tcBorders>
            <w:shd w:val="clear" w:color="auto" w:fill="FFFFFF"/>
            <w:vAlign w:val="bottom"/>
            <w:hideMark/>
          </w:tcPr>
          <w:p w14:paraId="53E5E4D1"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spellStart"/>
            <w:r w:rsidRPr="00E72BF7">
              <w:rPr>
                <w:rFonts w:ascii="Maiandra GD" w:eastAsia="Times New Roman" w:hAnsi="Maiandra GD" w:cs="Calibri"/>
                <w:sz w:val="22"/>
                <w:lang w:val="en-US" w:eastAsia="fr-FR"/>
              </w:rPr>
              <w:t>Prestation</w:t>
            </w:r>
            <w:proofErr w:type="spellEnd"/>
            <w:r w:rsidRPr="00E72BF7">
              <w:rPr>
                <w:rFonts w:ascii="Maiandra GD" w:eastAsia="Times New Roman" w:hAnsi="Maiandra GD" w:cs="Calibri"/>
                <w:sz w:val="22"/>
                <w:lang w:val="en-US" w:eastAsia="fr-FR"/>
              </w:rPr>
              <w:t xml:space="preserve"> artiste </w:t>
            </w:r>
            <w:proofErr w:type="spellStart"/>
            <w:r w:rsidRPr="00E72BF7">
              <w:rPr>
                <w:rFonts w:ascii="Maiandra GD" w:eastAsia="Times New Roman" w:hAnsi="Maiandra GD" w:cs="Calibri"/>
                <w:sz w:val="22"/>
                <w:lang w:val="en-US" w:eastAsia="fr-FR"/>
              </w:rPr>
              <w:t>individuelle</w:t>
            </w:r>
            <w:proofErr w:type="spellEnd"/>
            <w:r w:rsidRPr="00E72BF7">
              <w:rPr>
                <w:rFonts w:ascii="Maiandra GD" w:eastAsia="Times New Roman" w:hAnsi="Maiandra GD" w:cs="Calibri"/>
                <w:sz w:val="22"/>
                <w:lang w:val="en-US" w:eastAsia="fr-FR"/>
              </w:rPr>
              <w:t xml:space="preserve"> junior</w:t>
            </w:r>
          </w:p>
        </w:tc>
        <w:tc>
          <w:tcPr>
            <w:tcW w:w="1985" w:type="dxa"/>
            <w:tcBorders>
              <w:top w:val="nil"/>
              <w:left w:val="nil"/>
              <w:bottom w:val="single" w:sz="4" w:space="0" w:color="auto"/>
              <w:right w:val="single" w:sz="4" w:space="0" w:color="auto"/>
            </w:tcBorders>
            <w:shd w:val="clear" w:color="auto" w:fill="FFFFFF"/>
            <w:vAlign w:val="bottom"/>
            <w:hideMark/>
          </w:tcPr>
          <w:p w14:paraId="3588059C"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w:t>
            </w:r>
            <w:proofErr w:type="spellStart"/>
            <w:r w:rsidRPr="00E72BF7">
              <w:rPr>
                <w:rFonts w:ascii="Maiandra GD" w:eastAsia="Times New Roman" w:hAnsi="Maiandra GD" w:cs="Calibri"/>
                <w:sz w:val="22"/>
                <w:lang w:val="en-US" w:eastAsia="fr-FR"/>
              </w:rPr>
              <w:t>jr</w:t>
            </w:r>
            <w:proofErr w:type="spellEnd"/>
          </w:p>
        </w:tc>
        <w:tc>
          <w:tcPr>
            <w:tcW w:w="1820" w:type="dxa"/>
            <w:tcBorders>
              <w:top w:val="nil"/>
              <w:left w:val="nil"/>
              <w:bottom w:val="single" w:sz="4" w:space="0" w:color="auto"/>
              <w:right w:val="single" w:sz="4" w:space="0" w:color="auto"/>
            </w:tcBorders>
            <w:shd w:val="clear" w:color="auto" w:fill="FFFFFF"/>
            <w:noWrap/>
            <w:vAlign w:val="bottom"/>
            <w:hideMark/>
          </w:tcPr>
          <w:p w14:paraId="3E4C09CA"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2 500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nil"/>
              <w:left w:val="nil"/>
              <w:bottom w:val="single" w:sz="4" w:space="0" w:color="auto"/>
              <w:right w:val="single" w:sz="4" w:space="0" w:color="auto"/>
            </w:tcBorders>
            <w:shd w:val="clear" w:color="auto" w:fill="FFFFFF"/>
            <w:noWrap/>
            <w:vAlign w:val="bottom"/>
            <w:hideMark/>
          </w:tcPr>
          <w:p w14:paraId="0620553D"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278   </w:t>
            </w:r>
          </w:p>
        </w:tc>
      </w:tr>
      <w:tr w:rsidR="00701EB0" w:rsidRPr="00E72BF7" w14:paraId="6BD4E2DD" w14:textId="77777777" w:rsidTr="005D29A3">
        <w:trPr>
          <w:trHeight w:val="280"/>
          <w:jc w:val="center"/>
        </w:trPr>
        <w:tc>
          <w:tcPr>
            <w:tcW w:w="5240" w:type="dxa"/>
            <w:tcBorders>
              <w:top w:val="nil"/>
              <w:left w:val="single" w:sz="4" w:space="0" w:color="auto"/>
              <w:bottom w:val="single" w:sz="4" w:space="0" w:color="auto"/>
              <w:right w:val="single" w:sz="4" w:space="0" w:color="auto"/>
            </w:tcBorders>
            <w:shd w:val="clear" w:color="auto" w:fill="FFFFFF"/>
            <w:vAlign w:val="bottom"/>
            <w:hideMark/>
          </w:tcPr>
          <w:p w14:paraId="4BC5987F"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spellStart"/>
            <w:r w:rsidRPr="00E72BF7">
              <w:rPr>
                <w:rFonts w:ascii="Maiandra GD" w:eastAsia="Times New Roman" w:hAnsi="Maiandra GD" w:cs="Calibri"/>
                <w:sz w:val="22"/>
                <w:lang w:val="en-US" w:eastAsia="fr-FR"/>
              </w:rPr>
              <w:t>Prestation</w:t>
            </w:r>
            <w:proofErr w:type="spellEnd"/>
            <w:r w:rsidRPr="00E72BF7">
              <w:rPr>
                <w:rFonts w:ascii="Maiandra GD" w:eastAsia="Times New Roman" w:hAnsi="Maiandra GD" w:cs="Calibri"/>
                <w:sz w:val="22"/>
                <w:lang w:val="en-US" w:eastAsia="fr-FR"/>
              </w:rPr>
              <w:t xml:space="preserve"> artiste </w:t>
            </w:r>
            <w:proofErr w:type="spellStart"/>
            <w:r w:rsidRPr="00E72BF7">
              <w:rPr>
                <w:rFonts w:ascii="Maiandra GD" w:eastAsia="Times New Roman" w:hAnsi="Maiandra GD" w:cs="Calibri"/>
                <w:sz w:val="22"/>
                <w:lang w:val="en-US" w:eastAsia="fr-FR"/>
              </w:rPr>
              <w:t>individuelle</w:t>
            </w:r>
            <w:proofErr w:type="spellEnd"/>
            <w:r w:rsidRPr="00E72BF7">
              <w:rPr>
                <w:rFonts w:ascii="Maiandra GD" w:eastAsia="Times New Roman" w:hAnsi="Maiandra GD" w:cs="Calibri"/>
                <w:sz w:val="22"/>
                <w:lang w:val="en-US" w:eastAsia="fr-FR"/>
              </w:rPr>
              <w:t xml:space="preserve"> senior</w:t>
            </w:r>
          </w:p>
        </w:tc>
        <w:tc>
          <w:tcPr>
            <w:tcW w:w="1985" w:type="dxa"/>
            <w:tcBorders>
              <w:top w:val="nil"/>
              <w:left w:val="nil"/>
              <w:bottom w:val="single" w:sz="4" w:space="0" w:color="auto"/>
              <w:right w:val="single" w:sz="4" w:space="0" w:color="auto"/>
            </w:tcBorders>
            <w:shd w:val="clear" w:color="auto" w:fill="FFFFFF"/>
            <w:vAlign w:val="bottom"/>
            <w:hideMark/>
          </w:tcPr>
          <w:p w14:paraId="76781028"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w:t>
            </w:r>
            <w:proofErr w:type="spellStart"/>
            <w:r w:rsidRPr="00E72BF7">
              <w:rPr>
                <w:rFonts w:ascii="Maiandra GD" w:eastAsia="Times New Roman" w:hAnsi="Maiandra GD" w:cs="Calibri"/>
                <w:sz w:val="22"/>
                <w:lang w:val="en-US" w:eastAsia="fr-FR"/>
              </w:rPr>
              <w:t>jr</w:t>
            </w:r>
            <w:proofErr w:type="spellEnd"/>
          </w:p>
        </w:tc>
        <w:tc>
          <w:tcPr>
            <w:tcW w:w="1820" w:type="dxa"/>
            <w:tcBorders>
              <w:top w:val="nil"/>
              <w:left w:val="nil"/>
              <w:bottom w:val="single" w:sz="4" w:space="0" w:color="auto"/>
              <w:right w:val="single" w:sz="4" w:space="0" w:color="auto"/>
            </w:tcBorders>
            <w:shd w:val="clear" w:color="auto" w:fill="FFFFFF"/>
            <w:noWrap/>
            <w:vAlign w:val="bottom"/>
            <w:hideMark/>
          </w:tcPr>
          <w:p w14:paraId="7710CE6E"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5 000 </w:t>
            </w:r>
            <w:proofErr w:type="spellStart"/>
            <w:proofErr w:type="gramStart"/>
            <w:r w:rsidRPr="00E72BF7">
              <w:rPr>
                <w:rFonts w:ascii="Maiandra GD" w:eastAsia="Times New Roman" w:hAnsi="Maiandra GD" w:cs="Calibri"/>
                <w:sz w:val="22"/>
                <w:lang w:val="en-US" w:eastAsia="fr-FR"/>
              </w:rPr>
              <w:t>000</w:t>
            </w:r>
            <w:proofErr w:type="spellEnd"/>
            <w:r w:rsidRPr="00E72BF7">
              <w:rPr>
                <w:rFonts w:ascii="Maiandra GD" w:eastAsia="Times New Roman" w:hAnsi="Maiandra GD" w:cs="Calibri"/>
                <w:sz w:val="22"/>
                <w:lang w:val="en-US" w:eastAsia="fr-FR"/>
              </w:rPr>
              <w:t xml:space="preserve">   </w:t>
            </w:r>
            <w:proofErr w:type="gramEnd"/>
          </w:p>
        </w:tc>
        <w:tc>
          <w:tcPr>
            <w:tcW w:w="1324" w:type="dxa"/>
            <w:tcBorders>
              <w:top w:val="nil"/>
              <w:left w:val="nil"/>
              <w:bottom w:val="single" w:sz="4" w:space="0" w:color="auto"/>
              <w:right w:val="single" w:sz="4" w:space="0" w:color="auto"/>
            </w:tcBorders>
            <w:shd w:val="clear" w:color="auto" w:fill="FFFFFF"/>
            <w:noWrap/>
            <w:vAlign w:val="bottom"/>
            <w:hideMark/>
          </w:tcPr>
          <w:p w14:paraId="5ACC548F"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556   </w:t>
            </w:r>
          </w:p>
        </w:tc>
      </w:tr>
      <w:tr w:rsidR="00701EB0" w:rsidRPr="00E72BF7" w14:paraId="65F2169A" w14:textId="77777777" w:rsidTr="005D29A3">
        <w:trPr>
          <w:trHeight w:val="280"/>
          <w:jc w:val="center"/>
        </w:trPr>
        <w:tc>
          <w:tcPr>
            <w:tcW w:w="5240" w:type="dxa"/>
            <w:tcBorders>
              <w:top w:val="nil"/>
              <w:left w:val="single" w:sz="4" w:space="0" w:color="auto"/>
              <w:bottom w:val="single" w:sz="4" w:space="0" w:color="auto"/>
              <w:right w:val="single" w:sz="4" w:space="0" w:color="auto"/>
            </w:tcBorders>
            <w:shd w:val="clear" w:color="auto" w:fill="FFFFFF"/>
            <w:vAlign w:val="bottom"/>
            <w:hideMark/>
          </w:tcPr>
          <w:p w14:paraId="61102E38"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spellStart"/>
            <w:r w:rsidRPr="00E72BF7">
              <w:rPr>
                <w:rFonts w:ascii="Maiandra GD" w:eastAsia="Times New Roman" w:hAnsi="Maiandra GD" w:cs="Calibri"/>
                <w:sz w:val="22"/>
                <w:lang w:val="en-US" w:eastAsia="fr-FR"/>
              </w:rPr>
              <w:t>Prestation</w:t>
            </w:r>
            <w:proofErr w:type="spellEnd"/>
            <w:r w:rsidRPr="00E72BF7">
              <w:rPr>
                <w:rFonts w:ascii="Maiandra GD" w:eastAsia="Times New Roman" w:hAnsi="Maiandra GD" w:cs="Calibri"/>
                <w:sz w:val="22"/>
                <w:lang w:val="en-US" w:eastAsia="fr-FR"/>
              </w:rPr>
              <w:t xml:space="preserve"> </w:t>
            </w:r>
            <w:proofErr w:type="spellStart"/>
            <w:r w:rsidRPr="00E72BF7">
              <w:rPr>
                <w:rFonts w:ascii="Maiandra GD" w:eastAsia="Times New Roman" w:hAnsi="Maiandra GD" w:cs="Calibri"/>
                <w:sz w:val="22"/>
                <w:lang w:val="en-US" w:eastAsia="fr-FR"/>
              </w:rPr>
              <w:t>théâtrale</w:t>
            </w:r>
            <w:proofErr w:type="spellEnd"/>
          </w:p>
        </w:tc>
        <w:tc>
          <w:tcPr>
            <w:tcW w:w="1985" w:type="dxa"/>
            <w:tcBorders>
              <w:top w:val="nil"/>
              <w:left w:val="nil"/>
              <w:bottom w:val="single" w:sz="4" w:space="0" w:color="auto"/>
              <w:right w:val="single" w:sz="4" w:space="0" w:color="auto"/>
            </w:tcBorders>
            <w:shd w:val="clear" w:color="auto" w:fill="FFFFFF"/>
            <w:vAlign w:val="bottom"/>
            <w:hideMark/>
          </w:tcPr>
          <w:p w14:paraId="44CA16F3"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w:t>
            </w:r>
            <w:proofErr w:type="spellStart"/>
            <w:r w:rsidRPr="00E72BF7">
              <w:rPr>
                <w:rFonts w:ascii="Maiandra GD" w:eastAsia="Times New Roman" w:hAnsi="Maiandra GD" w:cs="Calibri"/>
                <w:sz w:val="22"/>
                <w:lang w:val="en-US" w:eastAsia="fr-FR"/>
              </w:rPr>
              <w:t>jr</w:t>
            </w:r>
            <w:proofErr w:type="spellEnd"/>
          </w:p>
        </w:tc>
        <w:tc>
          <w:tcPr>
            <w:tcW w:w="1820" w:type="dxa"/>
            <w:tcBorders>
              <w:top w:val="nil"/>
              <w:left w:val="nil"/>
              <w:bottom w:val="single" w:sz="4" w:space="0" w:color="auto"/>
              <w:right w:val="single" w:sz="4" w:space="0" w:color="auto"/>
            </w:tcBorders>
            <w:shd w:val="clear" w:color="auto" w:fill="FFFFFF"/>
            <w:noWrap/>
            <w:vAlign w:val="bottom"/>
            <w:hideMark/>
          </w:tcPr>
          <w:p w14:paraId="17DF44BE"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3 000 </w:t>
            </w:r>
            <w:proofErr w:type="spellStart"/>
            <w:proofErr w:type="gramStart"/>
            <w:r w:rsidRPr="00E72BF7">
              <w:rPr>
                <w:rFonts w:ascii="Maiandra GD" w:eastAsia="Times New Roman" w:hAnsi="Maiandra GD" w:cs="Calibri"/>
                <w:sz w:val="22"/>
                <w:lang w:val="en-US" w:eastAsia="fr-FR"/>
              </w:rPr>
              <w:t>000</w:t>
            </w:r>
            <w:proofErr w:type="spellEnd"/>
            <w:r w:rsidRPr="00E72BF7">
              <w:rPr>
                <w:rFonts w:ascii="Maiandra GD" w:eastAsia="Times New Roman" w:hAnsi="Maiandra GD" w:cs="Calibri"/>
                <w:sz w:val="22"/>
                <w:lang w:val="en-US" w:eastAsia="fr-FR"/>
              </w:rPr>
              <w:t xml:space="preserve">   </w:t>
            </w:r>
            <w:proofErr w:type="gramEnd"/>
          </w:p>
        </w:tc>
        <w:tc>
          <w:tcPr>
            <w:tcW w:w="1324" w:type="dxa"/>
            <w:tcBorders>
              <w:top w:val="nil"/>
              <w:left w:val="nil"/>
              <w:bottom w:val="single" w:sz="4" w:space="0" w:color="auto"/>
              <w:right w:val="single" w:sz="4" w:space="0" w:color="auto"/>
            </w:tcBorders>
            <w:shd w:val="clear" w:color="auto" w:fill="FFFFFF"/>
            <w:noWrap/>
            <w:vAlign w:val="bottom"/>
            <w:hideMark/>
          </w:tcPr>
          <w:p w14:paraId="6B5CE60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333   </w:t>
            </w:r>
          </w:p>
        </w:tc>
      </w:tr>
      <w:tr w:rsidR="00701EB0" w:rsidRPr="00E72BF7" w14:paraId="54CF600C" w14:textId="77777777" w:rsidTr="005D29A3">
        <w:trPr>
          <w:trHeight w:val="280"/>
          <w:jc w:val="center"/>
        </w:trPr>
        <w:tc>
          <w:tcPr>
            <w:tcW w:w="5240" w:type="dxa"/>
            <w:tcBorders>
              <w:top w:val="nil"/>
              <w:left w:val="single" w:sz="4" w:space="0" w:color="auto"/>
              <w:bottom w:val="single" w:sz="4" w:space="0" w:color="auto"/>
              <w:right w:val="single" w:sz="4" w:space="0" w:color="auto"/>
            </w:tcBorders>
            <w:shd w:val="clear" w:color="auto" w:fill="FFFFFF"/>
            <w:vAlign w:val="bottom"/>
            <w:hideMark/>
          </w:tcPr>
          <w:p w14:paraId="1359ED49"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Location tribune 100 places</w:t>
            </w:r>
          </w:p>
        </w:tc>
        <w:tc>
          <w:tcPr>
            <w:tcW w:w="1985" w:type="dxa"/>
            <w:tcBorders>
              <w:top w:val="nil"/>
              <w:left w:val="nil"/>
              <w:bottom w:val="single" w:sz="4" w:space="0" w:color="auto"/>
              <w:right w:val="single" w:sz="4" w:space="0" w:color="auto"/>
            </w:tcBorders>
            <w:shd w:val="clear" w:color="auto" w:fill="FFFFFF"/>
            <w:vAlign w:val="bottom"/>
            <w:hideMark/>
          </w:tcPr>
          <w:p w14:paraId="7BF0CD1A"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w:t>
            </w:r>
            <w:proofErr w:type="spellStart"/>
            <w:r w:rsidRPr="00E72BF7">
              <w:rPr>
                <w:rFonts w:ascii="Maiandra GD" w:eastAsia="Times New Roman" w:hAnsi="Maiandra GD" w:cs="Calibri"/>
                <w:sz w:val="22"/>
                <w:lang w:val="en-US" w:eastAsia="fr-FR"/>
              </w:rPr>
              <w:t>jr</w:t>
            </w:r>
            <w:proofErr w:type="spellEnd"/>
          </w:p>
        </w:tc>
        <w:tc>
          <w:tcPr>
            <w:tcW w:w="1820" w:type="dxa"/>
            <w:tcBorders>
              <w:top w:val="nil"/>
              <w:left w:val="nil"/>
              <w:bottom w:val="single" w:sz="4" w:space="0" w:color="auto"/>
              <w:right w:val="single" w:sz="4" w:space="0" w:color="auto"/>
            </w:tcBorders>
            <w:shd w:val="clear" w:color="auto" w:fill="FFFFFF"/>
            <w:noWrap/>
            <w:vAlign w:val="bottom"/>
            <w:hideMark/>
          </w:tcPr>
          <w:p w14:paraId="5FF95880"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5 000 </w:t>
            </w:r>
            <w:proofErr w:type="spellStart"/>
            <w:proofErr w:type="gramStart"/>
            <w:r w:rsidRPr="00E72BF7">
              <w:rPr>
                <w:rFonts w:ascii="Maiandra GD" w:eastAsia="Times New Roman" w:hAnsi="Maiandra GD" w:cs="Calibri"/>
                <w:sz w:val="22"/>
                <w:lang w:val="en-US" w:eastAsia="fr-FR"/>
              </w:rPr>
              <w:t>000</w:t>
            </w:r>
            <w:proofErr w:type="spellEnd"/>
            <w:r w:rsidRPr="00E72BF7">
              <w:rPr>
                <w:rFonts w:ascii="Maiandra GD" w:eastAsia="Times New Roman" w:hAnsi="Maiandra GD" w:cs="Calibri"/>
                <w:sz w:val="22"/>
                <w:lang w:val="en-US" w:eastAsia="fr-FR"/>
              </w:rPr>
              <w:t xml:space="preserve">   </w:t>
            </w:r>
            <w:proofErr w:type="gramEnd"/>
          </w:p>
        </w:tc>
        <w:tc>
          <w:tcPr>
            <w:tcW w:w="1324" w:type="dxa"/>
            <w:tcBorders>
              <w:top w:val="nil"/>
              <w:left w:val="nil"/>
              <w:bottom w:val="single" w:sz="4" w:space="0" w:color="auto"/>
              <w:right w:val="single" w:sz="4" w:space="0" w:color="auto"/>
            </w:tcBorders>
            <w:shd w:val="clear" w:color="auto" w:fill="FFFFFF"/>
            <w:noWrap/>
            <w:vAlign w:val="bottom"/>
            <w:hideMark/>
          </w:tcPr>
          <w:p w14:paraId="7BC522A7"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556   </w:t>
            </w:r>
          </w:p>
        </w:tc>
      </w:tr>
      <w:tr w:rsidR="00701EB0" w:rsidRPr="00E72BF7" w14:paraId="06AC675C" w14:textId="77777777" w:rsidTr="005D29A3">
        <w:trPr>
          <w:trHeight w:val="280"/>
          <w:jc w:val="center"/>
        </w:trPr>
        <w:tc>
          <w:tcPr>
            <w:tcW w:w="5240" w:type="dxa"/>
            <w:tcBorders>
              <w:top w:val="nil"/>
              <w:left w:val="single" w:sz="4" w:space="0" w:color="auto"/>
              <w:bottom w:val="single" w:sz="4" w:space="0" w:color="auto"/>
              <w:right w:val="single" w:sz="4" w:space="0" w:color="auto"/>
            </w:tcBorders>
            <w:shd w:val="clear" w:color="auto" w:fill="FFFFFF"/>
            <w:vAlign w:val="bottom"/>
            <w:hideMark/>
          </w:tcPr>
          <w:p w14:paraId="32A47E1B"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Location tribune 50 places</w:t>
            </w:r>
          </w:p>
        </w:tc>
        <w:tc>
          <w:tcPr>
            <w:tcW w:w="1985" w:type="dxa"/>
            <w:tcBorders>
              <w:top w:val="nil"/>
              <w:left w:val="nil"/>
              <w:bottom w:val="single" w:sz="4" w:space="0" w:color="auto"/>
              <w:right w:val="single" w:sz="4" w:space="0" w:color="auto"/>
            </w:tcBorders>
            <w:shd w:val="clear" w:color="auto" w:fill="FFFFFF"/>
            <w:vAlign w:val="bottom"/>
            <w:hideMark/>
          </w:tcPr>
          <w:p w14:paraId="6B86B22A"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w:t>
            </w:r>
            <w:proofErr w:type="spellStart"/>
            <w:r w:rsidRPr="00E72BF7">
              <w:rPr>
                <w:rFonts w:ascii="Maiandra GD" w:eastAsia="Times New Roman" w:hAnsi="Maiandra GD" w:cs="Calibri"/>
                <w:sz w:val="22"/>
                <w:lang w:val="en-US" w:eastAsia="fr-FR"/>
              </w:rPr>
              <w:t>jr</w:t>
            </w:r>
            <w:proofErr w:type="spellEnd"/>
          </w:p>
        </w:tc>
        <w:tc>
          <w:tcPr>
            <w:tcW w:w="1820" w:type="dxa"/>
            <w:tcBorders>
              <w:top w:val="nil"/>
              <w:left w:val="nil"/>
              <w:bottom w:val="single" w:sz="4" w:space="0" w:color="auto"/>
              <w:right w:val="single" w:sz="4" w:space="0" w:color="auto"/>
            </w:tcBorders>
            <w:shd w:val="clear" w:color="auto" w:fill="FFFFFF"/>
            <w:noWrap/>
            <w:vAlign w:val="bottom"/>
            <w:hideMark/>
          </w:tcPr>
          <w:p w14:paraId="296DE5BA"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3 000 </w:t>
            </w:r>
            <w:proofErr w:type="spellStart"/>
            <w:proofErr w:type="gramStart"/>
            <w:r w:rsidRPr="00E72BF7">
              <w:rPr>
                <w:rFonts w:ascii="Maiandra GD" w:eastAsia="Times New Roman" w:hAnsi="Maiandra GD" w:cs="Calibri"/>
                <w:sz w:val="22"/>
                <w:lang w:val="en-US" w:eastAsia="fr-FR"/>
              </w:rPr>
              <w:t>000</w:t>
            </w:r>
            <w:proofErr w:type="spellEnd"/>
            <w:r w:rsidRPr="00E72BF7">
              <w:rPr>
                <w:rFonts w:ascii="Maiandra GD" w:eastAsia="Times New Roman" w:hAnsi="Maiandra GD" w:cs="Calibri"/>
                <w:sz w:val="22"/>
                <w:lang w:val="en-US" w:eastAsia="fr-FR"/>
              </w:rPr>
              <w:t xml:space="preserve">   </w:t>
            </w:r>
            <w:proofErr w:type="gramEnd"/>
          </w:p>
        </w:tc>
        <w:tc>
          <w:tcPr>
            <w:tcW w:w="1324" w:type="dxa"/>
            <w:tcBorders>
              <w:top w:val="nil"/>
              <w:left w:val="nil"/>
              <w:bottom w:val="single" w:sz="4" w:space="0" w:color="auto"/>
              <w:right w:val="single" w:sz="4" w:space="0" w:color="auto"/>
            </w:tcBorders>
            <w:shd w:val="clear" w:color="auto" w:fill="FFFFFF"/>
            <w:noWrap/>
            <w:vAlign w:val="bottom"/>
            <w:hideMark/>
          </w:tcPr>
          <w:p w14:paraId="7812DCC5"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333   </w:t>
            </w:r>
          </w:p>
        </w:tc>
      </w:tr>
      <w:tr w:rsidR="00701EB0" w:rsidRPr="00E72BF7" w14:paraId="37EDA064" w14:textId="77777777" w:rsidTr="005D29A3">
        <w:trPr>
          <w:trHeight w:val="280"/>
          <w:jc w:val="center"/>
        </w:trPr>
        <w:tc>
          <w:tcPr>
            <w:tcW w:w="5240" w:type="dxa"/>
            <w:tcBorders>
              <w:top w:val="nil"/>
              <w:left w:val="single" w:sz="4" w:space="0" w:color="auto"/>
              <w:bottom w:val="single" w:sz="4" w:space="0" w:color="auto"/>
              <w:right w:val="single" w:sz="4" w:space="0" w:color="auto"/>
            </w:tcBorders>
            <w:shd w:val="clear" w:color="auto" w:fill="FFFFFF"/>
            <w:vAlign w:val="bottom"/>
            <w:hideMark/>
          </w:tcPr>
          <w:p w14:paraId="1F05D638"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Location </w:t>
            </w:r>
            <w:proofErr w:type="spellStart"/>
            <w:r w:rsidRPr="00E72BF7">
              <w:rPr>
                <w:rFonts w:ascii="Maiandra GD" w:eastAsia="Times New Roman" w:hAnsi="Maiandra GD" w:cs="Calibri"/>
                <w:sz w:val="22"/>
                <w:lang w:val="en-US" w:eastAsia="fr-FR"/>
              </w:rPr>
              <w:t>bâches</w:t>
            </w:r>
            <w:proofErr w:type="spellEnd"/>
            <w:r w:rsidRPr="00E72BF7">
              <w:rPr>
                <w:rFonts w:ascii="Maiandra GD" w:eastAsia="Times New Roman" w:hAnsi="Maiandra GD" w:cs="Calibri"/>
                <w:sz w:val="22"/>
                <w:lang w:val="en-US" w:eastAsia="fr-FR"/>
              </w:rPr>
              <w:t xml:space="preserve"> + tubes</w:t>
            </w:r>
          </w:p>
        </w:tc>
        <w:tc>
          <w:tcPr>
            <w:tcW w:w="1985" w:type="dxa"/>
            <w:tcBorders>
              <w:top w:val="nil"/>
              <w:left w:val="nil"/>
              <w:bottom w:val="single" w:sz="4" w:space="0" w:color="auto"/>
              <w:right w:val="single" w:sz="4" w:space="0" w:color="auto"/>
            </w:tcBorders>
            <w:shd w:val="clear" w:color="auto" w:fill="FFFFFF"/>
            <w:vAlign w:val="bottom"/>
            <w:hideMark/>
          </w:tcPr>
          <w:p w14:paraId="3DF7D2BF"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820" w:type="dxa"/>
            <w:tcBorders>
              <w:top w:val="nil"/>
              <w:left w:val="nil"/>
              <w:bottom w:val="single" w:sz="4" w:space="0" w:color="auto"/>
              <w:right w:val="single" w:sz="4" w:space="0" w:color="auto"/>
            </w:tcBorders>
            <w:shd w:val="clear" w:color="auto" w:fill="FFFFFF"/>
            <w:noWrap/>
            <w:vAlign w:val="bottom"/>
            <w:hideMark/>
          </w:tcPr>
          <w:p w14:paraId="675CD043"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500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nil"/>
              <w:left w:val="nil"/>
              <w:bottom w:val="single" w:sz="4" w:space="0" w:color="auto"/>
              <w:right w:val="single" w:sz="4" w:space="0" w:color="auto"/>
            </w:tcBorders>
            <w:shd w:val="clear" w:color="auto" w:fill="FFFFFF"/>
            <w:noWrap/>
            <w:vAlign w:val="bottom"/>
            <w:hideMark/>
          </w:tcPr>
          <w:p w14:paraId="6EAE833D"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56   </w:t>
            </w:r>
          </w:p>
        </w:tc>
      </w:tr>
      <w:tr w:rsidR="00701EB0" w:rsidRPr="00E72BF7" w14:paraId="67137727" w14:textId="77777777" w:rsidTr="005D29A3">
        <w:trPr>
          <w:trHeight w:val="280"/>
          <w:jc w:val="center"/>
        </w:trPr>
        <w:tc>
          <w:tcPr>
            <w:tcW w:w="5240" w:type="dxa"/>
            <w:tcBorders>
              <w:top w:val="nil"/>
              <w:left w:val="single" w:sz="4" w:space="0" w:color="auto"/>
              <w:bottom w:val="single" w:sz="4" w:space="0" w:color="auto"/>
              <w:right w:val="single" w:sz="4" w:space="0" w:color="auto"/>
            </w:tcBorders>
            <w:shd w:val="clear" w:color="auto" w:fill="FFFFFF"/>
            <w:vAlign w:val="bottom"/>
            <w:hideMark/>
          </w:tcPr>
          <w:p w14:paraId="322EDF17"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Location de </w:t>
            </w:r>
            <w:proofErr w:type="spellStart"/>
            <w:r w:rsidRPr="00E72BF7">
              <w:rPr>
                <w:rFonts w:ascii="Maiandra GD" w:eastAsia="Times New Roman" w:hAnsi="Maiandra GD" w:cs="Calibri"/>
                <w:sz w:val="22"/>
                <w:lang w:val="en-US" w:eastAsia="fr-FR"/>
              </w:rPr>
              <w:t>tentes</w:t>
            </w:r>
            <w:proofErr w:type="spellEnd"/>
            <w:r w:rsidRPr="00E72BF7">
              <w:rPr>
                <w:rFonts w:ascii="Maiandra GD" w:eastAsia="Times New Roman" w:hAnsi="Maiandra GD" w:cs="Calibri"/>
                <w:sz w:val="22"/>
                <w:lang w:val="en-US" w:eastAsia="fr-FR"/>
              </w:rPr>
              <w:t xml:space="preserve"> 100 </w:t>
            </w:r>
            <w:proofErr w:type="spellStart"/>
            <w:r w:rsidRPr="00E72BF7">
              <w:rPr>
                <w:rFonts w:ascii="Maiandra GD" w:eastAsia="Times New Roman" w:hAnsi="Maiandra GD" w:cs="Calibri"/>
                <w:sz w:val="22"/>
                <w:lang w:val="en-US" w:eastAsia="fr-FR"/>
              </w:rPr>
              <w:t>Personnes</w:t>
            </w:r>
            <w:proofErr w:type="spellEnd"/>
          </w:p>
        </w:tc>
        <w:tc>
          <w:tcPr>
            <w:tcW w:w="1985" w:type="dxa"/>
            <w:tcBorders>
              <w:top w:val="nil"/>
              <w:left w:val="nil"/>
              <w:bottom w:val="single" w:sz="4" w:space="0" w:color="auto"/>
              <w:right w:val="single" w:sz="4" w:space="0" w:color="auto"/>
            </w:tcBorders>
            <w:shd w:val="clear" w:color="auto" w:fill="FFFFFF"/>
            <w:vAlign w:val="bottom"/>
            <w:hideMark/>
          </w:tcPr>
          <w:p w14:paraId="4B314920"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w:t>
            </w:r>
            <w:proofErr w:type="spellStart"/>
            <w:r w:rsidRPr="00E72BF7">
              <w:rPr>
                <w:rFonts w:ascii="Maiandra GD" w:eastAsia="Times New Roman" w:hAnsi="Maiandra GD" w:cs="Calibri"/>
                <w:sz w:val="22"/>
                <w:lang w:val="en-US" w:eastAsia="fr-FR"/>
              </w:rPr>
              <w:t>jr</w:t>
            </w:r>
            <w:proofErr w:type="spellEnd"/>
          </w:p>
        </w:tc>
        <w:tc>
          <w:tcPr>
            <w:tcW w:w="1820" w:type="dxa"/>
            <w:tcBorders>
              <w:top w:val="nil"/>
              <w:left w:val="nil"/>
              <w:bottom w:val="single" w:sz="4" w:space="0" w:color="auto"/>
              <w:right w:val="single" w:sz="4" w:space="0" w:color="auto"/>
            </w:tcBorders>
            <w:shd w:val="clear" w:color="auto" w:fill="FFFFFF"/>
            <w:noWrap/>
            <w:vAlign w:val="bottom"/>
            <w:hideMark/>
          </w:tcPr>
          <w:p w14:paraId="3CCF2D50"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500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nil"/>
              <w:left w:val="nil"/>
              <w:bottom w:val="single" w:sz="4" w:space="0" w:color="auto"/>
              <w:right w:val="single" w:sz="4" w:space="0" w:color="auto"/>
            </w:tcBorders>
            <w:shd w:val="clear" w:color="auto" w:fill="FFFFFF"/>
            <w:noWrap/>
            <w:vAlign w:val="bottom"/>
            <w:hideMark/>
          </w:tcPr>
          <w:p w14:paraId="730A23FC"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56   </w:t>
            </w:r>
          </w:p>
        </w:tc>
      </w:tr>
      <w:tr w:rsidR="00701EB0" w:rsidRPr="00E72BF7" w14:paraId="170AB866" w14:textId="77777777" w:rsidTr="005D29A3">
        <w:trPr>
          <w:trHeight w:val="280"/>
          <w:jc w:val="center"/>
        </w:trPr>
        <w:tc>
          <w:tcPr>
            <w:tcW w:w="5240" w:type="dxa"/>
            <w:tcBorders>
              <w:top w:val="nil"/>
              <w:left w:val="single" w:sz="4" w:space="0" w:color="auto"/>
              <w:bottom w:val="single" w:sz="4" w:space="0" w:color="auto"/>
              <w:right w:val="single" w:sz="4" w:space="0" w:color="auto"/>
            </w:tcBorders>
            <w:shd w:val="clear" w:color="auto" w:fill="FFFFFF"/>
            <w:vAlign w:val="bottom"/>
            <w:hideMark/>
          </w:tcPr>
          <w:p w14:paraId="70CEEFB4"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Location de chaise</w:t>
            </w:r>
          </w:p>
        </w:tc>
        <w:tc>
          <w:tcPr>
            <w:tcW w:w="1985" w:type="dxa"/>
            <w:tcBorders>
              <w:top w:val="nil"/>
              <w:left w:val="nil"/>
              <w:bottom w:val="single" w:sz="4" w:space="0" w:color="auto"/>
              <w:right w:val="single" w:sz="4" w:space="0" w:color="auto"/>
            </w:tcBorders>
            <w:shd w:val="clear" w:color="auto" w:fill="FFFFFF"/>
            <w:vAlign w:val="bottom"/>
            <w:hideMark/>
          </w:tcPr>
          <w:p w14:paraId="4DCEB2BE"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/chaise</w:t>
            </w:r>
          </w:p>
        </w:tc>
        <w:tc>
          <w:tcPr>
            <w:tcW w:w="1820" w:type="dxa"/>
            <w:tcBorders>
              <w:top w:val="nil"/>
              <w:left w:val="nil"/>
              <w:bottom w:val="single" w:sz="4" w:space="0" w:color="auto"/>
              <w:right w:val="single" w:sz="4" w:space="0" w:color="auto"/>
            </w:tcBorders>
            <w:shd w:val="clear" w:color="auto" w:fill="FFFFFF"/>
            <w:noWrap/>
            <w:vAlign w:val="bottom"/>
            <w:hideMark/>
          </w:tcPr>
          <w:p w14:paraId="0DAC01A9"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1 </w:t>
            </w:r>
            <w:proofErr w:type="gramStart"/>
            <w:r w:rsidRPr="00E72BF7">
              <w:rPr>
                <w:rFonts w:ascii="Maiandra GD" w:eastAsia="Times New Roman" w:hAnsi="Maiandra GD" w:cs="Calibri"/>
                <w:sz w:val="22"/>
                <w:lang w:val="en-US" w:eastAsia="fr-FR"/>
              </w:rPr>
              <w:t xml:space="preserve">500   </w:t>
            </w:r>
            <w:proofErr w:type="gramEnd"/>
          </w:p>
        </w:tc>
        <w:tc>
          <w:tcPr>
            <w:tcW w:w="1324" w:type="dxa"/>
            <w:tcBorders>
              <w:top w:val="nil"/>
              <w:left w:val="nil"/>
              <w:bottom w:val="single" w:sz="4" w:space="0" w:color="auto"/>
              <w:right w:val="single" w:sz="4" w:space="0" w:color="auto"/>
            </w:tcBorders>
            <w:shd w:val="clear" w:color="auto" w:fill="FFFFFF"/>
            <w:noWrap/>
            <w:vAlign w:val="bottom"/>
            <w:hideMark/>
          </w:tcPr>
          <w:p w14:paraId="1AC873AF"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0   </w:t>
            </w:r>
          </w:p>
        </w:tc>
      </w:tr>
      <w:tr w:rsidR="00701EB0" w:rsidRPr="00E72BF7" w14:paraId="237F599E" w14:textId="77777777" w:rsidTr="005D29A3">
        <w:trPr>
          <w:trHeight w:val="280"/>
          <w:jc w:val="center"/>
        </w:trPr>
        <w:tc>
          <w:tcPr>
            <w:tcW w:w="5240" w:type="dxa"/>
            <w:tcBorders>
              <w:top w:val="nil"/>
              <w:left w:val="single" w:sz="4" w:space="0" w:color="auto"/>
              <w:bottom w:val="single" w:sz="4" w:space="0" w:color="auto"/>
              <w:right w:val="single" w:sz="4" w:space="0" w:color="auto"/>
            </w:tcBorders>
            <w:shd w:val="clear" w:color="auto" w:fill="FFFFFF"/>
            <w:vAlign w:val="bottom"/>
            <w:hideMark/>
          </w:tcPr>
          <w:p w14:paraId="1150E0E6"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Location </w:t>
            </w:r>
            <w:proofErr w:type="spellStart"/>
            <w:r w:rsidRPr="00E72BF7">
              <w:rPr>
                <w:rFonts w:ascii="Maiandra GD" w:eastAsia="Times New Roman" w:hAnsi="Maiandra GD" w:cs="Calibri"/>
                <w:sz w:val="22"/>
                <w:lang w:val="en-US" w:eastAsia="fr-FR"/>
              </w:rPr>
              <w:t>sonorisation</w:t>
            </w:r>
            <w:proofErr w:type="spellEnd"/>
          </w:p>
        </w:tc>
        <w:tc>
          <w:tcPr>
            <w:tcW w:w="1985" w:type="dxa"/>
            <w:tcBorders>
              <w:top w:val="nil"/>
              <w:left w:val="nil"/>
              <w:bottom w:val="single" w:sz="4" w:space="0" w:color="auto"/>
              <w:right w:val="single" w:sz="4" w:space="0" w:color="auto"/>
            </w:tcBorders>
            <w:shd w:val="clear" w:color="auto" w:fill="FFFFFF"/>
            <w:vAlign w:val="bottom"/>
            <w:hideMark/>
          </w:tcPr>
          <w:p w14:paraId="66D081BD"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w:t>
            </w:r>
            <w:proofErr w:type="spellStart"/>
            <w:r w:rsidRPr="00E72BF7">
              <w:rPr>
                <w:rFonts w:ascii="Maiandra GD" w:eastAsia="Times New Roman" w:hAnsi="Maiandra GD" w:cs="Calibri"/>
                <w:sz w:val="22"/>
                <w:lang w:val="en-US" w:eastAsia="fr-FR"/>
              </w:rPr>
              <w:t>jr</w:t>
            </w:r>
            <w:proofErr w:type="spellEnd"/>
          </w:p>
        </w:tc>
        <w:tc>
          <w:tcPr>
            <w:tcW w:w="1820" w:type="dxa"/>
            <w:tcBorders>
              <w:top w:val="nil"/>
              <w:left w:val="nil"/>
              <w:bottom w:val="single" w:sz="4" w:space="0" w:color="auto"/>
              <w:right w:val="single" w:sz="4" w:space="0" w:color="auto"/>
            </w:tcBorders>
            <w:shd w:val="clear" w:color="auto" w:fill="FFFFFF"/>
            <w:noWrap/>
            <w:vAlign w:val="bottom"/>
            <w:hideMark/>
          </w:tcPr>
          <w:p w14:paraId="680E139D"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500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nil"/>
              <w:left w:val="nil"/>
              <w:bottom w:val="single" w:sz="4" w:space="0" w:color="auto"/>
              <w:right w:val="single" w:sz="4" w:space="0" w:color="auto"/>
            </w:tcBorders>
            <w:shd w:val="clear" w:color="auto" w:fill="FFFFFF"/>
            <w:noWrap/>
            <w:vAlign w:val="bottom"/>
            <w:hideMark/>
          </w:tcPr>
          <w:p w14:paraId="7F1353B6"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56   </w:t>
            </w:r>
          </w:p>
        </w:tc>
      </w:tr>
      <w:tr w:rsidR="00701EB0" w:rsidRPr="00E72BF7" w14:paraId="0D49A587" w14:textId="77777777" w:rsidTr="005D29A3">
        <w:trPr>
          <w:trHeight w:val="280"/>
          <w:jc w:val="center"/>
        </w:trPr>
        <w:tc>
          <w:tcPr>
            <w:tcW w:w="5240" w:type="dxa"/>
            <w:tcBorders>
              <w:top w:val="nil"/>
              <w:left w:val="single" w:sz="4" w:space="0" w:color="auto"/>
              <w:bottom w:val="single" w:sz="4" w:space="0" w:color="auto"/>
              <w:right w:val="single" w:sz="4" w:space="0" w:color="auto"/>
            </w:tcBorders>
            <w:shd w:val="clear" w:color="auto" w:fill="FFFFFF"/>
            <w:vAlign w:val="bottom"/>
            <w:hideMark/>
          </w:tcPr>
          <w:p w14:paraId="679DB679"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Location </w:t>
            </w:r>
            <w:proofErr w:type="spellStart"/>
            <w:r w:rsidRPr="00E72BF7">
              <w:rPr>
                <w:rFonts w:ascii="Maiandra GD" w:eastAsia="Times New Roman" w:hAnsi="Maiandra GD" w:cs="Calibri"/>
                <w:sz w:val="22"/>
                <w:lang w:val="en-US" w:eastAsia="fr-FR"/>
              </w:rPr>
              <w:t>salle</w:t>
            </w:r>
            <w:proofErr w:type="spellEnd"/>
            <w:r w:rsidRPr="00E72BF7">
              <w:rPr>
                <w:rFonts w:ascii="Maiandra GD" w:eastAsia="Times New Roman" w:hAnsi="Maiandra GD" w:cs="Calibri"/>
                <w:sz w:val="22"/>
                <w:lang w:val="en-US" w:eastAsia="fr-FR"/>
              </w:rPr>
              <w:t xml:space="preserve"> + 50 </w:t>
            </w:r>
            <w:proofErr w:type="spellStart"/>
            <w:r w:rsidRPr="00E72BF7">
              <w:rPr>
                <w:rFonts w:ascii="Maiandra GD" w:eastAsia="Times New Roman" w:hAnsi="Maiandra GD" w:cs="Calibri"/>
                <w:sz w:val="22"/>
                <w:lang w:val="en-US" w:eastAsia="fr-FR"/>
              </w:rPr>
              <w:t>personnes</w:t>
            </w:r>
            <w:proofErr w:type="spellEnd"/>
          </w:p>
        </w:tc>
        <w:tc>
          <w:tcPr>
            <w:tcW w:w="1985" w:type="dxa"/>
            <w:tcBorders>
              <w:top w:val="nil"/>
              <w:left w:val="nil"/>
              <w:bottom w:val="single" w:sz="4" w:space="0" w:color="auto"/>
              <w:right w:val="single" w:sz="4" w:space="0" w:color="auto"/>
            </w:tcBorders>
            <w:shd w:val="clear" w:color="auto" w:fill="FFFFFF"/>
            <w:vAlign w:val="bottom"/>
            <w:hideMark/>
          </w:tcPr>
          <w:p w14:paraId="286E2304"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w:t>
            </w:r>
            <w:proofErr w:type="spellStart"/>
            <w:r w:rsidRPr="00E72BF7">
              <w:rPr>
                <w:rFonts w:ascii="Maiandra GD" w:eastAsia="Times New Roman" w:hAnsi="Maiandra GD" w:cs="Calibri"/>
                <w:sz w:val="22"/>
                <w:lang w:val="en-US" w:eastAsia="fr-FR"/>
              </w:rPr>
              <w:t>jr</w:t>
            </w:r>
            <w:proofErr w:type="spellEnd"/>
          </w:p>
        </w:tc>
        <w:tc>
          <w:tcPr>
            <w:tcW w:w="1820" w:type="dxa"/>
            <w:tcBorders>
              <w:top w:val="nil"/>
              <w:left w:val="nil"/>
              <w:bottom w:val="single" w:sz="4" w:space="0" w:color="auto"/>
              <w:right w:val="single" w:sz="4" w:space="0" w:color="auto"/>
            </w:tcBorders>
            <w:shd w:val="clear" w:color="auto" w:fill="FFFFFF"/>
            <w:noWrap/>
            <w:vAlign w:val="bottom"/>
            <w:hideMark/>
          </w:tcPr>
          <w:p w14:paraId="244208E0"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3 000 </w:t>
            </w:r>
            <w:proofErr w:type="spellStart"/>
            <w:proofErr w:type="gramStart"/>
            <w:r w:rsidRPr="00E72BF7">
              <w:rPr>
                <w:rFonts w:ascii="Maiandra GD" w:eastAsia="Times New Roman" w:hAnsi="Maiandra GD" w:cs="Calibri"/>
                <w:sz w:val="22"/>
                <w:lang w:val="en-US" w:eastAsia="fr-FR"/>
              </w:rPr>
              <w:t>000</w:t>
            </w:r>
            <w:proofErr w:type="spellEnd"/>
            <w:r w:rsidRPr="00E72BF7">
              <w:rPr>
                <w:rFonts w:ascii="Maiandra GD" w:eastAsia="Times New Roman" w:hAnsi="Maiandra GD" w:cs="Calibri"/>
                <w:sz w:val="22"/>
                <w:lang w:val="en-US" w:eastAsia="fr-FR"/>
              </w:rPr>
              <w:t xml:space="preserve">   </w:t>
            </w:r>
            <w:proofErr w:type="gramEnd"/>
          </w:p>
        </w:tc>
        <w:tc>
          <w:tcPr>
            <w:tcW w:w="1324" w:type="dxa"/>
            <w:tcBorders>
              <w:top w:val="nil"/>
              <w:left w:val="nil"/>
              <w:bottom w:val="single" w:sz="4" w:space="0" w:color="auto"/>
              <w:right w:val="single" w:sz="4" w:space="0" w:color="auto"/>
            </w:tcBorders>
            <w:shd w:val="clear" w:color="auto" w:fill="FFFFFF"/>
            <w:noWrap/>
            <w:vAlign w:val="bottom"/>
            <w:hideMark/>
          </w:tcPr>
          <w:p w14:paraId="145B4A9A"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333   </w:t>
            </w:r>
          </w:p>
        </w:tc>
      </w:tr>
      <w:tr w:rsidR="00701EB0" w:rsidRPr="00E72BF7" w14:paraId="219B86DB" w14:textId="77777777" w:rsidTr="005D29A3">
        <w:trPr>
          <w:trHeight w:val="280"/>
          <w:jc w:val="center"/>
        </w:trPr>
        <w:tc>
          <w:tcPr>
            <w:tcW w:w="5240" w:type="dxa"/>
            <w:tcBorders>
              <w:top w:val="nil"/>
              <w:left w:val="single" w:sz="4" w:space="0" w:color="auto"/>
              <w:bottom w:val="single" w:sz="4" w:space="0" w:color="auto"/>
              <w:right w:val="single" w:sz="4" w:space="0" w:color="auto"/>
            </w:tcBorders>
            <w:shd w:val="clear" w:color="auto" w:fill="FFFFFF"/>
            <w:vAlign w:val="bottom"/>
            <w:hideMark/>
          </w:tcPr>
          <w:p w14:paraId="5D5FECA1"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Location </w:t>
            </w:r>
            <w:proofErr w:type="spellStart"/>
            <w:r w:rsidRPr="00E72BF7">
              <w:rPr>
                <w:rFonts w:ascii="Maiandra GD" w:eastAsia="Times New Roman" w:hAnsi="Maiandra GD" w:cs="Calibri"/>
                <w:sz w:val="22"/>
                <w:lang w:val="en-US" w:eastAsia="fr-FR"/>
              </w:rPr>
              <w:t>salle</w:t>
            </w:r>
            <w:proofErr w:type="spellEnd"/>
            <w:r w:rsidRPr="00E72BF7">
              <w:rPr>
                <w:rFonts w:ascii="Maiandra GD" w:eastAsia="Times New Roman" w:hAnsi="Maiandra GD" w:cs="Calibri"/>
                <w:sz w:val="22"/>
                <w:lang w:val="en-US" w:eastAsia="fr-FR"/>
              </w:rPr>
              <w:t xml:space="preserve"> – 50 </w:t>
            </w:r>
            <w:proofErr w:type="spellStart"/>
            <w:r w:rsidRPr="00E72BF7">
              <w:rPr>
                <w:rFonts w:ascii="Maiandra GD" w:eastAsia="Times New Roman" w:hAnsi="Maiandra GD" w:cs="Calibri"/>
                <w:sz w:val="22"/>
                <w:lang w:val="en-US" w:eastAsia="fr-FR"/>
              </w:rPr>
              <w:t>personnes</w:t>
            </w:r>
            <w:proofErr w:type="spellEnd"/>
          </w:p>
        </w:tc>
        <w:tc>
          <w:tcPr>
            <w:tcW w:w="1985" w:type="dxa"/>
            <w:tcBorders>
              <w:top w:val="nil"/>
              <w:left w:val="nil"/>
              <w:bottom w:val="single" w:sz="4" w:space="0" w:color="auto"/>
              <w:right w:val="single" w:sz="4" w:space="0" w:color="auto"/>
            </w:tcBorders>
            <w:shd w:val="clear" w:color="auto" w:fill="FFFFFF"/>
            <w:vAlign w:val="bottom"/>
            <w:hideMark/>
          </w:tcPr>
          <w:p w14:paraId="4405CC5B"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w:t>
            </w:r>
            <w:proofErr w:type="spellStart"/>
            <w:r w:rsidRPr="00E72BF7">
              <w:rPr>
                <w:rFonts w:ascii="Maiandra GD" w:eastAsia="Times New Roman" w:hAnsi="Maiandra GD" w:cs="Calibri"/>
                <w:sz w:val="22"/>
                <w:lang w:val="en-US" w:eastAsia="fr-FR"/>
              </w:rPr>
              <w:t>jr</w:t>
            </w:r>
            <w:proofErr w:type="spellEnd"/>
          </w:p>
        </w:tc>
        <w:tc>
          <w:tcPr>
            <w:tcW w:w="1820" w:type="dxa"/>
            <w:tcBorders>
              <w:top w:val="nil"/>
              <w:left w:val="nil"/>
              <w:bottom w:val="single" w:sz="4" w:space="0" w:color="auto"/>
              <w:right w:val="single" w:sz="4" w:space="0" w:color="auto"/>
            </w:tcBorders>
            <w:shd w:val="clear" w:color="auto" w:fill="FFFFFF"/>
            <w:noWrap/>
            <w:vAlign w:val="bottom"/>
            <w:hideMark/>
          </w:tcPr>
          <w:p w14:paraId="2D7DA02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1 500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nil"/>
              <w:left w:val="nil"/>
              <w:bottom w:val="single" w:sz="4" w:space="0" w:color="auto"/>
              <w:right w:val="single" w:sz="4" w:space="0" w:color="auto"/>
            </w:tcBorders>
            <w:shd w:val="clear" w:color="auto" w:fill="FFFFFF"/>
            <w:noWrap/>
            <w:vAlign w:val="bottom"/>
            <w:hideMark/>
          </w:tcPr>
          <w:p w14:paraId="477654AF"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167   </w:t>
            </w:r>
          </w:p>
        </w:tc>
      </w:tr>
      <w:tr w:rsidR="00701EB0" w:rsidRPr="00E72BF7" w14:paraId="116017C3" w14:textId="77777777" w:rsidTr="00960975">
        <w:trPr>
          <w:trHeight w:val="46"/>
          <w:jc w:val="center"/>
        </w:trPr>
        <w:tc>
          <w:tcPr>
            <w:tcW w:w="5240" w:type="dxa"/>
            <w:tcBorders>
              <w:top w:val="nil"/>
              <w:left w:val="single" w:sz="4" w:space="0" w:color="auto"/>
              <w:bottom w:val="single" w:sz="4" w:space="0" w:color="auto"/>
              <w:right w:val="single" w:sz="4" w:space="0" w:color="auto"/>
            </w:tcBorders>
            <w:shd w:val="clear" w:color="auto" w:fill="FFFFFF"/>
            <w:vAlign w:val="bottom"/>
            <w:hideMark/>
          </w:tcPr>
          <w:p w14:paraId="66914BC2"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Location car 35 places + de 6 h</w:t>
            </w:r>
          </w:p>
        </w:tc>
        <w:tc>
          <w:tcPr>
            <w:tcW w:w="1985" w:type="dxa"/>
            <w:tcBorders>
              <w:top w:val="nil"/>
              <w:left w:val="nil"/>
              <w:bottom w:val="single" w:sz="4" w:space="0" w:color="auto"/>
              <w:right w:val="single" w:sz="4" w:space="0" w:color="auto"/>
            </w:tcBorders>
            <w:shd w:val="clear" w:color="auto" w:fill="FFFFFF"/>
            <w:vAlign w:val="bottom"/>
            <w:hideMark/>
          </w:tcPr>
          <w:p w14:paraId="6F144743"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w:t>
            </w:r>
            <w:proofErr w:type="spellStart"/>
            <w:r w:rsidRPr="00E72BF7">
              <w:rPr>
                <w:rFonts w:ascii="Maiandra GD" w:eastAsia="Times New Roman" w:hAnsi="Maiandra GD" w:cs="Calibri"/>
                <w:sz w:val="22"/>
                <w:lang w:val="en-US" w:eastAsia="fr-FR"/>
              </w:rPr>
              <w:t>jr</w:t>
            </w:r>
            <w:proofErr w:type="spellEnd"/>
            <w:r w:rsidRPr="00E72BF7">
              <w:rPr>
                <w:rFonts w:ascii="Maiandra GD" w:eastAsia="Times New Roman" w:hAnsi="Maiandra GD" w:cs="Calibri"/>
                <w:sz w:val="22"/>
                <w:lang w:val="en-US" w:eastAsia="fr-FR"/>
              </w:rPr>
              <w:t xml:space="preserve"> hors carburant/Conakry</w:t>
            </w:r>
          </w:p>
        </w:tc>
        <w:tc>
          <w:tcPr>
            <w:tcW w:w="1820" w:type="dxa"/>
            <w:tcBorders>
              <w:top w:val="nil"/>
              <w:left w:val="nil"/>
              <w:bottom w:val="single" w:sz="4" w:space="0" w:color="auto"/>
              <w:right w:val="single" w:sz="4" w:space="0" w:color="auto"/>
            </w:tcBorders>
            <w:noWrap/>
            <w:vAlign w:val="bottom"/>
            <w:hideMark/>
          </w:tcPr>
          <w:p w14:paraId="77FEC3D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2 500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nil"/>
              <w:left w:val="nil"/>
              <w:bottom w:val="single" w:sz="4" w:space="0" w:color="auto"/>
              <w:right w:val="single" w:sz="4" w:space="0" w:color="auto"/>
            </w:tcBorders>
            <w:noWrap/>
            <w:vAlign w:val="bottom"/>
            <w:hideMark/>
          </w:tcPr>
          <w:p w14:paraId="03ACA5C5" w14:textId="77777777" w:rsidR="00701EB0" w:rsidRPr="00E72BF7" w:rsidRDefault="00701EB0" w:rsidP="00E72BF7">
            <w:pPr>
              <w:widowControl w:val="0"/>
              <w:spacing w:after="0" w:line="240" w:lineRule="auto"/>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278   </w:t>
            </w:r>
          </w:p>
        </w:tc>
      </w:tr>
      <w:tr w:rsidR="00701EB0" w:rsidRPr="00E72BF7" w14:paraId="6F453004" w14:textId="77777777" w:rsidTr="00960975">
        <w:trPr>
          <w:trHeight w:val="560"/>
          <w:jc w:val="center"/>
        </w:trPr>
        <w:tc>
          <w:tcPr>
            <w:tcW w:w="5240" w:type="dxa"/>
            <w:tcBorders>
              <w:top w:val="single" w:sz="4" w:space="0" w:color="auto"/>
              <w:left w:val="single" w:sz="4" w:space="0" w:color="auto"/>
              <w:bottom w:val="dotted" w:sz="4" w:space="0" w:color="auto"/>
              <w:right w:val="single" w:sz="4" w:space="0" w:color="auto"/>
            </w:tcBorders>
            <w:shd w:val="clear" w:color="auto" w:fill="FFFFFF"/>
            <w:vAlign w:val="bottom"/>
            <w:hideMark/>
          </w:tcPr>
          <w:p w14:paraId="2E7C593A"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Location car 35 places + de 6 h</w:t>
            </w:r>
          </w:p>
        </w:tc>
        <w:tc>
          <w:tcPr>
            <w:tcW w:w="1985" w:type="dxa"/>
            <w:tcBorders>
              <w:top w:val="single" w:sz="4" w:space="0" w:color="auto"/>
              <w:left w:val="nil"/>
              <w:bottom w:val="dotted" w:sz="4" w:space="0" w:color="auto"/>
              <w:right w:val="single" w:sz="4" w:space="0" w:color="auto"/>
            </w:tcBorders>
            <w:shd w:val="clear" w:color="auto" w:fill="FFFFFF"/>
            <w:vAlign w:val="bottom"/>
            <w:hideMark/>
          </w:tcPr>
          <w:p w14:paraId="7377C130"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w:t>
            </w:r>
            <w:proofErr w:type="spellStart"/>
            <w:r w:rsidRPr="00E72BF7">
              <w:rPr>
                <w:rFonts w:ascii="Maiandra GD" w:eastAsia="Times New Roman" w:hAnsi="Maiandra GD" w:cs="Calibri"/>
                <w:sz w:val="22"/>
                <w:lang w:val="en-US" w:eastAsia="fr-FR"/>
              </w:rPr>
              <w:t>jr</w:t>
            </w:r>
            <w:proofErr w:type="spellEnd"/>
            <w:r w:rsidRPr="00E72BF7">
              <w:rPr>
                <w:rFonts w:ascii="Maiandra GD" w:eastAsia="Times New Roman" w:hAnsi="Maiandra GD" w:cs="Calibri"/>
                <w:sz w:val="22"/>
                <w:lang w:val="en-US" w:eastAsia="fr-FR"/>
              </w:rPr>
              <w:t xml:space="preserve"> hors carburant/</w:t>
            </w:r>
            <w:proofErr w:type="spellStart"/>
            <w:r w:rsidRPr="00E72BF7">
              <w:rPr>
                <w:rFonts w:ascii="Maiandra GD" w:eastAsia="Times New Roman" w:hAnsi="Maiandra GD" w:cs="Calibri"/>
                <w:sz w:val="22"/>
                <w:lang w:val="en-US" w:eastAsia="fr-FR"/>
              </w:rPr>
              <w:t>Intérieur</w:t>
            </w:r>
            <w:proofErr w:type="spellEnd"/>
          </w:p>
        </w:tc>
        <w:tc>
          <w:tcPr>
            <w:tcW w:w="1820" w:type="dxa"/>
            <w:tcBorders>
              <w:top w:val="single" w:sz="4" w:space="0" w:color="auto"/>
              <w:left w:val="nil"/>
              <w:bottom w:val="dotted" w:sz="4" w:space="0" w:color="auto"/>
              <w:right w:val="single" w:sz="4" w:space="0" w:color="auto"/>
            </w:tcBorders>
            <w:noWrap/>
            <w:vAlign w:val="bottom"/>
            <w:hideMark/>
          </w:tcPr>
          <w:p w14:paraId="543B3457"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3 500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single" w:sz="4" w:space="0" w:color="auto"/>
              <w:left w:val="nil"/>
              <w:bottom w:val="dotted" w:sz="4" w:space="0" w:color="auto"/>
              <w:right w:val="single" w:sz="4" w:space="0" w:color="auto"/>
            </w:tcBorders>
            <w:noWrap/>
            <w:vAlign w:val="bottom"/>
            <w:hideMark/>
          </w:tcPr>
          <w:p w14:paraId="7E53C8A4" w14:textId="77777777" w:rsidR="00701EB0" w:rsidRPr="00E72BF7" w:rsidRDefault="00701EB0" w:rsidP="00E72BF7">
            <w:pPr>
              <w:widowControl w:val="0"/>
              <w:spacing w:after="0" w:line="240" w:lineRule="auto"/>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389   </w:t>
            </w:r>
          </w:p>
        </w:tc>
      </w:tr>
      <w:tr w:rsidR="00701EB0" w:rsidRPr="00E72BF7" w14:paraId="4C2223CA" w14:textId="77777777" w:rsidTr="00960975">
        <w:trPr>
          <w:trHeight w:val="280"/>
          <w:jc w:val="center"/>
        </w:trPr>
        <w:tc>
          <w:tcPr>
            <w:tcW w:w="5240" w:type="dxa"/>
            <w:tcBorders>
              <w:top w:val="dotted" w:sz="4" w:space="0" w:color="auto"/>
              <w:left w:val="single" w:sz="4" w:space="0" w:color="auto"/>
              <w:bottom w:val="single" w:sz="4" w:space="0" w:color="auto"/>
              <w:right w:val="single" w:sz="4" w:space="0" w:color="auto"/>
            </w:tcBorders>
            <w:shd w:val="clear" w:color="auto" w:fill="FFFFFF"/>
            <w:vAlign w:val="bottom"/>
            <w:hideMark/>
          </w:tcPr>
          <w:p w14:paraId="4C4FEDC8"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lastRenderedPageBreak/>
              <w:t>Location car 35 places – de 6 h</w:t>
            </w:r>
          </w:p>
        </w:tc>
        <w:tc>
          <w:tcPr>
            <w:tcW w:w="1985" w:type="dxa"/>
            <w:tcBorders>
              <w:top w:val="dotted" w:sz="4" w:space="0" w:color="auto"/>
              <w:left w:val="nil"/>
              <w:bottom w:val="single" w:sz="4" w:space="0" w:color="auto"/>
              <w:right w:val="single" w:sz="4" w:space="0" w:color="auto"/>
            </w:tcBorders>
            <w:shd w:val="clear" w:color="auto" w:fill="FFFFFF"/>
            <w:vAlign w:val="bottom"/>
            <w:hideMark/>
          </w:tcPr>
          <w:p w14:paraId="3161F3E3"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single" w:sz="4" w:space="0" w:color="auto"/>
              <w:right w:val="single" w:sz="4" w:space="0" w:color="auto"/>
            </w:tcBorders>
            <w:noWrap/>
            <w:vAlign w:val="bottom"/>
            <w:hideMark/>
          </w:tcPr>
          <w:p w14:paraId="15D62A54"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r w:rsidRPr="00E72BF7">
              <w:rPr>
                <w:rFonts w:ascii="Maiandra GD" w:eastAsia="Times New Roman" w:hAnsi="Maiandra GD" w:cs="Calibri"/>
                <w:sz w:val="22"/>
                <w:lang w:val="en-US" w:eastAsia="fr-FR"/>
              </w:rPr>
              <w:t xml:space="preserve">2 500 </w:t>
            </w:r>
            <w:proofErr w:type="gramStart"/>
            <w:r w:rsidRPr="00E72BF7">
              <w:rPr>
                <w:rFonts w:ascii="Maiandra GD" w:eastAsia="Times New Roman" w:hAnsi="Maiandra GD" w:cs="Calibri"/>
                <w:sz w:val="22"/>
                <w:lang w:val="en-US" w:eastAsia="fr-FR"/>
              </w:rPr>
              <w:t xml:space="preserve">000   </w:t>
            </w:r>
            <w:proofErr w:type="gramEnd"/>
          </w:p>
        </w:tc>
        <w:tc>
          <w:tcPr>
            <w:tcW w:w="1324" w:type="dxa"/>
            <w:tcBorders>
              <w:top w:val="dotted" w:sz="4" w:space="0" w:color="auto"/>
              <w:left w:val="nil"/>
              <w:bottom w:val="single" w:sz="4" w:space="0" w:color="auto"/>
              <w:right w:val="single" w:sz="4" w:space="0" w:color="auto"/>
            </w:tcBorders>
            <w:noWrap/>
            <w:vAlign w:val="bottom"/>
            <w:hideMark/>
          </w:tcPr>
          <w:p w14:paraId="54228A58" w14:textId="77777777" w:rsidR="00701EB0" w:rsidRPr="00E72BF7" w:rsidRDefault="00701EB0" w:rsidP="00E72BF7">
            <w:pPr>
              <w:widowControl w:val="0"/>
              <w:spacing w:after="0" w:line="240" w:lineRule="auto"/>
              <w:jc w:val="center"/>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278   </w:t>
            </w:r>
          </w:p>
        </w:tc>
      </w:tr>
      <w:tr w:rsidR="00701EB0" w:rsidRPr="00E72BF7" w14:paraId="7A038319" w14:textId="77777777" w:rsidTr="005D29A3">
        <w:trPr>
          <w:trHeight w:val="46"/>
          <w:jc w:val="center"/>
        </w:trPr>
        <w:tc>
          <w:tcPr>
            <w:tcW w:w="10369" w:type="dxa"/>
            <w:gridSpan w:val="4"/>
            <w:tcBorders>
              <w:top w:val="single" w:sz="4" w:space="0" w:color="auto"/>
              <w:left w:val="single" w:sz="4" w:space="0" w:color="auto"/>
              <w:bottom w:val="single" w:sz="4" w:space="0" w:color="auto"/>
              <w:right w:val="single" w:sz="4" w:space="0" w:color="000000"/>
            </w:tcBorders>
            <w:shd w:val="clear" w:color="auto" w:fill="DDD9C4"/>
            <w:noWrap/>
            <w:vAlign w:val="center"/>
            <w:hideMark/>
          </w:tcPr>
          <w:p w14:paraId="54C3E3B5" w14:textId="77777777" w:rsidR="00701EB0" w:rsidRPr="00E72BF7" w:rsidRDefault="00701EB0" w:rsidP="00E72BF7">
            <w:pPr>
              <w:widowControl w:val="0"/>
              <w:spacing w:after="0" w:line="240" w:lineRule="auto"/>
              <w:jc w:val="left"/>
              <w:rPr>
                <w:rFonts w:ascii="Maiandra GD" w:eastAsia="Times New Roman" w:hAnsi="Maiandra GD" w:cs="Arial"/>
                <w:b/>
                <w:bCs/>
                <w:lang w:eastAsia="fr-FR"/>
              </w:rPr>
            </w:pPr>
            <w:r w:rsidRPr="00E72BF7">
              <w:rPr>
                <w:rFonts w:ascii="Maiandra GD" w:eastAsia="Times New Roman" w:hAnsi="Maiandra GD" w:cs="Arial"/>
                <w:b/>
                <w:bCs/>
                <w:sz w:val="22"/>
                <w:lang w:eastAsia="fr-FR"/>
              </w:rPr>
              <w:t xml:space="preserve"> B- Cout unitaire des principales activités</w:t>
            </w:r>
          </w:p>
        </w:tc>
      </w:tr>
      <w:tr w:rsidR="00701EB0" w:rsidRPr="00E72BF7" w14:paraId="44C819B5" w14:textId="77777777" w:rsidTr="005D29A3">
        <w:trPr>
          <w:trHeight w:val="140"/>
          <w:jc w:val="center"/>
        </w:trPr>
        <w:tc>
          <w:tcPr>
            <w:tcW w:w="5240" w:type="dxa"/>
            <w:noWrap/>
            <w:vAlign w:val="center"/>
            <w:hideMark/>
          </w:tcPr>
          <w:p w14:paraId="73C948F2" w14:textId="77777777" w:rsidR="00701EB0" w:rsidRPr="00E72BF7" w:rsidRDefault="00701EB0" w:rsidP="00E72BF7">
            <w:pPr>
              <w:widowControl w:val="0"/>
              <w:rPr>
                <w:rFonts w:ascii="Maiandra GD" w:eastAsia="Times New Roman" w:hAnsi="Maiandra GD" w:cs="Arial"/>
                <w:b/>
                <w:bCs/>
                <w:lang w:eastAsia="fr-FR"/>
              </w:rPr>
            </w:pPr>
          </w:p>
        </w:tc>
        <w:tc>
          <w:tcPr>
            <w:tcW w:w="1985" w:type="dxa"/>
            <w:noWrap/>
            <w:vAlign w:val="center"/>
            <w:hideMark/>
          </w:tcPr>
          <w:p w14:paraId="0C00574A" w14:textId="77777777" w:rsidR="00701EB0" w:rsidRPr="00E72BF7" w:rsidRDefault="00701EB0" w:rsidP="00E72BF7">
            <w:pPr>
              <w:widowControl w:val="0"/>
              <w:spacing w:after="0"/>
              <w:jc w:val="left"/>
              <w:rPr>
                <w:rFonts w:ascii="Maiandra GD" w:eastAsiaTheme="minorHAnsi" w:hAnsi="Maiandra GD" w:cstheme="minorBidi"/>
                <w:sz w:val="20"/>
                <w:szCs w:val="20"/>
                <w:lang w:eastAsia="fr-FR"/>
              </w:rPr>
            </w:pPr>
          </w:p>
        </w:tc>
        <w:tc>
          <w:tcPr>
            <w:tcW w:w="1820" w:type="dxa"/>
            <w:noWrap/>
            <w:vAlign w:val="center"/>
            <w:hideMark/>
          </w:tcPr>
          <w:p w14:paraId="0421709A" w14:textId="77777777" w:rsidR="00701EB0" w:rsidRPr="00E72BF7" w:rsidRDefault="00701EB0" w:rsidP="00E72BF7">
            <w:pPr>
              <w:widowControl w:val="0"/>
              <w:spacing w:after="0"/>
              <w:jc w:val="left"/>
              <w:rPr>
                <w:rFonts w:ascii="Maiandra GD" w:eastAsiaTheme="minorHAnsi" w:hAnsi="Maiandra GD" w:cstheme="minorBidi"/>
                <w:sz w:val="20"/>
                <w:szCs w:val="20"/>
                <w:lang w:eastAsia="fr-FR"/>
              </w:rPr>
            </w:pPr>
          </w:p>
        </w:tc>
        <w:tc>
          <w:tcPr>
            <w:tcW w:w="1324" w:type="dxa"/>
            <w:noWrap/>
            <w:vAlign w:val="center"/>
            <w:hideMark/>
          </w:tcPr>
          <w:p w14:paraId="11E978B3" w14:textId="77777777" w:rsidR="00701EB0" w:rsidRPr="00E72BF7" w:rsidRDefault="00701EB0" w:rsidP="00E72BF7">
            <w:pPr>
              <w:widowControl w:val="0"/>
              <w:spacing w:after="0"/>
              <w:jc w:val="left"/>
              <w:rPr>
                <w:rFonts w:ascii="Maiandra GD" w:eastAsiaTheme="minorHAnsi" w:hAnsi="Maiandra GD" w:cstheme="minorBidi"/>
                <w:sz w:val="20"/>
                <w:szCs w:val="20"/>
                <w:lang w:eastAsia="fr-FR"/>
              </w:rPr>
            </w:pPr>
          </w:p>
        </w:tc>
      </w:tr>
      <w:tr w:rsidR="00701EB0" w:rsidRPr="00E72BF7" w14:paraId="4B1E4428" w14:textId="77777777" w:rsidTr="005D29A3">
        <w:trPr>
          <w:trHeight w:val="46"/>
          <w:jc w:val="center"/>
        </w:trPr>
        <w:tc>
          <w:tcPr>
            <w:tcW w:w="10369" w:type="dxa"/>
            <w:gridSpan w:val="4"/>
            <w:tcBorders>
              <w:top w:val="single" w:sz="4" w:space="0" w:color="auto"/>
              <w:left w:val="single" w:sz="4" w:space="0" w:color="auto"/>
              <w:bottom w:val="single" w:sz="4" w:space="0" w:color="auto"/>
              <w:right w:val="single" w:sz="4" w:space="0" w:color="auto"/>
            </w:tcBorders>
            <w:shd w:val="clear" w:color="auto" w:fill="FFFFA7"/>
            <w:vAlign w:val="center"/>
            <w:hideMark/>
          </w:tcPr>
          <w:p w14:paraId="4B8F14D0" w14:textId="77777777" w:rsidR="00701EB0" w:rsidRPr="00E72BF7" w:rsidRDefault="00701EB0" w:rsidP="00E72BF7">
            <w:pPr>
              <w:widowControl w:val="0"/>
              <w:spacing w:after="0" w:line="240" w:lineRule="auto"/>
              <w:jc w:val="left"/>
              <w:rPr>
                <w:rFonts w:ascii="Maiandra GD" w:eastAsia="Times New Roman" w:hAnsi="Maiandra GD" w:cs="Arial"/>
                <w:b/>
                <w:bCs/>
                <w:lang w:val="en-US" w:eastAsia="fr-FR"/>
              </w:rPr>
            </w:pPr>
            <w:r w:rsidRPr="00E72BF7">
              <w:rPr>
                <w:rFonts w:ascii="Maiandra GD" w:eastAsia="Times New Roman" w:hAnsi="Maiandra GD" w:cs="Arial"/>
                <w:b/>
                <w:bCs/>
                <w:sz w:val="22"/>
                <w:lang w:val="en-US" w:eastAsia="fr-FR"/>
              </w:rPr>
              <w:t>B1. Formations et Ateliers</w:t>
            </w:r>
          </w:p>
        </w:tc>
      </w:tr>
      <w:tr w:rsidR="00701EB0" w:rsidRPr="00E72BF7" w14:paraId="655941E8" w14:textId="77777777" w:rsidTr="005D29A3">
        <w:trPr>
          <w:trHeight w:val="280"/>
          <w:jc w:val="center"/>
        </w:trPr>
        <w:tc>
          <w:tcPr>
            <w:tcW w:w="5240" w:type="dxa"/>
            <w:tcBorders>
              <w:top w:val="nil"/>
              <w:left w:val="single" w:sz="4" w:space="0" w:color="auto"/>
              <w:bottom w:val="single" w:sz="4" w:space="0" w:color="auto"/>
              <w:right w:val="single" w:sz="4" w:space="0" w:color="auto"/>
            </w:tcBorders>
            <w:noWrap/>
            <w:vAlign w:val="bottom"/>
            <w:hideMark/>
          </w:tcPr>
          <w:p w14:paraId="63298F24"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Formations/Ateliers Conakry</w:t>
            </w:r>
          </w:p>
        </w:tc>
        <w:tc>
          <w:tcPr>
            <w:tcW w:w="1985" w:type="dxa"/>
            <w:tcBorders>
              <w:top w:val="nil"/>
              <w:left w:val="nil"/>
              <w:bottom w:val="single" w:sz="4" w:space="0" w:color="auto"/>
              <w:right w:val="single" w:sz="4" w:space="0" w:color="auto"/>
            </w:tcBorders>
            <w:noWrap/>
            <w:vAlign w:val="bottom"/>
            <w:hideMark/>
          </w:tcPr>
          <w:p w14:paraId="4C654566"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Par </w:t>
            </w:r>
            <w:proofErr w:type="spellStart"/>
            <w:r w:rsidRPr="00E72BF7">
              <w:rPr>
                <w:rFonts w:ascii="Maiandra GD" w:eastAsia="Times New Roman" w:hAnsi="Maiandra GD" w:cs="Calibri"/>
                <w:sz w:val="22"/>
                <w:lang w:val="en-US" w:eastAsia="fr-FR"/>
              </w:rPr>
              <w:t>pers</w:t>
            </w:r>
            <w:proofErr w:type="spellEnd"/>
            <w:r w:rsidRPr="00E72BF7">
              <w:rPr>
                <w:rFonts w:ascii="Maiandra GD" w:eastAsia="Times New Roman" w:hAnsi="Maiandra GD" w:cs="Calibri"/>
                <w:sz w:val="22"/>
                <w:lang w:val="en-US" w:eastAsia="fr-FR"/>
              </w:rPr>
              <w:t xml:space="preserve">/J </w:t>
            </w:r>
          </w:p>
        </w:tc>
        <w:tc>
          <w:tcPr>
            <w:tcW w:w="1820" w:type="dxa"/>
            <w:tcBorders>
              <w:top w:val="nil"/>
              <w:left w:val="nil"/>
              <w:bottom w:val="single" w:sz="4" w:space="0" w:color="auto"/>
              <w:right w:val="single" w:sz="4" w:space="0" w:color="auto"/>
            </w:tcBorders>
            <w:noWrap/>
            <w:vAlign w:val="bottom"/>
            <w:hideMark/>
          </w:tcPr>
          <w:p w14:paraId="6424346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nil"/>
              <w:left w:val="nil"/>
              <w:bottom w:val="single" w:sz="4" w:space="0" w:color="auto"/>
              <w:right w:val="single" w:sz="4" w:space="0" w:color="auto"/>
            </w:tcBorders>
            <w:noWrap/>
            <w:vAlign w:val="bottom"/>
            <w:hideMark/>
          </w:tcPr>
          <w:p w14:paraId="5BFBC8F5"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69D9D4A7" w14:textId="77777777" w:rsidTr="005D29A3">
        <w:trPr>
          <w:trHeight w:val="280"/>
          <w:jc w:val="center"/>
        </w:trPr>
        <w:tc>
          <w:tcPr>
            <w:tcW w:w="5240" w:type="dxa"/>
            <w:tcBorders>
              <w:top w:val="nil"/>
              <w:left w:val="single" w:sz="4" w:space="0" w:color="auto"/>
              <w:bottom w:val="single" w:sz="4" w:space="0" w:color="auto"/>
              <w:right w:val="single" w:sz="4" w:space="0" w:color="auto"/>
            </w:tcBorders>
            <w:noWrap/>
            <w:vAlign w:val="bottom"/>
            <w:hideMark/>
          </w:tcPr>
          <w:p w14:paraId="2C42587E"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Formations/Ateliers </w:t>
            </w:r>
            <w:proofErr w:type="spellStart"/>
            <w:r w:rsidRPr="00E72BF7">
              <w:rPr>
                <w:rFonts w:ascii="Maiandra GD" w:eastAsia="Times New Roman" w:hAnsi="Maiandra GD" w:cs="Calibri"/>
                <w:sz w:val="22"/>
                <w:lang w:val="en-US" w:eastAsia="fr-FR"/>
              </w:rPr>
              <w:t>Intérieur</w:t>
            </w:r>
            <w:proofErr w:type="spellEnd"/>
          </w:p>
        </w:tc>
        <w:tc>
          <w:tcPr>
            <w:tcW w:w="1985" w:type="dxa"/>
            <w:tcBorders>
              <w:top w:val="nil"/>
              <w:left w:val="nil"/>
              <w:bottom w:val="single" w:sz="4" w:space="0" w:color="auto"/>
              <w:right w:val="single" w:sz="4" w:space="0" w:color="auto"/>
            </w:tcBorders>
            <w:noWrap/>
            <w:vAlign w:val="bottom"/>
            <w:hideMark/>
          </w:tcPr>
          <w:p w14:paraId="0849B33E"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Par </w:t>
            </w:r>
            <w:proofErr w:type="spellStart"/>
            <w:r w:rsidRPr="00E72BF7">
              <w:rPr>
                <w:rFonts w:ascii="Maiandra GD" w:eastAsia="Times New Roman" w:hAnsi="Maiandra GD" w:cs="Calibri"/>
                <w:sz w:val="22"/>
                <w:lang w:val="en-US" w:eastAsia="fr-FR"/>
              </w:rPr>
              <w:t>pers</w:t>
            </w:r>
            <w:proofErr w:type="spellEnd"/>
            <w:r w:rsidRPr="00E72BF7">
              <w:rPr>
                <w:rFonts w:ascii="Maiandra GD" w:eastAsia="Times New Roman" w:hAnsi="Maiandra GD" w:cs="Calibri"/>
                <w:sz w:val="22"/>
                <w:lang w:val="en-US" w:eastAsia="fr-FR"/>
              </w:rPr>
              <w:t xml:space="preserve">/J </w:t>
            </w:r>
          </w:p>
        </w:tc>
        <w:tc>
          <w:tcPr>
            <w:tcW w:w="1820" w:type="dxa"/>
            <w:tcBorders>
              <w:top w:val="nil"/>
              <w:left w:val="nil"/>
              <w:bottom w:val="single" w:sz="4" w:space="0" w:color="auto"/>
              <w:right w:val="single" w:sz="4" w:space="0" w:color="auto"/>
            </w:tcBorders>
            <w:noWrap/>
            <w:vAlign w:val="bottom"/>
            <w:hideMark/>
          </w:tcPr>
          <w:p w14:paraId="0E6E005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nil"/>
              <w:left w:val="nil"/>
              <w:bottom w:val="single" w:sz="4" w:space="0" w:color="auto"/>
              <w:right w:val="single" w:sz="4" w:space="0" w:color="auto"/>
            </w:tcBorders>
            <w:noWrap/>
            <w:vAlign w:val="bottom"/>
            <w:hideMark/>
          </w:tcPr>
          <w:p w14:paraId="2D106AB1"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4EB5B52C" w14:textId="77777777" w:rsidTr="005D29A3">
        <w:trPr>
          <w:trHeight w:val="280"/>
          <w:jc w:val="center"/>
        </w:trPr>
        <w:tc>
          <w:tcPr>
            <w:tcW w:w="5240" w:type="dxa"/>
            <w:tcBorders>
              <w:top w:val="nil"/>
              <w:left w:val="single" w:sz="4" w:space="0" w:color="auto"/>
              <w:bottom w:val="single" w:sz="4" w:space="0" w:color="auto"/>
              <w:right w:val="single" w:sz="4" w:space="0" w:color="auto"/>
            </w:tcBorders>
            <w:noWrap/>
            <w:vAlign w:val="bottom"/>
            <w:hideMark/>
          </w:tcPr>
          <w:p w14:paraId="64BFE807"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Formation des pairs </w:t>
            </w:r>
            <w:proofErr w:type="spellStart"/>
            <w:r w:rsidRPr="00E72BF7">
              <w:rPr>
                <w:rFonts w:ascii="Maiandra GD" w:eastAsia="Times New Roman" w:hAnsi="Maiandra GD" w:cs="Calibri"/>
                <w:sz w:val="22"/>
                <w:lang w:val="en-US" w:eastAsia="fr-FR"/>
              </w:rPr>
              <w:t>éducateurs</w:t>
            </w:r>
            <w:proofErr w:type="spellEnd"/>
          </w:p>
        </w:tc>
        <w:tc>
          <w:tcPr>
            <w:tcW w:w="1985" w:type="dxa"/>
            <w:tcBorders>
              <w:top w:val="nil"/>
              <w:left w:val="nil"/>
              <w:bottom w:val="single" w:sz="4" w:space="0" w:color="auto"/>
              <w:right w:val="single" w:sz="4" w:space="0" w:color="auto"/>
            </w:tcBorders>
            <w:noWrap/>
            <w:vAlign w:val="bottom"/>
            <w:hideMark/>
          </w:tcPr>
          <w:p w14:paraId="31353AD2"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Par </w:t>
            </w:r>
            <w:proofErr w:type="spellStart"/>
            <w:r w:rsidRPr="00E72BF7">
              <w:rPr>
                <w:rFonts w:ascii="Maiandra GD" w:eastAsia="Times New Roman" w:hAnsi="Maiandra GD" w:cs="Calibri"/>
                <w:sz w:val="22"/>
                <w:lang w:val="en-US" w:eastAsia="fr-FR"/>
              </w:rPr>
              <w:t>pers</w:t>
            </w:r>
            <w:proofErr w:type="spellEnd"/>
            <w:r w:rsidRPr="00E72BF7">
              <w:rPr>
                <w:rFonts w:ascii="Maiandra GD" w:eastAsia="Times New Roman" w:hAnsi="Maiandra GD" w:cs="Calibri"/>
                <w:sz w:val="22"/>
                <w:lang w:val="en-US" w:eastAsia="fr-FR"/>
              </w:rPr>
              <w:t xml:space="preserve">/J </w:t>
            </w:r>
          </w:p>
        </w:tc>
        <w:tc>
          <w:tcPr>
            <w:tcW w:w="1820" w:type="dxa"/>
            <w:tcBorders>
              <w:top w:val="nil"/>
              <w:left w:val="nil"/>
              <w:bottom w:val="single" w:sz="4" w:space="0" w:color="auto"/>
              <w:right w:val="single" w:sz="4" w:space="0" w:color="auto"/>
            </w:tcBorders>
            <w:noWrap/>
            <w:vAlign w:val="bottom"/>
            <w:hideMark/>
          </w:tcPr>
          <w:p w14:paraId="621E61CE"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nil"/>
              <w:left w:val="nil"/>
              <w:bottom w:val="single" w:sz="4" w:space="0" w:color="auto"/>
              <w:right w:val="single" w:sz="4" w:space="0" w:color="auto"/>
            </w:tcBorders>
            <w:noWrap/>
            <w:vAlign w:val="bottom"/>
            <w:hideMark/>
          </w:tcPr>
          <w:p w14:paraId="429AFBA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09EEA280" w14:textId="77777777" w:rsidTr="005D29A3">
        <w:trPr>
          <w:trHeight w:val="280"/>
          <w:jc w:val="center"/>
        </w:trPr>
        <w:tc>
          <w:tcPr>
            <w:tcW w:w="5240" w:type="dxa"/>
            <w:tcBorders>
              <w:top w:val="nil"/>
              <w:left w:val="single" w:sz="4" w:space="0" w:color="auto"/>
              <w:bottom w:val="single" w:sz="4" w:space="0" w:color="auto"/>
              <w:right w:val="single" w:sz="4" w:space="0" w:color="auto"/>
            </w:tcBorders>
            <w:noWrap/>
            <w:vAlign w:val="bottom"/>
            <w:hideMark/>
          </w:tcPr>
          <w:p w14:paraId="2BF441F6"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Formation </w:t>
            </w:r>
            <w:proofErr w:type="spellStart"/>
            <w:r w:rsidRPr="00E72BF7">
              <w:rPr>
                <w:rFonts w:ascii="Maiandra GD" w:eastAsia="Times New Roman" w:hAnsi="Maiandra GD" w:cs="Calibri"/>
                <w:sz w:val="22"/>
                <w:lang w:val="en-US" w:eastAsia="fr-FR"/>
              </w:rPr>
              <w:t>communautaire</w:t>
            </w:r>
            <w:proofErr w:type="spellEnd"/>
          </w:p>
        </w:tc>
        <w:tc>
          <w:tcPr>
            <w:tcW w:w="1985" w:type="dxa"/>
            <w:tcBorders>
              <w:top w:val="nil"/>
              <w:left w:val="nil"/>
              <w:bottom w:val="single" w:sz="4" w:space="0" w:color="auto"/>
              <w:right w:val="single" w:sz="4" w:space="0" w:color="auto"/>
            </w:tcBorders>
            <w:noWrap/>
            <w:vAlign w:val="bottom"/>
            <w:hideMark/>
          </w:tcPr>
          <w:p w14:paraId="54934033"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Par </w:t>
            </w:r>
            <w:proofErr w:type="spellStart"/>
            <w:r w:rsidRPr="00E72BF7">
              <w:rPr>
                <w:rFonts w:ascii="Maiandra GD" w:eastAsia="Times New Roman" w:hAnsi="Maiandra GD" w:cs="Calibri"/>
                <w:sz w:val="22"/>
                <w:lang w:val="en-US" w:eastAsia="fr-FR"/>
              </w:rPr>
              <w:t>pers</w:t>
            </w:r>
            <w:proofErr w:type="spellEnd"/>
            <w:r w:rsidRPr="00E72BF7">
              <w:rPr>
                <w:rFonts w:ascii="Maiandra GD" w:eastAsia="Times New Roman" w:hAnsi="Maiandra GD" w:cs="Calibri"/>
                <w:sz w:val="22"/>
                <w:lang w:val="en-US" w:eastAsia="fr-FR"/>
              </w:rPr>
              <w:t xml:space="preserve">/J </w:t>
            </w:r>
          </w:p>
        </w:tc>
        <w:tc>
          <w:tcPr>
            <w:tcW w:w="1820" w:type="dxa"/>
            <w:tcBorders>
              <w:top w:val="nil"/>
              <w:left w:val="nil"/>
              <w:bottom w:val="single" w:sz="4" w:space="0" w:color="auto"/>
              <w:right w:val="single" w:sz="4" w:space="0" w:color="auto"/>
            </w:tcBorders>
            <w:noWrap/>
            <w:vAlign w:val="bottom"/>
            <w:hideMark/>
          </w:tcPr>
          <w:p w14:paraId="3012C975"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nil"/>
              <w:left w:val="nil"/>
              <w:bottom w:val="single" w:sz="4" w:space="0" w:color="auto"/>
              <w:right w:val="single" w:sz="4" w:space="0" w:color="auto"/>
            </w:tcBorders>
            <w:noWrap/>
            <w:vAlign w:val="bottom"/>
            <w:hideMark/>
          </w:tcPr>
          <w:p w14:paraId="5BC75AAE"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3648C5BD" w14:textId="77777777" w:rsidTr="005D29A3">
        <w:trPr>
          <w:trHeight w:val="280"/>
          <w:jc w:val="center"/>
        </w:trPr>
        <w:tc>
          <w:tcPr>
            <w:tcW w:w="5240" w:type="dxa"/>
            <w:tcBorders>
              <w:top w:val="nil"/>
              <w:left w:val="single" w:sz="4" w:space="0" w:color="000000"/>
              <w:bottom w:val="single" w:sz="4" w:space="0" w:color="000000"/>
              <w:right w:val="single" w:sz="4" w:space="0" w:color="000000"/>
            </w:tcBorders>
            <w:noWrap/>
            <w:vAlign w:val="bottom"/>
            <w:hideMark/>
          </w:tcPr>
          <w:p w14:paraId="22DCC173"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Formations/Ateliers Conakry</w:t>
            </w:r>
          </w:p>
        </w:tc>
        <w:tc>
          <w:tcPr>
            <w:tcW w:w="1985" w:type="dxa"/>
            <w:tcBorders>
              <w:top w:val="nil"/>
              <w:left w:val="nil"/>
              <w:bottom w:val="single" w:sz="4" w:space="0" w:color="000000"/>
              <w:right w:val="single" w:sz="4" w:space="0" w:color="000000"/>
            </w:tcBorders>
            <w:noWrap/>
            <w:vAlign w:val="bottom"/>
            <w:hideMark/>
          </w:tcPr>
          <w:p w14:paraId="09F60E0E"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Par </w:t>
            </w:r>
            <w:proofErr w:type="spellStart"/>
            <w:r w:rsidRPr="00E72BF7">
              <w:rPr>
                <w:rFonts w:ascii="Maiandra GD" w:eastAsia="Times New Roman" w:hAnsi="Maiandra GD" w:cs="Calibri"/>
                <w:sz w:val="22"/>
                <w:lang w:val="en-US" w:eastAsia="fr-FR"/>
              </w:rPr>
              <w:t>pers</w:t>
            </w:r>
            <w:proofErr w:type="spellEnd"/>
            <w:r w:rsidRPr="00E72BF7">
              <w:rPr>
                <w:rFonts w:ascii="Maiandra GD" w:eastAsia="Times New Roman" w:hAnsi="Maiandra GD" w:cs="Calibri"/>
                <w:sz w:val="22"/>
                <w:lang w:val="en-US" w:eastAsia="fr-FR"/>
              </w:rPr>
              <w:t xml:space="preserve">/J </w:t>
            </w:r>
          </w:p>
        </w:tc>
        <w:tc>
          <w:tcPr>
            <w:tcW w:w="1820" w:type="dxa"/>
            <w:tcBorders>
              <w:top w:val="nil"/>
              <w:left w:val="nil"/>
              <w:bottom w:val="single" w:sz="4" w:space="0" w:color="auto"/>
              <w:right w:val="single" w:sz="4" w:space="0" w:color="auto"/>
            </w:tcBorders>
            <w:noWrap/>
            <w:vAlign w:val="bottom"/>
            <w:hideMark/>
          </w:tcPr>
          <w:p w14:paraId="3F85E82F"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nil"/>
              <w:left w:val="nil"/>
              <w:bottom w:val="single" w:sz="4" w:space="0" w:color="auto"/>
              <w:right w:val="single" w:sz="4" w:space="0" w:color="auto"/>
            </w:tcBorders>
            <w:noWrap/>
            <w:vAlign w:val="bottom"/>
            <w:hideMark/>
          </w:tcPr>
          <w:p w14:paraId="0F29164A"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366DDC74" w14:textId="77777777" w:rsidTr="005D29A3">
        <w:trPr>
          <w:trHeight w:val="280"/>
          <w:jc w:val="center"/>
        </w:trPr>
        <w:tc>
          <w:tcPr>
            <w:tcW w:w="5240" w:type="dxa"/>
            <w:tcBorders>
              <w:top w:val="nil"/>
              <w:left w:val="single" w:sz="4" w:space="0" w:color="000000"/>
              <w:bottom w:val="single" w:sz="4" w:space="0" w:color="000000"/>
              <w:right w:val="single" w:sz="4" w:space="0" w:color="000000"/>
            </w:tcBorders>
            <w:noWrap/>
            <w:vAlign w:val="bottom"/>
            <w:hideMark/>
          </w:tcPr>
          <w:p w14:paraId="20D6A79F"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Formations/Ateliers </w:t>
            </w:r>
            <w:proofErr w:type="spellStart"/>
            <w:r w:rsidRPr="00E72BF7">
              <w:rPr>
                <w:rFonts w:ascii="Maiandra GD" w:eastAsia="Times New Roman" w:hAnsi="Maiandra GD" w:cs="Calibri"/>
                <w:sz w:val="22"/>
                <w:lang w:val="en-US" w:eastAsia="fr-FR"/>
              </w:rPr>
              <w:t>Intérieur</w:t>
            </w:r>
            <w:proofErr w:type="spellEnd"/>
          </w:p>
        </w:tc>
        <w:tc>
          <w:tcPr>
            <w:tcW w:w="1985" w:type="dxa"/>
            <w:tcBorders>
              <w:top w:val="nil"/>
              <w:left w:val="nil"/>
              <w:bottom w:val="single" w:sz="4" w:space="0" w:color="000000"/>
              <w:right w:val="single" w:sz="4" w:space="0" w:color="000000"/>
            </w:tcBorders>
            <w:noWrap/>
            <w:vAlign w:val="bottom"/>
            <w:hideMark/>
          </w:tcPr>
          <w:p w14:paraId="65E94EEF"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Par </w:t>
            </w:r>
            <w:proofErr w:type="spellStart"/>
            <w:r w:rsidRPr="00E72BF7">
              <w:rPr>
                <w:rFonts w:ascii="Maiandra GD" w:eastAsia="Times New Roman" w:hAnsi="Maiandra GD" w:cs="Calibri"/>
                <w:sz w:val="22"/>
                <w:lang w:val="en-US" w:eastAsia="fr-FR"/>
              </w:rPr>
              <w:t>pers</w:t>
            </w:r>
            <w:proofErr w:type="spellEnd"/>
            <w:r w:rsidRPr="00E72BF7">
              <w:rPr>
                <w:rFonts w:ascii="Maiandra GD" w:eastAsia="Times New Roman" w:hAnsi="Maiandra GD" w:cs="Calibri"/>
                <w:sz w:val="22"/>
                <w:lang w:val="en-US" w:eastAsia="fr-FR"/>
              </w:rPr>
              <w:t>/J</w:t>
            </w:r>
          </w:p>
        </w:tc>
        <w:tc>
          <w:tcPr>
            <w:tcW w:w="1820" w:type="dxa"/>
            <w:tcBorders>
              <w:top w:val="nil"/>
              <w:left w:val="nil"/>
              <w:bottom w:val="single" w:sz="4" w:space="0" w:color="auto"/>
              <w:right w:val="single" w:sz="4" w:space="0" w:color="auto"/>
            </w:tcBorders>
            <w:noWrap/>
            <w:vAlign w:val="bottom"/>
            <w:hideMark/>
          </w:tcPr>
          <w:p w14:paraId="42860E4D"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nil"/>
              <w:left w:val="nil"/>
              <w:bottom w:val="single" w:sz="4" w:space="0" w:color="auto"/>
              <w:right w:val="single" w:sz="4" w:space="0" w:color="auto"/>
            </w:tcBorders>
            <w:noWrap/>
            <w:vAlign w:val="bottom"/>
            <w:hideMark/>
          </w:tcPr>
          <w:p w14:paraId="2BDF73E5"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1547A16F" w14:textId="77777777" w:rsidTr="005D29A3">
        <w:trPr>
          <w:trHeight w:val="280"/>
          <w:jc w:val="center"/>
        </w:trPr>
        <w:tc>
          <w:tcPr>
            <w:tcW w:w="5240" w:type="dxa"/>
            <w:tcBorders>
              <w:top w:val="nil"/>
              <w:left w:val="single" w:sz="4" w:space="0" w:color="000000"/>
              <w:bottom w:val="single" w:sz="4" w:space="0" w:color="000000"/>
              <w:right w:val="single" w:sz="4" w:space="0" w:color="000000"/>
            </w:tcBorders>
            <w:noWrap/>
            <w:vAlign w:val="bottom"/>
            <w:hideMark/>
          </w:tcPr>
          <w:p w14:paraId="2FAF13D3"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Ateliers/Validation/</w:t>
            </w:r>
            <w:proofErr w:type="spellStart"/>
            <w:r w:rsidRPr="00E72BF7">
              <w:rPr>
                <w:rFonts w:ascii="Maiandra GD" w:eastAsia="Times New Roman" w:hAnsi="Maiandra GD" w:cs="Calibri"/>
                <w:sz w:val="22"/>
                <w:lang w:val="en-US" w:eastAsia="fr-FR"/>
              </w:rPr>
              <w:t>Révision</w:t>
            </w:r>
            <w:proofErr w:type="spellEnd"/>
            <w:r w:rsidRPr="00E72BF7">
              <w:rPr>
                <w:rFonts w:ascii="Maiandra GD" w:eastAsia="Times New Roman" w:hAnsi="Maiandra GD" w:cs="Calibri"/>
                <w:sz w:val="22"/>
                <w:lang w:val="en-US" w:eastAsia="fr-FR"/>
              </w:rPr>
              <w:t>/</w:t>
            </w:r>
            <w:proofErr w:type="spellStart"/>
            <w:r w:rsidRPr="00E72BF7">
              <w:rPr>
                <w:rFonts w:ascii="Maiandra GD" w:eastAsia="Times New Roman" w:hAnsi="Maiandra GD" w:cs="Calibri"/>
                <w:sz w:val="22"/>
                <w:lang w:val="en-US" w:eastAsia="fr-FR"/>
              </w:rPr>
              <w:t>Réunion</w:t>
            </w:r>
            <w:proofErr w:type="spellEnd"/>
          </w:p>
        </w:tc>
        <w:tc>
          <w:tcPr>
            <w:tcW w:w="1985" w:type="dxa"/>
            <w:tcBorders>
              <w:top w:val="nil"/>
              <w:left w:val="nil"/>
              <w:bottom w:val="single" w:sz="4" w:space="0" w:color="000000"/>
              <w:right w:val="single" w:sz="4" w:space="0" w:color="000000"/>
            </w:tcBorders>
            <w:noWrap/>
            <w:vAlign w:val="bottom"/>
            <w:hideMark/>
          </w:tcPr>
          <w:p w14:paraId="6A985CA4"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Par </w:t>
            </w:r>
            <w:proofErr w:type="spellStart"/>
            <w:r w:rsidRPr="00E72BF7">
              <w:rPr>
                <w:rFonts w:ascii="Maiandra GD" w:eastAsia="Times New Roman" w:hAnsi="Maiandra GD" w:cs="Calibri"/>
                <w:sz w:val="22"/>
                <w:lang w:val="en-US" w:eastAsia="fr-FR"/>
              </w:rPr>
              <w:t>pers</w:t>
            </w:r>
            <w:proofErr w:type="spellEnd"/>
            <w:r w:rsidRPr="00E72BF7">
              <w:rPr>
                <w:rFonts w:ascii="Maiandra GD" w:eastAsia="Times New Roman" w:hAnsi="Maiandra GD" w:cs="Calibri"/>
                <w:sz w:val="22"/>
                <w:lang w:val="en-US" w:eastAsia="fr-FR"/>
              </w:rPr>
              <w:t>/J</w:t>
            </w:r>
          </w:p>
        </w:tc>
        <w:tc>
          <w:tcPr>
            <w:tcW w:w="1820" w:type="dxa"/>
            <w:tcBorders>
              <w:top w:val="nil"/>
              <w:left w:val="nil"/>
              <w:bottom w:val="single" w:sz="4" w:space="0" w:color="auto"/>
              <w:right w:val="single" w:sz="4" w:space="0" w:color="auto"/>
            </w:tcBorders>
            <w:noWrap/>
            <w:vAlign w:val="bottom"/>
            <w:hideMark/>
          </w:tcPr>
          <w:p w14:paraId="7226FB5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nil"/>
              <w:left w:val="nil"/>
              <w:bottom w:val="single" w:sz="4" w:space="0" w:color="auto"/>
              <w:right w:val="single" w:sz="4" w:space="0" w:color="auto"/>
            </w:tcBorders>
            <w:noWrap/>
            <w:vAlign w:val="bottom"/>
            <w:hideMark/>
          </w:tcPr>
          <w:p w14:paraId="5C85D4F5"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1621B326" w14:textId="77777777" w:rsidTr="005D29A3">
        <w:trPr>
          <w:trHeight w:val="280"/>
          <w:jc w:val="center"/>
        </w:trPr>
        <w:tc>
          <w:tcPr>
            <w:tcW w:w="5240" w:type="dxa"/>
            <w:tcBorders>
              <w:top w:val="nil"/>
              <w:left w:val="single" w:sz="4" w:space="0" w:color="000000"/>
              <w:bottom w:val="single" w:sz="4" w:space="0" w:color="000000"/>
              <w:right w:val="single" w:sz="4" w:space="0" w:color="000000"/>
            </w:tcBorders>
            <w:noWrap/>
            <w:vAlign w:val="bottom"/>
            <w:hideMark/>
          </w:tcPr>
          <w:p w14:paraId="7808DE69"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Formation des pairs </w:t>
            </w:r>
            <w:proofErr w:type="spellStart"/>
            <w:r w:rsidRPr="00E72BF7">
              <w:rPr>
                <w:rFonts w:ascii="Maiandra GD" w:eastAsia="Times New Roman" w:hAnsi="Maiandra GD" w:cs="Calibri"/>
                <w:sz w:val="22"/>
                <w:lang w:val="en-US" w:eastAsia="fr-FR"/>
              </w:rPr>
              <w:t>éducateurs</w:t>
            </w:r>
            <w:proofErr w:type="spellEnd"/>
          </w:p>
        </w:tc>
        <w:tc>
          <w:tcPr>
            <w:tcW w:w="1985" w:type="dxa"/>
            <w:tcBorders>
              <w:top w:val="nil"/>
              <w:left w:val="nil"/>
              <w:bottom w:val="single" w:sz="4" w:space="0" w:color="000000"/>
              <w:right w:val="single" w:sz="4" w:space="0" w:color="000000"/>
            </w:tcBorders>
            <w:noWrap/>
            <w:vAlign w:val="bottom"/>
            <w:hideMark/>
          </w:tcPr>
          <w:p w14:paraId="0749601A"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Par </w:t>
            </w:r>
            <w:proofErr w:type="spellStart"/>
            <w:r w:rsidRPr="00E72BF7">
              <w:rPr>
                <w:rFonts w:ascii="Maiandra GD" w:eastAsia="Times New Roman" w:hAnsi="Maiandra GD" w:cs="Calibri"/>
                <w:sz w:val="22"/>
                <w:lang w:val="en-US" w:eastAsia="fr-FR"/>
              </w:rPr>
              <w:t>pers</w:t>
            </w:r>
            <w:proofErr w:type="spellEnd"/>
            <w:r w:rsidRPr="00E72BF7">
              <w:rPr>
                <w:rFonts w:ascii="Maiandra GD" w:eastAsia="Times New Roman" w:hAnsi="Maiandra GD" w:cs="Calibri"/>
                <w:sz w:val="22"/>
                <w:lang w:val="en-US" w:eastAsia="fr-FR"/>
              </w:rPr>
              <w:t xml:space="preserve">/J </w:t>
            </w:r>
          </w:p>
        </w:tc>
        <w:tc>
          <w:tcPr>
            <w:tcW w:w="1820" w:type="dxa"/>
            <w:tcBorders>
              <w:top w:val="nil"/>
              <w:left w:val="nil"/>
              <w:bottom w:val="single" w:sz="4" w:space="0" w:color="auto"/>
              <w:right w:val="single" w:sz="4" w:space="0" w:color="auto"/>
            </w:tcBorders>
            <w:noWrap/>
            <w:vAlign w:val="bottom"/>
            <w:hideMark/>
          </w:tcPr>
          <w:p w14:paraId="24F885F6"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nil"/>
              <w:left w:val="nil"/>
              <w:bottom w:val="single" w:sz="4" w:space="0" w:color="auto"/>
              <w:right w:val="single" w:sz="4" w:space="0" w:color="auto"/>
            </w:tcBorders>
            <w:noWrap/>
            <w:vAlign w:val="bottom"/>
            <w:hideMark/>
          </w:tcPr>
          <w:p w14:paraId="6D37F0E7"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5CEE2CA0" w14:textId="77777777" w:rsidTr="005D29A3">
        <w:trPr>
          <w:trHeight w:val="280"/>
          <w:jc w:val="center"/>
        </w:trPr>
        <w:tc>
          <w:tcPr>
            <w:tcW w:w="5240" w:type="dxa"/>
            <w:tcBorders>
              <w:top w:val="nil"/>
              <w:left w:val="single" w:sz="4" w:space="0" w:color="000000"/>
              <w:bottom w:val="single" w:sz="4" w:space="0" w:color="000000"/>
              <w:right w:val="single" w:sz="4" w:space="0" w:color="000000"/>
            </w:tcBorders>
            <w:noWrap/>
            <w:vAlign w:val="bottom"/>
            <w:hideMark/>
          </w:tcPr>
          <w:p w14:paraId="25E27B91"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Formation </w:t>
            </w:r>
            <w:proofErr w:type="spellStart"/>
            <w:r w:rsidRPr="00E72BF7">
              <w:rPr>
                <w:rFonts w:ascii="Maiandra GD" w:eastAsia="Times New Roman" w:hAnsi="Maiandra GD" w:cs="Calibri"/>
                <w:sz w:val="22"/>
                <w:lang w:val="en-US" w:eastAsia="fr-FR"/>
              </w:rPr>
              <w:t>communautaire</w:t>
            </w:r>
            <w:proofErr w:type="spellEnd"/>
          </w:p>
        </w:tc>
        <w:tc>
          <w:tcPr>
            <w:tcW w:w="1985" w:type="dxa"/>
            <w:tcBorders>
              <w:top w:val="nil"/>
              <w:left w:val="nil"/>
              <w:bottom w:val="single" w:sz="4" w:space="0" w:color="000000"/>
              <w:right w:val="single" w:sz="4" w:space="0" w:color="000000"/>
            </w:tcBorders>
            <w:noWrap/>
            <w:vAlign w:val="bottom"/>
            <w:hideMark/>
          </w:tcPr>
          <w:p w14:paraId="7CAB3D71"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Par </w:t>
            </w:r>
            <w:proofErr w:type="spellStart"/>
            <w:r w:rsidRPr="00E72BF7">
              <w:rPr>
                <w:rFonts w:ascii="Maiandra GD" w:eastAsia="Times New Roman" w:hAnsi="Maiandra GD" w:cs="Calibri"/>
                <w:sz w:val="22"/>
                <w:lang w:val="en-US" w:eastAsia="fr-FR"/>
              </w:rPr>
              <w:t>pers</w:t>
            </w:r>
            <w:proofErr w:type="spellEnd"/>
            <w:r w:rsidRPr="00E72BF7">
              <w:rPr>
                <w:rFonts w:ascii="Maiandra GD" w:eastAsia="Times New Roman" w:hAnsi="Maiandra GD" w:cs="Calibri"/>
                <w:sz w:val="22"/>
                <w:lang w:val="en-US" w:eastAsia="fr-FR"/>
              </w:rPr>
              <w:t xml:space="preserve">/J </w:t>
            </w:r>
          </w:p>
        </w:tc>
        <w:tc>
          <w:tcPr>
            <w:tcW w:w="1820" w:type="dxa"/>
            <w:tcBorders>
              <w:top w:val="nil"/>
              <w:left w:val="nil"/>
              <w:bottom w:val="single" w:sz="4" w:space="0" w:color="auto"/>
              <w:right w:val="single" w:sz="4" w:space="0" w:color="auto"/>
            </w:tcBorders>
            <w:noWrap/>
            <w:vAlign w:val="bottom"/>
            <w:hideMark/>
          </w:tcPr>
          <w:p w14:paraId="50611B1A"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nil"/>
              <w:left w:val="nil"/>
              <w:bottom w:val="single" w:sz="4" w:space="0" w:color="auto"/>
              <w:right w:val="single" w:sz="4" w:space="0" w:color="auto"/>
            </w:tcBorders>
            <w:noWrap/>
            <w:vAlign w:val="bottom"/>
            <w:hideMark/>
          </w:tcPr>
          <w:p w14:paraId="38598272"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114BA4F9" w14:textId="77777777" w:rsidTr="005D29A3">
        <w:trPr>
          <w:trHeight w:val="280"/>
          <w:jc w:val="center"/>
        </w:trPr>
        <w:tc>
          <w:tcPr>
            <w:tcW w:w="5240" w:type="dxa"/>
            <w:vMerge w:val="restart"/>
            <w:tcBorders>
              <w:top w:val="nil"/>
              <w:left w:val="single" w:sz="4" w:space="0" w:color="auto"/>
              <w:bottom w:val="single" w:sz="4" w:space="0" w:color="000000"/>
              <w:right w:val="single" w:sz="4" w:space="0" w:color="auto"/>
            </w:tcBorders>
            <w:noWrap/>
            <w:vAlign w:val="center"/>
            <w:hideMark/>
          </w:tcPr>
          <w:p w14:paraId="3832CE77"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Formations à l'étranger sous-région</w:t>
            </w:r>
          </w:p>
        </w:tc>
        <w:tc>
          <w:tcPr>
            <w:tcW w:w="1985" w:type="dxa"/>
            <w:tcBorders>
              <w:top w:val="nil"/>
              <w:left w:val="nil"/>
              <w:bottom w:val="single" w:sz="4" w:space="0" w:color="auto"/>
              <w:right w:val="single" w:sz="4" w:space="0" w:color="auto"/>
            </w:tcBorders>
            <w:noWrap/>
            <w:vAlign w:val="center"/>
            <w:hideMark/>
          </w:tcPr>
          <w:p w14:paraId="10278AFE"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Module </w:t>
            </w:r>
          </w:p>
        </w:tc>
        <w:tc>
          <w:tcPr>
            <w:tcW w:w="1820" w:type="dxa"/>
            <w:tcBorders>
              <w:top w:val="nil"/>
              <w:left w:val="nil"/>
              <w:bottom w:val="single" w:sz="4" w:space="0" w:color="auto"/>
              <w:right w:val="single" w:sz="4" w:space="0" w:color="auto"/>
            </w:tcBorders>
            <w:noWrap/>
            <w:vAlign w:val="bottom"/>
            <w:hideMark/>
          </w:tcPr>
          <w:p w14:paraId="580BEAFE"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nil"/>
              <w:left w:val="nil"/>
              <w:bottom w:val="single" w:sz="4" w:space="0" w:color="auto"/>
              <w:right w:val="single" w:sz="4" w:space="0" w:color="auto"/>
            </w:tcBorders>
            <w:noWrap/>
            <w:vAlign w:val="bottom"/>
            <w:hideMark/>
          </w:tcPr>
          <w:p w14:paraId="5C42FF5E"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65198EC5" w14:textId="77777777" w:rsidTr="005D29A3">
        <w:trPr>
          <w:trHeight w:val="280"/>
          <w:jc w:val="center"/>
        </w:trPr>
        <w:tc>
          <w:tcPr>
            <w:tcW w:w="0" w:type="auto"/>
            <w:vMerge/>
            <w:tcBorders>
              <w:top w:val="nil"/>
              <w:left w:val="single" w:sz="4" w:space="0" w:color="auto"/>
              <w:bottom w:val="single" w:sz="4" w:space="0" w:color="000000"/>
              <w:right w:val="single" w:sz="4" w:space="0" w:color="auto"/>
            </w:tcBorders>
            <w:vAlign w:val="center"/>
            <w:hideMark/>
          </w:tcPr>
          <w:p w14:paraId="1E04A68C" w14:textId="77777777" w:rsidR="00701EB0" w:rsidRPr="00E72BF7" w:rsidRDefault="00701EB0" w:rsidP="00E72BF7">
            <w:pPr>
              <w:widowControl w:val="0"/>
              <w:spacing w:after="0"/>
              <w:jc w:val="left"/>
              <w:rPr>
                <w:rFonts w:ascii="Maiandra GD" w:eastAsia="Times New Roman" w:hAnsi="Maiandra GD" w:cs="Calibri"/>
                <w:lang w:val="en-US" w:eastAsia="fr-FR"/>
              </w:rPr>
            </w:pPr>
          </w:p>
        </w:tc>
        <w:tc>
          <w:tcPr>
            <w:tcW w:w="1985" w:type="dxa"/>
            <w:tcBorders>
              <w:top w:val="nil"/>
              <w:left w:val="nil"/>
              <w:bottom w:val="single" w:sz="4" w:space="0" w:color="auto"/>
              <w:right w:val="single" w:sz="4" w:space="0" w:color="auto"/>
            </w:tcBorders>
            <w:noWrap/>
            <w:vAlign w:val="center"/>
            <w:hideMark/>
          </w:tcPr>
          <w:p w14:paraId="33760447"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Voyage </w:t>
            </w:r>
          </w:p>
        </w:tc>
        <w:tc>
          <w:tcPr>
            <w:tcW w:w="1820" w:type="dxa"/>
            <w:tcBorders>
              <w:top w:val="nil"/>
              <w:left w:val="nil"/>
              <w:bottom w:val="single" w:sz="4" w:space="0" w:color="auto"/>
              <w:right w:val="single" w:sz="4" w:space="0" w:color="auto"/>
            </w:tcBorders>
            <w:noWrap/>
            <w:vAlign w:val="bottom"/>
            <w:hideMark/>
          </w:tcPr>
          <w:p w14:paraId="518EF334"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nil"/>
              <w:left w:val="nil"/>
              <w:bottom w:val="single" w:sz="4" w:space="0" w:color="auto"/>
              <w:right w:val="single" w:sz="4" w:space="0" w:color="auto"/>
            </w:tcBorders>
            <w:noWrap/>
            <w:vAlign w:val="bottom"/>
            <w:hideMark/>
          </w:tcPr>
          <w:p w14:paraId="741502CE"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1FC8BBB2" w14:textId="77777777" w:rsidTr="005D29A3">
        <w:trPr>
          <w:trHeight w:val="280"/>
          <w:jc w:val="center"/>
        </w:trPr>
        <w:tc>
          <w:tcPr>
            <w:tcW w:w="0" w:type="auto"/>
            <w:vMerge/>
            <w:tcBorders>
              <w:top w:val="nil"/>
              <w:left w:val="single" w:sz="4" w:space="0" w:color="auto"/>
              <w:bottom w:val="single" w:sz="4" w:space="0" w:color="000000"/>
              <w:right w:val="single" w:sz="4" w:space="0" w:color="auto"/>
            </w:tcBorders>
            <w:vAlign w:val="center"/>
            <w:hideMark/>
          </w:tcPr>
          <w:p w14:paraId="2087182D" w14:textId="77777777" w:rsidR="00701EB0" w:rsidRPr="00E72BF7" w:rsidRDefault="00701EB0" w:rsidP="00E72BF7">
            <w:pPr>
              <w:widowControl w:val="0"/>
              <w:spacing w:after="0"/>
              <w:jc w:val="left"/>
              <w:rPr>
                <w:rFonts w:ascii="Maiandra GD" w:eastAsia="Times New Roman" w:hAnsi="Maiandra GD" w:cs="Calibri"/>
                <w:lang w:val="en-US" w:eastAsia="fr-FR"/>
              </w:rPr>
            </w:pPr>
          </w:p>
        </w:tc>
        <w:tc>
          <w:tcPr>
            <w:tcW w:w="1985" w:type="dxa"/>
            <w:tcBorders>
              <w:top w:val="nil"/>
              <w:left w:val="nil"/>
              <w:bottom w:val="single" w:sz="4" w:space="0" w:color="auto"/>
              <w:right w:val="single" w:sz="4" w:space="0" w:color="auto"/>
            </w:tcBorders>
            <w:noWrap/>
            <w:vAlign w:val="center"/>
            <w:hideMark/>
          </w:tcPr>
          <w:p w14:paraId="79B72C71"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Par </w:t>
            </w:r>
            <w:proofErr w:type="spellStart"/>
            <w:r w:rsidRPr="00E72BF7">
              <w:rPr>
                <w:rFonts w:ascii="Maiandra GD" w:eastAsia="Times New Roman" w:hAnsi="Maiandra GD" w:cs="Calibri"/>
                <w:sz w:val="22"/>
                <w:lang w:val="en-US" w:eastAsia="fr-FR"/>
              </w:rPr>
              <w:t>pers</w:t>
            </w:r>
            <w:proofErr w:type="spellEnd"/>
            <w:r w:rsidRPr="00E72BF7">
              <w:rPr>
                <w:rFonts w:ascii="Maiandra GD" w:eastAsia="Times New Roman" w:hAnsi="Maiandra GD" w:cs="Calibri"/>
                <w:sz w:val="22"/>
                <w:lang w:val="en-US" w:eastAsia="fr-FR"/>
              </w:rPr>
              <w:t xml:space="preserve">/J </w:t>
            </w:r>
          </w:p>
        </w:tc>
        <w:tc>
          <w:tcPr>
            <w:tcW w:w="1820" w:type="dxa"/>
            <w:tcBorders>
              <w:top w:val="nil"/>
              <w:left w:val="nil"/>
              <w:bottom w:val="single" w:sz="4" w:space="0" w:color="auto"/>
              <w:right w:val="single" w:sz="4" w:space="0" w:color="auto"/>
            </w:tcBorders>
            <w:noWrap/>
            <w:vAlign w:val="bottom"/>
            <w:hideMark/>
          </w:tcPr>
          <w:p w14:paraId="0330F0CD"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nil"/>
              <w:left w:val="nil"/>
              <w:bottom w:val="single" w:sz="4" w:space="0" w:color="auto"/>
              <w:right w:val="single" w:sz="4" w:space="0" w:color="auto"/>
            </w:tcBorders>
            <w:noWrap/>
            <w:vAlign w:val="bottom"/>
            <w:hideMark/>
          </w:tcPr>
          <w:p w14:paraId="0792A4C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06470F68" w14:textId="77777777" w:rsidTr="005D29A3">
        <w:trPr>
          <w:trHeight w:val="280"/>
          <w:jc w:val="center"/>
        </w:trPr>
        <w:tc>
          <w:tcPr>
            <w:tcW w:w="5240" w:type="dxa"/>
            <w:vMerge w:val="restart"/>
            <w:tcBorders>
              <w:top w:val="nil"/>
              <w:left w:val="single" w:sz="4" w:space="0" w:color="auto"/>
              <w:bottom w:val="single" w:sz="4" w:space="0" w:color="000000"/>
              <w:right w:val="single" w:sz="4" w:space="0" w:color="auto"/>
            </w:tcBorders>
            <w:noWrap/>
            <w:vAlign w:val="center"/>
            <w:hideMark/>
          </w:tcPr>
          <w:p w14:paraId="72D54BC2"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Formations à l'étranger Hors sous-région</w:t>
            </w:r>
          </w:p>
        </w:tc>
        <w:tc>
          <w:tcPr>
            <w:tcW w:w="1985" w:type="dxa"/>
            <w:tcBorders>
              <w:top w:val="nil"/>
              <w:left w:val="nil"/>
              <w:bottom w:val="single" w:sz="4" w:space="0" w:color="auto"/>
              <w:right w:val="single" w:sz="4" w:space="0" w:color="auto"/>
            </w:tcBorders>
            <w:noWrap/>
            <w:vAlign w:val="center"/>
            <w:hideMark/>
          </w:tcPr>
          <w:p w14:paraId="7BC83398"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Module </w:t>
            </w:r>
          </w:p>
        </w:tc>
        <w:tc>
          <w:tcPr>
            <w:tcW w:w="1820" w:type="dxa"/>
            <w:tcBorders>
              <w:top w:val="nil"/>
              <w:left w:val="nil"/>
              <w:bottom w:val="single" w:sz="4" w:space="0" w:color="auto"/>
              <w:right w:val="single" w:sz="4" w:space="0" w:color="auto"/>
            </w:tcBorders>
            <w:noWrap/>
            <w:vAlign w:val="bottom"/>
            <w:hideMark/>
          </w:tcPr>
          <w:p w14:paraId="4A7035D8"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nil"/>
              <w:left w:val="nil"/>
              <w:bottom w:val="single" w:sz="4" w:space="0" w:color="auto"/>
              <w:right w:val="single" w:sz="4" w:space="0" w:color="auto"/>
            </w:tcBorders>
            <w:noWrap/>
            <w:vAlign w:val="bottom"/>
            <w:hideMark/>
          </w:tcPr>
          <w:p w14:paraId="4DCE8166"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6E5921A4" w14:textId="77777777" w:rsidTr="005D29A3">
        <w:trPr>
          <w:trHeight w:val="280"/>
          <w:jc w:val="center"/>
        </w:trPr>
        <w:tc>
          <w:tcPr>
            <w:tcW w:w="0" w:type="auto"/>
            <w:vMerge/>
            <w:tcBorders>
              <w:top w:val="nil"/>
              <w:left w:val="single" w:sz="4" w:space="0" w:color="auto"/>
              <w:bottom w:val="single" w:sz="4" w:space="0" w:color="000000"/>
              <w:right w:val="single" w:sz="4" w:space="0" w:color="auto"/>
            </w:tcBorders>
            <w:vAlign w:val="center"/>
            <w:hideMark/>
          </w:tcPr>
          <w:p w14:paraId="6F26CB17" w14:textId="77777777" w:rsidR="00701EB0" w:rsidRPr="00E72BF7" w:rsidRDefault="00701EB0" w:rsidP="00E72BF7">
            <w:pPr>
              <w:widowControl w:val="0"/>
              <w:spacing w:after="0"/>
              <w:jc w:val="left"/>
              <w:rPr>
                <w:rFonts w:ascii="Maiandra GD" w:eastAsia="Times New Roman" w:hAnsi="Maiandra GD" w:cs="Calibri"/>
                <w:lang w:val="en-US" w:eastAsia="fr-FR"/>
              </w:rPr>
            </w:pPr>
          </w:p>
        </w:tc>
        <w:tc>
          <w:tcPr>
            <w:tcW w:w="1985" w:type="dxa"/>
            <w:tcBorders>
              <w:top w:val="nil"/>
              <w:left w:val="nil"/>
              <w:bottom w:val="single" w:sz="4" w:space="0" w:color="auto"/>
              <w:right w:val="single" w:sz="4" w:space="0" w:color="auto"/>
            </w:tcBorders>
            <w:noWrap/>
            <w:vAlign w:val="center"/>
            <w:hideMark/>
          </w:tcPr>
          <w:p w14:paraId="3E4A280B"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Voyage </w:t>
            </w:r>
          </w:p>
        </w:tc>
        <w:tc>
          <w:tcPr>
            <w:tcW w:w="1820" w:type="dxa"/>
            <w:tcBorders>
              <w:top w:val="nil"/>
              <w:left w:val="nil"/>
              <w:bottom w:val="single" w:sz="4" w:space="0" w:color="auto"/>
              <w:right w:val="single" w:sz="4" w:space="0" w:color="auto"/>
            </w:tcBorders>
            <w:noWrap/>
            <w:vAlign w:val="bottom"/>
            <w:hideMark/>
          </w:tcPr>
          <w:p w14:paraId="3DEEFD0C"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nil"/>
              <w:left w:val="nil"/>
              <w:bottom w:val="single" w:sz="4" w:space="0" w:color="auto"/>
              <w:right w:val="single" w:sz="4" w:space="0" w:color="auto"/>
            </w:tcBorders>
            <w:noWrap/>
            <w:vAlign w:val="bottom"/>
            <w:hideMark/>
          </w:tcPr>
          <w:p w14:paraId="146E810A"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186C00ED" w14:textId="77777777" w:rsidTr="005D29A3">
        <w:trPr>
          <w:trHeight w:val="280"/>
          <w:jc w:val="center"/>
        </w:trPr>
        <w:tc>
          <w:tcPr>
            <w:tcW w:w="0" w:type="auto"/>
            <w:vMerge/>
            <w:tcBorders>
              <w:top w:val="nil"/>
              <w:left w:val="single" w:sz="4" w:space="0" w:color="auto"/>
              <w:bottom w:val="single" w:sz="4" w:space="0" w:color="000000"/>
              <w:right w:val="single" w:sz="4" w:space="0" w:color="auto"/>
            </w:tcBorders>
            <w:vAlign w:val="center"/>
            <w:hideMark/>
          </w:tcPr>
          <w:p w14:paraId="6C6C7594" w14:textId="77777777" w:rsidR="00701EB0" w:rsidRPr="00E72BF7" w:rsidRDefault="00701EB0" w:rsidP="00E72BF7">
            <w:pPr>
              <w:widowControl w:val="0"/>
              <w:spacing w:after="0"/>
              <w:jc w:val="left"/>
              <w:rPr>
                <w:rFonts w:ascii="Maiandra GD" w:eastAsia="Times New Roman" w:hAnsi="Maiandra GD" w:cs="Calibri"/>
                <w:lang w:val="en-US" w:eastAsia="fr-FR"/>
              </w:rPr>
            </w:pPr>
          </w:p>
        </w:tc>
        <w:tc>
          <w:tcPr>
            <w:tcW w:w="1985" w:type="dxa"/>
            <w:tcBorders>
              <w:top w:val="nil"/>
              <w:left w:val="nil"/>
              <w:bottom w:val="single" w:sz="4" w:space="0" w:color="auto"/>
              <w:right w:val="single" w:sz="4" w:space="0" w:color="auto"/>
            </w:tcBorders>
            <w:noWrap/>
            <w:vAlign w:val="center"/>
            <w:hideMark/>
          </w:tcPr>
          <w:p w14:paraId="17E7A947"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Par </w:t>
            </w:r>
            <w:proofErr w:type="spellStart"/>
            <w:r w:rsidRPr="00E72BF7">
              <w:rPr>
                <w:rFonts w:ascii="Maiandra GD" w:eastAsia="Times New Roman" w:hAnsi="Maiandra GD" w:cs="Calibri"/>
                <w:sz w:val="22"/>
                <w:lang w:val="en-US" w:eastAsia="fr-FR"/>
              </w:rPr>
              <w:t>pers</w:t>
            </w:r>
            <w:proofErr w:type="spellEnd"/>
            <w:r w:rsidRPr="00E72BF7">
              <w:rPr>
                <w:rFonts w:ascii="Maiandra GD" w:eastAsia="Times New Roman" w:hAnsi="Maiandra GD" w:cs="Calibri"/>
                <w:sz w:val="22"/>
                <w:lang w:val="en-US" w:eastAsia="fr-FR"/>
              </w:rPr>
              <w:t xml:space="preserve">/J </w:t>
            </w:r>
          </w:p>
        </w:tc>
        <w:tc>
          <w:tcPr>
            <w:tcW w:w="1820" w:type="dxa"/>
            <w:tcBorders>
              <w:top w:val="nil"/>
              <w:left w:val="nil"/>
              <w:bottom w:val="single" w:sz="4" w:space="0" w:color="auto"/>
              <w:right w:val="single" w:sz="4" w:space="0" w:color="auto"/>
            </w:tcBorders>
            <w:noWrap/>
            <w:vAlign w:val="bottom"/>
            <w:hideMark/>
          </w:tcPr>
          <w:p w14:paraId="2D55BBAC"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nil"/>
              <w:left w:val="nil"/>
              <w:bottom w:val="single" w:sz="4" w:space="0" w:color="auto"/>
              <w:right w:val="single" w:sz="4" w:space="0" w:color="auto"/>
            </w:tcBorders>
            <w:noWrap/>
            <w:vAlign w:val="bottom"/>
            <w:hideMark/>
          </w:tcPr>
          <w:p w14:paraId="4D0D75C6"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102C0B15" w14:textId="77777777" w:rsidTr="005D29A3">
        <w:trPr>
          <w:trHeight w:val="50"/>
          <w:jc w:val="center"/>
        </w:trPr>
        <w:tc>
          <w:tcPr>
            <w:tcW w:w="10369" w:type="dxa"/>
            <w:gridSpan w:val="4"/>
            <w:tcBorders>
              <w:top w:val="single" w:sz="4" w:space="0" w:color="auto"/>
              <w:left w:val="single" w:sz="4" w:space="0" w:color="auto"/>
              <w:bottom w:val="dotted" w:sz="4" w:space="0" w:color="auto"/>
              <w:right w:val="single" w:sz="4" w:space="0" w:color="auto"/>
            </w:tcBorders>
            <w:shd w:val="clear" w:color="auto" w:fill="FFFFA7"/>
            <w:vAlign w:val="center"/>
            <w:hideMark/>
          </w:tcPr>
          <w:p w14:paraId="026C4F54" w14:textId="77777777" w:rsidR="00701EB0" w:rsidRPr="00E72BF7" w:rsidRDefault="00701EB0" w:rsidP="00E72BF7">
            <w:pPr>
              <w:widowControl w:val="0"/>
              <w:spacing w:after="0" w:line="240" w:lineRule="auto"/>
              <w:jc w:val="left"/>
              <w:rPr>
                <w:rFonts w:ascii="Maiandra GD" w:eastAsia="Times New Roman" w:hAnsi="Maiandra GD" w:cs="Arial"/>
                <w:b/>
                <w:bCs/>
                <w:lang w:val="en-US" w:eastAsia="fr-FR"/>
              </w:rPr>
            </w:pPr>
            <w:r w:rsidRPr="00E72BF7">
              <w:rPr>
                <w:rFonts w:ascii="Maiandra GD" w:eastAsia="Times New Roman" w:hAnsi="Maiandra GD" w:cs="Arial"/>
                <w:b/>
                <w:bCs/>
                <w:sz w:val="22"/>
                <w:lang w:val="en-US" w:eastAsia="fr-FR"/>
              </w:rPr>
              <w:t xml:space="preserve">B 2. </w:t>
            </w:r>
            <w:proofErr w:type="spellStart"/>
            <w:r w:rsidRPr="00E72BF7">
              <w:rPr>
                <w:rFonts w:ascii="Maiandra GD" w:eastAsia="Times New Roman" w:hAnsi="Maiandra GD" w:cs="Arial"/>
                <w:b/>
                <w:bCs/>
                <w:sz w:val="22"/>
                <w:lang w:val="en-US" w:eastAsia="fr-FR"/>
              </w:rPr>
              <w:t>Réunions</w:t>
            </w:r>
            <w:proofErr w:type="spellEnd"/>
          </w:p>
        </w:tc>
      </w:tr>
      <w:tr w:rsidR="00701EB0" w:rsidRPr="00E72BF7" w14:paraId="362104D0" w14:textId="77777777" w:rsidTr="005D29A3">
        <w:trPr>
          <w:trHeight w:val="90"/>
          <w:jc w:val="center"/>
        </w:trPr>
        <w:tc>
          <w:tcPr>
            <w:tcW w:w="5240"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04B1D5A3"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Comité Technique sous préfectoral de santé</w:t>
            </w:r>
          </w:p>
        </w:tc>
        <w:tc>
          <w:tcPr>
            <w:tcW w:w="1985" w:type="dxa"/>
            <w:tcBorders>
              <w:top w:val="dotted" w:sz="4" w:space="0" w:color="auto"/>
              <w:left w:val="nil"/>
              <w:bottom w:val="dotted" w:sz="4" w:space="0" w:color="auto"/>
              <w:right w:val="single" w:sz="4" w:space="0" w:color="auto"/>
            </w:tcBorders>
            <w:shd w:val="clear" w:color="auto" w:fill="FFFFFF"/>
            <w:noWrap/>
            <w:vAlign w:val="center"/>
            <w:hideMark/>
          </w:tcPr>
          <w:p w14:paraId="355D90C1"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dotted" w:sz="4" w:space="0" w:color="auto"/>
              <w:right w:val="single" w:sz="4" w:space="0" w:color="auto"/>
            </w:tcBorders>
            <w:shd w:val="clear" w:color="auto" w:fill="FFFFFF"/>
            <w:noWrap/>
            <w:vAlign w:val="bottom"/>
            <w:hideMark/>
          </w:tcPr>
          <w:p w14:paraId="6186FAFA" w14:textId="77777777" w:rsidR="00701EB0" w:rsidRPr="00E72BF7" w:rsidRDefault="00701EB0" w:rsidP="00E72BF7">
            <w:pPr>
              <w:widowControl w:val="0"/>
              <w:spacing w:after="0" w:line="240" w:lineRule="auto"/>
              <w:jc w:val="righ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324" w:type="dxa"/>
            <w:tcBorders>
              <w:top w:val="dotted" w:sz="4" w:space="0" w:color="auto"/>
              <w:left w:val="nil"/>
              <w:bottom w:val="dotted" w:sz="4" w:space="0" w:color="auto"/>
              <w:right w:val="single" w:sz="4" w:space="0" w:color="auto"/>
            </w:tcBorders>
            <w:shd w:val="clear" w:color="auto" w:fill="FFFFFF"/>
            <w:noWrap/>
            <w:vAlign w:val="bottom"/>
            <w:hideMark/>
          </w:tcPr>
          <w:p w14:paraId="125731DF"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09C01A2F" w14:textId="77777777" w:rsidTr="005D29A3">
        <w:trPr>
          <w:trHeight w:val="310"/>
          <w:jc w:val="center"/>
        </w:trPr>
        <w:tc>
          <w:tcPr>
            <w:tcW w:w="5240"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2BC2805F"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Comité Technique Préfectoral de santé</w:t>
            </w:r>
          </w:p>
        </w:tc>
        <w:tc>
          <w:tcPr>
            <w:tcW w:w="1985" w:type="dxa"/>
            <w:tcBorders>
              <w:top w:val="dotted" w:sz="4" w:space="0" w:color="auto"/>
              <w:left w:val="nil"/>
              <w:bottom w:val="dotted" w:sz="4" w:space="0" w:color="auto"/>
              <w:right w:val="single" w:sz="4" w:space="0" w:color="auto"/>
            </w:tcBorders>
            <w:shd w:val="clear" w:color="auto" w:fill="FFFFFF"/>
            <w:noWrap/>
            <w:vAlign w:val="center"/>
            <w:hideMark/>
          </w:tcPr>
          <w:p w14:paraId="5FC38A10"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dotted" w:sz="4" w:space="0" w:color="auto"/>
              <w:right w:val="single" w:sz="4" w:space="0" w:color="auto"/>
            </w:tcBorders>
            <w:shd w:val="clear" w:color="auto" w:fill="FFFFFF"/>
            <w:noWrap/>
            <w:vAlign w:val="bottom"/>
            <w:hideMark/>
          </w:tcPr>
          <w:p w14:paraId="6B946193" w14:textId="77777777" w:rsidR="00701EB0" w:rsidRPr="00E72BF7" w:rsidRDefault="00701EB0" w:rsidP="00E72BF7">
            <w:pPr>
              <w:widowControl w:val="0"/>
              <w:spacing w:after="0" w:line="240" w:lineRule="auto"/>
              <w:jc w:val="righ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324" w:type="dxa"/>
            <w:tcBorders>
              <w:top w:val="dotted" w:sz="4" w:space="0" w:color="auto"/>
              <w:left w:val="nil"/>
              <w:bottom w:val="dotted" w:sz="4" w:space="0" w:color="auto"/>
              <w:right w:val="single" w:sz="4" w:space="0" w:color="auto"/>
            </w:tcBorders>
            <w:shd w:val="clear" w:color="auto" w:fill="FFFFFF"/>
            <w:noWrap/>
            <w:vAlign w:val="bottom"/>
            <w:hideMark/>
          </w:tcPr>
          <w:p w14:paraId="36703578"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07154F2B" w14:textId="77777777" w:rsidTr="005D29A3">
        <w:trPr>
          <w:trHeight w:val="90"/>
          <w:jc w:val="center"/>
        </w:trPr>
        <w:tc>
          <w:tcPr>
            <w:tcW w:w="524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29B92B88"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Réunion trimestrielle de dialogue politique en santé</w:t>
            </w:r>
          </w:p>
        </w:tc>
        <w:tc>
          <w:tcPr>
            <w:tcW w:w="1985" w:type="dxa"/>
            <w:tcBorders>
              <w:top w:val="dotted" w:sz="4" w:space="0" w:color="auto"/>
              <w:left w:val="nil"/>
              <w:bottom w:val="dotted" w:sz="4" w:space="0" w:color="auto"/>
              <w:right w:val="single" w:sz="4" w:space="0" w:color="auto"/>
            </w:tcBorders>
            <w:shd w:val="clear" w:color="auto" w:fill="FFFFFF"/>
            <w:noWrap/>
            <w:vAlign w:val="center"/>
            <w:hideMark/>
          </w:tcPr>
          <w:p w14:paraId="3FC7CB8F"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dotted" w:sz="4" w:space="0" w:color="auto"/>
              <w:right w:val="single" w:sz="4" w:space="0" w:color="auto"/>
            </w:tcBorders>
            <w:shd w:val="clear" w:color="auto" w:fill="FFFFFF"/>
            <w:noWrap/>
            <w:vAlign w:val="bottom"/>
            <w:hideMark/>
          </w:tcPr>
          <w:p w14:paraId="6ED90DE7" w14:textId="77777777" w:rsidR="00701EB0" w:rsidRPr="00E72BF7" w:rsidRDefault="00701EB0" w:rsidP="00E72BF7">
            <w:pPr>
              <w:widowControl w:val="0"/>
              <w:spacing w:after="0" w:line="240" w:lineRule="auto"/>
              <w:jc w:val="righ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324" w:type="dxa"/>
            <w:tcBorders>
              <w:top w:val="dotted" w:sz="4" w:space="0" w:color="auto"/>
              <w:left w:val="nil"/>
              <w:bottom w:val="dotted" w:sz="4" w:space="0" w:color="auto"/>
              <w:right w:val="single" w:sz="4" w:space="0" w:color="auto"/>
            </w:tcBorders>
            <w:shd w:val="clear" w:color="auto" w:fill="FFFFFF"/>
            <w:noWrap/>
            <w:vAlign w:val="bottom"/>
            <w:hideMark/>
          </w:tcPr>
          <w:p w14:paraId="17F758C5"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4D0D8094" w14:textId="77777777" w:rsidTr="005D29A3">
        <w:trPr>
          <w:trHeight w:val="310"/>
          <w:jc w:val="center"/>
        </w:trPr>
        <w:tc>
          <w:tcPr>
            <w:tcW w:w="524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578AD0AE"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Réunion mensuelle de surveillance des CCS</w:t>
            </w:r>
          </w:p>
        </w:tc>
        <w:tc>
          <w:tcPr>
            <w:tcW w:w="1985" w:type="dxa"/>
            <w:tcBorders>
              <w:top w:val="dotted" w:sz="4" w:space="0" w:color="auto"/>
              <w:left w:val="nil"/>
              <w:bottom w:val="dotted" w:sz="4" w:space="0" w:color="auto"/>
              <w:right w:val="single" w:sz="4" w:space="0" w:color="auto"/>
            </w:tcBorders>
            <w:shd w:val="clear" w:color="auto" w:fill="FFFFFF"/>
            <w:noWrap/>
            <w:vAlign w:val="center"/>
            <w:hideMark/>
          </w:tcPr>
          <w:p w14:paraId="03747590"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dotted" w:sz="4" w:space="0" w:color="auto"/>
              <w:right w:val="single" w:sz="4" w:space="0" w:color="auto"/>
            </w:tcBorders>
            <w:shd w:val="clear" w:color="auto" w:fill="FFFFFF"/>
            <w:noWrap/>
            <w:vAlign w:val="bottom"/>
            <w:hideMark/>
          </w:tcPr>
          <w:p w14:paraId="25CEBA54" w14:textId="77777777" w:rsidR="00701EB0" w:rsidRPr="00E72BF7" w:rsidRDefault="00701EB0" w:rsidP="00E72BF7">
            <w:pPr>
              <w:widowControl w:val="0"/>
              <w:spacing w:after="0" w:line="240" w:lineRule="auto"/>
              <w:jc w:val="righ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324" w:type="dxa"/>
            <w:tcBorders>
              <w:top w:val="dotted" w:sz="4" w:space="0" w:color="auto"/>
              <w:left w:val="nil"/>
              <w:bottom w:val="dotted" w:sz="4" w:space="0" w:color="auto"/>
              <w:right w:val="single" w:sz="4" w:space="0" w:color="auto"/>
            </w:tcBorders>
            <w:shd w:val="clear" w:color="auto" w:fill="FFFFFF"/>
            <w:noWrap/>
            <w:vAlign w:val="bottom"/>
            <w:hideMark/>
          </w:tcPr>
          <w:p w14:paraId="06CEF805"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6C0B9DD1"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1A0A806A"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Réunions mensuelles des centres de santé</w:t>
            </w:r>
          </w:p>
        </w:tc>
        <w:tc>
          <w:tcPr>
            <w:tcW w:w="1985" w:type="dxa"/>
            <w:tcBorders>
              <w:top w:val="dotted" w:sz="4" w:space="0" w:color="auto"/>
              <w:left w:val="nil"/>
              <w:bottom w:val="dotted" w:sz="4" w:space="0" w:color="auto"/>
              <w:right w:val="single" w:sz="4" w:space="0" w:color="auto"/>
            </w:tcBorders>
            <w:shd w:val="clear" w:color="auto" w:fill="FFFFFF"/>
            <w:noWrap/>
            <w:vAlign w:val="center"/>
            <w:hideMark/>
          </w:tcPr>
          <w:p w14:paraId="1FED2366"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dotted" w:sz="4" w:space="0" w:color="auto"/>
              <w:right w:val="single" w:sz="4" w:space="0" w:color="auto"/>
            </w:tcBorders>
            <w:shd w:val="clear" w:color="auto" w:fill="FFFFFF"/>
            <w:noWrap/>
            <w:vAlign w:val="bottom"/>
            <w:hideMark/>
          </w:tcPr>
          <w:p w14:paraId="6773BF11" w14:textId="77777777" w:rsidR="00701EB0" w:rsidRPr="00E72BF7" w:rsidRDefault="00701EB0" w:rsidP="00E72BF7">
            <w:pPr>
              <w:widowControl w:val="0"/>
              <w:spacing w:after="0" w:line="240" w:lineRule="auto"/>
              <w:jc w:val="righ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324" w:type="dxa"/>
            <w:tcBorders>
              <w:top w:val="dotted" w:sz="4" w:space="0" w:color="auto"/>
              <w:left w:val="nil"/>
              <w:bottom w:val="dotted" w:sz="4" w:space="0" w:color="auto"/>
              <w:right w:val="single" w:sz="4" w:space="0" w:color="auto"/>
            </w:tcBorders>
            <w:shd w:val="clear" w:color="auto" w:fill="FFFFFF"/>
            <w:noWrap/>
            <w:vAlign w:val="bottom"/>
            <w:hideMark/>
          </w:tcPr>
          <w:p w14:paraId="5E75E629"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44DB8620"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14B23C7C"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Comité Technique Régional de santé</w:t>
            </w:r>
          </w:p>
        </w:tc>
        <w:tc>
          <w:tcPr>
            <w:tcW w:w="1985" w:type="dxa"/>
            <w:tcBorders>
              <w:top w:val="dotted" w:sz="4" w:space="0" w:color="auto"/>
              <w:left w:val="nil"/>
              <w:bottom w:val="dotted" w:sz="4" w:space="0" w:color="auto"/>
              <w:right w:val="single" w:sz="4" w:space="0" w:color="auto"/>
            </w:tcBorders>
            <w:shd w:val="clear" w:color="auto" w:fill="FFFFFF"/>
            <w:noWrap/>
            <w:vAlign w:val="center"/>
            <w:hideMark/>
          </w:tcPr>
          <w:p w14:paraId="14C727B5"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dotted" w:sz="4" w:space="0" w:color="auto"/>
              <w:right w:val="single" w:sz="4" w:space="0" w:color="auto"/>
            </w:tcBorders>
            <w:shd w:val="clear" w:color="auto" w:fill="FFFFFF"/>
            <w:noWrap/>
            <w:vAlign w:val="bottom"/>
            <w:hideMark/>
          </w:tcPr>
          <w:p w14:paraId="374B093F" w14:textId="77777777" w:rsidR="00701EB0" w:rsidRPr="00E72BF7" w:rsidRDefault="00701EB0" w:rsidP="00E72BF7">
            <w:pPr>
              <w:widowControl w:val="0"/>
              <w:spacing w:after="0" w:line="240" w:lineRule="auto"/>
              <w:jc w:val="righ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324" w:type="dxa"/>
            <w:tcBorders>
              <w:top w:val="dotted" w:sz="4" w:space="0" w:color="auto"/>
              <w:left w:val="nil"/>
              <w:bottom w:val="dotted" w:sz="4" w:space="0" w:color="auto"/>
              <w:right w:val="single" w:sz="4" w:space="0" w:color="auto"/>
            </w:tcBorders>
            <w:shd w:val="clear" w:color="auto" w:fill="FFFFFF"/>
            <w:noWrap/>
            <w:vAlign w:val="bottom"/>
            <w:hideMark/>
          </w:tcPr>
          <w:p w14:paraId="54AE7C18"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320B88F1" w14:textId="77777777" w:rsidTr="005D29A3">
        <w:trPr>
          <w:trHeight w:val="95"/>
          <w:jc w:val="center"/>
        </w:trPr>
        <w:tc>
          <w:tcPr>
            <w:tcW w:w="524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34B5588F"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Comité Technique Régional de Coordination du secteur de la santé</w:t>
            </w:r>
          </w:p>
        </w:tc>
        <w:tc>
          <w:tcPr>
            <w:tcW w:w="1985" w:type="dxa"/>
            <w:tcBorders>
              <w:top w:val="dotted" w:sz="4" w:space="0" w:color="auto"/>
              <w:left w:val="nil"/>
              <w:bottom w:val="dotted" w:sz="4" w:space="0" w:color="auto"/>
              <w:right w:val="single" w:sz="4" w:space="0" w:color="auto"/>
            </w:tcBorders>
            <w:shd w:val="clear" w:color="auto" w:fill="FFFFFF"/>
            <w:noWrap/>
            <w:vAlign w:val="center"/>
            <w:hideMark/>
          </w:tcPr>
          <w:p w14:paraId="2C13451C"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dotted" w:sz="4" w:space="0" w:color="auto"/>
              <w:right w:val="single" w:sz="4" w:space="0" w:color="auto"/>
            </w:tcBorders>
            <w:shd w:val="clear" w:color="auto" w:fill="FFFFFF"/>
            <w:noWrap/>
            <w:vAlign w:val="bottom"/>
            <w:hideMark/>
          </w:tcPr>
          <w:p w14:paraId="7A4F10DF" w14:textId="77777777" w:rsidR="00701EB0" w:rsidRPr="00E72BF7" w:rsidRDefault="00701EB0" w:rsidP="00E72BF7">
            <w:pPr>
              <w:widowControl w:val="0"/>
              <w:spacing w:after="0" w:line="240" w:lineRule="auto"/>
              <w:jc w:val="righ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324" w:type="dxa"/>
            <w:tcBorders>
              <w:top w:val="dotted" w:sz="4" w:space="0" w:color="auto"/>
              <w:left w:val="nil"/>
              <w:bottom w:val="dotted" w:sz="4" w:space="0" w:color="auto"/>
              <w:right w:val="single" w:sz="4" w:space="0" w:color="auto"/>
            </w:tcBorders>
            <w:shd w:val="clear" w:color="auto" w:fill="FFFFFF"/>
            <w:noWrap/>
            <w:vAlign w:val="bottom"/>
            <w:hideMark/>
          </w:tcPr>
          <w:p w14:paraId="464722B6"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373C7800" w14:textId="77777777" w:rsidTr="005D29A3">
        <w:trPr>
          <w:trHeight w:val="117"/>
          <w:jc w:val="center"/>
        </w:trPr>
        <w:tc>
          <w:tcPr>
            <w:tcW w:w="5240" w:type="dxa"/>
            <w:tcBorders>
              <w:top w:val="dotted" w:sz="4" w:space="0" w:color="auto"/>
              <w:left w:val="single" w:sz="4" w:space="0" w:color="auto"/>
              <w:bottom w:val="single" w:sz="4" w:space="0" w:color="auto"/>
              <w:right w:val="single" w:sz="4" w:space="0" w:color="auto"/>
            </w:tcBorders>
            <w:shd w:val="clear" w:color="auto" w:fill="FFFFFF"/>
            <w:noWrap/>
            <w:vAlign w:val="center"/>
            <w:hideMark/>
          </w:tcPr>
          <w:p w14:paraId="7F9163CF"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Comité Technique de Coordination du secteur Santé</w:t>
            </w:r>
          </w:p>
        </w:tc>
        <w:tc>
          <w:tcPr>
            <w:tcW w:w="1985" w:type="dxa"/>
            <w:tcBorders>
              <w:top w:val="dotted" w:sz="4" w:space="0" w:color="auto"/>
              <w:left w:val="nil"/>
              <w:bottom w:val="single" w:sz="4" w:space="0" w:color="auto"/>
              <w:right w:val="single" w:sz="4" w:space="0" w:color="auto"/>
            </w:tcBorders>
            <w:shd w:val="clear" w:color="auto" w:fill="FFFFFF"/>
            <w:noWrap/>
            <w:vAlign w:val="center"/>
            <w:hideMark/>
          </w:tcPr>
          <w:p w14:paraId="07AEE960"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single" w:sz="4" w:space="0" w:color="auto"/>
              <w:right w:val="single" w:sz="4" w:space="0" w:color="auto"/>
            </w:tcBorders>
            <w:shd w:val="clear" w:color="auto" w:fill="FFFFFF"/>
            <w:noWrap/>
            <w:vAlign w:val="bottom"/>
            <w:hideMark/>
          </w:tcPr>
          <w:p w14:paraId="5C3BAE03" w14:textId="77777777" w:rsidR="00701EB0" w:rsidRPr="00E72BF7" w:rsidRDefault="00701EB0" w:rsidP="00E72BF7">
            <w:pPr>
              <w:widowControl w:val="0"/>
              <w:spacing w:after="0" w:line="240" w:lineRule="auto"/>
              <w:jc w:val="righ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324" w:type="dxa"/>
            <w:tcBorders>
              <w:top w:val="dotted" w:sz="4" w:space="0" w:color="auto"/>
              <w:left w:val="nil"/>
              <w:bottom w:val="single" w:sz="4" w:space="0" w:color="auto"/>
              <w:right w:val="single" w:sz="4" w:space="0" w:color="auto"/>
            </w:tcBorders>
            <w:shd w:val="clear" w:color="auto" w:fill="FFFFFF"/>
            <w:noWrap/>
            <w:vAlign w:val="bottom"/>
            <w:hideMark/>
          </w:tcPr>
          <w:p w14:paraId="788F9462"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61E6995D" w14:textId="77777777" w:rsidTr="005D29A3">
        <w:trPr>
          <w:trHeight w:val="46"/>
          <w:jc w:val="center"/>
        </w:trPr>
        <w:tc>
          <w:tcPr>
            <w:tcW w:w="10369" w:type="dxa"/>
            <w:gridSpan w:val="4"/>
            <w:tcBorders>
              <w:top w:val="single" w:sz="4" w:space="0" w:color="auto"/>
              <w:left w:val="single" w:sz="4" w:space="0" w:color="auto"/>
              <w:bottom w:val="dotted" w:sz="4" w:space="0" w:color="auto"/>
              <w:right w:val="single" w:sz="4" w:space="0" w:color="auto"/>
            </w:tcBorders>
            <w:shd w:val="clear" w:color="auto" w:fill="FFFFA7"/>
            <w:vAlign w:val="center"/>
            <w:hideMark/>
          </w:tcPr>
          <w:p w14:paraId="25D47058" w14:textId="77777777" w:rsidR="00701EB0" w:rsidRPr="00E72BF7" w:rsidRDefault="00701EB0" w:rsidP="00E72BF7">
            <w:pPr>
              <w:widowControl w:val="0"/>
              <w:spacing w:after="0" w:line="240" w:lineRule="auto"/>
              <w:jc w:val="left"/>
              <w:rPr>
                <w:rFonts w:ascii="Maiandra GD" w:eastAsia="Times New Roman" w:hAnsi="Maiandra GD" w:cs="Arial"/>
                <w:b/>
                <w:bCs/>
                <w:lang w:val="en-US" w:eastAsia="fr-FR"/>
              </w:rPr>
            </w:pPr>
            <w:r w:rsidRPr="00E72BF7">
              <w:rPr>
                <w:rFonts w:ascii="Maiandra GD" w:eastAsia="Times New Roman" w:hAnsi="Maiandra GD" w:cs="Arial"/>
                <w:b/>
                <w:bCs/>
                <w:sz w:val="22"/>
                <w:lang w:val="en-US" w:eastAsia="fr-FR"/>
              </w:rPr>
              <w:t>B 3 Voyages</w:t>
            </w:r>
          </w:p>
        </w:tc>
      </w:tr>
      <w:tr w:rsidR="00701EB0" w:rsidRPr="00E72BF7" w14:paraId="5524D327" w14:textId="77777777" w:rsidTr="005D29A3">
        <w:trPr>
          <w:trHeight w:val="50"/>
          <w:jc w:val="center"/>
        </w:trPr>
        <w:tc>
          <w:tcPr>
            <w:tcW w:w="5240" w:type="dxa"/>
            <w:vMerge w:val="restart"/>
            <w:tcBorders>
              <w:top w:val="dotted" w:sz="4" w:space="0" w:color="auto"/>
              <w:left w:val="single" w:sz="4" w:space="0" w:color="auto"/>
              <w:bottom w:val="dotted" w:sz="4" w:space="0" w:color="auto"/>
              <w:right w:val="single" w:sz="4" w:space="0" w:color="auto"/>
            </w:tcBorders>
            <w:vAlign w:val="center"/>
            <w:hideMark/>
          </w:tcPr>
          <w:p w14:paraId="669663DE"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Voyages d'études/missions-Afrique de l'Ouest</w:t>
            </w:r>
          </w:p>
        </w:tc>
        <w:tc>
          <w:tcPr>
            <w:tcW w:w="1985" w:type="dxa"/>
            <w:tcBorders>
              <w:top w:val="dotted" w:sz="4" w:space="0" w:color="auto"/>
              <w:left w:val="nil"/>
              <w:bottom w:val="dotted" w:sz="4" w:space="0" w:color="auto"/>
              <w:right w:val="single" w:sz="4" w:space="0" w:color="auto"/>
            </w:tcBorders>
            <w:noWrap/>
            <w:vAlign w:val="center"/>
            <w:hideMark/>
          </w:tcPr>
          <w:p w14:paraId="328228BF"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r w:rsidRPr="00E72BF7">
              <w:rPr>
                <w:rFonts w:ascii="Maiandra GD" w:eastAsia="Times New Roman" w:hAnsi="Maiandra GD" w:cs="Calibri"/>
                <w:sz w:val="22"/>
                <w:lang w:val="en-US" w:eastAsia="fr-FR"/>
              </w:rPr>
              <w:t>Par voyage/</w:t>
            </w:r>
            <w:proofErr w:type="spellStart"/>
            <w:r w:rsidRPr="00E72BF7">
              <w:rPr>
                <w:rFonts w:ascii="Maiandra GD" w:eastAsia="Times New Roman" w:hAnsi="Maiandra GD" w:cs="Calibri"/>
                <w:sz w:val="22"/>
                <w:lang w:val="en-US" w:eastAsia="fr-FR"/>
              </w:rPr>
              <w:t>Pers</w:t>
            </w:r>
            <w:proofErr w:type="spellEnd"/>
            <w:r w:rsidRPr="00E72BF7">
              <w:rPr>
                <w:rFonts w:ascii="Maiandra GD" w:eastAsia="Times New Roman" w:hAnsi="Maiandra GD" w:cs="Calibri"/>
                <w:sz w:val="22"/>
                <w:lang w:val="en-US" w:eastAsia="fr-FR"/>
              </w:rPr>
              <w:t xml:space="preserve"> </w:t>
            </w:r>
          </w:p>
        </w:tc>
        <w:tc>
          <w:tcPr>
            <w:tcW w:w="1820" w:type="dxa"/>
            <w:tcBorders>
              <w:top w:val="dotted" w:sz="4" w:space="0" w:color="auto"/>
              <w:left w:val="nil"/>
              <w:bottom w:val="dotted" w:sz="4" w:space="0" w:color="auto"/>
              <w:right w:val="single" w:sz="4" w:space="0" w:color="auto"/>
            </w:tcBorders>
            <w:noWrap/>
            <w:vAlign w:val="bottom"/>
            <w:hideMark/>
          </w:tcPr>
          <w:p w14:paraId="4661ECD8"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35C802E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066CAE3B" w14:textId="77777777" w:rsidTr="005D29A3">
        <w:trPr>
          <w:trHeight w:val="280"/>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00C55A96" w14:textId="77777777" w:rsidR="00701EB0" w:rsidRPr="00E72BF7" w:rsidRDefault="00701EB0" w:rsidP="00E72BF7">
            <w:pPr>
              <w:widowControl w:val="0"/>
              <w:spacing w:after="0"/>
              <w:jc w:val="left"/>
              <w:rPr>
                <w:rFonts w:ascii="Maiandra GD" w:eastAsia="Times New Roman" w:hAnsi="Maiandra GD" w:cs="Calibri"/>
                <w:lang w:val="en-US" w:eastAsia="fr-FR"/>
              </w:rPr>
            </w:pPr>
          </w:p>
        </w:tc>
        <w:tc>
          <w:tcPr>
            <w:tcW w:w="1985" w:type="dxa"/>
            <w:tcBorders>
              <w:top w:val="dotted" w:sz="4" w:space="0" w:color="auto"/>
              <w:left w:val="nil"/>
              <w:bottom w:val="dotted" w:sz="4" w:space="0" w:color="auto"/>
              <w:right w:val="single" w:sz="4" w:space="0" w:color="auto"/>
            </w:tcBorders>
            <w:noWrap/>
            <w:vAlign w:val="center"/>
            <w:hideMark/>
          </w:tcPr>
          <w:p w14:paraId="2E30D0AF"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Par </w:t>
            </w:r>
            <w:proofErr w:type="spellStart"/>
            <w:r w:rsidRPr="00E72BF7">
              <w:rPr>
                <w:rFonts w:ascii="Maiandra GD" w:eastAsia="Times New Roman" w:hAnsi="Maiandra GD" w:cs="Calibri"/>
                <w:sz w:val="22"/>
                <w:lang w:val="en-US" w:eastAsia="fr-FR"/>
              </w:rPr>
              <w:t>pers</w:t>
            </w:r>
            <w:proofErr w:type="spellEnd"/>
            <w:r w:rsidRPr="00E72BF7">
              <w:rPr>
                <w:rFonts w:ascii="Maiandra GD" w:eastAsia="Times New Roman" w:hAnsi="Maiandra GD" w:cs="Calibri"/>
                <w:sz w:val="22"/>
                <w:lang w:val="en-US" w:eastAsia="fr-FR"/>
              </w:rPr>
              <w:t xml:space="preserve">/J </w:t>
            </w:r>
          </w:p>
        </w:tc>
        <w:tc>
          <w:tcPr>
            <w:tcW w:w="1820" w:type="dxa"/>
            <w:tcBorders>
              <w:top w:val="dotted" w:sz="4" w:space="0" w:color="auto"/>
              <w:left w:val="nil"/>
              <w:bottom w:val="dotted" w:sz="4" w:space="0" w:color="auto"/>
              <w:right w:val="single" w:sz="4" w:space="0" w:color="auto"/>
            </w:tcBorders>
            <w:noWrap/>
            <w:vAlign w:val="bottom"/>
            <w:hideMark/>
          </w:tcPr>
          <w:p w14:paraId="21C29927"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417A2866"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7C928CA8" w14:textId="77777777" w:rsidTr="005D29A3">
        <w:trPr>
          <w:trHeight w:val="280"/>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1264CF13" w14:textId="77777777" w:rsidR="00701EB0" w:rsidRPr="00E72BF7" w:rsidRDefault="00701EB0" w:rsidP="00E72BF7">
            <w:pPr>
              <w:widowControl w:val="0"/>
              <w:spacing w:after="0"/>
              <w:jc w:val="left"/>
              <w:rPr>
                <w:rFonts w:ascii="Maiandra GD" w:eastAsia="Times New Roman" w:hAnsi="Maiandra GD" w:cs="Calibri"/>
                <w:lang w:val="en-US" w:eastAsia="fr-FR"/>
              </w:rPr>
            </w:pPr>
          </w:p>
        </w:tc>
        <w:tc>
          <w:tcPr>
            <w:tcW w:w="1985" w:type="dxa"/>
            <w:tcBorders>
              <w:top w:val="dotted" w:sz="4" w:space="0" w:color="auto"/>
              <w:left w:val="nil"/>
              <w:bottom w:val="dotted" w:sz="4" w:space="0" w:color="auto"/>
              <w:right w:val="single" w:sz="4" w:space="0" w:color="auto"/>
            </w:tcBorders>
            <w:noWrap/>
            <w:vAlign w:val="center"/>
            <w:hideMark/>
          </w:tcPr>
          <w:p w14:paraId="4068C3E0"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Voyage </w:t>
            </w:r>
          </w:p>
        </w:tc>
        <w:tc>
          <w:tcPr>
            <w:tcW w:w="1820" w:type="dxa"/>
            <w:tcBorders>
              <w:top w:val="dotted" w:sz="4" w:space="0" w:color="auto"/>
              <w:left w:val="nil"/>
              <w:bottom w:val="dotted" w:sz="4" w:space="0" w:color="auto"/>
              <w:right w:val="single" w:sz="4" w:space="0" w:color="auto"/>
            </w:tcBorders>
            <w:noWrap/>
            <w:vAlign w:val="bottom"/>
            <w:hideMark/>
          </w:tcPr>
          <w:p w14:paraId="0E2F3627"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443D3E79"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52302480" w14:textId="77777777" w:rsidTr="005D29A3">
        <w:trPr>
          <w:trHeight w:val="280"/>
          <w:jc w:val="center"/>
        </w:trPr>
        <w:tc>
          <w:tcPr>
            <w:tcW w:w="5240" w:type="dxa"/>
            <w:vMerge w:val="restart"/>
            <w:tcBorders>
              <w:top w:val="dotted" w:sz="4" w:space="0" w:color="auto"/>
              <w:left w:val="single" w:sz="4" w:space="0" w:color="auto"/>
              <w:bottom w:val="single" w:sz="4" w:space="0" w:color="auto"/>
              <w:right w:val="single" w:sz="4" w:space="0" w:color="auto"/>
            </w:tcBorders>
            <w:noWrap/>
            <w:vAlign w:val="center"/>
            <w:hideMark/>
          </w:tcPr>
          <w:p w14:paraId="1D2B0E08"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Voyages d'études/missions-Autres régions</w:t>
            </w:r>
          </w:p>
        </w:tc>
        <w:tc>
          <w:tcPr>
            <w:tcW w:w="1985" w:type="dxa"/>
            <w:tcBorders>
              <w:top w:val="dotted" w:sz="4" w:space="0" w:color="auto"/>
              <w:left w:val="nil"/>
              <w:bottom w:val="dotted" w:sz="4" w:space="0" w:color="auto"/>
              <w:right w:val="single" w:sz="4" w:space="0" w:color="auto"/>
            </w:tcBorders>
            <w:noWrap/>
            <w:vAlign w:val="center"/>
            <w:hideMark/>
          </w:tcPr>
          <w:p w14:paraId="17C60C45"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r w:rsidRPr="00E72BF7">
              <w:rPr>
                <w:rFonts w:ascii="Maiandra GD" w:eastAsia="Times New Roman" w:hAnsi="Maiandra GD" w:cs="Calibri"/>
                <w:sz w:val="22"/>
                <w:lang w:val="en-US" w:eastAsia="fr-FR"/>
              </w:rPr>
              <w:t>Par voyage/</w:t>
            </w:r>
            <w:proofErr w:type="spellStart"/>
            <w:r w:rsidRPr="00E72BF7">
              <w:rPr>
                <w:rFonts w:ascii="Maiandra GD" w:eastAsia="Times New Roman" w:hAnsi="Maiandra GD" w:cs="Calibri"/>
                <w:sz w:val="22"/>
                <w:lang w:val="en-US" w:eastAsia="fr-FR"/>
              </w:rPr>
              <w:t>Pers</w:t>
            </w:r>
            <w:proofErr w:type="spellEnd"/>
            <w:r w:rsidRPr="00E72BF7">
              <w:rPr>
                <w:rFonts w:ascii="Maiandra GD" w:eastAsia="Times New Roman" w:hAnsi="Maiandra GD" w:cs="Calibri"/>
                <w:sz w:val="22"/>
                <w:lang w:val="en-US" w:eastAsia="fr-FR"/>
              </w:rPr>
              <w:t xml:space="preserve"> </w:t>
            </w:r>
          </w:p>
        </w:tc>
        <w:tc>
          <w:tcPr>
            <w:tcW w:w="1820" w:type="dxa"/>
            <w:tcBorders>
              <w:top w:val="dotted" w:sz="4" w:space="0" w:color="auto"/>
              <w:left w:val="nil"/>
              <w:bottom w:val="dotted" w:sz="4" w:space="0" w:color="auto"/>
              <w:right w:val="single" w:sz="4" w:space="0" w:color="auto"/>
            </w:tcBorders>
            <w:noWrap/>
            <w:vAlign w:val="bottom"/>
            <w:hideMark/>
          </w:tcPr>
          <w:p w14:paraId="23D171DC"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3509C0A4"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37817B33" w14:textId="77777777" w:rsidTr="005D29A3">
        <w:trPr>
          <w:trHeight w:val="280"/>
          <w:jc w:val="center"/>
        </w:trPr>
        <w:tc>
          <w:tcPr>
            <w:tcW w:w="0" w:type="auto"/>
            <w:vMerge/>
            <w:tcBorders>
              <w:top w:val="dotted" w:sz="4" w:space="0" w:color="auto"/>
              <w:left w:val="single" w:sz="4" w:space="0" w:color="auto"/>
              <w:bottom w:val="single" w:sz="4" w:space="0" w:color="auto"/>
              <w:right w:val="single" w:sz="4" w:space="0" w:color="auto"/>
            </w:tcBorders>
            <w:vAlign w:val="center"/>
            <w:hideMark/>
          </w:tcPr>
          <w:p w14:paraId="1BF522EF" w14:textId="77777777" w:rsidR="00701EB0" w:rsidRPr="00E72BF7" w:rsidRDefault="00701EB0" w:rsidP="00E72BF7">
            <w:pPr>
              <w:widowControl w:val="0"/>
              <w:spacing w:after="0"/>
              <w:jc w:val="left"/>
              <w:rPr>
                <w:rFonts w:ascii="Maiandra GD" w:eastAsia="Times New Roman" w:hAnsi="Maiandra GD" w:cs="Calibri"/>
                <w:lang w:val="en-US" w:eastAsia="fr-FR"/>
              </w:rPr>
            </w:pPr>
          </w:p>
        </w:tc>
        <w:tc>
          <w:tcPr>
            <w:tcW w:w="1985" w:type="dxa"/>
            <w:tcBorders>
              <w:top w:val="dotted" w:sz="4" w:space="0" w:color="auto"/>
              <w:left w:val="nil"/>
              <w:bottom w:val="dotted" w:sz="4" w:space="0" w:color="auto"/>
              <w:right w:val="single" w:sz="4" w:space="0" w:color="auto"/>
            </w:tcBorders>
            <w:noWrap/>
            <w:vAlign w:val="center"/>
            <w:hideMark/>
          </w:tcPr>
          <w:p w14:paraId="2649FBE6"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Voyage </w:t>
            </w:r>
          </w:p>
        </w:tc>
        <w:tc>
          <w:tcPr>
            <w:tcW w:w="1820" w:type="dxa"/>
            <w:tcBorders>
              <w:top w:val="dotted" w:sz="4" w:space="0" w:color="auto"/>
              <w:left w:val="nil"/>
              <w:bottom w:val="dotted" w:sz="4" w:space="0" w:color="auto"/>
              <w:right w:val="single" w:sz="4" w:space="0" w:color="auto"/>
            </w:tcBorders>
            <w:noWrap/>
            <w:vAlign w:val="bottom"/>
            <w:hideMark/>
          </w:tcPr>
          <w:p w14:paraId="7F516E8F"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dotted" w:sz="4" w:space="0" w:color="auto"/>
              <w:right w:val="single" w:sz="4" w:space="0" w:color="auto"/>
            </w:tcBorders>
            <w:noWrap/>
            <w:vAlign w:val="bottom"/>
            <w:hideMark/>
          </w:tcPr>
          <w:p w14:paraId="720B5324"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6C59C824" w14:textId="77777777" w:rsidTr="005D29A3">
        <w:trPr>
          <w:trHeight w:val="280"/>
          <w:jc w:val="center"/>
        </w:trPr>
        <w:tc>
          <w:tcPr>
            <w:tcW w:w="0" w:type="auto"/>
            <w:vMerge/>
            <w:tcBorders>
              <w:top w:val="dotted" w:sz="4" w:space="0" w:color="auto"/>
              <w:left w:val="single" w:sz="4" w:space="0" w:color="auto"/>
              <w:bottom w:val="single" w:sz="4" w:space="0" w:color="auto"/>
              <w:right w:val="single" w:sz="4" w:space="0" w:color="auto"/>
            </w:tcBorders>
            <w:vAlign w:val="center"/>
            <w:hideMark/>
          </w:tcPr>
          <w:p w14:paraId="7D601563" w14:textId="77777777" w:rsidR="00701EB0" w:rsidRPr="00E72BF7" w:rsidRDefault="00701EB0" w:rsidP="00E72BF7">
            <w:pPr>
              <w:widowControl w:val="0"/>
              <w:spacing w:after="0"/>
              <w:jc w:val="left"/>
              <w:rPr>
                <w:rFonts w:ascii="Maiandra GD" w:eastAsia="Times New Roman" w:hAnsi="Maiandra GD" w:cs="Calibri"/>
                <w:lang w:val="en-US" w:eastAsia="fr-FR"/>
              </w:rPr>
            </w:pPr>
          </w:p>
        </w:tc>
        <w:tc>
          <w:tcPr>
            <w:tcW w:w="1985" w:type="dxa"/>
            <w:tcBorders>
              <w:top w:val="dotted" w:sz="4" w:space="0" w:color="auto"/>
              <w:left w:val="nil"/>
              <w:bottom w:val="single" w:sz="4" w:space="0" w:color="auto"/>
              <w:right w:val="single" w:sz="4" w:space="0" w:color="auto"/>
            </w:tcBorders>
            <w:noWrap/>
            <w:vAlign w:val="center"/>
            <w:hideMark/>
          </w:tcPr>
          <w:p w14:paraId="6A216A34"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Par </w:t>
            </w:r>
            <w:proofErr w:type="spellStart"/>
            <w:r w:rsidRPr="00E72BF7">
              <w:rPr>
                <w:rFonts w:ascii="Maiandra GD" w:eastAsia="Times New Roman" w:hAnsi="Maiandra GD" w:cs="Calibri"/>
                <w:sz w:val="22"/>
                <w:lang w:val="en-US" w:eastAsia="fr-FR"/>
              </w:rPr>
              <w:t>pers</w:t>
            </w:r>
            <w:proofErr w:type="spellEnd"/>
            <w:r w:rsidRPr="00E72BF7">
              <w:rPr>
                <w:rFonts w:ascii="Maiandra GD" w:eastAsia="Times New Roman" w:hAnsi="Maiandra GD" w:cs="Calibri"/>
                <w:sz w:val="22"/>
                <w:lang w:val="en-US" w:eastAsia="fr-FR"/>
              </w:rPr>
              <w:t xml:space="preserve">/J </w:t>
            </w:r>
          </w:p>
        </w:tc>
        <w:tc>
          <w:tcPr>
            <w:tcW w:w="1820" w:type="dxa"/>
            <w:tcBorders>
              <w:top w:val="dotted" w:sz="4" w:space="0" w:color="auto"/>
              <w:left w:val="nil"/>
              <w:bottom w:val="single" w:sz="4" w:space="0" w:color="auto"/>
              <w:right w:val="single" w:sz="4" w:space="0" w:color="auto"/>
            </w:tcBorders>
            <w:noWrap/>
            <w:vAlign w:val="bottom"/>
            <w:hideMark/>
          </w:tcPr>
          <w:p w14:paraId="1EF434D2"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single" w:sz="4" w:space="0" w:color="auto"/>
              <w:right w:val="single" w:sz="4" w:space="0" w:color="auto"/>
            </w:tcBorders>
            <w:noWrap/>
            <w:vAlign w:val="bottom"/>
            <w:hideMark/>
          </w:tcPr>
          <w:p w14:paraId="199B0D4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3C3B53BD" w14:textId="77777777" w:rsidTr="005D29A3">
        <w:trPr>
          <w:trHeight w:val="46"/>
          <w:jc w:val="center"/>
        </w:trPr>
        <w:tc>
          <w:tcPr>
            <w:tcW w:w="10369" w:type="dxa"/>
            <w:gridSpan w:val="4"/>
            <w:tcBorders>
              <w:top w:val="single" w:sz="4" w:space="0" w:color="auto"/>
              <w:left w:val="single" w:sz="4" w:space="0" w:color="auto"/>
              <w:bottom w:val="dotted" w:sz="4" w:space="0" w:color="auto"/>
              <w:right w:val="single" w:sz="4" w:space="0" w:color="auto"/>
            </w:tcBorders>
            <w:shd w:val="clear" w:color="auto" w:fill="FFFFA7"/>
            <w:vAlign w:val="center"/>
            <w:hideMark/>
          </w:tcPr>
          <w:p w14:paraId="4B5FFB5F" w14:textId="77777777" w:rsidR="00701EB0" w:rsidRPr="00E72BF7" w:rsidRDefault="00701EB0" w:rsidP="00E72BF7">
            <w:pPr>
              <w:widowControl w:val="0"/>
              <w:spacing w:after="0" w:line="240" w:lineRule="auto"/>
              <w:jc w:val="left"/>
              <w:rPr>
                <w:rFonts w:ascii="Maiandra GD" w:eastAsia="Times New Roman" w:hAnsi="Maiandra GD" w:cs="Arial"/>
                <w:b/>
                <w:bCs/>
                <w:lang w:val="en-US" w:eastAsia="fr-FR"/>
              </w:rPr>
            </w:pPr>
            <w:r w:rsidRPr="00E72BF7">
              <w:rPr>
                <w:rFonts w:ascii="Maiandra GD" w:eastAsia="Times New Roman" w:hAnsi="Maiandra GD" w:cs="Arial"/>
                <w:b/>
                <w:bCs/>
                <w:sz w:val="22"/>
                <w:lang w:val="en-US" w:eastAsia="fr-FR"/>
              </w:rPr>
              <w:t>B 4 Missions</w:t>
            </w:r>
          </w:p>
        </w:tc>
      </w:tr>
      <w:tr w:rsidR="00701EB0" w:rsidRPr="00E72BF7" w14:paraId="71076F5C"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4B084689"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Supervision nationale (central vers région)</w:t>
            </w:r>
          </w:p>
        </w:tc>
        <w:tc>
          <w:tcPr>
            <w:tcW w:w="1985" w:type="dxa"/>
            <w:tcBorders>
              <w:top w:val="dotted" w:sz="4" w:space="0" w:color="auto"/>
              <w:left w:val="nil"/>
              <w:bottom w:val="dotted" w:sz="4" w:space="0" w:color="auto"/>
              <w:right w:val="single" w:sz="4" w:space="0" w:color="auto"/>
            </w:tcBorders>
            <w:shd w:val="clear" w:color="auto" w:fill="FFFFFF"/>
            <w:noWrap/>
            <w:vAlign w:val="center"/>
            <w:hideMark/>
          </w:tcPr>
          <w:p w14:paraId="1786DD8C"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dotted" w:sz="4" w:space="0" w:color="auto"/>
              <w:right w:val="single" w:sz="4" w:space="0" w:color="auto"/>
            </w:tcBorders>
            <w:shd w:val="clear" w:color="auto" w:fill="FFFFFF"/>
            <w:noWrap/>
            <w:vAlign w:val="bottom"/>
            <w:hideMark/>
          </w:tcPr>
          <w:p w14:paraId="2BEE0D4A" w14:textId="77777777" w:rsidR="00701EB0" w:rsidRPr="00E72BF7" w:rsidRDefault="00701EB0" w:rsidP="00E72BF7">
            <w:pPr>
              <w:widowControl w:val="0"/>
              <w:spacing w:after="0" w:line="240" w:lineRule="auto"/>
              <w:jc w:val="righ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324" w:type="dxa"/>
            <w:tcBorders>
              <w:top w:val="dotted" w:sz="4" w:space="0" w:color="auto"/>
              <w:left w:val="nil"/>
              <w:bottom w:val="dotted" w:sz="4" w:space="0" w:color="auto"/>
              <w:right w:val="single" w:sz="4" w:space="0" w:color="auto"/>
            </w:tcBorders>
            <w:shd w:val="clear" w:color="auto" w:fill="FFFFFF"/>
            <w:noWrap/>
            <w:vAlign w:val="bottom"/>
            <w:hideMark/>
          </w:tcPr>
          <w:p w14:paraId="6680AA05"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41063C22"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45480BB1"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Supervision régionale (région vers district sanitaire)</w:t>
            </w:r>
          </w:p>
        </w:tc>
        <w:tc>
          <w:tcPr>
            <w:tcW w:w="1985" w:type="dxa"/>
            <w:tcBorders>
              <w:top w:val="dotted" w:sz="4" w:space="0" w:color="auto"/>
              <w:left w:val="nil"/>
              <w:bottom w:val="dotted" w:sz="4" w:space="0" w:color="auto"/>
              <w:right w:val="single" w:sz="4" w:space="0" w:color="auto"/>
            </w:tcBorders>
            <w:shd w:val="clear" w:color="auto" w:fill="FFFFFF"/>
            <w:noWrap/>
            <w:vAlign w:val="center"/>
            <w:hideMark/>
          </w:tcPr>
          <w:p w14:paraId="77F55519"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dotted" w:sz="4" w:space="0" w:color="auto"/>
              <w:right w:val="single" w:sz="4" w:space="0" w:color="auto"/>
            </w:tcBorders>
            <w:shd w:val="clear" w:color="auto" w:fill="FFFFFF"/>
            <w:noWrap/>
            <w:vAlign w:val="bottom"/>
            <w:hideMark/>
          </w:tcPr>
          <w:p w14:paraId="19CE8B15" w14:textId="77777777" w:rsidR="00701EB0" w:rsidRPr="00E72BF7" w:rsidRDefault="00701EB0" w:rsidP="00E72BF7">
            <w:pPr>
              <w:widowControl w:val="0"/>
              <w:spacing w:after="0" w:line="240" w:lineRule="auto"/>
              <w:jc w:val="righ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324" w:type="dxa"/>
            <w:tcBorders>
              <w:top w:val="dotted" w:sz="4" w:space="0" w:color="auto"/>
              <w:left w:val="nil"/>
              <w:bottom w:val="dotted" w:sz="4" w:space="0" w:color="auto"/>
              <w:right w:val="single" w:sz="4" w:space="0" w:color="auto"/>
            </w:tcBorders>
            <w:shd w:val="clear" w:color="auto" w:fill="FFFFFF"/>
            <w:noWrap/>
            <w:vAlign w:val="bottom"/>
            <w:hideMark/>
          </w:tcPr>
          <w:p w14:paraId="23BA66C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1685B14F"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273DBBA5"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xml:space="preserve">Supervision </w:t>
            </w:r>
            <w:proofErr w:type="gramStart"/>
            <w:r w:rsidRPr="00E72BF7">
              <w:rPr>
                <w:rFonts w:ascii="Maiandra GD" w:eastAsia="Times New Roman" w:hAnsi="Maiandra GD" w:cs="Calibri"/>
                <w:sz w:val="22"/>
                <w:lang w:eastAsia="fr-FR"/>
              </w:rPr>
              <w:t>préfectoral</w:t>
            </w:r>
            <w:proofErr w:type="gramEnd"/>
            <w:r w:rsidRPr="00E72BF7">
              <w:rPr>
                <w:rFonts w:ascii="Maiandra GD" w:eastAsia="Times New Roman" w:hAnsi="Maiandra GD" w:cs="Calibri"/>
                <w:sz w:val="22"/>
                <w:lang w:eastAsia="fr-FR"/>
              </w:rPr>
              <w:t xml:space="preserve"> (district vers CS)</w:t>
            </w:r>
          </w:p>
        </w:tc>
        <w:tc>
          <w:tcPr>
            <w:tcW w:w="1985" w:type="dxa"/>
            <w:tcBorders>
              <w:top w:val="dotted" w:sz="4" w:space="0" w:color="auto"/>
              <w:left w:val="nil"/>
              <w:bottom w:val="dotted" w:sz="4" w:space="0" w:color="auto"/>
              <w:right w:val="single" w:sz="4" w:space="0" w:color="auto"/>
            </w:tcBorders>
            <w:shd w:val="clear" w:color="auto" w:fill="FFFFFF"/>
            <w:noWrap/>
            <w:vAlign w:val="center"/>
            <w:hideMark/>
          </w:tcPr>
          <w:p w14:paraId="065473E0"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dotted" w:sz="4" w:space="0" w:color="auto"/>
              <w:right w:val="single" w:sz="4" w:space="0" w:color="auto"/>
            </w:tcBorders>
            <w:shd w:val="clear" w:color="auto" w:fill="FFFFFF"/>
            <w:noWrap/>
            <w:vAlign w:val="bottom"/>
            <w:hideMark/>
          </w:tcPr>
          <w:p w14:paraId="70EDFE10" w14:textId="77777777" w:rsidR="00701EB0" w:rsidRPr="00E72BF7" w:rsidRDefault="00701EB0" w:rsidP="00E72BF7">
            <w:pPr>
              <w:widowControl w:val="0"/>
              <w:spacing w:after="0" w:line="240" w:lineRule="auto"/>
              <w:jc w:val="righ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324" w:type="dxa"/>
            <w:tcBorders>
              <w:top w:val="dotted" w:sz="4" w:space="0" w:color="auto"/>
              <w:left w:val="nil"/>
              <w:bottom w:val="dotted" w:sz="4" w:space="0" w:color="auto"/>
              <w:right w:val="single" w:sz="4" w:space="0" w:color="auto"/>
            </w:tcBorders>
            <w:shd w:val="clear" w:color="auto" w:fill="FFFFFF"/>
            <w:noWrap/>
            <w:vAlign w:val="bottom"/>
            <w:hideMark/>
          </w:tcPr>
          <w:p w14:paraId="753893A9"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0E487F9F"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shd w:val="clear" w:color="auto" w:fill="FFFFFF"/>
            <w:vAlign w:val="center"/>
            <w:hideMark/>
          </w:tcPr>
          <w:p w14:paraId="21EFE15E"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Supervision des CS (CCS vers Postes de santé)</w:t>
            </w:r>
          </w:p>
        </w:tc>
        <w:tc>
          <w:tcPr>
            <w:tcW w:w="1985" w:type="dxa"/>
            <w:tcBorders>
              <w:top w:val="dotted" w:sz="4" w:space="0" w:color="auto"/>
              <w:left w:val="nil"/>
              <w:bottom w:val="dotted" w:sz="4" w:space="0" w:color="auto"/>
              <w:right w:val="single" w:sz="4" w:space="0" w:color="auto"/>
            </w:tcBorders>
            <w:shd w:val="clear" w:color="auto" w:fill="FFFFFF"/>
            <w:noWrap/>
            <w:vAlign w:val="center"/>
            <w:hideMark/>
          </w:tcPr>
          <w:p w14:paraId="0AA5996F"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dotted" w:sz="4" w:space="0" w:color="auto"/>
              <w:right w:val="single" w:sz="4" w:space="0" w:color="auto"/>
            </w:tcBorders>
            <w:shd w:val="clear" w:color="auto" w:fill="FFFFFF"/>
            <w:noWrap/>
            <w:vAlign w:val="bottom"/>
            <w:hideMark/>
          </w:tcPr>
          <w:p w14:paraId="0DFBF957" w14:textId="77777777" w:rsidR="00701EB0" w:rsidRPr="00E72BF7" w:rsidRDefault="00701EB0" w:rsidP="00E72BF7">
            <w:pPr>
              <w:widowControl w:val="0"/>
              <w:spacing w:after="0" w:line="240" w:lineRule="auto"/>
              <w:jc w:val="righ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324" w:type="dxa"/>
            <w:tcBorders>
              <w:top w:val="dotted" w:sz="4" w:space="0" w:color="auto"/>
              <w:left w:val="nil"/>
              <w:bottom w:val="dotted" w:sz="4" w:space="0" w:color="auto"/>
              <w:right w:val="single" w:sz="4" w:space="0" w:color="auto"/>
            </w:tcBorders>
            <w:shd w:val="clear" w:color="auto" w:fill="FFFFFF"/>
            <w:noWrap/>
            <w:vAlign w:val="bottom"/>
            <w:hideMark/>
          </w:tcPr>
          <w:p w14:paraId="1699330F"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5A70BE4E" w14:textId="77777777" w:rsidTr="005D29A3">
        <w:trPr>
          <w:trHeight w:val="46"/>
          <w:jc w:val="center"/>
        </w:trPr>
        <w:tc>
          <w:tcPr>
            <w:tcW w:w="5240" w:type="dxa"/>
            <w:tcBorders>
              <w:top w:val="dotted" w:sz="4" w:space="0" w:color="auto"/>
              <w:left w:val="single" w:sz="4" w:space="0" w:color="auto"/>
              <w:bottom w:val="dotted" w:sz="4" w:space="0" w:color="auto"/>
              <w:right w:val="single" w:sz="4" w:space="0" w:color="auto"/>
            </w:tcBorders>
            <w:shd w:val="clear" w:color="auto" w:fill="FFFFFF"/>
            <w:noWrap/>
            <w:vAlign w:val="center"/>
            <w:hideMark/>
          </w:tcPr>
          <w:p w14:paraId="0E54C0F2"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Supervision communautaire (ASC vers RECO)</w:t>
            </w:r>
          </w:p>
        </w:tc>
        <w:tc>
          <w:tcPr>
            <w:tcW w:w="1985" w:type="dxa"/>
            <w:tcBorders>
              <w:top w:val="dotted" w:sz="4" w:space="0" w:color="auto"/>
              <w:left w:val="nil"/>
              <w:bottom w:val="dotted" w:sz="4" w:space="0" w:color="auto"/>
              <w:right w:val="single" w:sz="4" w:space="0" w:color="auto"/>
            </w:tcBorders>
            <w:shd w:val="clear" w:color="auto" w:fill="FFFFFF"/>
            <w:noWrap/>
            <w:vAlign w:val="center"/>
            <w:hideMark/>
          </w:tcPr>
          <w:p w14:paraId="647AB0A5" w14:textId="77777777" w:rsidR="00701EB0" w:rsidRPr="00E72BF7" w:rsidRDefault="00701EB0" w:rsidP="00E72BF7">
            <w:pPr>
              <w:widowControl w:val="0"/>
              <w:spacing w:after="0" w:line="240" w:lineRule="auto"/>
              <w:jc w:val="lef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820" w:type="dxa"/>
            <w:tcBorders>
              <w:top w:val="dotted" w:sz="4" w:space="0" w:color="auto"/>
              <w:left w:val="nil"/>
              <w:bottom w:val="dotted" w:sz="4" w:space="0" w:color="auto"/>
              <w:right w:val="single" w:sz="4" w:space="0" w:color="auto"/>
            </w:tcBorders>
            <w:shd w:val="clear" w:color="auto" w:fill="FFFFFF"/>
            <w:noWrap/>
            <w:vAlign w:val="bottom"/>
            <w:hideMark/>
          </w:tcPr>
          <w:p w14:paraId="51D794A3" w14:textId="77777777" w:rsidR="00701EB0" w:rsidRPr="00E72BF7" w:rsidRDefault="00701EB0" w:rsidP="00E72BF7">
            <w:pPr>
              <w:widowControl w:val="0"/>
              <w:spacing w:after="0" w:line="240" w:lineRule="auto"/>
              <w:jc w:val="right"/>
              <w:rPr>
                <w:rFonts w:ascii="Maiandra GD" w:eastAsia="Times New Roman" w:hAnsi="Maiandra GD" w:cs="Calibri"/>
                <w:lang w:eastAsia="fr-FR"/>
              </w:rPr>
            </w:pPr>
            <w:r w:rsidRPr="00E72BF7">
              <w:rPr>
                <w:rFonts w:ascii="Maiandra GD" w:eastAsia="Times New Roman" w:hAnsi="Maiandra GD" w:cs="Calibri"/>
                <w:sz w:val="22"/>
                <w:lang w:eastAsia="fr-FR"/>
              </w:rPr>
              <w:t> </w:t>
            </w:r>
          </w:p>
        </w:tc>
        <w:tc>
          <w:tcPr>
            <w:tcW w:w="1324" w:type="dxa"/>
            <w:tcBorders>
              <w:top w:val="dotted" w:sz="4" w:space="0" w:color="auto"/>
              <w:left w:val="nil"/>
              <w:bottom w:val="dotted" w:sz="4" w:space="0" w:color="auto"/>
              <w:right w:val="single" w:sz="4" w:space="0" w:color="auto"/>
            </w:tcBorders>
            <w:shd w:val="clear" w:color="auto" w:fill="FFFFFF"/>
            <w:noWrap/>
            <w:vAlign w:val="bottom"/>
            <w:hideMark/>
          </w:tcPr>
          <w:p w14:paraId="566E243B"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r w:rsidR="00701EB0" w:rsidRPr="00E72BF7" w14:paraId="770FB082" w14:textId="77777777" w:rsidTr="005D29A3">
        <w:trPr>
          <w:trHeight w:val="46"/>
          <w:jc w:val="center"/>
        </w:trPr>
        <w:tc>
          <w:tcPr>
            <w:tcW w:w="5240" w:type="dxa"/>
            <w:tcBorders>
              <w:top w:val="dotted" w:sz="4" w:space="0" w:color="auto"/>
              <w:left w:val="single" w:sz="4" w:space="0" w:color="auto"/>
              <w:bottom w:val="single" w:sz="4" w:space="0" w:color="auto"/>
              <w:right w:val="single" w:sz="4" w:space="0" w:color="auto"/>
            </w:tcBorders>
            <w:shd w:val="clear" w:color="auto" w:fill="FFFFFF"/>
            <w:noWrap/>
            <w:vAlign w:val="center"/>
            <w:hideMark/>
          </w:tcPr>
          <w:p w14:paraId="32418C21"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proofErr w:type="spellStart"/>
            <w:r w:rsidRPr="00E72BF7">
              <w:rPr>
                <w:rFonts w:ascii="Maiandra GD" w:eastAsia="Times New Roman" w:hAnsi="Maiandra GD" w:cs="Calibri"/>
                <w:sz w:val="22"/>
                <w:lang w:val="en-US" w:eastAsia="fr-FR"/>
              </w:rPr>
              <w:t>Stratégies</w:t>
            </w:r>
            <w:proofErr w:type="spellEnd"/>
            <w:r w:rsidRPr="00E72BF7">
              <w:rPr>
                <w:rFonts w:ascii="Maiandra GD" w:eastAsia="Times New Roman" w:hAnsi="Maiandra GD" w:cs="Calibri"/>
                <w:sz w:val="22"/>
                <w:lang w:val="en-US" w:eastAsia="fr-FR"/>
              </w:rPr>
              <w:t xml:space="preserve"> </w:t>
            </w:r>
            <w:proofErr w:type="spellStart"/>
            <w:r w:rsidRPr="00E72BF7">
              <w:rPr>
                <w:rFonts w:ascii="Maiandra GD" w:eastAsia="Times New Roman" w:hAnsi="Maiandra GD" w:cs="Calibri"/>
                <w:sz w:val="22"/>
                <w:lang w:val="en-US" w:eastAsia="fr-FR"/>
              </w:rPr>
              <w:t>avancées</w:t>
            </w:r>
            <w:proofErr w:type="spellEnd"/>
          </w:p>
        </w:tc>
        <w:tc>
          <w:tcPr>
            <w:tcW w:w="1985" w:type="dxa"/>
            <w:tcBorders>
              <w:top w:val="dotted" w:sz="4" w:space="0" w:color="auto"/>
              <w:left w:val="nil"/>
              <w:bottom w:val="single" w:sz="4" w:space="0" w:color="auto"/>
              <w:right w:val="single" w:sz="4" w:space="0" w:color="auto"/>
            </w:tcBorders>
            <w:shd w:val="clear" w:color="auto" w:fill="FFFFFF"/>
            <w:noWrap/>
            <w:vAlign w:val="center"/>
            <w:hideMark/>
          </w:tcPr>
          <w:p w14:paraId="17A9A702" w14:textId="77777777" w:rsidR="00701EB0" w:rsidRPr="00E72BF7" w:rsidRDefault="00701EB0" w:rsidP="00E72BF7">
            <w:pPr>
              <w:widowControl w:val="0"/>
              <w:spacing w:after="0" w:line="240" w:lineRule="auto"/>
              <w:jc w:val="lef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820" w:type="dxa"/>
            <w:tcBorders>
              <w:top w:val="dotted" w:sz="4" w:space="0" w:color="auto"/>
              <w:left w:val="nil"/>
              <w:bottom w:val="single" w:sz="4" w:space="0" w:color="auto"/>
              <w:right w:val="single" w:sz="4" w:space="0" w:color="auto"/>
            </w:tcBorders>
            <w:shd w:val="clear" w:color="auto" w:fill="FFFFFF"/>
            <w:noWrap/>
            <w:vAlign w:val="bottom"/>
            <w:hideMark/>
          </w:tcPr>
          <w:p w14:paraId="6278A31C"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w:t>
            </w:r>
          </w:p>
        </w:tc>
        <w:tc>
          <w:tcPr>
            <w:tcW w:w="1324" w:type="dxa"/>
            <w:tcBorders>
              <w:top w:val="dotted" w:sz="4" w:space="0" w:color="auto"/>
              <w:left w:val="nil"/>
              <w:bottom w:val="single" w:sz="4" w:space="0" w:color="auto"/>
              <w:right w:val="single" w:sz="4" w:space="0" w:color="auto"/>
            </w:tcBorders>
            <w:shd w:val="clear" w:color="auto" w:fill="FFFFFF"/>
            <w:noWrap/>
            <w:vAlign w:val="bottom"/>
            <w:hideMark/>
          </w:tcPr>
          <w:p w14:paraId="49164988" w14:textId="77777777" w:rsidR="00701EB0" w:rsidRPr="00E72BF7" w:rsidRDefault="00701EB0" w:rsidP="00E72BF7">
            <w:pPr>
              <w:widowControl w:val="0"/>
              <w:spacing w:after="0" w:line="240" w:lineRule="auto"/>
              <w:jc w:val="right"/>
              <w:rPr>
                <w:rFonts w:ascii="Maiandra GD" w:eastAsia="Times New Roman" w:hAnsi="Maiandra GD" w:cs="Calibri"/>
                <w:lang w:val="en-US" w:eastAsia="fr-FR"/>
              </w:rPr>
            </w:pPr>
            <w:r w:rsidRPr="00E72BF7">
              <w:rPr>
                <w:rFonts w:ascii="Maiandra GD" w:eastAsia="Times New Roman" w:hAnsi="Maiandra GD" w:cs="Calibri"/>
                <w:sz w:val="22"/>
                <w:lang w:val="en-US" w:eastAsia="fr-FR"/>
              </w:rPr>
              <w:t xml:space="preserve">     </w:t>
            </w:r>
            <w:proofErr w:type="gramStart"/>
            <w:r w:rsidRPr="00E72BF7">
              <w:rPr>
                <w:rFonts w:ascii="Maiandra GD" w:eastAsia="Times New Roman" w:hAnsi="Maiandra GD" w:cs="Calibri"/>
                <w:sz w:val="22"/>
                <w:lang w:val="en-US" w:eastAsia="fr-FR"/>
              </w:rPr>
              <w:t xml:space="preserve">-     </w:t>
            </w:r>
            <w:proofErr w:type="gramEnd"/>
          </w:p>
        </w:tc>
      </w:tr>
    </w:tbl>
    <w:p w14:paraId="2FF35DB8" w14:textId="77777777" w:rsidR="00701EB0" w:rsidRPr="00E72BF7" w:rsidRDefault="00701EB0" w:rsidP="00E72BF7">
      <w:pPr>
        <w:widowControl w:val="0"/>
        <w:rPr>
          <w:rFonts w:ascii="Maiandra GD" w:hAnsi="Maiandra GD"/>
        </w:rPr>
      </w:pPr>
    </w:p>
    <w:p w14:paraId="265F244D" w14:textId="77777777" w:rsidR="00701EB0" w:rsidRPr="00E72BF7" w:rsidRDefault="00701EB0" w:rsidP="00E72BF7">
      <w:pPr>
        <w:widowControl w:val="0"/>
        <w:rPr>
          <w:rFonts w:ascii="Maiandra GD" w:hAnsi="Maiandra GD"/>
        </w:rPr>
        <w:sectPr w:rsidR="00701EB0" w:rsidRPr="00E72BF7" w:rsidSect="005D29A3">
          <w:pgSz w:w="11906" w:h="16838" w:code="9"/>
          <w:pgMar w:top="1418" w:right="1418" w:bottom="1418" w:left="1418" w:header="720" w:footer="720" w:gutter="0"/>
          <w:pgBorders>
            <w:top w:val="single" w:sz="4" w:space="4" w:color="auto"/>
            <w:bottom w:val="single" w:sz="4" w:space="4" w:color="auto"/>
          </w:pgBorders>
          <w:cols w:space="720"/>
          <w:docGrid w:linePitch="360"/>
        </w:sectPr>
      </w:pPr>
    </w:p>
    <w:p w14:paraId="49F8EFA4" w14:textId="2B81680C" w:rsidR="00701EB0" w:rsidRPr="00282C0A" w:rsidRDefault="00282C0A" w:rsidP="00F73BEF">
      <w:pPr>
        <w:pStyle w:val="Titre2"/>
        <w:numPr>
          <w:ilvl w:val="0"/>
          <w:numId w:val="0"/>
        </w:numPr>
        <w:spacing w:before="0"/>
      </w:pPr>
      <w:bookmarkStart w:id="214" w:name="_Toc476896635"/>
      <w:r w:rsidRPr="00282C0A">
        <w:lastRenderedPageBreak/>
        <w:t xml:space="preserve">Annexe </w:t>
      </w:r>
      <w:fldSimple w:instr=" SEQ Annexe \* ARABIC ">
        <w:r w:rsidR="00BE76FC">
          <w:rPr>
            <w:noProof/>
          </w:rPr>
          <w:t>4</w:t>
        </w:r>
      </w:fldSimple>
      <w:r>
        <w:t xml:space="preserve"> </w:t>
      </w:r>
      <w:r w:rsidRPr="00282C0A">
        <w:t>: Projets et Programmes de Santé</w:t>
      </w:r>
      <w:bookmarkEnd w:id="214"/>
    </w:p>
    <w:tbl>
      <w:tblPr>
        <w:tblpPr w:leftFromText="141" w:rightFromText="141" w:vertAnchor="text" w:tblpY="1"/>
        <w:tblOverlap w:val="neve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59"/>
        <w:gridCol w:w="2615"/>
        <w:gridCol w:w="1739"/>
        <w:gridCol w:w="1924"/>
      </w:tblGrid>
      <w:tr w:rsidR="00701EB0" w:rsidRPr="0073409D" w14:paraId="27E2497E" w14:textId="77777777" w:rsidTr="0073409D">
        <w:trPr>
          <w:trHeight w:val="420"/>
        </w:trPr>
        <w:tc>
          <w:tcPr>
            <w:tcW w:w="2664" w:type="pct"/>
            <w:tcBorders>
              <w:bottom w:val="double" w:sz="4" w:space="0" w:color="auto"/>
            </w:tcBorders>
            <w:shd w:val="clear" w:color="auto" w:fill="EDEDED" w:themeFill="accent3" w:themeFillTint="33"/>
            <w:noWrap/>
            <w:hideMark/>
          </w:tcPr>
          <w:p w14:paraId="6E0E50F9" w14:textId="77777777" w:rsidR="00701EB0" w:rsidRPr="0073409D" w:rsidRDefault="00701EB0" w:rsidP="0073409D">
            <w:pPr>
              <w:widowControl w:val="0"/>
              <w:spacing w:after="0" w:line="259" w:lineRule="auto"/>
              <w:jc w:val="left"/>
              <w:rPr>
                <w:rFonts w:ascii="Maiandra GD" w:hAnsi="Maiandra GD"/>
                <w:b/>
                <w:iCs/>
                <w:sz w:val="22"/>
              </w:rPr>
            </w:pPr>
            <w:r w:rsidRPr="0073409D">
              <w:rPr>
                <w:rFonts w:ascii="Maiandra GD" w:hAnsi="Maiandra GD"/>
                <w:b/>
                <w:iCs/>
                <w:sz w:val="22"/>
              </w:rPr>
              <w:t>Projets</w:t>
            </w:r>
          </w:p>
        </w:tc>
        <w:tc>
          <w:tcPr>
            <w:tcW w:w="973" w:type="pct"/>
            <w:tcBorders>
              <w:bottom w:val="double" w:sz="4" w:space="0" w:color="auto"/>
            </w:tcBorders>
            <w:shd w:val="clear" w:color="auto" w:fill="EDEDED" w:themeFill="accent3" w:themeFillTint="33"/>
            <w:noWrap/>
            <w:hideMark/>
          </w:tcPr>
          <w:p w14:paraId="36455DF6" w14:textId="77777777" w:rsidR="00701EB0" w:rsidRPr="0073409D" w:rsidRDefault="00701EB0" w:rsidP="0073409D">
            <w:pPr>
              <w:widowControl w:val="0"/>
              <w:spacing w:after="0" w:line="259" w:lineRule="auto"/>
              <w:jc w:val="center"/>
              <w:rPr>
                <w:rFonts w:ascii="Maiandra GD" w:hAnsi="Maiandra GD"/>
                <w:b/>
                <w:iCs/>
                <w:sz w:val="22"/>
              </w:rPr>
            </w:pPr>
            <w:r w:rsidRPr="0073409D">
              <w:rPr>
                <w:rFonts w:ascii="Maiandra GD" w:hAnsi="Maiandra GD"/>
                <w:b/>
                <w:iCs/>
                <w:sz w:val="22"/>
              </w:rPr>
              <w:t>Structures bénéficiaires</w:t>
            </w:r>
          </w:p>
        </w:tc>
        <w:tc>
          <w:tcPr>
            <w:tcW w:w="647" w:type="pct"/>
            <w:tcBorders>
              <w:bottom w:val="double" w:sz="4" w:space="0" w:color="auto"/>
            </w:tcBorders>
            <w:shd w:val="clear" w:color="auto" w:fill="EDEDED" w:themeFill="accent3" w:themeFillTint="33"/>
            <w:noWrap/>
            <w:hideMark/>
          </w:tcPr>
          <w:p w14:paraId="1E3289CD" w14:textId="77777777" w:rsidR="00701EB0" w:rsidRPr="0073409D" w:rsidRDefault="00701EB0" w:rsidP="0073409D">
            <w:pPr>
              <w:widowControl w:val="0"/>
              <w:spacing w:after="0" w:line="259" w:lineRule="auto"/>
              <w:jc w:val="center"/>
              <w:rPr>
                <w:rFonts w:ascii="Maiandra GD" w:hAnsi="Maiandra GD"/>
                <w:b/>
                <w:iCs/>
                <w:sz w:val="22"/>
              </w:rPr>
            </w:pPr>
            <w:r w:rsidRPr="0073409D">
              <w:rPr>
                <w:rFonts w:ascii="Maiandra GD" w:hAnsi="Maiandra GD"/>
                <w:b/>
                <w:iCs/>
                <w:sz w:val="22"/>
              </w:rPr>
              <w:t>Montant attendu 2022</w:t>
            </w:r>
          </w:p>
        </w:tc>
        <w:tc>
          <w:tcPr>
            <w:tcW w:w="716" w:type="pct"/>
            <w:tcBorders>
              <w:bottom w:val="double" w:sz="4" w:space="0" w:color="auto"/>
            </w:tcBorders>
            <w:shd w:val="clear" w:color="auto" w:fill="EDEDED" w:themeFill="accent3" w:themeFillTint="33"/>
            <w:hideMark/>
          </w:tcPr>
          <w:p w14:paraId="13DD3260" w14:textId="77777777" w:rsidR="00701EB0" w:rsidRPr="0073409D" w:rsidRDefault="00701EB0" w:rsidP="0073409D">
            <w:pPr>
              <w:widowControl w:val="0"/>
              <w:spacing w:after="0" w:line="259" w:lineRule="auto"/>
              <w:jc w:val="center"/>
              <w:rPr>
                <w:rFonts w:ascii="Maiandra GD" w:hAnsi="Maiandra GD"/>
                <w:b/>
                <w:iCs/>
                <w:sz w:val="22"/>
              </w:rPr>
            </w:pPr>
            <w:r w:rsidRPr="0073409D">
              <w:rPr>
                <w:rFonts w:ascii="Maiandra GD" w:hAnsi="Maiandra GD"/>
                <w:b/>
                <w:iCs/>
                <w:sz w:val="22"/>
              </w:rPr>
              <w:t>Interventions/Actions</w:t>
            </w:r>
          </w:p>
        </w:tc>
      </w:tr>
      <w:tr w:rsidR="00701EB0" w:rsidRPr="0073409D" w14:paraId="08FB99EB" w14:textId="77777777" w:rsidTr="0073409D">
        <w:trPr>
          <w:trHeight w:val="195"/>
        </w:trPr>
        <w:tc>
          <w:tcPr>
            <w:tcW w:w="2664" w:type="pct"/>
            <w:vMerge w:val="restart"/>
            <w:tcBorders>
              <w:top w:val="double" w:sz="4" w:space="0" w:color="auto"/>
              <w:bottom w:val="dotted" w:sz="4" w:space="0" w:color="auto"/>
            </w:tcBorders>
            <w:shd w:val="clear" w:color="auto" w:fill="auto"/>
            <w:noWrap/>
            <w:hideMark/>
          </w:tcPr>
          <w:p w14:paraId="2F2A3E97" w14:textId="77777777" w:rsidR="00701EB0" w:rsidRPr="0073409D" w:rsidRDefault="00701EB0" w:rsidP="0073409D">
            <w:pPr>
              <w:widowControl w:val="0"/>
              <w:spacing w:after="0" w:line="259" w:lineRule="auto"/>
              <w:jc w:val="left"/>
              <w:rPr>
                <w:rFonts w:ascii="Maiandra GD" w:eastAsia="Times New Roman" w:hAnsi="Maiandra GD" w:cs="Arial"/>
                <w:color w:val="000000"/>
                <w:sz w:val="22"/>
                <w:lang w:eastAsia="fr-FR"/>
              </w:rPr>
            </w:pPr>
            <w:r w:rsidRPr="0073409D">
              <w:rPr>
                <w:rFonts w:ascii="Maiandra GD" w:eastAsia="Times New Roman" w:hAnsi="Maiandra GD" w:cs="Arial"/>
                <w:color w:val="000000"/>
                <w:sz w:val="22"/>
                <w:lang w:eastAsia="fr-FR"/>
              </w:rPr>
              <w:t>Programme d'Appui à la Santé (PASA2)</w:t>
            </w:r>
          </w:p>
        </w:tc>
        <w:tc>
          <w:tcPr>
            <w:tcW w:w="973" w:type="pct"/>
            <w:tcBorders>
              <w:top w:val="double" w:sz="4" w:space="0" w:color="auto"/>
              <w:bottom w:val="dotted" w:sz="4" w:space="0" w:color="auto"/>
            </w:tcBorders>
            <w:shd w:val="clear" w:color="auto" w:fill="auto"/>
            <w:noWrap/>
            <w:vAlign w:val="bottom"/>
            <w:hideMark/>
          </w:tcPr>
          <w:p w14:paraId="02AFFC34"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647" w:type="pct"/>
            <w:tcBorders>
              <w:top w:val="double" w:sz="4" w:space="0" w:color="auto"/>
              <w:bottom w:val="dotted" w:sz="4" w:space="0" w:color="auto"/>
            </w:tcBorders>
            <w:shd w:val="clear" w:color="auto" w:fill="auto"/>
            <w:noWrap/>
            <w:vAlign w:val="bottom"/>
            <w:hideMark/>
          </w:tcPr>
          <w:p w14:paraId="346B0619"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716" w:type="pct"/>
            <w:tcBorders>
              <w:top w:val="double" w:sz="4" w:space="0" w:color="auto"/>
              <w:bottom w:val="dotted" w:sz="4" w:space="0" w:color="auto"/>
            </w:tcBorders>
            <w:shd w:val="clear" w:color="auto" w:fill="auto"/>
            <w:noWrap/>
            <w:vAlign w:val="bottom"/>
            <w:hideMark/>
          </w:tcPr>
          <w:p w14:paraId="08D5B133"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r>
      <w:tr w:rsidR="00701EB0" w:rsidRPr="0073409D" w14:paraId="080FC4C8" w14:textId="77777777" w:rsidTr="0073409D">
        <w:trPr>
          <w:trHeight w:val="50"/>
        </w:trPr>
        <w:tc>
          <w:tcPr>
            <w:tcW w:w="2664" w:type="pct"/>
            <w:vMerge/>
            <w:tcBorders>
              <w:top w:val="dotted" w:sz="4" w:space="0" w:color="auto"/>
              <w:bottom w:val="dotted" w:sz="4" w:space="0" w:color="auto"/>
            </w:tcBorders>
            <w:shd w:val="clear" w:color="auto" w:fill="auto"/>
            <w:noWrap/>
          </w:tcPr>
          <w:p w14:paraId="374C7C2D" w14:textId="77777777" w:rsidR="00701EB0" w:rsidRPr="0073409D" w:rsidRDefault="00701EB0" w:rsidP="0073409D">
            <w:pPr>
              <w:widowControl w:val="0"/>
              <w:spacing w:after="0" w:line="259" w:lineRule="auto"/>
              <w:jc w:val="left"/>
              <w:rPr>
                <w:rFonts w:ascii="Maiandra GD" w:eastAsia="Times New Roman" w:hAnsi="Maiandra GD" w:cs="Arial"/>
                <w:color w:val="000000"/>
                <w:sz w:val="22"/>
                <w:lang w:eastAsia="fr-FR"/>
              </w:rPr>
            </w:pPr>
          </w:p>
        </w:tc>
        <w:tc>
          <w:tcPr>
            <w:tcW w:w="973" w:type="pct"/>
            <w:tcBorders>
              <w:top w:val="dotted" w:sz="4" w:space="0" w:color="auto"/>
              <w:bottom w:val="dotted" w:sz="4" w:space="0" w:color="auto"/>
            </w:tcBorders>
            <w:shd w:val="clear" w:color="auto" w:fill="auto"/>
            <w:noWrap/>
            <w:vAlign w:val="bottom"/>
          </w:tcPr>
          <w:p w14:paraId="0C449FD8"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647" w:type="pct"/>
            <w:tcBorders>
              <w:top w:val="dotted" w:sz="4" w:space="0" w:color="auto"/>
              <w:bottom w:val="dotted" w:sz="4" w:space="0" w:color="auto"/>
            </w:tcBorders>
            <w:shd w:val="clear" w:color="auto" w:fill="auto"/>
            <w:noWrap/>
            <w:vAlign w:val="bottom"/>
          </w:tcPr>
          <w:p w14:paraId="3FB4DE9C"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716" w:type="pct"/>
            <w:tcBorders>
              <w:top w:val="dotted" w:sz="4" w:space="0" w:color="auto"/>
              <w:bottom w:val="dotted" w:sz="4" w:space="0" w:color="auto"/>
            </w:tcBorders>
            <w:shd w:val="clear" w:color="auto" w:fill="auto"/>
            <w:noWrap/>
            <w:vAlign w:val="bottom"/>
          </w:tcPr>
          <w:p w14:paraId="18CCE8E8"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r>
      <w:tr w:rsidR="00701EB0" w:rsidRPr="0073409D" w14:paraId="6F628D57" w14:textId="77777777" w:rsidTr="0073409D">
        <w:trPr>
          <w:trHeight w:val="196"/>
        </w:trPr>
        <w:tc>
          <w:tcPr>
            <w:tcW w:w="2664" w:type="pct"/>
            <w:vMerge/>
            <w:tcBorders>
              <w:top w:val="dotted" w:sz="4" w:space="0" w:color="auto"/>
              <w:bottom w:val="dotted" w:sz="4" w:space="0" w:color="auto"/>
            </w:tcBorders>
            <w:shd w:val="clear" w:color="auto" w:fill="auto"/>
            <w:noWrap/>
          </w:tcPr>
          <w:p w14:paraId="5FFCDE7B" w14:textId="77777777" w:rsidR="00701EB0" w:rsidRPr="0073409D" w:rsidRDefault="00701EB0" w:rsidP="00E72BF7">
            <w:pPr>
              <w:widowControl w:val="0"/>
              <w:spacing w:before="40" w:after="40" w:line="259" w:lineRule="auto"/>
              <w:jc w:val="left"/>
              <w:rPr>
                <w:rFonts w:ascii="Maiandra GD" w:eastAsia="Times New Roman" w:hAnsi="Maiandra GD" w:cs="Arial"/>
                <w:color w:val="000000"/>
                <w:sz w:val="22"/>
                <w:lang w:eastAsia="fr-FR"/>
              </w:rPr>
            </w:pPr>
          </w:p>
        </w:tc>
        <w:tc>
          <w:tcPr>
            <w:tcW w:w="973" w:type="pct"/>
            <w:tcBorders>
              <w:top w:val="dotted" w:sz="4" w:space="0" w:color="auto"/>
              <w:bottom w:val="dotted" w:sz="4" w:space="0" w:color="auto"/>
            </w:tcBorders>
            <w:shd w:val="clear" w:color="auto" w:fill="auto"/>
            <w:noWrap/>
            <w:vAlign w:val="bottom"/>
          </w:tcPr>
          <w:p w14:paraId="02F00CDF"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647" w:type="pct"/>
            <w:tcBorders>
              <w:top w:val="dotted" w:sz="4" w:space="0" w:color="auto"/>
              <w:bottom w:val="dotted" w:sz="4" w:space="0" w:color="auto"/>
            </w:tcBorders>
            <w:shd w:val="clear" w:color="auto" w:fill="auto"/>
            <w:noWrap/>
            <w:vAlign w:val="bottom"/>
          </w:tcPr>
          <w:p w14:paraId="4E2A87F9"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716" w:type="pct"/>
            <w:tcBorders>
              <w:top w:val="dotted" w:sz="4" w:space="0" w:color="auto"/>
              <w:bottom w:val="dotted" w:sz="4" w:space="0" w:color="auto"/>
            </w:tcBorders>
            <w:shd w:val="clear" w:color="auto" w:fill="auto"/>
            <w:noWrap/>
            <w:vAlign w:val="bottom"/>
          </w:tcPr>
          <w:p w14:paraId="50AF47CE"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r>
      <w:tr w:rsidR="00701EB0" w:rsidRPr="0073409D" w14:paraId="3FACEF4C" w14:textId="77777777" w:rsidTr="0073409D">
        <w:trPr>
          <w:trHeight w:val="50"/>
        </w:trPr>
        <w:tc>
          <w:tcPr>
            <w:tcW w:w="2664" w:type="pct"/>
            <w:tcBorders>
              <w:top w:val="dotted" w:sz="4" w:space="0" w:color="auto"/>
              <w:bottom w:val="dotted" w:sz="4" w:space="0" w:color="auto"/>
            </w:tcBorders>
            <w:shd w:val="clear" w:color="auto" w:fill="auto"/>
            <w:noWrap/>
            <w:hideMark/>
          </w:tcPr>
          <w:p w14:paraId="32D524D6" w14:textId="77777777" w:rsidR="00701EB0" w:rsidRPr="0073409D" w:rsidRDefault="00701EB0" w:rsidP="00E72BF7">
            <w:pPr>
              <w:widowControl w:val="0"/>
              <w:spacing w:before="40" w:after="40" w:line="259" w:lineRule="auto"/>
              <w:jc w:val="left"/>
              <w:rPr>
                <w:rFonts w:ascii="Maiandra GD" w:eastAsia="Times New Roman" w:hAnsi="Maiandra GD" w:cs="Arial"/>
                <w:color w:val="000000"/>
                <w:sz w:val="22"/>
                <w:lang w:eastAsia="fr-FR"/>
              </w:rPr>
            </w:pPr>
            <w:r w:rsidRPr="0073409D">
              <w:rPr>
                <w:rFonts w:ascii="Maiandra GD" w:eastAsia="Times New Roman" w:hAnsi="Maiandra GD" w:cs="Arial"/>
                <w:color w:val="000000"/>
                <w:sz w:val="22"/>
                <w:lang w:eastAsia="fr-FR"/>
              </w:rPr>
              <w:t>Projet d'Appui au Secteur de la Santé Post Ébola (PASSPE)</w:t>
            </w:r>
          </w:p>
        </w:tc>
        <w:tc>
          <w:tcPr>
            <w:tcW w:w="973" w:type="pct"/>
            <w:tcBorders>
              <w:top w:val="dotted" w:sz="4" w:space="0" w:color="auto"/>
              <w:bottom w:val="dotted" w:sz="4" w:space="0" w:color="auto"/>
            </w:tcBorders>
            <w:shd w:val="clear" w:color="auto" w:fill="auto"/>
            <w:noWrap/>
            <w:vAlign w:val="bottom"/>
            <w:hideMark/>
          </w:tcPr>
          <w:p w14:paraId="35F304AD"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647" w:type="pct"/>
            <w:tcBorders>
              <w:top w:val="dotted" w:sz="4" w:space="0" w:color="auto"/>
              <w:bottom w:val="dotted" w:sz="4" w:space="0" w:color="auto"/>
            </w:tcBorders>
            <w:shd w:val="clear" w:color="auto" w:fill="auto"/>
            <w:noWrap/>
            <w:vAlign w:val="bottom"/>
            <w:hideMark/>
          </w:tcPr>
          <w:p w14:paraId="47074002"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716" w:type="pct"/>
            <w:tcBorders>
              <w:top w:val="dotted" w:sz="4" w:space="0" w:color="auto"/>
              <w:bottom w:val="dotted" w:sz="4" w:space="0" w:color="auto"/>
            </w:tcBorders>
            <w:shd w:val="clear" w:color="auto" w:fill="auto"/>
            <w:noWrap/>
            <w:vAlign w:val="bottom"/>
            <w:hideMark/>
          </w:tcPr>
          <w:p w14:paraId="7C2F5A6D"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r>
      <w:tr w:rsidR="00701EB0" w:rsidRPr="0073409D" w14:paraId="41FD4362" w14:textId="77777777" w:rsidTr="0073409D">
        <w:trPr>
          <w:trHeight w:val="258"/>
        </w:trPr>
        <w:tc>
          <w:tcPr>
            <w:tcW w:w="2664" w:type="pct"/>
            <w:tcBorders>
              <w:top w:val="dotted" w:sz="4" w:space="0" w:color="auto"/>
              <w:bottom w:val="dotted" w:sz="4" w:space="0" w:color="auto"/>
            </w:tcBorders>
            <w:shd w:val="clear" w:color="auto" w:fill="auto"/>
            <w:noWrap/>
            <w:hideMark/>
          </w:tcPr>
          <w:p w14:paraId="68651F6F" w14:textId="77777777" w:rsidR="00701EB0" w:rsidRPr="0073409D" w:rsidRDefault="00701EB0" w:rsidP="00E72BF7">
            <w:pPr>
              <w:widowControl w:val="0"/>
              <w:spacing w:before="40" w:after="40" w:line="259" w:lineRule="auto"/>
              <w:jc w:val="left"/>
              <w:rPr>
                <w:rFonts w:ascii="Maiandra GD" w:eastAsia="Times New Roman" w:hAnsi="Maiandra GD" w:cs="Arial"/>
                <w:color w:val="000000"/>
                <w:sz w:val="22"/>
                <w:lang w:eastAsia="fr-FR"/>
              </w:rPr>
            </w:pPr>
            <w:r w:rsidRPr="0073409D">
              <w:rPr>
                <w:rFonts w:ascii="Maiandra GD" w:eastAsia="Times New Roman" w:hAnsi="Maiandra GD" w:cs="Arial"/>
                <w:color w:val="000000"/>
                <w:sz w:val="22"/>
                <w:lang w:eastAsia="fr-FR"/>
              </w:rPr>
              <w:t>Projet Réhabilitation Hôpital Donka</w:t>
            </w:r>
          </w:p>
        </w:tc>
        <w:tc>
          <w:tcPr>
            <w:tcW w:w="973" w:type="pct"/>
            <w:tcBorders>
              <w:top w:val="dotted" w:sz="4" w:space="0" w:color="auto"/>
              <w:bottom w:val="dotted" w:sz="4" w:space="0" w:color="auto"/>
            </w:tcBorders>
            <w:shd w:val="clear" w:color="auto" w:fill="auto"/>
            <w:noWrap/>
            <w:vAlign w:val="bottom"/>
            <w:hideMark/>
          </w:tcPr>
          <w:p w14:paraId="0A73C396"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c>
          <w:tcPr>
            <w:tcW w:w="647" w:type="pct"/>
            <w:tcBorders>
              <w:top w:val="dotted" w:sz="4" w:space="0" w:color="auto"/>
              <w:bottom w:val="dotted" w:sz="4" w:space="0" w:color="auto"/>
            </w:tcBorders>
            <w:shd w:val="clear" w:color="auto" w:fill="auto"/>
            <w:noWrap/>
            <w:vAlign w:val="bottom"/>
            <w:hideMark/>
          </w:tcPr>
          <w:p w14:paraId="1623184D"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c>
          <w:tcPr>
            <w:tcW w:w="716" w:type="pct"/>
            <w:tcBorders>
              <w:top w:val="dotted" w:sz="4" w:space="0" w:color="auto"/>
              <w:bottom w:val="dotted" w:sz="4" w:space="0" w:color="auto"/>
            </w:tcBorders>
            <w:shd w:val="clear" w:color="auto" w:fill="auto"/>
            <w:noWrap/>
            <w:vAlign w:val="bottom"/>
            <w:hideMark/>
          </w:tcPr>
          <w:p w14:paraId="5B680E66"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r>
      <w:tr w:rsidR="00701EB0" w:rsidRPr="0073409D" w14:paraId="532463E9" w14:textId="77777777" w:rsidTr="00960975">
        <w:trPr>
          <w:trHeight w:val="67"/>
        </w:trPr>
        <w:tc>
          <w:tcPr>
            <w:tcW w:w="2664" w:type="pct"/>
            <w:tcBorders>
              <w:top w:val="dotted" w:sz="4" w:space="0" w:color="auto"/>
              <w:bottom w:val="dotted" w:sz="4" w:space="0" w:color="auto"/>
            </w:tcBorders>
            <w:shd w:val="clear" w:color="auto" w:fill="auto"/>
            <w:hideMark/>
          </w:tcPr>
          <w:p w14:paraId="2C0EE8C2" w14:textId="6D15A579" w:rsidR="00701EB0" w:rsidRPr="0073409D" w:rsidRDefault="00701EB0" w:rsidP="00E72BF7">
            <w:pPr>
              <w:widowControl w:val="0"/>
              <w:spacing w:before="40" w:after="40" w:line="259" w:lineRule="auto"/>
              <w:jc w:val="left"/>
              <w:rPr>
                <w:rFonts w:ascii="Maiandra GD" w:eastAsia="Times New Roman" w:hAnsi="Maiandra GD" w:cs="Arial"/>
                <w:color w:val="000000"/>
                <w:sz w:val="22"/>
                <w:lang w:eastAsia="fr-FR"/>
              </w:rPr>
            </w:pPr>
            <w:r w:rsidRPr="0073409D">
              <w:rPr>
                <w:rFonts w:ascii="Maiandra GD" w:eastAsia="Times New Roman" w:hAnsi="Maiandra GD" w:cs="Arial"/>
                <w:color w:val="000000"/>
                <w:sz w:val="22"/>
                <w:lang w:eastAsia="fr-FR"/>
              </w:rPr>
              <w:t>Projet Régional de renforcement des capacités des systèmes de surveillance épidémiologique en Afrique de l'Ouest (</w:t>
            </w:r>
            <w:proofErr w:type="gramStart"/>
            <w:r w:rsidRPr="0073409D">
              <w:rPr>
                <w:rFonts w:ascii="Maiandra GD" w:eastAsia="Times New Roman" w:hAnsi="Maiandra GD" w:cs="Arial"/>
                <w:color w:val="000000"/>
                <w:sz w:val="22"/>
                <w:lang w:eastAsia="fr-FR"/>
              </w:rPr>
              <w:t>REDISSE)</w:t>
            </w:r>
            <w:proofErr w:type="gramEnd"/>
          </w:p>
        </w:tc>
        <w:tc>
          <w:tcPr>
            <w:tcW w:w="973" w:type="pct"/>
            <w:tcBorders>
              <w:top w:val="dotted" w:sz="4" w:space="0" w:color="auto"/>
              <w:bottom w:val="dotted" w:sz="4" w:space="0" w:color="auto"/>
            </w:tcBorders>
            <w:shd w:val="clear" w:color="auto" w:fill="auto"/>
            <w:noWrap/>
            <w:vAlign w:val="bottom"/>
            <w:hideMark/>
          </w:tcPr>
          <w:p w14:paraId="5304325E"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c>
          <w:tcPr>
            <w:tcW w:w="647" w:type="pct"/>
            <w:tcBorders>
              <w:top w:val="dotted" w:sz="4" w:space="0" w:color="auto"/>
              <w:bottom w:val="dotted" w:sz="4" w:space="0" w:color="auto"/>
            </w:tcBorders>
            <w:shd w:val="clear" w:color="auto" w:fill="auto"/>
            <w:noWrap/>
            <w:vAlign w:val="bottom"/>
            <w:hideMark/>
          </w:tcPr>
          <w:p w14:paraId="630D1C75"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c>
          <w:tcPr>
            <w:tcW w:w="716" w:type="pct"/>
            <w:tcBorders>
              <w:top w:val="dotted" w:sz="4" w:space="0" w:color="auto"/>
              <w:bottom w:val="dotted" w:sz="4" w:space="0" w:color="auto"/>
            </w:tcBorders>
            <w:shd w:val="clear" w:color="auto" w:fill="auto"/>
            <w:noWrap/>
            <w:vAlign w:val="bottom"/>
            <w:hideMark/>
          </w:tcPr>
          <w:p w14:paraId="0909AC51"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r>
      <w:tr w:rsidR="00701EB0" w:rsidRPr="0073409D" w14:paraId="358DACC6" w14:textId="77777777" w:rsidTr="0073409D">
        <w:trPr>
          <w:trHeight w:val="50"/>
        </w:trPr>
        <w:tc>
          <w:tcPr>
            <w:tcW w:w="2664" w:type="pct"/>
            <w:tcBorders>
              <w:top w:val="dotted" w:sz="4" w:space="0" w:color="auto"/>
              <w:bottom w:val="dotted" w:sz="4" w:space="0" w:color="auto"/>
            </w:tcBorders>
            <w:shd w:val="clear" w:color="auto" w:fill="auto"/>
            <w:noWrap/>
            <w:hideMark/>
          </w:tcPr>
          <w:p w14:paraId="3619BC3C" w14:textId="00FFB6D4" w:rsidR="00701EB0" w:rsidRPr="0073409D" w:rsidRDefault="00701EB0" w:rsidP="00E72BF7">
            <w:pPr>
              <w:widowControl w:val="0"/>
              <w:spacing w:before="40" w:after="40" w:line="259" w:lineRule="auto"/>
              <w:jc w:val="left"/>
              <w:rPr>
                <w:rFonts w:ascii="Maiandra GD" w:eastAsia="Times New Roman" w:hAnsi="Maiandra GD" w:cs="Arial"/>
                <w:color w:val="000000"/>
                <w:sz w:val="22"/>
                <w:lang w:eastAsia="fr-FR"/>
              </w:rPr>
            </w:pPr>
            <w:r w:rsidRPr="0073409D">
              <w:rPr>
                <w:rFonts w:ascii="Maiandra GD" w:eastAsia="Times New Roman" w:hAnsi="Maiandra GD" w:cs="Arial"/>
                <w:color w:val="000000"/>
                <w:sz w:val="22"/>
                <w:lang w:eastAsia="fr-FR"/>
              </w:rPr>
              <w:t>Projet Sant</w:t>
            </w:r>
            <w:r w:rsidR="00E72BF7" w:rsidRPr="0073409D">
              <w:rPr>
                <w:rFonts w:ascii="Maiandra GD" w:eastAsia="Times New Roman" w:hAnsi="Maiandra GD" w:cs="Arial"/>
                <w:color w:val="000000"/>
                <w:sz w:val="22"/>
                <w:lang w:eastAsia="fr-FR"/>
              </w:rPr>
              <w:t>é</w:t>
            </w:r>
            <w:r w:rsidRPr="0073409D">
              <w:rPr>
                <w:rFonts w:ascii="Maiandra GD" w:eastAsia="Times New Roman" w:hAnsi="Maiandra GD" w:cs="Arial"/>
                <w:color w:val="000000"/>
                <w:sz w:val="22"/>
                <w:lang w:eastAsia="fr-FR"/>
              </w:rPr>
              <w:t xml:space="preserve"> de la reproduction et familiale (PSR/KFW)</w:t>
            </w:r>
          </w:p>
        </w:tc>
        <w:tc>
          <w:tcPr>
            <w:tcW w:w="973" w:type="pct"/>
            <w:tcBorders>
              <w:top w:val="dotted" w:sz="4" w:space="0" w:color="auto"/>
              <w:bottom w:val="dotted" w:sz="4" w:space="0" w:color="auto"/>
            </w:tcBorders>
            <w:shd w:val="clear" w:color="auto" w:fill="auto"/>
            <w:noWrap/>
            <w:vAlign w:val="bottom"/>
            <w:hideMark/>
          </w:tcPr>
          <w:p w14:paraId="1457146E"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c>
          <w:tcPr>
            <w:tcW w:w="647" w:type="pct"/>
            <w:tcBorders>
              <w:top w:val="dotted" w:sz="4" w:space="0" w:color="auto"/>
              <w:bottom w:val="dotted" w:sz="4" w:space="0" w:color="auto"/>
            </w:tcBorders>
            <w:shd w:val="clear" w:color="auto" w:fill="auto"/>
            <w:noWrap/>
            <w:vAlign w:val="bottom"/>
            <w:hideMark/>
          </w:tcPr>
          <w:p w14:paraId="6BB77023"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c>
          <w:tcPr>
            <w:tcW w:w="716" w:type="pct"/>
            <w:tcBorders>
              <w:top w:val="dotted" w:sz="4" w:space="0" w:color="auto"/>
              <w:bottom w:val="dotted" w:sz="4" w:space="0" w:color="auto"/>
            </w:tcBorders>
            <w:shd w:val="clear" w:color="auto" w:fill="auto"/>
            <w:noWrap/>
            <w:vAlign w:val="bottom"/>
            <w:hideMark/>
          </w:tcPr>
          <w:p w14:paraId="7755E70C"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r>
      <w:tr w:rsidR="00701EB0" w:rsidRPr="0073409D" w14:paraId="2557DA29" w14:textId="77777777" w:rsidTr="00960975">
        <w:trPr>
          <w:trHeight w:val="67"/>
        </w:trPr>
        <w:tc>
          <w:tcPr>
            <w:tcW w:w="2664" w:type="pct"/>
            <w:tcBorders>
              <w:top w:val="dotted" w:sz="4" w:space="0" w:color="auto"/>
              <w:bottom w:val="dotted" w:sz="4" w:space="0" w:color="auto"/>
            </w:tcBorders>
            <w:shd w:val="clear" w:color="auto" w:fill="auto"/>
            <w:noWrap/>
            <w:hideMark/>
          </w:tcPr>
          <w:p w14:paraId="1729F3AF" w14:textId="136A755B" w:rsidR="00701EB0" w:rsidRPr="0073409D" w:rsidRDefault="00701EB0" w:rsidP="00E72BF7">
            <w:pPr>
              <w:widowControl w:val="0"/>
              <w:spacing w:before="40" w:after="40" w:line="259" w:lineRule="auto"/>
              <w:jc w:val="left"/>
              <w:rPr>
                <w:rFonts w:ascii="Maiandra GD" w:eastAsia="Times New Roman" w:hAnsi="Maiandra GD" w:cs="Arial"/>
                <w:color w:val="000000"/>
                <w:sz w:val="22"/>
                <w:lang w:eastAsia="fr-FR"/>
              </w:rPr>
            </w:pPr>
            <w:r w:rsidRPr="0073409D">
              <w:rPr>
                <w:rFonts w:ascii="Maiandra GD" w:eastAsia="Times New Roman" w:hAnsi="Maiandra GD" w:cs="Arial"/>
                <w:color w:val="000000"/>
                <w:sz w:val="22"/>
                <w:lang w:eastAsia="fr-FR"/>
              </w:rPr>
              <w:t>Programme Sant</w:t>
            </w:r>
            <w:r w:rsidR="00E72BF7" w:rsidRPr="0073409D">
              <w:rPr>
                <w:rFonts w:ascii="Maiandra GD" w:eastAsia="Times New Roman" w:hAnsi="Maiandra GD" w:cs="Arial"/>
                <w:color w:val="000000"/>
                <w:sz w:val="22"/>
                <w:lang w:eastAsia="fr-FR"/>
              </w:rPr>
              <w:t>é</w:t>
            </w:r>
            <w:r w:rsidRPr="0073409D">
              <w:rPr>
                <w:rFonts w:ascii="Maiandra GD" w:eastAsia="Times New Roman" w:hAnsi="Maiandra GD" w:cs="Arial"/>
                <w:color w:val="000000"/>
                <w:sz w:val="22"/>
                <w:lang w:eastAsia="fr-FR"/>
              </w:rPr>
              <w:t xml:space="preserve"> de la reproduction et familiale (PSRF/GIZ)</w:t>
            </w:r>
          </w:p>
        </w:tc>
        <w:tc>
          <w:tcPr>
            <w:tcW w:w="973" w:type="pct"/>
            <w:tcBorders>
              <w:top w:val="dotted" w:sz="4" w:space="0" w:color="auto"/>
              <w:bottom w:val="dotted" w:sz="4" w:space="0" w:color="auto"/>
            </w:tcBorders>
            <w:shd w:val="clear" w:color="auto" w:fill="auto"/>
            <w:noWrap/>
            <w:vAlign w:val="bottom"/>
            <w:hideMark/>
          </w:tcPr>
          <w:p w14:paraId="3F764C8D"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c>
          <w:tcPr>
            <w:tcW w:w="647" w:type="pct"/>
            <w:tcBorders>
              <w:top w:val="dotted" w:sz="4" w:space="0" w:color="auto"/>
              <w:bottom w:val="dotted" w:sz="4" w:space="0" w:color="auto"/>
            </w:tcBorders>
            <w:shd w:val="clear" w:color="auto" w:fill="auto"/>
            <w:noWrap/>
            <w:vAlign w:val="bottom"/>
            <w:hideMark/>
          </w:tcPr>
          <w:p w14:paraId="38639E1B"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c>
          <w:tcPr>
            <w:tcW w:w="716" w:type="pct"/>
            <w:tcBorders>
              <w:top w:val="dotted" w:sz="4" w:space="0" w:color="auto"/>
              <w:bottom w:val="dotted" w:sz="4" w:space="0" w:color="auto"/>
            </w:tcBorders>
            <w:shd w:val="clear" w:color="auto" w:fill="auto"/>
            <w:noWrap/>
            <w:vAlign w:val="bottom"/>
            <w:hideMark/>
          </w:tcPr>
          <w:p w14:paraId="60B54653"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r>
      <w:tr w:rsidR="00701EB0" w:rsidRPr="0073409D" w14:paraId="5D7B007D" w14:textId="77777777" w:rsidTr="0073409D">
        <w:trPr>
          <w:trHeight w:val="50"/>
        </w:trPr>
        <w:tc>
          <w:tcPr>
            <w:tcW w:w="2664" w:type="pct"/>
            <w:tcBorders>
              <w:top w:val="dotted" w:sz="4" w:space="0" w:color="auto"/>
              <w:bottom w:val="dotted" w:sz="4" w:space="0" w:color="auto"/>
            </w:tcBorders>
            <w:shd w:val="clear" w:color="auto" w:fill="auto"/>
            <w:noWrap/>
            <w:hideMark/>
          </w:tcPr>
          <w:p w14:paraId="365921F9" w14:textId="77777777" w:rsidR="00701EB0" w:rsidRPr="0073409D" w:rsidRDefault="00701EB0" w:rsidP="0073409D">
            <w:pPr>
              <w:widowControl w:val="0"/>
              <w:spacing w:after="0" w:line="259" w:lineRule="auto"/>
              <w:jc w:val="left"/>
              <w:rPr>
                <w:rFonts w:ascii="Maiandra GD" w:eastAsia="Times New Roman" w:hAnsi="Maiandra GD" w:cs="Arial"/>
                <w:color w:val="000000"/>
                <w:sz w:val="22"/>
                <w:lang w:eastAsia="fr-FR"/>
              </w:rPr>
            </w:pPr>
            <w:r w:rsidRPr="0073409D">
              <w:rPr>
                <w:rFonts w:ascii="Maiandra GD" w:eastAsia="Times New Roman" w:hAnsi="Maiandra GD" w:cs="Arial"/>
                <w:color w:val="000000"/>
                <w:sz w:val="22"/>
                <w:lang w:eastAsia="fr-FR"/>
              </w:rPr>
              <w:t>LABOGUI</w:t>
            </w:r>
          </w:p>
        </w:tc>
        <w:tc>
          <w:tcPr>
            <w:tcW w:w="973" w:type="pct"/>
            <w:tcBorders>
              <w:top w:val="dotted" w:sz="4" w:space="0" w:color="auto"/>
              <w:bottom w:val="dotted" w:sz="4" w:space="0" w:color="auto"/>
            </w:tcBorders>
            <w:shd w:val="clear" w:color="auto" w:fill="auto"/>
            <w:noWrap/>
            <w:vAlign w:val="bottom"/>
            <w:hideMark/>
          </w:tcPr>
          <w:p w14:paraId="14792773"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647" w:type="pct"/>
            <w:tcBorders>
              <w:top w:val="dotted" w:sz="4" w:space="0" w:color="auto"/>
              <w:bottom w:val="dotted" w:sz="4" w:space="0" w:color="auto"/>
            </w:tcBorders>
            <w:shd w:val="clear" w:color="auto" w:fill="auto"/>
            <w:noWrap/>
            <w:vAlign w:val="bottom"/>
            <w:hideMark/>
          </w:tcPr>
          <w:p w14:paraId="06EB2007"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716" w:type="pct"/>
            <w:tcBorders>
              <w:top w:val="dotted" w:sz="4" w:space="0" w:color="auto"/>
              <w:bottom w:val="dotted" w:sz="4" w:space="0" w:color="auto"/>
            </w:tcBorders>
            <w:shd w:val="clear" w:color="auto" w:fill="auto"/>
            <w:noWrap/>
            <w:vAlign w:val="bottom"/>
            <w:hideMark/>
          </w:tcPr>
          <w:p w14:paraId="05385755"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r>
      <w:tr w:rsidR="00701EB0" w:rsidRPr="0073409D" w14:paraId="158A66D2" w14:textId="77777777" w:rsidTr="0073409D">
        <w:trPr>
          <w:trHeight w:val="50"/>
        </w:trPr>
        <w:tc>
          <w:tcPr>
            <w:tcW w:w="2664" w:type="pct"/>
            <w:tcBorders>
              <w:top w:val="dotted" w:sz="4" w:space="0" w:color="auto"/>
              <w:bottom w:val="dotted" w:sz="4" w:space="0" w:color="auto"/>
            </w:tcBorders>
            <w:shd w:val="clear" w:color="auto" w:fill="auto"/>
            <w:noWrap/>
            <w:hideMark/>
          </w:tcPr>
          <w:p w14:paraId="52CEA67B" w14:textId="50E78179" w:rsidR="00701EB0" w:rsidRPr="0073409D" w:rsidRDefault="00701EB0" w:rsidP="00E72BF7">
            <w:pPr>
              <w:widowControl w:val="0"/>
              <w:spacing w:before="40" w:after="40" w:line="259" w:lineRule="auto"/>
              <w:jc w:val="left"/>
              <w:rPr>
                <w:rFonts w:ascii="Maiandra GD" w:eastAsia="Times New Roman" w:hAnsi="Maiandra GD" w:cs="Arial"/>
                <w:color w:val="000000"/>
                <w:sz w:val="22"/>
                <w:lang w:eastAsia="fr-FR"/>
              </w:rPr>
            </w:pPr>
            <w:r w:rsidRPr="0073409D">
              <w:rPr>
                <w:rFonts w:ascii="Maiandra GD" w:eastAsia="Times New Roman" w:hAnsi="Maiandra GD" w:cs="Arial"/>
                <w:color w:val="000000"/>
                <w:sz w:val="22"/>
                <w:lang w:eastAsia="fr-FR"/>
              </w:rPr>
              <w:t>Projet de Renforcement des Services et Capacité</w:t>
            </w:r>
            <w:r w:rsidR="00E72BF7" w:rsidRPr="0073409D">
              <w:rPr>
                <w:rFonts w:ascii="Maiandra GD" w:eastAsia="Times New Roman" w:hAnsi="Maiandra GD" w:cs="Arial"/>
                <w:color w:val="000000"/>
                <w:sz w:val="22"/>
                <w:lang w:eastAsia="fr-FR"/>
              </w:rPr>
              <w:t>s</w:t>
            </w:r>
            <w:r w:rsidRPr="0073409D">
              <w:rPr>
                <w:rFonts w:ascii="Maiandra GD" w:eastAsia="Times New Roman" w:hAnsi="Maiandra GD" w:cs="Arial"/>
                <w:color w:val="000000"/>
                <w:sz w:val="22"/>
                <w:lang w:eastAsia="fr-FR"/>
              </w:rPr>
              <w:t xml:space="preserve"> Sanitaire</w:t>
            </w:r>
            <w:r w:rsidR="00E72BF7" w:rsidRPr="0073409D">
              <w:rPr>
                <w:rFonts w:ascii="Maiandra GD" w:eastAsia="Times New Roman" w:hAnsi="Maiandra GD" w:cs="Arial"/>
                <w:color w:val="000000"/>
                <w:sz w:val="22"/>
                <w:lang w:eastAsia="fr-FR"/>
              </w:rPr>
              <w:t>s</w:t>
            </w:r>
            <w:r w:rsidRPr="0073409D">
              <w:rPr>
                <w:rFonts w:ascii="Maiandra GD" w:eastAsia="Times New Roman" w:hAnsi="Maiandra GD" w:cs="Arial"/>
                <w:color w:val="000000"/>
                <w:sz w:val="22"/>
                <w:lang w:eastAsia="fr-FR"/>
              </w:rPr>
              <w:t xml:space="preserve"> (BM)</w:t>
            </w:r>
          </w:p>
        </w:tc>
        <w:tc>
          <w:tcPr>
            <w:tcW w:w="973" w:type="pct"/>
            <w:tcBorders>
              <w:top w:val="dotted" w:sz="4" w:space="0" w:color="auto"/>
              <w:bottom w:val="dotted" w:sz="4" w:space="0" w:color="auto"/>
            </w:tcBorders>
            <w:shd w:val="clear" w:color="auto" w:fill="auto"/>
            <w:noWrap/>
            <w:vAlign w:val="bottom"/>
            <w:hideMark/>
          </w:tcPr>
          <w:p w14:paraId="5CD5AC2D"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c>
          <w:tcPr>
            <w:tcW w:w="647" w:type="pct"/>
            <w:tcBorders>
              <w:top w:val="dotted" w:sz="4" w:space="0" w:color="auto"/>
              <w:bottom w:val="dotted" w:sz="4" w:space="0" w:color="auto"/>
            </w:tcBorders>
            <w:shd w:val="clear" w:color="auto" w:fill="auto"/>
            <w:noWrap/>
            <w:vAlign w:val="bottom"/>
            <w:hideMark/>
          </w:tcPr>
          <w:p w14:paraId="0C3B1EFB"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c>
          <w:tcPr>
            <w:tcW w:w="716" w:type="pct"/>
            <w:tcBorders>
              <w:top w:val="dotted" w:sz="4" w:space="0" w:color="auto"/>
              <w:bottom w:val="dotted" w:sz="4" w:space="0" w:color="auto"/>
            </w:tcBorders>
            <w:shd w:val="clear" w:color="auto" w:fill="auto"/>
            <w:noWrap/>
            <w:vAlign w:val="bottom"/>
            <w:hideMark/>
          </w:tcPr>
          <w:p w14:paraId="5320347C"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r>
      <w:tr w:rsidR="00701EB0" w:rsidRPr="0073409D" w14:paraId="051B542A" w14:textId="77777777" w:rsidTr="00F73BEF">
        <w:trPr>
          <w:trHeight w:val="50"/>
        </w:trPr>
        <w:tc>
          <w:tcPr>
            <w:tcW w:w="2664" w:type="pct"/>
            <w:tcBorders>
              <w:top w:val="dotted" w:sz="4" w:space="0" w:color="auto"/>
              <w:bottom w:val="single" w:sz="4" w:space="0" w:color="auto"/>
            </w:tcBorders>
            <w:shd w:val="clear" w:color="auto" w:fill="auto"/>
            <w:noWrap/>
            <w:hideMark/>
          </w:tcPr>
          <w:p w14:paraId="79973DBC" w14:textId="77777777" w:rsidR="00701EB0" w:rsidRPr="0073409D" w:rsidRDefault="00701EB0" w:rsidP="00E72BF7">
            <w:pPr>
              <w:widowControl w:val="0"/>
              <w:spacing w:before="40" w:after="40" w:line="259" w:lineRule="auto"/>
              <w:jc w:val="left"/>
              <w:rPr>
                <w:rFonts w:ascii="Maiandra GD" w:eastAsia="Times New Roman" w:hAnsi="Maiandra GD" w:cs="Arial"/>
                <w:color w:val="000000"/>
                <w:sz w:val="22"/>
                <w:lang w:eastAsia="fr-FR"/>
              </w:rPr>
            </w:pPr>
            <w:r w:rsidRPr="0073409D">
              <w:rPr>
                <w:rFonts w:ascii="Maiandra GD" w:eastAsia="Times New Roman" w:hAnsi="Maiandra GD" w:cs="Arial"/>
                <w:color w:val="000000"/>
                <w:sz w:val="22"/>
                <w:lang w:eastAsia="fr-FR"/>
              </w:rPr>
              <w:t>Projet de Soutien au Système Sanitaire National (P3SN)</w:t>
            </w:r>
          </w:p>
        </w:tc>
        <w:tc>
          <w:tcPr>
            <w:tcW w:w="973" w:type="pct"/>
            <w:tcBorders>
              <w:top w:val="dotted" w:sz="4" w:space="0" w:color="auto"/>
              <w:bottom w:val="single" w:sz="4" w:space="0" w:color="auto"/>
            </w:tcBorders>
            <w:shd w:val="clear" w:color="auto" w:fill="auto"/>
            <w:noWrap/>
            <w:vAlign w:val="bottom"/>
            <w:hideMark/>
          </w:tcPr>
          <w:p w14:paraId="3A283F05"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c>
          <w:tcPr>
            <w:tcW w:w="647" w:type="pct"/>
            <w:tcBorders>
              <w:top w:val="dotted" w:sz="4" w:space="0" w:color="auto"/>
              <w:bottom w:val="single" w:sz="4" w:space="0" w:color="auto"/>
            </w:tcBorders>
            <w:shd w:val="clear" w:color="auto" w:fill="auto"/>
            <w:noWrap/>
            <w:vAlign w:val="bottom"/>
            <w:hideMark/>
          </w:tcPr>
          <w:p w14:paraId="3506880C"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c>
          <w:tcPr>
            <w:tcW w:w="716" w:type="pct"/>
            <w:tcBorders>
              <w:top w:val="dotted" w:sz="4" w:space="0" w:color="auto"/>
              <w:bottom w:val="single" w:sz="4" w:space="0" w:color="auto"/>
            </w:tcBorders>
            <w:shd w:val="clear" w:color="auto" w:fill="auto"/>
            <w:noWrap/>
            <w:vAlign w:val="bottom"/>
            <w:hideMark/>
          </w:tcPr>
          <w:p w14:paraId="569DF70B" w14:textId="77777777" w:rsidR="00701EB0" w:rsidRPr="0073409D" w:rsidRDefault="00701EB0" w:rsidP="00E72BF7">
            <w:pPr>
              <w:widowControl w:val="0"/>
              <w:spacing w:before="40" w:after="40" w:line="259" w:lineRule="auto"/>
              <w:jc w:val="center"/>
              <w:rPr>
                <w:rFonts w:ascii="Maiandra GD" w:eastAsia="Times New Roman" w:hAnsi="Maiandra GD" w:cs="Arial"/>
                <w:color w:val="000000"/>
                <w:sz w:val="22"/>
                <w:lang w:eastAsia="fr-FR"/>
              </w:rPr>
            </w:pPr>
          </w:p>
        </w:tc>
      </w:tr>
      <w:tr w:rsidR="00701EB0" w:rsidRPr="0073409D" w14:paraId="013EEB81" w14:textId="77777777" w:rsidTr="00F73BEF">
        <w:trPr>
          <w:trHeight w:val="273"/>
        </w:trPr>
        <w:tc>
          <w:tcPr>
            <w:tcW w:w="2664" w:type="pct"/>
            <w:tcBorders>
              <w:bottom w:val="dotted" w:sz="4" w:space="0" w:color="auto"/>
            </w:tcBorders>
            <w:shd w:val="clear" w:color="auto" w:fill="E7E6E6" w:themeFill="background2"/>
            <w:noWrap/>
            <w:hideMark/>
          </w:tcPr>
          <w:p w14:paraId="047889B5" w14:textId="77777777" w:rsidR="00701EB0" w:rsidRPr="0073409D" w:rsidRDefault="00701EB0" w:rsidP="00E72BF7">
            <w:pPr>
              <w:widowControl w:val="0"/>
              <w:spacing w:before="40" w:after="40" w:line="259" w:lineRule="auto"/>
              <w:jc w:val="left"/>
              <w:rPr>
                <w:rFonts w:ascii="Maiandra GD" w:eastAsia="Times New Roman" w:hAnsi="Maiandra GD" w:cs="Arial"/>
                <w:b/>
                <w:bCs/>
                <w:color w:val="000000"/>
                <w:sz w:val="22"/>
                <w:lang w:eastAsia="fr-FR"/>
              </w:rPr>
            </w:pPr>
            <w:r w:rsidRPr="0073409D">
              <w:rPr>
                <w:rFonts w:ascii="Maiandra GD" w:eastAsia="Times New Roman" w:hAnsi="Maiandra GD" w:cs="Arial"/>
                <w:b/>
                <w:bCs/>
                <w:color w:val="000000"/>
                <w:sz w:val="22"/>
                <w:lang w:eastAsia="fr-FR"/>
              </w:rPr>
              <w:t>Programmes nationaux de santé</w:t>
            </w:r>
          </w:p>
        </w:tc>
        <w:tc>
          <w:tcPr>
            <w:tcW w:w="973" w:type="pct"/>
            <w:tcBorders>
              <w:bottom w:val="dotted" w:sz="4" w:space="0" w:color="auto"/>
            </w:tcBorders>
            <w:shd w:val="clear" w:color="auto" w:fill="E7E6E6" w:themeFill="background2"/>
            <w:noWrap/>
            <w:vAlign w:val="bottom"/>
            <w:hideMark/>
          </w:tcPr>
          <w:p w14:paraId="1F478BF2" w14:textId="77777777" w:rsidR="00701EB0" w:rsidRPr="0073409D" w:rsidRDefault="00701EB0" w:rsidP="00E72BF7">
            <w:pPr>
              <w:widowControl w:val="0"/>
              <w:spacing w:before="40" w:after="40" w:line="259" w:lineRule="auto"/>
              <w:jc w:val="center"/>
              <w:rPr>
                <w:rFonts w:ascii="Maiandra GD" w:eastAsia="Times New Roman" w:hAnsi="Maiandra GD" w:cs="Arial"/>
                <w:b/>
                <w:bCs/>
                <w:color w:val="000000"/>
                <w:sz w:val="22"/>
                <w:lang w:eastAsia="fr-FR"/>
              </w:rPr>
            </w:pPr>
          </w:p>
        </w:tc>
        <w:tc>
          <w:tcPr>
            <w:tcW w:w="647" w:type="pct"/>
            <w:tcBorders>
              <w:bottom w:val="dotted" w:sz="4" w:space="0" w:color="auto"/>
            </w:tcBorders>
            <w:shd w:val="clear" w:color="auto" w:fill="E7E6E6" w:themeFill="background2"/>
            <w:noWrap/>
            <w:vAlign w:val="bottom"/>
            <w:hideMark/>
          </w:tcPr>
          <w:p w14:paraId="16D07651" w14:textId="77777777" w:rsidR="00701EB0" w:rsidRPr="0073409D" w:rsidRDefault="00701EB0" w:rsidP="00E72BF7">
            <w:pPr>
              <w:widowControl w:val="0"/>
              <w:spacing w:before="40" w:after="40" w:line="259" w:lineRule="auto"/>
              <w:jc w:val="center"/>
              <w:rPr>
                <w:rFonts w:ascii="Maiandra GD" w:eastAsia="Times New Roman" w:hAnsi="Maiandra GD" w:cs="Arial"/>
                <w:b/>
                <w:bCs/>
                <w:color w:val="000000"/>
                <w:sz w:val="22"/>
                <w:lang w:eastAsia="fr-FR"/>
              </w:rPr>
            </w:pPr>
          </w:p>
        </w:tc>
        <w:tc>
          <w:tcPr>
            <w:tcW w:w="716" w:type="pct"/>
            <w:tcBorders>
              <w:bottom w:val="dotted" w:sz="4" w:space="0" w:color="auto"/>
            </w:tcBorders>
            <w:shd w:val="clear" w:color="auto" w:fill="E7E6E6" w:themeFill="background2"/>
            <w:noWrap/>
            <w:vAlign w:val="bottom"/>
            <w:hideMark/>
          </w:tcPr>
          <w:p w14:paraId="5657CC21" w14:textId="77777777" w:rsidR="00701EB0" w:rsidRPr="0073409D" w:rsidRDefault="00701EB0" w:rsidP="00E72BF7">
            <w:pPr>
              <w:widowControl w:val="0"/>
              <w:spacing w:before="40" w:after="40" w:line="259" w:lineRule="auto"/>
              <w:jc w:val="center"/>
              <w:rPr>
                <w:rFonts w:ascii="Maiandra GD" w:eastAsia="Times New Roman" w:hAnsi="Maiandra GD" w:cs="Arial"/>
                <w:b/>
                <w:bCs/>
                <w:color w:val="000000"/>
                <w:sz w:val="22"/>
                <w:lang w:eastAsia="fr-FR"/>
              </w:rPr>
            </w:pPr>
          </w:p>
        </w:tc>
      </w:tr>
      <w:tr w:rsidR="00701EB0" w:rsidRPr="0073409D" w14:paraId="609E1BB2" w14:textId="77777777" w:rsidTr="00F73BEF">
        <w:trPr>
          <w:trHeight w:val="50"/>
        </w:trPr>
        <w:tc>
          <w:tcPr>
            <w:tcW w:w="2664" w:type="pct"/>
            <w:tcBorders>
              <w:top w:val="dotted" w:sz="4" w:space="0" w:color="auto"/>
              <w:bottom w:val="dotted" w:sz="4" w:space="0" w:color="auto"/>
            </w:tcBorders>
            <w:shd w:val="clear" w:color="auto" w:fill="auto"/>
            <w:noWrap/>
            <w:hideMark/>
          </w:tcPr>
          <w:p w14:paraId="65DD5B59" w14:textId="77777777" w:rsidR="00701EB0" w:rsidRPr="0073409D" w:rsidRDefault="00701EB0" w:rsidP="0073409D">
            <w:pPr>
              <w:widowControl w:val="0"/>
              <w:spacing w:after="0" w:line="259" w:lineRule="auto"/>
              <w:jc w:val="left"/>
              <w:rPr>
                <w:rFonts w:ascii="Maiandra GD" w:eastAsia="Times New Roman" w:hAnsi="Maiandra GD" w:cs="Arial"/>
                <w:color w:val="000000"/>
                <w:sz w:val="22"/>
                <w:lang w:eastAsia="fr-FR"/>
              </w:rPr>
            </w:pPr>
            <w:r w:rsidRPr="0073409D">
              <w:rPr>
                <w:rFonts w:ascii="Maiandra GD" w:eastAsia="Times New Roman" w:hAnsi="Maiandra GD" w:cs="Arial"/>
                <w:color w:val="000000"/>
                <w:sz w:val="22"/>
                <w:lang w:eastAsia="fr-FR"/>
              </w:rPr>
              <w:t>Programme National de lutte contre le Paludisme (PNLP)</w:t>
            </w:r>
          </w:p>
        </w:tc>
        <w:tc>
          <w:tcPr>
            <w:tcW w:w="973" w:type="pct"/>
            <w:tcBorders>
              <w:top w:val="dotted" w:sz="4" w:space="0" w:color="auto"/>
              <w:bottom w:val="dotted" w:sz="4" w:space="0" w:color="auto"/>
            </w:tcBorders>
            <w:shd w:val="clear" w:color="auto" w:fill="auto"/>
            <w:noWrap/>
            <w:vAlign w:val="bottom"/>
            <w:hideMark/>
          </w:tcPr>
          <w:p w14:paraId="78065AF8"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647" w:type="pct"/>
            <w:tcBorders>
              <w:top w:val="dotted" w:sz="4" w:space="0" w:color="auto"/>
              <w:bottom w:val="dotted" w:sz="4" w:space="0" w:color="auto"/>
            </w:tcBorders>
            <w:shd w:val="clear" w:color="auto" w:fill="auto"/>
            <w:noWrap/>
            <w:vAlign w:val="bottom"/>
            <w:hideMark/>
          </w:tcPr>
          <w:p w14:paraId="26DCC824"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716" w:type="pct"/>
            <w:tcBorders>
              <w:top w:val="dotted" w:sz="4" w:space="0" w:color="auto"/>
              <w:bottom w:val="dotted" w:sz="4" w:space="0" w:color="auto"/>
            </w:tcBorders>
            <w:shd w:val="clear" w:color="auto" w:fill="auto"/>
            <w:noWrap/>
            <w:vAlign w:val="bottom"/>
            <w:hideMark/>
          </w:tcPr>
          <w:p w14:paraId="7EF6E437"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r>
      <w:tr w:rsidR="00701EB0" w:rsidRPr="0073409D" w14:paraId="27FC2E60" w14:textId="77777777" w:rsidTr="00F73BEF">
        <w:trPr>
          <w:trHeight w:val="50"/>
        </w:trPr>
        <w:tc>
          <w:tcPr>
            <w:tcW w:w="2664" w:type="pct"/>
            <w:tcBorders>
              <w:top w:val="dotted" w:sz="4" w:space="0" w:color="auto"/>
              <w:bottom w:val="dotted" w:sz="4" w:space="0" w:color="auto"/>
            </w:tcBorders>
            <w:shd w:val="clear" w:color="auto" w:fill="auto"/>
            <w:noWrap/>
            <w:hideMark/>
          </w:tcPr>
          <w:p w14:paraId="2C997679" w14:textId="77777777" w:rsidR="00701EB0" w:rsidRPr="0073409D" w:rsidRDefault="00701EB0" w:rsidP="0073409D">
            <w:pPr>
              <w:widowControl w:val="0"/>
              <w:spacing w:after="0" w:line="259" w:lineRule="auto"/>
              <w:jc w:val="left"/>
              <w:rPr>
                <w:rFonts w:ascii="Maiandra GD" w:eastAsia="Times New Roman" w:hAnsi="Maiandra GD" w:cs="Arial"/>
                <w:color w:val="000000"/>
                <w:sz w:val="22"/>
                <w:lang w:eastAsia="fr-FR"/>
              </w:rPr>
            </w:pPr>
            <w:r w:rsidRPr="0073409D">
              <w:rPr>
                <w:rFonts w:ascii="Maiandra GD" w:eastAsia="Times New Roman" w:hAnsi="Maiandra GD" w:cs="Arial"/>
                <w:color w:val="000000"/>
                <w:sz w:val="22"/>
                <w:lang w:eastAsia="fr-FR"/>
              </w:rPr>
              <w:t>Programme National de lutte contre le SIDA et les hépatites (PNLSH)</w:t>
            </w:r>
          </w:p>
        </w:tc>
        <w:tc>
          <w:tcPr>
            <w:tcW w:w="973" w:type="pct"/>
            <w:tcBorders>
              <w:top w:val="dotted" w:sz="4" w:space="0" w:color="auto"/>
              <w:bottom w:val="dotted" w:sz="4" w:space="0" w:color="auto"/>
            </w:tcBorders>
            <w:shd w:val="clear" w:color="auto" w:fill="auto"/>
            <w:noWrap/>
            <w:vAlign w:val="bottom"/>
            <w:hideMark/>
          </w:tcPr>
          <w:p w14:paraId="1662CEA2"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647" w:type="pct"/>
            <w:tcBorders>
              <w:top w:val="dotted" w:sz="4" w:space="0" w:color="auto"/>
              <w:bottom w:val="dotted" w:sz="4" w:space="0" w:color="auto"/>
            </w:tcBorders>
            <w:shd w:val="clear" w:color="auto" w:fill="auto"/>
            <w:noWrap/>
            <w:vAlign w:val="bottom"/>
            <w:hideMark/>
          </w:tcPr>
          <w:p w14:paraId="679DEC0C"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716" w:type="pct"/>
            <w:tcBorders>
              <w:top w:val="dotted" w:sz="4" w:space="0" w:color="auto"/>
              <w:bottom w:val="dotted" w:sz="4" w:space="0" w:color="auto"/>
            </w:tcBorders>
            <w:shd w:val="clear" w:color="auto" w:fill="auto"/>
            <w:noWrap/>
            <w:vAlign w:val="bottom"/>
            <w:hideMark/>
          </w:tcPr>
          <w:p w14:paraId="30758857"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r>
      <w:tr w:rsidR="00701EB0" w:rsidRPr="0073409D" w14:paraId="27D41DD9" w14:textId="77777777" w:rsidTr="00F73BEF">
        <w:trPr>
          <w:trHeight w:val="50"/>
        </w:trPr>
        <w:tc>
          <w:tcPr>
            <w:tcW w:w="2664" w:type="pct"/>
            <w:tcBorders>
              <w:top w:val="dotted" w:sz="4" w:space="0" w:color="auto"/>
              <w:bottom w:val="dotted" w:sz="4" w:space="0" w:color="auto"/>
            </w:tcBorders>
            <w:shd w:val="clear" w:color="auto" w:fill="auto"/>
            <w:noWrap/>
            <w:hideMark/>
          </w:tcPr>
          <w:p w14:paraId="108BD844" w14:textId="4147B266" w:rsidR="00701EB0" w:rsidRPr="0073409D" w:rsidRDefault="00701EB0" w:rsidP="0073409D">
            <w:pPr>
              <w:widowControl w:val="0"/>
              <w:spacing w:after="0" w:line="259" w:lineRule="auto"/>
              <w:jc w:val="left"/>
              <w:rPr>
                <w:rFonts w:ascii="Maiandra GD" w:eastAsia="Times New Roman" w:hAnsi="Maiandra GD" w:cs="Arial"/>
                <w:color w:val="000000"/>
                <w:sz w:val="22"/>
                <w:lang w:eastAsia="fr-FR"/>
              </w:rPr>
            </w:pPr>
            <w:r w:rsidRPr="0073409D">
              <w:rPr>
                <w:rFonts w:ascii="Maiandra GD" w:eastAsia="Times New Roman" w:hAnsi="Maiandra GD" w:cs="Arial"/>
                <w:color w:val="000000"/>
                <w:sz w:val="22"/>
                <w:lang w:eastAsia="fr-FR"/>
              </w:rPr>
              <w:t xml:space="preserve">Programme National de Lutte contre la </w:t>
            </w:r>
            <w:r w:rsidR="00E72BF7" w:rsidRPr="0073409D">
              <w:rPr>
                <w:rFonts w:ascii="Maiandra GD" w:eastAsia="Times New Roman" w:hAnsi="Maiandra GD" w:cs="Arial"/>
                <w:color w:val="000000"/>
                <w:sz w:val="22"/>
                <w:lang w:eastAsia="fr-FR"/>
              </w:rPr>
              <w:t xml:space="preserve">tuberculose </w:t>
            </w:r>
            <w:r w:rsidRPr="0073409D">
              <w:rPr>
                <w:rFonts w:ascii="Maiandra GD" w:eastAsia="Times New Roman" w:hAnsi="Maiandra GD" w:cs="Arial"/>
                <w:color w:val="000000"/>
                <w:sz w:val="22"/>
                <w:lang w:eastAsia="fr-FR"/>
              </w:rPr>
              <w:t>(PNLAT)</w:t>
            </w:r>
          </w:p>
        </w:tc>
        <w:tc>
          <w:tcPr>
            <w:tcW w:w="973" w:type="pct"/>
            <w:tcBorders>
              <w:top w:val="dotted" w:sz="4" w:space="0" w:color="auto"/>
              <w:bottom w:val="dotted" w:sz="4" w:space="0" w:color="auto"/>
            </w:tcBorders>
            <w:shd w:val="clear" w:color="auto" w:fill="auto"/>
            <w:noWrap/>
            <w:vAlign w:val="bottom"/>
            <w:hideMark/>
          </w:tcPr>
          <w:p w14:paraId="5FF475CD"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647" w:type="pct"/>
            <w:tcBorders>
              <w:top w:val="dotted" w:sz="4" w:space="0" w:color="auto"/>
              <w:bottom w:val="dotted" w:sz="4" w:space="0" w:color="auto"/>
            </w:tcBorders>
            <w:shd w:val="clear" w:color="auto" w:fill="auto"/>
            <w:noWrap/>
            <w:vAlign w:val="bottom"/>
            <w:hideMark/>
          </w:tcPr>
          <w:p w14:paraId="40583627"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716" w:type="pct"/>
            <w:tcBorders>
              <w:top w:val="dotted" w:sz="4" w:space="0" w:color="auto"/>
              <w:bottom w:val="dotted" w:sz="4" w:space="0" w:color="auto"/>
            </w:tcBorders>
            <w:shd w:val="clear" w:color="auto" w:fill="auto"/>
            <w:noWrap/>
            <w:vAlign w:val="bottom"/>
            <w:hideMark/>
          </w:tcPr>
          <w:p w14:paraId="1322599A"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r>
      <w:tr w:rsidR="00701EB0" w:rsidRPr="0073409D" w14:paraId="1E988C37" w14:textId="77777777" w:rsidTr="00F73BEF">
        <w:trPr>
          <w:trHeight w:val="286"/>
        </w:trPr>
        <w:tc>
          <w:tcPr>
            <w:tcW w:w="2664" w:type="pct"/>
            <w:tcBorders>
              <w:top w:val="dotted" w:sz="4" w:space="0" w:color="auto"/>
              <w:bottom w:val="dotted" w:sz="4" w:space="0" w:color="auto"/>
            </w:tcBorders>
            <w:shd w:val="clear" w:color="auto" w:fill="auto"/>
            <w:noWrap/>
            <w:hideMark/>
          </w:tcPr>
          <w:p w14:paraId="0F89CA74" w14:textId="1CEF1879" w:rsidR="00701EB0" w:rsidRPr="0073409D" w:rsidRDefault="00701EB0" w:rsidP="0073409D">
            <w:pPr>
              <w:widowControl w:val="0"/>
              <w:spacing w:after="0" w:line="259" w:lineRule="auto"/>
              <w:jc w:val="left"/>
              <w:rPr>
                <w:rFonts w:ascii="Maiandra GD" w:eastAsia="Times New Roman" w:hAnsi="Maiandra GD" w:cs="Arial"/>
                <w:color w:val="000000"/>
                <w:sz w:val="22"/>
                <w:lang w:eastAsia="fr-FR"/>
              </w:rPr>
            </w:pPr>
            <w:r w:rsidRPr="0073409D">
              <w:rPr>
                <w:rFonts w:ascii="Maiandra GD" w:eastAsia="Times New Roman" w:hAnsi="Maiandra GD" w:cs="Arial"/>
                <w:color w:val="000000"/>
                <w:sz w:val="22"/>
                <w:lang w:eastAsia="fr-FR"/>
              </w:rPr>
              <w:t xml:space="preserve">Programme </w:t>
            </w:r>
            <w:r w:rsidR="00E72BF7" w:rsidRPr="0073409D">
              <w:rPr>
                <w:rFonts w:ascii="Maiandra GD" w:eastAsia="Times New Roman" w:hAnsi="Maiandra GD" w:cs="Arial"/>
                <w:color w:val="000000"/>
                <w:sz w:val="22"/>
                <w:lang w:eastAsia="fr-FR"/>
              </w:rPr>
              <w:t xml:space="preserve">Elargi </w:t>
            </w:r>
            <w:r w:rsidRPr="0073409D">
              <w:rPr>
                <w:rFonts w:ascii="Maiandra GD" w:eastAsia="Times New Roman" w:hAnsi="Maiandra GD" w:cs="Arial"/>
                <w:color w:val="000000"/>
                <w:sz w:val="22"/>
                <w:lang w:eastAsia="fr-FR"/>
              </w:rPr>
              <w:t>de Vaccination (PEV)</w:t>
            </w:r>
          </w:p>
        </w:tc>
        <w:tc>
          <w:tcPr>
            <w:tcW w:w="973" w:type="pct"/>
            <w:tcBorders>
              <w:top w:val="dotted" w:sz="4" w:space="0" w:color="auto"/>
              <w:bottom w:val="dotted" w:sz="4" w:space="0" w:color="auto"/>
            </w:tcBorders>
            <w:shd w:val="clear" w:color="auto" w:fill="auto"/>
            <w:noWrap/>
            <w:vAlign w:val="bottom"/>
            <w:hideMark/>
          </w:tcPr>
          <w:p w14:paraId="34287598"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647" w:type="pct"/>
            <w:tcBorders>
              <w:top w:val="dotted" w:sz="4" w:space="0" w:color="auto"/>
              <w:bottom w:val="dotted" w:sz="4" w:space="0" w:color="auto"/>
            </w:tcBorders>
            <w:shd w:val="clear" w:color="auto" w:fill="auto"/>
            <w:noWrap/>
            <w:vAlign w:val="bottom"/>
            <w:hideMark/>
          </w:tcPr>
          <w:p w14:paraId="0F341D91"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716" w:type="pct"/>
            <w:tcBorders>
              <w:top w:val="dotted" w:sz="4" w:space="0" w:color="auto"/>
              <w:bottom w:val="dotted" w:sz="4" w:space="0" w:color="auto"/>
            </w:tcBorders>
            <w:shd w:val="clear" w:color="auto" w:fill="auto"/>
            <w:noWrap/>
            <w:vAlign w:val="bottom"/>
            <w:hideMark/>
          </w:tcPr>
          <w:p w14:paraId="5D5EF2E1"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r>
      <w:tr w:rsidR="00701EB0" w:rsidRPr="0073409D" w14:paraId="068D1241" w14:textId="77777777" w:rsidTr="00F73BEF">
        <w:trPr>
          <w:trHeight w:val="50"/>
        </w:trPr>
        <w:tc>
          <w:tcPr>
            <w:tcW w:w="2664" w:type="pct"/>
            <w:tcBorders>
              <w:top w:val="dotted" w:sz="4" w:space="0" w:color="auto"/>
              <w:bottom w:val="dotted" w:sz="4" w:space="0" w:color="auto"/>
            </w:tcBorders>
            <w:shd w:val="clear" w:color="auto" w:fill="auto"/>
            <w:hideMark/>
          </w:tcPr>
          <w:p w14:paraId="5D47D1BA" w14:textId="77777777" w:rsidR="00701EB0" w:rsidRPr="0073409D" w:rsidRDefault="00701EB0" w:rsidP="0073409D">
            <w:pPr>
              <w:widowControl w:val="0"/>
              <w:spacing w:after="0" w:line="259" w:lineRule="auto"/>
              <w:jc w:val="left"/>
              <w:rPr>
                <w:rFonts w:ascii="Maiandra GD" w:eastAsia="Times New Roman" w:hAnsi="Maiandra GD" w:cs="Arial"/>
                <w:color w:val="000000"/>
                <w:sz w:val="22"/>
                <w:lang w:eastAsia="fr-FR"/>
              </w:rPr>
            </w:pPr>
            <w:r w:rsidRPr="0073409D">
              <w:rPr>
                <w:rFonts w:ascii="Maiandra GD" w:eastAsia="Times New Roman" w:hAnsi="Maiandra GD" w:cs="Arial"/>
                <w:color w:val="000000"/>
                <w:sz w:val="22"/>
                <w:lang w:eastAsia="fr-FR"/>
              </w:rPr>
              <w:t>Programme National de Lutte contre les Maladies Tropicales Négligées (PNMTN)</w:t>
            </w:r>
          </w:p>
        </w:tc>
        <w:tc>
          <w:tcPr>
            <w:tcW w:w="973" w:type="pct"/>
            <w:tcBorders>
              <w:top w:val="dotted" w:sz="4" w:space="0" w:color="auto"/>
              <w:bottom w:val="dotted" w:sz="4" w:space="0" w:color="auto"/>
            </w:tcBorders>
            <w:shd w:val="clear" w:color="auto" w:fill="auto"/>
            <w:noWrap/>
            <w:vAlign w:val="bottom"/>
            <w:hideMark/>
          </w:tcPr>
          <w:p w14:paraId="2745ABCE"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647" w:type="pct"/>
            <w:tcBorders>
              <w:top w:val="dotted" w:sz="4" w:space="0" w:color="auto"/>
              <w:bottom w:val="dotted" w:sz="4" w:space="0" w:color="auto"/>
            </w:tcBorders>
            <w:shd w:val="clear" w:color="auto" w:fill="auto"/>
            <w:noWrap/>
            <w:vAlign w:val="bottom"/>
            <w:hideMark/>
          </w:tcPr>
          <w:p w14:paraId="36DCD281"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716" w:type="pct"/>
            <w:tcBorders>
              <w:top w:val="dotted" w:sz="4" w:space="0" w:color="auto"/>
              <w:bottom w:val="dotted" w:sz="4" w:space="0" w:color="auto"/>
            </w:tcBorders>
            <w:shd w:val="clear" w:color="auto" w:fill="auto"/>
            <w:noWrap/>
            <w:vAlign w:val="bottom"/>
            <w:hideMark/>
          </w:tcPr>
          <w:p w14:paraId="50848271"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r>
      <w:tr w:rsidR="00701EB0" w:rsidRPr="0073409D" w14:paraId="2D6F8812" w14:textId="77777777" w:rsidTr="00F73BEF">
        <w:trPr>
          <w:trHeight w:val="554"/>
        </w:trPr>
        <w:tc>
          <w:tcPr>
            <w:tcW w:w="2664" w:type="pct"/>
            <w:tcBorders>
              <w:top w:val="dotted" w:sz="4" w:space="0" w:color="auto"/>
              <w:bottom w:val="dotted" w:sz="4" w:space="0" w:color="auto"/>
            </w:tcBorders>
            <w:shd w:val="clear" w:color="auto" w:fill="auto"/>
            <w:hideMark/>
          </w:tcPr>
          <w:p w14:paraId="6D01FBFC" w14:textId="77777777" w:rsidR="00701EB0" w:rsidRPr="0073409D" w:rsidRDefault="00701EB0" w:rsidP="0073409D">
            <w:pPr>
              <w:widowControl w:val="0"/>
              <w:spacing w:after="0" w:line="259" w:lineRule="auto"/>
              <w:jc w:val="left"/>
              <w:rPr>
                <w:rFonts w:ascii="Maiandra GD" w:eastAsia="Times New Roman" w:hAnsi="Maiandra GD" w:cs="Arial"/>
                <w:color w:val="000000"/>
                <w:sz w:val="22"/>
                <w:lang w:eastAsia="fr-FR"/>
              </w:rPr>
            </w:pPr>
            <w:r w:rsidRPr="0073409D">
              <w:rPr>
                <w:rFonts w:ascii="Maiandra GD" w:eastAsia="Times New Roman" w:hAnsi="Maiandra GD" w:cs="Arial"/>
                <w:color w:val="000000"/>
                <w:sz w:val="22"/>
                <w:lang w:eastAsia="fr-FR"/>
              </w:rPr>
              <w:t>Programme National de Lutte contre les Maladies non Transmissibles (PNLMNT)</w:t>
            </w:r>
          </w:p>
        </w:tc>
        <w:tc>
          <w:tcPr>
            <w:tcW w:w="973" w:type="pct"/>
            <w:tcBorders>
              <w:top w:val="dotted" w:sz="4" w:space="0" w:color="auto"/>
              <w:bottom w:val="dotted" w:sz="4" w:space="0" w:color="auto"/>
            </w:tcBorders>
            <w:shd w:val="clear" w:color="auto" w:fill="auto"/>
            <w:noWrap/>
            <w:vAlign w:val="bottom"/>
            <w:hideMark/>
          </w:tcPr>
          <w:p w14:paraId="002CF17B"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647" w:type="pct"/>
            <w:tcBorders>
              <w:top w:val="dotted" w:sz="4" w:space="0" w:color="auto"/>
              <w:bottom w:val="dotted" w:sz="4" w:space="0" w:color="auto"/>
            </w:tcBorders>
            <w:shd w:val="clear" w:color="auto" w:fill="auto"/>
            <w:noWrap/>
            <w:vAlign w:val="bottom"/>
            <w:hideMark/>
          </w:tcPr>
          <w:p w14:paraId="5738A3C5"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716" w:type="pct"/>
            <w:tcBorders>
              <w:top w:val="dotted" w:sz="4" w:space="0" w:color="auto"/>
              <w:bottom w:val="dotted" w:sz="4" w:space="0" w:color="auto"/>
            </w:tcBorders>
            <w:shd w:val="clear" w:color="auto" w:fill="auto"/>
            <w:noWrap/>
            <w:vAlign w:val="bottom"/>
            <w:hideMark/>
          </w:tcPr>
          <w:p w14:paraId="32EF9D3A"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r>
      <w:tr w:rsidR="00701EB0" w:rsidRPr="0073409D" w14:paraId="6087B47E" w14:textId="77777777" w:rsidTr="00F73BEF">
        <w:trPr>
          <w:trHeight w:val="420"/>
        </w:trPr>
        <w:tc>
          <w:tcPr>
            <w:tcW w:w="2664" w:type="pct"/>
            <w:tcBorders>
              <w:top w:val="dotted" w:sz="4" w:space="0" w:color="auto"/>
            </w:tcBorders>
            <w:shd w:val="clear" w:color="auto" w:fill="auto"/>
            <w:noWrap/>
            <w:hideMark/>
          </w:tcPr>
          <w:p w14:paraId="2AC3F7C0" w14:textId="1B8A9753" w:rsidR="00701EB0" w:rsidRPr="0073409D" w:rsidRDefault="00701EB0" w:rsidP="0073409D">
            <w:pPr>
              <w:widowControl w:val="0"/>
              <w:spacing w:after="0" w:line="259" w:lineRule="auto"/>
              <w:jc w:val="left"/>
              <w:rPr>
                <w:rFonts w:ascii="Maiandra GD" w:eastAsia="Times New Roman" w:hAnsi="Maiandra GD" w:cs="Arial"/>
                <w:color w:val="000000"/>
                <w:sz w:val="22"/>
                <w:lang w:eastAsia="fr-FR"/>
              </w:rPr>
            </w:pPr>
            <w:r w:rsidRPr="0073409D">
              <w:rPr>
                <w:rFonts w:ascii="Maiandra GD" w:eastAsia="Times New Roman" w:hAnsi="Maiandra GD" w:cs="Arial"/>
                <w:color w:val="000000"/>
                <w:sz w:val="22"/>
                <w:lang w:eastAsia="fr-FR"/>
              </w:rPr>
              <w:t>Programme National de Santé Maternelle</w:t>
            </w:r>
            <w:r w:rsidR="00E72BF7" w:rsidRPr="0073409D">
              <w:rPr>
                <w:rFonts w:ascii="Maiandra GD" w:eastAsia="Times New Roman" w:hAnsi="Maiandra GD" w:cs="Arial"/>
                <w:color w:val="000000"/>
                <w:sz w:val="22"/>
                <w:lang w:eastAsia="fr-FR"/>
              </w:rPr>
              <w:t>,</w:t>
            </w:r>
            <w:r w:rsidRPr="0073409D">
              <w:rPr>
                <w:rFonts w:ascii="Maiandra GD" w:eastAsia="Times New Roman" w:hAnsi="Maiandra GD" w:cs="Arial"/>
                <w:color w:val="000000"/>
                <w:sz w:val="22"/>
                <w:lang w:eastAsia="fr-FR"/>
              </w:rPr>
              <w:t xml:space="preserve"> Néonatale et Infantile (PNSMNI)</w:t>
            </w:r>
          </w:p>
        </w:tc>
        <w:tc>
          <w:tcPr>
            <w:tcW w:w="973" w:type="pct"/>
            <w:tcBorders>
              <w:top w:val="dotted" w:sz="4" w:space="0" w:color="auto"/>
            </w:tcBorders>
            <w:shd w:val="clear" w:color="auto" w:fill="auto"/>
            <w:noWrap/>
            <w:vAlign w:val="bottom"/>
            <w:hideMark/>
          </w:tcPr>
          <w:p w14:paraId="3B045917"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647" w:type="pct"/>
            <w:tcBorders>
              <w:top w:val="dotted" w:sz="4" w:space="0" w:color="auto"/>
            </w:tcBorders>
            <w:shd w:val="clear" w:color="auto" w:fill="auto"/>
            <w:noWrap/>
            <w:vAlign w:val="bottom"/>
            <w:hideMark/>
          </w:tcPr>
          <w:p w14:paraId="30DAA71D"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c>
          <w:tcPr>
            <w:tcW w:w="716" w:type="pct"/>
            <w:tcBorders>
              <w:top w:val="dotted" w:sz="4" w:space="0" w:color="auto"/>
            </w:tcBorders>
            <w:shd w:val="clear" w:color="auto" w:fill="auto"/>
            <w:noWrap/>
            <w:vAlign w:val="bottom"/>
            <w:hideMark/>
          </w:tcPr>
          <w:p w14:paraId="4F49E29E" w14:textId="77777777" w:rsidR="00701EB0" w:rsidRPr="0073409D" w:rsidRDefault="00701EB0" w:rsidP="0073409D">
            <w:pPr>
              <w:widowControl w:val="0"/>
              <w:spacing w:after="0" w:line="259" w:lineRule="auto"/>
              <w:jc w:val="center"/>
              <w:rPr>
                <w:rFonts w:ascii="Maiandra GD" w:eastAsia="Times New Roman" w:hAnsi="Maiandra GD" w:cs="Arial"/>
                <w:color w:val="000000"/>
                <w:sz w:val="22"/>
                <w:lang w:eastAsia="fr-FR"/>
              </w:rPr>
            </w:pPr>
          </w:p>
        </w:tc>
      </w:tr>
    </w:tbl>
    <w:p w14:paraId="3A7B1492" w14:textId="77777777" w:rsidR="00701EB0" w:rsidRPr="00E72BF7" w:rsidRDefault="00701EB0" w:rsidP="00E72BF7">
      <w:pPr>
        <w:widowControl w:val="0"/>
        <w:rPr>
          <w:rFonts w:ascii="Maiandra GD" w:hAnsi="Maiandra GD"/>
        </w:rPr>
      </w:pPr>
    </w:p>
    <w:p w14:paraId="1ED0ED33" w14:textId="77777777" w:rsidR="00701EB0" w:rsidRPr="00E72BF7" w:rsidRDefault="00701EB0" w:rsidP="00E72BF7">
      <w:pPr>
        <w:widowControl w:val="0"/>
        <w:rPr>
          <w:rFonts w:ascii="Maiandra GD" w:hAnsi="Maiandra GD"/>
        </w:rPr>
      </w:pPr>
    </w:p>
    <w:p w14:paraId="64610D80" w14:textId="77777777" w:rsidR="007A1863" w:rsidRPr="00E72BF7" w:rsidRDefault="007A1863" w:rsidP="00E72BF7">
      <w:pPr>
        <w:widowControl w:val="0"/>
        <w:rPr>
          <w:rFonts w:ascii="Maiandra GD" w:hAnsi="Maiandra GD"/>
        </w:rPr>
      </w:pPr>
    </w:p>
    <w:sectPr w:rsidR="007A1863" w:rsidRPr="00E72BF7" w:rsidSect="005D29A3">
      <w:pgSz w:w="16838" w:h="11906" w:orient="landscape" w:code="9"/>
      <w:pgMar w:top="1417" w:right="1417" w:bottom="1417" w:left="1417" w:header="720" w:footer="720" w:gutter="0"/>
      <w:pgBorders>
        <w:top w:val="single" w:sz="4" w:space="4" w:color="auto"/>
        <w:bottom w:val="single" w:sz="4" w:space="4" w:color="auto"/>
      </w:pgBorder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FAD7962" w15:done="0"/>
  <w15:commentEx w15:paraId="66914A3B" w15:done="0"/>
  <w15:commentEx w15:paraId="6ED9AADF" w15:done="0"/>
  <w15:commentEx w15:paraId="2F7D2D5D" w15:done="0"/>
  <w15:commentEx w15:paraId="7960D2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35AE" w16cex:dateUtc="2021-03-02T2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AD7962" w16cid:durableId="23E77E35"/>
  <w16cid:commentId w16cid:paraId="66914A3B" w16cid:durableId="23E77E36"/>
  <w16cid:commentId w16cid:paraId="6ED9AADF" w16cid:durableId="23E77E37"/>
  <w16cid:commentId w16cid:paraId="2F7D2D5D" w16cid:durableId="23E77E38"/>
  <w16cid:commentId w16cid:paraId="7960D23A" w16cid:durableId="23E935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367E1" w14:textId="77777777" w:rsidR="00B13DCE" w:rsidRDefault="00B13DCE" w:rsidP="00701EB0">
      <w:pPr>
        <w:spacing w:after="0" w:line="240" w:lineRule="auto"/>
      </w:pPr>
      <w:r>
        <w:separator/>
      </w:r>
    </w:p>
  </w:endnote>
  <w:endnote w:type="continuationSeparator" w:id="0">
    <w:p w14:paraId="6B2D03E2" w14:textId="77777777" w:rsidR="00B13DCE" w:rsidRDefault="00B13DCE" w:rsidP="0070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iandra GD">
    <w:altName w:val="Candara"/>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Gill Sans MT">
    <w:panose1 w:val="020B0502020104020203"/>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Verdana">
    <w:panose1 w:val="020B060403050404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26730"/>
      <w:docPartObj>
        <w:docPartGallery w:val="Page Numbers (Bottom of Page)"/>
        <w:docPartUnique/>
      </w:docPartObj>
    </w:sdtPr>
    <w:sdtEndPr/>
    <w:sdtContent>
      <w:sdt>
        <w:sdtPr>
          <w:id w:val="-1769616900"/>
          <w:docPartObj>
            <w:docPartGallery w:val="Page Numbers (Top of Page)"/>
            <w:docPartUnique/>
          </w:docPartObj>
        </w:sdtPr>
        <w:sdtEndPr/>
        <w:sdtContent>
          <w:p w14:paraId="5C261FF8" w14:textId="77777777" w:rsidR="00A819EC" w:rsidRDefault="00A819EC" w:rsidP="005D29A3">
            <w:pPr>
              <w:pStyle w:val="Pieddepage"/>
              <w:jc w:val="center"/>
            </w:pPr>
            <w:r w:rsidRPr="00D0232A">
              <w:t xml:space="preserve">Guide d’Elaboration des Plans d’Action Opérationnels                                     Page </w:t>
            </w:r>
            <w:r w:rsidRPr="00D0232A">
              <w:rPr>
                <w:b/>
                <w:bCs/>
                <w:szCs w:val="24"/>
              </w:rPr>
              <w:fldChar w:fldCharType="begin"/>
            </w:r>
            <w:r w:rsidRPr="00D0232A">
              <w:rPr>
                <w:b/>
                <w:bCs/>
              </w:rPr>
              <w:instrText>PAGE</w:instrText>
            </w:r>
            <w:r w:rsidRPr="00D0232A">
              <w:rPr>
                <w:b/>
                <w:bCs/>
                <w:szCs w:val="24"/>
              </w:rPr>
              <w:fldChar w:fldCharType="separate"/>
            </w:r>
            <w:r w:rsidR="00E45D01">
              <w:rPr>
                <w:b/>
                <w:bCs/>
                <w:noProof/>
              </w:rPr>
              <w:t>45</w:t>
            </w:r>
            <w:r w:rsidRPr="00D0232A">
              <w:rPr>
                <w:b/>
                <w:bCs/>
                <w:szCs w:val="24"/>
              </w:rPr>
              <w:fldChar w:fldCharType="end"/>
            </w:r>
            <w:r w:rsidRPr="00D0232A">
              <w:t xml:space="preserve"> sur </w:t>
            </w:r>
            <w:r w:rsidRPr="00D0232A">
              <w:rPr>
                <w:b/>
                <w:bCs/>
                <w:szCs w:val="24"/>
              </w:rPr>
              <w:fldChar w:fldCharType="begin"/>
            </w:r>
            <w:r w:rsidRPr="00D0232A">
              <w:rPr>
                <w:b/>
                <w:bCs/>
              </w:rPr>
              <w:instrText>NUMPAGES</w:instrText>
            </w:r>
            <w:r w:rsidRPr="00D0232A">
              <w:rPr>
                <w:b/>
                <w:bCs/>
                <w:szCs w:val="24"/>
              </w:rPr>
              <w:fldChar w:fldCharType="separate"/>
            </w:r>
            <w:r w:rsidR="00E45D01">
              <w:rPr>
                <w:b/>
                <w:bCs/>
                <w:noProof/>
              </w:rPr>
              <w:t>56</w:t>
            </w:r>
            <w:r w:rsidRPr="00D0232A">
              <w:rPr>
                <w:b/>
                <w:bCs/>
                <w:szCs w:val="24"/>
              </w:rPr>
              <w:fldChar w:fldCharType="end"/>
            </w:r>
          </w:p>
        </w:sdtContent>
      </w:sdt>
    </w:sdtContent>
  </w:sdt>
  <w:p w14:paraId="3DA5588B" w14:textId="77777777" w:rsidR="00A819EC" w:rsidRDefault="00A819E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E8FD3" w14:textId="77777777" w:rsidR="00B13DCE" w:rsidRDefault="00B13DCE" w:rsidP="00701EB0">
      <w:pPr>
        <w:spacing w:after="0" w:line="240" w:lineRule="auto"/>
      </w:pPr>
      <w:r>
        <w:separator/>
      </w:r>
    </w:p>
  </w:footnote>
  <w:footnote w:type="continuationSeparator" w:id="0">
    <w:p w14:paraId="143DBADB" w14:textId="77777777" w:rsidR="00B13DCE" w:rsidRDefault="00B13DCE" w:rsidP="00701E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22877" w14:textId="77777777" w:rsidR="00A819EC" w:rsidRPr="0037712E" w:rsidRDefault="00A819EC" w:rsidP="005D29A3">
    <w:pPr>
      <w:pStyle w:val="En-tte"/>
      <w:widowControl w:val="0"/>
      <w:jc w:val="left"/>
      <w:rPr>
        <w:i/>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E5D6" w14:textId="77777777" w:rsidR="00A819EC" w:rsidRDefault="00A819EC">
    <w:pPr>
      <w:pStyle w:val="En-tte"/>
    </w:pPr>
  </w:p>
  <w:p w14:paraId="5BDCF5EB" w14:textId="77777777" w:rsidR="00A819EC" w:rsidRDefault="00A819E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90B"/>
    <w:multiLevelType w:val="hybridMultilevel"/>
    <w:tmpl w:val="FE0222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E16B5"/>
    <w:multiLevelType w:val="hybridMultilevel"/>
    <w:tmpl w:val="4C8881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925C0F"/>
    <w:multiLevelType w:val="hybridMultilevel"/>
    <w:tmpl w:val="0CFEDBB4"/>
    <w:lvl w:ilvl="0" w:tplc="2EACC18A">
      <w:start w:val="1"/>
      <w:numFmt w:val="bullet"/>
      <w:lvlText w:val=""/>
      <w:lvlJc w:val="left"/>
      <w:pPr>
        <w:ind w:left="876" w:hanging="360"/>
      </w:pPr>
      <w:rPr>
        <w:rFonts w:ascii="Symbol" w:hAnsi="Symbol" w:hint="default"/>
      </w:rPr>
    </w:lvl>
    <w:lvl w:ilvl="1" w:tplc="040C0003" w:tentative="1">
      <w:start w:val="1"/>
      <w:numFmt w:val="bullet"/>
      <w:lvlText w:val="o"/>
      <w:lvlJc w:val="left"/>
      <w:pPr>
        <w:ind w:left="1596" w:hanging="360"/>
      </w:pPr>
      <w:rPr>
        <w:rFonts w:ascii="Courier New" w:hAnsi="Courier New" w:cs="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cs="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cs="Courier New" w:hint="default"/>
      </w:rPr>
    </w:lvl>
    <w:lvl w:ilvl="8" w:tplc="040C0005" w:tentative="1">
      <w:start w:val="1"/>
      <w:numFmt w:val="bullet"/>
      <w:lvlText w:val=""/>
      <w:lvlJc w:val="left"/>
      <w:pPr>
        <w:ind w:left="6636" w:hanging="360"/>
      </w:pPr>
      <w:rPr>
        <w:rFonts w:ascii="Wingdings" w:hAnsi="Wingdings" w:hint="default"/>
      </w:rPr>
    </w:lvl>
  </w:abstractNum>
  <w:abstractNum w:abstractNumId="3">
    <w:nsid w:val="124B70F0"/>
    <w:multiLevelType w:val="hybridMultilevel"/>
    <w:tmpl w:val="E1C4B0F4"/>
    <w:lvl w:ilvl="0" w:tplc="8FCE35F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081D80"/>
    <w:multiLevelType w:val="hybridMultilevel"/>
    <w:tmpl w:val="CE8C4784"/>
    <w:lvl w:ilvl="0" w:tplc="0407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B65652"/>
    <w:multiLevelType w:val="hybridMultilevel"/>
    <w:tmpl w:val="ADC034FE"/>
    <w:lvl w:ilvl="0" w:tplc="A1524090">
      <w:start w:val="1"/>
      <w:numFmt w:val="upperLetter"/>
      <w:lvlText w:val="%1."/>
      <w:lvlJc w:val="left"/>
      <w:pPr>
        <w:ind w:left="793" w:hanging="360"/>
      </w:pPr>
      <w:rPr>
        <w:rFonts w:hint="default"/>
        <w:b/>
      </w:rPr>
    </w:lvl>
    <w:lvl w:ilvl="1" w:tplc="040C0019" w:tentative="1">
      <w:start w:val="1"/>
      <w:numFmt w:val="lowerLetter"/>
      <w:lvlText w:val="%2."/>
      <w:lvlJc w:val="left"/>
      <w:pPr>
        <w:ind w:left="1513" w:hanging="360"/>
      </w:pPr>
    </w:lvl>
    <w:lvl w:ilvl="2" w:tplc="040C001B" w:tentative="1">
      <w:start w:val="1"/>
      <w:numFmt w:val="lowerRoman"/>
      <w:lvlText w:val="%3."/>
      <w:lvlJc w:val="right"/>
      <w:pPr>
        <w:ind w:left="2233" w:hanging="180"/>
      </w:pPr>
    </w:lvl>
    <w:lvl w:ilvl="3" w:tplc="040C000F" w:tentative="1">
      <w:start w:val="1"/>
      <w:numFmt w:val="decimal"/>
      <w:lvlText w:val="%4."/>
      <w:lvlJc w:val="left"/>
      <w:pPr>
        <w:ind w:left="2953" w:hanging="360"/>
      </w:pPr>
    </w:lvl>
    <w:lvl w:ilvl="4" w:tplc="040C0019" w:tentative="1">
      <w:start w:val="1"/>
      <w:numFmt w:val="lowerLetter"/>
      <w:lvlText w:val="%5."/>
      <w:lvlJc w:val="left"/>
      <w:pPr>
        <w:ind w:left="3673" w:hanging="360"/>
      </w:pPr>
    </w:lvl>
    <w:lvl w:ilvl="5" w:tplc="040C001B" w:tentative="1">
      <w:start w:val="1"/>
      <w:numFmt w:val="lowerRoman"/>
      <w:lvlText w:val="%6."/>
      <w:lvlJc w:val="right"/>
      <w:pPr>
        <w:ind w:left="4393" w:hanging="180"/>
      </w:pPr>
    </w:lvl>
    <w:lvl w:ilvl="6" w:tplc="040C000F" w:tentative="1">
      <w:start w:val="1"/>
      <w:numFmt w:val="decimal"/>
      <w:lvlText w:val="%7."/>
      <w:lvlJc w:val="left"/>
      <w:pPr>
        <w:ind w:left="5113" w:hanging="360"/>
      </w:pPr>
    </w:lvl>
    <w:lvl w:ilvl="7" w:tplc="040C0019" w:tentative="1">
      <w:start w:val="1"/>
      <w:numFmt w:val="lowerLetter"/>
      <w:lvlText w:val="%8."/>
      <w:lvlJc w:val="left"/>
      <w:pPr>
        <w:ind w:left="5833" w:hanging="360"/>
      </w:pPr>
    </w:lvl>
    <w:lvl w:ilvl="8" w:tplc="040C001B" w:tentative="1">
      <w:start w:val="1"/>
      <w:numFmt w:val="lowerRoman"/>
      <w:lvlText w:val="%9."/>
      <w:lvlJc w:val="right"/>
      <w:pPr>
        <w:ind w:left="6553" w:hanging="180"/>
      </w:pPr>
    </w:lvl>
  </w:abstractNum>
  <w:abstractNum w:abstractNumId="6">
    <w:nsid w:val="28A62E9C"/>
    <w:multiLevelType w:val="multilevel"/>
    <w:tmpl w:val="20E69058"/>
    <w:lvl w:ilvl="0">
      <w:start w:val="1"/>
      <w:numFmt w:val="decimal"/>
      <w:lvlText w:val="%1"/>
      <w:lvlJc w:val="left"/>
      <w:pPr>
        <w:ind w:left="432" w:hanging="432"/>
      </w:pPr>
    </w:lvl>
    <w:lvl w:ilvl="1">
      <w:start w:val="1"/>
      <w:numFmt w:val="decimal"/>
      <w:lvlText w:val="%1.%2"/>
      <w:lvlJc w:val="left"/>
      <w:pPr>
        <w:ind w:left="576" w:hanging="576"/>
      </w:pPr>
      <w:rPr>
        <w:rFonts w:ascii="Maiandra GD" w:hAnsi="Maiandra G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b/>
        <w:bCs/>
        <w:i w:val="0"/>
        <w:iCs w:val="0"/>
        <w:caps w:val="0"/>
        <w:smallCaps w:val="0"/>
        <w:strike w:val="0"/>
        <w:dstrike w:val="0"/>
        <w:noProof w:val="0"/>
        <w:vanish w:val="0"/>
        <w:color w:val="ED7D31" w:themeColor="accent2"/>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A8313FE"/>
    <w:multiLevelType w:val="multilevel"/>
    <w:tmpl w:val="040C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0B2226"/>
    <w:multiLevelType w:val="hybridMultilevel"/>
    <w:tmpl w:val="7B68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C378C"/>
    <w:multiLevelType w:val="multilevel"/>
    <w:tmpl w:val="85BCE51C"/>
    <w:lvl w:ilvl="0">
      <w:start w:val="1"/>
      <w:numFmt w:val="upperRoman"/>
      <w:lvlText w:val="%1."/>
      <w:lvlJc w:val="righ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29D39D1"/>
    <w:multiLevelType w:val="multilevel"/>
    <w:tmpl w:val="453EEBC4"/>
    <w:styleLink w:val="Style1"/>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numFmt w:val="bullet"/>
      <w:lvlText w:val="-"/>
      <w:lvlJc w:val="left"/>
      <w:pPr>
        <w:ind w:left="864" w:hanging="864"/>
      </w:pPr>
      <w:rPr>
        <w:rFonts w:ascii="Times New Roman" w:eastAsia="Calibri" w:hAnsi="Times New Roman" w:cs="Times New Roman"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5156D21"/>
    <w:multiLevelType w:val="hybridMultilevel"/>
    <w:tmpl w:val="B4E6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7D0A3C"/>
    <w:multiLevelType w:val="hybridMultilevel"/>
    <w:tmpl w:val="C34E21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5BD38A3"/>
    <w:multiLevelType w:val="multilevel"/>
    <w:tmpl w:val="F0429A84"/>
    <w:styleLink w:val="Styl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5A395A"/>
    <w:multiLevelType w:val="multilevel"/>
    <w:tmpl w:val="040C001F"/>
    <w:styleLink w:val="Style5"/>
    <w:lvl w:ilvl="0">
      <w:start w:val="1"/>
      <w:numFmt w:val="decimal"/>
      <w:lvlText w:val="%1."/>
      <w:lvlJc w:val="left"/>
      <w:pPr>
        <w:ind w:left="360" w:hanging="360"/>
      </w:pPr>
      <w:rPr>
        <w:rFonts w:ascii="Cambria" w:hAnsi="Cambria"/>
        <w:color w:val="00206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5F3E04"/>
    <w:multiLevelType w:val="hybridMultilevel"/>
    <w:tmpl w:val="A47CA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C03B8E"/>
    <w:multiLevelType w:val="multilevel"/>
    <w:tmpl w:val="040C0025"/>
    <w:styleLink w:val="Style3"/>
    <w:lvl w:ilvl="0">
      <w:start w:val="1"/>
      <w:numFmt w:val="decimal"/>
      <w:lvlText w:val="%1"/>
      <w:lvlJc w:val="left"/>
      <w:pPr>
        <w:ind w:left="432" w:hanging="432"/>
      </w:pPr>
      <w:rPr>
        <w:rFonts w:ascii="Times New Roman" w:hAnsi="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8504ACF"/>
    <w:multiLevelType w:val="hybridMultilevel"/>
    <w:tmpl w:val="709EF3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C723E12"/>
    <w:multiLevelType w:val="hybridMultilevel"/>
    <w:tmpl w:val="D2BC0444"/>
    <w:lvl w:ilvl="0" w:tplc="2EACC18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0F31260"/>
    <w:multiLevelType w:val="hybridMultilevel"/>
    <w:tmpl w:val="1EC0F396"/>
    <w:lvl w:ilvl="0" w:tplc="8FCE35F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934A94"/>
    <w:multiLevelType w:val="hybridMultilevel"/>
    <w:tmpl w:val="4C8881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0E8436C"/>
    <w:multiLevelType w:val="hybridMultilevel"/>
    <w:tmpl w:val="6E841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2503166"/>
    <w:multiLevelType w:val="multilevel"/>
    <w:tmpl w:val="37422CD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ascii="Maiandra GD" w:hAnsi="Maiandra GD" w:cs="Times New Roman" w:hint="default"/>
        <w:b/>
        <w:bCs w:val="0"/>
        <w:i w:val="0"/>
        <w:iCs w:val="0"/>
        <w:caps w:val="0"/>
        <w:smallCaps w:val="0"/>
        <w:strike w:val="0"/>
        <w:dstrike w:val="0"/>
        <w:vanish w:val="0"/>
        <w:color w:val="0070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720" w:hanging="720"/>
      </w:pPr>
      <w:rPr>
        <w:rFonts w:ascii="Maiandra GD" w:hAnsi="Maiandra GD" w:cs="Times New Roman" w:hint="default"/>
        <w:b/>
        <w:bCs/>
        <w:i w:val="0"/>
        <w:iCs w:val="0"/>
        <w:caps w:val="0"/>
        <w:smallCaps w:val="0"/>
        <w:strike w:val="0"/>
        <w:dstrike w:val="0"/>
        <w:vanish w:val="0"/>
        <w:color w:val="0070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3">
    <w:nsid w:val="77F13596"/>
    <w:multiLevelType w:val="multilevel"/>
    <w:tmpl w:val="C218C9E0"/>
    <w:styleLink w:val="Style4"/>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7"/>
  </w:num>
  <w:num w:numId="3">
    <w:abstractNumId w:val="16"/>
  </w:num>
  <w:num w:numId="4">
    <w:abstractNumId w:val="23"/>
  </w:num>
  <w:num w:numId="5">
    <w:abstractNumId w:val="14"/>
  </w:num>
  <w:num w:numId="6">
    <w:abstractNumId w:val="13"/>
  </w:num>
  <w:num w:numId="7">
    <w:abstractNumId w:val="6"/>
  </w:num>
  <w:num w:numId="8">
    <w:abstractNumId w:val="0"/>
  </w:num>
  <w:num w:numId="9">
    <w:abstractNumId w:val="19"/>
  </w:num>
  <w:num w:numId="10">
    <w:abstractNumId w:val="8"/>
  </w:num>
  <w:num w:numId="11">
    <w:abstractNumId w:val="3"/>
  </w:num>
  <w:num w:numId="12">
    <w:abstractNumId w:val="18"/>
  </w:num>
  <w:num w:numId="13">
    <w:abstractNumId w:val="2"/>
  </w:num>
  <w:num w:numId="14">
    <w:abstractNumId w:val="20"/>
  </w:num>
  <w:num w:numId="15">
    <w:abstractNumId w:val="9"/>
  </w:num>
  <w:num w:numId="16">
    <w:abstractNumId w:val="5"/>
  </w:num>
  <w:num w:numId="17">
    <w:abstractNumId w:val="1"/>
  </w:num>
  <w:num w:numId="18">
    <w:abstractNumId w:val="15"/>
  </w:num>
  <w:num w:numId="19">
    <w:abstractNumId w:val="22"/>
  </w:num>
  <w:num w:numId="20">
    <w:abstractNumId w:val="12"/>
  </w:num>
  <w:num w:numId="21">
    <w:abstractNumId w:val="17"/>
  </w:num>
  <w:num w:numId="22">
    <w:abstractNumId w:val="21"/>
  </w:num>
  <w:num w:numId="23">
    <w:abstractNumId w:val="4"/>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r Traore">
    <w15:presenceInfo w15:providerId="None" w15:userId="Mr Traore"/>
  </w15:person>
  <w15:person w15:author="daye2021@outlook.fr">
    <w15:presenceInfo w15:providerId="Windows Live" w15:userId="6131a2b184696f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lignBordersAndEdges/>
  <w:bordersDoNotSurroundHeader/>
  <w:bordersDoNotSurroundFooter/>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B0"/>
    <w:rsid w:val="000042A2"/>
    <w:rsid w:val="0006364A"/>
    <w:rsid w:val="000D162A"/>
    <w:rsid w:val="000D3A50"/>
    <w:rsid w:val="00190C7F"/>
    <w:rsid w:val="002736F2"/>
    <w:rsid w:val="00282C0A"/>
    <w:rsid w:val="002A7286"/>
    <w:rsid w:val="003029A5"/>
    <w:rsid w:val="00383591"/>
    <w:rsid w:val="003B71C2"/>
    <w:rsid w:val="004E4591"/>
    <w:rsid w:val="005D29A3"/>
    <w:rsid w:val="006034F4"/>
    <w:rsid w:val="0064736C"/>
    <w:rsid w:val="00701EB0"/>
    <w:rsid w:val="00714172"/>
    <w:rsid w:val="0073409D"/>
    <w:rsid w:val="00794CDF"/>
    <w:rsid w:val="007A1863"/>
    <w:rsid w:val="008861BC"/>
    <w:rsid w:val="008D0EFE"/>
    <w:rsid w:val="008D7CD6"/>
    <w:rsid w:val="008F071D"/>
    <w:rsid w:val="00960975"/>
    <w:rsid w:val="00972985"/>
    <w:rsid w:val="00A5064C"/>
    <w:rsid w:val="00A673C8"/>
    <w:rsid w:val="00A819EC"/>
    <w:rsid w:val="00AB79CF"/>
    <w:rsid w:val="00B13DCE"/>
    <w:rsid w:val="00B23A13"/>
    <w:rsid w:val="00B3145C"/>
    <w:rsid w:val="00BB1829"/>
    <w:rsid w:val="00BC1C23"/>
    <w:rsid w:val="00BC4676"/>
    <w:rsid w:val="00BE76FC"/>
    <w:rsid w:val="00C4760A"/>
    <w:rsid w:val="00C71FC0"/>
    <w:rsid w:val="00CD2A3D"/>
    <w:rsid w:val="00CE2D7B"/>
    <w:rsid w:val="00D0232A"/>
    <w:rsid w:val="00D07BF1"/>
    <w:rsid w:val="00DC1EAC"/>
    <w:rsid w:val="00E144B0"/>
    <w:rsid w:val="00E45D01"/>
    <w:rsid w:val="00E72BF7"/>
    <w:rsid w:val="00E9396A"/>
    <w:rsid w:val="00F73BEF"/>
    <w:rsid w:val="00FA128A"/>
    <w:rsid w:val="00FB583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3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0"/>
    <w:pPr>
      <w:spacing w:after="200" w:line="276" w:lineRule="auto"/>
      <w:jc w:val="both"/>
    </w:pPr>
    <w:rPr>
      <w:rFonts w:ascii="Cambria" w:eastAsia="Calibri" w:hAnsi="Cambria" w:cs="Times New Roman"/>
      <w:sz w:val="24"/>
    </w:rPr>
  </w:style>
  <w:style w:type="paragraph" w:styleId="Titre1">
    <w:name w:val="heading 1"/>
    <w:basedOn w:val="Normal"/>
    <w:next w:val="Normal"/>
    <w:link w:val="Titre1Car"/>
    <w:uiPriority w:val="9"/>
    <w:qFormat/>
    <w:rsid w:val="00701EB0"/>
    <w:pPr>
      <w:keepNext/>
      <w:keepLines/>
      <w:numPr>
        <w:numId w:val="19"/>
      </w:numPr>
      <w:spacing w:before="240" w:after="24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701EB0"/>
    <w:pPr>
      <w:keepNext/>
      <w:keepLines/>
      <w:numPr>
        <w:ilvl w:val="1"/>
        <w:numId w:val="19"/>
      </w:numPr>
      <w:spacing w:before="320" w:after="12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701EB0"/>
    <w:pPr>
      <w:keepNext/>
      <w:keepLines/>
      <w:numPr>
        <w:ilvl w:val="2"/>
        <w:numId w:val="19"/>
      </w:numPr>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701EB0"/>
    <w:pPr>
      <w:keepNext/>
      <w:keepLines/>
      <w:numPr>
        <w:ilvl w:val="3"/>
        <w:numId w:val="19"/>
      </w:numPr>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unhideWhenUsed/>
    <w:qFormat/>
    <w:rsid w:val="00701EB0"/>
    <w:pPr>
      <w:keepNext/>
      <w:keepLines/>
      <w:numPr>
        <w:ilvl w:val="4"/>
        <w:numId w:val="19"/>
      </w:numPr>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701EB0"/>
    <w:pPr>
      <w:keepNext/>
      <w:keepLines/>
      <w:numPr>
        <w:ilvl w:val="5"/>
        <w:numId w:val="19"/>
      </w:numPr>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701EB0"/>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01EB0"/>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01EB0"/>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1EB0"/>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701EB0"/>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701EB0"/>
    <w:rPr>
      <w:rFonts w:asciiTheme="majorHAnsi" w:eastAsiaTheme="majorEastAsia" w:hAnsiTheme="majorHAnsi" w:cstheme="majorBidi"/>
      <w:b/>
      <w:bCs/>
      <w:color w:val="4472C4" w:themeColor="accent1"/>
      <w:sz w:val="24"/>
    </w:rPr>
  </w:style>
  <w:style w:type="character" w:customStyle="1" w:styleId="Titre4Car">
    <w:name w:val="Titre 4 Car"/>
    <w:basedOn w:val="Policepardfaut"/>
    <w:link w:val="Titre4"/>
    <w:uiPriority w:val="9"/>
    <w:rsid w:val="00701EB0"/>
    <w:rPr>
      <w:rFonts w:asciiTheme="majorHAnsi" w:eastAsiaTheme="majorEastAsia" w:hAnsiTheme="majorHAnsi" w:cstheme="majorBidi"/>
      <w:b/>
      <w:bCs/>
      <w:i/>
      <w:iCs/>
      <w:color w:val="4472C4" w:themeColor="accent1"/>
      <w:sz w:val="24"/>
    </w:rPr>
  </w:style>
  <w:style w:type="character" w:customStyle="1" w:styleId="Titre5Car">
    <w:name w:val="Titre 5 Car"/>
    <w:basedOn w:val="Policepardfaut"/>
    <w:link w:val="Titre5"/>
    <w:uiPriority w:val="9"/>
    <w:rsid w:val="00701EB0"/>
    <w:rPr>
      <w:rFonts w:asciiTheme="majorHAnsi" w:eastAsiaTheme="majorEastAsia" w:hAnsiTheme="majorHAnsi" w:cstheme="majorBidi"/>
      <w:color w:val="1F3763" w:themeColor="accent1" w:themeShade="7F"/>
      <w:sz w:val="24"/>
    </w:rPr>
  </w:style>
  <w:style w:type="character" w:customStyle="1" w:styleId="Titre6Car">
    <w:name w:val="Titre 6 Car"/>
    <w:basedOn w:val="Policepardfaut"/>
    <w:link w:val="Titre6"/>
    <w:uiPriority w:val="9"/>
    <w:semiHidden/>
    <w:rsid w:val="00701EB0"/>
    <w:rPr>
      <w:rFonts w:asciiTheme="majorHAnsi" w:eastAsiaTheme="majorEastAsia" w:hAnsiTheme="majorHAnsi" w:cstheme="majorBidi"/>
      <w:i/>
      <w:iCs/>
      <w:color w:val="1F3763" w:themeColor="accent1" w:themeShade="7F"/>
      <w:sz w:val="24"/>
    </w:rPr>
  </w:style>
  <w:style w:type="character" w:customStyle="1" w:styleId="Titre7Car">
    <w:name w:val="Titre 7 Car"/>
    <w:basedOn w:val="Policepardfaut"/>
    <w:link w:val="Titre7"/>
    <w:uiPriority w:val="9"/>
    <w:semiHidden/>
    <w:rsid w:val="00701EB0"/>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701EB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01EB0"/>
    <w:rPr>
      <w:rFonts w:asciiTheme="majorHAnsi" w:eastAsiaTheme="majorEastAsia" w:hAnsiTheme="majorHAnsi" w:cstheme="majorBidi"/>
      <w:i/>
      <w:iCs/>
      <w:color w:val="404040" w:themeColor="text1" w:themeTint="BF"/>
      <w:sz w:val="20"/>
      <w:szCs w:val="20"/>
    </w:rPr>
  </w:style>
  <w:style w:type="character" w:customStyle="1" w:styleId="Listecouleur-Accent1Car">
    <w:name w:val="Liste couleur - Accent 1 Car"/>
    <w:link w:val="Listecouleur-Accent1"/>
    <w:uiPriority w:val="34"/>
    <w:locked/>
    <w:rsid w:val="00701EB0"/>
    <w:rPr>
      <w:sz w:val="22"/>
      <w:szCs w:val="22"/>
    </w:rPr>
  </w:style>
  <w:style w:type="table" w:styleId="Listecouleur-Accent1">
    <w:name w:val="Colorful List Accent 1"/>
    <w:basedOn w:val="TableauNormal"/>
    <w:link w:val="Listecouleur-Accent1Car"/>
    <w:uiPriority w:val="34"/>
    <w:rsid w:val="00701EB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Lienhypertexte">
    <w:name w:val="Hyperlink"/>
    <w:uiPriority w:val="99"/>
    <w:unhideWhenUsed/>
    <w:rsid w:val="00701EB0"/>
    <w:rPr>
      <w:color w:val="0000FF"/>
      <w:u w:val="single"/>
    </w:rPr>
  </w:style>
  <w:style w:type="paragraph" w:styleId="TM2">
    <w:name w:val="toc 2"/>
    <w:basedOn w:val="Normal"/>
    <w:next w:val="Normal"/>
    <w:autoRedefine/>
    <w:uiPriority w:val="39"/>
    <w:unhideWhenUsed/>
    <w:qFormat/>
    <w:rsid w:val="00CE2D7B"/>
    <w:pPr>
      <w:widowControl w:val="0"/>
      <w:tabs>
        <w:tab w:val="left" w:pos="567"/>
        <w:tab w:val="left" w:pos="851"/>
        <w:tab w:val="left" w:pos="1134"/>
        <w:tab w:val="right" w:leader="dot" w:pos="9072"/>
      </w:tabs>
      <w:spacing w:before="60" w:after="0"/>
      <w:ind w:left="238"/>
      <w:jc w:val="left"/>
    </w:pPr>
    <w:rPr>
      <w:rFonts w:asciiTheme="minorHAnsi" w:hAnsiTheme="minorHAnsi"/>
      <w:i/>
      <w:iCs/>
      <w:sz w:val="20"/>
      <w:szCs w:val="20"/>
    </w:rPr>
  </w:style>
  <w:style w:type="paragraph" w:styleId="Paragraphedeliste">
    <w:name w:val="List Paragraph"/>
    <w:aliases w:val="References,MCHIP_list paragraph,List Paragraph1,Recommendation,Bullet List,FooterText,Bioforce zListePuce,Bullets,Paragraphe 2,r2,Liste couleur - Accent 12,figure,Liste 1,Numbered List Paragraph,List Paragraph2"/>
    <w:basedOn w:val="Normal"/>
    <w:link w:val="ParagraphedelisteCar"/>
    <w:uiPriority w:val="34"/>
    <w:qFormat/>
    <w:rsid w:val="00701EB0"/>
    <w:pPr>
      <w:ind w:left="720"/>
      <w:contextualSpacing/>
    </w:pPr>
  </w:style>
  <w:style w:type="character" w:styleId="lev">
    <w:name w:val="Strong"/>
    <w:basedOn w:val="Policepardfaut"/>
    <w:uiPriority w:val="22"/>
    <w:qFormat/>
    <w:rsid w:val="00701EB0"/>
    <w:rPr>
      <w:b/>
      <w:bCs/>
    </w:rPr>
  </w:style>
  <w:style w:type="paragraph" w:styleId="NormalWeb">
    <w:name w:val="Normal (Web)"/>
    <w:basedOn w:val="Normal"/>
    <w:uiPriority w:val="99"/>
    <w:semiHidden/>
    <w:unhideWhenUsed/>
    <w:rsid w:val="00701EB0"/>
    <w:pPr>
      <w:spacing w:before="100" w:beforeAutospacing="1" w:after="100" w:afterAutospacing="1" w:line="240" w:lineRule="auto"/>
    </w:pPr>
    <w:rPr>
      <w:rFonts w:ascii="Times New Roman" w:eastAsia="Times New Roman" w:hAnsi="Times New Roman"/>
      <w:szCs w:val="24"/>
    </w:rPr>
  </w:style>
  <w:style w:type="character" w:styleId="Accentuation">
    <w:name w:val="Emphasis"/>
    <w:basedOn w:val="Policepardfaut"/>
    <w:uiPriority w:val="20"/>
    <w:qFormat/>
    <w:rsid w:val="00701EB0"/>
    <w:rPr>
      <w:i/>
      <w:iCs/>
    </w:rPr>
  </w:style>
  <w:style w:type="paragraph" w:customStyle="1" w:styleId="Default">
    <w:name w:val="Default"/>
    <w:uiPriority w:val="99"/>
    <w:rsid w:val="00701EB0"/>
    <w:pPr>
      <w:autoSpaceDE w:val="0"/>
      <w:autoSpaceDN w:val="0"/>
      <w:adjustRightInd w:val="0"/>
      <w:spacing w:after="0" w:line="240" w:lineRule="auto"/>
    </w:pPr>
    <w:rPr>
      <w:rFonts w:ascii="Arial" w:hAnsi="Arial" w:cs="Arial"/>
      <w:color w:val="000000"/>
      <w:sz w:val="24"/>
      <w:szCs w:val="24"/>
      <w:lang w:val="en-US"/>
    </w:rPr>
  </w:style>
  <w:style w:type="paragraph" w:styleId="Textedebulles">
    <w:name w:val="Balloon Text"/>
    <w:basedOn w:val="Normal"/>
    <w:link w:val="TextedebullesCar"/>
    <w:uiPriority w:val="99"/>
    <w:semiHidden/>
    <w:unhideWhenUsed/>
    <w:rsid w:val="00701E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1EB0"/>
    <w:rPr>
      <w:rFonts w:ascii="Tahoma" w:eastAsia="Calibri" w:hAnsi="Tahoma" w:cs="Tahoma"/>
      <w:sz w:val="16"/>
      <w:szCs w:val="16"/>
    </w:rPr>
  </w:style>
  <w:style w:type="table" w:styleId="Grille">
    <w:name w:val="Table Grid"/>
    <w:basedOn w:val="TableauNormal"/>
    <w:uiPriority w:val="39"/>
    <w:rsid w:val="00701EB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autoRedefine/>
    <w:qFormat/>
    <w:rsid w:val="00701EB0"/>
    <w:pPr>
      <w:spacing w:before="120" w:after="120"/>
    </w:pPr>
    <w:rPr>
      <w:rFonts w:eastAsia="DejaVu Sans"/>
      <w:b/>
      <w:kern w:val="32"/>
      <w:szCs w:val="24"/>
      <w:lang w:val="x-none" w:eastAsia="x-none"/>
    </w:rPr>
  </w:style>
  <w:style w:type="character" w:customStyle="1" w:styleId="ParagraphChar">
    <w:name w:val="Paragraph Char"/>
    <w:link w:val="Paragraph"/>
    <w:rsid w:val="00701EB0"/>
    <w:rPr>
      <w:rFonts w:ascii="Cambria" w:eastAsia="DejaVu Sans" w:hAnsi="Cambria" w:cs="Times New Roman"/>
      <w:b/>
      <w:kern w:val="32"/>
      <w:sz w:val="24"/>
      <w:szCs w:val="24"/>
      <w:lang w:val="x-none" w:eastAsia="x-none"/>
    </w:rPr>
  </w:style>
  <w:style w:type="paragraph" w:customStyle="1" w:styleId="yiv1847937431msolistparagraph">
    <w:name w:val="yiv1847937431msolistparagraph"/>
    <w:basedOn w:val="Normal"/>
    <w:uiPriority w:val="99"/>
    <w:rsid w:val="00701EB0"/>
    <w:pPr>
      <w:spacing w:before="100" w:beforeAutospacing="1" w:after="100" w:afterAutospacing="1" w:line="240" w:lineRule="auto"/>
    </w:pPr>
    <w:rPr>
      <w:rFonts w:ascii="Times New Roman" w:eastAsia="Times New Roman" w:hAnsi="Times New Roman"/>
      <w:szCs w:val="24"/>
      <w:lang w:eastAsia="fr-FR"/>
    </w:rPr>
  </w:style>
  <w:style w:type="table" w:styleId="Grilleclaire-Accent1">
    <w:name w:val="Light Grid Accent 1"/>
    <w:basedOn w:val="TableauNormal"/>
    <w:uiPriority w:val="62"/>
    <w:rsid w:val="00701EB0"/>
    <w:pPr>
      <w:spacing w:after="0" w:line="240" w:lineRule="auto"/>
    </w:pPr>
    <w:rPr>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En-tte">
    <w:name w:val="header"/>
    <w:basedOn w:val="Normal"/>
    <w:link w:val="En-tteCar"/>
    <w:uiPriority w:val="99"/>
    <w:unhideWhenUsed/>
    <w:rsid w:val="00701EB0"/>
    <w:pPr>
      <w:tabs>
        <w:tab w:val="center" w:pos="4703"/>
        <w:tab w:val="right" w:pos="9406"/>
      </w:tabs>
      <w:spacing w:after="0" w:line="240" w:lineRule="auto"/>
    </w:pPr>
  </w:style>
  <w:style w:type="character" w:customStyle="1" w:styleId="En-tteCar">
    <w:name w:val="En-tête Car"/>
    <w:basedOn w:val="Policepardfaut"/>
    <w:link w:val="En-tte"/>
    <w:uiPriority w:val="99"/>
    <w:rsid w:val="00701EB0"/>
    <w:rPr>
      <w:rFonts w:ascii="Cambria" w:eastAsia="Calibri" w:hAnsi="Cambria" w:cs="Times New Roman"/>
      <w:sz w:val="24"/>
    </w:rPr>
  </w:style>
  <w:style w:type="paragraph" w:styleId="Pieddepage">
    <w:name w:val="footer"/>
    <w:basedOn w:val="Normal"/>
    <w:link w:val="PieddepageCar"/>
    <w:uiPriority w:val="99"/>
    <w:unhideWhenUsed/>
    <w:rsid w:val="00701EB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EB0"/>
    <w:rPr>
      <w:rFonts w:ascii="Cambria" w:eastAsia="Calibri" w:hAnsi="Cambria" w:cs="Times New Roman"/>
      <w:sz w:val="24"/>
    </w:rPr>
  </w:style>
  <w:style w:type="paragraph" w:styleId="En-ttedetabledesmatires">
    <w:name w:val="TOC Heading"/>
    <w:basedOn w:val="Titre1"/>
    <w:next w:val="Normal"/>
    <w:uiPriority w:val="39"/>
    <w:unhideWhenUsed/>
    <w:qFormat/>
    <w:rsid w:val="00701EB0"/>
    <w:pPr>
      <w:numPr>
        <w:numId w:val="0"/>
      </w:numPr>
      <w:outlineLvl w:val="9"/>
    </w:pPr>
    <w:rPr>
      <w:lang w:eastAsia="ja-JP"/>
    </w:rPr>
  </w:style>
  <w:style w:type="paragraph" w:styleId="TM1">
    <w:name w:val="toc 1"/>
    <w:basedOn w:val="Normal"/>
    <w:next w:val="Normal"/>
    <w:autoRedefine/>
    <w:uiPriority w:val="39"/>
    <w:unhideWhenUsed/>
    <w:qFormat/>
    <w:rsid w:val="00AB79CF"/>
    <w:pPr>
      <w:widowControl w:val="0"/>
      <w:tabs>
        <w:tab w:val="left" w:pos="142"/>
        <w:tab w:val="left" w:pos="284"/>
        <w:tab w:val="right" w:leader="dot" w:pos="9205"/>
      </w:tabs>
      <w:spacing w:before="120" w:after="0" w:line="259" w:lineRule="auto"/>
      <w:jc w:val="left"/>
    </w:pPr>
    <w:rPr>
      <w:rFonts w:asciiTheme="minorHAnsi" w:hAnsiTheme="minorHAnsi"/>
      <w:b/>
      <w:bCs/>
      <w:sz w:val="20"/>
      <w:szCs w:val="20"/>
    </w:rPr>
  </w:style>
  <w:style w:type="paragraph" w:styleId="TM3">
    <w:name w:val="toc 3"/>
    <w:basedOn w:val="Normal"/>
    <w:next w:val="Normal"/>
    <w:autoRedefine/>
    <w:uiPriority w:val="39"/>
    <w:unhideWhenUsed/>
    <w:qFormat/>
    <w:rsid w:val="00701EB0"/>
    <w:pPr>
      <w:tabs>
        <w:tab w:val="left" w:pos="993"/>
        <w:tab w:val="left" w:pos="1200"/>
        <w:tab w:val="right" w:leader="dot" w:pos="9062"/>
      </w:tabs>
      <w:spacing w:after="0"/>
      <w:ind w:left="480"/>
      <w:jc w:val="left"/>
    </w:pPr>
    <w:rPr>
      <w:rFonts w:asciiTheme="minorHAnsi" w:hAnsiTheme="minorHAnsi"/>
      <w:sz w:val="20"/>
      <w:szCs w:val="20"/>
    </w:rPr>
  </w:style>
  <w:style w:type="paragraph" w:styleId="Rvision">
    <w:name w:val="Revision"/>
    <w:hidden/>
    <w:uiPriority w:val="99"/>
    <w:semiHidden/>
    <w:rsid w:val="00701EB0"/>
    <w:pPr>
      <w:spacing w:after="0" w:line="240" w:lineRule="auto"/>
    </w:pPr>
    <w:rPr>
      <w:rFonts w:ascii="Calibri" w:eastAsia="Calibri" w:hAnsi="Calibri" w:cs="Times New Roman"/>
      <w:lang w:val="en-US"/>
    </w:rPr>
  </w:style>
  <w:style w:type="paragraph" w:customStyle="1" w:styleId="1-DocText">
    <w:name w:val="1-DocText"/>
    <w:link w:val="1-DocTextChar"/>
    <w:rsid w:val="00701EB0"/>
    <w:pPr>
      <w:spacing w:before="120" w:after="120" w:line="240" w:lineRule="auto"/>
    </w:pPr>
    <w:rPr>
      <w:rFonts w:ascii="Gill Sans MT" w:eastAsia="Times New Roman" w:hAnsi="Gill Sans MT" w:cs="Times New Roman"/>
      <w:szCs w:val="20"/>
      <w:lang w:val="en-US"/>
    </w:rPr>
  </w:style>
  <w:style w:type="character" w:customStyle="1" w:styleId="1-DocTextChar">
    <w:name w:val="1-DocText Char"/>
    <w:link w:val="1-DocText"/>
    <w:rsid w:val="00701EB0"/>
    <w:rPr>
      <w:rFonts w:ascii="Gill Sans MT" w:eastAsia="Times New Roman" w:hAnsi="Gill Sans MT" w:cs="Times New Roman"/>
      <w:szCs w:val="20"/>
      <w:lang w:val="en-US"/>
    </w:rPr>
  </w:style>
  <w:style w:type="paragraph" w:styleId="TM4">
    <w:name w:val="toc 4"/>
    <w:basedOn w:val="Normal"/>
    <w:next w:val="Normal"/>
    <w:autoRedefine/>
    <w:uiPriority w:val="39"/>
    <w:unhideWhenUsed/>
    <w:rsid w:val="00701EB0"/>
    <w:pPr>
      <w:spacing w:after="0"/>
      <w:ind w:left="720"/>
      <w:jc w:val="left"/>
    </w:pPr>
    <w:rPr>
      <w:rFonts w:asciiTheme="minorHAnsi" w:hAnsiTheme="minorHAnsi"/>
      <w:sz w:val="20"/>
      <w:szCs w:val="20"/>
    </w:rPr>
  </w:style>
  <w:style w:type="paragraph" w:styleId="TM5">
    <w:name w:val="toc 5"/>
    <w:basedOn w:val="Normal"/>
    <w:next w:val="Normal"/>
    <w:autoRedefine/>
    <w:uiPriority w:val="39"/>
    <w:unhideWhenUsed/>
    <w:rsid w:val="00701EB0"/>
    <w:pPr>
      <w:spacing w:after="0"/>
      <w:ind w:left="960"/>
      <w:jc w:val="left"/>
    </w:pPr>
    <w:rPr>
      <w:rFonts w:asciiTheme="minorHAnsi" w:hAnsiTheme="minorHAnsi"/>
      <w:sz w:val="20"/>
      <w:szCs w:val="20"/>
    </w:rPr>
  </w:style>
  <w:style w:type="paragraph" w:styleId="TM6">
    <w:name w:val="toc 6"/>
    <w:basedOn w:val="Normal"/>
    <w:next w:val="Normal"/>
    <w:autoRedefine/>
    <w:uiPriority w:val="39"/>
    <w:unhideWhenUsed/>
    <w:rsid w:val="00701EB0"/>
    <w:pPr>
      <w:spacing w:after="0"/>
      <w:ind w:left="1200"/>
      <w:jc w:val="left"/>
    </w:pPr>
    <w:rPr>
      <w:rFonts w:asciiTheme="minorHAnsi" w:hAnsiTheme="minorHAnsi"/>
      <w:sz w:val="20"/>
      <w:szCs w:val="20"/>
    </w:rPr>
  </w:style>
  <w:style w:type="paragraph" w:styleId="TM7">
    <w:name w:val="toc 7"/>
    <w:basedOn w:val="Normal"/>
    <w:next w:val="Normal"/>
    <w:autoRedefine/>
    <w:uiPriority w:val="39"/>
    <w:unhideWhenUsed/>
    <w:rsid w:val="00701EB0"/>
    <w:pPr>
      <w:spacing w:after="0"/>
      <w:ind w:left="1440"/>
      <w:jc w:val="left"/>
    </w:pPr>
    <w:rPr>
      <w:rFonts w:asciiTheme="minorHAnsi" w:hAnsiTheme="minorHAnsi"/>
      <w:sz w:val="20"/>
      <w:szCs w:val="20"/>
    </w:rPr>
  </w:style>
  <w:style w:type="paragraph" w:styleId="TM8">
    <w:name w:val="toc 8"/>
    <w:basedOn w:val="Normal"/>
    <w:next w:val="Normal"/>
    <w:autoRedefine/>
    <w:uiPriority w:val="39"/>
    <w:unhideWhenUsed/>
    <w:rsid w:val="00701EB0"/>
    <w:pPr>
      <w:spacing w:after="0"/>
      <w:ind w:left="1680"/>
      <w:jc w:val="left"/>
    </w:pPr>
    <w:rPr>
      <w:rFonts w:asciiTheme="minorHAnsi" w:hAnsiTheme="minorHAnsi"/>
      <w:sz w:val="20"/>
      <w:szCs w:val="20"/>
    </w:rPr>
  </w:style>
  <w:style w:type="paragraph" w:styleId="TM9">
    <w:name w:val="toc 9"/>
    <w:basedOn w:val="Normal"/>
    <w:next w:val="Normal"/>
    <w:autoRedefine/>
    <w:uiPriority w:val="39"/>
    <w:unhideWhenUsed/>
    <w:rsid w:val="00701EB0"/>
    <w:pPr>
      <w:spacing w:after="0"/>
      <w:ind w:left="1920"/>
      <w:jc w:val="left"/>
    </w:pPr>
    <w:rPr>
      <w:rFonts w:asciiTheme="minorHAnsi" w:hAnsiTheme="minorHAnsi"/>
      <w:sz w:val="20"/>
      <w:szCs w:val="20"/>
    </w:rPr>
  </w:style>
  <w:style w:type="paragraph" w:styleId="Notedebasdepage">
    <w:name w:val="footnote text"/>
    <w:basedOn w:val="Normal"/>
    <w:link w:val="NotedebasdepageCar"/>
    <w:uiPriority w:val="99"/>
    <w:unhideWhenUsed/>
    <w:rsid w:val="00701EB0"/>
    <w:pPr>
      <w:spacing w:after="0" w:line="240" w:lineRule="auto"/>
    </w:pPr>
    <w:rPr>
      <w:sz w:val="20"/>
      <w:szCs w:val="20"/>
    </w:rPr>
  </w:style>
  <w:style w:type="character" w:customStyle="1" w:styleId="NotedebasdepageCar">
    <w:name w:val="Note de bas de page Car"/>
    <w:basedOn w:val="Policepardfaut"/>
    <w:link w:val="Notedebasdepage"/>
    <w:uiPriority w:val="99"/>
    <w:rsid w:val="00701EB0"/>
    <w:rPr>
      <w:rFonts w:ascii="Cambria" w:eastAsia="Calibri" w:hAnsi="Cambria" w:cs="Times New Roman"/>
      <w:sz w:val="20"/>
      <w:szCs w:val="20"/>
    </w:rPr>
  </w:style>
  <w:style w:type="character" w:styleId="Marquenotebasdepage">
    <w:name w:val="footnote reference"/>
    <w:basedOn w:val="Policepardfaut"/>
    <w:unhideWhenUsed/>
    <w:rsid w:val="00701EB0"/>
    <w:rPr>
      <w:vertAlign w:val="superscript"/>
    </w:rPr>
  </w:style>
  <w:style w:type="character" w:styleId="Marquedannotation">
    <w:name w:val="annotation reference"/>
    <w:basedOn w:val="Policepardfaut"/>
    <w:uiPriority w:val="99"/>
    <w:semiHidden/>
    <w:unhideWhenUsed/>
    <w:rsid w:val="00701EB0"/>
    <w:rPr>
      <w:sz w:val="16"/>
      <w:szCs w:val="16"/>
    </w:rPr>
  </w:style>
  <w:style w:type="paragraph" w:styleId="Commentaire">
    <w:name w:val="annotation text"/>
    <w:basedOn w:val="Normal"/>
    <w:link w:val="CommentaireCar"/>
    <w:uiPriority w:val="99"/>
    <w:semiHidden/>
    <w:unhideWhenUsed/>
    <w:rsid w:val="00701EB0"/>
    <w:pPr>
      <w:spacing w:line="240" w:lineRule="auto"/>
    </w:pPr>
    <w:rPr>
      <w:sz w:val="20"/>
      <w:szCs w:val="20"/>
    </w:rPr>
  </w:style>
  <w:style w:type="character" w:customStyle="1" w:styleId="CommentaireCar">
    <w:name w:val="Commentaire Car"/>
    <w:basedOn w:val="Policepardfaut"/>
    <w:link w:val="Commentaire"/>
    <w:uiPriority w:val="99"/>
    <w:semiHidden/>
    <w:rsid w:val="00701EB0"/>
    <w:rPr>
      <w:rFonts w:ascii="Cambria" w:eastAsia="Calibri" w:hAnsi="Cambria" w:cs="Times New Roman"/>
      <w:sz w:val="20"/>
      <w:szCs w:val="20"/>
    </w:rPr>
  </w:style>
  <w:style w:type="paragraph" w:styleId="Objetducommentaire">
    <w:name w:val="annotation subject"/>
    <w:basedOn w:val="Commentaire"/>
    <w:next w:val="Commentaire"/>
    <w:link w:val="ObjetducommentaireCar"/>
    <w:uiPriority w:val="99"/>
    <w:semiHidden/>
    <w:unhideWhenUsed/>
    <w:rsid w:val="00701EB0"/>
    <w:rPr>
      <w:b/>
      <w:bCs/>
    </w:rPr>
  </w:style>
  <w:style w:type="character" w:customStyle="1" w:styleId="ObjetducommentaireCar">
    <w:name w:val="Objet du commentaire Car"/>
    <w:basedOn w:val="CommentaireCar"/>
    <w:link w:val="Objetducommentaire"/>
    <w:uiPriority w:val="99"/>
    <w:semiHidden/>
    <w:rsid w:val="00701EB0"/>
    <w:rPr>
      <w:rFonts w:ascii="Cambria" w:eastAsia="Calibri" w:hAnsi="Cambria" w:cs="Times New Roman"/>
      <w:b/>
      <w:bCs/>
      <w:sz w:val="20"/>
      <w:szCs w:val="20"/>
    </w:rPr>
  </w:style>
  <w:style w:type="numbering" w:customStyle="1" w:styleId="Style1">
    <w:name w:val="Style1"/>
    <w:uiPriority w:val="99"/>
    <w:rsid w:val="00701EB0"/>
    <w:pPr>
      <w:numPr>
        <w:numId w:val="1"/>
      </w:numPr>
    </w:pPr>
  </w:style>
  <w:style w:type="character" w:customStyle="1" w:styleId="apple-converted-space">
    <w:name w:val="apple-converted-space"/>
    <w:basedOn w:val="Policepardfaut"/>
    <w:rsid w:val="00701EB0"/>
  </w:style>
  <w:style w:type="paragraph" w:styleId="Sous-titre">
    <w:name w:val="Subtitle"/>
    <w:basedOn w:val="Normal"/>
    <w:next w:val="Normal"/>
    <w:link w:val="Sous-titreCar"/>
    <w:uiPriority w:val="11"/>
    <w:qFormat/>
    <w:rsid w:val="00701EB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701EB0"/>
    <w:rPr>
      <w:rFonts w:eastAsiaTheme="minorEastAsia"/>
      <w:color w:val="5A5A5A" w:themeColor="text1" w:themeTint="A5"/>
      <w:spacing w:val="15"/>
      <w:sz w:val="24"/>
    </w:rPr>
  </w:style>
  <w:style w:type="numbering" w:customStyle="1" w:styleId="Style2">
    <w:name w:val="Style2"/>
    <w:uiPriority w:val="99"/>
    <w:rsid w:val="00701EB0"/>
    <w:pPr>
      <w:numPr>
        <w:numId w:val="2"/>
      </w:numPr>
    </w:pPr>
  </w:style>
  <w:style w:type="paragraph" w:styleId="Sansinterligne">
    <w:name w:val="No Spacing"/>
    <w:uiPriority w:val="1"/>
    <w:qFormat/>
    <w:rsid w:val="00701EB0"/>
    <w:pPr>
      <w:spacing w:after="0" w:line="240" w:lineRule="auto"/>
    </w:pPr>
    <w:rPr>
      <w:rFonts w:ascii="Calibri" w:eastAsia="Calibri" w:hAnsi="Calibri" w:cs="Times New Roman"/>
      <w:lang w:val="en-US"/>
    </w:rPr>
  </w:style>
  <w:style w:type="numbering" w:customStyle="1" w:styleId="Style3">
    <w:name w:val="Style3"/>
    <w:uiPriority w:val="99"/>
    <w:rsid w:val="00701EB0"/>
    <w:pPr>
      <w:numPr>
        <w:numId w:val="3"/>
      </w:numPr>
    </w:pPr>
  </w:style>
  <w:style w:type="numbering" w:customStyle="1" w:styleId="Style4">
    <w:name w:val="Style4"/>
    <w:uiPriority w:val="99"/>
    <w:rsid w:val="00701EB0"/>
    <w:pPr>
      <w:numPr>
        <w:numId w:val="4"/>
      </w:numPr>
    </w:pPr>
  </w:style>
  <w:style w:type="numbering" w:customStyle="1" w:styleId="Style5">
    <w:name w:val="Style5"/>
    <w:uiPriority w:val="99"/>
    <w:rsid w:val="00701EB0"/>
    <w:pPr>
      <w:numPr>
        <w:numId w:val="5"/>
      </w:numPr>
    </w:pPr>
  </w:style>
  <w:style w:type="numbering" w:customStyle="1" w:styleId="Style6">
    <w:name w:val="Style6"/>
    <w:uiPriority w:val="99"/>
    <w:rsid w:val="00701EB0"/>
    <w:pPr>
      <w:numPr>
        <w:numId w:val="6"/>
      </w:numPr>
    </w:pPr>
  </w:style>
  <w:style w:type="paragraph" w:styleId="Titre">
    <w:name w:val="Title"/>
    <w:basedOn w:val="Normal"/>
    <w:link w:val="TitreCar"/>
    <w:uiPriority w:val="99"/>
    <w:qFormat/>
    <w:rsid w:val="00701EB0"/>
    <w:pPr>
      <w:spacing w:after="0" w:line="240" w:lineRule="auto"/>
      <w:jc w:val="center"/>
    </w:pPr>
    <w:rPr>
      <w:rFonts w:ascii="Times New Roman" w:eastAsia="Times New Roman" w:hAnsi="Times New Roman"/>
      <w:b/>
      <w:bCs/>
      <w:snapToGrid w:val="0"/>
      <w:sz w:val="28"/>
      <w:szCs w:val="24"/>
    </w:rPr>
  </w:style>
  <w:style w:type="character" w:customStyle="1" w:styleId="TitreCar">
    <w:name w:val="Titre Car"/>
    <w:basedOn w:val="Policepardfaut"/>
    <w:link w:val="Titre"/>
    <w:uiPriority w:val="99"/>
    <w:rsid w:val="00701EB0"/>
    <w:rPr>
      <w:rFonts w:ascii="Times New Roman" w:eastAsia="Times New Roman" w:hAnsi="Times New Roman" w:cs="Times New Roman"/>
      <w:b/>
      <w:bCs/>
      <w:snapToGrid w:val="0"/>
      <w:sz w:val="28"/>
      <w:szCs w:val="24"/>
    </w:rPr>
  </w:style>
  <w:style w:type="character" w:customStyle="1" w:styleId="ParagraphedelisteCar">
    <w:name w:val="Paragraphe de liste Car"/>
    <w:aliases w:val="References Car,MCHIP_list paragraph Car,List Paragraph1 Car,Recommendation Car,Bullet List Car,FooterText Car,Bioforce zListePuce Car,Bullets Car,Paragraphe 2 Car,r2 Car,Liste couleur - Accent 12 Car,figure Car,Liste 1 Car"/>
    <w:basedOn w:val="Policepardfaut"/>
    <w:link w:val="Paragraphedeliste"/>
    <w:uiPriority w:val="34"/>
    <w:locked/>
    <w:rsid w:val="00701EB0"/>
    <w:rPr>
      <w:rFonts w:ascii="Cambria" w:eastAsia="Calibri" w:hAnsi="Cambria" w:cs="Times New Roman"/>
      <w:sz w:val="24"/>
    </w:rPr>
  </w:style>
  <w:style w:type="character" w:styleId="Numrodepage">
    <w:name w:val="page number"/>
    <w:basedOn w:val="Policepardfaut"/>
    <w:unhideWhenUsed/>
    <w:rsid w:val="00701EB0"/>
  </w:style>
  <w:style w:type="paragraph" w:styleId="Lgende">
    <w:name w:val="caption"/>
    <w:basedOn w:val="Normal"/>
    <w:next w:val="Normal"/>
    <w:uiPriority w:val="35"/>
    <w:unhideWhenUsed/>
    <w:qFormat/>
    <w:rsid w:val="00701EB0"/>
    <w:pPr>
      <w:spacing w:line="240" w:lineRule="auto"/>
    </w:pPr>
    <w:rPr>
      <w:i/>
      <w:iCs/>
      <w:color w:val="44546A" w:themeColor="text2"/>
      <w:sz w:val="18"/>
      <w:szCs w:val="18"/>
    </w:rPr>
  </w:style>
  <w:style w:type="paragraph" w:styleId="Corpsdetexte2">
    <w:name w:val="Body Text 2"/>
    <w:basedOn w:val="Normal"/>
    <w:link w:val="Corpsdetexte2Car"/>
    <w:uiPriority w:val="99"/>
    <w:rsid w:val="00701EB0"/>
    <w:pPr>
      <w:spacing w:after="0" w:line="240" w:lineRule="auto"/>
      <w:jc w:val="left"/>
    </w:pPr>
    <w:rPr>
      <w:rFonts w:ascii="Verdana" w:eastAsia="Times New Roman" w:hAnsi="Verdana"/>
      <w:b/>
      <w:bCs/>
      <w:sz w:val="48"/>
      <w:szCs w:val="24"/>
      <w:lang w:eastAsia="fr-FR"/>
    </w:rPr>
  </w:style>
  <w:style w:type="character" w:customStyle="1" w:styleId="Corpsdetexte2Car">
    <w:name w:val="Corps de texte 2 Car"/>
    <w:basedOn w:val="Policepardfaut"/>
    <w:link w:val="Corpsdetexte2"/>
    <w:uiPriority w:val="99"/>
    <w:rsid w:val="00701EB0"/>
    <w:rPr>
      <w:rFonts w:ascii="Verdana" w:eastAsia="Times New Roman" w:hAnsi="Verdana" w:cs="Times New Roman"/>
      <w:b/>
      <w:bCs/>
      <w:sz w:val="48"/>
      <w:szCs w:val="24"/>
      <w:lang w:eastAsia="fr-FR"/>
    </w:rPr>
  </w:style>
  <w:style w:type="table" w:customStyle="1" w:styleId="GridTable1LightAccent5">
    <w:name w:val="Grid Table 1 Light Accent 5"/>
    <w:basedOn w:val="TableauNormal"/>
    <w:uiPriority w:val="46"/>
    <w:rsid w:val="00701EB0"/>
    <w:pPr>
      <w:spacing w:after="0" w:line="240" w:lineRule="auto"/>
    </w:pPr>
    <w:rPr>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abledesillustrations">
    <w:name w:val="table of figures"/>
    <w:basedOn w:val="Normal"/>
    <w:next w:val="Normal"/>
    <w:uiPriority w:val="99"/>
    <w:unhideWhenUsed/>
    <w:rsid w:val="00701EB0"/>
    <w:pPr>
      <w:spacing w:after="0"/>
    </w:pPr>
  </w:style>
  <w:style w:type="character" w:styleId="Lienhypertextesuivi">
    <w:name w:val="FollowedHyperlink"/>
    <w:basedOn w:val="Policepardfaut"/>
    <w:uiPriority w:val="99"/>
    <w:semiHidden/>
    <w:unhideWhenUsed/>
    <w:rsid w:val="00701EB0"/>
    <w:rPr>
      <w:color w:val="954F72" w:themeColor="followedHyperlink"/>
      <w:u w:val="single"/>
    </w:rPr>
  </w:style>
  <w:style w:type="paragraph" w:customStyle="1" w:styleId="msonormal0">
    <w:name w:val="msonormal"/>
    <w:basedOn w:val="Normal"/>
    <w:uiPriority w:val="99"/>
    <w:semiHidden/>
    <w:rsid w:val="00701EB0"/>
    <w:pPr>
      <w:spacing w:before="100" w:beforeAutospacing="1" w:after="100" w:afterAutospacing="1" w:line="240" w:lineRule="auto"/>
      <w:jc w:val="left"/>
    </w:pPr>
    <w:rPr>
      <w:rFonts w:ascii="Times New Roman" w:eastAsia="Times New Roman" w:hAnsi="Times New Roman"/>
      <w:szCs w:val="24"/>
      <w:lang w:eastAsia="fr-FR"/>
    </w:rPr>
  </w:style>
  <w:style w:type="paragraph" w:customStyle="1" w:styleId="xl82">
    <w:name w:val="xl82"/>
    <w:basedOn w:val="Normal"/>
    <w:uiPriority w:val="99"/>
    <w:semiHidden/>
    <w:rsid w:val="00701EB0"/>
    <w:pPr>
      <w:spacing w:before="100" w:beforeAutospacing="1" w:after="100" w:afterAutospacing="1" w:line="240" w:lineRule="auto"/>
      <w:jc w:val="left"/>
    </w:pPr>
    <w:rPr>
      <w:rFonts w:ascii="Arial" w:eastAsia="Times New Roman" w:hAnsi="Arial" w:cs="Arial"/>
      <w:szCs w:val="24"/>
      <w:lang w:eastAsia="fr-FR"/>
    </w:rPr>
  </w:style>
  <w:style w:type="paragraph" w:customStyle="1" w:styleId="xl83">
    <w:name w:val="xl83"/>
    <w:basedOn w:val="Normal"/>
    <w:uiPriority w:val="99"/>
    <w:semiHidden/>
    <w:rsid w:val="00701EB0"/>
    <w:pPr>
      <w:spacing w:before="100" w:beforeAutospacing="1" w:after="100" w:afterAutospacing="1" w:line="240" w:lineRule="auto"/>
      <w:jc w:val="left"/>
    </w:pPr>
    <w:rPr>
      <w:rFonts w:ascii="Calisto MT" w:eastAsia="Times New Roman" w:hAnsi="Calisto MT"/>
      <w:szCs w:val="24"/>
      <w:lang w:eastAsia="fr-FR"/>
    </w:rPr>
  </w:style>
  <w:style w:type="paragraph" w:customStyle="1" w:styleId="xl84">
    <w:name w:val="xl84"/>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szCs w:val="24"/>
      <w:lang w:eastAsia="fr-FR"/>
    </w:rPr>
  </w:style>
  <w:style w:type="paragraph" w:customStyle="1" w:styleId="xl85">
    <w:name w:val="xl85"/>
    <w:basedOn w:val="Normal"/>
    <w:uiPriority w:val="99"/>
    <w:semiHidden/>
    <w:rsid w:val="00701EB0"/>
    <w:pPr>
      <w:shd w:val="clear" w:color="auto" w:fill="FFFFFF"/>
      <w:spacing w:before="100" w:beforeAutospacing="1" w:after="100" w:afterAutospacing="1" w:line="240" w:lineRule="auto"/>
      <w:jc w:val="left"/>
    </w:pPr>
    <w:rPr>
      <w:rFonts w:ascii="Calisto MT" w:eastAsia="Times New Roman" w:hAnsi="Calisto MT"/>
      <w:szCs w:val="24"/>
      <w:lang w:eastAsia="fr-FR"/>
    </w:rPr>
  </w:style>
  <w:style w:type="paragraph" w:customStyle="1" w:styleId="xl86">
    <w:name w:val="xl86"/>
    <w:basedOn w:val="Normal"/>
    <w:uiPriority w:val="99"/>
    <w:semiHidden/>
    <w:rsid w:val="00701EB0"/>
    <w:pPr>
      <w:shd w:val="clear" w:color="auto" w:fill="FFFFFF"/>
      <w:spacing w:before="100" w:beforeAutospacing="1" w:after="100" w:afterAutospacing="1" w:line="240" w:lineRule="auto"/>
      <w:jc w:val="left"/>
    </w:pPr>
    <w:rPr>
      <w:rFonts w:ascii="Calisto MT" w:eastAsia="Times New Roman" w:hAnsi="Calisto MT"/>
      <w:szCs w:val="24"/>
      <w:lang w:eastAsia="fr-FR"/>
    </w:rPr>
  </w:style>
  <w:style w:type="paragraph" w:customStyle="1" w:styleId="xl87">
    <w:name w:val="xl87"/>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szCs w:val="24"/>
      <w:lang w:eastAsia="fr-FR"/>
    </w:rPr>
  </w:style>
  <w:style w:type="paragraph" w:customStyle="1" w:styleId="xl88">
    <w:name w:val="xl88"/>
    <w:basedOn w:val="Normal"/>
    <w:uiPriority w:val="99"/>
    <w:semiHidden/>
    <w:rsid w:val="00701EB0"/>
    <w:pPr>
      <w:shd w:val="clear" w:color="auto" w:fill="FFFFFF"/>
      <w:spacing w:before="100" w:beforeAutospacing="1" w:after="100" w:afterAutospacing="1" w:line="240" w:lineRule="auto"/>
      <w:jc w:val="left"/>
    </w:pPr>
    <w:rPr>
      <w:rFonts w:ascii="Calisto MT" w:eastAsia="Times New Roman" w:hAnsi="Calisto MT"/>
      <w:sz w:val="28"/>
      <w:szCs w:val="28"/>
      <w:lang w:eastAsia="fr-FR"/>
    </w:rPr>
  </w:style>
  <w:style w:type="paragraph" w:customStyle="1" w:styleId="xl89">
    <w:name w:val="xl89"/>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90">
    <w:name w:val="xl90"/>
    <w:basedOn w:val="Normal"/>
    <w:uiPriority w:val="99"/>
    <w:semiHidden/>
    <w:rsid w:val="00701EB0"/>
    <w:pPr>
      <w:spacing w:before="100" w:beforeAutospacing="1" w:after="100" w:afterAutospacing="1" w:line="240" w:lineRule="auto"/>
      <w:jc w:val="center"/>
    </w:pPr>
    <w:rPr>
      <w:rFonts w:ascii="Arial" w:eastAsia="Times New Roman" w:hAnsi="Arial" w:cs="Arial"/>
      <w:szCs w:val="24"/>
      <w:lang w:eastAsia="fr-FR"/>
    </w:rPr>
  </w:style>
  <w:style w:type="paragraph" w:customStyle="1" w:styleId="xl91">
    <w:name w:val="xl91"/>
    <w:basedOn w:val="Normal"/>
    <w:uiPriority w:val="99"/>
    <w:semiHidden/>
    <w:rsid w:val="00701EB0"/>
    <w:pPr>
      <w:spacing w:before="100" w:beforeAutospacing="1" w:after="100" w:afterAutospacing="1" w:line="240" w:lineRule="auto"/>
      <w:jc w:val="center"/>
    </w:pPr>
    <w:rPr>
      <w:rFonts w:ascii="Calisto MT" w:eastAsia="Times New Roman" w:hAnsi="Calisto MT"/>
      <w:szCs w:val="24"/>
      <w:lang w:eastAsia="fr-FR"/>
    </w:rPr>
  </w:style>
  <w:style w:type="paragraph" w:customStyle="1" w:styleId="xl92">
    <w:name w:val="xl92"/>
    <w:basedOn w:val="Normal"/>
    <w:uiPriority w:val="99"/>
    <w:semiHidden/>
    <w:rsid w:val="00701EB0"/>
    <w:pPr>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93">
    <w:name w:val="xl93"/>
    <w:basedOn w:val="Normal"/>
    <w:uiPriority w:val="99"/>
    <w:semiHidden/>
    <w:rsid w:val="00701EB0"/>
    <w:pPr>
      <w:shd w:val="clear" w:color="auto" w:fill="FFFFFF"/>
      <w:spacing w:before="100" w:beforeAutospacing="1" w:after="100" w:afterAutospacing="1" w:line="240" w:lineRule="auto"/>
      <w:jc w:val="left"/>
    </w:pPr>
    <w:rPr>
      <w:rFonts w:ascii="Arial" w:eastAsia="Times New Roman" w:hAnsi="Arial" w:cs="Arial"/>
      <w:szCs w:val="24"/>
      <w:lang w:eastAsia="fr-FR"/>
    </w:rPr>
  </w:style>
  <w:style w:type="paragraph" w:customStyle="1" w:styleId="xl94">
    <w:name w:val="xl94"/>
    <w:basedOn w:val="Normal"/>
    <w:uiPriority w:val="99"/>
    <w:semiHidden/>
    <w:rsid w:val="00701E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95">
    <w:name w:val="xl95"/>
    <w:basedOn w:val="Normal"/>
    <w:uiPriority w:val="99"/>
    <w:semiHidden/>
    <w:rsid w:val="00701EB0"/>
    <w:pPr>
      <w:shd w:val="clear" w:color="auto" w:fill="FFFFFF"/>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96">
    <w:name w:val="xl96"/>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color w:val="000000"/>
      <w:szCs w:val="24"/>
      <w:lang w:eastAsia="fr-FR"/>
    </w:rPr>
  </w:style>
  <w:style w:type="paragraph" w:customStyle="1" w:styleId="xl97">
    <w:name w:val="xl97"/>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98">
    <w:name w:val="xl98"/>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99">
    <w:name w:val="xl99"/>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00">
    <w:name w:val="xl100"/>
    <w:basedOn w:val="Normal"/>
    <w:uiPriority w:val="99"/>
    <w:semiHidden/>
    <w:rsid w:val="00701EB0"/>
    <w:pPr>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101">
    <w:name w:val="xl101"/>
    <w:basedOn w:val="Normal"/>
    <w:uiPriority w:val="99"/>
    <w:semiHidden/>
    <w:rsid w:val="00701EB0"/>
    <w:pPr>
      <w:pBdr>
        <w:top w:val="single" w:sz="4" w:space="0" w:color="auto"/>
        <w:bottom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02">
    <w:name w:val="xl102"/>
    <w:basedOn w:val="Normal"/>
    <w:uiPriority w:val="99"/>
    <w:semiHidden/>
    <w:rsid w:val="00701EB0"/>
    <w:pPr>
      <w:pBdr>
        <w:top w:val="single" w:sz="4" w:space="0" w:color="auto"/>
        <w:bottom w:val="single" w:sz="4" w:space="0" w:color="auto"/>
      </w:pBdr>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103">
    <w:name w:val="xl103"/>
    <w:basedOn w:val="Normal"/>
    <w:uiPriority w:val="99"/>
    <w:semiHidden/>
    <w:rsid w:val="00701EB0"/>
    <w:pPr>
      <w:spacing w:before="100" w:beforeAutospacing="1" w:after="100" w:afterAutospacing="1" w:line="240" w:lineRule="auto"/>
      <w:jc w:val="left"/>
    </w:pPr>
    <w:rPr>
      <w:rFonts w:ascii="Arial" w:eastAsia="Times New Roman" w:hAnsi="Arial" w:cs="Arial"/>
      <w:szCs w:val="24"/>
      <w:lang w:eastAsia="fr-FR"/>
    </w:rPr>
  </w:style>
  <w:style w:type="paragraph" w:customStyle="1" w:styleId="xl104">
    <w:name w:val="xl104"/>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05">
    <w:name w:val="xl105"/>
    <w:basedOn w:val="Normal"/>
    <w:uiPriority w:val="99"/>
    <w:semiHidden/>
    <w:rsid w:val="00701E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06">
    <w:name w:val="xl106"/>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07">
    <w:name w:val="xl107"/>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08">
    <w:name w:val="xl108"/>
    <w:basedOn w:val="Normal"/>
    <w:uiPriority w:val="99"/>
    <w:semiHidden/>
    <w:rsid w:val="00701EB0"/>
    <w:pPr>
      <w:spacing w:before="100" w:beforeAutospacing="1" w:after="100" w:afterAutospacing="1" w:line="240" w:lineRule="auto"/>
      <w:jc w:val="center"/>
    </w:pPr>
    <w:rPr>
      <w:rFonts w:ascii="Arial" w:eastAsia="Times New Roman" w:hAnsi="Arial" w:cs="Arial"/>
      <w:sz w:val="32"/>
      <w:szCs w:val="32"/>
      <w:lang w:eastAsia="fr-FR"/>
    </w:rPr>
  </w:style>
  <w:style w:type="paragraph" w:customStyle="1" w:styleId="xl109">
    <w:name w:val="xl109"/>
    <w:basedOn w:val="Normal"/>
    <w:uiPriority w:val="99"/>
    <w:semiHidden/>
    <w:rsid w:val="00701EB0"/>
    <w:pPr>
      <w:spacing w:before="100" w:beforeAutospacing="1" w:after="100" w:afterAutospacing="1" w:line="240" w:lineRule="auto"/>
      <w:jc w:val="center"/>
    </w:pPr>
    <w:rPr>
      <w:rFonts w:ascii="Arial" w:eastAsia="Times New Roman" w:hAnsi="Arial" w:cs="Arial"/>
      <w:b/>
      <w:bCs/>
      <w:szCs w:val="24"/>
      <w:lang w:eastAsia="fr-FR"/>
    </w:rPr>
  </w:style>
  <w:style w:type="paragraph" w:customStyle="1" w:styleId="xl110">
    <w:name w:val="xl110"/>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11">
    <w:name w:val="xl111"/>
    <w:basedOn w:val="Normal"/>
    <w:uiPriority w:val="99"/>
    <w:semiHidden/>
    <w:rsid w:val="00701E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12">
    <w:name w:val="xl112"/>
    <w:basedOn w:val="Normal"/>
    <w:uiPriority w:val="99"/>
    <w:semiHidden/>
    <w:rsid w:val="00701E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Cs w:val="24"/>
      <w:lang w:eastAsia="fr-FR"/>
    </w:rPr>
  </w:style>
  <w:style w:type="paragraph" w:customStyle="1" w:styleId="xl113">
    <w:name w:val="xl113"/>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14">
    <w:name w:val="xl114"/>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fr-FR"/>
    </w:rPr>
  </w:style>
  <w:style w:type="paragraph" w:customStyle="1" w:styleId="xl115">
    <w:name w:val="xl115"/>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szCs w:val="24"/>
      <w:lang w:eastAsia="fr-FR"/>
    </w:rPr>
  </w:style>
  <w:style w:type="paragraph" w:customStyle="1" w:styleId="xl116">
    <w:name w:val="xl116"/>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17">
    <w:name w:val="xl117"/>
    <w:basedOn w:val="Normal"/>
    <w:uiPriority w:val="99"/>
    <w:semiHidden/>
    <w:rsid w:val="00701EB0"/>
    <w:pPr>
      <w:shd w:val="clear" w:color="auto" w:fill="FFFFFF"/>
      <w:spacing w:before="100" w:beforeAutospacing="1" w:after="100" w:afterAutospacing="1" w:line="240" w:lineRule="auto"/>
      <w:jc w:val="center"/>
    </w:pPr>
    <w:rPr>
      <w:rFonts w:ascii="Calisto MT" w:eastAsia="Times New Roman" w:hAnsi="Calisto MT"/>
      <w:color w:val="000000"/>
      <w:szCs w:val="24"/>
      <w:lang w:eastAsia="fr-FR"/>
    </w:rPr>
  </w:style>
  <w:style w:type="paragraph" w:customStyle="1" w:styleId="xl118">
    <w:name w:val="xl118"/>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19">
    <w:name w:val="xl119"/>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sto MT" w:eastAsia="Times New Roman" w:hAnsi="Calisto MT"/>
      <w:szCs w:val="24"/>
      <w:lang w:eastAsia="fr-FR"/>
    </w:rPr>
  </w:style>
  <w:style w:type="paragraph" w:customStyle="1" w:styleId="xl120">
    <w:name w:val="xl120"/>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sto MT" w:eastAsia="Times New Roman" w:hAnsi="Calisto MT"/>
      <w:sz w:val="28"/>
      <w:szCs w:val="28"/>
      <w:lang w:eastAsia="fr-FR"/>
    </w:rPr>
  </w:style>
  <w:style w:type="paragraph" w:customStyle="1" w:styleId="xl121">
    <w:name w:val="xl121"/>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22">
    <w:name w:val="xl122"/>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23">
    <w:name w:val="xl123"/>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24">
    <w:name w:val="xl124"/>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25">
    <w:name w:val="xl125"/>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26">
    <w:name w:val="xl126"/>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27">
    <w:name w:val="xl127"/>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28">
    <w:name w:val="xl128"/>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29">
    <w:name w:val="xl129"/>
    <w:basedOn w:val="Normal"/>
    <w:uiPriority w:val="99"/>
    <w:semiHidden/>
    <w:rsid w:val="00701EB0"/>
    <w:pP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30">
    <w:name w:val="xl130"/>
    <w:basedOn w:val="Normal"/>
    <w:uiPriority w:val="99"/>
    <w:semiHidden/>
    <w:rsid w:val="00701EB0"/>
    <w:pPr>
      <w:spacing w:before="100" w:beforeAutospacing="1" w:after="100" w:afterAutospacing="1" w:line="240" w:lineRule="auto"/>
      <w:jc w:val="center"/>
    </w:pPr>
    <w:rPr>
      <w:rFonts w:ascii="Arial" w:eastAsia="Times New Roman" w:hAnsi="Arial" w:cs="Arial"/>
      <w:sz w:val="20"/>
      <w:szCs w:val="20"/>
      <w:lang w:eastAsia="fr-FR"/>
    </w:rPr>
  </w:style>
  <w:style w:type="paragraph" w:customStyle="1" w:styleId="xl131">
    <w:name w:val="xl131"/>
    <w:basedOn w:val="Normal"/>
    <w:uiPriority w:val="99"/>
    <w:semiHidden/>
    <w:rsid w:val="00701EB0"/>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jc w:val="left"/>
    </w:pPr>
    <w:rPr>
      <w:rFonts w:ascii="Calisto MT" w:eastAsia="Times New Roman" w:hAnsi="Calisto MT"/>
      <w:i/>
      <w:iCs/>
      <w:sz w:val="20"/>
      <w:szCs w:val="20"/>
      <w:lang w:eastAsia="fr-FR"/>
    </w:rPr>
  </w:style>
  <w:style w:type="paragraph" w:customStyle="1" w:styleId="xl132">
    <w:name w:val="xl132"/>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i/>
      <w:iCs/>
      <w:sz w:val="20"/>
      <w:szCs w:val="20"/>
      <w:lang w:eastAsia="fr-FR"/>
    </w:rPr>
  </w:style>
  <w:style w:type="paragraph" w:customStyle="1" w:styleId="xl133">
    <w:name w:val="xl133"/>
    <w:basedOn w:val="Normal"/>
    <w:uiPriority w:val="99"/>
    <w:semiHidden/>
    <w:rsid w:val="00701E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34">
    <w:name w:val="xl134"/>
    <w:basedOn w:val="Normal"/>
    <w:uiPriority w:val="99"/>
    <w:semiHidden/>
    <w:rsid w:val="00701E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Cs w:val="24"/>
      <w:lang w:eastAsia="fr-FR"/>
    </w:rPr>
  </w:style>
  <w:style w:type="paragraph" w:customStyle="1" w:styleId="xl135">
    <w:name w:val="xl135"/>
    <w:basedOn w:val="Normal"/>
    <w:uiPriority w:val="99"/>
    <w:semiHidden/>
    <w:rsid w:val="00701E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36">
    <w:name w:val="xl136"/>
    <w:basedOn w:val="Normal"/>
    <w:uiPriority w:val="99"/>
    <w:semiHidden/>
    <w:rsid w:val="00701E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37">
    <w:name w:val="xl137"/>
    <w:basedOn w:val="Normal"/>
    <w:uiPriority w:val="99"/>
    <w:semiHidden/>
    <w:rsid w:val="00701E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38">
    <w:name w:val="xl138"/>
    <w:basedOn w:val="Normal"/>
    <w:uiPriority w:val="99"/>
    <w:semiHidden/>
    <w:rsid w:val="00701EB0"/>
    <w:pPr>
      <w:pBdr>
        <w:top w:val="single" w:sz="4" w:space="0" w:color="auto"/>
        <w:left w:val="single" w:sz="4" w:space="0" w:color="auto"/>
      </w:pBd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39">
    <w:name w:val="xl139"/>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Cs w:val="24"/>
      <w:lang w:eastAsia="fr-FR"/>
    </w:rPr>
  </w:style>
  <w:style w:type="paragraph" w:customStyle="1" w:styleId="xl140">
    <w:name w:val="xl140"/>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41">
    <w:name w:val="xl141"/>
    <w:basedOn w:val="Normal"/>
    <w:uiPriority w:val="99"/>
    <w:semiHidden/>
    <w:rsid w:val="00701EB0"/>
    <w:pPr>
      <w:pBdr>
        <w:top w:val="single" w:sz="4" w:space="0" w:color="auto"/>
        <w:bottom w:val="single" w:sz="4" w:space="0" w:color="auto"/>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42">
    <w:name w:val="xl142"/>
    <w:basedOn w:val="Normal"/>
    <w:uiPriority w:val="99"/>
    <w:semiHidden/>
    <w:rsid w:val="00701EB0"/>
    <w:pPr>
      <w:pBdr>
        <w:top w:val="single" w:sz="4" w:space="0" w:color="auto"/>
        <w:bottom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43">
    <w:name w:val="xl143"/>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44">
    <w:name w:val="xl144"/>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Cs w:val="24"/>
      <w:lang w:eastAsia="fr-FR"/>
    </w:rPr>
  </w:style>
  <w:style w:type="paragraph" w:customStyle="1" w:styleId="xl145">
    <w:name w:val="xl145"/>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46">
    <w:name w:val="xl146"/>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color w:val="FF0000"/>
      <w:szCs w:val="24"/>
      <w:lang w:eastAsia="fr-FR"/>
    </w:rPr>
  </w:style>
  <w:style w:type="paragraph" w:customStyle="1" w:styleId="xl147">
    <w:name w:val="xl147"/>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48">
    <w:name w:val="xl148"/>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color w:val="000000"/>
      <w:szCs w:val="24"/>
      <w:lang w:eastAsia="fr-FR"/>
    </w:rPr>
  </w:style>
  <w:style w:type="paragraph" w:customStyle="1" w:styleId="xl149">
    <w:name w:val="xl149"/>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Cs w:val="24"/>
      <w:lang w:eastAsia="fr-FR"/>
    </w:rPr>
  </w:style>
  <w:style w:type="paragraph" w:customStyle="1" w:styleId="xl150">
    <w:name w:val="xl150"/>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51">
    <w:name w:val="xl151"/>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52">
    <w:name w:val="xl152"/>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sto MT" w:eastAsia="Times New Roman" w:hAnsi="Calisto MT"/>
      <w:color w:val="000000"/>
      <w:szCs w:val="24"/>
      <w:lang w:eastAsia="fr-FR"/>
    </w:rPr>
  </w:style>
  <w:style w:type="paragraph" w:customStyle="1" w:styleId="xl153">
    <w:name w:val="xl153"/>
    <w:basedOn w:val="Normal"/>
    <w:uiPriority w:val="99"/>
    <w:semiHidden/>
    <w:rsid w:val="00701EB0"/>
    <w:pPr>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54">
    <w:name w:val="xl154"/>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55">
    <w:name w:val="xl155"/>
    <w:basedOn w:val="Normal"/>
    <w:uiPriority w:val="99"/>
    <w:semiHidden/>
    <w:rsid w:val="00701E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56">
    <w:name w:val="xl156"/>
    <w:basedOn w:val="Normal"/>
    <w:uiPriority w:val="99"/>
    <w:semiHidden/>
    <w:rsid w:val="00701E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57">
    <w:name w:val="xl157"/>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58">
    <w:name w:val="xl158"/>
    <w:basedOn w:val="Normal"/>
    <w:uiPriority w:val="99"/>
    <w:semiHidden/>
    <w:rsid w:val="00701EB0"/>
    <w:pPr>
      <w:pBdr>
        <w:top w:val="single" w:sz="4" w:space="0" w:color="auto"/>
        <w:bottom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59">
    <w:name w:val="xl159"/>
    <w:basedOn w:val="Normal"/>
    <w:uiPriority w:val="99"/>
    <w:semiHidden/>
    <w:rsid w:val="00701EB0"/>
    <w:pPr>
      <w:pBdr>
        <w:top w:val="single" w:sz="4" w:space="0" w:color="auto"/>
        <w:bottom w:val="single" w:sz="4" w:space="0" w:color="auto"/>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60">
    <w:name w:val="xl160"/>
    <w:basedOn w:val="Normal"/>
    <w:uiPriority w:val="99"/>
    <w:semiHidden/>
    <w:rsid w:val="00701EB0"/>
    <w:pPr>
      <w:pBdr>
        <w:top w:val="single" w:sz="4" w:space="0" w:color="auto"/>
        <w:bottom w:val="single" w:sz="4" w:space="0" w:color="auto"/>
      </w:pBdr>
      <w:shd w:val="clear" w:color="auto" w:fill="FFFFFF"/>
      <w:spacing w:before="100" w:beforeAutospacing="1" w:after="100" w:afterAutospacing="1" w:line="240" w:lineRule="auto"/>
      <w:jc w:val="left"/>
    </w:pPr>
    <w:rPr>
      <w:rFonts w:ascii="Calisto MT" w:eastAsia="Times New Roman" w:hAnsi="Calisto MT"/>
      <w:sz w:val="32"/>
      <w:szCs w:val="32"/>
      <w:lang w:eastAsia="fr-FR"/>
    </w:rPr>
  </w:style>
  <w:style w:type="paragraph" w:customStyle="1" w:styleId="xl161">
    <w:name w:val="xl161"/>
    <w:basedOn w:val="Normal"/>
    <w:uiPriority w:val="99"/>
    <w:semiHidden/>
    <w:rsid w:val="00701EB0"/>
    <w:pPr>
      <w:pBdr>
        <w:top w:val="single" w:sz="4" w:space="0" w:color="auto"/>
        <w:bottom w:val="single" w:sz="4" w:space="0" w:color="auto"/>
      </w:pBdr>
      <w:shd w:val="clear" w:color="auto" w:fill="FFFFFF"/>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62">
    <w:name w:val="xl162"/>
    <w:basedOn w:val="Normal"/>
    <w:uiPriority w:val="99"/>
    <w:semiHidden/>
    <w:rsid w:val="00701EB0"/>
    <w:pPr>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63">
    <w:name w:val="xl163"/>
    <w:basedOn w:val="Normal"/>
    <w:uiPriority w:val="99"/>
    <w:semiHidden/>
    <w:rsid w:val="00701EB0"/>
    <w:pPr>
      <w:spacing w:before="100" w:beforeAutospacing="1" w:after="100" w:afterAutospacing="1" w:line="240" w:lineRule="auto"/>
      <w:jc w:val="left"/>
    </w:pPr>
    <w:rPr>
      <w:rFonts w:ascii="Arial" w:eastAsia="Times New Roman" w:hAnsi="Arial" w:cs="Arial"/>
      <w:sz w:val="18"/>
      <w:szCs w:val="18"/>
      <w:lang w:eastAsia="fr-FR"/>
    </w:rPr>
  </w:style>
  <w:style w:type="paragraph" w:customStyle="1" w:styleId="xl164">
    <w:name w:val="xl164"/>
    <w:basedOn w:val="Normal"/>
    <w:uiPriority w:val="99"/>
    <w:semiHidden/>
    <w:rsid w:val="00701EB0"/>
    <w:pPr>
      <w:spacing w:before="100" w:beforeAutospacing="1" w:after="100" w:afterAutospacing="1" w:line="240" w:lineRule="auto"/>
      <w:jc w:val="left"/>
    </w:pPr>
    <w:rPr>
      <w:rFonts w:ascii="Arial" w:eastAsia="Times New Roman" w:hAnsi="Arial" w:cs="Arial"/>
      <w:szCs w:val="24"/>
      <w:lang w:eastAsia="fr-FR"/>
    </w:rPr>
  </w:style>
  <w:style w:type="paragraph" w:customStyle="1" w:styleId="xl165">
    <w:name w:val="xl165"/>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left"/>
    </w:pPr>
    <w:rPr>
      <w:rFonts w:ascii="Arial" w:eastAsia="Times New Roman" w:hAnsi="Arial" w:cs="Arial"/>
      <w:b/>
      <w:bCs/>
      <w:color w:val="000000"/>
      <w:szCs w:val="24"/>
      <w:lang w:eastAsia="fr-FR"/>
    </w:rPr>
  </w:style>
  <w:style w:type="paragraph" w:customStyle="1" w:styleId="xl166">
    <w:name w:val="xl166"/>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67">
    <w:name w:val="xl167"/>
    <w:basedOn w:val="Normal"/>
    <w:uiPriority w:val="99"/>
    <w:semiHidden/>
    <w:rsid w:val="00701EB0"/>
    <w:pPr>
      <w:pBdr>
        <w:top w:val="single" w:sz="4" w:space="0" w:color="auto"/>
        <w:bottom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68">
    <w:name w:val="xl168"/>
    <w:basedOn w:val="Normal"/>
    <w:uiPriority w:val="99"/>
    <w:semiHidden/>
    <w:rsid w:val="00701EB0"/>
    <w:pPr>
      <w:pBdr>
        <w:top w:val="single" w:sz="4" w:space="0" w:color="auto"/>
        <w:bottom w:val="single" w:sz="4" w:space="0" w:color="auto"/>
      </w:pBdr>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169">
    <w:name w:val="xl169"/>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70">
    <w:name w:val="xl170"/>
    <w:basedOn w:val="Normal"/>
    <w:uiPriority w:val="99"/>
    <w:semiHidden/>
    <w:rsid w:val="00701EB0"/>
    <w:pPr>
      <w:pBdr>
        <w:top w:val="single" w:sz="4" w:space="0" w:color="auto"/>
        <w:left w:val="single" w:sz="4" w:space="0" w:color="auto"/>
        <w:bottom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71">
    <w:name w:val="xl171"/>
    <w:basedOn w:val="Normal"/>
    <w:uiPriority w:val="99"/>
    <w:semiHidden/>
    <w:rsid w:val="00701EB0"/>
    <w:pPr>
      <w:pBdr>
        <w:top w:val="single" w:sz="4" w:space="0" w:color="auto"/>
        <w:left w:val="single" w:sz="4" w:space="0" w:color="auto"/>
        <w:bottom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72">
    <w:name w:val="xl172"/>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73">
    <w:name w:val="xl173"/>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74">
    <w:name w:val="xl174"/>
    <w:basedOn w:val="Normal"/>
    <w:uiPriority w:val="99"/>
    <w:semiHidden/>
    <w:rsid w:val="00701EB0"/>
    <w:pPr>
      <w:pBdr>
        <w:top w:val="single" w:sz="4" w:space="0" w:color="auto"/>
        <w:bottom w:val="single" w:sz="4" w:space="0" w:color="auto"/>
      </w:pBdr>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75">
    <w:name w:val="xl175"/>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76">
    <w:name w:val="xl176"/>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77">
    <w:name w:val="xl177"/>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78">
    <w:name w:val="xl178"/>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79">
    <w:name w:val="xl179"/>
    <w:basedOn w:val="Normal"/>
    <w:uiPriority w:val="99"/>
    <w:semiHidden/>
    <w:rsid w:val="00701EB0"/>
    <w:pPr>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80">
    <w:name w:val="xl180"/>
    <w:basedOn w:val="Normal"/>
    <w:uiPriority w:val="99"/>
    <w:semiHidden/>
    <w:rsid w:val="00701EB0"/>
    <w:pPr>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81">
    <w:name w:val="xl181"/>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82">
    <w:name w:val="xl182"/>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color w:val="000000"/>
      <w:sz w:val="28"/>
      <w:szCs w:val="28"/>
      <w:lang w:eastAsia="fr-FR"/>
    </w:rPr>
  </w:style>
  <w:style w:type="paragraph" w:customStyle="1" w:styleId="xl183">
    <w:name w:val="xl183"/>
    <w:basedOn w:val="Normal"/>
    <w:uiPriority w:val="99"/>
    <w:semiHidden/>
    <w:rsid w:val="00701EB0"/>
    <w:pPr>
      <w:pBdr>
        <w:top w:val="single" w:sz="4" w:space="0" w:color="auto"/>
        <w:bottom w:val="single" w:sz="4" w:space="0" w:color="auto"/>
      </w:pBdr>
      <w:shd w:val="clear" w:color="auto" w:fill="FFFFFF"/>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84">
    <w:name w:val="xl184"/>
    <w:basedOn w:val="Normal"/>
    <w:uiPriority w:val="99"/>
    <w:semiHidden/>
    <w:rsid w:val="00701EB0"/>
    <w:pPr>
      <w:spacing w:before="100" w:beforeAutospacing="1" w:after="100" w:afterAutospacing="1" w:line="240" w:lineRule="auto"/>
      <w:jc w:val="left"/>
    </w:pPr>
    <w:rPr>
      <w:rFonts w:ascii="Calisto MT" w:eastAsia="Times New Roman" w:hAnsi="Calisto MT"/>
      <w:szCs w:val="24"/>
      <w:lang w:eastAsia="fr-FR"/>
    </w:rPr>
  </w:style>
  <w:style w:type="paragraph" w:customStyle="1" w:styleId="xl185">
    <w:name w:val="xl185"/>
    <w:basedOn w:val="Normal"/>
    <w:uiPriority w:val="99"/>
    <w:semiHidden/>
    <w:rsid w:val="00701EB0"/>
    <w:pPr>
      <w:pBdr>
        <w:top w:val="single" w:sz="4" w:space="0" w:color="auto"/>
        <w:bottom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86">
    <w:name w:val="xl186"/>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color w:val="000000"/>
      <w:szCs w:val="24"/>
      <w:lang w:eastAsia="fr-FR"/>
    </w:rPr>
  </w:style>
  <w:style w:type="paragraph" w:customStyle="1" w:styleId="xl187">
    <w:name w:val="xl187"/>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A7"/>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188">
    <w:name w:val="xl188"/>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left"/>
    </w:pPr>
    <w:rPr>
      <w:rFonts w:ascii="Arial" w:eastAsia="Times New Roman" w:hAnsi="Arial" w:cs="Arial"/>
      <w:szCs w:val="24"/>
      <w:lang w:eastAsia="fr-FR"/>
    </w:rPr>
  </w:style>
  <w:style w:type="paragraph" w:customStyle="1" w:styleId="xl189">
    <w:name w:val="xl189"/>
    <w:basedOn w:val="Normal"/>
    <w:uiPriority w:val="99"/>
    <w:semiHidden/>
    <w:rsid w:val="00701EB0"/>
    <w:pPr>
      <w:pBdr>
        <w:top w:val="single" w:sz="4" w:space="0" w:color="auto"/>
        <w:left w:val="single" w:sz="4" w:space="0" w:color="auto"/>
        <w:bottom w:val="single" w:sz="4" w:space="0" w:color="auto"/>
      </w:pBdr>
      <w:shd w:val="clear" w:color="auto" w:fill="DDD9C4"/>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90">
    <w:name w:val="xl190"/>
    <w:basedOn w:val="Normal"/>
    <w:uiPriority w:val="99"/>
    <w:semiHidden/>
    <w:rsid w:val="00701EB0"/>
    <w:pPr>
      <w:pBdr>
        <w:top w:val="single" w:sz="4" w:space="0" w:color="auto"/>
        <w:bottom w:val="single" w:sz="4" w:space="0" w:color="auto"/>
      </w:pBdr>
      <w:shd w:val="clear" w:color="auto" w:fill="DDD9C4"/>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91">
    <w:name w:val="xl191"/>
    <w:basedOn w:val="Normal"/>
    <w:uiPriority w:val="99"/>
    <w:semiHidden/>
    <w:rsid w:val="00701EB0"/>
    <w:pPr>
      <w:pBdr>
        <w:top w:val="single" w:sz="4" w:space="0" w:color="auto"/>
        <w:bottom w:val="single" w:sz="4" w:space="0" w:color="auto"/>
        <w:right w:val="single" w:sz="4" w:space="0" w:color="auto"/>
      </w:pBdr>
      <w:shd w:val="clear" w:color="auto" w:fill="DDD9C4"/>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92">
    <w:name w:val="xl192"/>
    <w:basedOn w:val="Normal"/>
    <w:uiPriority w:val="99"/>
    <w:semiHidden/>
    <w:rsid w:val="00701EB0"/>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Arial" w:eastAsia="Times New Roman" w:hAnsi="Arial" w:cs="Arial"/>
      <w:sz w:val="32"/>
      <w:szCs w:val="32"/>
      <w:lang w:eastAsia="fr-FR"/>
    </w:rPr>
  </w:style>
  <w:style w:type="paragraph" w:customStyle="1" w:styleId="xl193">
    <w:name w:val="xl193"/>
    <w:basedOn w:val="Normal"/>
    <w:uiPriority w:val="99"/>
    <w:semiHidden/>
    <w:rsid w:val="00701EB0"/>
    <w:pPr>
      <w:pBdr>
        <w:top w:val="single" w:sz="4" w:space="0" w:color="auto"/>
        <w:bottom w:val="single" w:sz="4" w:space="0" w:color="auto"/>
      </w:pBdr>
      <w:shd w:val="clear" w:color="auto" w:fill="C5D9F1"/>
      <w:spacing w:before="100" w:beforeAutospacing="1" w:after="100" w:afterAutospacing="1" w:line="240" w:lineRule="auto"/>
      <w:jc w:val="center"/>
    </w:pPr>
    <w:rPr>
      <w:rFonts w:ascii="Arial" w:eastAsia="Times New Roman" w:hAnsi="Arial" w:cs="Arial"/>
      <w:sz w:val="32"/>
      <w:szCs w:val="32"/>
      <w:lang w:eastAsia="fr-FR"/>
    </w:rPr>
  </w:style>
  <w:style w:type="paragraph" w:customStyle="1" w:styleId="xl194">
    <w:name w:val="xl194"/>
    <w:basedOn w:val="Normal"/>
    <w:uiPriority w:val="99"/>
    <w:semiHidden/>
    <w:rsid w:val="00701EB0"/>
    <w:pPr>
      <w:pBdr>
        <w:top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Arial" w:eastAsia="Times New Roman" w:hAnsi="Arial" w:cs="Arial"/>
      <w:sz w:val="32"/>
      <w:szCs w:val="32"/>
      <w:lang w:eastAsia="fr-FR"/>
    </w:rPr>
  </w:style>
  <w:style w:type="paragraph" w:customStyle="1" w:styleId="xl195">
    <w:name w:val="xl195"/>
    <w:basedOn w:val="Normal"/>
    <w:uiPriority w:val="99"/>
    <w:semiHidden/>
    <w:rsid w:val="00701EB0"/>
    <w:pPr>
      <w:pBdr>
        <w:top w:val="single" w:sz="4" w:space="0" w:color="000000"/>
        <w:left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96">
    <w:name w:val="xl196"/>
    <w:basedOn w:val="Normal"/>
    <w:uiPriority w:val="99"/>
    <w:semiHidden/>
    <w:rsid w:val="00701EB0"/>
    <w:pPr>
      <w:pBdr>
        <w:left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97">
    <w:name w:val="xl197"/>
    <w:basedOn w:val="Normal"/>
    <w:uiPriority w:val="99"/>
    <w:semiHidden/>
    <w:rsid w:val="00701EB0"/>
    <w:pPr>
      <w:pBdr>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98">
    <w:name w:val="xl198"/>
    <w:basedOn w:val="Normal"/>
    <w:uiPriority w:val="99"/>
    <w:semiHidden/>
    <w:rsid w:val="00701EB0"/>
    <w:pPr>
      <w:pBdr>
        <w:top w:val="single" w:sz="4" w:space="0" w:color="auto"/>
        <w:left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99">
    <w:name w:val="xl199"/>
    <w:basedOn w:val="Normal"/>
    <w:uiPriority w:val="99"/>
    <w:semiHidden/>
    <w:rsid w:val="00701EB0"/>
    <w:pPr>
      <w:pBdr>
        <w:left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200">
    <w:name w:val="xl200"/>
    <w:basedOn w:val="Normal"/>
    <w:uiPriority w:val="99"/>
    <w:semiHidden/>
    <w:rsid w:val="00701EB0"/>
    <w:pPr>
      <w:pBdr>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201">
    <w:name w:val="xl201"/>
    <w:basedOn w:val="Normal"/>
    <w:uiPriority w:val="99"/>
    <w:semiHidden/>
    <w:rsid w:val="00701EB0"/>
    <w:pPr>
      <w:pBdr>
        <w:top w:val="single" w:sz="4" w:space="0" w:color="auto"/>
        <w:left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202">
    <w:name w:val="xl202"/>
    <w:basedOn w:val="Normal"/>
    <w:uiPriority w:val="99"/>
    <w:semiHidden/>
    <w:rsid w:val="00701EB0"/>
    <w:pPr>
      <w:pBdr>
        <w:left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203">
    <w:name w:val="xl203"/>
    <w:basedOn w:val="Normal"/>
    <w:uiPriority w:val="99"/>
    <w:semiHidden/>
    <w:rsid w:val="00701EB0"/>
    <w:pPr>
      <w:pBdr>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204">
    <w:name w:val="xl204"/>
    <w:basedOn w:val="Normal"/>
    <w:uiPriority w:val="99"/>
    <w:semiHidden/>
    <w:rsid w:val="00701EB0"/>
    <w:pPr>
      <w:pBdr>
        <w:top w:val="single" w:sz="4" w:space="0" w:color="auto"/>
        <w:left w:val="single" w:sz="4" w:space="0" w:color="auto"/>
        <w:bottom w:val="single" w:sz="4" w:space="0" w:color="auto"/>
      </w:pBdr>
      <w:shd w:val="clear" w:color="auto" w:fill="FFFFA7"/>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205">
    <w:name w:val="xl205"/>
    <w:basedOn w:val="Normal"/>
    <w:uiPriority w:val="99"/>
    <w:semiHidden/>
    <w:rsid w:val="00701EB0"/>
    <w:pPr>
      <w:pBdr>
        <w:top w:val="single" w:sz="4" w:space="0" w:color="auto"/>
        <w:bottom w:val="single" w:sz="4" w:space="0" w:color="auto"/>
      </w:pBdr>
      <w:shd w:val="clear" w:color="auto" w:fill="FFFFA7"/>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206">
    <w:name w:val="xl206"/>
    <w:basedOn w:val="Normal"/>
    <w:uiPriority w:val="99"/>
    <w:semiHidden/>
    <w:rsid w:val="00701EB0"/>
    <w:pPr>
      <w:pBdr>
        <w:top w:val="single" w:sz="4" w:space="0" w:color="auto"/>
        <w:bottom w:val="single" w:sz="4" w:space="0" w:color="auto"/>
        <w:right w:val="single" w:sz="4" w:space="0" w:color="auto"/>
      </w:pBdr>
      <w:shd w:val="clear" w:color="auto" w:fill="FFFFA7"/>
      <w:spacing w:before="100" w:beforeAutospacing="1" w:after="100" w:afterAutospacing="1" w:line="240" w:lineRule="auto"/>
      <w:jc w:val="left"/>
    </w:pPr>
    <w:rPr>
      <w:rFonts w:ascii="Arial" w:eastAsia="Times New Roman" w:hAnsi="Arial" w:cs="Arial"/>
      <w:b/>
      <w:bCs/>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0"/>
    <w:pPr>
      <w:spacing w:after="200" w:line="276" w:lineRule="auto"/>
      <w:jc w:val="both"/>
    </w:pPr>
    <w:rPr>
      <w:rFonts w:ascii="Cambria" w:eastAsia="Calibri" w:hAnsi="Cambria" w:cs="Times New Roman"/>
      <w:sz w:val="24"/>
    </w:rPr>
  </w:style>
  <w:style w:type="paragraph" w:styleId="Titre1">
    <w:name w:val="heading 1"/>
    <w:basedOn w:val="Normal"/>
    <w:next w:val="Normal"/>
    <w:link w:val="Titre1Car"/>
    <w:uiPriority w:val="9"/>
    <w:qFormat/>
    <w:rsid w:val="00701EB0"/>
    <w:pPr>
      <w:keepNext/>
      <w:keepLines/>
      <w:numPr>
        <w:numId w:val="19"/>
      </w:numPr>
      <w:spacing w:before="240" w:after="24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701EB0"/>
    <w:pPr>
      <w:keepNext/>
      <w:keepLines/>
      <w:numPr>
        <w:ilvl w:val="1"/>
        <w:numId w:val="19"/>
      </w:numPr>
      <w:spacing w:before="320" w:after="12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701EB0"/>
    <w:pPr>
      <w:keepNext/>
      <w:keepLines/>
      <w:numPr>
        <w:ilvl w:val="2"/>
        <w:numId w:val="19"/>
      </w:numPr>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701EB0"/>
    <w:pPr>
      <w:keepNext/>
      <w:keepLines/>
      <w:numPr>
        <w:ilvl w:val="3"/>
        <w:numId w:val="19"/>
      </w:numPr>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unhideWhenUsed/>
    <w:qFormat/>
    <w:rsid w:val="00701EB0"/>
    <w:pPr>
      <w:keepNext/>
      <w:keepLines/>
      <w:numPr>
        <w:ilvl w:val="4"/>
        <w:numId w:val="19"/>
      </w:numPr>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701EB0"/>
    <w:pPr>
      <w:keepNext/>
      <w:keepLines/>
      <w:numPr>
        <w:ilvl w:val="5"/>
        <w:numId w:val="19"/>
      </w:numPr>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701EB0"/>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01EB0"/>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01EB0"/>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1EB0"/>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701EB0"/>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701EB0"/>
    <w:rPr>
      <w:rFonts w:asciiTheme="majorHAnsi" w:eastAsiaTheme="majorEastAsia" w:hAnsiTheme="majorHAnsi" w:cstheme="majorBidi"/>
      <w:b/>
      <w:bCs/>
      <w:color w:val="4472C4" w:themeColor="accent1"/>
      <w:sz w:val="24"/>
    </w:rPr>
  </w:style>
  <w:style w:type="character" w:customStyle="1" w:styleId="Titre4Car">
    <w:name w:val="Titre 4 Car"/>
    <w:basedOn w:val="Policepardfaut"/>
    <w:link w:val="Titre4"/>
    <w:uiPriority w:val="9"/>
    <w:rsid w:val="00701EB0"/>
    <w:rPr>
      <w:rFonts w:asciiTheme="majorHAnsi" w:eastAsiaTheme="majorEastAsia" w:hAnsiTheme="majorHAnsi" w:cstheme="majorBidi"/>
      <w:b/>
      <w:bCs/>
      <w:i/>
      <w:iCs/>
      <w:color w:val="4472C4" w:themeColor="accent1"/>
      <w:sz w:val="24"/>
    </w:rPr>
  </w:style>
  <w:style w:type="character" w:customStyle="1" w:styleId="Titre5Car">
    <w:name w:val="Titre 5 Car"/>
    <w:basedOn w:val="Policepardfaut"/>
    <w:link w:val="Titre5"/>
    <w:uiPriority w:val="9"/>
    <w:rsid w:val="00701EB0"/>
    <w:rPr>
      <w:rFonts w:asciiTheme="majorHAnsi" w:eastAsiaTheme="majorEastAsia" w:hAnsiTheme="majorHAnsi" w:cstheme="majorBidi"/>
      <w:color w:val="1F3763" w:themeColor="accent1" w:themeShade="7F"/>
      <w:sz w:val="24"/>
    </w:rPr>
  </w:style>
  <w:style w:type="character" w:customStyle="1" w:styleId="Titre6Car">
    <w:name w:val="Titre 6 Car"/>
    <w:basedOn w:val="Policepardfaut"/>
    <w:link w:val="Titre6"/>
    <w:uiPriority w:val="9"/>
    <w:semiHidden/>
    <w:rsid w:val="00701EB0"/>
    <w:rPr>
      <w:rFonts w:asciiTheme="majorHAnsi" w:eastAsiaTheme="majorEastAsia" w:hAnsiTheme="majorHAnsi" w:cstheme="majorBidi"/>
      <w:i/>
      <w:iCs/>
      <w:color w:val="1F3763" w:themeColor="accent1" w:themeShade="7F"/>
      <w:sz w:val="24"/>
    </w:rPr>
  </w:style>
  <w:style w:type="character" w:customStyle="1" w:styleId="Titre7Car">
    <w:name w:val="Titre 7 Car"/>
    <w:basedOn w:val="Policepardfaut"/>
    <w:link w:val="Titre7"/>
    <w:uiPriority w:val="9"/>
    <w:semiHidden/>
    <w:rsid w:val="00701EB0"/>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701EB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01EB0"/>
    <w:rPr>
      <w:rFonts w:asciiTheme="majorHAnsi" w:eastAsiaTheme="majorEastAsia" w:hAnsiTheme="majorHAnsi" w:cstheme="majorBidi"/>
      <w:i/>
      <w:iCs/>
      <w:color w:val="404040" w:themeColor="text1" w:themeTint="BF"/>
      <w:sz w:val="20"/>
      <w:szCs w:val="20"/>
    </w:rPr>
  </w:style>
  <w:style w:type="character" w:customStyle="1" w:styleId="Listecouleur-Accent1Car">
    <w:name w:val="Liste couleur - Accent 1 Car"/>
    <w:link w:val="Listecouleur-Accent1"/>
    <w:uiPriority w:val="34"/>
    <w:locked/>
    <w:rsid w:val="00701EB0"/>
    <w:rPr>
      <w:sz w:val="22"/>
      <w:szCs w:val="22"/>
    </w:rPr>
  </w:style>
  <w:style w:type="table" w:styleId="Listecouleur-Accent1">
    <w:name w:val="Colorful List Accent 1"/>
    <w:basedOn w:val="TableauNormal"/>
    <w:link w:val="Listecouleur-Accent1Car"/>
    <w:uiPriority w:val="34"/>
    <w:rsid w:val="00701EB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Lienhypertexte">
    <w:name w:val="Hyperlink"/>
    <w:uiPriority w:val="99"/>
    <w:unhideWhenUsed/>
    <w:rsid w:val="00701EB0"/>
    <w:rPr>
      <w:color w:val="0000FF"/>
      <w:u w:val="single"/>
    </w:rPr>
  </w:style>
  <w:style w:type="paragraph" w:styleId="TM2">
    <w:name w:val="toc 2"/>
    <w:basedOn w:val="Normal"/>
    <w:next w:val="Normal"/>
    <w:autoRedefine/>
    <w:uiPriority w:val="39"/>
    <w:unhideWhenUsed/>
    <w:qFormat/>
    <w:rsid w:val="00CE2D7B"/>
    <w:pPr>
      <w:widowControl w:val="0"/>
      <w:tabs>
        <w:tab w:val="left" w:pos="567"/>
        <w:tab w:val="left" w:pos="851"/>
        <w:tab w:val="left" w:pos="1134"/>
        <w:tab w:val="right" w:leader="dot" w:pos="9072"/>
      </w:tabs>
      <w:spacing w:before="60" w:after="0"/>
      <w:ind w:left="238"/>
      <w:jc w:val="left"/>
    </w:pPr>
    <w:rPr>
      <w:rFonts w:asciiTheme="minorHAnsi" w:hAnsiTheme="minorHAnsi"/>
      <w:i/>
      <w:iCs/>
      <w:sz w:val="20"/>
      <w:szCs w:val="20"/>
    </w:rPr>
  </w:style>
  <w:style w:type="paragraph" w:styleId="Paragraphedeliste">
    <w:name w:val="List Paragraph"/>
    <w:aliases w:val="References,MCHIP_list paragraph,List Paragraph1,Recommendation,Bullet List,FooterText,Bioforce zListePuce,Bullets,Paragraphe 2,r2,Liste couleur - Accent 12,figure,Liste 1,Numbered List Paragraph,List Paragraph2"/>
    <w:basedOn w:val="Normal"/>
    <w:link w:val="ParagraphedelisteCar"/>
    <w:uiPriority w:val="34"/>
    <w:qFormat/>
    <w:rsid w:val="00701EB0"/>
    <w:pPr>
      <w:ind w:left="720"/>
      <w:contextualSpacing/>
    </w:pPr>
  </w:style>
  <w:style w:type="character" w:styleId="lev">
    <w:name w:val="Strong"/>
    <w:basedOn w:val="Policepardfaut"/>
    <w:uiPriority w:val="22"/>
    <w:qFormat/>
    <w:rsid w:val="00701EB0"/>
    <w:rPr>
      <w:b/>
      <w:bCs/>
    </w:rPr>
  </w:style>
  <w:style w:type="paragraph" w:styleId="NormalWeb">
    <w:name w:val="Normal (Web)"/>
    <w:basedOn w:val="Normal"/>
    <w:uiPriority w:val="99"/>
    <w:semiHidden/>
    <w:unhideWhenUsed/>
    <w:rsid w:val="00701EB0"/>
    <w:pPr>
      <w:spacing w:before="100" w:beforeAutospacing="1" w:after="100" w:afterAutospacing="1" w:line="240" w:lineRule="auto"/>
    </w:pPr>
    <w:rPr>
      <w:rFonts w:ascii="Times New Roman" w:eastAsia="Times New Roman" w:hAnsi="Times New Roman"/>
      <w:szCs w:val="24"/>
    </w:rPr>
  </w:style>
  <w:style w:type="character" w:styleId="Accentuation">
    <w:name w:val="Emphasis"/>
    <w:basedOn w:val="Policepardfaut"/>
    <w:uiPriority w:val="20"/>
    <w:qFormat/>
    <w:rsid w:val="00701EB0"/>
    <w:rPr>
      <w:i/>
      <w:iCs/>
    </w:rPr>
  </w:style>
  <w:style w:type="paragraph" w:customStyle="1" w:styleId="Default">
    <w:name w:val="Default"/>
    <w:uiPriority w:val="99"/>
    <w:rsid w:val="00701EB0"/>
    <w:pPr>
      <w:autoSpaceDE w:val="0"/>
      <w:autoSpaceDN w:val="0"/>
      <w:adjustRightInd w:val="0"/>
      <w:spacing w:after="0" w:line="240" w:lineRule="auto"/>
    </w:pPr>
    <w:rPr>
      <w:rFonts w:ascii="Arial" w:hAnsi="Arial" w:cs="Arial"/>
      <w:color w:val="000000"/>
      <w:sz w:val="24"/>
      <w:szCs w:val="24"/>
      <w:lang w:val="en-US"/>
    </w:rPr>
  </w:style>
  <w:style w:type="paragraph" w:styleId="Textedebulles">
    <w:name w:val="Balloon Text"/>
    <w:basedOn w:val="Normal"/>
    <w:link w:val="TextedebullesCar"/>
    <w:uiPriority w:val="99"/>
    <w:semiHidden/>
    <w:unhideWhenUsed/>
    <w:rsid w:val="00701E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1EB0"/>
    <w:rPr>
      <w:rFonts w:ascii="Tahoma" w:eastAsia="Calibri" w:hAnsi="Tahoma" w:cs="Tahoma"/>
      <w:sz w:val="16"/>
      <w:szCs w:val="16"/>
    </w:rPr>
  </w:style>
  <w:style w:type="table" w:styleId="Grille">
    <w:name w:val="Table Grid"/>
    <w:basedOn w:val="TableauNormal"/>
    <w:uiPriority w:val="39"/>
    <w:rsid w:val="00701EB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autoRedefine/>
    <w:qFormat/>
    <w:rsid w:val="00701EB0"/>
    <w:pPr>
      <w:spacing w:before="120" w:after="120"/>
    </w:pPr>
    <w:rPr>
      <w:rFonts w:eastAsia="DejaVu Sans"/>
      <w:b/>
      <w:kern w:val="32"/>
      <w:szCs w:val="24"/>
      <w:lang w:val="x-none" w:eastAsia="x-none"/>
    </w:rPr>
  </w:style>
  <w:style w:type="character" w:customStyle="1" w:styleId="ParagraphChar">
    <w:name w:val="Paragraph Char"/>
    <w:link w:val="Paragraph"/>
    <w:rsid w:val="00701EB0"/>
    <w:rPr>
      <w:rFonts w:ascii="Cambria" w:eastAsia="DejaVu Sans" w:hAnsi="Cambria" w:cs="Times New Roman"/>
      <w:b/>
      <w:kern w:val="32"/>
      <w:sz w:val="24"/>
      <w:szCs w:val="24"/>
      <w:lang w:val="x-none" w:eastAsia="x-none"/>
    </w:rPr>
  </w:style>
  <w:style w:type="paragraph" w:customStyle="1" w:styleId="yiv1847937431msolistparagraph">
    <w:name w:val="yiv1847937431msolistparagraph"/>
    <w:basedOn w:val="Normal"/>
    <w:uiPriority w:val="99"/>
    <w:rsid w:val="00701EB0"/>
    <w:pPr>
      <w:spacing w:before="100" w:beforeAutospacing="1" w:after="100" w:afterAutospacing="1" w:line="240" w:lineRule="auto"/>
    </w:pPr>
    <w:rPr>
      <w:rFonts w:ascii="Times New Roman" w:eastAsia="Times New Roman" w:hAnsi="Times New Roman"/>
      <w:szCs w:val="24"/>
      <w:lang w:eastAsia="fr-FR"/>
    </w:rPr>
  </w:style>
  <w:style w:type="table" w:styleId="Grilleclaire-Accent1">
    <w:name w:val="Light Grid Accent 1"/>
    <w:basedOn w:val="TableauNormal"/>
    <w:uiPriority w:val="62"/>
    <w:rsid w:val="00701EB0"/>
    <w:pPr>
      <w:spacing w:after="0" w:line="240" w:lineRule="auto"/>
    </w:pPr>
    <w:rPr>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En-tte">
    <w:name w:val="header"/>
    <w:basedOn w:val="Normal"/>
    <w:link w:val="En-tteCar"/>
    <w:uiPriority w:val="99"/>
    <w:unhideWhenUsed/>
    <w:rsid w:val="00701EB0"/>
    <w:pPr>
      <w:tabs>
        <w:tab w:val="center" w:pos="4703"/>
        <w:tab w:val="right" w:pos="9406"/>
      </w:tabs>
      <w:spacing w:after="0" w:line="240" w:lineRule="auto"/>
    </w:pPr>
  </w:style>
  <w:style w:type="character" w:customStyle="1" w:styleId="En-tteCar">
    <w:name w:val="En-tête Car"/>
    <w:basedOn w:val="Policepardfaut"/>
    <w:link w:val="En-tte"/>
    <w:uiPriority w:val="99"/>
    <w:rsid w:val="00701EB0"/>
    <w:rPr>
      <w:rFonts w:ascii="Cambria" w:eastAsia="Calibri" w:hAnsi="Cambria" w:cs="Times New Roman"/>
      <w:sz w:val="24"/>
    </w:rPr>
  </w:style>
  <w:style w:type="paragraph" w:styleId="Pieddepage">
    <w:name w:val="footer"/>
    <w:basedOn w:val="Normal"/>
    <w:link w:val="PieddepageCar"/>
    <w:uiPriority w:val="99"/>
    <w:unhideWhenUsed/>
    <w:rsid w:val="00701EB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EB0"/>
    <w:rPr>
      <w:rFonts w:ascii="Cambria" w:eastAsia="Calibri" w:hAnsi="Cambria" w:cs="Times New Roman"/>
      <w:sz w:val="24"/>
    </w:rPr>
  </w:style>
  <w:style w:type="paragraph" w:styleId="En-ttedetabledesmatires">
    <w:name w:val="TOC Heading"/>
    <w:basedOn w:val="Titre1"/>
    <w:next w:val="Normal"/>
    <w:uiPriority w:val="39"/>
    <w:unhideWhenUsed/>
    <w:qFormat/>
    <w:rsid w:val="00701EB0"/>
    <w:pPr>
      <w:numPr>
        <w:numId w:val="0"/>
      </w:numPr>
      <w:outlineLvl w:val="9"/>
    </w:pPr>
    <w:rPr>
      <w:lang w:eastAsia="ja-JP"/>
    </w:rPr>
  </w:style>
  <w:style w:type="paragraph" w:styleId="TM1">
    <w:name w:val="toc 1"/>
    <w:basedOn w:val="Normal"/>
    <w:next w:val="Normal"/>
    <w:autoRedefine/>
    <w:uiPriority w:val="39"/>
    <w:unhideWhenUsed/>
    <w:qFormat/>
    <w:rsid w:val="00AB79CF"/>
    <w:pPr>
      <w:widowControl w:val="0"/>
      <w:tabs>
        <w:tab w:val="left" w:pos="142"/>
        <w:tab w:val="left" w:pos="284"/>
        <w:tab w:val="right" w:leader="dot" w:pos="9205"/>
      </w:tabs>
      <w:spacing w:before="120" w:after="0" w:line="259" w:lineRule="auto"/>
      <w:jc w:val="left"/>
    </w:pPr>
    <w:rPr>
      <w:rFonts w:asciiTheme="minorHAnsi" w:hAnsiTheme="minorHAnsi"/>
      <w:b/>
      <w:bCs/>
      <w:sz w:val="20"/>
      <w:szCs w:val="20"/>
    </w:rPr>
  </w:style>
  <w:style w:type="paragraph" w:styleId="TM3">
    <w:name w:val="toc 3"/>
    <w:basedOn w:val="Normal"/>
    <w:next w:val="Normal"/>
    <w:autoRedefine/>
    <w:uiPriority w:val="39"/>
    <w:unhideWhenUsed/>
    <w:qFormat/>
    <w:rsid w:val="00701EB0"/>
    <w:pPr>
      <w:tabs>
        <w:tab w:val="left" w:pos="993"/>
        <w:tab w:val="left" w:pos="1200"/>
        <w:tab w:val="right" w:leader="dot" w:pos="9062"/>
      </w:tabs>
      <w:spacing w:after="0"/>
      <w:ind w:left="480"/>
      <w:jc w:val="left"/>
    </w:pPr>
    <w:rPr>
      <w:rFonts w:asciiTheme="minorHAnsi" w:hAnsiTheme="minorHAnsi"/>
      <w:sz w:val="20"/>
      <w:szCs w:val="20"/>
    </w:rPr>
  </w:style>
  <w:style w:type="paragraph" w:styleId="Rvision">
    <w:name w:val="Revision"/>
    <w:hidden/>
    <w:uiPriority w:val="99"/>
    <w:semiHidden/>
    <w:rsid w:val="00701EB0"/>
    <w:pPr>
      <w:spacing w:after="0" w:line="240" w:lineRule="auto"/>
    </w:pPr>
    <w:rPr>
      <w:rFonts w:ascii="Calibri" w:eastAsia="Calibri" w:hAnsi="Calibri" w:cs="Times New Roman"/>
      <w:lang w:val="en-US"/>
    </w:rPr>
  </w:style>
  <w:style w:type="paragraph" w:customStyle="1" w:styleId="1-DocText">
    <w:name w:val="1-DocText"/>
    <w:link w:val="1-DocTextChar"/>
    <w:rsid w:val="00701EB0"/>
    <w:pPr>
      <w:spacing w:before="120" w:after="120" w:line="240" w:lineRule="auto"/>
    </w:pPr>
    <w:rPr>
      <w:rFonts w:ascii="Gill Sans MT" w:eastAsia="Times New Roman" w:hAnsi="Gill Sans MT" w:cs="Times New Roman"/>
      <w:szCs w:val="20"/>
      <w:lang w:val="en-US"/>
    </w:rPr>
  </w:style>
  <w:style w:type="character" w:customStyle="1" w:styleId="1-DocTextChar">
    <w:name w:val="1-DocText Char"/>
    <w:link w:val="1-DocText"/>
    <w:rsid w:val="00701EB0"/>
    <w:rPr>
      <w:rFonts w:ascii="Gill Sans MT" w:eastAsia="Times New Roman" w:hAnsi="Gill Sans MT" w:cs="Times New Roman"/>
      <w:szCs w:val="20"/>
      <w:lang w:val="en-US"/>
    </w:rPr>
  </w:style>
  <w:style w:type="paragraph" w:styleId="TM4">
    <w:name w:val="toc 4"/>
    <w:basedOn w:val="Normal"/>
    <w:next w:val="Normal"/>
    <w:autoRedefine/>
    <w:uiPriority w:val="39"/>
    <w:unhideWhenUsed/>
    <w:rsid w:val="00701EB0"/>
    <w:pPr>
      <w:spacing w:after="0"/>
      <w:ind w:left="720"/>
      <w:jc w:val="left"/>
    </w:pPr>
    <w:rPr>
      <w:rFonts w:asciiTheme="minorHAnsi" w:hAnsiTheme="minorHAnsi"/>
      <w:sz w:val="20"/>
      <w:szCs w:val="20"/>
    </w:rPr>
  </w:style>
  <w:style w:type="paragraph" w:styleId="TM5">
    <w:name w:val="toc 5"/>
    <w:basedOn w:val="Normal"/>
    <w:next w:val="Normal"/>
    <w:autoRedefine/>
    <w:uiPriority w:val="39"/>
    <w:unhideWhenUsed/>
    <w:rsid w:val="00701EB0"/>
    <w:pPr>
      <w:spacing w:after="0"/>
      <w:ind w:left="960"/>
      <w:jc w:val="left"/>
    </w:pPr>
    <w:rPr>
      <w:rFonts w:asciiTheme="minorHAnsi" w:hAnsiTheme="minorHAnsi"/>
      <w:sz w:val="20"/>
      <w:szCs w:val="20"/>
    </w:rPr>
  </w:style>
  <w:style w:type="paragraph" w:styleId="TM6">
    <w:name w:val="toc 6"/>
    <w:basedOn w:val="Normal"/>
    <w:next w:val="Normal"/>
    <w:autoRedefine/>
    <w:uiPriority w:val="39"/>
    <w:unhideWhenUsed/>
    <w:rsid w:val="00701EB0"/>
    <w:pPr>
      <w:spacing w:after="0"/>
      <w:ind w:left="1200"/>
      <w:jc w:val="left"/>
    </w:pPr>
    <w:rPr>
      <w:rFonts w:asciiTheme="minorHAnsi" w:hAnsiTheme="minorHAnsi"/>
      <w:sz w:val="20"/>
      <w:szCs w:val="20"/>
    </w:rPr>
  </w:style>
  <w:style w:type="paragraph" w:styleId="TM7">
    <w:name w:val="toc 7"/>
    <w:basedOn w:val="Normal"/>
    <w:next w:val="Normal"/>
    <w:autoRedefine/>
    <w:uiPriority w:val="39"/>
    <w:unhideWhenUsed/>
    <w:rsid w:val="00701EB0"/>
    <w:pPr>
      <w:spacing w:after="0"/>
      <w:ind w:left="1440"/>
      <w:jc w:val="left"/>
    </w:pPr>
    <w:rPr>
      <w:rFonts w:asciiTheme="minorHAnsi" w:hAnsiTheme="minorHAnsi"/>
      <w:sz w:val="20"/>
      <w:szCs w:val="20"/>
    </w:rPr>
  </w:style>
  <w:style w:type="paragraph" w:styleId="TM8">
    <w:name w:val="toc 8"/>
    <w:basedOn w:val="Normal"/>
    <w:next w:val="Normal"/>
    <w:autoRedefine/>
    <w:uiPriority w:val="39"/>
    <w:unhideWhenUsed/>
    <w:rsid w:val="00701EB0"/>
    <w:pPr>
      <w:spacing w:after="0"/>
      <w:ind w:left="1680"/>
      <w:jc w:val="left"/>
    </w:pPr>
    <w:rPr>
      <w:rFonts w:asciiTheme="minorHAnsi" w:hAnsiTheme="minorHAnsi"/>
      <w:sz w:val="20"/>
      <w:szCs w:val="20"/>
    </w:rPr>
  </w:style>
  <w:style w:type="paragraph" w:styleId="TM9">
    <w:name w:val="toc 9"/>
    <w:basedOn w:val="Normal"/>
    <w:next w:val="Normal"/>
    <w:autoRedefine/>
    <w:uiPriority w:val="39"/>
    <w:unhideWhenUsed/>
    <w:rsid w:val="00701EB0"/>
    <w:pPr>
      <w:spacing w:after="0"/>
      <w:ind w:left="1920"/>
      <w:jc w:val="left"/>
    </w:pPr>
    <w:rPr>
      <w:rFonts w:asciiTheme="minorHAnsi" w:hAnsiTheme="minorHAnsi"/>
      <w:sz w:val="20"/>
      <w:szCs w:val="20"/>
    </w:rPr>
  </w:style>
  <w:style w:type="paragraph" w:styleId="Notedebasdepage">
    <w:name w:val="footnote text"/>
    <w:basedOn w:val="Normal"/>
    <w:link w:val="NotedebasdepageCar"/>
    <w:uiPriority w:val="99"/>
    <w:unhideWhenUsed/>
    <w:rsid w:val="00701EB0"/>
    <w:pPr>
      <w:spacing w:after="0" w:line="240" w:lineRule="auto"/>
    </w:pPr>
    <w:rPr>
      <w:sz w:val="20"/>
      <w:szCs w:val="20"/>
    </w:rPr>
  </w:style>
  <w:style w:type="character" w:customStyle="1" w:styleId="NotedebasdepageCar">
    <w:name w:val="Note de bas de page Car"/>
    <w:basedOn w:val="Policepardfaut"/>
    <w:link w:val="Notedebasdepage"/>
    <w:uiPriority w:val="99"/>
    <w:rsid w:val="00701EB0"/>
    <w:rPr>
      <w:rFonts w:ascii="Cambria" w:eastAsia="Calibri" w:hAnsi="Cambria" w:cs="Times New Roman"/>
      <w:sz w:val="20"/>
      <w:szCs w:val="20"/>
    </w:rPr>
  </w:style>
  <w:style w:type="character" w:styleId="Marquenotebasdepage">
    <w:name w:val="footnote reference"/>
    <w:basedOn w:val="Policepardfaut"/>
    <w:unhideWhenUsed/>
    <w:rsid w:val="00701EB0"/>
    <w:rPr>
      <w:vertAlign w:val="superscript"/>
    </w:rPr>
  </w:style>
  <w:style w:type="character" w:styleId="Marquedannotation">
    <w:name w:val="annotation reference"/>
    <w:basedOn w:val="Policepardfaut"/>
    <w:uiPriority w:val="99"/>
    <w:semiHidden/>
    <w:unhideWhenUsed/>
    <w:rsid w:val="00701EB0"/>
    <w:rPr>
      <w:sz w:val="16"/>
      <w:szCs w:val="16"/>
    </w:rPr>
  </w:style>
  <w:style w:type="paragraph" w:styleId="Commentaire">
    <w:name w:val="annotation text"/>
    <w:basedOn w:val="Normal"/>
    <w:link w:val="CommentaireCar"/>
    <w:uiPriority w:val="99"/>
    <w:semiHidden/>
    <w:unhideWhenUsed/>
    <w:rsid w:val="00701EB0"/>
    <w:pPr>
      <w:spacing w:line="240" w:lineRule="auto"/>
    </w:pPr>
    <w:rPr>
      <w:sz w:val="20"/>
      <w:szCs w:val="20"/>
    </w:rPr>
  </w:style>
  <w:style w:type="character" w:customStyle="1" w:styleId="CommentaireCar">
    <w:name w:val="Commentaire Car"/>
    <w:basedOn w:val="Policepardfaut"/>
    <w:link w:val="Commentaire"/>
    <w:uiPriority w:val="99"/>
    <w:semiHidden/>
    <w:rsid w:val="00701EB0"/>
    <w:rPr>
      <w:rFonts w:ascii="Cambria" w:eastAsia="Calibri" w:hAnsi="Cambria" w:cs="Times New Roman"/>
      <w:sz w:val="20"/>
      <w:szCs w:val="20"/>
    </w:rPr>
  </w:style>
  <w:style w:type="paragraph" w:styleId="Objetducommentaire">
    <w:name w:val="annotation subject"/>
    <w:basedOn w:val="Commentaire"/>
    <w:next w:val="Commentaire"/>
    <w:link w:val="ObjetducommentaireCar"/>
    <w:uiPriority w:val="99"/>
    <w:semiHidden/>
    <w:unhideWhenUsed/>
    <w:rsid w:val="00701EB0"/>
    <w:rPr>
      <w:b/>
      <w:bCs/>
    </w:rPr>
  </w:style>
  <w:style w:type="character" w:customStyle="1" w:styleId="ObjetducommentaireCar">
    <w:name w:val="Objet du commentaire Car"/>
    <w:basedOn w:val="CommentaireCar"/>
    <w:link w:val="Objetducommentaire"/>
    <w:uiPriority w:val="99"/>
    <w:semiHidden/>
    <w:rsid w:val="00701EB0"/>
    <w:rPr>
      <w:rFonts w:ascii="Cambria" w:eastAsia="Calibri" w:hAnsi="Cambria" w:cs="Times New Roman"/>
      <w:b/>
      <w:bCs/>
      <w:sz w:val="20"/>
      <w:szCs w:val="20"/>
    </w:rPr>
  </w:style>
  <w:style w:type="numbering" w:customStyle="1" w:styleId="Style1">
    <w:name w:val="Style1"/>
    <w:uiPriority w:val="99"/>
    <w:rsid w:val="00701EB0"/>
    <w:pPr>
      <w:numPr>
        <w:numId w:val="1"/>
      </w:numPr>
    </w:pPr>
  </w:style>
  <w:style w:type="character" w:customStyle="1" w:styleId="apple-converted-space">
    <w:name w:val="apple-converted-space"/>
    <w:basedOn w:val="Policepardfaut"/>
    <w:rsid w:val="00701EB0"/>
  </w:style>
  <w:style w:type="paragraph" w:styleId="Sous-titre">
    <w:name w:val="Subtitle"/>
    <w:basedOn w:val="Normal"/>
    <w:next w:val="Normal"/>
    <w:link w:val="Sous-titreCar"/>
    <w:uiPriority w:val="11"/>
    <w:qFormat/>
    <w:rsid w:val="00701EB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701EB0"/>
    <w:rPr>
      <w:rFonts w:eastAsiaTheme="minorEastAsia"/>
      <w:color w:val="5A5A5A" w:themeColor="text1" w:themeTint="A5"/>
      <w:spacing w:val="15"/>
      <w:sz w:val="24"/>
    </w:rPr>
  </w:style>
  <w:style w:type="numbering" w:customStyle="1" w:styleId="Style2">
    <w:name w:val="Style2"/>
    <w:uiPriority w:val="99"/>
    <w:rsid w:val="00701EB0"/>
    <w:pPr>
      <w:numPr>
        <w:numId w:val="2"/>
      </w:numPr>
    </w:pPr>
  </w:style>
  <w:style w:type="paragraph" w:styleId="Sansinterligne">
    <w:name w:val="No Spacing"/>
    <w:uiPriority w:val="1"/>
    <w:qFormat/>
    <w:rsid w:val="00701EB0"/>
    <w:pPr>
      <w:spacing w:after="0" w:line="240" w:lineRule="auto"/>
    </w:pPr>
    <w:rPr>
      <w:rFonts w:ascii="Calibri" w:eastAsia="Calibri" w:hAnsi="Calibri" w:cs="Times New Roman"/>
      <w:lang w:val="en-US"/>
    </w:rPr>
  </w:style>
  <w:style w:type="numbering" w:customStyle="1" w:styleId="Style3">
    <w:name w:val="Style3"/>
    <w:uiPriority w:val="99"/>
    <w:rsid w:val="00701EB0"/>
    <w:pPr>
      <w:numPr>
        <w:numId w:val="3"/>
      </w:numPr>
    </w:pPr>
  </w:style>
  <w:style w:type="numbering" w:customStyle="1" w:styleId="Style4">
    <w:name w:val="Style4"/>
    <w:uiPriority w:val="99"/>
    <w:rsid w:val="00701EB0"/>
    <w:pPr>
      <w:numPr>
        <w:numId w:val="4"/>
      </w:numPr>
    </w:pPr>
  </w:style>
  <w:style w:type="numbering" w:customStyle="1" w:styleId="Style5">
    <w:name w:val="Style5"/>
    <w:uiPriority w:val="99"/>
    <w:rsid w:val="00701EB0"/>
    <w:pPr>
      <w:numPr>
        <w:numId w:val="5"/>
      </w:numPr>
    </w:pPr>
  </w:style>
  <w:style w:type="numbering" w:customStyle="1" w:styleId="Style6">
    <w:name w:val="Style6"/>
    <w:uiPriority w:val="99"/>
    <w:rsid w:val="00701EB0"/>
    <w:pPr>
      <w:numPr>
        <w:numId w:val="6"/>
      </w:numPr>
    </w:pPr>
  </w:style>
  <w:style w:type="paragraph" w:styleId="Titre">
    <w:name w:val="Title"/>
    <w:basedOn w:val="Normal"/>
    <w:link w:val="TitreCar"/>
    <w:uiPriority w:val="99"/>
    <w:qFormat/>
    <w:rsid w:val="00701EB0"/>
    <w:pPr>
      <w:spacing w:after="0" w:line="240" w:lineRule="auto"/>
      <w:jc w:val="center"/>
    </w:pPr>
    <w:rPr>
      <w:rFonts w:ascii="Times New Roman" w:eastAsia="Times New Roman" w:hAnsi="Times New Roman"/>
      <w:b/>
      <w:bCs/>
      <w:snapToGrid w:val="0"/>
      <w:sz w:val="28"/>
      <w:szCs w:val="24"/>
    </w:rPr>
  </w:style>
  <w:style w:type="character" w:customStyle="1" w:styleId="TitreCar">
    <w:name w:val="Titre Car"/>
    <w:basedOn w:val="Policepardfaut"/>
    <w:link w:val="Titre"/>
    <w:uiPriority w:val="99"/>
    <w:rsid w:val="00701EB0"/>
    <w:rPr>
      <w:rFonts w:ascii="Times New Roman" w:eastAsia="Times New Roman" w:hAnsi="Times New Roman" w:cs="Times New Roman"/>
      <w:b/>
      <w:bCs/>
      <w:snapToGrid w:val="0"/>
      <w:sz w:val="28"/>
      <w:szCs w:val="24"/>
    </w:rPr>
  </w:style>
  <w:style w:type="character" w:customStyle="1" w:styleId="ParagraphedelisteCar">
    <w:name w:val="Paragraphe de liste Car"/>
    <w:aliases w:val="References Car,MCHIP_list paragraph Car,List Paragraph1 Car,Recommendation Car,Bullet List Car,FooterText Car,Bioforce zListePuce Car,Bullets Car,Paragraphe 2 Car,r2 Car,Liste couleur - Accent 12 Car,figure Car,Liste 1 Car"/>
    <w:basedOn w:val="Policepardfaut"/>
    <w:link w:val="Paragraphedeliste"/>
    <w:uiPriority w:val="34"/>
    <w:locked/>
    <w:rsid w:val="00701EB0"/>
    <w:rPr>
      <w:rFonts w:ascii="Cambria" w:eastAsia="Calibri" w:hAnsi="Cambria" w:cs="Times New Roman"/>
      <w:sz w:val="24"/>
    </w:rPr>
  </w:style>
  <w:style w:type="character" w:styleId="Numrodepage">
    <w:name w:val="page number"/>
    <w:basedOn w:val="Policepardfaut"/>
    <w:unhideWhenUsed/>
    <w:rsid w:val="00701EB0"/>
  </w:style>
  <w:style w:type="paragraph" w:styleId="Lgende">
    <w:name w:val="caption"/>
    <w:basedOn w:val="Normal"/>
    <w:next w:val="Normal"/>
    <w:uiPriority w:val="35"/>
    <w:unhideWhenUsed/>
    <w:qFormat/>
    <w:rsid w:val="00701EB0"/>
    <w:pPr>
      <w:spacing w:line="240" w:lineRule="auto"/>
    </w:pPr>
    <w:rPr>
      <w:i/>
      <w:iCs/>
      <w:color w:val="44546A" w:themeColor="text2"/>
      <w:sz w:val="18"/>
      <w:szCs w:val="18"/>
    </w:rPr>
  </w:style>
  <w:style w:type="paragraph" w:styleId="Corpsdetexte2">
    <w:name w:val="Body Text 2"/>
    <w:basedOn w:val="Normal"/>
    <w:link w:val="Corpsdetexte2Car"/>
    <w:uiPriority w:val="99"/>
    <w:rsid w:val="00701EB0"/>
    <w:pPr>
      <w:spacing w:after="0" w:line="240" w:lineRule="auto"/>
      <w:jc w:val="left"/>
    </w:pPr>
    <w:rPr>
      <w:rFonts w:ascii="Verdana" w:eastAsia="Times New Roman" w:hAnsi="Verdana"/>
      <w:b/>
      <w:bCs/>
      <w:sz w:val="48"/>
      <w:szCs w:val="24"/>
      <w:lang w:eastAsia="fr-FR"/>
    </w:rPr>
  </w:style>
  <w:style w:type="character" w:customStyle="1" w:styleId="Corpsdetexte2Car">
    <w:name w:val="Corps de texte 2 Car"/>
    <w:basedOn w:val="Policepardfaut"/>
    <w:link w:val="Corpsdetexte2"/>
    <w:uiPriority w:val="99"/>
    <w:rsid w:val="00701EB0"/>
    <w:rPr>
      <w:rFonts w:ascii="Verdana" w:eastAsia="Times New Roman" w:hAnsi="Verdana" w:cs="Times New Roman"/>
      <w:b/>
      <w:bCs/>
      <w:sz w:val="48"/>
      <w:szCs w:val="24"/>
      <w:lang w:eastAsia="fr-FR"/>
    </w:rPr>
  </w:style>
  <w:style w:type="table" w:customStyle="1" w:styleId="GridTable1LightAccent5">
    <w:name w:val="Grid Table 1 Light Accent 5"/>
    <w:basedOn w:val="TableauNormal"/>
    <w:uiPriority w:val="46"/>
    <w:rsid w:val="00701EB0"/>
    <w:pPr>
      <w:spacing w:after="0" w:line="240" w:lineRule="auto"/>
    </w:pPr>
    <w:rPr>
      <w:lang w:val="en-US"/>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abledesillustrations">
    <w:name w:val="table of figures"/>
    <w:basedOn w:val="Normal"/>
    <w:next w:val="Normal"/>
    <w:uiPriority w:val="99"/>
    <w:unhideWhenUsed/>
    <w:rsid w:val="00701EB0"/>
    <w:pPr>
      <w:spacing w:after="0"/>
    </w:pPr>
  </w:style>
  <w:style w:type="character" w:styleId="Lienhypertextesuivi">
    <w:name w:val="FollowedHyperlink"/>
    <w:basedOn w:val="Policepardfaut"/>
    <w:uiPriority w:val="99"/>
    <w:semiHidden/>
    <w:unhideWhenUsed/>
    <w:rsid w:val="00701EB0"/>
    <w:rPr>
      <w:color w:val="954F72" w:themeColor="followedHyperlink"/>
      <w:u w:val="single"/>
    </w:rPr>
  </w:style>
  <w:style w:type="paragraph" w:customStyle="1" w:styleId="msonormal0">
    <w:name w:val="msonormal"/>
    <w:basedOn w:val="Normal"/>
    <w:uiPriority w:val="99"/>
    <w:semiHidden/>
    <w:rsid w:val="00701EB0"/>
    <w:pPr>
      <w:spacing w:before="100" w:beforeAutospacing="1" w:after="100" w:afterAutospacing="1" w:line="240" w:lineRule="auto"/>
      <w:jc w:val="left"/>
    </w:pPr>
    <w:rPr>
      <w:rFonts w:ascii="Times New Roman" w:eastAsia="Times New Roman" w:hAnsi="Times New Roman"/>
      <w:szCs w:val="24"/>
      <w:lang w:eastAsia="fr-FR"/>
    </w:rPr>
  </w:style>
  <w:style w:type="paragraph" w:customStyle="1" w:styleId="xl82">
    <w:name w:val="xl82"/>
    <w:basedOn w:val="Normal"/>
    <w:uiPriority w:val="99"/>
    <w:semiHidden/>
    <w:rsid w:val="00701EB0"/>
    <w:pPr>
      <w:spacing w:before="100" w:beforeAutospacing="1" w:after="100" w:afterAutospacing="1" w:line="240" w:lineRule="auto"/>
      <w:jc w:val="left"/>
    </w:pPr>
    <w:rPr>
      <w:rFonts w:ascii="Arial" w:eastAsia="Times New Roman" w:hAnsi="Arial" w:cs="Arial"/>
      <w:szCs w:val="24"/>
      <w:lang w:eastAsia="fr-FR"/>
    </w:rPr>
  </w:style>
  <w:style w:type="paragraph" w:customStyle="1" w:styleId="xl83">
    <w:name w:val="xl83"/>
    <w:basedOn w:val="Normal"/>
    <w:uiPriority w:val="99"/>
    <w:semiHidden/>
    <w:rsid w:val="00701EB0"/>
    <w:pPr>
      <w:spacing w:before="100" w:beforeAutospacing="1" w:after="100" w:afterAutospacing="1" w:line="240" w:lineRule="auto"/>
      <w:jc w:val="left"/>
    </w:pPr>
    <w:rPr>
      <w:rFonts w:ascii="Calisto MT" w:eastAsia="Times New Roman" w:hAnsi="Calisto MT"/>
      <w:szCs w:val="24"/>
      <w:lang w:eastAsia="fr-FR"/>
    </w:rPr>
  </w:style>
  <w:style w:type="paragraph" w:customStyle="1" w:styleId="xl84">
    <w:name w:val="xl84"/>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szCs w:val="24"/>
      <w:lang w:eastAsia="fr-FR"/>
    </w:rPr>
  </w:style>
  <w:style w:type="paragraph" w:customStyle="1" w:styleId="xl85">
    <w:name w:val="xl85"/>
    <w:basedOn w:val="Normal"/>
    <w:uiPriority w:val="99"/>
    <w:semiHidden/>
    <w:rsid w:val="00701EB0"/>
    <w:pPr>
      <w:shd w:val="clear" w:color="auto" w:fill="FFFFFF"/>
      <w:spacing w:before="100" w:beforeAutospacing="1" w:after="100" w:afterAutospacing="1" w:line="240" w:lineRule="auto"/>
      <w:jc w:val="left"/>
    </w:pPr>
    <w:rPr>
      <w:rFonts w:ascii="Calisto MT" w:eastAsia="Times New Roman" w:hAnsi="Calisto MT"/>
      <w:szCs w:val="24"/>
      <w:lang w:eastAsia="fr-FR"/>
    </w:rPr>
  </w:style>
  <w:style w:type="paragraph" w:customStyle="1" w:styleId="xl86">
    <w:name w:val="xl86"/>
    <w:basedOn w:val="Normal"/>
    <w:uiPriority w:val="99"/>
    <w:semiHidden/>
    <w:rsid w:val="00701EB0"/>
    <w:pPr>
      <w:shd w:val="clear" w:color="auto" w:fill="FFFFFF"/>
      <w:spacing w:before="100" w:beforeAutospacing="1" w:after="100" w:afterAutospacing="1" w:line="240" w:lineRule="auto"/>
      <w:jc w:val="left"/>
    </w:pPr>
    <w:rPr>
      <w:rFonts w:ascii="Calisto MT" w:eastAsia="Times New Roman" w:hAnsi="Calisto MT"/>
      <w:szCs w:val="24"/>
      <w:lang w:eastAsia="fr-FR"/>
    </w:rPr>
  </w:style>
  <w:style w:type="paragraph" w:customStyle="1" w:styleId="xl87">
    <w:name w:val="xl87"/>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szCs w:val="24"/>
      <w:lang w:eastAsia="fr-FR"/>
    </w:rPr>
  </w:style>
  <w:style w:type="paragraph" w:customStyle="1" w:styleId="xl88">
    <w:name w:val="xl88"/>
    <w:basedOn w:val="Normal"/>
    <w:uiPriority w:val="99"/>
    <w:semiHidden/>
    <w:rsid w:val="00701EB0"/>
    <w:pPr>
      <w:shd w:val="clear" w:color="auto" w:fill="FFFFFF"/>
      <w:spacing w:before="100" w:beforeAutospacing="1" w:after="100" w:afterAutospacing="1" w:line="240" w:lineRule="auto"/>
      <w:jc w:val="left"/>
    </w:pPr>
    <w:rPr>
      <w:rFonts w:ascii="Calisto MT" w:eastAsia="Times New Roman" w:hAnsi="Calisto MT"/>
      <w:sz w:val="28"/>
      <w:szCs w:val="28"/>
      <w:lang w:eastAsia="fr-FR"/>
    </w:rPr>
  </w:style>
  <w:style w:type="paragraph" w:customStyle="1" w:styleId="xl89">
    <w:name w:val="xl89"/>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90">
    <w:name w:val="xl90"/>
    <w:basedOn w:val="Normal"/>
    <w:uiPriority w:val="99"/>
    <w:semiHidden/>
    <w:rsid w:val="00701EB0"/>
    <w:pPr>
      <w:spacing w:before="100" w:beforeAutospacing="1" w:after="100" w:afterAutospacing="1" w:line="240" w:lineRule="auto"/>
      <w:jc w:val="center"/>
    </w:pPr>
    <w:rPr>
      <w:rFonts w:ascii="Arial" w:eastAsia="Times New Roman" w:hAnsi="Arial" w:cs="Arial"/>
      <w:szCs w:val="24"/>
      <w:lang w:eastAsia="fr-FR"/>
    </w:rPr>
  </w:style>
  <w:style w:type="paragraph" w:customStyle="1" w:styleId="xl91">
    <w:name w:val="xl91"/>
    <w:basedOn w:val="Normal"/>
    <w:uiPriority w:val="99"/>
    <w:semiHidden/>
    <w:rsid w:val="00701EB0"/>
    <w:pPr>
      <w:spacing w:before="100" w:beforeAutospacing="1" w:after="100" w:afterAutospacing="1" w:line="240" w:lineRule="auto"/>
      <w:jc w:val="center"/>
    </w:pPr>
    <w:rPr>
      <w:rFonts w:ascii="Calisto MT" w:eastAsia="Times New Roman" w:hAnsi="Calisto MT"/>
      <w:szCs w:val="24"/>
      <w:lang w:eastAsia="fr-FR"/>
    </w:rPr>
  </w:style>
  <w:style w:type="paragraph" w:customStyle="1" w:styleId="xl92">
    <w:name w:val="xl92"/>
    <w:basedOn w:val="Normal"/>
    <w:uiPriority w:val="99"/>
    <w:semiHidden/>
    <w:rsid w:val="00701EB0"/>
    <w:pPr>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93">
    <w:name w:val="xl93"/>
    <w:basedOn w:val="Normal"/>
    <w:uiPriority w:val="99"/>
    <w:semiHidden/>
    <w:rsid w:val="00701EB0"/>
    <w:pPr>
      <w:shd w:val="clear" w:color="auto" w:fill="FFFFFF"/>
      <w:spacing w:before="100" w:beforeAutospacing="1" w:after="100" w:afterAutospacing="1" w:line="240" w:lineRule="auto"/>
      <w:jc w:val="left"/>
    </w:pPr>
    <w:rPr>
      <w:rFonts w:ascii="Arial" w:eastAsia="Times New Roman" w:hAnsi="Arial" w:cs="Arial"/>
      <w:szCs w:val="24"/>
      <w:lang w:eastAsia="fr-FR"/>
    </w:rPr>
  </w:style>
  <w:style w:type="paragraph" w:customStyle="1" w:styleId="xl94">
    <w:name w:val="xl94"/>
    <w:basedOn w:val="Normal"/>
    <w:uiPriority w:val="99"/>
    <w:semiHidden/>
    <w:rsid w:val="00701E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95">
    <w:name w:val="xl95"/>
    <w:basedOn w:val="Normal"/>
    <w:uiPriority w:val="99"/>
    <w:semiHidden/>
    <w:rsid w:val="00701EB0"/>
    <w:pPr>
      <w:shd w:val="clear" w:color="auto" w:fill="FFFFFF"/>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96">
    <w:name w:val="xl96"/>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color w:val="000000"/>
      <w:szCs w:val="24"/>
      <w:lang w:eastAsia="fr-FR"/>
    </w:rPr>
  </w:style>
  <w:style w:type="paragraph" w:customStyle="1" w:styleId="xl97">
    <w:name w:val="xl97"/>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98">
    <w:name w:val="xl98"/>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99">
    <w:name w:val="xl99"/>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00">
    <w:name w:val="xl100"/>
    <w:basedOn w:val="Normal"/>
    <w:uiPriority w:val="99"/>
    <w:semiHidden/>
    <w:rsid w:val="00701EB0"/>
    <w:pPr>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101">
    <w:name w:val="xl101"/>
    <w:basedOn w:val="Normal"/>
    <w:uiPriority w:val="99"/>
    <w:semiHidden/>
    <w:rsid w:val="00701EB0"/>
    <w:pPr>
      <w:pBdr>
        <w:top w:val="single" w:sz="4" w:space="0" w:color="auto"/>
        <w:bottom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02">
    <w:name w:val="xl102"/>
    <w:basedOn w:val="Normal"/>
    <w:uiPriority w:val="99"/>
    <w:semiHidden/>
    <w:rsid w:val="00701EB0"/>
    <w:pPr>
      <w:pBdr>
        <w:top w:val="single" w:sz="4" w:space="0" w:color="auto"/>
        <w:bottom w:val="single" w:sz="4" w:space="0" w:color="auto"/>
      </w:pBdr>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103">
    <w:name w:val="xl103"/>
    <w:basedOn w:val="Normal"/>
    <w:uiPriority w:val="99"/>
    <w:semiHidden/>
    <w:rsid w:val="00701EB0"/>
    <w:pPr>
      <w:spacing w:before="100" w:beforeAutospacing="1" w:after="100" w:afterAutospacing="1" w:line="240" w:lineRule="auto"/>
      <w:jc w:val="left"/>
    </w:pPr>
    <w:rPr>
      <w:rFonts w:ascii="Arial" w:eastAsia="Times New Roman" w:hAnsi="Arial" w:cs="Arial"/>
      <w:szCs w:val="24"/>
      <w:lang w:eastAsia="fr-FR"/>
    </w:rPr>
  </w:style>
  <w:style w:type="paragraph" w:customStyle="1" w:styleId="xl104">
    <w:name w:val="xl104"/>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05">
    <w:name w:val="xl105"/>
    <w:basedOn w:val="Normal"/>
    <w:uiPriority w:val="99"/>
    <w:semiHidden/>
    <w:rsid w:val="00701E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06">
    <w:name w:val="xl106"/>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07">
    <w:name w:val="xl107"/>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08">
    <w:name w:val="xl108"/>
    <w:basedOn w:val="Normal"/>
    <w:uiPriority w:val="99"/>
    <w:semiHidden/>
    <w:rsid w:val="00701EB0"/>
    <w:pPr>
      <w:spacing w:before="100" w:beforeAutospacing="1" w:after="100" w:afterAutospacing="1" w:line="240" w:lineRule="auto"/>
      <w:jc w:val="center"/>
    </w:pPr>
    <w:rPr>
      <w:rFonts w:ascii="Arial" w:eastAsia="Times New Roman" w:hAnsi="Arial" w:cs="Arial"/>
      <w:sz w:val="32"/>
      <w:szCs w:val="32"/>
      <w:lang w:eastAsia="fr-FR"/>
    </w:rPr>
  </w:style>
  <w:style w:type="paragraph" w:customStyle="1" w:styleId="xl109">
    <w:name w:val="xl109"/>
    <w:basedOn w:val="Normal"/>
    <w:uiPriority w:val="99"/>
    <w:semiHidden/>
    <w:rsid w:val="00701EB0"/>
    <w:pPr>
      <w:spacing w:before="100" w:beforeAutospacing="1" w:after="100" w:afterAutospacing="1" w:line="240" w:lineRule="auto"/>
      <w:jc w:val="center"/>
    </w:pPr>
    <w:rPr>
      <w:rFonts w:ascii="Arial" w:eastAsia="Times New Roman" w:hAnsi="Arial" w:cs="Arial"/>
      <w:b/>
      <w:bCs/>
      <w:szCs w:val="24"/>
      <w:lang w:eastAsia="fr-FR"/>
    </w:rPr>
  </w:style>
  <w:style w:type="paragraph" w:customStyle="1" w:styleId="xl110">
    <w:name w:val="xl110"/>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11">
    <w:name w:val="xl111"/>
    <w:basedOn w:val="Normal"/>
    <w:uiPriority w:val="99"/>
    <w:semiHidden/>
    <w:rsid w:val="00701E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12">
    <w:name w:val="xl112"/>
    <w:basedOn w:val="Normal"/>
    <w:uiPriority w:val="99"/>
    <w:semiHidden/>
    <w:rsid w:val="00701E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Cs w:val="24"/>
      <w:lang w:eastAsia="fr-FR"/>
    </w:rPr>
  </w:style>
  <w:style w:type="paragraph" w:customStyle="1" w:styleId="xl113">
    <w:name w:val="xl113"/>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14">
    <w:name w:val="xl114"/>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fr-FR"/>
    </w:rPr>
  </w:style>
  <w:style w:type="paragraph" w:customStyle="1" w:styleId="xl115">
    <w:name w:val="xl115"/>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szCs w:val="24"/>
      <w:lang w:eastAsia="fr-FR"/>
    </w:rPr>
  </w:style>
  <w:style w:type="paragraph" w:customStyle="1" w:styleId="xl116">
    <w:name w:val="xl116"/>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17">
    <w:name w:val="xl117"/>
    <w:basedOn w:val="Normal"/>
    <w:uiPriority w:val="99"/>
    <w:semiHidden/>
    <w:rsid w:val="00701EB0"/>
    <w:pPr>
      <w:shd w:val="clear" w:color="auto" w:fill="FFFFFF"/>
      <w:spacing w:before="100" w:beforeAutospacing="1" w:after="100" w:afterAutospacing="1" w:line="240" w:lineRule="auto"/>
      <w:jc w:val="center"/>
    </w:pPr>
    <w:rPr>
      <w:rFonts w:ascii="Calisto MT" w:eastAsia="Times New Roman" w:hAnsi="Calisto MT"/>
      <w:color w:val="000000"/>
      <w:szCs w:val="24"/>
      <w:lang w:eastAsia="fr-FR"/>
    </w:rPr>
  </w:style>
  <w:style w:type="paragraph" w:customStyle="1" w:styleId="xl118">
    <w:name w:val="xl118"/>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19">
    <w:name w:val="xl119"/>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sto MT" w:eastAsia="Times New Roman" w:hAnsi="Calisto MT"/>
      <w:szCs w:val="24"/>
      <w:lang w:eastAsia="fr-FR"/>
    </w:rPr>
  </w:style>
  <w:style w:type="paragraph" w:customStyle="1" w:styleId="xl120">
    <w:name w:val="xl120"/>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sto MT" w:eastAsia="Times New Roman" w:hAnsi="Calisto MT"/>
      <w:sz w:val="28"/>
      <w:szCs w:val="28"/>
      <w:lang w:eastAsia="fr-FR"/>
    </w:rPr>
  </w:style>
  <w:style w:type="paragraph" w:customStyle="1" w:styleId="xl121">
    <w:name w:val="xl121"/>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22">
    <w:name w:val="xl122"/>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23">
    <w:name w:val="xl123"/>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24">
    <w:name w:val="xl124"/>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25">
    <w:name w:val="xl125"/>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26">
    <w:name w:val="xl126"/>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27">
    <w:name w:val="xl127"/>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28">
    <w:name w:val="xl128"/>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29">
    <w:name w:val="xl129"/>
    <w:basedOn w:val="Normal"/>
    <w:uiPriority w:val="99"/>
    <w:semiHidden/>
    <w:rsid w:val="00701EB0"/>
    <w:pP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30">
    <w:name w:val="xl130"/>
    <w:basedOn w:val="Normal"/>
    <w:uiPriority w:val="99"/>
    <w:semiHidden/>
    <w:rsid w:val="00701EB0"/>
    <w:pPr>
      <w:spacing w:before="100" w:beforeAutospacing="1" w:after="100" w:afterAutospacing="1" w:line="240" w:lineRule="auto"/>
      <w:jc w:val="center"/>
    </w:pPr>
    <w:rPr>
      <w:rFonts w:ascii="Arial" w:eastAsia="Times New Roman" w:hAnsi="Arial" w:cs="Arial"/>
      <w:sz w:val="20"/>
      <w:szCs w:val="20"/>
      <w:lang w:eastAsia="fr-FR"/>
    </w:rPr>
  </w:style>
  <w:style w:type="paragraph" w:customStyle="1" w:styleId="xl131">
    <w:name w:val="xl131"/>
    <w:basedOn w:val="Normal"/>
    <w:uiPriority w:val="99"/>
    <w:semiHidden/>
    <w:rsid w:val="00701EB0"/>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jc w:val="left"/>
    </w:pPr>
    <w:rPr>
      <w:rFonts w:ascii="Calisto MT" w:eastAsia="Times New Roman" w:hAnsi="Calisto MT"/>
      <w:i/>
      <w:iCs/>
      <w:sz w:val="20"/>
      <w:szCs w:val="20"/>
      <w:lang w:eastAsia="fr-FR"/>
    </w:rPr>
  </w:style>
  <w:style w:type="paragraph" w:customStyle="1" w:styleId="xl132">
    <w:name w:val="xl132"/>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i/>
      <w:iCs/>
      <w:sz w:val="20"/>
      <w:szCs w:val="20"/>
      <w:lang w:eastAsia="fr-FR"/>
    </w:rPr>
  </w:style>
  <w:style w:type="paragraph" w:customStyle="1" w:styleId="xl133">
    <w:name w:val="xl133"/>
    <w:basedOn w:val="Normal"/>
    <w:uiPriority w:val="99"/>
    <w:semiHidden/>
    <w:rsid w:val="00701E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34">
    <w:name w:val="xl134"/>
    <w:basedOn w:val="Normal"/>
    <w:uiPriority w:val="99"/>
    <w:semiHidden/>
    <w:rsid w:val="00701E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Cs w:val="24"/>
      <w:lang w:eastAsia="fr-FR"/>
    </w:rPr>
  </w:style>
  <w:style w:type="paragraph" w:customStyle="1" w:styleId="xl135">
    <w:name w:val="xl135"/>
    <w:basedOn w:val="Normal"/>
    <w:uiPriority w:val="99"/>
    <w:semiHidden/>
    <w:rsid w:val="00701E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36">
    <w:name w:val="xl136"/>
    <w:basedOn w:val="Normal"/>
    <w:uiPriority w:val="99"/>
    <w:semiHidden/>
    <w:rsid w:val="00701E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37">
    <w:name w:val="xl137"/>
    <w:basedOn w:val="Normal"/>
    <w:uiPriority w:val="99"/>
    <w:semiHidden/>
    <w:rsid w:val="00701E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38">
    <w:name w:val="xl138"/>
    <w:basedOn w:val="Normal"/>
    <w:uiPriority w:val="99"/>
    <w:semiHidden/>
    <w:rsid w:val="00701EB0"/>
    <w:pPr>
      <w:pBdr>
        <w:top w:val="single" w:sz="4" w:space="0" w:color="auto"/>
        <w:left w:val="single" w:sz="4" w:space="0" w:color="auto"/>
      </w:pBd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39">
    <w:name w:val="xl139"/>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Cs w:val="24"/>
      <w:lang w:eastAsia="fr-FR"/>
    </w:rPr>
  </w:style>
  <w:style w:type="paragraph" w:customStyle="1" w:styleId="xl140">
    <w:name w:val="xl140"/>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41">
    <w:name w:val="xl141"/>
    <w:basedOn w:val="Normal"/>
    <w:uiPriority w:val="99"/>
    <w:semiHidden/>
    <w:rsid w:val="00701EB0"/>
    <w:pPr>
      <w:pBdr>
        <w:top w:val="single" w:sz="4" w:space="0" w:color="auto"/>
        <w:bottom w:val="single" w:sz="4" w:space="0" w:color="auto"/>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42">
    <w:name w:val="xl142"/>
    <w:basedOn w:val="Normal"/>
    <w:uiPriority w:val="99"/>
    <w:semiHidden/>
    <w:rsid w:val="00701EB0"/>
    <w:pPr>
      <w:pBdr>
        <w:top w:val="single" w:sz="4" w:space="0" w:color="auto"/>
        <w:bottom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43">
    <w:name w:val="xl143"/>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44">
    <w:name w:val="xl144"/>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Cs w:val="24"/>
      <w:lang w:eastAsia="fr-FR"/>
    </w:rPr>
  </w:style>
  <w:style w:type="paragraph" w:customStyle="1" w:styleId="xl145">
    <w:name w:val="xl145"/>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46">
    <w:name w:val="xl146"/>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color w:val="FF0000"/>
      <w:szCs w:val="24"/>
      <w:lang w:eastAsia="fr-FR"/>
    </w:rPr>
  </w:style>
  <w:style w:type="paragraph" w:customStyle="1" w:styleId="xl147">
    <w:name w:val="xl147"/>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48">
    <w:name w:val="xl148"/>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color w:val="000000"/>
      <w:szCs w:val="24"/>
      <w:lang w:eastAsia="fr-FR"/>
    </w:rPr>
  </w:style>
  <w:style w:type="paragraph" w:customStyle="1" w:styleId="xl149">
    <w:name w:val="xl149"/>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Cs w:val="24"/>
      <w:lang w:eastAsia="fr-FR"/>
    </w:rPr>
  </w:style>
  <w:style w:type="paragraph" w:customStyle="1" w:styleId="xl150">
    <w:name w:val="xl150"/>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51">
    <w:name w:val="xl151"/>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52">
    <w:name w:val="xl152"/>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sto MT" w:eastAsia="Times New Roman" w:hAnsi="Calisto MT"/>
      <w:color w:val="000000"/>
      <w:szCs w:val="24"/>
      <w:lang w:eastAsia="fr-FR"/>
    </w:rPr>
  </w:style>
  <w:style w:type="paragraph" w:customStyle="1" w:styleId="xl153">
    <w:name w:val="xl153"/>
    <w:basedOn w:val="Normal"/>
    <w:uiPriority w:val="99"/>
    <w:semiHidden/>
    <w:rsid w:val="00701EB0"/>
    <w:pPr>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54">
    <w:name w:val="xl154"/>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55">
    <w:name w:val="xl155"/>
    <w:basedOn w:val="Normal"/>
    <w:uiPriority w:val="99"/>
    <w:semiHidden/>
    <w:rsid w:val="00701E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56">
    <w:name w:val="xl156"/>
    <w:basedOn w:val="Normal"/>
    <w:uiPriority w:val="99"/>
    <w:semiHidden/>
    <w:rsid w:val="00701EB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57">
    <w:name w:val="xl157"/>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58">
    <w:name w:val="xl158"/>
    <w:basedOn w:val="Normal"/>
    <w:uiPriority w:val="99"/>
    <w:semiHidden/>
    <w:rsid w:val="00701EB0"/>
    <w:pPr>
      <w:pBdr>
        <w:top w:val="single" w:sz="4" w:space="0" w:color="auto"/>
        <w:bottom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59">
    <w:name w:val="xl159"/>
    <w:basedOn w:val="Normal"/>
    <w:uiPriority w:val="99"/>
    <w:semiHidden/>
    <w:rsid w:val="00701EB0"/>
    <w:pPr>
      <w:pBdr>
        <w:top w:val="single" w:sz="4" w:space="0" w:color="auto"/>
        <w:bottom w:val="single" w:sz="4" w:space="0" w:color="auto"/>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60">
    <w:name w:val="xl160"/>
    <w:basedOn w:val="Normal"/>
    <w:uiPriority w:val="99"/>
    <w:semiHidden/>
    <w:rsid w:val="00701EB0"/>
    <w:pPr>
      <w:pBdr>
        <w:top w:val="single" w:sz="4" w:space="0" w:color="auto"/>
        <w:bottom w:val="single" w:sz="4" w:space="0" w:color="auto"/>
      </w:pBdr>
      <w:shd w:val="clear" w:color="auto" w:fill="FFFFFF"/>
      <w:spacing w:before="100" w:beforeAutospacing="1" w:after="100" w:afterAutospacing="1" w:line="240" w:lineRule="auto"/>
      <w:jc w:val="left"/>
    </w:pPr>
    <w:rPr>
      <w:rFonts w:ascii="Calisto MT" w:eastAsia="Times New Roman" w:hAnsi="Calisto MT"/>
      <w:sz w:val="32"/>
      <w:szCs w:val="32"/>
      <w:lang w:eastAsia="fr-FR"/>
    </w:rPr>
  </w:style>
  <w:style w:type="paragraph" w:customStyle="1" w:styleId="xl161">
    <w:name w:val="xl161"/>
    <w:basedOn w:val="Normal"/>
    <w:uiPriority w:val="99"/>
    <w:semiHidden/>
    <w:rsid w:val="00701EB0"/>
    <w:pPr>
      <w:pBdr>
        <w:top w:val="single" w:sz="4" w:space="0" w:color="auto"/>
        <w:bottom w:val="single" w:sz="4" w:space="0" w:color="auto"/>
      </w:pBdr>
      <w:shd w:val="clear" w:color="auto" w:fill="FFFFFF"/>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62">
    <w:name w:val="xl162"/>
    <w:basedOn w:val="Normal"/>
    <w:uiPriority w:val="99"/>
    <w:semiHidden/>
    <w:rsid w:val="00701EB0"/>
    <w:pPr>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63">
    <w:name w:val="xl163"/>
    <w:basedOn w:val="Normal"/>
    <w:uiPriority w:val="99"/>
    <w:semiHidden/>
    <w:rsid w:val="00701EB0"/>
    <w:pPr>
      <w:spacing w:before="100" w:beforeAutospacing="1" w:after="100" w:afterAutospacing="1" w:line="240" w:lineRule="auto"/>
      <w:jc w:val="left"/>
    </w:pPr>
    <w:rPr>
      <w:rFonts w:ascii="Arial" w:eastAsia="Times New Roman" w:hAnsi="Arial" w:cs="Arial"/>
      <w:sz w:val="18"/>
      <w:szCs w:val="18"/>
      <w:lang w:eastAsia="fr-FR"/>
    </w:rPr>
  </w:style>
  <w:style w:type="paragraph" w:customStyle="1" w:styleId="xl164">
    <w:name w:val="xl164"/>
    <w:basedOn w:val="Normal"/>
    <w:uiPriority w:val="99"/>
    <w:semiHidden/>
    <w:rsid w:val="00701EB0"/>
    <w:pPr>
      <w:spacing w:before="100" w:beforeAutospacing="1" w:after="100" w:afterAutospacing="1" w:line="240" w:lineRule="auto"/>
      <w:jc w:val="left"/>
    </w:pPr>
    <w:rPr>
      <w:rFonts w:ascii="Arial" w:eastAsia="Times New Roman" w:hAnsi="Arial" w:cs="Arial"/>
      <w:szCs w:val="24"/>
      <w:lang w:eastAsia="fr-FR"/>
    </w:rPr>
  </w:style>
  <w:style w:type="paragraph" w:customStyle="1" w:styleId="xl165">
    <w:name w:val="xl165"/>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left"/>
    </w:pPr>
    <w:rPr>
      <w:rFonts w:ascii="Arial" w:eastAsia="Times New Roman" w:hAnsi="Arial" w:cs="Arial"/>
      <w:b/>
      <w:bCs/>
      <w:color w:val="000000"/>
      <w:szCs w:val="24"/>
      <w:lang w:eastAsia="fr-FR"/>
    </w:rPr>
  </w:style>
  <w:style w:type="paragraph" w:customStyle="1" w:styleId="xl166">
    <w:name w:val="xl166"/>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67">
    <w:name w:val="xl167"/>
    <w:basedOn w:val="Normal"/>
    <w:uiPriority w:val="99"/>
    <w:semiHidden/>
    <w:rsid w:val="00701EB0"/>
    <w:pPr>
      <w:pBdr>
        <w:top w:val="single" w:sz="4" w:space="0" w:color="auto"/>
        <w:bottom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68">
    <w:name w:val="xl168"/>
    <w:basedOn w:val="Normal"/>
    <w:uiPriority w:val="99"/>
    <w:semiHidden/>
    <w:rsid w:val="00701EB0"/>
    <w:pPr>
      <w:pBdr>
        <w:top w:val="single" w:sz="4" w:space="0" w:color="auto"/>
        <w:bottom w:val="single" w:sz="4" w:space="0" w:color="auto"/>
      </w:pBdr>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169">
    <w:name w:val="xl169"/>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70">
    <w:name w:val="xl170"/>
    <w:basedOn w:val="Normal"/>
    <w:uiPriority w:val="99"/>
    <w:semiHidden/>
    <w:rsid w:val="00701EB0"/>
    <w:pPr>
      <w:pBdr>
        <w:top w:val="single" w:sz="4" w:space="0" w:color="auto"/>
        <w:left w:val="single" w:sz="4" w:space="0" w:color="auto"/>
        <w:bottom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71">
    <w:name w:val="xl171"/>
    <w:basedOn w:val="Normal"/>
    <w:uiPriority w:val="99"/>
    <w:semiHidden/>
    <w:rsid w:val="00701EB0"/>
    <w:pPr>
      <w:pBdr>
        <w:top w:val="single" w:sz="4" w:space="0" w:color="auto"/>
        <w:left w:val="single" w:sz="4" w:space="0" w:color="auto"/>
        <w:bottom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72">
    <w:name w:val="xl172"/>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73">
    <w:name w:val="xl173"/>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74">
    <w:name w:val="xl174"/>
    <w:basedOn w:val="Normal"/>
    <w:uiPriority w:val="99"/>
    <w:semiHidden/>
    <w:rsid w:val="00701EB0"/>
    <w:pPr>
      <w:pBdr>
        <w:top w:val="single" w:sz="4" w:space="0" w:color="auto"/>
        <w:bottom w:val="single" w:sz="4" w:space="0" w:color="auto"/>
      </w:pBdr>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75">
    <w:name w:val="xl175"/>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76">
    <w:name w:val="xl176"/>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77">
    <w:name w:val="xl177"/>
    <w:basedOn w:val="Normal"/>
    <w:uiPriority w:val="99"/>
    <w:semiHidden/>
    <w:rsid w:val="00701E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78">
    <w:name w:val="xl178"/>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79">
    <w:name w:val="xl179"/>
    <w:basedOn w:val="Normal"/>
    <w:uiPriority w:val="99"/>
    <w:semiHidden/>
    <w:rsid w:val="00701EB0"/>
    <w:pPr>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80">
    <w:name w:val="xl180"/>
    <w:basedOn w:val="Normal"/>
    <w:uiPriority w:val="99"/>
    <w:semiHidden/>
    <w:rsid w:val="00701EB0"/>
    <w:pPr>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81">
    <w:name w:val="xl181"/>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82">
    <w:name w:val="xl182"/>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color w:val="000000"/>
      <w:sz w:val="28"/>
      <w:szCs w:val="28"/>
      <w:lang w:eastAsia="fr-FR"/>
    </w:rPr>
  </w:style>
  <w:style w:type="paragraph" w:customStyle="1" w:styleId="xl183">
    <w:name w:val="xl183"/>
    <w:basedOn w:val="Normal"/>
    <w:uiPriority w:val="99"/>
    <w:semiHidden/>
    <w:rsid w:val="00701EB0"/>
    <w:pPr>
      <w:pBdr>
        <w:top w:val="single" w:sz="4" w:space="0" w:color="auto"/>
        <w:bottom w:val="single" w:sz="4" w:space="0" w:color="auto"/>
      </w:pBdr>
      <w:shd w:val="clear" w:color="auto" w:fill="FFFFFF"/>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84">
    <w:name w:val="xl184"/>
    <w:basedOn w:val="Normal"/>
    <w:uiPriority w:val="99"/>
    <w:semiHidden/>
    <w:rsid w:val="00701EB0"/>
    <w:pPr>
      <w:spacing w:before="100" w:beforeAutospacing="1" w:after="100" w:afterAutospacing="1" w:line="240" w:lineRule="auto"/>
      <w:jc w:val="left"/>
    </w:pPr>
    <w:rPr>
      <w:rFonts w:ascii="Calisto MT" w:eastAsia="Times New Roman" w:hAnsi="Calisto MT"/>
      <w:szCs w:val="24"/>
      <w:lang w:eastAsia="fr-FR"/>
    </w:rPr>
  </w:style>
  <w:style w:type="paragraph" w:customStyle="1" w:styleId="xl185">
    <w:name w:val="xl185"/>
    <w:basedOn w:val="Normal"/>
    <w:uiPriority w:val="99"/>
    <w:semiHidden/>
    <w:rsid w:val="00701EB0"/>
    <w:pPr>
      <w:pBdr>
        <w:top w:val="single" w:sz="4" w:space="0" w:color="auto"/>
        <w:bottom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86">
    <w:name w:val="xl186"/>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color w:val="000000"/>
      <w:szCs w:val="24"/>
      <w:lang w:eastAsia="fr-FR"/>
    </w:rPr>
  </w:style>
  <w:style w:type="paragraph" w:customStyle="1" w:styleId="xl187">
    <w:name w:val="xl187"/>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FFFFA7"/>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188">
    <w:name w:val="xl188"/>
    <w:basedOn w:val="Normal"/>
    <w:uiPriority w:val="99"/>
    <w:semiHidden/>
    <w:rsid w:val="00701EB0"/>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left"/>
    </w:pPr>
    <w:rPr>
      <w:rFonts w:ascii="Arial" w:eastAsia="Times New Roman" w:hAnsi="Arial" w:cs="Arial"/>
      <w:szCs w:val="24"/>
      <w:lang w:eastAsia="fr-FR"/>
    </w:rPr>
  </w:style>
  <w:style w:type="paragraph" w:customStyle="1" w:styleId="xl189">
    <w:name w:val="xl189"/>
    <w:basedOn w:val="Normal"/>
    <w:uiPriority w:val="99"/>
    <w:semiHidden/>
    <w:rsid w:val="00701EB0"/>
    <w:pPr>
      <w:pBdr>
        <w:top w:val="single" w:sz="4" w:space="0" w:color="auto"/>
        <w:left w:val="single" w:sz="4" w:space="0" w:color="auto"/>
        <w:bottom w:val="single" w:sz="4" w:space="0" w:color="auto"/>
      </w:pBdr>
      <w:shd w:val="clear" w:color="auto" w:fill="DDD9C4"/>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90">
    <w:name w:val="xl190"/>
    <w:basedOn w:val="Normal"/>
    <w:uiPriority w:val="99"/>
    <w:semiHidden/>
    <w:rsid w:val="00701EB0"/>
    <w:pPr>
      <w:pBdr>
        <w:top w:val="single" w:sz="4" w:space="0" w:color="auto"/>
        <w:bottom w:val="single" w:sz="4" w:space="0" w:color="auto"/>
      </w:pBdr>
      <w:shd w:val="clear" w:color="auto" w:fill="DDD9C4"/>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91">
    <w:name w:val="xl191"/>
    <w:basedOn w:val="Normal"/>
    <w:uiPriority w:val="99"/>
    <w:semiHidden/>
    <w:rsid w:val="00701EB0"/>
    <w:pPr>
      <w:pBdr>
        <w:top w:val="single" w:sz="4" w:space="0" w:color="auto"/>
        <w:bottom w:val="single" w:sz="4" w:space="0" w:color="auto"/>
        <w:right w:val="single" w:sz="4" w:space="0" w:color="auto"/>
      </w:pBdr>
      <w:shd w:val="clear" w:color="auto" w:fill="DDD9C4"/>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92">
    <w:name w:val="xl192"/>
    <w:basedOn w:val="Normal"/>
    <w:uiPriority w:val="99"/>
    <w:semiHidden/>
    <w:rsid w:val="00701EB0"/>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Arial" w:eastAsia="Times New Roman" w:hAnsi="Arial" w:cs="Arial"/>
      <w:sz w:val="32"/>
      <w:szCs w:val="32"/>
      <w:lang w:eastAsia="fr-FR"/>
    </w:rPr>
  </w:style>
  <w:style w:type="paragraph" w:customStyle="1" w:styleId="xl193">
    <w:name w:val="xl193"/>
    <w:basedOn w:val="Normal"/>
    <w:uiPriority w:val="99"/>
    <w:semiHidden/>
    <w:rsid w:val="00701EB0"/>
    <w:pPr>
      <w:pBdr>
        <w:top w:val="single" w:sz="4" w:space="0" w:color="auto"/>
        <w:bottom w:val="single" w:sz="4" w:space="0" w:color="auto"/>
      </w:pBdr>
      <w:shd w:val="clear" w:color="auto" w:fill="C5D9F1"/>
      <w:spacing w:before="100" w:beforeAutospacing="1" w:after="100" w:afterAutospacing="1" w:line="240" w:lineRule="auto"/>
      <w:jc w:val="center"/>
    </w:pPr>
    <w:rPr>
      <w:rFonts w:ascii="Arial" w:eastAsia="Times New Roman" w:hAnsi="Arial" w:cs="Arial"/>
      <w:sz w:val="32"/>
      <w:szCs w:val="32"/>
      <w:lang w:eastAsia="fr-FR"/>
    </w:rPr>
  </w:style>
  <w:style w:type="paragraph" w:customStyle="1" w:styleId="xl194">
    <w:name w:val="xl194"/>
    <w:basedOn w:val="Normal"/>
    <w:uiPriority w:val="99"/>
    <w:semiHidden/>
    <w:rsid w:val="00701EB0"/>
    <w:pPr>
      <w:pBdr>
        <w:top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Arial" w:eastAsia="Times New Roman" w:hAnsi="Arial" w:cs="Arial"/>
      <w:sz w:val="32"/>
      <w:szCs w:val="32"/>
      <w:lang w:eastAsia="fr-FR"/>
    </w:rPr>
  </w:style>
  <w:style w:type="paragraph" w:customStyle="1" w:styleId="xl195">
    <w:name w:val="xl195"/>
    <w:basedOn w:val="Normal"/>
    <w:uiPriority w:val="99"/>
    <w:semiHidden/>
    <w:rsid w:val="00701EB0"/>
    <w:pPr>
      <w:pBdr>
        <w:top w:val="single" w:sz="4" w:space="0" w:color="000000"/>
        <w:left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96">
    <w:name w:val="xl196"/>
    <w:basedOn w:val="Normal"/>
    <w:uiPriority w:val="99"/>
    <w:semiHidden/>
    <w:rsid w:val="00701EB0"/>
    <w:pPr>
      <w:pBdr>
        <w:left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97">
    <w:name w:val="xl197"/>
    <w:basedOn w:val="Normal"/>
    <w:uiPriority w:val="99"/>
    <w:semiHidden/>
    <w:rsid w:val="00701EB0"/>
    <w:pPr>
      <w:pBdr>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98">
    <w:name w:val="xl198"/>
    <w:basedOn w:val="Normal"/>
    <w:uiPriority w:val="99"/>
    <w:semiHidden/>
    <w:rsid w:val="00701EB0"/>
    <w:pPr>
      <w:pBdr>
        <w:top w:val="single" w:sz="4" w:space="0" w:color="auto"/>
        <w:left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99">
    <w:name w:val="xl199"/>
    <w:basedOn w:val="Normal"/>
    <w:uiPriority w:val="99"/>
    <w:semiHidden/>
    <w:rsid w:val="00701EB0"/>
    <w:pPr>
      <w:pBdr>
        <w:left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200">
    <w:name w:val="xl200"/>
    <w:basedOn w:val="Normal"/>
    <w:uiPriority w:val="99"/>
    <w:semiHidden/>
    <w:rsid w:val="00701EB0"/>
    <w:pPr>
      <w:pBdr>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201">
    <w:name w:val="xl201"/>
    <w:basedOn w:val="Normal"/>
    <w:uiPriority w:val="99"/>
    <w:semiHidden/>
    <w:rsid w:val="00701EB0"/>
    <w:pPr>
      <w:pBdr>
        <w:top w:val="single" w:sz="4" w:space="0" w:color="auto"/>
        <w:left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202">
    <w:name w:val="xl202"/>
    <w:basedOn w:val="Normal"/>
    <w:uiPriority w:val="99"/>
    <w:semiHidden/>
    <w:rsid w:val="00701EB0"/>
    <w:pPr>
      <w:pBdr>
        <w:left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203">
    <w:name w:val="xl203"/>
    <w:basedOn w:val="Normal"/>
    <w:uiPriority w:val="99"/>
    <w:semiHidden/>
    <w:rsid w:val="00701EB0"/>
    <w:pPr>
      <w:pBdr>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204">
    <w:name w:val="xl204"/>
    <w:basedOn w:val="Normal"/>
    <w:uiPriority w:val="99"/>
    <w:semiHidden/>
    <w:rsid w:val="00701EB0"/>
    <w:pPr>
      <w:pBdr>
        <w:top w:val="single" w:sz="4" w:space="0" w:color="auto"/>
        <w:left w:val="single" w:sz="4" w:space="0" w:color="auto"/>
        <w:bottom w:val="single" w:sz="4" w:space="0" w:color="auto"/>
      </w:pBdr>
      <w:shd w:val="clear" w:color="auto" w:fill="FFFFA7"/>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205">
    <w:name w:val="xl205"/>
    <w:basedOn w:val="Normal"/>
    <w:uiPriority w:val="99"/>
    <w:semiHidden/>
    <w:rsid w:val="00701EB0"/>
    <w:pPr>
      <w:pBdr>
        <w:top w:val="single" w:sz="4" w:space="0" w:color="auto"/>
        <w:bottom w:val="single" w:sz="4" w:space="0" w:color="auto"/>
      </w:pBdr>
      <w:shd w:val="clear" w:color="auto" w:fill="FFFFA7"/>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206">
    <w:name w:val="xl206"/>
    <w:basedOn w:val="Normal"/>
    <w:uiPriority w:val="99"/>
    <w:semiHidden/>
    <w:rsid w:val="00701EB0"/>
    <w:pPr>
      <w:pBdr>
        <w:top w:val="single" w:sz="4" w:space="0" w:color="auto"/>
        <w:bottom w:val="single" w:sz="4" w:space="0" w:color="auto"/>
        <w:right w:val="single" w:sz="4" w:space="0" w:color="auto"/>
      </w:pBdr>
      <w:shd w:val="clear" w:color="auto" w:fill="FFFFA7"/>
      <w:spacing w:before="100" w:beforeAutospacing="1" w:after="100" w:afterAutospacing="1" w:line="240" w:lineRule="auto"/>
      <w:jc w:val="left"/>
    </w:pPr>
    <w:rPr>
      <w:rFonts w:ascii="Arial" w:eastAsia="Times New Roman" w:hAnsi="Arial" w:cs="Arial"/>
      <w:b/>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commentsExtended" Target="commentsExtended.xml"/><Relationship Id="rId17" Type="http://schemas.microsoft.com/office/2016/09/relationships/commentsIds" Target="commentsIds.xml"/><Relationship Id="rId18" Type="http://schemas.microsoft.com/office/2018/08/relationships/commentsExtensible" Target="commentsExtensi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0B03-B0A6-F643-895E-1866CEB7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56</Pages>
  <Words>19031</Words>
  <Characters>104671</Characters>
  <Application>Microsoft Macintosh Word</Application>
  <DocSecurity>0</DocSecurity>
  <Lines>872</Lines>
  <Paragraphs>246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daye2021@outlook.fr</dc:creator>
  <cp:keywords/>
  <dc:description/>
  <cp:lastModifiedBy>Santé Plus Guinée/Espoir Ado</cp:lastModifiedBy>
  <cp:revision>5</cp:revision>
  <cp:lastPrinted>2021-03-03T09:30:00Z</cp:lastPrinted>
  <dcterms:created xsi:type="dcterms:W3CDTF">2021-03-08T14:34:00Z</dcterms:created>
  <dcterms:modified xsi:type="dcterms:W3CDTF">2021-03-09T08:23:00Z</dcterms:modified>
</cp:coreProperties>
</file>