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E647A" w14:textId="513E9B90" w:rsidR="009A23B5" w:rsidRPr="00F158B6" w:rsidRDefault="00680AC5">
      <w:pPr>
        <w:pStyle w:val="Sansinterligne"/>
        <w:tabs>
          <w:tab w:val="left" w:pos="2220"/>
          <w:tab w:val="center" w:pos="4536"/>
        </w:tabs>
        <w:spacing w:line="276" w:lineRule="auto"/>
        <w:jc w:val="center"/>
        <w:rPr>
          <w:rFonts w:ascii="Maiandra GD" w:hAnsi="Maiandra GD" w:cs="Times New Roman"/>
          <w:b/>
          <w:color w:val="000000" w:themeColor="text1"/>
          <w:sz w:val="36"/>
          <w:szCs w:val="36"/>
        </w:rPr>
      </w:pPr>
      <w:r w:rsidRPr="00F158B6">
        <w:rPr>
          <w:rFonts w:ascii="Maiandra GD" w:hAnsi="Maiandra GD" w:cs="Times New Roman"/>
          <w:b/>
          <w:color w:val="000000" w:themeColor="text1"/>
          <w:sz w:val="36"/>
          <w:szCs w:val="36"/>
        </w:rPr>
        <w:t>RÉPUBLIQUE DE GUINÉE</w:t>
      </w:r>
    </w:p>
    <w:p w14:paraId="2B9E647B" w14:textId="2CA0D4B3" w:rsidR="009A23B5" w:rsidRDefault="00680AC5">
      <w:pPr>
        <w:pStyle w:val="Sansinterligne"/>
        <w:tabs>
          <w:tab w:val="left" w:pos="2220"/>
          <w:tab w:val="center" w:pos="4536"/>
        </w:tabs>
        <w:spacing w:line="276" w:lineRule="auto"/>
        <w:jc w:val="center"/>
        <w:rPr>
          <w:rFonts w:ascii="Maiandra GD" w:hAnsi="Maiandra GD" w:cs="Times New Roman"/>
          <w:b/>
          <w:sz w:val="24"/>
          <w:szCs w:val="24"/>
        </w:rPr>
      </w:pPr>
      <w:r>
        <w:rPr>
          <w:rFonts w:ascii="Maiandra GD" w:hAnsi="Maiandra GD" w:cs="Times New Roman"/>
          <w:b/>
          <w:color w:val="000000" w:themeColor="text1"/>
          <w:sz w:val="24"/>
          <w:szCs w:val="24"/>
        </w:rPr>
        <w:t>--------------------</w:t>
      </w:r>
    </w:p>
    <w:p w14:paraId="2B9E647C" w14:textId="2642F33D" w:rsidR="009A23B5" w:rsidRDefault="00680AC5">
      <w:pPr>
        <w:pStyle w:val="Sansinterligne"/>
        <w:tabs>
          <w:tab w:val="left" w:pos="2220"/>
          <w:tab w:val="center" w:pos="4536"/>
        </w:tabs>
        <w:spacing w:line="276" w:lineRule="auto"/>
        <w:jc w:val="center"/>
        <w:rPr>
          <w:rFonts w:ascii="Maiandra GD" w:hAnsi="Maiandra GD" w:cs="Times New Roman"/>
          <w:b/>
          <w:sz w:val="24"/>
          <w:szCs w:val="24"/>
        </w:rPr>
      </w:pPr>
      <w:r>
        <w:rPr>
          <w:rFonts w:ascii="Maiandra GD" w:hAnsi="Maiandra GD" w:cs="Times New Roman"/>
          <w:b/>
          <w:color w:val="000000" w:themeColor="text1"/>
          <w:sz w:val="24"/>
          <w:szCs w:val="24"/>
        </w:rPr>
        <w:t>Travail - Justice – Solidarité</w:t>
      </w:r>
    </w:p>
    <w:p w14:paraId="2B9E647D" w14:textId="7BE2FAE2" w:rsidR="009A23B5" w:rsidRDefault="009A23B5">
      <w:pPr>
        <w:pStyle w:val="Sansinterligne"/>
        <w:tabs>
          <w:tab w:val="left" w:pos="2220"/>
          <w:tab w:val="center" w:pos="4536"/>
        </w:tabs>
        <w:spacing w:line="276" w:lineRule="auto"/>
        <w:jc w:val="center"/>
        <w:rPr>
          <w:rFonts w:ascii="Maiandra GD" w:hAnsi="Maiandra GD" w:cs="Times New Roman"/>
          <w:b/>
          <w:sz w:val="24"/>
          <w:szCs w:val="24"/>
        </w:rPr>
      </w:pPr>
    </w:p>
    <w:p w14:paraId="2B9E647E" w14:textId="4D4E306C" w:rsidR="009A23B5" w:rsidRPr="00F158B6" w:rsidRDefault="00680AC5">
      <w:pPr>
        <w:jc w:val="center"/>
        <w:rPr>
          <w:rFonts w:ascii="Maiandra GD" w:hAnsi="Maiandra GD" w:cs="Times New Roman"/>
          <w:b/>
          <w:color w:val="000000" w:themeColor="text1"/>
          <w:sz w:val="36"/>
          <w:szCs w:val="36"/>
          <w:u w:val="single"/>
        </w:rPr>
      </w:pPr>
      <w:r w:rsidRPr="00F158B6">
        <w:rPr>
          <w:rFonts w:ascii="Maiandra GD" w:hAnsi="Maiandra GD" w:cs="Times New Roman"/>
          <w:b/>
          <w:color w:val="000000" w:themeColor="text1"/>
          <w:sz w:val="36"/>
          <w:szCs w:val="36"/>
          <w:u w:val="single"/>
        </w:rPr>
        <w:t>MINISTÈRE DE LA SANTÉ</w:t>
      </w:r>
    </w:p>
    <w:p w14:paraId="49171A6C" w14:textId="310CB417" w:rsidR="001A6A54" w:rsidRDefault="00F158B6">
      <w:pPr>
        <w:pStyle w:val="Sansinterligne"/>
        <w:spacing w:line="276" w:lineRule="auto"/>
        <w:jc w:val="center"/>
        <w:rPr>
          <w:rFonts w:ascii="Maiandra GD" w:hAnsi="Maiandra GD" w:cs="Times New Roman"/>
          <w:b/>
          <w:color w:val="000000" w:themeColor="text1"/>
          <w:sz w:val="24"/>
          <w:szCs w:val="24"/>
          <w:u w:val="single"/>
        </w:rPr>
      </w:pPr>
      <w:r>
        <w:rPr>
          <w:noProof/>
          <w:lang w:val="en-US"/>
        </w:rPr>
        <w:drawing>
          <wp:anchor distT="0" distB="0" distL="114300" distR="114300" simplePos="0" relativeHeight="251658240" behindDoc="0" locked="0" layoutInCell="1" allowOverlap="1" wp14:anchorId="65C629F5" wp14:editId="01356175">
            <wp:simplePos x="0" y="0"/>
            <wp:positionH relativeFrom="page">
              <wp:posOffset>380423</wp:posOffset>
            </wp:positionH>
            <wp:positionV relativeFrom="paragraph">
              <wp:posOffset>268836</wp:posOffset>
            </wp:positionV>
            <wp:extent cx="6924515" cy="1137054"/>
            <wp:effectExtent l="0" t="0" r="0" b="635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924515" cy="1137054"/>
                    </a:xfrm>
                    <a:prstGeom prst="rect">
                      <a:avLst/>
                    </a:prstGeom>
                  </pic:spPr>
                </pic:pic>
              </a:graphicData>
            </a:graphic>
            <wp14:sizeRelH relativeFrom="page">
              <wp14:pctWidth>0</wp14:pctWidth>
            </wp14:sizeRelH>
            <wp14:sizeRelV relativeFrom="page">
              <wp14:pctHeight>0</wp14:pctHeight>
            </wp14:sizeRelV>
          </wp:anchor>
        </w:drawing>
      </w:r>
    </w:p>
    <w:p w14:paraId="1BCE7380" w14:textId="30FCACE0" w:rsidR="001A6A54" w:rsidRDefault="001A6A54">
      <w:pPr>
        <w:pStyle w:val="Sansinterligne"/>
        <w:spacing w:line="276" w:lineRule="auto"/>
        <w:jc w:val="center"/>
        <w:rPr>
          <w:rFonts w:ascii="Maiandra GD" w:hAnsi="Maiandra GD" w:cs="Times New Roman"/>
          <w:b/>
          <w:color w:val="000000" w:themeColor="text1"/>
          <w:sz w:val="24"/>
          <w:szCs w:val="24"/>
          <w:u w:val="single"/>
        </w:rPr>
      </w:pPr>
    </w:p>
    <w:p w14:paraId="64F6E259" w14:textId="6E5663F2" w:rsidR="001A6A54" w:rsidRDefault="001A6A54">
      <w:pPr>
        <w:pStyle w:val="Sansinterligne"/>
        <w:spacing w:line="276" w:lineRule="auto"/>
        <w:jc w:val="center"/>
        <w:rPr>
          <w:rFonts w:ascii="Maiandra GD" w:hAnsi="Maiandra GD" w:cs="Times New Roman"/>
          <w:b/>
          <w:color w:val="000000" w:themeColor="text1"/>
          <w:sz w:val="24"/>
          <w:szCs w:val="24"/>
          <w:u w:val="single"/>
        </w:rPr>
      </w:pPr>
    </w:p>
    <w:p w14:paraId="03451F2C" w14:textId="0D6886DD" w:rsidR="001A6A54" w:rsidRDefault="001A6A54">
      <w:pPr>
        <w:pStyle w:val="Sansinterligne"/>
        <w:spacing w:line="276" w:lineRule="auto"/>
        <w:jc w:val="center"/>
        <w:rPr>
          <w:rFonts w:ascii="Maiandra GD" w:hAnsi="Maiandra GD" w:cs="Times New Roman"/>
          <w:b/>
          <w:color w:val="000000" w:themeColor="text1"/>
          <w:sz w:val="24"/>
          <w:szCs w:val="24"/>
          <w:u w:val="single"/>
        </w:rPr>
      </w:pPr>
    </w:p>
    <w:p w14:paraId="7E0A8C58" w14:textId="21EC1375" w:rsidR="00F158B6" w:rsidRDefault="00F158B6">
      <w:pPr>
        <w:pStyle w:val="Sansinterligne"/>
        <w:spacing w:line="276" w:lineRule="auto"/>
        <w:jc w:val="center"/>
        <w:rPr>
          <w:rFonts w:ascii="Maiandra GD" w:hAnsi="Maiandra GD" w:cs="Times New Roman"/>
          <w:b/>
          <w:color w:val="000000" w:themeColor="text1"/>
          <w:sz w:val="24"/>
          <w:szCs w:val="24"/>
          <w:u w:val="single"/>
        </w:rPr>
      </w:pPr>
    </w:p>
    <w:p w14:paraId="78B345AB" w14:textId="0DB2C85B" w:rsidR="00F158B6" w:rsidRDefault="00F158B6">
      <w:pPr>
        <w:pStyle w:val="Sansinterligne"/>
        <w:spacing w:line="276" w:lineRule="auto"/>
        <w:jc w:val="center"/>
        <w:rPr>
          <w:rFonts w:ascii="Maiandra GD" w:hAnsi="Maiandra GD" w:cs="Times New Roman"/>
          <w:b/>
          <w:color w:val="000000" w:themeColor="text1"/>
          <w:sz w:val="24"/>
          <w:szCs w:val="24"/>
          <w:u w:val="single"/>
        </w:rPr>
      </w:pPr>
    </w:p>
    <w:p w14:paraId="1EBCFD43" w14:textId="77777777" w:rsidR="00F158B6" w:rsidRDefault="00F158B6">
      <w:pPr>
        <w:pStyle w:val="Sansinterligne"/>
        <w:spacing w:line="276" w:lineRule="auto"/>
        <w:jc w:val="center"/>
        <w:rPr>
          <w:rFonts w:ascii="Maiandra GD" w:hAnsi="Maiandra GD" w:cs="Times New Roman"/>
          <w:b/>
          <w:color w:val="000000" w:themeColor="text1"/>
          <w:sz w:val="24"/>
          <w:szCs w:val="24"/>
          <w:u w:val="single"/>
        </w:rPr>
      </w:pPr>
    </w:p>
    <w:p w14:paraId="4B13F042" w14:textId="54E0E8CD" w:rsidR="001A6A54" w:rsidRDefault="001A6A54">
      <w:pPr>
        <w:pStyle w:val="Sansinterligne"/>
        <w:spacing w:line="276" w:lineRule="auto"/>
        <w:jc w:val="center"/>
        <w:rPr>
          <w:rFonts w:ascii="Maiandra GD" w:hAnsi="Maiandra GD" w:cs="Times New Roman"/>
          <w:b/>
          <w:color w:val="000000" w:themeColor="text1"/>
          <w:sz w:val="24"/>
          <w:szCs w:val="24"/>
          <w:u w:val="single"/>
        </w:rPr>
      </w:pPr>
    </w:p>
    <w:p w14:paraId="130186B1" w14:textId="77777777" w:rsidR="00F158B6" w:rsidRDefault="00F158B6" w:rsidP="00F158B6">
      <w:pPr>
        <w:tabs>
          <w:tab w:val="left" w:pos="3260"/>
        </w:tabs>
        <w:jc w:val="center"/>
        <w:rPr>
          <w:rFonts w:ascii="Maiandra GD" w:hAnsi="Maiandra GD"/>
          <w:sz w:val="24"/>
          <w:szCs w:val="24"/>
        </w:rPr>
      </w:pPr>
      <w:r>
        <w:rPr>
          <w:rFonts w:ascii="Maiandra GD" w:hAnsi="Maiandra GD"/>
          <w:sz w:val="24"/>
          <w:szCs w:val="24"/>
        </w:rPr>
        <w:t>Bureau Stratégique de Développement</w:t>
      </w:r>
    </w:p>
    <w:p w14:paraId="0C48E8A1" w14:textId="52E0995E" w:rsidR="001A6A54" w:rsidRDefault="001A6A54" w:rsidP="00F158B6">
      <w:pPr>
        <w:pStyle w:val="Sansinterligne"/>
        <w:spacing w:line="276" w:lineRule="auto"/>
        <w:rPr>
          <w:rFonts w:ascii="Maiandra GD" w:hAnsi="Maiandra GD" w:cs="Times New Roman"/>
          <w:b/>
          <w:color w:val="000000" w:themeColor="text1"/>
          <w:sz w:val="24"/>
          <w:szCs w:val="24"/>
          <w:u w:val="single"/>
        </w:rPr>
      </w:pPr>
    </w:p>
    <w:p w14:paraId="2B9E6480" w14:textId="165D7E99" w:rsidR="009A23B5" w:rsidRDefault="00680AC5">
      <w:pPr>
        <w:pStyle w:val="Sansinterligne"/>
        <w:spacing w:line="276" w:lineRule="auto"/>
        <w:jc w:val="center"/>
        <w:rPr>
          <w:rFonts w:ascii="Maiandra GD" w:hAnsi="Maiandra GD" w:cs="Times New Roman"/>
          <w:b/>
          <w:sz w:val="24"/>
          <w:szCs w:val="24"/>
        </w:rPr>
      </w:pPr>
      <w:r>
        <w:rPr>
          <w:rFonts w:ascii="Maiandra GD" w:hAnsi="Maiandra GD" w:cs="Times New Roman"/>
          <w:b/>
          <w:color w:val="000000" w:themeColor="text1"/>
          <w:sz w:val="24"/>
          <w:szCs w:val="24"/>
          <w:u w:val="single"/>
        </w:rPr>
        <w:t>**************</w:t>
      </w:r>
    </w:p>
    <w:p w14:paraId="29F7E392" w14:textId="77777777" w:rsidR="00F158B6" w:rsidRDefault="00F158B6" w:rsidP="001A6A54">
      <w:pPr>
        <w:pStyle w:val="Sansinterligne"/>
        <w:spacing w:line="276" w:lineRule="auto"/>
        <w:jc w:val="center"/>
        <w:rPr>
          <w:rFonts w:ascii="Maiandra GD" w:hAnsi="Maiandra GD" w:cs="Times New Roman"/>
          <w:b/>
          <w:color w:val="000000" w:themeColor="text1"/>
          <w:sz w:val="24"/>
          <w:szCs w:val="24"/>
          <w:u w:val="single"/>
        </w:rPr>
      </w:pPr>
    </w:p>
    <w:p w14:paraId="2B9E6484" w14:textId="77E86858" w:rsidR="009A23B5" w:rsidRPr="001A6A54" w:rsidRDefault="00680AC5" w:rsidP="001A6A54">
      <w:pPr>
        <w:pStyle w:val="Sansinterligne"/>
        <w:spacing w:line="276" w:lineRule="auto"/>
        <w:jc w:val="center"/>
        <w:rPr>
          <w:rFonts w:ascii="Maiandra GD" w:hAnsi="Maiandra GD" w:cs="Times New Roman"/>
          <w:b/>
          <w:sz w:val="24"/>
          <w:szCs w:val="24"/>
        </w:rPr>
      </w:pPr>
      <w:bookmarkStart w:id="0" w:name="_GoBack"/>
      <w:bookmarkEnd w:id="0"/>
      <w:r>
        <w:rPr>
          <w:rFonts w:ascii="Maiandra GD" w:hAnsi="Maiandra GD" w:cs="Times New Roman"/>
          <w:b/>
          <w:color w:val="000000" w:themeColor="text1"/>
          <w:sz w:val="24"/>
          <w:szCs w:val="24"/>
          <w:u w:val="single"/>
        </w:rPr>
        <w:t>SECTION ARCHIVES ET DOCUMENTATIONS</w:t>
      </w:r>
    </w:p>
    <w:p w14:paraId="0985B929" w14:textId="77777777" w:rsidR="00EB1CBE" w:rsidRDefault="00EB1CBE">
      <w:pPr>
        <w:rPr>
          <w:rFonts w:ascii="Arial Narrow" w:hAnsi="Arial Narrow" w:cs="Times New Roman"/>
          <w:b/>
          <w:sz w:val="28"/>
          <w:szCs w:val="28"/>
          <w:u w:val="single"/>
        </w:rPr>
      </w:pPr>
    </w:p>
    <w:p w14:paraId="2B9E6485" w14:textId="77777777" w:rsidR="009A23B5" w:rsidRDefault="00680AC5">
      <w:pPr>
        <w:rPr>
          <w:rFonts w:ascii="Arial Narrow" w:hAnsi="Arial Narrow" w:cs="Times New Roman"/>
          <w:b/>
          <w:sz w:val="28"/>
          <w:szCs w:val="28"/>
          <w:u w:val="single"/>
        </w:rPr>
      </w:pPr>
      <w:r>
        <w:rPr>
          <w:rFonts w:ascii="Arial Narrow" w:hAnsi="Arial Narrow" w:cs="Times New Roman"/>
          <w:b/>
          <w:noProof/>
          <w:sz w:val="28"/>
          <w:szCs w:val="28"/>
          <w:u w:val="single"/>
          <w:lang w:val="en-US"/>
        </w:rPr>
        <mc:AlternateContent>
          <mc:Choice Requires="wps">
            <w:drawing>
              <wp:anchor distT="0" distB="0" distL="0" distR="0" simplePos="0" relativeHeight="2" behindDoc="0" locked="0" layoutInCell="0" allowOverlap="1" wp14:anchorId="2B9E6567" wp14:editId="2B9E6568">
                <wp:simplePos x="0" y="0"/>
                <wp:positionH relativeFrom="column">
                  <wp:posOffset>-415925</wp:posOffset>
                </wp:positionH>
                <wp:positionV relativeFrom="paragraph">
                  <wp:posOffset>1270</wp:posOffset>
                </wp:positionV>
                <wp:extent cx="6851650" cy="1791335"/>
                <wp:effectExtent l="38100" t="38100" r="47625" b="171450"/>
                <wp:wrapNone/>
                <wp:docPr id="1" name="Rectangle à coins arrondis 2"/>
                <wp:cNvGraphicFramePr/>
                <a:graphic xmlns:a="http://schemas.openxmlformats.org/drawingml/2006/main">
                  <a:graphicData uri="http://schemas.microsoft.com/office/word/2010/wordprocessingShape">
                    <wps:wsp>
                      <wps:cNvSpPr/>
                      <wps:spPr>
                        <a:xfrm>
                          <a:off x="0" y="0"/>
                          <a:ext cx="6851160" cy="1790640"/>
                        </a:xfrm>
                        <a:prstGeom prst="roundRect">
                          <a:avLst>
                            <a:gd name="adj" fmla="val 16667"/>
                          </a:avLst>
                        </a:prstGeom>
                        <a:solidFill>
                          <a:srgbClr val="B4C7DC"/>
                        </a:solidFill>
                        <a:ln w="25400">
                          <a:noFill/>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style>
                        <a:lnRef idx="0">
                          <a:scrgbClr r="0" g="0" b="0"/>
                        </a:lnRef>
                        <a:fillRef idx="0">
                          <a:scrgbClr r="0" g="0" b="0"/>
                        </a:fillRef>
                        <a:effectRef idx="0">
                          <a:scrgbClr r="0" g="0" b="0"/>
                        </a:effectRef>
                        <a:fontRef idx="minor"/>
                      </wps:style>
                      <wps:txbx>
                        <w:txbxContent>
                          <w:p w14:paraId="2B9E6569" w14:textId="77777777" w:rsidR="009A23B5" w:rsidRDefault="00680AC5">
                            <w:pPr>
                              <w:pStyle w:val="Contenudecadre"/>
                              <w:jc w:val="center"/>
                              <w:rPr>
                                <w:rFonts w:ascii="Maiandra GD" w:hAnsi="Maiandra GD"/>
                                <w:b/>
                                <w:color w:val="000000" w:themeColor="text1"/>
                                <w:sz w:val="32"/>
                                <w:u w:val="single"/>
                              </w:rPr>
                            </w:pPr>
                            <w:r>
                              <w:rPr>
                                <w:rFonts w:ascii="Maiandra GD" w:hAnsi="Maiandra GD"/>
                                <w:b/>
                                <w:color w:val="000000" w:themeColor="text1"/>
                                <w:sz w:val="32"/>
                                <w:u w:val="single"/>
                              </w:rPr>
                              <w:t>RAPPORT SYNTHÈSE</w:t>
                            </w:r>
                          </w:p>
                          <w:p w14:paraId="2B9E656A" w14:textId="77777777" w:rsidR="009A23B5" w:rsidRDefault="00680AC5">
                            <w:pPr>
                              <w:pStyle w:val="Contenudecadre"/>
                              <w:jc w:val="center"/>
                              <w:rPr>
                                <w:rFonts w:ascii="Maiandra GD" w:hAnsi="Maiandra GD"/>
                                <w:b/>
                                <w:color w:val="000000" w:themeColor="text1"/>
                                <w:sz w:val="32"/>
                                <w:szCs w:val="32"/>
                              </w:rPr>
                            </w:pPr>
                            <w:r>
                              <w:rPr>
                                <w:rFonts w:ascii="Maiandra GD" w:hAnsi="Maiandra GD"/>
                                <w:b/>
                                <w:color w:val="000000" w:themeColor="text1"/>
                                <w:sz w:val="32"/>
                                <w:szCs w:val="32"/>
                              </w:rPr>
                              <w:t xml:space="preserve">ATELIER DE FORMATION DES CADRES DU MINISTÈRE DE LA SANTÉ EN ARCHIVAGE PHYSIQUE DES DOCUMENTS. </w:t>
                            </w:r>
                          </w:p>
                          <w:p w14:paraId="2B9E656B" w14:textId="77777777" w:rsidR="009A23B5" w:rsidRDefault="00680AC5">
                            <w:pPr>
                              <w:pStyle w:val="Contenudecadre"/>
                              <w:jc w:val="center"/>
                              <w:rPr>
                                <w:rFonts w:ascii="Maiandra GD" w:hAnsi="Maiandra GD"/>
                                <w:b/>
                                <w:i/>
                                <w:iCs/>
                                <w:color w:val="000000" w:themeColor="text1"/>
                                <w:sz w:val="32"/>
                                <w:szCs w:val="32"/>
                              </w:rPr>
                            </w:pPr>
                            <w:r>
                              <w:rPr>
                                <w:rFonts w:ascii="Maiandra GD" w:hAnsi="Maiandra GD"/>
                                <w:b/>
                                <w:i/>
                                <w:iCs/>
                                <w:color w:val="000000" w:themeColor="text1"/>
                                <w:sz w:val="32"/>
                                <w:szCs w:val="32"/>
                              </w:rPr>
                              <w:t>Kindia, du 29 au 02 Avril 2021.</w:t>
                            </w:r>
                          </w:p>
                          <w:p w14:paraId="2B9E656C" w14:textId="77777777" w:rsidR="009A23B5" w:rsidRDefault="009A23B5">
                            <w:pPr>
                              <w:pStyle w:val="Contenudecadre"/>
                              <w:jc w:val="center"/>
                              <w:rPr>
                                <w:rFonts w:ascii="Maiandra GD" w:hAnsi="Maiandra GD"/>
                                <w:b/>
                                <w:i/>
                                <w:iCs/>
                                <w:color w:val="000000" w:themeColor="text1"/>
                                <w:sz w:val="32"/>
                                <w:szCs w:val="32"/>
                              </w:rPr>
                            </w:pPr>
                          </w:p>
                        </w:txbxContent>
                      </wps:txbx>
                      <wps:bodyPr anchor="ctr" upright="1">
                        <a:noAutofit/>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22B944" id="Rectangle à coins arrondis 2" o:spid="_x0000_s1026" style="position:absolute;margin-left:-32.75pt;margin-top:.1pt;width:539.5pt;height:141.05pt;z-index: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" o:allowincell="f" fillcolor="#b4c7dc">
                <o:extrusion v:ext="view" backdepth="1in" color="white" on="t" viewpoint="0,34.72222mm" viewpointorigin="0,.5" skewangle="90" lightposition="-50000" lightposition2="50000" type="perspective"/>
                <v:textbox>
                  <w:txbxContent>
                    <w:p w:rsidR="009A23B5" w:rsidRDefault="00680AC5">
                      <w:pPr>
                        <w:pStyle w:val="Contenudecadre"/>
                        <w:jc w:val="center"/>
                        <w:rPr>
                          <w:rFonts w:ascii="Maiandra GD" w:hAnsi="Maiandra GD"/>
                          <w:b/>
                          <w:color w:val="000000" w:themeColor="text1"/>
                          <w:sz w:val="32"/>
                          <w:u w:val="single"/>
                        </w:rPr>
                      </w:pPr>
                      <w:r>
                        <w:rPr>
                          <w:rFonts w:ascii="Maiandra GD" w:hAnsi="Maiandra GD"/>
                          <w:b/>
                          <w:color w:val="000000" w:themeColor="text1"/>
                          <w:sz w:val="32"/>
                          <w:u w:val="single"/>
                        </w:rPr>
                        <w:t>RAPPORT SYNTHÈSE</w:t>
                      </w:r>
                    </w:p>
                    <w:p w:rsidR="009A23B5" w:rsidRDefault="00680AC5">
                      <w:pPr>
                        <w:pStyle w:val="Contenudecadre"/>
                        <w:jc w:val="center"/>
                        <w:rPr>
                          <w:rFonts w:ascii="Maiandra GD" w:hAnsi="Maiandra GD"/>
                          <w:b/>
                          <w:color w:val="000000" w:themeColor="text1"/>
                          <w:sz w:val="32"/>
                          <w:szCs w:val="32"/>
                        </w:rPr>
                      </w:pPr>
                      <w:r>
                        <w:rPr>
                          <w:rFonts w:ascii="Maiandra GD" w:hAnsi="Maiandra GD"/>
                          <w:b/>
                          <w:color w:val="000000" w:themeColor="text1"/>
                          <w:sz w:val="32"/>
                          <w:szCs w:val="32"/>
                        </w:rPr>
                        <w:t>ATELIER DE FORMATION DES CADRES DU MINISTÈRE DE LA</w:t>
                      </w:r>
                      <w:r>
                        <w:rPr>
                          <w:rFonts w:ascii="Maiandra GD" w:hAnsi="Maiandra GD"/>
                          <w:b/>
                          <w:color w:val="000000" w:themeColor="text1"/>
                          <w:sz w:val="32"/>
                          <w:szCs w:val="32"/>
                        </w:rPr>
                        <w:t xml:space="preserve"> SANTÉ EN ARCHIVAGE PHYSIQUE DES DOCUMENTS. </w:t>
                      </w:r>
                    </w:p>
                    <w:p w:rsidR="009A23B5" w:rsidRDefault="00680AC5">
                      <w:pPr>
                        <w:pStyle w:val="Contenudecadre"/>
                        <w:jc w:val="center"/>
                        <w:rPr>
                          <w:rFonts w:ascii="Maiandra GD" w:hAnsi="Maiandra GD"/>
                          <w:b/>
                          <w:i/>
                          <w:iCs/>
                          <w:color w:val="000000" w:themeColor="text1"/>
                          <w:sz w:val="32"/>
                          <w:szCs w:val="32"/>
                        </w:rPr>
                      </w:pPr>
                      <w:r>
                        <w:rPr>
                          <w:rFonts w:ascii="Maiandra GD" w:hAnsi="Maiandra GD"/>
                          <w:b/>
                          <w:i/>
                          <w:iCs/>
                          <w:color w:val="000000" w:themeColor="text1"/>
                          <w:sz w:val="32"/>
                          <w:szCs w:val="32"/>
                        </w:rPr>
                        <w:t>Kindia, du 29 au 02 Avril 2021.</w:t>
                      </w:r>
                    </w:p>
                    <w:p w:rsidR="009A23B5" w:rsidRDefault="009A23B5">
                      <w:pPr>
                        <w:pStyle w:val="Contenudecadre"/>
                        <w:jc w:val="center"/>
                        <w:rPr>
                          <w:rFonts w:ascii="Maiandra GD" w:hAnsi="Maiandra GD"/>
                          <w:b/>
                          <w:i/>
                          <w:iCs/>
                          <w:color w:val="000000" w:themeColor="text1"/>
                          <w:sz w:val="32"/>
                          <w:szCs w:val="32"/>
                        </w:rPr>
                      </w:pPr>
                    </w:p>
                  </w:txbxContent>
                </v:textbox>
              </v:roundrect>
            </w:pict>
          </mc:Fallback>
        </mc:AlternateContent>
      </w:r>
    </w:p>
    <w:p w14:paraId="2B9E6486" w14:textId="77777777" w:rsidR="009A23B5" w:rsidRDefault="009A23B5">
      <w:pPr>
        <w:rPr>
          <w:rFonts w:ascii="Arial Narrow" w:hAnsi="Arial Narrow" w:cs="Times New Roman"/>
          <w:b/>
          <w:sz w:val="28"/>
          <w:szCs w:val="28"/>
          <w:u w:val="single"/>
        </w:rPr>
      </w:pPr>
    </w:p>
    <w:p w14:paraId="2B9E6487" w14:textId="77777777" w:rsidR="009A23B5" w:rsidRDefault="009A23B5">
      <w:pPr>
        <w:rPr>
          <w:rFonts w:ascii="Arial Narrow" w:hAnsi="Arial Narrow" w:cs="Times New Roman"/>
          <w:b/>
          <w:sz w:val="28"/>
          <w:szCs w:val="28"/>
          <w:u w:val="single"/>
        </w:rPr>
      </w:pPr>
    </w:p>
    <w:p w14:paraId="2B9E6488" w14:textId="77777777" w:rsidR="009A23B5" w:rsidRDefault="009A23B5">
      <w:pPr>
        <w:rPr>
          <w:rFonts w:ascii="Arial Narrow" w:hAnsi="Arial Narrow" w:cs="Times New Roman"/>
          <w:b/>
          <w:sz w:val="28"/>
          <w:szCs w:val="28"/>
          <w:u w:val="single"/>
        </w:rPr>
      </w:pPr>
    </w:p>
    <w:p w14:paraId="2B9E6489" w14:textId="77777777" w:rsidR="009A23B5" w:rsidRDefault="009A23B5">
      <w:pPr>
        <w:rPr>
          <w:rFonts w:ascii="Arial Narrow" w:hAnsi="Arial Narrow" w:cs="Times New Roman"/>
          <w:b/>
          <w:sz w:val="28"/>
          <w:szCs w:val="28"/>
          <w:u w:val="single"/>
        </w:rPr>
      </w:pPr>
    </w:p>
    <w:p w14:paraId="2B9E648A" w14:textId="77777777" w:rsidR="009A23B5" w:rsidRDefault="009A23B5">
      <w:pPr>
        <w:rPr>
          <w:rFonts w:ascii="Arial Narrow" w:hAnsi="Arial Narrow" w:cs="Times New Roman"/>
          <w:b/>
          <w:sz w:val="28"/>
          <w:szCs w:val="28"/>
          <w:u w:val="single"/>
        </w:rPr>
      </w:pPr>
    </w:p>
    <w:p w14:paraId="2B9E648B" w14:textId="77777777" w:rsidR="009A23B5" w:rsidRDefault="009A23B5">
      <w:pPr>
        <w:rPr>
          <w:rFonts w:ascii="Arial Narrow" w:hAnsi="Arial Narrow" w:cs="Times New Roman"/>
          <w:b/>
          <w:sz w:val="28"/>
          <w:szCs w:val="28"/>
          <w:u w:val="single"/>
        </w:rPr>
      </w:pPr>
    </w:p>
    <w:p w14:paraId="2B9E648C" w14:textId="77777777" w:rsidR="009A23B5" w:rsidRDefault="009A23B5">
      <w:pPr>
        <w:rPr>
          <w:rFonts w:ascii="Arial Narrow" w:hAnsi="Arial Narrow" w:cs="Times New Roman"/>
          <w:b/>
          <w:sz w:val="28"/>
          <w:szCs w:val="28"/>
          <w:u w:val="single"/>
        </w:rPr>
      </w:pPr>
    </w:p>
    <w:p w14:paraId="2B9E648D" w14:textId="77777777" w:rsidR="009A23B5" w:rsidRDefault="009A23B5">
      <w:pPr>
        <w:rPr>
          <w:rFonts w:ascii="Arial Narrow" w:hAnsi="Arial Narrow" w:cs="Times New Roman"/>
          <w:b/>
          <w:sz w:val="28"/>
          <w:szCs w:val="28"/>
          <w:u w:val="single"/>
        </w:rPr>
      </w:pPr>
    </w:p>
    <w:p w14:paraId="2B9E648E" w14:textId="77777777" w:rsidR="009A23B5" w:rsidRDefault="009A23B5">
      <w:pPr>
        <w:rPr>
          <w:rFonts w:ascii="Arial Narrow" w:hAnsi="Arial Narrow" w:cs="Times New Roman"/>
          <w:b/>
          <w:sz w:val="28"/>
          <w:szCs w:val="28"/>
          <w:u w:val="single"/>
        </w:rPr>
      </w:pPr>
    </w:p>
    <w:p w14:paraId="2B9E648F" w14:textId="77777777" w:rsidR="009A23B5" w:rsidRDefault="009A23B5">
      <w:pPr>
        <w:rPr>
          <w:rFonts w:ascii="Arial Narrow" w:hAnsi="Arial Narrow" w:cs="Times New Roman"/>
          <w:b/>
          <w:sz w:val="28"/>
          <w:szCs w:val="28"/>
          <w:u w:val="single"/>
        </w:rPr>
      </w:pPr>
    </w:p>
    <w:p w14:paraId="2B9E6490" w14:textId="77777777" w:rsidR="009A23B5" w:rsidRDefault="009A23B5">
      <w:pPr>
        <w:rPr>
          <w:rFonts w:ascii="Arial Narrow" w:hAnsi="Arial Narrow" w:cs="Times New Roman"/>
          <w:b/>
          <w:sz w:val="28"/>
          <w:szCs w:val="28"/>
          <w:u w:val="single"/>
        </w:rPr>
      </w:pPr>
    </w:p>
    <w:p w14:paraId="2B9E6491" w14:textId="77777777" w:rsidR="009A23B5" w:rsidRDefault="009A23B5">
      <w:pPr>
        <w:rPr>
          <w:rFonts w:ascii="Arial Narrow" w:hAnsi="Arial Narrow" w:cs="Times New Roman"/>
          <w:b/>
          <w:sz w:val="28"/>
          <w:szCs w:val="28"/>
          <w:u w:val="single"/>
        </w:rPr>
      </w:pPr>
    </w:p>
    <w:p w14:paraId="2B9E6492" w14:textId="77777777" w:rsidR="009A23B5" w:rsidRDefault="009A23B5">
      <w:pPr>
        <w:rPr>
          <w:rFonts w:ascii="Arial Narrow" w:hAnsi="Arial Narrow" w:cs="Times New Roman"/>
          <w:b/>
          <w:sz w:val="28"/>
          <w:szCs w:val="28"/>
          <w:u w:val="single"/>
        </w:rPr>
      </w:pPr>
    </w:p>
    <w:p w14:paraId="2B9E6493" w14:textId="77777777" w:rsidR="009A23B5" w:rsidRDefault="009A23B5">
      <w:pPr>
        <w:rPr>
          <w:rFonts w:ascii="Arial Narrow" w:hAnsi="Arial Narrow" w:cs="Times New Roman"/>
          <w:b/>
          <w:sz w:val="28"/>
          <w:szCs w:val="28"/>
          <w:u w:val="single"/>
        </w:rPr>
      </w:pPr>
    </w:p>
    <w:p w14:paraId="2B9E6494" w14:textId="77777777" w:rsidR="009A23B5" w:rsidRDefault="009A23B5">
      <w:pPr>
        <w:rPr>
          <w:rFonts w:ascii="Arial Narrow" w:hAnsi="Arial Narrow" w:cs="Times New Roman"/>
          <w:b/>
          <w:sz w:val="28"/>
          <w:szCs w:val="28"/>
          <w:u w:val="single"/>
        </w:rPr>
      </w:pPr>
    </w:p>
    <w:p w14:paraId="2B9E6495" w14:textId="77777777" w:rsidR="009A23B5" w:rsidRDefault="009A23B5">
      <w:pPr>
        <w:rPr>
          <w:rFonts w:ascii="Arial Narrow" w:hAnsi="Arial Narrow" w:cs="Times New Roman"/>
          <w:b/>
          <w:sz w:val="28"/>
          <w:szCs w:val="28"/>
          <w:u w:val="single"/>
        </w:rPr>
      </w:pPr>
    </w:p>
    <w:p w14:paraId="2B9E6496" w14:textId="77777777" w:rsidR="009A23B5" w:rsidRDefault="009A23B5">
      <w:pPr>
        <w:rPr>
          <w:rFonts w:ascii="Arial Narrow" w:hAnsi="Arial Narrow" w:cs="Times New Roman"/>
          <w:b/>
          <w:sz w:val="28"/>
          <w:szCs w:val="28"/>
          <w:u w:val="single"/>
        </w:rPr>
      </w:pPr>
    </w:p>
    <w:p w14:paraId="2B9E6497" w14:textId="77777777" w:rsidR="009A23B5" w:rsidRDefault="009A23B5">
      <w:pPr>
        <w:rPr>
          <w:rFonts w:ascii="Arial Narrow" w:hAnsi="Arial Narrow" w:cs="Times New Roman"/>
          <w:b/>
          <w:sz w:val="28"/>
          <w:szCs w:val="28"/>
          <w:u w:val="single"/>
        </w:rPr>
      </w:pPr>
    </w:p>
    <w:p w14:paraId="2B9E6498" w14:textId="77777777" w:rsidR="009A23B5" w:rsidRDefault="009A23B5">
      <w:pPr>
        <w:rPr>
          <w:rFonts w:ascii="Arial Narrow" w:hAnsi="Arial Narrow" w:cs="Times New Roman"/>
          <w:b/>
          <w:sz w:val="28"/>
          <w:szCs w:val="28"/>
          <w:u w:val="single"/>
        </w:rPr>
      </w:pPr>
    </w:p>
    <w:p w14:paraId="2B9E6499" w14:textId="77777777" w:rsidR="009A23B5" w:rsidRDefault="00680AC5">
      <w:pPr>
        <w:pStyle w:val="Titre1"/>
        <w:keepNext w:val="0"/>
        <w:widowControl w:val="0"/>
        <w:numPr>
          <w:ilvl w:val="0"/>
          <w:numId w:val="3"/>
        </w:numPr>
        <w:pBdr>
          <w:bottom w:val="thinThickSmallGap" w:sz="24" w:space="1" w:color="000000"/>
        </w:pBdr>
        <w:shd w:val="clear" w:color="auto" w:fill="BDD6EE" w:themeFill="accent1" w:themeFillTint="66"/>
        <w:spacing w:before="120" w:after="120" w:line="276" w:lineRule="auto"/>
        <w:jc w:val="both"/>
        <w:rPr>
          <w:rFonts w:ascii="Arial Narrow" w:hAnsi="Arial Narrow" w:cs="Arial"/>
          <w:b/>
          <w:sz w:val="28"/>
          <w:szCs w:val="28"/>
        </w:rPr>
      </w:pPr>
      <w:r>
        <w:rPr>
          <w:rFonts w:ascii="Arial Narrow" w:hAnsi="Arial Narrow" w:cs="Arial"/>
          <w:b/>
          <w:sz w:val="28"/>
          <w:szCs w:val="28"/>
        </w:rPr>
        <w:t xml:space="preserve">RAPPEL DU CONTEXTE </w:t>
      </w:r>
      <w:r>
        <w:rPr>
          <w:rFonts w:ascii="Arial Narrow" w:hAnsi="Arial Narrow" w:cs="Arial"/>
          <w:b/>
          <w:bCs/>
          <w:sz w:val="28"/>
          <w:szCs w:val="28"/>
        </w:rPr>
        <w:t>ET</w:t>
      </w:r>
      <w:r>
        <w:rPr>
          <w:rFonts w:ascii="Arial Narrow" w:hAnsi="Arial Narrow" w:cs="Arial"/>
          <w:b/>
          <w:sz w:val="28"/>
          <w:szCs w:val="28"/>
        </w:rPr>
        <w:t xml:space="preserve"> </w:t>
      </w:r>
      <w:r>
        <w:rPr>
          <w:rFonts w:ascii="Arial Narrow" w:hAnsi="Arial Narrow" w:cs="Arial"/>
          <w:b/>
          <w:bCs/>
          <w:sz w:val="28"/>
          <w:szCs w:val="28"/>
        </w:rPr>
        <w:t>JUSTIFICATION</w:t>
      </w:r>
    </w:p>
    <w:p w14:paraId="2B9E649A" w14:textId="77777777" w:rsidR="009A23B5" w:rsidRDefault="00680AC5">
      <w:pPr>
        <w:spacing w:line="360" w:lineRule="auto"/>
        <w:jc w:val="both"/>
        <w:rPr>
          <w:rFonts w:ascii="Arial Narrow" w:hAnsi="Arial Narrow" w:cs="Arial"/>
          <w:sz w:val="28"/>
          <w:szCs w:val="28"/>
        </w:rPr>
      </w:pPr>
      <w:r>
        <w:rPr>
          <w:rFonts w:ascii="Arial Narrow" w:hAnsi="Arial Narrow" w:cs="Arial"/>
          <w:sz w:val="28"/>
          <w:szCs w:val="28"/>
        </w:rPr>
        <w:t xml:space="preserve">La cellule des Archives et de Documentation est une section du département Information Sanitaire et Recherche avec pour mission de recueillir, traiter, gérer et conserver les documents, les publications reçues ou réalisées, de fournir les informations sur le système de santé à tout service, organisme, personne physique ou morale qui en fait la demande, de produire les produits documentaires notamment la liste des nouvelles acquisitions, revue des sommaires. </w:t>
      </w:r>
    </w:p>
    <w:p w14:paraId="2B9E649B" w14:textId="77777777" w:rsidR="009A23B5" w:rsidRDefault="00680AC5">
      <w:pPr>
        <w:spacing w:line="360" w:lineRule="auto"/>
        <w:jc w:val="both"/>
        <w:rPr>
          <w:rFonts w:ascii="Arial Narrow" w:hAnsi="Arial Narrow" w:cs="Arial"/>
          <w:sz w:val="28"/>
          <w:szCs w:val="28"/>
        </w:rPr>
      </w:pPr>
      <w:r>
        <w:rPr>
          <w:rFonts w:ascii="Arial Narrow" w:hAnsi="Arial Narrow" w:cs="Arial"/>
          <w:sz w:val="28"/>
          <w:szCs w:val="28"/>
        </w:rPr>
        <w:t>Comme dans tout organisme, le ministère de la santé est aussi confronté à la problématique du classement et de l’archivage. Dans cette optique, la section des Archives et de Documentation dans le cadre de sa mission de tutelle a organisé le présent atelier de formation à l’archivage physique des documents.</w:t>
      </w:r>
    </w:p>
    <w:p w14:paraId="2B9E649C" w14:textId="77777777" w:rsidR="009A23B5" w:rsidRDefault="00680AC5">
      <w:pPr>
        <w:pStyle w:val="Titre1"/>
        <w:keepNext w:val="0"/>
        <w:widowControl w:val="0"/>
        <w:numPr>
          <w:ilvl w:val="0"/>
          <w:numId w:val="3"/>
        </w:numPr>
        <w:pBdr>
          <w:bottom w:val="thinThickSmallGap" w:sz="24" w:space="1" w:color="000000"/>
        </w:pBdr>
        <w:shd w:val="clear" w:color="auto" w:fill="BDD6EE" w:themeFill="accent1" w:themeFillTint="66"/>
        <w:spacing w:before="120" w:after="120" w:line="276" w:lineRule="auto"/>
        <w:jc w:val="both"/>
        <w:rPr>
          <w:rFonts w:ascii="Arial Narrow" w:hAnsi="Arial Narrow" w:cs="Arial"/>
          <w:b/>
          <w:bCs/>
          <w:sz w:val="28"/>
          <w:szCs w:val="28"/>
        </w:rPr>
      </w:pPr>
      <w:r>
        <w:rPr>
          <w:rFonts w:ascii="Arial Narrow" w:hAnsi="Arial Narrow" w:cs="Arial"/>
          <w:b/>
          <w:bCs/>
          <w:sz w:val="28"/>
          <w:szCs w:val="28"/>
        </w:rPr>
        <w:t>OBJECTIF</w:t>
      </w:r>
    </w:p>
    <w:p w14:paraId="2B9E649D" w14:textId="77777777" w:rsidR="009A23B5" w:rsidRDefault="00680AC5">
      <w:pPr>
        <w:rPr>
          <w:b/>
          <w:sz w:val="32"/>
        </w:rPr>
      </w:pPr>
      <w:r>
        <w:rPr>
          <w:b/>
          <w:sz w:val="32"/>
        </w:rPr>
        <w:t>OBJECTIF GÉNÉRAL </w:t>
      </w:r>
    </w:p>
    <w:p w14:paraId="2B9E649E" w14:textId="77777777" w:rsidR="009A23B5" w:rsidRDefault="00680AC5">
      <w:pPr>
        <w:spacing w:line="360" w:lineRule="auto"/>
        <w:rPr>
          <w:rFonts w:ascii="Arial Narrow" w:hAnsi="Arial Narrow" w:cs="Arial"/>
          <w:sz w:val="28"/>
          <w:szCs w:val="28"/>
        </w:rPr>
      </w:pPr>
      <w:r>
        <w:rPr>
          <w:rFonts w:ascii="Arial Narrow" w:hAnsi="Arial Narrow" w:cs="Arial"/>
          <w:sz w:val="28"/>
          <w:szCs w:val="28"/>
        </w:rPr>
        <w:t>L’objectif de la prestation est d’initier les cadres et agents du Service des archives et de la documentation, des Ressources Humaines et du Secrétariat du Ministère de la Santé aux techniques modernes d’archivage, au classement et de la gestion des archives aux nouvelles techniques d’organisation et de conservation des documents. Enfin, vulgariser la norme générale et internationale de description des archives (ISADG) et les textes législatifs et réglementaires en vigueur en République de Guinée.</w:t>
      </w:r>
    </w:p>
    <w:p w14:paraId="2B9E649F" w14:textId="77777777" w:rsidR="009A23B5" w:rsidRDefault="00680AC5">
      <w:pPr>
        <w:rPr>
          <w:rFonts w:ascii="Arial Narrow" w:hAnsi="Arial Narrow" w:cs="Arial"/>
          <w:sz w:val="28"/>
          <w:szCs w:val="28"/>
        </w:rPr>
      </w:pPr>
      <w:r>
        <w:rPr>
          <w:b/>
          <w:sz w:val="32"/>
        </w:rPr>
        <w:t>OBJECTIFS SPÉCIFIQUES</w:t>
      </w:r>
    </w:p>
    <w:p w14:paraId="2B9E64A0" w14:textId="77777777" w:rsidR="009A23B5" w:rsidRDefault="00680AC5">
      <w:pPr>
        <w:rPr>
          <w:rFonts w:ascii="Arial Narrow" w:hAnsi="Arial Narrow" w:cs="Arial"/>
          <w:sz w:val="28"/>
          <w:szCs w:val="28"/>
        </w:rPr>
      </w:pPr>
      <w:r>
        <w:rPr>
          <w:rFonts w:ascii="Arial Narrow" w:hAnsi="Arial Narrow" w:cs="Arial"/>
          <w:sz w:val="28"/>
          <w:szCs w:val="28"/>
        </w:rPr>
        <w:t>Les objectifs et les enjeux d’une bonne gestion documentaire sont les suivants :</w:t>
      </w:r>
    </w:p>
    <w:p w14:paraId="2B9E64A1" w14:textId="77777777" w:rsidR="009A23B5" w:rsidRDefault="00680AC5">
      <w:pPr>
        <w:numPr>
          <w:ilvl w:val="0"/>
          <w:numId w:val="1"/>
        </w:numPr>
        <w:spacing w:after="0" w:line="360" w:lineRule="auto"/>
        <w:jc w:val="both"/>
        <w:rPr>
          <w:rFonts w:ascii="Arial Narrow" w:hAnsi="Arial Narrow" w:cs="Arial"/>
          <w:sz w:val="28"/>
          <w:szCs w:val="28"/>
        </w:rPr>
      </w:pPr>
      <w:r>
        <w:rPr>
          <w:rFonts w:ascii="Arial Narrow" w:hAnsi="Arial Narrow" w:cs="Arial"/>
          <w:sz w:val="28"/>
          <w:szCs w:val="28"/>
        </w:rPr>
        <w:t>Rendre l'administration plus performante ;</w:t>
      </w:r>
    </w:p>
    <w:p w14:paraId="2B9E64A2" w14:textId="77777777" w:rsidR="009A23B5" w:rsidRDefault="00680AC5">
      <w:pPr>
        <w:numPr>
          <w:ilvl w:val="0"/>
          <w:numId w:val="1"/>
        </w:numPr>
        <w:spacing w:after="0" w:line="360" w:lineRule="auto"/>
        <w:jc w:val="both"/>
        <w:rPr>
          <w:rFonts w:ascii="Arial Narrow" w:hAnsi="Arial Narrow" w:cs="Arial"/>
          <w:sz w:val="28"/>
          <w:szCs w:val="28"/>
        </w:rPr>
      </w:pPr>
      <w:r>
        <w:rPr>
          <w:rFonts w:ascii="Arial Narrow" w:hAnsi="Arial Narrow" w:cs="Arial"/>
          <w:sz w:val="28"/>
          <w:szCs w:val="28"/>
        </w:rPr>
        <w:t>Faciliter le travail des collaborateurs/</w:t>
      </w:r>
      <w:proofErr w:type="spellStart"/>
      <w:r>
        <w:rPr>
          <w:rFonts w:ascii="Arial Narrow" w:hAnsi="Arial Narrow" w:cs="Arial"/>
          <w:sz w:val="28"/>
          <w:szCs w:val="28"/>
        </w:rPr>
        <w:t>trices</w:t>
      </w:r>
      <w:proofErr w:type="spellEnd"/>
      <w:r>
        <w:rPr>
          <w:rFonts w:ascii="Arial Narrow" w:hAnsi="Arial Narrow" w:cs="Arial"/>
          <w:sz w:val="28"/>
          <w:szCs w:val="28"/>
        </w:rPr>
        <w:t> ;</w:t>
      </w:r>
    </w:p>
    <w:p w14:paraId="2B9E64A3" w14:textId="77777777" w:rsidR="009A23B5" w:rsidRDefault="00680AC5">
      <w:pPr>
        <w:numPr>
          <w:ilvl w:val="0"/>
          <w:numId w:val="1"/>
        </w:numPr>
        <w:spacing w:after="0" w:line="360" w:lineRule="auto"/>
        <w:jc w:val="both"/>
        <w:rPr>
          <w:rFonts w:ascii="Arial Narrow" w:hAnsi="Arial Narrow" w:cs="Arial"/>
          <w:sz w:val="28"/>
          <w:szCs w:val="28"/>
        </w:rPr>
      </w:pPr>
      <w:r>
        <w:rPr>
          <w:rFonts w:ascii="Arial Narrow" w:hAnsi="Arial Narrow" w:cs="Arial"/>
          <w:sz w:val="28"/>
          <w:szCs w:val="28"/>
        </w:rPr>
        <w:lastRenderedPageBreak/>
        <w:t>Garantir la valeur légale des documents qui le nécessitent ;</w:t>
      </w:r>
    </w:p>
    <w:p w14:paraId="2B9E64A4" w14:textId="77777777" w:rsidR="009A23B5" w:rsidRDefault="00680AC5">
      <w:pPr>
        <w:numPr>
          <w:ilvl w:val="0"/>
          <w:numId w:val="1"/>
        </w:numPr>
        <w:spacing w:after="0" w:line="360" w:lineRule="auto"/>
        <w:jc w:val="both"/>
        <w:rPr>
          <w:rFonts w:ascii="Arial Narrow" w:hAnsi="Arial Narrow" w:cs="Arial"/>
          <w:sz w:val="28"/>
          <w:szCs w:val="28"/>
        </w:rPr>
      </w:pPr>
      <w:r>
        <w:rPr>
          <w:rFonts w:ascii="Arial Narrow" w:hAnsi="Arial Narrow" w:cs="Arial"/>
          <w:sz w:val="28"/>
          <w:szCs w:val="28"/>
        </w:rPr>
        <w:t>Répondre aux exigences légales, qui requièrent notamment l'obligation de retrouver rapidement des documents dans le cadre de demandes de consultation.</w:t>
      </w:r>
    </w:p>
    <w:p w14:paraId="2B9E64A5" w14:textId="77777777" w:rsidR="009A23B5" w:rsidRDefault="009A23B5">
      <w:pPr>
        <w:spacing w:after="0" w:line="360" w:lineRule="auto"/>
        <w:ind w:left="720"/>
        <w:jc w:val="both"/>
        <w:rPr>
          <w:rFonts w:ascii="Arial Narrow" w:hAnsi="Arial Narrow" w:cs="Arial"/>
          <w:sz w:val="28"/>
          <w:szCs w:val="28"/>
        </w:rPr>
      </w:pPr>
    </w:p>
    <w:p w14:paraId="2B9E64A6" w14:textId="77777777" w:rsidR="00072B36" w:rsidRDefault="00072B36">
      <w:pPr>
        <w:spacing w:after="0" w:line="360" w:lineRule="auto"/>
        <w:ind w:left="720"/>
        <w:jc w:val="both"/>
        <w:rPr>
          <w:rFonts w:ascii="Arial Narrow" w:hAnsi="Arial Narrow" w:cs="Arial"/>
          <w:sz w:val="28"/>
          <w:szCs w:val="28"/>
        </w:rPr>
      </w:pPr>
    </w:p>
    <w:p w14:paraId="2B9E64A7" w14:textId="77777777" w:rsidR="009A23B5" w:rsidRDefault="00680AC5">
      <w:pPr>
        <w:pStyle w:val="Titre1"/>
        <w:keepNext w:val="0"/>
        <w:widowControl w:val="0"/>
        <w:numPr>
          <w:ilvl w:val="0"/>
          <w:numId w:val="3"/>
        </w:numPr>
        <w:pBdr>
          <w:bottom w:val="thinThickSmallGap" w:sz="24" w:space="1" w:color="000000"/>
        </w:pBdr>
        <w:shd w:val="clear" w:color="auto" w:fill="BDD6EE" w:themeFill="accent1" w:themeFillTint="66"/>
        <w:spacing w:before="120" w:after="120" w:line="276" w:lineRule="auto"/>
        <w:jc w:val="both"/>
        <w:rPr>
          <w:rFonts w:ascii="Maiandra GD" w:eastAsiaTheme="majorEastAsia" w:hAnsi="Maiandra GD" w:cstheme="majorBidi"/>
          <w:b/>
          <w:i/>
          <w:u w:val="none"/>
          <w:lang w:eastAsia="en-US"/>
        </w:rPr>
      </w:pPr>
      <w:r>
        <w:rPr>
          <w:rFonts w:ascii="Maiandra GD" w:eastAsiaTheme="majorEastAsia" w:hAnsi="Maiandra GD" w:cstheme="majorBidi"/>
          <w:b/>
          <w:i/>
          <w:u w:val="none"/>
          <w:lang w:eastAsia="en-US"/>
        </w:rPr>
        <w:t>MÉTHODOLOGIE</w:t>
      </w:r>
    </w:p>
    <w:p w14:paraId="2B9E64A8" w14:textId="77777777" w:rsidR="009A23B5" w:rsidRDefault="00680AC5">
      <w:pPr>
        <w:widowControl w:val="0"/>
        <w:spacing w:before="120" w:after="120"/>
        <w:jc w:val="both"/>
        <w:rPr>
          <w:rFonts w:ascii="Arial Narrow" w:hAnsi="Arial Narrow" w:cs="Arial"/>
          <w:sz w:val="28"/>
          <w:szCs w:val="28"/>
        </w:rPr>
      </w:pPr>
      <w:r>
        <w:rPr>
          <w:rFonts w:ascii="Arial Narrow" w:hAnsi="Arial Narrow" w:cs="Arial"/>
          <w:sz w:val="28"/>
          <w:szCs w:val="28"/>
        </w:rPr>
        <w:t>Les outils et la méthodologie employés par le facilitateur pour la mise en œuvre de la formation :</w:t>
      </w:r>
    </w:p>
    <w:p w14:paraId="2B9E64A9" w14:textId="77777777" w:rsidR="009A23B5" w:rsidRDefault="00680AC5">
      <w:pPr>
        <w:numPr>
          <w:ilvl w:val="0"/>
          <w:numId w:val="2"/>
        </w:numPr>
        <w:spacing w:after="0" w:line="360" w:lineRule="auto"/>
        <w:jc w:val="both"/>
        <w:rPr>
          <w:rFonts w:ascii="Arial Narrow" w:hAnsi="Arial Narrow" w:cs="Arial"/>
          <w:sz w:val="28"/>
          <w:szCs w:val="28"/>
        </w:rPr>
      </w:pPr>
      <w:r>
        <w:rPr>
          <w:rFonts w:ascii="Arial Narrow" w:hAnsi="Arial Narrow" w:cs="Arial"/>
          <w:sz w:val="28"/>
          <w:szCs w:val="28"/>
        </w:rPr>
        <w:t>Mettre à disposition une salle de formation équipée de tables, des chaises, de prise de courant électrique, de tableau, d’écran de projection, d’un vidéoprojecteur, de marqueurs.</w:t>
      </w:r>
    </w:p>
    <w:p w14:paraId="2B9E64AA" w14:textId="77777777" w:rsidR="009A23B5" w:rsidRDefault="00680AC5">
      <w:pPr>
        <w:numPr>
          <w:ilvl w:val="0"/>
          <w:numId w:val="2"/>
        </w:numPr>
        <w:spacing w:after="0" w:line="360" w:lineRule="auto"/>
        <w:jc w:val="both"/>
        <w:rPr>
          <w:rFonts w:ascii="Arial Narrow" w:hAnsi="Arial Narrow" w:cs="Arial"/>
          <w:sz w:val="28"/>
          <w:szCs w:val="28"/>
        </w:rPr>
      </w:pPr>
      <w:r>
        <w:rPr>
          <w:rFonts w:ascii="Arial Narrow" w:hAnsi="Arial Narrow" w:cs="Arial"/>
          <w:sz w:val="28"/>
          <w:szCs w:val="28"/>
        </w:rPr>
        <w:t>Mettre à disposition 30 boites d’archives vides (au dos de 10 cm).</w:t>
      </w:r>
    </w:p>
    <w:p w14:paraId="2B9E64AB" w14:textId="77777777" w:rsidR="009A23B5" w:rsidRDefault="00680AC5">
      <w:pPr>
        <w:widowControl w:val="0"/>
        <w:numPr>
          <w:ilvl w:val="0"/>
          <w:numId w:val="2"/>
        </w:numPr>
        <w:spacing w:before="120" w:after="120" w:line="276" w:lineRule="auto"/>
        <w:jc w:val="both"/>
        <w:rPr>
          <w:rFonts w:ascii="Arial Narrow" w:hAnsi="Arial Narrow" w:cs="Arial"/>
          <w:sz w:val="28"/>
          <w:szCs w:val="28"/>
        </w:rPr>
      </w:pPr>
      <w:r>
        <w:rPr>
          <w:rFonts w:ascii="Arial Narrow" w:hAnsi="Arial Narrow" w:cs="Arial"/>
          <w:sz w:val="28"/>
          <w:szCs w:val="28"/>
        </w:rPr>
        <w:t>Faire des plénières ;</w:t>
      </w:r>
    </w:p>
    <w:p w14:paraId="2B9E64AC" w14:textId="77777777" w:rsidR="009A23B5" w:rsidRDefault="00680AC5">
      <w:pPr>
        <w:widowControl w:val="0"/>
        <w:numPr>
          <w:ilvl w:val="0"/>
          <w:numId w:val="2"/>
        </w:numPr>
        <w:spacing w:before="120" w:after="120" w:line="276" w:lineRule="auto"/>
        <w:jc w:val="both"/>
        <w:rPr>
          <w:rFonts w:ascii="Arial Narrow" w:hAnsi="Arial Narrow" w:cs="Arial"/>
          <w:sz w:val="28"/>
          <w:szCs w:val="28"/>
        </w:rPr>
      </w:pPr>
      <w:r>
        <w:rPr>
          <w:rFonts w:ascii="Arial Narrow" w:hAnsi="Arial Narrow" w:cs="Arial"/>
          <w:sz w:val="28"/>
          <w:szCs w:val="28"/>
        </w:rPr>
        <w:t>Faire des exercices d’application ;</w:t>
      </w:r>
    </w:p>
    <w:p w14:paraId="2B9E64AD" w14:textId="77777777" w:rsidR="009A23B5" w:rsidRDefault="00680AC5">
      <w:pPr>
        <w:widowControl w:val="0"/>
        <w:numPr>
          <w:ilvl w:val="0"/>
          <w:numId w:val="2"/>
        </w:numPr>
        <w:spacing w:before="120" w:after="120" w:line="276" w:lineRule="auto"/>
        <w:jc w:val="both"/>
        <w:rPr>
          <w:rFonts w:ascii="Arial Narrow" w:hAnsi="Arial Narrow" w:cs="Arial"/>
          <w:sz w:val="28"/>
          <w:szCs w:val="28"/>
        </w:rPr>
      </w:pPr>
      <w:r>
        <w:rPr>
          <w:rFonts w:ascii="Arial Narrow" w:hAnsi="Arial Narrow" w:cs="Arial"/>
          <w:sz w:val="28"/>
          <w:szCs w:val="28"/>
        </w:rPr>
        <w:t>Animer des séances de discussions ;</w:t>
      </w:r>
    </w:p>
    <w:p w14:paraId="2B9E64AE" w14:textId="77777777" w:rsidR="009A23B5" w:rsidRDefault="00680AC5">
      <w:pPr>
        <w:pStyle w:val="Titre1"/>
        <w:keepNext w:val="0"/>
        <w:widowControl w:val="0"/>
        <w:numPr>
          <w:ilvl w:val="0"/>
          <w:numId w:val="3"/>
        </w:numPr>
        <w:pBdr>
          <w:bottom w:val="thinThickSmallGap" w:sz="24" w:space="1" w:color="000000"/>
        </w:pBdr>
        <w:shd w:val="clear" w:color="auto" w:fill="BDD6EE" w:themeFill="accent1" w:themeFillTint="66"/>
        <w:spacing w:before="120" w:after="120" w:line="276" w:lineRule="auto"/>
        <w:jc w:val="both"/>
      </w:pPr>
      <w:r>
        <w:rPr>
          <w:rFonts w:ascii="Maiandra GD" w:eastAsiaTheme="majorEastAsia" w:hAnsi="Maiandra GD" w:cstheme="majorBidi"/>
          <w:b/>
          <w:i/>
          <w:u w:val="none"/>
          <w:lang w:eastAsia="en-US"/>
        </w:rPr>
        <w:t>DURÉE, DATES ET LIEUX</w:t>
      </w:r>
    </w:p>
    <w:p w14:paraId="2B9E64AF" w14:textId="77777777" w:rsidR="009A23B5" w:rsidRDefault="00680AC5">
      <w:pPr>
        <w:widowControl w:val="0"/>
        <w:spacing w:before="120" w:after="120"/>
        <w:jc w:val="both"/>
        <w:rPr>
          <w:rFonts w:ascii="Arial Narrow" w:hAnsi="Arial Narrow" w:cs="Arial"/>
          <w:sz w:val="28"/>
          <w:szCs w:val="28"/>
        </w:rPr>
      </w:pPr>
      <w:r>
        <w:rPr>
          <w:rFonts w:ascii="Arial Narrow" w:hAnsi="Arial Narrow" w:cs="Arial"/>
          <w:sz w:val="28"/>
          <w:szCs w:val="28"/>
        </w:rPr>
        <w:t xml:space="preserve">L’atelier d’une durée de 5 jours s’est tenu du 29 au 02 AVRIL 2021 dans la salle de conférence de l’Institut </w:t>
      </w:r>
      <w:r>
        <w:rPr>
          <w:rFonts w:ascii="Arial Narrow" w:hAnsi="Arial Narrow" w:cs="Arial"/>
          <w:b/>
          <w:sz w:val="28"/>
          <w:szCs w:val="28"/>
        </w:rPr>
        <w:t xml:space="preserve">BAMBOU KEBE FADIGA </w:t>
      </w:r>
      <w:r>
        <w:rPr>
          <w:rFonts w:ascii="Arial Narrow" w:hAnsi="Arial Narrow" w:cs="Arial"/>
          <w:sz w:val="28"/>
          <w:szCs w:val="28"/>
        </w:rPr>
        <w:t>à Kindia.</w:t>
      </w:r>
    </w:p>
    <w:p w14:paraId="2B9E64B0" w14:textId="77777777" w:rsidR="009A23B5" w:rsidRDefault="00680AC5">
      <w:pPr>
        <w:pStyle w:val="Titre1"/>
        <w:keepNext w:val="0"/>
        <w:widowControl w:val="0"/>
        <w:numPr>
          <w:ilvl w:val="0"/>
          <w:numId w:val="3"/>
        </w:numPr>
        <w:pBdr>
          <w:bottom w:val="thinThickSmallGap" w:sz="24" w:space="1" w:color="000000"/>
        </w:pBdr>
        <w:shd w:val="clear" w:color="auto" w:fill="BDD6EE" w:themeFill="accent1" w:themeFillTint="66"/>
        <w:spacing w:before="120" w:after="120" w:line="276" w:lineRule="auto"/>
        <w:jc w:val="both"/>
        <w:rPr>
          <w:rFonts w:ascii="Maiandra GD" w:hAnsi="Maiandra GD" w:cstheme="minorHAnsi"/>
        </w:rPr>
      </w:pPr>
      <w:r>
        <w:rPr>
          <w:rFonts w:ascii="Maiandra GD" w:eastAsiaTheme="majorEastAsia" w:hAnsi="Maiandra GD" w:cstheme="majorBidi"/>
          <w:b/>
          <w:i/>
          <w:u w:val="none"/>
          <w:lang w:eastAsia="en-US"/>
        </w:rPr>
        <w:t>DÉROULEMENT</w:t>
      </w:r>
    </w:p>
    <w:p w14:paraId="2B9E64B1" w14:textId="77777777" w:rsidR="009A23B5" w:rsidRDefault="00680AC5">
      <w:pPr>
        <w:spacing w:after="0" w:line="360" w:lineRule="auto"/>
        <w:jc w:val="both"/>
        <w:rPr>
          <w:rFonts w:ascii="Arial Narrow" w:hAnsi="Arial Narrow" w:cs="Arial"/>
          <w:sz w:val="28"/>
          <w:szCs w:val="28"/>
        </w:rPr>
      </w:pPr>
      <w:r>
        <w:rPr>
          <w:rFonts w:ascii="Arial Narrow" w:hAnsi="Arial Narrow" w:cs="Arial"/>
          <w:sz w:val="28"/>
          <w:szCs w:val="28"/>
        </w:rPr>
        <w:t>Après l’accueil et l’installation des participants, la cérémonie d’ouverture a débuté par l’allocution du Directeur Régional de la Santé de Kindia qui a souhaité la bienvenue aux participants de l’activité et renouvelé son soutien pour la réussite de cet atelier. Il a tenu à rappeler que c’est une première pour la région de Kindia d’accueillir un atelier sur la formation à l’archivage physique des documents. Il a enfin terminé son allocution par des mots de remerciement et d’encouragement pour cette initiative posée.</w:t>
      </w:r>
    </w:p>
    <w:p w14:paraId="2B9E64B2" w14:textId="77777777" w:rsidR="009A23B5" w:rsidRDefault="00680AC5">
      <w:pPr>
        <w:spacing w:after="0" w:line="360" w:lineRule="auto"/>
        <w:jc w:val="both"/>
        <w:rPr>
          <w:rFonts w:ascii="Arial Narrow" w:hAnsi="Arial Narrow" w:cs="Arial"/>
          <w:sz w:val="28"/>
          <w:szCs w:val="28"/>
        </w:rPr>
      </w:pPr>
      <w:r>
        <w:rPr>
          <w:rFonts w:ascii="Arial Narrow" w:hAnsi="Arial Narrow" w:cs="Arial"/>
          <w:sz w:val="28"/>
          <w:szCs w:val="28"/>
        </w:rPr>
        <w:t xml:space="preserve">Le représentant de la coopération allemande (GIZ) a quant à lui rappelé le contexte de cette activité et réaffirmé le ferme engagement de son institution à poursuivre l’appui de la Section Archives et Documentation du Ministère de la Santé pour la relance de </w:t>
      </w:r>
      <w:proofErr w:type="gramStart"/>
      <w:r>
        <w:rPr>
          <w:rFonts w:ascii="Arial Narrow" w:hAnsi="Arial Narrow" w:cs="Arial"/>
          <w:sz w:val="28"/>
          <w:szCs w:val="28"/>
        </w:rPr>
        <w:t>la dite</w:t>
      </w:r>
      <w:proofErr w:type="gramEnd"/>
      <w:r>
        <w:rPr>
          <w:rFonts w:ascii="Arial Narrow" w:hAnsi="Arial Narrow" w:cs="Arial"/>
          <w:sz w:val="28"/>
          <w:szCs w:val="28"/>
        </w:rPr>
        <w:t xml:space="preserve"> section. </w:t>
      </w:r>
    </w:p>
    <w:p w14:paraId="2B9E64B3" w14:textId="77777777" w:rsidR="009A23B5" w:rsidRDefault="00680AC5">
      <w:pPr>
        <w:widowControl w:val="0"/>
        <w:spacing w:after="0" w:line="360" w:lineRule="auto"/>
        <w:jc w:val="both"/>
        <w:rPr>
          <w:rFonts w:ascii="Arial Narrow" w:hAnsi="Arial Narrow" w:cs="Arial"/>
          <w:sz w:val="28"/>
          <w:szCs w:val="28"/>
        </w:rPr>
      </w:pPr>
      <w:r>
        <w:rPr>
          <w:rFonts w:ascii="Arial Narrow" w:hAnsi="Arial Narrow" w:cs="Arial"/>
          <w:sz w:val="28"/>
          <w:szCs w:val="28"/>
        </w:rPr>
        <w:t xml:space="preserve">Quant à Madame la cheffe de Section Archives et Documentation du BSD, elle a dans </w:t>
      </w:r>
      <w:r>
        <w:rPr>
          <w:rFonts w:ascii="Arial Narrow" w:hAnsi="Arial Narrow" w:cs="Arial"/>
          <w:sz w:val="28"/>
          <w:szCs w:val="28"/>
        </w:rPr>
        <w:lastRenderedPageBreak/>
        <w:t xml:space="preserve">son allocution remercié les participants de leur présence à cet atelier et les à encourager à fournir un maximum d’efforts pour aboutir à de meilleurs résultats. Elle a terminé par remercier le partenaire technique et financier (GIZ) pour leur appui constant et le Directeur Général du BSD pour toute la confiance qu'il a placé en elle. Par ces mots, elle a déclaré ouvert ce présent atelier de formation. </w:t>
      </w:r>
    </w:p>
    <w:p w14:paraId="2B9E64B4" w14:textId="77777777" w:rsidR="009A23B5" w:rsidRDefault="00680AC5">
      <w:pPr>
        <w:widowControl w:val="0"/>
        <w:spacing w:before="120" w:after="120" w:line="276" w:lineRule="auto"/>
        <w:jc w:val="both"/>
        <w:rPr>
          <w:rFonts w:ascii="Arial Narrow" w:hAnsi="Arial Narrow" w:cs="Arial"/>
          <w:sz w:val="28"/>
          <w:szCs w:val="28"/>
        </w:rPr>
      </w:pPr>
      <w:r>
        <w:rPr>
          <w:rFonts w:ascii="Arial Narrow" w:hAnsi="Arial Narrow" w:cs="Arial"/>
          <w:sz w:val="28"/>
          <w:szCs w:val="28"/>
        </w:rPr>
        <w:t>Durant les 5 jours de l’atelier, les séances ci-après ont été développées</w:t>
      </w:r>
    </w:p>
    <w:p w14:paraId="2B9E64B5" w14:textId="77777777" w:rsidR="009A23B5" w:rsidRDefault="00680AC5">
      <w:pPr>
        <w:numPr>
          <w:ilvl w:val="0"/>
          <w:numId w:val="4"/>
        </w:numPr>
        <w:spacing w:after="0" w:line="360" w:lineRule="auto"/>
        <w:jc w:val="both"/>
        <w:rPr>
          <w:rFonts w:ascii="Arial Narrow" w:hAnsi="Arial Narrow" w:cs="Arial"/>
          <w:sz w:val="28"/>
          <w:szCs w:val="28"/>
        </w:rPr>
      </w:pPr>
      <w:r>
        <w:rPr>
          <w:rFonts w:ascii="Arial Narrow" w:hAnsi="Arial Narrow" w:cs="Arial"/>
          <w:sz w:val="28"/>
          <w:szCs w:val="28"/>
        </w:rPr>
        <w:t>Présentation générale et introduction aux notions essentielles en matière d’archives (vocabulaire archivistique) ;</w:t>
      </w:r>
    </w:p>
    <w:p w14:paraId="2B9E64B6" w14:textId="77777777" w:rsidR="009A23B5" w:rsidRDefault="00680AC5">
      <w:pPr>
        <w:numPr>
          <w:ilvl w:val="0"/>
          <w:numId w:val="4"/>
        </w:numPr>
        <w:spacing w:after="0" w:line="360" w:lineRule="auto"/>
        <w:jc w:val="both"/>
        <w:rPr>
          <w:rFonts w:ascii="Arial Narrow" w:hAnsi="Arial Narrow" w:cs="Arial"/>
          <w:sz w:val="28"/>
          <w:szCs w:val="28"/>
        </w:rPr>
      </w:pPr>
      <w:r>
        <w:rPr>
          <w:rFonts w:ascii="Arial Narrow" w:hAnsi="Arial Narrow" w:cs="Arial"/>
          <w:sz w:val="28"/>
          <w:szCs w:val="28"/>
        </w:rPr>
        <w:t>La législation et la réglementation des Archives en République de Guinée ;</w:t>
      </w:r>
    </w:p>
    <w:p w14:paraId="2B9E64B7" w14:textId="77777777" w:rsidR="009A23B5" w:rsidRDefault="00680AC5">
      <w:pPr>
        <w:numPr>
          <w:ilvl w:val="0"/>
          <w:numId w:val="4"/>
        </w:numPr>
        <w:spacing w:after="0" w:line="360" w:lineRule="auto"/>
        <w:jc w:val="both"/>
        <w:rPr>
          <w:rFonts w:ascii="Arial Narrow" w:hAnsi="Arial Narrow" w:cs="Arial"/>
          <w:sz w:val="28"/>
          <w:szCs w:val="28"/>
        </w:rPr>
      </w:pPr>
      <w:r>
        <w:rPr>
          <w:rFonts w:ascii="Arial Narrow" w:hAnsi="Arial Narrow" w:cs="Arial"/>
          <w:sz w:val="28"/>
          <w:szCs w:val="28"/>
        </w:rPr>
        <w:t>Les trois âges des archives ou le cycle de vie des documents administratifs ;</w:t>
      </w:r>
    </w:p>
    <w:p w14:paraId="2B9E64B8" w14:textId="77777777" w:rsidR="009A23B5" w:rsidRDefault="00680AC5">
      <w:pPr>
        <w:numPr>
          <w:ilvl w:val="0"/>
          <w:numId w:val="4"/>
        </w:numPr>
        <w:spacing w:after="0" w:line="360" w:lineRule="auto"/>
        <w:jc w:val="both"/>
        <w:rPr>
          <w:rFonts w:ascii="Arial Narrow" w:hAnsi="Arial Narrow" w:cs="Arial"/>
          <w:sz w:val="28"/>
          <w:szCs w:val="28"/>
        </w:rPr>
      </w:pPr>
      <w:r>
        <w:rPr>
          <w:rFonts w:ascii="Arial Narrow" w:hAnsi="Arial Narrow" w:cs="Arial"/>
          <w:sz w:val="28"/>
          <w:szCs w:val="28"/>
        </w:rPr>
        <w:t>La chaîne des opérations archivistiques : versement, tri et élimination, classement, cotation ;</w:t>
      </w:r>
    </w:p>
    <w:p w14:paraId="2B9E64B9" w14:textId="77777777" w:rsidR="009A23B5" w:rsidRDefault="00680AC5">
      <w:pPr>
        <w:numPr>
          <w:ilvl w:val="0"/>
          <w:numId w:val="4"/>
        </w:numPr>
        <w:spacing w:after="0" w:line="360" w:lineRule="auto"/>
        <w:jc w:val="both"/>
        <w:rPr>
          <w:rFonts w:ascii="Arial Narrow" w:hAnsi="Arial Narrow" w:cs="Arial"/>
          <w:sz w:val="28"/>
          <w:szCs w:val="28"/>
        </w:rPr>
      </w:pPr>
      <w:r>
        <w:rPr>
          <w:rFonts w:ascii="Arial Narrow" w:hAnsi="Arial Narrow" w:cs="Arial"/>
          <w:sz w:val="28"/>
          <w:szCs w:val="28"/>
        </w:rPr>
        <w:t>Instruments de recherche, communication, valorisation des archives et la numérisation ;</w:t>
      </w:r>
    </w:p>
    <w:p w14:paraId="2B9E64BA" w14:textId="2FDF1A75" w:rsidR="009A23B5" w:rsidRDefault="00680AC5">
      <w:pPr>
        <w:numPr>
          <w:ilvl w:val="0"/>
          <w:numId w:val="5"/>
        </w:numPr>
        <w:spacing w:after="0" w:line="360" w:lineRule="auto"/>
        <w:jc w:val="both"/>
        <w:rPr>
          <w:rFonts w:ascii="Arial Narrow" w:hAnsi="Arial Narrow" w:cs="Arial"/>
          <w:sz w:val="28"/>
          <w:szCs w:val="28"/>
        </w:rPr>
      </w:pPr>
      <w:r>
        <w:rPr>
          <w:rFonts w:ascii="Arial Narrow" w:hAnsi="Arial Narrow" w:cs="Arial"/>
          <w:sz w:val="28"/>
          <w:szCs w:val="28"/>
        </w:rPr>
        <w:t>Quelques conseils pratiques d’archivage : élaboration d’un plan de classement, classement ;</w:t>
      </w:r>
    </w:p>
    <w:p w14:paraId="2B9E64BB" w14:textId="77777777" w:rsidR="009A23B5" w:rsidRDefault="00680AC5">
      <w:pPr>
        <w:numPr>
          <w:ilvl w:val="0"/>
          <w:numId w:val="5"/>
        </w:numPr>
        <w:spacing w:after="0" w:line="360" w:lineRule="auto"/>
        <w:jc w:val="both"/>
        <w:rPr>
          <w:rFonts w:ascii="Arial Narrow" w:hAnsi="Arial Narrow" w:cs="Arial"/>
          <w:sz w:val="28"/>
          <w:szCs w:val="28"/>
        </w:rPr>
      </w:pPr>
      <w:r>
        <w:rPr>
          <w:rFonts w:ascii="Arial Narrow" w:hAnsi="Arial Narrow" w:cs="Arial"/>
          <w:sz w:val="28"/>
          <w:szCs w:val="28"/>
        </w:rPr>
        <w:t>D’un fonds d’archives en vrac, organisation d’un dépôt de pré-archivage (CRDA/M.S.) ;</w:t>
      </w:r>
    </w:p>
    <w:p w14:paraId="2B9E64BC" w14:textId="77777777" w:rsidR="009A23B5" w:rsidRDefault="00680AC5">
      <w:pPr>
        <w:numPr>
          <w:ilvl w:val="0"/>
          <w:numId w:val="5"/>
        </w:numPr>
        <w:spacing w:after="0" w:line="360" w:lineRule="auto"/>
        <w:jc w:val="both"/>
        <w:rPr>
          <w:rFonts w:ascii="Arial Narrow" w:hAnsi="Arial Narrow" w:cs="Arial"/>
          <w:sz w:val="28"/>
          <w:szCs w:val="28"/>
        </w:rPr>
      </w:pPr>
      <w:r>
        <w:rPr>
          <w:rFonts w:ascii="Arial Narrow" w:hAnsi="Arial Narrow" w:cs="Arial"/>
          <w:sz w:val="28"/>
          <w:szCs w:val="28"/>
        </w:rPr>
        <w:t>Notion sur les logiciels d’archives et la numérisation prise de vue, description archivistique).</w:t>
      </w:r>
    </w:p>
    <w:p w14:paraId="2B9E64BD" w14:textId="77777777" w:rsidR="009A23B5" w:rsidRDefault="00680AC5">
      <w:pPr>
        <w:numPr>
          <w:ilvl w:val="0"/>
          <w:numId w:val="5"/>
        </w:numPr>
        <w:spacing w:after="0" w:line="360" w:lineRule="auto"/>
        <w:jc w:val="both"/>
        <w:rPr>
          <w:rFonts w:ascii="Arial Narrow" w:hAnsi="Arial Narrow" w:cs="Arial"/>
          <w:sz w:val="28"/>
          <w:szCs w:val="28"/>
        </w:rPr>
      </w:pPr>
      <w:r>
        <w:rPr>
          <w:rFonts w:ascii="Arial Narrow" w:hAnsi="Arial Narrow" w:cs="Arial"/>
          <w:sz w:val="28"/>
          <w:szCs w:val="28"/>
        </w:rPr>
        <w:t>Exercice de récolement d’un fonds d’archives (fonds d’archives du MS) ;</w:t>
      </w:r>
    </w:p>
    <w:p w14:paraId="2B9E64BE" w14:textId="77777777" w:rsidR="009A23B5" w:rsidRDefault="00680AC5">
      <w:pPr>
        <w:numPr>
          <w:ilvl w:val="0"/>
          <w:numId w:val="5"/>
        </w:numPr>
        <w:spacing w:after="0" w:line="360" w:lineRule="auto"/>
        <w:jc w:val="both"/>
        <w:rPr>
          <w:rFonts w:ascii="Arial Narrow" w:hAnsi="Arial Narrow" w:cs="Arial"/>
          <w:sz w:val="28"/>
          <w:szCs w:val="28"/>
        </w:rPr>
      </w:pPr>
      <w:r>
        <w:rPr>
          <w:rFonts w:ascii="Arial Narrow" w:hAnsi="Arial Narrow" w:cs="Arial"/>
          <w:sz w:val="28"/>
          <w:szCs w:val="28"/>
        </w:rPr>
        <w:t>Préparation d’un versement d’archives (bordereau de versement : texte et résumé) ;</w:t>
      </w:r>
    </w:p>
    <w:p w14:paraId="2B9E64BF" w14:textId="77777777" w:rsidR="009A23B5" w:rsidRDefault="00680AC5">
      <w:pPr>
        <w:numPr>
          <w:ilvl w:val="0"/>
          <w:numId w:val="5"/>
        </w:numPr>
        <w:spacing w:after="0" w:line="360" w:lineRule="auto"/>
        <w:jc w:val="both"/>
        <w:rPr>
          <w:rFonts w:ascii="Arial Narrow" w:hAnsi="Arial Narrow" w:cs="Arial"/>
          <w:sz w:val="28"/>
          <w:szCs w:val="28"/>
        </w:rPr>
      </w:pPr>
      <w:r>
        <w:rPr>
          <w:rFonts w:ascii="Arial Narrow" w:hAnsi="Arial Narrow" w:cs="Arial"/>
          <w:sz w:val="28"/>
          <w:szCs w:val="28"/>
        </w:rPr>
        <w:t>Demande de visa d’élimination de documents (bordereau d’élimination) ;</w:t>
      </w:r>
    </w:p>
    <w:p w14:paraId="2B9E64C0" w14:textId="77777777" w:rsidR="009A23B5" w:rsidRDefault="00680AC5">
      <w:pPr>
        <w:numPr>
          <w:ilvl w:val="0"/>
          <w:numId w:val="5"/>
        </w:numPr>
        <w:spacing w:after="0" w:line="360" w:lineRule="auto"/>
        <w:jc w:val="both"/>
        <w:rPr>
          <w:rFonts w:ascii="Arial Narrow" w:hAnsi="Arial Narrow" w:cs="Arial"/>
          <w:sz w:val="28"/>
          <w:szCs w:val="28"/>
        </w:rPr>
      </w:pPr>
      <w:r>
        <w:rPr>
          <w:rFonts w:ascii="Arial Narrow" w:hAnsi="Arial Narrow" w:cs="Arial"/>
          <w:sz w:val="28"/>
          <w:szCs w:val="28"/>
        </w:rPr>
        <w:t>Classement et cotation d’un fonds d’archives (30 boîtes d’archives du M.S.) ;</w:t>
      </w:r>
    </w:p>
    <w:p w14:paraId="2B9E64C1" w14:textId="77777777" w:rsidR="009A23B5" w:rsidRDefault="00680AC5">
      <w:pPr>
        <w:numPr>
          <w:ilvl w:val="0"/>
          <w:numId w:val="5"/>
        </w:numPr>
        <w:spacing w:after="0" w:line="360" w:lineRule="auto"/>
        <w:jc w:val="both"/>
        <w:rPr>
          <w:rFonts w:ascii="Arial Narrow" w:hAnsi="Arial Narrow" w:cs="Arial"/>
          <w:sz w:val="28"/>
          <w:szCs w:val="28"/>
        </w:rPr>
      </w:pPr>
      <w:r>
        <w:rPr>
          <w:rFonts w:ascii="Arial Narrow" w:hAnsi="Arial Narrow" w:cs="Arial"/>
          <w:sz w:val="28"/>
          <w:szCs w:val="28"/>
        </w:rPr>
        <w:t>Locaux d’archives : programme de rénovation ou de construction et d’équipement</w:t>
      </w:r>
    </w:p>
    <w:p w14:paraId="2B9E64C2" w14:textId="77777777" w:rsidR="009A23B5" w:rsidRDefault="00680AC5">
      <w:pPr>
        <w:numPr>
          <w:ilvl w:val="0"/>
          <w:numId w:val="5"/>
        </w:numPr>
        <w:spacing w:after="0" w:line="360" w:lineRule="auto"/>
        <w:jc w:val="both"/>
        <w:rPr>
          <w:rFonts w:ascii="Arial Narrow" w:hAnsi="Arial Narrow" w:cs="Arial"/>
          <w:sz w:val="28"/>
          <w:szCs w:val="28"/>
        </w:rPr>
      </w:pPr>
      <w:r>
        <w:rPr>
          <w:rFonts w:ascii="Arial Narrow" w:hAnsi="Arial Narrow" w:cs="Arial"/>
          <w:sz w:val="28"/>
          <w:szCs w:val="28"/>
        </w:rPr>
        <w:t>Questions et réponses des participants ;</w:t>
      </w:r>
    </w:p>
    <w:p w14:paraId="2B9E64C3" w14:textId="77777777" w:rsidR="00072B36" w:rsidRDefault="00072B36" w:rsidP="00072B36">
      <w:pPr>
        <w:spacing w:after="0" w:line="360" w:lineRule="auto"/>
        <w:jc w:val="both"/>
        <w:rPr>
          <w:rFonts w:ascii="Arial Narrow" w:hAnsi="Arial Narrow" w:cs="Arial"/>
          <w:sz w:val="28"/>
          <w:szCs w:val="28"/>
        </w:rPr>
      </w:pPr>
    </w:p>
    <w:p w14:paraId="2B9E64C4" w14:textId="77777777" w:rsidR="00072B36" w:rsidRDefault="00072B36" w:rsidP="00072B36">
      <w:pPr>
        <w:spacing w:after="0" w:line="360" w:lineRule="auto"/>
        <w:jc w:val="both"/>
        <w:rPr>
          <w:rFonts w:ascii="Arial Narrow" w:hAnsi="Arial Narrow" w:cs="Arial"/>
          <w:sz w:val="28"/>
          <w:szCs w:val="28"/>
        </w:rPr>
      </w:pPr>
    </w:p>
    <w:p w14:paraId="2B9E64C5" w14:textId="77777777" w:rsidR="00072B36" w:rsidRDefault="00072B36" w:rsidP="00072B36">
      <w:pPr>
        <w:spacing w:after="0" w:line="360" w:lineRule="auto"/>
        <w:jc w:val="both"/>
        <w:rPr>
          <w:rFonts w:ascii="Arial Narrow" w:hAnsi="Arial Narrow" w:cs="Arial"/>
          <w:sz w:val="28"/>
          <w:szCs w:val="28"/>
        </w:rPr>
      </w:pPr>
    </w:p>
    <w:p w14:paraId="2B9E64C6" w14:textId="77777777" w:rsidR="00072B36" w:rsidRDefault="00072B36" w:rsidP="00072B36">
      <w:pPr>
        <w:spacing w:after="0" w:line="360" w:lineRule="auto"/>
        <w:jc w:val="both"/>
        <w:rPr>
          <w:rFonts w:ascii="Arial Narrow" w:hAnsi="Arial Narrow" w:cs="Arial"/>
          <w:sz w:val="28"/>
          <w:szCs w:val="28"/>
        </w:rPr>
      </w:pPr>
    </w:p>
    <w:p w14:paraId="2B9E64C7" w14:textId="77777777" w:rsidR="00072B36" w:rsidRDefault="00072B36" w:rsidP="00072B36">
      <w:pPr>
        <w:spacing w:after="0" w:line="360" w:lineRule="auto"/>
        <w:jc w:val="both"/>
        <w:rPr>
          <w:rFonts w:ascii="Arial Narrow" w:hAnsi="Arial Narrow" w:cs="Arial"/>
          <w:sz w:val="28"/>
          <w:szCs w:val="28"/>
        </w:rPr>
      </w:pPr>
    </w:p>
    <w:p w14:paraId="2B9E64C8" w14:textId="77777777" w:rsidR="00072B36" w:rsidRDefault="00072B36" w:rsidP="00072B36">
      <w:pPr>
        <w:spacing w:after="0" w:line="360" w:lineRule="auto"/>
        <w:jc w:val="both"/>
        <w:rPr>
          <w:rFonts w:ascii="Arial Narrow" w:hAnsi="Arial Narrow" w:cs="Arial"/>
          <w:sz w:val="28"/>
          <w:szCs w:val="28"/>
        </w:rPr>
      </w:pPr>
    </w:p>
    <w:p w14:paraId="2B9E64C9" w14:textId="77777777" w:rsidR="00072B36" w:rsidRDefault="00072B36" w:rsidP="00072B36">
      <w:pPr>
        <w:spacing w:after="0" w:line="360" w:lineRule="auto"/>
        <w:jc w:val="both"/>
        <w:rPr>
          <w:rFonts w:ascii="Arial Narrow" w:hAnsi="Arial Narrow" w:cs="Arial"/>
          <w:sz w:val="28"/>
          <w:szCs w:val="28"/>
        </w:rPr>
      </w:pPr>
    </w:p>
    <w:p w14:paraId="2B9E64CA" w14:textId="77777777" w:rsidR="009A23B5" w:rsidRDefault="00680AC5">
      <w:pPr>
        <w:pStyle w:val="Titre1"/>
        <w:keepNext w:val="0"/>
        <w:widowControl w:val="0"/>
        <w:numPr>
          <w:ilvl w:val="0"/>
          <w:numId w:val="3"/>
        </w:numPr>
        <w:pBdr>
          <w:bottom w:val="thinThickSmallGap" w:sz="24" w:space="1" w:color="000000"/>
        </w:pBdr>
        <w:shd w:val="clear" w:color="auto" w:fill="BDD6EE" w:themeFill="accent1" w:themeFillTint="66"/>
        <w:spacing w:before="120" w:after="120" w:line="276" w:lineRule="auto"/>
        <w:jc w:val="both"/>
        <w:rPr>
          <w:b/>
          <w:bCs/>
          <w:kern w:val="2"/>
          <w:sz w:val="28"/>
          <w:szCs w:val="28"/>
          <w:shd w:val="clear" w:color="auto" w:fill="B4C7DC"/>
        </w:rPr>
      </w:pPr>
      <w:r>
        <w:rPr>
          <w:b/>
          <w:bCs/>
          <w:kern w:val="2"/>
          <w:sz w:val="28"/>
          <w:szCs w:val="28"/>
          <w:shd w:val="clear" w:color="auto" w:fill="B4C7DC"/>
        </w:rPr>
        <w:t>RÉSULTATS OBTENUS</w:t>
      </w:r>
    </w:p>
    <w:p w14:paraId="2B9E64CB" w14:textId="77777777" w:rsidR="009A23B5" w:rsidRDefault="00680AC5">
      <w:pPr>
        <w:widowControl w:val="0"/>
        <w:spacing w:before="120" w:after="120"/>
        <w:ind w:right="-2"/>
        <w:jc w:val="both"/>
        <w:rPr>
          <w:rFonts w:ascii="Arial Narrow" w:hAnsi="Arial Narrow" w:cs="Arial"/>
          <w:sz w:val="28"/>
          <w:szCs w:val="28"/>
        </w:rPr>
      </w:pPr>
      <w:r>
        <w:rPr>
          <w:rFonts w:ascii="Arial Narrow" w:hAnsi="Arial Narrow" w:cs="Arial"/>
          <w:sz w:val="28"/>
          <w:szCs w:val="28"/>
        </w:rPr>
        <w:t>Au terme de l’atelier de formation des cadres du Ministère de la Santé en techniques d’archivages physiques des documents, des connaissances, des compétences et des capacités ont été obtenues :</w:t>
      </w:r>
    </w:p>
    <w:p w14:paraId="2B9E64CC" w14:textId="77777777" w:rsidR="009A23B5" w:rsidRDefault="00680AC5">
      <w:pPr>
        <w:pStyle w:val="Paragraphedeliste"/>
        <w:widowControl w:val="0"/>
        <w:numPr>
          <w:ilvl w:val="0"/>
          <w:numId w:val="8"/>
        </w:numPr>
        <w:spacing w:before="120" w:after="120"/>
        <w:jc w:val="both"/>
        <w:rPr>
          <w:rFonts w:ascii="Arial Narrow" w:hAnsi="Arial Narrow" w:cs="Arial"/>
          <w:sz w:val="28"/>
          <w:szCs w:val="28"/>
          <w:lang w:val="fr-FR"/>
        </w:rPr>
      </w:pPr>
      <w:r>
        <w:rPr>
          <w:rFonts w:ascii="Arial Narrow" w:hAnsi="Arial Narrow" w:cs="Arial"/>
          <w:sz w:val="28"/>
          <w:szCs w:val="28"/>
          <w:lang w:val="fr-FR"/>
        </w:rPr>
        <w:t xml:space="preserve"> La déontologie du métier d’archivages, notamment les règles de communication d’archives ;</w:t>
      </w:r>
    </w:p>
    <w:p w14:paraId="2B9E64CD" w14:textId="77777777" w:rsidR="009A23B5" w:rsidRDefault="00680AC5">
      <w:pPr>
        <w:pStyle w:val="Paragraphedeliste"/>
        <w:widowControl w:val="0"/>
        <w:numPr>
          <w:ilvl w:val="0"/>
          <w:numId w:val="8"/>
        </w:numPr>
        <w:spacing w:before="120" w:after="120"/>
        <w:jc w:val="both"/>
        <w:rPr>
          <w:rFonts w:ascii="Arial Narrow" w:hAnsi="Arial Narrow" w:cs="Arial"/>
          <w:sz w:val="28"/>
          <w:szCs w:val="28"/>
          <w:lang w:val="fr-FR"/>
        </w:rPr>
      </w:pPr>
      <w:r>
        <w:rPr>
          <w:rFonts w:ascii="Arial Narrow" w:hAnsi="Arial Narrow" w:cs="Arial"/>
          <w:sz w:val="28"/>
          <w:szCs w:val="28"/>
          <w:lang w:val="fr-FR"/>
        </w:rPr>
        <w:t>Les techniques de collecte et de traitement des archives ;</w:t>
      </w:r>
    </w:p>
    <w:p w14:paraId="2B9E64CE" w14:textId="77777777" w:rsidR="009A23B5" w:rsidRDefault="00680AC5">
      <w:pPr>
        <w:pStyle w:val="Paragraphedeliste"/>
        <w:widowControl w:val="0"/>
        <w:numPr>
          <w:ilvl w:val="0"/>
          <w:numId w:val="8"/>
        </w:numPr>
        <w:spacing w:before="120" w:after="120"/>
        <w:jc w:val="both"/>
        <w:rPr>
          <w:rFonts w:ascii="Arial Narrow" w:hAnsi="Arial Narrow" w:cs="Arial"/>
          <w:sz w:val="28"/>
          <w:szCs w:val="28"/>
          <w:lang w:val="fr-FR"/>
        </w:rPr>
      </w:pPr>
      <w:r>
        <w:rPr>
          <w:rFonts w:ascii="Arial Narrow" w:hAnsi="Arial Narrow" w:cs="Arial"/>
          <w:sz w:val="28"/>
          <w:szCs w:val="28"/>
          <w:lang w:val="fr-FR"/>
        </w:rPr>
        <w:t>Les fonds conservés dans son service ;</w:t>
      </w:r>
    </w:p>
    <w:p w14:paraId="2B9E64CF" w14:textId="77777777" w:rsidR="009A23B5" w:rsidRDefault="00680AC5">
      <w:pPr>
        <w:pStyle w:val="Paragraphedeliste"/>
        <w:widowControl w:val="0"/>
        <w:numPr>
          <w:ilvl w:val="0"/>
          <w:numId w:val="8"/>
        </w:numPr>
        <w:spacing w:before="120" w:after="120"/>
        <w:jc w:val="both"/>
        <w:rPr>
          <w:rFonts w:ascii="Arial Narrow" w:hAnsi="Arial Narrow" w:cs="Arial"/>
          <w:sz w:val="28"/>
          <w:szCs w:val="28"/>
          <w:lang w:val="fr-FR"/>
        </w:rPr>
      </w:pPr>
      <w:r>
        <w:rPr>
          <w:rFonts w:ascii="Arial Narrow" w:hAnsi="Arial Narrow" w:cs="Arial"/>
          <w:sz w:val="28"/>
          <w:szCs w:val="28"/>
          <w:lang w:val="fr-FR"/>
        </w:rPr>
        <w:t>Les règles de gestion des archives courantes, intermédiaires et définitives ;</w:t>
      </w:r>
    </w:p>
    <w:p w14:paraId="2B9E64D0" w14:textId="77777777" w:rsidR="009A23B5" w:rsidRDefault="00680AC5">
      <w:pPr>
        <w:pStyle w:val="Paragraphedeliste"/>
        <w:widowControl w:val="0"/>
        <w:numPr>
          <w:ilvl w:val="0"/>
          <w:numId w:val="8"/>
        </w:numPr>
        <w:spacing w:before="120" w:after="120"/>
        <w:jc w:val="both"/>
        <w:rPr>
          <w:rFonts w:ascii="Arial Narrow" w:hAnsi="Arial Narrow" w:cs="Arial"/>
          <w:sz w:val="28"/>
          <w:szCs w:val="28"/>
          <w:lang w:val="fr-FR"/>
        </w:rPr>
      </w:pPr>
      <w:r>
        <w:rPr>
          <w:rFonts w:ascii="Arial Narrow" w:hAnsi="Arial Narrow" w:cs="Arial"/>
          <w:sz w:val="28"/>
          <w:szCs w:val="28"/>
          <w:lang w:val="fr-FR"/>
        </w:rPr>
        <w:t>Les grandes étapes de l’histoire de son pays et plus particulièrement, le cas échéant, de son territoire, l’organisation et l’histoire des institutions ;</w:t>
      </w:r>
    </w:p>
    <w:p w14:paraId="2B9E64D1" w14:textId="77777777" w:rsidR="009A23B5" w:rsidRDefault="00680AC5">
      <w:pPr>
        <w:pStyle w:val="Paragraphedeliste"/>
        <w:widowControl w:val="0"/>
        <w:numPr>
          <w:ilvl w:val="0"/>
          <w:numId w:val="8"/>
        </w:numPr>
        <w:spacing w:before="120" w:after="120"/>
        <w:jc w:val="both"/>
        <w:rPr>
          <w:rFonts w:ascii="Arial Narrow" w:hAnsi="Arial Narrow" w:cs="Arial"/>
          <w:sz w:val="28"/>
          <w:szCs w:val="28"/>
          <w:lang w:val="fr-FR"/>
        </w:rPr>
      </w:pPr>
      <w:r>
        <w:rPr>
          <w:rFonts w:ascii="Arial Narrow" w:hAnsi="Arial Narrow" w:cs="Arial"/>
          <w:sz w:val="28"/>
          <w:szCs w:val="28"/>
          <w:lang w:val="fr-FR"/>
        </w:rPr>
        <w:t>Les règles de base de la conservation préventive et de la restauration, connaître l’organisation des bâtiments d’archives</w:t>
      </w:r>
    </w:p>
    <w:p w14:paraId="2B9E64D2" w14:textId="77777777" w:rsidR="009A23B5" w:rsidRDefault="00680AC5">
      <w:pPr>
        <w:pStyle w:val="Paragraphedeliste"/>
        <w:widowControl w:val="0"/>
        <w:numPr>
          <w:ilvl w:val="0"/>
          <w:numId w:val="8"/>
        </w:numPr>
        <w:spacing w:before="120" w:after="120"/>
        <w:jc w:val="both"/>
        <w:rPr>
          <w:rFonts w:ascii="Arial Narrow" w:hAnsi="Arial Narrow" w:cs="Arial"/>
          <w:sz w:val="28"/>
          <w:szCs w:val="28"/>
          <w:lang w:val="fr-FR"/>
        </w:rPr>
      </w:pPr>
      <w:r>
        <w:rPr>
          <w:rFonts w:ascii="Arial Narrow" w:hAnsi="Arial Narrow" w:cs="Arial"/>
          <w:sz w:val="28"/>
          <w:szCs w:val="28"/>
          <w:lang w:val="fr-FR"/>
        </w:rPr>
        <w:t>Les règles de base, la manipulation des œuvres et de leur présentation dans une exposition ;</w:t>
      </w:r>
    </w:p>
    <w:p w14:paraId="2B9E64D3" w14:textId="77777777" w:rsidR="009A23B5" w:rsidRDefault="00680AC5">
      <w:pPr>
        <w:pStyle w:val="Paragraphedeliste"/>
        <w:widowControl w:val="0"/>
        <w:numPr>
          <w:ilvl w:val="0"/>
          <w:numId w:val="8"/>
        </w:numPr>
        <w:spacing w:before="120" w:after="120"/>
        <w:jc w:val="both"/>
        <w:rPr>
          <w:rFonts w:ascii="Arial Narrow" w:hAnsi="Arial Narrow" w:cs="Arial"/>
          <w:sz w:val="28"/>
          <w:szCs w:val="28"/>
          <w:lang w:val="fr-FR"/>
        </w:rPr>
      </w:pPr>
      <w:r>
        <w:rPr>
          <w:rFonts w:ascii="Arial Narrow" w:hAnsi="Arial Narrow" w:cs="Arial"/>
          <w:sz w:val="28"/>
          <w:szCs w:val="28"/>
          <w:lang w:val="fr-FR"/>
        </w:rPr>
        <w:t>Les règles de base du fonctionnement administratif, les principales règles d’hygiène et sécurité ;</w:t>
      </w:r>
    </w:p>
    <w:p w14:paraId="2B9E64D4" w14:textId="77777777" w:rsidR="009A23B5" w:rsidRDefault="00680AC5">
      <w:pPr>
        <w:pStyle w:val="Paragraphedeliste"/>
        <w:widowControl w:val="0"/>
        <w:numPr>
          <w:ilvl w:val="0"/>
          <w:numId w:val="8"/>
        </w:numPr>
        <w:spacing w:before="120" w:after="120"/>
        <w:jc w:val="both"/>
        <w:rPr>
          <w:rFonts w:ascii="Arial Narrow" w:hAnsi="Arial Narrow" w:cs="Arial"/>
          <w:sz w:val="28"/>
          <w:szCs w:val="28"/>
          <w:lang w:val="fr-FR"/>
        </w:rPr>
      </w:pPr>
      <w:r>
        <w:rPr>
          <w:rFonts w:ascii="Arial Narrow" w:hAnsi="Arial Narrow" w:cs="Arial"/>
          <w:sz w:val="28"/>
          <w:szCs w:val="28"/>
          <w:lang w:val="fr-FR"/>
        </w:rPr>
        <w:t>Les outils, matériels, fournitures nécessaires à son activité</w:t>
      </w:r>
      <w:r w:rsidR="00AA6D61">
        <w:rPr>
          <w:rFonts w:ascii="Arial Narrow" w:hAnsi="Arial Narrow" w:cs="Arial"/>
          <w:sz w:val="28"/>
          <w:szCs w:val="28"/>
          <w:lang w:val="fr-FR"/>
        </w:rPr>
        <w:t> : leur</w:t>
      </w:r>
      <w:r>
        <w:rPr>
          <w:rFonts w:ascii="Arial Narrow" w:hAnsi="Arial Narrow" w:cs="Arial"/>
          <w:sz w:val="28"/>
          <w:szCs w:val="28"/>
          <w:lang w:val="fr-FR"/>
        </w:rPr>
        <w:t xml:space="preserve"> coût, leurs performances ;</w:t>
      </w:r>
    </w:p>
    <w:p w14:paraId="2B9E64D5" w14:textId="77777777" w:rsidR="009A23B5" w:rsidRDefault="00680AC5">
      <w:pPr>
        <w:pStyle w:val="Paragraphedeliste"/>
        <w:widowControl w:val="0"/>
        <w:numPr>
          <w:ilvl w:val="0"/>
          <w:numId w:val="8"/>
        </w:numPr>
        <w:spacing w:before="120" w:after="120"/>
        <w:jc w:val="both"/>
        <w:rPr>
          <w:rFonts w:ascii="Arial Narrow" w:hAnsi="Arial Narrow" w:cs="Arial"/>
          <w:sz w:val="28"/>
          <w:szCs w:val="28"/>
          <w:lang w:val="fr-FR"/>
        </w:rPr>
      </w:pPr>
      <w:r>
        <w:rPr>
          <w:rFonts w:ascii="Arial Narrow" w:hAnsi="Arial Narrow" w:cs="Arial"/>
          <w:sz w:val="28"/>
          <w:szCs w:val="28"/>
          <w:lang w:val="fr-FR"/>
        </w:rPr>
        <w:t>Savoir mesurer une charge de travail et la restituer dans un contexte de service.</w:t>
      </w:r>
    </w:p>
    <w:p w14:paraId="2B9E64D6" w14:textId="77777777" w:rsidR="009A23B5" w:rsidRDefault="00680AC5">
      <w:pPr>
        <w:pStyle w:val="Titre1"/>
        <w:keepNext w:val="0"/>
        <w:widowControl w:val="0"/>
        <w:numPr>
          <w:ilvl w:val="0"/>
          <w:numId w:val="3"/>
        </w:numPr>
        <w:pBdr>
          <w:bottom w:val="thinThickSmallGap" w:sz="24" w:space="1" w:color="000000"/>
        </w:pBdr>
        <w:shd w:val="clear" w:color="auto" w:fill="BDD6EE" w:themeFill="accent1" w:themeFillTint="66"/>
        <w:spacing w:before="120" w:after="120" w:line="276" w:lineRule="auto"/>
        <w:jc w:val="both"/>
        <w:rPr>
          <w:szCs w:val="28"/>
        </w:rPr>
      </w:pPr>
      <w:r>
        <w:rPr>
          <w:b/>
          <w:bCs/>
          <w:kern w:val="2"/>
          <w:sz w:val="28"/>
          <w:szCs w:val="28"/>
        </w:rPr>
        <w:t>RECOMMANDATIONS</w:t>
      </w:r>
    </w:p>
    <w:p w14:paraId="2B9E64D7" w14:textId="77777777" w:rsidR="009A23B5" w:rsidRDefault="00680AC5">
      <w:pPr>
        <w:spacing w:after="0" w:line="360" w:lineRule="auto"/>
        <w:jc w:val="both"/>
        <w:rPr>
          <w:rFonts w:ascii="Arial Narrow" w:hAnsi="Arial Narrow" w:cs="Arial"/>
          <w:sz w:val="28"/>
          <w:szCs w:val="28"/>
        </w:rPr>
      </w:pPr>
      <w:r>
        <w:rPr>
          <w:rFonts w:ascii="Arial Narrow" w:hAnsi="Arial Narrow" w:cs="Arial"/>
          <w:sz w:val="28"/>
          <w:szCs w:val="28"/>
        </w:rPr>
        <w:t>Les recommandations suivantes ont été formulées par les participants au cours de cet atelier à savoir :</w:t>
      </w:r>
    </w:p>
    <w:p w14:paraId="2B9E64D8" w14:textId="77777777" w:rsidR="009A23B5" w:rsidRPr="002C6CA6" w:rsidRDefault="00680AC5">
      <w:pPr>
        <w:pStyle w:val="Paragraphedeliste"/>
        <w:numPr>
          <w:ilvl w:val="0"/>
          <w:numId w:val="6"/>
        </w:numPr>
        <w:spacing w:after="0" w:line="360" w:lineRule="auto"/>
        <w:jc w:val="both"/>
        <w:rPr>
          <w:lang w:val="fr-FR"/>
        </w:rPr>
      </w:pPr>
      <w:r>
        <w:rPr>
          <w:rFonts w:ascii="Arial Narrow" w:hAnsi="Arial Narrow" w:cs="Arial"/>
          <w:sz w:val="28"/>
          <w:szCs w:val="28"/>
          <w:lang w:val="fr-FR"/>
        </w:rPr>
        <w:t>Ériger la Section Archives et Documentation en Division composée d’une Section Archives, une Section Documentation et une Section Informatique – Numérisation ;</w:t>
      </w:r>
    </w:p>
    <w:p w14:paraId="2B9E64D9" w14:textId="77777777" w:rsidR="009A23B5" w:rsidRPr="002C6CA6" w:rsidRDefault="00680AC5">
      <w:pPr>
        <w:pStyle w:val="Paragraphedeliste"/>
        <w:numPr>
          <w:ilvl w:val="0"/>
          <w:numId w:val="6"/>
        </w:numPr>
        <w:spacing w:after="0" w:line="360" w:lineRule="auto"/>
        <w:jc w:val="both"/>
        <w:rPr>
          <w:lang w:val="fr-FR"/>
        </w:rPr>
      </w:pPr>
      <w:r>
        <w:rPr>
          <w:rFonts w:ascii="Arial Narrow" w:hAnsi="Arial Narrow" w:cs="Arial"/>
          <w:sz w:val="28"/>
          <w:szCs w:val="28"/>
          <w:lang w:val="fr-FR"/>
        </w:rPr>
        <w:t>Commencer à pratiquer les conseils pratiques d’archivage dès le retour des participants à leurs services respectifs</w:t>
      </w:r>
    </w:p>
    <w:p w14:paraId="2B9E64DA" w14:textId="77777777" w:rsidR="009A23B5" w:rsidRPr="002C6CA6" w:rsidRDefault="00680AC5">
      <w:pPr>
        <w:pStyle w:val="Paragraphedeliste"/>
        <w:numPr>
          <w:ilvl w:val="0"/>
          <w:numId w:val="6"/>
        </w:numPr>
        <w:spacing w:after="0" w:line="360" w:lineRule="auto"/>
        <w:jc w:val="both"/>
        <w:rPr>
          <w:lang w:val="fr-FR"/>
        </w:rPr>
      </w:pPr>
      <w:r>
        <w:rPr>
          <w:rFonts w:ascii="Arial Narrow" w:hAnsi="Arial Narrow" w:cs="Arial"/>
          <w:sz w:val="28"/>
          <w:szCs w:val="28"/>
          <w:lang w:val="fr-FR"/>
        </w:rPr>
        <w:lastRenderedPageBreak/>
        <w:t>La continuité de la formation en archivage au sein des services sanitaires et la mise en pratique de cette activité par la suite</w:t>
      </w:r>
    </w:p>
    <w:p w14:paraId="2B9E64DB" w14:textId="77777777" w:rsidR="009A23B5" w:rsidRPr="002C6CA6" w:rsidRDefault="00680AC5">
      <w:pPr>
        <w:pStyle w:val="Paragraphedeliste"/>
        <w:numPr>
          <w:ilvl w:val="0"/>
          <w:numId w:val="6"/>
        </w:numPr>
        <w:spacing w:after="0" w:line="360" w:lineRule="auto"/>
        <w:jc w:val="both"/>
        <w:rPr>
          <w:lang w:val="fr-FR"/>
        </w:rPr>
      </w:pPr>
      <w:r>
        <w:rPr>
          <w:rFonts w:ascii="Arial Narrow" w:hAnsi="Arial Narrow" w:cs="Arial"/>
          <w:sz w:val="28"/>
          <w:szCs w:val="28"/>
          <w:lang w:val="fr-FR"/>
        </w:rPr>
        <w:t>Initier les cadres concernés en informatique de base afin qu’ils puissent réaliser l’archivage électronique une fois que l’archivage physique sera opérationnel.</w:t>
      </w:r>
    </w:p>
    <w:p w14:paraId="2B9E64DC" w14:textId="77777777" w:rsidR="00072B36" w:rsidRDefault="00072B36" w:rsidP="00072B36">
      <w:pPr>
        <w:spacing w:after="0" w:line="360" w:lineRule="auto"/>
        <w:jc w:val="both"/>
      </w:pPr>
    </w:p>
    <w:p w14:paraId="2B9E64DD" w14:textId="77777777" w:rsidR="00072B36" w:rsidRDefault="00072B36" w:rsidP="00072B36">
      <w:pPr>
        <w:spacing w:after="0" w:line="360" w:lineRule="auto"/>
        <w:jc w:val="both"/>
      </w:pPr>
    </w:p>
    <w:p w14:paraId="2B9E64DE" w14:textId="77777777" w:rsidR="009A23B5" w:rsidRDefault="00680AC5" w:rsidP="00072B36">
      <w:pPr>
        <w:pStyle w:val="Titre1"/>
        <w:keepNext w:val="0"/>
        <w:widowControl w:val="0"/>
        <w:numPr>
          <w:ilvl w:val="0"/>
          <w:numId w:val="3"/>
        </w:numPr>
        <w:pBdr>
          <w:bottom w:val="thinThickSmallGap" w:sz="24" w:space="1" w:color="000000"/>
        </w:pBdr>
        <w:shd w:val="clear" w:color="auto" w:fill="BDD6EE" w:themeFill="accent1" w:themeFillTint="66"/>
        <w:spacing w:before="120" w:after="120" w:line="276" w:lineRule="auto"/>
        <w:jc w:val="both"/>
      </w:pPr>
      <w:r w:rsidRPr="00072B36">
        <w:rPr>
          <w:szCs w:val="28"/>
        </w:rPr>
        <w:t>CONCLUSION</w:t>
      </w:r>
      <w:r>
        <w:rPr>
          <w:b/>
          <w:bCs/>
          <w:kern w:val="2"/>
          <w:sz w:val="28"/>
          <w:szCs w:val="28"/>
        </w:rPr>
        <w:t> </w:t>
      </w:r>
    </w:p>
    <w:p w14:paraId="2B9E64DF" w14:textId="77777777" w:rsidR="009A23B5" w:rsidRDefault="00680AC5">
      <w:pPr>
        <w:spacing w:line="360" w:lineRule="auto"/>
        <w:jc w:val="both"/>
      </w:pPr>
      <w:r>
        <w:rPr>
          <w:rFonts w:ascii="Arial Narrow" w:hAnsi="Arial Narrow" w:cs="Arial"/>
          <w:sz w:val="28"/>
          <w:szCs w:val="28"/>
        </w:rPr>
        <w:t>Dans l’ensemble, il faut noter que cet atelier de formation en Archivage physique des documents a été un véritable espace d’échange, de partage, d’expériences et de transfert de compétences. Dans l’ensemble, les objectifs assignés ont été atteints</w:t>
      </w:r>
    </w:p>
    <w:p w14:paraId="2B9E64E0" w14:textId="77777777" w:rsidR="009A23B5" w:rsidRDefault="00680AC5" w:rsidP="00072B36">
      <w:pPr>
        <w:pStyle w:val="Titre1"/>
        <w:keepNext w:val="0"/>
        <w:widowControl w:val="0"/>
        <w:numPr>
          <w:ilvl w:val="0"/>
          <w:numId w:val="3"/>
        </w:numPr>
        <w:pBdr>
          <w:bottom w:val="thinThickSmallGap" w:sz="24" w:space="1" w:color="000000"/>
        </w:pBdr>
        <w:shd w:val="clear" w:color="auto" w:fill="BDD6EE" w:themeFill="accent1" w:themeFillTint="66"/>
        <w:spacing w:before="120" w:after="120" w:line="276" w:lineRule="auto"/>
        <w:jc w:val="both"/>
      </w:pPr>
      <w:r w:rsidRPr="00072B36">
        <w:rPr>
          <w:szCs w:val="28"/>
        </w:rPr>
        <w:t>REMERCIEMENTS</w:t>
      </w:r>
      <w:r>
        <w:rPr>
          <w:b/>
          <w:sz w:val="26"/>
          <w:szCs w:val="26"/>
          <w:shd w:val="clear" w:color="auto" w:fill="B4C7DC"/>
        </w:rPr>
        <w:t> </w:t>
      </w:r>
    </w:p>
    <w:p w14:paraId="2B9E64E1" w14:textId="77777777" w:rsidR="009A23B5" w:rsidRDefault="00680AC5">
      <w:pPr>
        <w:rPr>
          <w:rFonts w:ascii="Arial Narrow" w:hAnsi="Arial Narrow" w:cs="Arial"/>
          <w:sz w:val="28"/>
          <w:szCs w:val="28"/>
        </w:rPr>
      </w:pPr>
      <w:r>
        <w:rPr>
          <w:rFonts w:ascii="Arial Narrow" w:hAnsi="Arial Narrow" w:cs="Arial"/>
          <w:sz w:val="28"/>
          <w:szCs w:val="28"/>
        </w:rPr>
        <w:t>Satisfaits de la qualité de l’organisation et des différentes techniques utilisées par les facilitateurs, les participants remercient :</w:t>
      </w:r>
    </w:p>
    <w:p w14:paraId="2B9E64E2" w14:textId="77777777" w:rsidR="009A23B5" w:rsidRDefault="00680AC5">
      <w:pPr>
        <w:pStyle w:val="Paragraphedeliste"/>
        <w:numPr>
          <w:ilvl w:val="0"/>
          <w:numId w:val="7"/>
        </w:numPr>
        <w:spacing w:after="0"/>
        <w:jc w:val="both"/>
        <w:rPr>
          <w:rFonts w:ascii="Arial Narrow" w:hAnsi="Arial Narrow" w:cs="Arial"/>
          <w:sz w:val="28"/>
          <w:szCs w:val="28"/>
          <w:lang w:val="fr-FR"/>
        </w:rPr>
      </w:pPr>
      <w:r>
        <w:rPr>
          <w:rFonts w:ascii="Arial Narrow" w:hAnsi="Arial Narrow" w:cs="Arial"/>
          <w:sz w:val="28"/>
          <w:szCs w:val="28"/>
          <w:lang w:val="fr-FR"/>
        </w:rPr>
        <w:t>Le ministère de la Santé pour son engagement à la qualification du personnel de la santé</w:t>
      </w:r>
    </w:p>
    <w:p w14:paraId="2B9E64E3" w14:textId="77777777" w:rsidR="009A23B5" w:rsidRDefault="00680AC5">
      <w:pPr>
        <w:pStyle w:val="Paragraphedeliste"/>
        <w:numPr>
          <w:ilvl w:val="0"/>
          <w:numId w:val="7"/>
        </w:numPr>
        <w:spacing w:after="0"/>
        <w:jc w:val="both"/>
        <w:rPr>
          <w:rFonts w:ascii="Arial Narrow" w:hAnsi="Arial Narrow" w:cs="Arial"/>
          <w:sz w:val="28"/>
          <w:szCs w:val="28"/>
          <w:lang w:val="fr-FR"/>
        </w:rPr>
      </w:pPr>
      <w:r>
        <w:rPr>
          <w:rFonts w:ascii="Arial Narrow" w:hAnsi="Arial Narrow" w:cs="Arial"/>
          <w:sz w:val="28"/>
          <w:szCs w:val="28"/>
          <w:lang w:val="fr-FR"/>
        </w:rPr>
        <w:t>Les facilitateurs pour la qualité de la facilitation ;</w:t>
      </w:r>
    </w:p>
    <w:p w14:paraId="2B9E64E4" w14:textId="77777777" w:rsidR="009A23B5" w:rsidRDefault="00680AC5">
      <w:pPr>
        <w:pStyle w:val="Paragraphedeliste"/>
        <w:numPr>
          <w:ilvl w:val="0"/>
          <w:numId w:val="7"/>
        </w:numPr>
        <w:spacing w:after="0"/>
        <w:jc w:val="both"/>
        <w:rPr>
          <w:rFonts w:ascii="Arial Narrow" w:hAnsi="Arial Narrow" w:cs="Arial"/>
          <w:sz w:val="28"/>
          <w:szCs w:val="28"/>
          <w:lang w:val="fr-FR"/>
        </w:rPr>
      </w:pPr>
      <w:r>
        <w:rPr>
          <w:rFonts w:ascii="Arial Narrow" w:hAnsi="Arial Narrow" w:cs="Arial"/>
          <w:sz w:val="28"/>
          <w:szCs w:val="28"/>
          <w:lang w:val="fr-FR"/>
        </w:rPr>
        <w:t>La GIZ pour l’appui technique et financier des activités du ministère de la Santé.</w:t>
      </w:r>
    </w:p>
    <w:p w14:paraId="2B9E64E5" w14:textId="77777777" w:rsidR="009A23B5" w:rsidRDefault="009A23B5">
      <w:pPr>
        <w:pStyle w:val="Paragraphedeliste"/>
        <w:spacing w:after="0"/>
        <w:ind w:left="1080"/>
        <w:jc w:val="both"/>
        <w:rPr>
          <w:rFonts w:ascii="Arial Narrow" w:hAnsi="Arial Narrow" w:cs="Arial"/>
          <w:sz w:val="28"/>
          <w:szCs w:val="28"/>
          <w:lang w:val="fr-FR"/>
        </w:rPr>
      </w:pPr>
    </w:p>
    <w:p w14:paraId="2B9E64E6" w14:textId="77777777" w:rsidR="009A23B5" w:rsidRDefault="00680AC5" w:rsidP="00072B36">
      <w:pPr>
        <w:pStyle w:val="Titre1"/>
        <w:keepNext w:val="0"/>
        <w:widowControl w:val="0"/>
        <w:numPr>
          <w:ilvl w:val="0"/>
          <w:numId w:val="3"/>
        </w:numPr>
        <w:pBdr>
          <w:bottom w:val="thinThickSmallGap" w:sz="24" w:space="1" w:color="000000"/>
        </w:pBdr>
        <w:shd w:val="clear" w:color="auto" w:fill="BDD6EE" w:themeFill="accent1" w:themeFillTint="66"/>
        <w:spacing w:before="120" w:after="120" w:line="276" w:lineRule="auto"/>
        <w:jc w:val="both"/>
        <w:rPr>
          <w:sz w:val="26"/>
          <w:szCs w:val="26"/>
        </w:rPr>
      </w:pPr>
      <w:r>
        <w:rPr>
          <w:b/>
          <w:sz w:val="26"/>
          <w:szCs w:val="26"/>
          <w:shd w:val="clear" w:color="auto" w:fill="B4C7DC"/>
        </w:rPr>
        <w:t>CLOTURE DE L’ATELIER</w:t>
      </w:r>
    </w:p>
    <w:p w14:paraId="2B9E64E7" w14:textId="77777777" w:rsidR="009A23B5" w:rsidRDefault="00680AC5">
      <w:pPr>
        <w:rPr>
          <w:rFonts w:ascii="Arial Narrow" w:hAnsi="Arial Narrow" w:cs="Arial"/>
          <w:sz w:val="28"/>
          <w:szCs w:val="28"/>
        </w:rPr>
      </w:pPr>
      <w:r>
        <w:rPr>
          <w:rFonts w:ascii="Arial Narrow" w:hAnsi="Arial Narrow" w:cs="Arial"/>
          <w:sz w:val="28"/>
          <w:szCs w:val="28"/>
        </w:rPr>
        <w:t>La journée a pris fin à 17H25 dans un climat de convivialité et par les mots de remerciement des participants aux facilitateurs de l’Atelier dont entre outre : le Directeur Général de la Direction des Archives Nationale et son Assistant, ainsi que la GIZ pour son soutien technique et financier dans le processus de digitalisation des archives et de la documentation du Ministère de la santé en République de Guinée.</w:t>
      </w:r>
    </w:p>
    <w:p w14:paraId="2B9E64E8" w14:textId="77777777" w:rsidR="009A23B5" w:rsidRDefault="009A23B5" w:rsidP="00072B36">
      <w:pPr>
        <w:rPr>
          <w:b/>
          <w:sz w:val="32"/>
          <w:u w:val="single"/>
        </w:rPr>
      </w:pPr>
    </w:p>
    <w:p w14:paraId="2B9E64E9" w14:textId="77777777" w:rsidR="009A23B5" w:rsidRDefault="00680AC5" w:rsidP="00072B36">
      <w:pPr>
        <w:pStyle w:val="Titre1"/>
        <w:keepNext w:val="0"/>
        <w:widowControl w:val="0"/>
        <w:numPr>
          <w:ilvl w:val="0"/>
          <w:numId w:val="3"/>
        </w:numPr>
        <w:pBdr>
          <w:bottom w:val="thinThickSmallGap" w:sz="24" w:space="1" w:color="000000"/>
        </w:pBdr>
        <w:shd w:val="clear" w:color="auto" w:fill="BDD6EE" w:themeFill="accent1" w:themeFillTint="66"/>
        <w:spacing w:before="120" w:after="120" w:line="276" w:lineRule="auto"/>
        <w:jc w:val="both"/>
        <w:rPr>
          <w:b/>
          <w:sz w:val="32"/>
        </w:rPr>
      </w:pPr>
      <w:r>
        <w:rPr>
          <w:rFonts w:ascii="Arial Narrow" w:hAnsi="Arial Narrow" w:cs="Arial"/>
          <w:b/>
          <w:sz w:val="28"/>
          <w:szCs w:val="28"/>
        </w:rPr>
        <w:t xml:space="preserve">LISTE DES </w:t>
      </w:r>
      <w:r w:rsidRPr="00072B36">
        <w:rPr>
          <w:sz w:val="26"/>
          <w:szCs w:val="26"/>
        </w:rPr>
        <w:t>PARTICIPANTS</w:t>
      </w:r>
    </w:p>
    <w:tbl>
      <w:tblPr>
        <w:tblStyle w:val="Grilledutableau"/>
        <w:tblW w:w="10775" w:type="dxa"/>
        <w:tblInd w:w="-856" w:type="dxa"/>
        <w:tblLayout w:type="fixed"/>
        <w:tblLook w:val="04A0" w:firstRow="1" w:lastRow="0" w:firstColumn="1" w:lastColumn="0" w:noHBand="0" w:noVBand="1"/>
      </w:tblPr>
      <w:tblGrid>
        <w:gridCol w:w="601"/>
        <w:gridCol w:w="4695"/>
        <w:gridCol w:w="5479"/>
      </w:tblGrid>
      <w:tr w:rsidR="009A23B5" w14:paraId="2B9E64ED" w14:textId="77777777">
        <w:tc>
          <w:tcPr>
            <w:tcW w:w="601" w:type="dxa"/>
          </w:tcPr>
          <w:p w14:paraId="2B9E64EA" w14:textId="77777777" w:rsidR="009A23B5" w:rsidRDefault="00680AC5">
            <w:pPr>
              <w:spacing w:after="0" w:line="240" w:lineRule="auto"/>
              <w:jc w:val="center"/>
              <w:rPr>
                <w:rFonts w:ascii="Calibri" w:eastAsia="Calibri" w:hAnsi="Calibri"/>
                <w:b/>
                <w:sz w:val="28"/>
                <w:szCs w:val="28"/>
              </w:rPr>
            </w:pPr>
            <w:r>
              <w:rPr>
                <w:rFonts w:eastAsia="Calibri"/>
                <w:b/>
                <w:sz w:val="28"/>
                <w:szCs w:val="28"/>
              </w:rPr>
              <w:t>N°</w:t>
            </w:r>
          </w:p>
        </w:tc>
        <w:tc>
          <w:tcPr>
            <w:tcW w:w="4695" w:type="dxa"/>
          </w:tcPr>
          <w:p w14:paraId="2B9E64EB" w14:textId="77777777" w:rsidR="009A23B5" w:rsidRDefault="00680AC5">
            <w:pPr>
              <w:spacing w:after="0" w:line="240" w:lineRule="auto"/>
              <w:jc w:val="center"/>
              <w:rPr>
                <w:rFonts w:ascii="Calibri" w:eastAsia="Calibri" w:hAnsi="Calibri"/>
                <w:b/>
                <w:sz w:val="28"/>
                <w:szCs w:val="28"/>
              </w:rPr>
            </w:pPr>
            <w:r>
              <w:rPr>
                <w:rFonts w:eastAsia="Calibri"/>
                <w:b/>
                <w:sz w:val="28"/>
                <w:szCs w:val="28"/>
              </w:rPr>
              <w:t>Prénom et Nom</w:t>
            </w:r>
          </w:p>
        </w:tc>
        <w:tc>
          <w:tcPr>
            <w:tcW w:w="5479" w:type="dxa"/>
          </w:tcPr>
          <w:p w14:paraId="2B9E64EC" w14:textId="77777777" w:rsidR="009A23B5" w:rsidRDefault="00680AC5">
            <w:pPr>
              <w:spacing w:after="0" w:line="240" w:lineRule="auto"/>
              <w:jc w:val="center"/>
              <w:rPr>
                <w:rFonts w:ascii="Calibri" w:eastAsia="Calibri" w:hAnsi="Calibri"/>
                <w:b/>
                <w:sz w:val="28"/>
                <w:szCs w:val="28"/>
              </w:rPr>
            </w:pPr>
            <w:r>
              <w:rPr>
                <w:rFonts w:eastAsia="Calibri"/>
                <w:b/>
                <w:sz w:val="28"/>
                <w:szCs w:val="28"/>
              </w:rPr>
              <w:t>Service</w:t>
            </w:r>
          </w:p>
        </w:tc>
      </w:tr>
      <w:tr w:rsidR="009A23B5" w14:paraId="2B9E64F1" w14:textId="77777777">
        <w:tc>
          <w:tcPr>
            <w:tcW w:w="601" w:type="dxa"/>
          </w:tcPr>
          <w:p w14:paraId="2B9E64EE"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1</w:t>
            </w:r>
          </w:p>
        </w:tc>
        <w:tc>
          <w:tcPr>
            <w:tcW w:w="4695" w:type="dxa"/>
          </w:tcPr>
          <w:p w14:paraId="2B9E64EF"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 xml:space="preserve">Dr </w:t>
            </w:r>
            <w:proofErr w:type="spellStart"/>
            <w:r w:rsidRPr="00AA6D61">
              <w:rPr>
                <w:rFonts w:ascii="Arial Narrow" w:hAnsi="Arial Narrow" w:cs="Arial"/>
                <w:sz w:val="28"/>
                <w:szCs w:val="28"/>
              </w:rPr>
              <w:t>Rouguiatou</w:t>
            </w:r>
            <w:proofErr w:type="spellEnd"/>
            <w:r w:rsidRPr="00AA6D61">
              <w:rPr>
                <w:rFonts w:ascii="Arial Narrow" w:hAnsi="Arial Narrow" w:cs="Arial"/>
                <w:sz w:val="28"/>
                <w:szCs w:val="28"/>
              </w:rPr>
              <w:t xml:space="preserve"> BANGOURA</w:t>
            </w:r>
          </w:p>
        </w:tc>
        <w:tc>
          <w:tcPr>
            <w:tcW w:w="5479" w:type="dxa"/>
          </w:tcPr>
          <w:p w14:paraId="2B9E64F0"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Chef de Section Archive</w:t>
            </w:r>
          </w:p>
        </w:tc>
      </w:tr>
      <w:tr w:rsidR="009A23B5" w14:paraId="2B9E64F5" w14:textId="77777777">
        <w:tc>
          <w:tcPr>
            <w:tcW w:w="601" w:type="dxa"/>
          </w:tcPr>
          <w:p w14:paraId="2B9E64F2"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2</w:t>
            </w:r>
          </w:p>
        </w:tc>
        <w:tc>
          <w:tcPr>
            <w:tcW w:w="4695" w:type="dxa"/>
          </w:tcPr>
          <w:p w14:paraId="2B9E64F3"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 xml:space="preserve">Dr </w:t>
            </w:r>
            <w:proofErr w:type="spellStart"/>
            <w:r w:rsidRPr="00AA6D61">
              <w:rPr>
                <w:rFonts w:ascii="Arial Narrow" w:hAnsi="Arial Narrow" w:cs="Arial"/>
                <w:sz w:val="28"/>
                <w:szCs w:val="28"/>
              </w:rPr>
              <w:t>Damou</w:t>
            </w:r>
            <w:proofErr w:type="spellEnd"/>
            <w:r w:rsidRPr="00AA6D61">
              <w:rPr>
                <w:rFonts w:ascii="Arial Narrow" w:hAnsi="Arial Narrow" w:cs="Arial"/>
                <w:sz w:val="28"/>
                <w:szCs w:val="28"/>
              </w:rPr>
              <w:t xml:space="preserve"> SAKO</w:t>
            </w:r>
          </w:p>
        </w:tc>
        <w:tc>
          <w:tcPr>
            <w:tcW w:w="5479" w:type="dxa"/>
          </w:tcPr>
          <w:p w14:paraId="2B9E64F4"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DNSFN</w:t>
            </w:r>
          </w:p>
        </w:tc>
      </w:tr>
      <w:tr w:rsidR="009A23B5" w14:paraId="2B9E64F9" w14:textId="77777777" w:rsidTr="00ED45EF">
        <w:tc>
          <w:tcPr>
            <w:tcW w:w="601" w:type="dxa"/>
            <w:shd w:val="clear" w:color="auto" w:fill="auto"/>
          </w:tcPr>
          <w:p w14:paraId="2B9E64F6"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3</w:t>
            </w:r>
          </w:p>
        </w:tc>
        <w:tc>
          <w:tcPr>
            <w:tcW w:w="4695" w:type="dxa"/>
            <w:shd w:val="clear" w:color="auto" w:fill="auto"/>
          </w:tcPr>
          <w:p w14:paraId="2B9E64F7" w14:textId="77777777" w:rsidR="009A23B5" w:rsidRDefault="00ED45EF">
            <w:pPr>
              <w:spacing w:after="0" w:line="240" w:lineRule="auto"/>
              <w:rPr>
                <w:rFonts w:ascii="Arial Narrow" w:hAnsi="Arial Narrow" w:cs="Arial"/>
                <w:sz w:val="28"/>
                <w:szCs w:val="28"/>
              </w:rPr>
            </w:pPr>
            <w:proofErr w:type="spellStart"/>
            <w:r w:rsidRPr="00AA6D61">
              <w:rPr>
                <w:rFonts w:ascii="Arial Narrow" w:hAnsi="Arial Narrow" w:cs="Arial"/>
                <w:sz w:val="28"/>
                <w:szCs w:val="28"/>
              </w:rPr>
              <w:t>Nanfadima</w:t>
            </w:r>
            <w:proofErr w:type="spellEnd"/>
            <w:r w:rsidRPr="00AA6D61">
              <w:rPr>
                <w:rFonts w:ascii="Arial Narrow" w:hAnsi="Arial Narrow" w:cs="Arial"/>
                <w:sz w:val="28"/>
                <w:szCs w:val="28"/>
              </w:rPr>
              <w:t xml:space="preserve"> KEITA</w:t>
            </w:r>
          </w:p>
        </w:tc>
        <w:tc>
          <w:tcPr>
            <w:tcW w:w="5479" w:type="dxa"/>
            <w:shd w:val="clear" w:color="auto" w:fill="auto"/>
          </w:tcPr>
          <w:p w14:paraId="2B9E64F8" w14:textId="77777777" w:rsidR="009A23B5" w:rsidRDefault="00466CD3">
            <w:pPr>
              <w:spacing w:after="0" w:line="240" w:lineRule="auto"/>
              <w:rPr>
                <w:rFonts w:ascii="Arial Narrow" w:hAnsi="Arial Narrow" w:cs="Arial"/>
                <w:sz w:val="28"/>
                <w:szCs w:val="28"/>
              </w:rPr>
            </w:pPr>
            <w:r>
              <w:rPr>
                <w:rFonts w:ascii="Arial Narrow" w:hAnsi="Arial Narrow" w:cs="Arial"/>
                <w:sz w:val="28"/>
                <w:szCs w:val="28"/>
              </w:rPr>
              <w:t>IGS</w:t>
            </w:r>
          </w:p>
        </w:tc>
      </w:tr>
      <w:tr w:rsidR="009A23B5" w14:paraId="2B9E64FD" w14:textId="77777777">
        <w:tc>
          <w:tcPr>
            <w:tcW w:w="601" w:type="dxa"/>
          </w:tcPr>
          <w:p w14:paraId="2B9E64FA"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4</w:t>
            </w:r>
          </w:p>
        </w:tc>
        <w:tc>
          <w:tcPr>
            <w:tcW w:w="4695" w:type="dxa"/>
          </w:tcPr>
          <w:p w14:paraId="2B9E64FB"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 xml:space="preserve">Dr </w:t>
            </w:r>
            <w:proofErr w:type="spellStart"/>
            <w:r w:rsidRPr="00AA6D61">
              <w:rPr>
                <w:rFonts w:ascii="Arial Narrow" w:hAnsi="Arial Narrow" w:cs="Arial"/>
                <w:sz w:val="28"/>
                <w:szCs w:val="28"/>
              </w:rPr>
              <w:t>Aissatou</w:t>
            </w:r>
            <w:proofErr w:type="spellEnd"/>
            <w:r w:rsidRPr="00AA6D61">
              <w:rPr>
                <w:rFonts w:ascii="Arial Narrow" w:hAnsi="Arial Narrow" w:cs="Arial"/>
                <w:sz w:val="28"/>
                <w:szCs w:val="28"/>
              </w:rPr>
              <w:t xml:space="preserve"> DIALLO</w:t>
            </w:r>
          </w:p>
        </w:tc>
        <w:tc>
          <w:tcPr>
            <w:tcW w:w="5479" w:type="dxa"/>
          </w:tcPr>
          <w:p w14:paraId="2B9E64FC"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DNPM</w:t>
            </w:r>
          </w:p>
        </w:tc>
      </w:tr>
      <w:tr w:rsidR="009A23B5" w14:paraId="2B9E6501" w14:textId="77777777">
        <w:tc>
          <w:tcPr>
            <w:tcW w:w="601" w:type="dxa"/>
          </w:tcPr>
          <w:p w14:paraId="2B9E64FE"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5</w:t>
            </w:r>
          </w:p>
        </w:tc>
        <w:tc>
          <w:tcPr>
            <w:tcW w:w="4695" w:type="dxa"/>
          </w:tcPr>
          <w:p w14:paraId="2B9E64FF"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 xml:space="preserve">Dr </w:t>
            </w:r>
            <w:proofErr w:type="spellStart"/>
            <w:r w:rsidRPr="00AA6D61">
              <w:rPr>
                <w:rFonts w:ascii="Arial Narrow" w:hAnsi="Arial Narrow" w:cs="Arial"/>
                <w:sz w:val="28"/>
                <w:szCs w:val="28"/>
              </w:rPr>
              <w:t>Fatou</w:t>
            </w:r>
            <w:proofErr w:type="spellEnd"/>
            <w:r w:rsidRPr="00AA6D61">
              <w:rPr>
                <w:rFonts w:ascii="Arial Narrow" w:hAnsi="Arial Narrow" w:cs="Arial"/>
                <w:sz w:val="28"/>
                <w:szCs w:val="28"/>
              </w:rPr>
              <w:t xml:space="preserve"> BANGOURA</w:t>
            </w:r>
          </w:p>
        </w:tc>
        <w:tc>
          <w:tcPr>
            <w:tcW w:w="5479" w:type="dxa"/>
          </w:tcPr>
          <w:p w14:paraId="2B9E6500"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DNPM</w:t>
            </w:r>
          </w:p>
        </w:tc>
      </w:tr>
      <w:tr w:rsidR="009A23B5" w14:paraId="2B9E6505" w14:textId="77777777" w:rsidTr="008237B9">
        <w:tc>
          <w:tcPr>
            <w:tcW w:w="601" w:type="dxa"/>
            <w:shd w:val="clear" w:color="auto" w:fill="auto"/>
          </w:tcPr>
          <w:p w14:paraId="2B9E6502"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6</w:t>
            </w:r>
          </w:p>
        </w:tc>
        <w:tc>
          <w:tcPr>
            <w:tcW w:w="4695" w:type="dxa"/>
            <w:shd w:val="clear" w:color="auto" w:fill="auto"/>
          </w:tcPr>
          <w:p w14:paraId="2B9E6503"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 xml:space="preserve">Mme </w:t>
            </w:r>
            <w:proofErr w:type="spellStart"/>
            <w:r w:rsidRPr="00AA6D61">
              <w:rPr>
                <w:rFonts w:ascii="Arial Narrow" w:hAnsi="Arial Narrow" w:cs="Arial"/>
                <w:sz w:val="28"/>
                <w:szCs w:val="28"/>
              </w:rPr>
              <w:t>Kadiatou</w:t>
            </w:r>
            <w:proofErr w:type="spellEnd"/>
            <w:r w:rsidRPr="00AA6D61">
              <w:rPr>
                <w:rFonts w:ascii="Arial Narrow" w:hAnsi="Arial Narrow" w:cs="Arial"/>
                <w:sz w:val="28"/>
                <w:szCs w:val="28"/>
              </w:rPr>
              <w:t xml:space="preserve"> CISSOKO</w:t>
            </w:r>
          </w:p>
        </w:tc>
        <w:tc>
          <w:tcPr>
            <w:tcW w:w="5479" w:type="dxa"/>
            <w:shd w:val="clear" w:color="auto" w:fill="auto"/>
          </w:tcPr>
          <w:p w14:paraId="2B9E6504"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DNSFN</w:t>
            </w:r>
          </w:p>
        </w:tc>
      </w:tr>
      <w:tr w:rsidR="009A23B5" w14:paraId="2B9E6509" w14:textId="77777777">
        <w:tc>
          <w:tcPr>
            <w:tcW w:w="601" w:type="dxa"/>
          </w:tcPr>
          <w:p w14:paraId="2B9E6506"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lastRenderedPageBreak/>
              <w:t>7</w:t>
            </w:r>
          </w:p>
        </w:tc>
        <w:tc>
          <w:tcPr>
            <w:tcW w:w="4695" w:type="dxa"/>
          </w:tcPr>
          <w:p w14:paraId="2B9E6507" w14:textId="77777777" w:rsidR="009A23B5" w:rsidRDefault="00680AC5">
            <w:pPr>
              <w:tabs>
                <w:tab w:val="left" w:pos="255"/>
              </w:tabs>
              <w:spacing w:after="0" w:line="240" w:lineRule="auto"/>
              <w:rPr>
                <w:rFonts w:ascii="Arial Narrow" w:hAnsi="Arial Narrow" w:cs="Arial"/>
                <w:sz w:val="28"/>
                <w:szCs w:val="28"/>
              </w:rPr>
            </w:pPr>
            <w:r w:rsidRPr="00AA6D61">
              <w:rPr>
                <w:rFonts w:ascii="Arial Narrow" w:hAnsi="Arial Narrow" w:cs="Arial"/>
                <w:sz w:val="28"/>
                <w:szCs w:val="28"/>
              </w:rPr>
              <w:t xml:space="preserve">Mme Saran CHERIF </w:t>
            </w:r>
          </w:p>
        </w:tc>
        <w:tc>
          <w:tcPr>
            <w:tcW w:w="5479" w:type="dxa"/>
          </w:tcPr>
          <w:p w14:paraId="2B9E6508"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BSD</w:t>
            </w:r>
          </w:p>
        </w:tc>
      </w:tr>
      <w:tr w:rsidR="009A23B5" w14:paraId="2B9E650D" w14:textId="77777777" w:rsidTr="008237B9">
        <w:tc>
          <w:tcPr>
            <w:tcW w:w="601" w:type="dxa"/>
            <w:shd w:val="clear" w:color="auto" w:fill="auto"/>
          </w:tcPr>
          <w:p w14:paraId="2B9E650A"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8</w:t>
            </w:r>
          </w:p>
        </w:tc>
        <w:tc>
          <w:tcPr>
            <w:tcW w:w="4695" w:type="dxa"/>
            <w:shd w:val="clear" w:color="auto" w:fill="auto"/>
          </w:tcPr>
          <w:p w14:paraId="2B9E650B" w14:textId="77777777" w:rsidR="009A23B5" w:rsidRDefault="00680AC5">
            <w:pPr>
              <w:tabs>
                <w:tab w:val="left" w:pos="255"/>
              </w:tabs>
              <w:spacing w:after="0" w:line="240" w:lineRule="auto"/>
              <w:rPr>
                <w:rFonts w:ascii="Arial Narrow" w:hAnsi="Arial Narrow" w:cs="Arial"/>
                <w:sz w:val="28"/>
                <w:szCs w:val="28"/>
              </w:rPr>
            </w:pPr>
            <w:r w:rsidRPr="00AA6D61">
              <w:rPr>
                <w:rFonts w:ascii="Arial Narrow" w:hAnsi="Arial Narrow" w:cs="Arial"/>
                <w:sz w:val="28"/>
                <w:szCs w:val="28"/>
              </w:rPr>
              <w:t>Mme Marie Hélène KOUROUMA</w:t>
            </w:r>
          </w:p>
        </w:tc>
        <w:tc>
          <w:tcPr>
            <w:tcW w:w="5479" w:type="dxa"/>
            <w:shd w:val="clear" w:color="auto" w:fill="auto"/>
          </w:tcPr>
          <w:p w14:paraId="2B9E650C"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Secrétariat Central</w:t>
            </w:r>
          </w:p>
        </w:tc>
      </w:tr>
      <w:tr w:rsidR="009A23B5" w14:paraId="2B9E6511" w14:textId="77777777">
        <w:tc>
          <w:tcPr>
            <w:tcW w:w="601" w:type="dxa"/>
          </w:tcPr>
          <w:p w14:paraId="2B9E650E"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9</w:t>
            </w:r>
          </w:p>
        </w:tc>
        <w:tc>
          <w:tcPr>
            <w:tcW w:w="4695" w:type="dxa"/>
          </w:tcPr>
          <w:p w14:paraId="2B9E650F" w14:textId="77777777" w:rsidR="009A23B5" w:rsidRDefault="00680AC5">
            <w:pPr>
              <w:tabs>
                <w:tab w:val="left" w:pos="255"/>
              </w:tabs>
              <w:spacing w:after="0" w:line="240" w:lineRule="auto"/>
              <w:rPr>
                <w:rFonts w:ascii="Arial Narrow" w:hAnsi="Arial Narrow" w:cs="Arial"/>
                <w:sz w:val="28"/>
                <w:szCs w:val="28"/>
              </w:rPr>
            </w:pPr>
            <w:r w:rsidRPr="00AA6D61">
              <w:rPr>
                <w:rFonts w:ascii="Arial Narrow" w:hAnsi="Arial Narrow" w:cs="Arial"/>
                <w:sz w:val="28"/>
                <w:szCs w:val="28"/>
              </w:rPr>
              <w:t xml:space="preserve">M. Oumar Cheick SOUMAH </w:t>
            </w:r>
          </w:p>
        </w:tc>
        <w:tc>
          <w:tcPr>
            <w:tcW w:w="5479" w:type="dxa"/>
          </w:tcPr>
          <w:p w14:paraId="2B9E6510"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Section Archive</w:t>
            </w:r>
          </w:p>
        </w:tc>
      </w:tr>
      <w:tr w:rsidR="009A23B5" w14:paraId="2B9E6515" w14:textId="77777777">
        <w:tc>
          <w:tcPr>
            <w:tcW w:w="601" w:type="dxa"/>
          </w:tcPr>
          <w:p w14:paraId="2B9E6512"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10</w:t>
            </w:r>
          </w:p>
        </w:tc>
        <w:tc>
          <w:tcPr>
            <w:tcW w:w="4695" w:type="dxa"/>
          </w:tcPr>
          <w:p w14:paraId="2B9E6513" w14:textId="77777777" w:rsidR="009A23B5" w:rsidRDefault="00680AC5">
            <w:pPr>
              <w:tabs>
                <w:tab w:val="left" w:pos="255"/>
              </w:tabs>
              <w:spacing w:after="0" w:line="240" w:lineRule="auto"/>
              <w:rPr>
                <w:rFonts w:ascii="Arial Narrow" w:hAnsi="Arial Narrow" w:cs="Arial"/>
                <w:sz w:val="28"/>
                <w:szCs w:val="28"/>
              </w:rPr>
            </w:pPr>
            <w:r w:rsidRPr="00AA6D61">
              <w:rPr>
                <w:rFonts w:ascii="Arial Narrow" w:hAnsi="Arial Narrow" w:cs="Arial"/>
                <w:sz w:val="28"/>
                <w:szCs w:val="28"/>
              </w:rPr>
              <w:t xml:space="preserve">M. Amadou </w:t>
            </w:r>
            <w:proofErr w:type="spellStart"/>
            <w:r w:rsidRPr="00AA6D61">
              <w:rPr>
                <w:rFonts w:ascii="Arial Narrow" w:hAnsi="Arial Narrow" w:cs="Arial"/>
                <w:sz w:val="28"/>
                <w:szCs w:val="28"/>
              </w:rPr>
              <w:t>Djouldé</w:t>
            </w:r>
            <w:proofErr w:type="spellEnd"/>
            <w:r w:rsidRPr="00AA6D61">
              <w:rPr>
                <w:rFonts w:ascii="Arial Narrow" w:hAnsi="Arial Narrow" w:cs="Arial"/>
                <w:sz w:val="28"/>
                <w:szCs w:val="28"/>
              </w:rPr>
              <w:t xml:space="preserve"> BALDE</w:t>
            </w:r>
          </w:p>
        </w:tc>
        <w:tc>
          <w:tcPr>
            <w:tcW w:w="5479" w:type="dxa"/>
          </w:tcPr>
          <w:p w14:paraId="2B9E6514"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Section Archive</w:t>
            </w:r>
          </w:p>
        </w:tc>
      </w:tr>
      <w:tr w:rsidR="009A23B5" w14:paraId="2B9E6519" w14:textId="77777777">
        <w:tc>
          <w:tcPr>
            <w:tcW w:w="601" w:type="dxa"/>
          </w:tcPr>
          <w:p w14:paraId="2B9E6516"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11</w:t>
            </w:r>
          </w:p>
        </w:tc>
        <w:tc>
          <w:tcPr>
            <w:tcW w:w="4695" w:type="dxa"/>
          </w:tcPr>
          <w:p w14:paraId="2B9E6517" w14:textId="77777777" w:rsidR="009A23B5" w:rsidRDefault="00680AC5">
            <w:pPr>
              <w:tabs>
                <w:tab w:val="left" w:pos="255"/>
              </w:tabs>
              <w:spacing w:after="0" w:line="240" w:lineRule="auto"/>
              <w:rPr>
                <w:rFonts w:ascii="Arial Narrow" w:hAnsi="Arial Narrow" w:cs="Arial"/>
                <w:sz w:val="28"/>
                <w:szCs w:val="28"/>
              </w:rPr>
            </w:pPr>
            <w:proofErr w:type="spellStart"/>
            <w:r w:rsidRPr="00AA6D61">
              <w:rPr>
                <w:rFonts w:ascii="Arial Narrow" w:hAnsi="Arial Narrow" w:cs="Arial"/>
                <w:sz w:val="28"/>
                <w:szCs w:val="28"/>
              </w:rPr>
              <w:t>M.Djiba</w:t>
            </w:r>
            <w:proofErr w:type="spellEnd"/>
            <w:r w:rsidRPr="00AA6D61">
              <w:rPr>
                <w:rFonts w:ascii="Arial Narrow" w:hAnsi="Arial Narrow" w:cs="Arial"/>
                <w:sz w:val="28"/>
                <w:szCs w:val="28"/>
              </w:rPr>
              <w:t xml:space="preserve"> BEAVOGUI</w:t>
            </w:r>
          </w:p>
        </w:tc>
        <w:tc>
          <w:tcPr>
            <w:tcW w:w="5479" w:type="dxa"/>
          </w:tcPr>
          <w:p w14:paraId="2B9E6518"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Section Suivi &amp; évaluation</w:t>
            </w:r>
          </w:p>
        </w:tc>
      </w:tr>
      <w:tr w:rsidR="009A23B5" w14:paraId="2B9E651D" w14:textId="77777777">
        <w:trPr>
          <w:trHeight w:val="311"/>
        </w:trPr>
        <w:tc>
          <w:tcPr>
            <w:tcW w:w="601" w:type="dxa"/>
          </w:tcPr>
          <w:p w14:paraId="2B9E651A"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12</w:t>
            </w:r>
          </w:p>
        </w:tc>
        <w:tc>
          <w:tcPr>
            <w:tcW w:w="4695" w:type="dxa"/>
          </w:tcPr>
          <w:p w14:paraId="2B9E651B"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 xml:space="preserve">Mme </w:t>
            </w:r>
            <w:proofErr w:type="spellStart"/>
            <w:r w:rsidRPr="00AA6D61">
              <w:rPr>
                <w:rFonts w:ascii="Arial Narrow" w:hAnsi="Arial Narrow" w:cs="Arial"/>
                <w:sz w:val="28"/>
                <w:szCs w:val="28"/>
              </w:rPr>
              <w:t>Hawa</w:t>
            </w:r>
            <w:proofErr w:type="spellEnd"/>
            <w:r w:rsidRPr="00AA6D61">
              <w:rPr>
                <w:rFonts w:ascii="Arial Narrow" w:hAnsi="Arial Narrow" w:cs="Arial"/>
                <w:sz w:val="28"/>
                <w:szCs w:val="28"/>
              </w:rPr>
              <w:t xml:space="preserve"> CAMARA</w:t>
            </w:r>
          </w:p>
        </w:tc>
        <w:tc>
          <w:tcPr>
            <w:tcW w:w="5479" w:type="dxa"/>
          </w:tcPr>
          <w:p w14:paraId="2B9E651C"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DNSCMT</w:t>
            </w:r>
          </w:p>
        </w:tc>
      </w:tr>
      <w:tr w:rsidR="009A23B5" w14:paraId="2B9E6521" w14:textId="77777777">
        <w:tc>
          <w:tcPr>
            <w:tcW w:w="601" w:type="dxa"/>
          </w:tcPr>
          <w:p w14:paraId="2B9E651E"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13</w:t>
            </w:r>
          </w:p>
        </w:tc>
        <w:tc>
          <w:tcPr>
            <w:tcW w:w="4695" w:type="dxa"/>
          </w:tcPr>
          <w:p w14:paraId="2B9E651F" w14:textId="77777777" w:rsidR="009A23B5" w:rsidRPr="002C6CA6" w:rsidRDefault="00680AC5">
            <w:pPr>
              <w:spacing w:after="0" w:line="240" w:lineRule="auto"/>
              <w:rPr>
                <w:rFonts w:ascii="Arial Narrow" w:hAnsi="Arial Narrow" w:cs="Arial"/>
                <w:sz w:val="28"/>
                <w:szCs w:val="28"/>
                <w:lang w:val="es-ES"/>
              </w:rPr>
            </w:pPr>
            <w:proofErr w:type="spellStart"/>
            <w:r w:rsidRPr="002C6CA6">
              <w:rPr>
                <w:rFonts w:ascii="Arial Narrow" w:eastAsia="Calibri" w:hAnsi="Arial Narrow" w:cs="Arial"/>
                <w:sz w:val="28"/>
                <w:szCs w:val="28"/>
                <w:lang w:val="es-ES"/>
              </w:rPr>
              <w:t>M.Thierno</w:t>
            </w:r>
            <w:proofErr w:type="spellEnd"/>
            <w:r w:rsidRPr="002C6CA6">
              <w:rPr>
                <w:rFonts w:ascii="Arial Narrow" w:eastAsia="Calibri" w:hAnsi="Arial Narrow" w:cs="Arial"/>
                <w:sz w:val="28"/>
                <w:szCs w:val="28"/>
                <w:lang w:val="es-ES"/>
              </w:rPr>
              <w:t xml:space="preserve"> </w:t>
            </w:r>
            <w:proofErr w:type="spellStart"/>
            <w:r w:rsidRPr="002C6CA6">
              <w:rPr>
                <w:rFonts w:ascii="Arial Narrow" w:eastAsia="Calibri" w:hAnsi="Arial Narrow" w:cs="Arial"/>
                <w:sz w:val="28"/>
                <w:szCs w:val="28"/>
                <w:lang w:val="es-ES"/>
              </w:rPr>
              <w:t>Ibrahima</w:t>
            </w:r>
            <w:proofErr w:type="spellEnd"/>
            <w:r w:rsidRPr="002C6CA6">
              <w:rPr>
                <w:rFonts w:ascii="Arial Narrow" w:eastAsia="Calibri" w:hAnsi="Arial Narrow" w:cs="Arial"/>
                <w:sz w:val="28"/>
                <w:szCs w:val="28"/>
                <w:lang w:val="es-ES"/>
              </w:rPr>
              <w:t xml:space="preserve"> </w:t>
            </w:r>
            <w:proofErr w:type="spellStart"/>
            <w:r w:rsidRPr="002C6CA6">
              <w:rPr>
                <w:rFonts w:ascii="Arial Narrow" w:eastAsia="Calibri" w:hAnsi="Arial Narrow" w:cs="Arial"/>
                <w:sz w:val="28"/>
                <w:szCs w:val="28"/>
                <w:lang w:val="es-ES"/>
              </w:rPr>
              <w:t>Telly</w:t>
            </w:r>
            <w:proofErr w:type="spellEnd"/>
            <w:r w:rsidRPr="002C6CA6">
              <w:rPr>
                <w:rFonts w:ascii="Arial Narrow" w:eastAsia="Calibri" w:hAnsi="Arial Narrow" w:cs="Arial"/>
                <w:sz w:val="28"/>
                <w:szCs w:val="28"/>
                <w:lang w:val="es-ES"/>
              </w:rPr>
              <w:t xml:space="preserve"> DIALLO</w:t>
            </w:r>
          </w:p>
        </w:tc>
        <w:tc>
          <w:tcPr>
            <w:tcW w:w="5479" w:type="dxa"/>
          </w:tcPr>
          <w:p w14:paraId="2B9E6520"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DNRH</w:t>
            </w:r>
          </w:p>
        </w:tc>
      </w:tr>
      <w:tr w:rsidR="009A23B5" w14:paraId="2B9E6525" w14:textId="77777777">
        <w:tc>
          <w:tcPr>
            <w:tcW w:w="601" w:type="dxa"/>
          </w:tcPr>
          <w:p w14:paraId="2B9E6522"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14</w:t>
            </w:r>
          </w:p>
        </w:tc>
        <w:tc>
          <w:tcPr>
            <w:tcW w:w="4695" w:type="dxa"/>
          </w:tcPr>
          <w:p w14:paraId="2B9E6523" w14:textId="77777777" w:rsidR="009A23B5" w:rsidRDefault="00680AC5">
            <w:pPr>
              <w:spacing w:after="0" w:line="240" w:lineRule="auto"/>
              <w:rPr>
                <w:rFonts w:ascii="Arial Narrow" w:hAnsi="Arial Narrow" w:cs="Arial"/>
                <w:sz w:val="28"/>
                <w:szCs w:val="28"/>
              </w:rPr>
            </w:pPr>
            <w:proofErr w:type="spellStart"/>
            <w:r>
              <w:rPr>
                <w:rFonts w:ascii="Arial Narrow" w:eastAsia="Calibri" w:hAnsi="Arial Narrow" w:cs="Arial"/>
                <w:sz w:val="28"/>
                <w:szCs w:val="28"/>
              </w:rPr>
              <w:t>M.Raymond</w:t>
            </w:r>
            <w:proofErr w:type="spellEnd"/>
            <w:r>
              <w:rPr>
                <w:rFonts w:ascii="Arial Narrow" w:eastAsia="Calibri" w:hAnsi="Arial Narrow" w:cs="Arial"/>
                <w:sz w:val="28"/>
                <w:szCs w:val="28"/>
              </w:rPr>
              <w:t xml:space="preserve"> Charles GOMEZ</w:t>
            </w:r>
          </w:p>
        </w:tc>
        <w:tc>
          <w:tcPr>
            <w:tcW w:w="5479" w:type="dxa"/>
          </w:tcPr>
          <w:p w14:paraId="2B9E6524"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Section Recherche</w:t>
            </w:r>
          </w:p>
        </w:tc>
      </w:tr>
      <w:tr w:rsidR="009A23B5" w14:paraId="2B9E6529" w14:textId="77777777">
        <w:tc>
          <w:tcPr>
            <w:tcW w:w="601" w:type="dxa"/>
          </w:tcPr>
          <w:p w14:paraId="2B9E6526"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15</w:t>
            </w:r>
          </w:p>
        </w:tc>
        <w:tc>
          <w:tcPr>
            <w:tcW w:w="4695" w:type="dxa"/>
          </w:tcPr>
          <w:p w14:paraId="2B9E6527"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 xml:space="preserve">M. </w:t>
            </w:r>
            <w:proofErr w:type="spellStart"/>
            <w:r>
              <w:rPr>
                <w:rFonts w:ascii="Arial Narrow" w:eastAsia="Calibri" w:hAnsi="Arial Narrow" w:cs="Arial"/>
                <w:sz w:val="28"/>
                <w:szCs w:val="28"/>
              </w:rPr>
              <w:t>Siba</w:t>
            </w:r>
            <w:proofErr w:type="spellEnd"/>
            <w:r>
              <w:rPr>
                <w:rFonts w:ascii="Arial Narrow" w:eastAsia="Calibri" w:hAnsi="Arial Narrow" w:cs="Arial"/>
                <w:sz w:val="28"/>
                <w:szCs w:val="28"/>
              </w:rPr>
              <w:t xml:space="preserve"> Raymond KOLEMOU </w:t>
            </w:r>
          </w:p>
        </w:tc>
        <w:tc>
          <w:tcPr>
            <w:tcW w:w="5479" w:type="dxa"/>
          </w:tcPr>
          <w:p w14:paraId="2B9E6528" w14:textId="77777777" w:rsidR="009A23B5" w:rsidRDefault="00680AC5">
            <w:pPr>
              <w:spacing w:after="0" w:line="240" w:lineRule="auto"/>
              <w:rPr>
                <w:rFonts w:ascii="Arial Narrow" w:hAnsi="Arial Narrow" w:cs="Arial"/>
                <w:sz w:val="28"/>
                <w:szCs w:val="28"/>
              </w:rPr>
            </w:pPr>
            <w:r w:rsidRPr="00AA6D61">
              <w:rPr>
                <w:rFonts w:ascii="Arial Narrow" w:hAnsi="Arial Narrow" w:cs="Arial"/>
                <w:sz w:val="28"/>
                <w:szCs w:val="28"/>
              </w:rPr>
              <w:t>Secrétariat Central</w:t>
            </w:r>
          </w:p>
        </w:tc>
      </w:tr>
      <w:tr w:rsidR="009A23B5" w14:paraId="2B9E652D" w14:textId="77777777">
        <w:tc>
          <w:tcPr>
            <w:tcW w:w="601" w:type="dxa"/>
          </w:tcPr>
          <w:p w14:paraId="2B9E652A"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16</w:t>
            </w:r>
          </w:p>
        </w:tc>
        <w:tc>
          <w:tcPr>
            <w:tcW w:w="4695" w:type="dxa"/>
          </w:tcPr>
          <w:p w14:paraId="2B9E652B"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 xml:space="preserve">Mme </w:t>
            </w:r>
            <w:proofErr w:type="spellStart"/>
            <w:r>
              <w:rPr>
                <w:rFonts w:ascii="Arial Narrow" w:eastAsia="Calibri" w:hAnsi="Arial Narrow" w:cs="Arial"/>
                <w:sz w:val="28"/>
                <w:szCs w:val="28"/>
              </w:rPr>
              <w:t>Ramatoulaye</w:t>
            </w:r>
            <w:proofErr w:type="spellEnd"/>
            <w:r>
              <w:rPr>
                <w:rFonts w:ascii="Arial Narrow" w:eastAsia="Calibri" w:hAnsi="Arial Narrow" w:cs="Arial"/>
                <w:sz w:val="28"/>
                <w:szCs w:val="28"/>
              </w:rPr>
              <w:t xml:space="preserve"> BARRY  </w:t>
            </w:r>
          </w:p>
        </w:tc>
        <w:tc>
          <w:tcPr>
            <w:tcW w:w="5479" w:type="dxa"/>
          </w:tcPr>
          <w:p w14:paraId="2B9E652C"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 xml:space="preserve"> Section Planification et études</w:t>
            </w:r>
          </w:p>
        </w:tc>
      </w:tr>
      <w:tr w:rsidR="009A23B5" w:rsidRPr="00ED45EF" w14:paraId="2B9E6531" w14:textId="77777777" w:rsidTr="00466CD3">
        <w:trPr>
          <w:trHeight w:val="221"/>
        </w:trPr>
        <w:tc>
          <w:tcPr>
            <w:tcW w:w="601" w:type="dxa"/>
            <w:shd w:val="clear" w:color="auto" w:fill="auto"/>
          </w:tcPr>
          <w:p w14:paraId="2B9E652E" w14:textId="77777777" w:rsidR="009A23B5" w:rsidRPr="00ED45EF" w:rsidRDefault="00680AC5" w:rsidP="00ED45EF">
            <w:pPr>
              <w:spacing w:after="0" w:line="240" w:lineRule="auto"/>
            </w:pPr>
            <w:r w:rsidRPr="00ED45EF">
              <w:rPr>
                <w:rFonts w:ascii="Arial Narrow" w:hAnsi="Arial Narrow" w:cs="Arial"/>
                <w:sz w:val="28"/>
                <w:szCs w:val="28"/>
              </w:rPr>
              <w:t>17</w:t>
            </w:r>
          </w:p>
        </w:tc>
        <w:tc>
          <w:tcPr>
            <w:tcW w:w="4695" w:type="dxa"/>
            <w:shd w:val="clear" w:color="auto" w:fill="auto"/>
            <w:vAlign w:val="center"/>
          </w:tcPr>
          <w:p w14:paraId="2B9E652F" w14:textId="77777777" w:rsidR="009A23B5" w:rsidRPr="00ED45EF" w:rsidRDefault="00ED45EF" w:rsidP="00ED45EF">
            <w:proofErr w:type="spellStart"/>
            <w:r w:rsidRPr="00ED45EF">
              <w:rPr>
                <w:rFonts w:ascii="Arial Narrow" w:eastAsia="Calibri" w:hAnsi="Arial Narrow" w:cs="Arial"/>
                <w:sz w:val="28"/>
                <w:szCs w:val="28"/>
              </w:rPr>
              <w:t>Aissatou</w:t>
            </w:r>
            <w:proofErr w:type="spellEnd"/>
            <w:r w:rsidRPr="00ED45EF">
              <w:t xml:space="preserve"> </w:t>
            </w:r>
            <w:r w:rsidRPr="00ED45EF">
              <w:rPr>
                <w:rFonts w:ascii="Arial Narrow" w:eastAsia="Calibri" w:hAnsi="Arial Narrow" w:cs="Arial"/>
                <w:sz w:val="28"/>
                <w:szCs w:val="28"/>
              </w:rPr>
              <w:t>BALDE</w:t>
            </w:r>
          </w:p>
        </w:tc>
        <w:tc>
          <w:tcPr>
            <w:tcW w:w="5479" w:type="dxa"/>
            <w:shd w:val="clear" w:color="auto" w:fill="auto"/>
          </w:tcPr>
          <w:p w14:paraId="2B9E6530" w14:textId="77777777" w:rsidR="009A23B5" w:rsidRPr="00ED45EF" w:rsidRDefault="00466CD3" w:rsidP="00466CD3">
            <w:pPr>
              <w:spacing w:after="0" w:line="240" w:lineRule="auto"/>
            </w:pPr>
            <w:r w:rsidRPr="00466CD3">
              <w:rPr>
                <w:rFonts w:ascii="Arial Narrow" w:eastAsia="Calibri" w:hAnsi="Arial Narrow" w:cs="Arial"/>
                <w:sz w:val="28"/>
                <w:szCs w:val="28"/>
              </w:rPr>
              <w:t>S/SG</w:t>
            </w:r>
          </w:p>
        </w:tc>
      </w:tr>
      <w:tr w:rsidR="009A23B5" w14:paraId="2B9E6535" w14:textId="77777777">
        <w:tc>
          <w:tcPr>
            <w:tcW w:w="601" w:type="dxa"/>
          </w:tcPr>
          <w:p w14:paraId="2B9E6532"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18</w:t>
            </w:r>
          </w:p>
        </w:tc>
        <w:tc>
          <w:tcPr>
            <w:tcW w:w="4695" w:type="dxa"/>
          </w:tcPr>
          <w:p w14:paraId="2B9E6533"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 xml:space="preserve">Dr </w:t>
            </w:r>
            <w:proofErr w:type="spellStart"/>
            <w:r>
              <w:rPr>
                <w:rFonts w:ascii="Arial Narrow" w:eastAsia="Calibri" w:hAnsi="Arial Narrow" w:cs="Arial"/>
                <w:sz w:val="28"/>
                <w:szCs w:val="28"/>
              </w:rPr>
              <w:t>Gamet</w:t>
            </w:r>
            <w:proofErr w:type="spellEnd"/>
            <w:r>
              <w:rPr>
                <w:rFonts w:ascii="Arial Narrow" w:eastAsia="Calibri" w:hAnsi="Arial Narrow" w:cs="Arial"/>
                <w:sz w:val="28"/>
                <w:szCs w:val="28"/>
              </w:rPr>
              <w:t xml:space="preserve"> CAMARA</w:t>
            </w:r>
          </w:p>
        </w:tc>
        <w:tc>
          <w:tcPr>
            <w:tcW w:w="5479" w:type="dxa"/>
          </w:tcPr>
          <w:p w14:paraId="2B9E6534"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DNSCMT</w:t>
            </w:r>
          </w:p>
        </w:tc>
      </w:tr>
      <w:tr w:rsidR="009A23B5" w14:paraId="2B9E6539" w14:textId="77777777">
        <w:tc>
          <w:tcPr>
            <w:tcW w:w="601" w:type="dxa"/>
          </w:tcPr>
          <w:p w14:paraId="2B9E6536"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19</w:t>
            </w:r>
          </w:p>
        </w:tc>
        <w:tc>
          <w:tcPr>
            <w:tcW w:w="4695" w:type="dxa"/>
          </w:tcPr>
          <w:p w14:paraId="2B9E6537"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Mr Amadou DIALLO</w:t>
            </w:r>
          </w:p>
        </w:tc>
        <w:tc>
          <w:tcPr>
            <w:tcW w:w="5479" w:type="dxa"/>
          </w:tcPr>
          <w:p w14:paraId="2B9E6538"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DNRH</w:t>
            </w:r>
          </w:p>
        </w:tc>
      </w:tr>
      <w:tr w:rsidR="009A23B5" w14:paraId="2B9E653D" w14:textId="77777777" w:rsidTr="00ED45EF">
        <w:tc>
          <w:tcPr>
            <w:tcW w:w="601" w:type="dxa"/>
            <w:shd w:val="clear" w:color="auto" w:fill="auto"/>
          </w:tcPr>
          <w:p w14:paraId="2B9E653A"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20</w:t>
            </w:r>
          </w:p>
        </w:tc>
        <w:tc>
          <w:tcPr>
            <w:tcW w:w="4695" w:type="dxa"/>
            <w:shd w:val="clear" w:color="auto" w:fill="auto"/>
          </w:tcPr>
          <w:p w14:paraId="2B9E653B" w14:textId="77777777" w:rsidR="009A23B5" w:rsidRDefault="00ED45EF">
            <w:pPr>
              <w:spacing w:after="0" w:line="240" w:lineRule="auto"/>
              <w:rPr>
                <w:rFonts w:ascii="Arial Narrow" w:hAnsi="Arial Narrow" w:cs="Arial"/>
                <w:sz w:val="28"/>
                <w:szCs w:val="28"/>
              </w:rPr>
            </w:pPr>
            <w:r>
              <w:rPr>
                <w:rFonts w:ascii="Arial Narrow" w:eastAsia="Calibri" w:hAnsi="Arial Narrow" w:cs="Arial"/>
                <w:sz w:val="28"/>
                <w:szCs w:val="28"/>
              </w:rPr>
              <w:t>Marie KEITA</w:t>
            </w:r>
          </w:p>
        </w:tc>
        <w:tc>
          <w:tcPr>
            <w:tcW w:w="5479" w:type="dxa"/>
            <w:shd w:val="clear" w:color="auto" w:fill="auto"/>
          </w:tcPr>
          <w:p w14:paraId="2B9E653C" w14:textId="77777777" w:rsidR="009A23B5" w:rsidRDefault="006C3BE0">
            <w:pPr>
              <w:spacing w:after="0" w:line="240" w:lineRule="auto"/>
              <w:rPr>
                <w:rFonts w:ascii="Arial Narrow" w:hAnsi="Arial Narrow" w:cs="Arial"/>
                <w:sz w:val="28"/>
                <w:szCs w:val="28"/>
              </w:rPr>
            </w:pPr>
            <w:r>
              <w:rPr>
                <w:rFonts w:ascii="Arial Narrow" w:hAnsi="Arial Narrow" w:cs="Arial"/>
                <w:sz w:val="28"/>
                <w:szCs w:val="28"/>
              </w:rPr>
              <w:t>HR/Kindia</w:t>
            </w:r>
          </w:p>
        </w:tc>
      </w:tr>
      <w:tr w:rsidR="009A23B5" w14:paraId="2B9E6541" w14:textId="77777777">
        <w:tc>
          <w:tcPr>
            <w:tcW w:w="601" w:type="dxa"/>
          </w:tcPr>
          <w:p w14:paraId="2B9E653E"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21</w:t>
            </w:r>
          </w:p>
        </w:tc>
        <w:tc>
          <w:tcPr>
            <w:tcW w:w="4695" w:type="dxa"/>
          </w:tcPr>
          <w:p w14:paraId="2B9E653F"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 xml:space="preserve">Mme </w:t>
            </w:r>
            <w:proofErr w:type="spellStart"/>
            <w:r>
              <w:rPr>
                <w:rFonts w:ascii="Arial Narrow" w:eastAsia="Calibri" w:hAnsi="Arial Narrow" w:cs="Arial"/>
                <w:sz w:val="28"/>
                <w:szCs w:val="28"/>
              </w:rPr>
              <w:t>Cecile</w:t>
            </w:r>
            <w:proofErr w:type="spellEnd"/>
            <w:r>
              <w:rPr>
                <w:rFonts w:ascii="Arial Narrow" w:eastAsia="Calibri" w:hAnsi="Arial Narrow" w:cs="Arial"/>
                <w:sz w:val="28"/>
                <w:szCs w:val="28"/>
              </w:rPr>
              <w:t xml:space="preserve"> KOUROUMA</w:t>
            </w:r>
          </w:p>
        </w:tc>
        <w:tc>
          <w:tcPr>
            <w:tcW w:w="5479" w:type="dxa"/>
          </w:tcPr>
          <w:p w14:paraId="2B9E6540" w14:textId="77777777" w:rsidR="009A23B5" w:rsidRDefault="00466CD3">
            <w:pPr>
              <w:spacing w:after="0" w:line="240" w:lineRule="auto"/>
              <w:rPr>
                <w:rFonts w:ascii="Arial Narrow" w:hAnsi="Arial Narrow" w:cs="Arial"/>
                <w:sz w:val="28"/>
                <w:szCs w:val="28"/>
              </w:rPr>
            </w:pPr>
            <w:r>
              <w:rPr>
                <w:rFonts w:ascii="Arial Narrow" w:eastAsia="Calibri" w:hAnsi="Arial Narrow" w:cs="Arial"/>
                <w:sz w:val="28"/>
                <w:szCs w:val="28"/>
              </w:rPr>
              <w:t>CNTS</w:t>
            </w:r>
          </w:p>
        </w:tc>
      </w:tr>
      <w:tr w:rsidR="009A23B5" w14:paraId="2B9E6545" w14:textId="77777777">
        <w:tc>
          <w:tcPr>
            <w:tcW w:w="601" w:type="dxa"/>
          </w:tcPr>
          <w:p w14:paraId="2B9E6542"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22</w:t>
            </w:r>
          </w:p>
        </w:tc>
        <w:tc>
          <w:tcPr>
            <w:tcW w:w="4695" w:type="dxa"/>
          </w:tcPr>
          <w:p w14:paraId="2B9E6543"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M. Moussa DIALLO</w:t>
            </w:r>
          </w:p>
        </w:tc>
        <w:tc>
          <w:tcPr>
            <w:tcW w:w="5479" w:type="dxa"/>
          </w:tcPr>
          <w:p w14:paraId="2B9E6544"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SMSI</w:t>
            </w:r>
          </w:p>
        </w:tc>
      </w:tr>
      <w:tr w:rsidR="009A23B5" w14:paraId="2B9E6549" w14:textId="77777777" w:rsidTr="00ED45EF">
        <w:tc>
          <w:tcPr>
            <w:tcW w:w="601" w:type="dxa"/>
            <w:shd w:val="clear" w:color="auto" w:fill="auto"/>
          </w:tcPr>
          <w:p w14:paraId="2B9E6546"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23</w:t>
            </w:r>
          </w:p>
        </w:tc>
        <w:tc>
          <w:tcPr>
            <w:tcW w:w="4695" w:type="dxa"/>
            <w:shd w:val="clear" w:color="auto" w:fill="auto"/>
          </w:tcPr>
          <w:p w14:paraId="2B9E6547" w14:textId="77777777" w:rsidR="009A23B5" w:rsidRDefault="00ED45EF">
            <w:pPr>
              <w:spacing w:after="0" w:line="240" w:lineRule="auto"/>
              <w:rPr>
                <w:rFonts w:ascii="Arial Narrow" w:hAnsi="Arial Narrow" w:cs="Arial"/>
                <w:sz w:val="28"/>
                <w:szCs w:val="28"/>
              </w:rPr>
            </w:pPr>
            <w:proofErr w:type="spellStart"/>
            <w:r>
              <w:rPr>
                <w:rFonts w:ascii="Arial Narrow" w:eastAsia="Calibri" w:hAnsi="Arial Narrow" w:cs="Arial"/>
                <w:sz w:val="28"/>
                <w:szCs w:val="28"/>
              </w:rPr>
              <w:t>Taran</w:t>
            </w:r>
            <w:proofErr w:type="spellEnd"/>
            <w:r>
              <w:rPr>
                <w:rFonts w:ascii="Arial Narrow" w:eastAsia="Calibri" w:hAnsi="Arial Narrow" w:cs="Arial"/>
                <w:sz w:val="28"/>
                <w:szCs w:val="28"/>
              </w:rPr>
              <w:t xml:space="preserve"> </w:t>
            </w:r>
            <w:proofErr w:type="spellStart"/>
            <w:r>
              <w:rPr>
                <w:rFonts w:ascii="Arial Narrow" w:eastAsia="Calibri" w:hAnsi="Arial Narrow" w:cs="Arial"/>
                <w:sz w:val="28"/>
                <w:szCs w:val="28"/>
              </w:rPr>
              <w:t>Hawa</w:t>
            </w:r>
            <w:proofErr w:type="spellEnd"/>
            <w:r>
              <w:rPr>
                <w:rFonts w:ascii="Arial Narrow" w:eastAsia="Calibri" w:hAnsi="Arial Narrow" w:cs="Arial"/>
                <w:sz w:val="28"/>
                <w:szCs w:val="28"/>
              </w:rPr>
              <w:t xml:space="preserve"> KEITA</w:t>
            </w:r>
          </w:p>
        </w:tc>
        <w:tc>
          <w:tcPr>
            <w:tcW w:w="5479" w:type="dxa"/>
            <w:shd w:val="clear" w:color="auto" w:fill="auto"/>
          </w:tcPr>
          <w:p w14:paraId="2B9E6548"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 xml:space="preserve"> BSD</w:t>
            </w:r>
          </w:p>
        </w:tc>
      </w:tr>
      <w:tr w:rsidR="009A23B5" w14:paraId="2B9E654D" w14:textId="77777777">
        <w:tc>
          <w:tcPr>
            <w:tcW w:w="601" w:type="dxa"/>
          </w:tcPr>
          <w:p w14:paraId="2B9E654A"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 xml:space="preserve">24 </w:t>
            </w:r>
          </w:p>
        </w:tc>
        <w:tc>
          <w:tcPr>
            <w:tcW w:w="4695" w:type="dxa"/>
          </w:tcPr>
          <w:p w14:paraId="2B9E654B" w14:textId="77777777" w:rsidR="009A23B5" w:rsidRPr="00072B36" w:rsidRDefault="006C3BE0" w:rsidP="00ED45EF">
            <w:pPr>
              <w:spacing w:after="0" w:line="240" w:lineRule="auto"/>
            </w:pPr>
            <w:r>
              <w:rPr>
                <w:rFonts w:ascii="Arial Narrow" w:eastAsia="Calibri" w:hAnsi="Arial Narrow" w:cs="Arial"/>
                <w:sz w:val="28"/>
                <w:szCs w:val="28"/>
              </w:rPr>
              <w:t>Aminata CAMARA</w:t>
            </w:r>
          </w:p>
        </w:tc>
        <w:tc>
          <w:tcPr>
            <w:tcW w:w="5479" w:type="dxa"/>
          </w:tcPr>
          <w:p w14:paraId="2B9E654C" w14:textId="77777777" w:rsidR="009A23B5" w:rsidRPr="00072B36" w:rsidRDefault="00466CD3" w:rsidP="00ED45EF">
            <w:pPr>
              <w:spacing w:after="0" w:line="240" w:lineRule="auto"/>
            </w:pPr>
            <w:r w:rsidRPr="00466CD3">
              <w:rPr>
                <w:rFonts w:ascii="Arial Narrow" w:eastAsia="Calibri" w:hAnsi="Arial Narrow" w:cs="Arial"/>
                <w:sz w:val="28"/>
                <w:szCs w:val="28"/>
              </w:rPr>
              <w:t>S</w:t>
            </w:r>
            <w:r>
              <w:rPr>
                <w:rFonts w:ascii="Arial Narrow" w:eastAsia="Calibri" w:hAnsi="Arial Narrow" w:cs="Arial"/>
                <w:sz w:val="28"/>
                <w:szCs w:val="28"/>
              </w:rPr>
              <w:t>/</w:t>
            </w:r>
            <w:r w:rsidRPr="00466CD3">
              <w:rPr>
                <w:rFonts w:ascii="Arial Narrow" w:eastAsia="Calibri" w:hAnsi="Arial Narrow" w:cs="Arial"/>
                <w:sz w:val="28"/>
                <w:szCs w:val="28"/>
              </w:rPr>
              <w:t>CC</w:t>
            </w:r>
          </w:p>
        </w:tc>
      </w:tr>
      <w:tr w:rsidR="00680AC5" w14:paraId="2B9E6551" w14:textId="77777777">
        <w:tc>
          <w:tcPr>
            <w:tcW w:w="601" w:type="dxa"/>
          </w:tcPr>
          <w:p w14:paraId="2B9E654E" w14:textId="77777777" w:rsidR="00680AC5" w:rsidRDefault="00680AC5">
            <w:pPr>
              <w:spacing w:after="0" w:line="240" w:lineRule="auto"/>
              <w:jc w:val="center"/>
              <w:rPr>
                <w:rFonts w:ascii="Arial Narrow" w:eastAsia="Calibri" w:hAnsi="Arial Narrow" w:cs="Arial"/>
                <w:sz w:val="28"/>
                <w:szCs w:val="28"/>
              </w:rPr>
            </w:pPr>
            <w:r>
              <w:rPr>
                <w:rFonts w:ascii="Arial Narrow" w:eastAsia="Calibri" w:hAnsi="Arial Narrow" w:cs="Arial"/>
                <w:sz w:val="28"/>
                <w:szCs w:val="28"/>
              </w:rPr>
              <w:t>25</w:t>
            </w:r>
          </w:p>
        </w:tc>
        <w:tc>
          <w:tcPr>
            <w:tcW w:w="4695" w:type="dxa"/>
          </w:tcPr>
          <w:p w14:paraId="2B9E654F" w14:textId="77777777" w:rsidR="00680AC5" w:rsidRDefault="00680AC5">
            <w:pPr>
              <w:spacing w:after="0" w:line="240" w:lineRule="auto"/>
              <w:rPr>
                <w:rFonts w:ascii="Arial Narrow" w:eastAsia="Calibri" w:hAnsi="Arial Narrow" w:cs="Arial"/>
                <w:sz w:val="28"/>
                <w:szCs w:val="28"/>
              </w:rPr>
            </w:pPr>
            <w:r>
              <w:rPr>
                <w:rFonts w:ascii="Arial Narrow" w:eastAsia="Calibri" w:hAnsi="Arial Narrow" w:cs="Arial"/>
                <w:sz w:val="28"/>
                <w:szCs w:val="28"/>
              </w:rPr>
              <w:t xml:space="preserve">Elisabeth </w:t>
            </w:r>
            <w:proofErr w:type="spellStart"/>
            <w:r>
              <w:rPr>
                <w:rFonts w:ascii="Arial Narrow" w:eastAsia="Calibri" w:hAnsi="Arial Narrow" w:cs="Arial"/>
                <w:sz w:val="28"/>
                <w:szCs w:val="28"/>
              </w:rPr>
              <w:t>kéabé</w:t>
            </w:r>
            <w:proofErr w:type="spellEnd"/>
            <w:r>
              <w:rPr>
                <w:rFonts w:ascii="Arial Narrow" w:eastAsia="Calibri" w:hAnsi="Arial Narrow" w:cs="Arial"/>
                <w:sz w:val="28"/>
                <w:szCs w:val="28"/>
              </w:rPr>
              <w:t xml:space="preserve"> SOVOGUI</w:t>
            </w:r>
          </w:p>
        </w:tc>
        <w:tc>
          <w:tcPr>
            <w:tcW w:w="5479" w:type="dxa"/>
          </w:tcPr>
          <w:p w14:paraId="2B9E6550" w14:textId="77777777" w:rsidR="00680AC5" w:rsidRDefault="00466CD3">
            <w:pPr>
              <w:spacing w:after="0" w:line="240" w:lineRule="auto"/>
              <w:rPr>
                <w:rFonts w:ascii="Arial Narrow" w:eastAsia="Calibri" w:hAnsi="Arial Narrow" w:cs="Arial"/>
                <w:sz w:val="28"/>
                <w:szCs w:val="28"/>
              </w:rPr>
            </w:pPr>
            <w:r>
              <w:rPr>
                <w:rFonts w:ascii="Arial Narrow" w:eastAsia="Calibri" w:hAnsi="Arial Narrow" w:cs="Arial"/>
                <w:sz w:val="28"/>
                <w:szCs w:val="28"/>
              </w:rPr>
              <w:t>SMS</w:t>
            </w:r>
          </w:p>
        </w:tc>
      </w:tr>
      <w:tr w:rsidR="009A23B5" w14:paraId="2B9E6555" w14:textId="77777777">
        <w:tc>
          <w:tcPr>
            <w:tcW w:w="601" w:type="dxa"/>
          </w:tcPr>
          <w:p w14:paraId="2B9E6552"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26</w:t>
            </w:r>
          </w:p>
        </w:tc>
        <w:tc>
          <w:tcPr>
            <w:tcW w:w="4695" w:type="dxa"/>
          </w:tcPr>
          <w:p w14:paraId="2B9E6553"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 xml:space="preserve">Mme </w:t>
            </w:r>
            <w:proofErr w:type="spellStart"/>
            <w:r>
              <w:rPr>
                <w:rFonts w:ascii="Arial Narrow" w:eastAsia="Calibri" w:hAnsi="Arial Narrow" w:cs="Arial"/>
                <w:sz w:val="28"/>
                <w:szCs w:val="28"/>
              </w:rPr>
              <w:t>Djenè</w:t>
            </w:r>
            <w:proofErr w:type="spellEnd"/>
            <w:r>
              <w:rPr>
                <w:rFonts w:ascii="Arial Narrow" w:eastAsia="Calibri" w:hAnsi="Arial Narrow" w:cs="Arial"/>
                <w:sz w:val="28"/>
                <w:szCs w:val="28"/>
              </w:rPr>
              <w:t xml:space="preserve"> DIALLO</w:t>
            </w:r>
          </w:p>
        </w:tc>
        <w:tc>
          <w:tcPr>
            <w:tcW w:w="5479" w:type="dxa"/>
          </w:tcPr>
          <w:p w14:paraId="2B9E6554"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DAF</w:t>
            </w:r>
          </w:p>
        </w:tc>
      </w:tr>
      <w:tr w:rsidR="009A23B5" w14:paraId="2B9E6559" w14:textId="77777777">
        <w:tc>
          <w:tcPr>
            <w:tcW w:w="601" w:type="dxa"/>
          </w:tcPr>
          <w:p w14:paraId="2B9E6556" w14:textId="77777777" w:rsidR="009A23B5" w:rsidRDefault="00680AC5">
            <w:pPr>
              <w:spacing w:after="0" w:line="240" w:lineRule="auto"/>
              <w:jc w:val="center"/>
              <w:rPr>
                <w:rFonts w:ascii="Arial Narrow" w:hAnsi="Arial Narrow" w:cs="Arial"/>
                <w:sz w:val="28"/>
                <w:szCs w:val="28"/>
              </w:rPr>
            </w:pPr>
            <w:r>
              <w:rPr>
                <w:rFonts w:ascii="Arial Narrow" w:eastAsia="Calibri" w:hAnsi="Arial Narrow" w:cs="Arial"/>
                <w:sz w:val="28"/>
                <w:szCs w:val="28"/>
              </w:rPr>
              <w:t>27</w:t>
            </w:r>
          </w:p>
        </w:tc>
        <w:tc>
          <w:tcPr>
            <w:tcW w:w="4695" w:type="dxa"/>
          </w:tcPr>
          <w:p w14:paraId="2B9E6557" w14:textId="77777777" w:rsidR="009A23B5" w:rsidRDefault="00680AC5">
            <w:pPr>
              <w:spacing w:after="0" w:line="240" w:lineRule="auto"/>
              <w:rPr>
                <w:rFonts w:ascii="Arial Narrow" w:hAnsi="Arial Narrow" w:cs="Arial"/>
                <w:sz w:val="28"/>
                <w:szCs w:val="28"/>
              </w:rPr>
            </w:pPr>
            <w:proofErr w:type="spellStart"/>
            <w:r>
              <w:rPr>
                <w:rFonts w:ascii="Arial Narrow" w:eastAsia="Calibri" w:hAnsi="Arial Narrow" w:cs="Arial"/>
                <w:sz w:val="28"/>
                <w:szCs w:val="28"/>
              </w:rPr>
              <w:t>M.Fabou</w:t>
            </w:r>
            <w:proofErr w:type="spellEnd"/>
            <w:r>
              <w:rPr>
                <w:rFonts w:ascii="Arial Narrow" w:eastAsia="Calibri" w:hAnsi="Arial Narrow" w:cs="Arial"/>
                <w:sz w:val="28"/>
                <w:szCs w:val="28"/>
              </w:rPr>
              <w:t xml:space="preserve"> KOULIBALY</w:t>
            </w:r>
          </w:p>
        </w:tc>
        <w:tc>
          <w:tcPr>
            <w:tcW w:w="5479" w:type="dxa"/>
          </w:tcPr>
          <w:p w14:paraId="2B9E6558" w14:textId="77777777" w:rsidR="009A23B5" w:rsidRDefault="00680AC5">
            <w:pPr>
              <w:spacing w:after="0" w:line="240" w:lineRule="auto"/>
              <w:rPr>
                <w:rFonts w:ascii="Arial Narrow" w:hAnsi="Arial Narrow" w:cs="Arial"/>
                <w:sz w:val="28"/>
                <w:szCs w:val="28"/>
              </w:rPr>
            </w:pPr>
            <w:r>
              <w:rPr>
                <w:rFonts w:ascii="Arial Narrow" w:eastAsia="Calibri" w:hAnsi="Arial Narrow" w:cs="Arial"/>
                <w:sz w:val="28"/>
                <w:szCs w:val="28"/>
              </w:rPr>
              <w:t>SMSI</w:t>
            </w:r>
          </w:p>
        </w:tc>
      </w:tr>
      <w:tr w:rsidR="00A16E48" w14:paraId="2B9E655D" w14:textId="77777777">
        <w:tc>
          <w:tcPr>
            <w:tcW w:w="601" w:type="dxa"/>
          </w:tcPr>
          <w:p w14:paraId="2B9E655A" w14:textId="77777777" w:rsidR="00A16E48" w:rsidRDefault="00680AC5">
            <w:pPr>
              <w:spacing w:after="0" w:line="240" w:lineRule="auto"/>
              <w:jc w:val="center"/>
              <w:rPr>
                <w:rFonts w:ascii="Arial Narrow" w:eastAsia="Calibri" w:hAnsi="Arial Narrow" w:cs="Arial"/>
                <w:sz w:val="28"/>
                <w:szCs w:val="28"/>
              </w:rPr>
            </w:pPr>
            <w:r>
              <w:rPr>
                <w:rFonts w:ascii="Arial Narrow" w:eastAsia="Calibri" w:hAnsi="Arial Narrow" w:cs="Arial"/>
                <w:sz w:val="28"/>
                <w:szCs w:val="28"/>
              </w:rPr>
              <w:t>28</w:t>
            </w:r>
          </w:p>
        </w:tc>
        <w:tc>
          <w:tcPr>
            <w:tcW w:w="4695" w:type="dxa"/>
          </w:tcPr>
          <w:p w14:paraId="2B9E655B" w14:textId="77777777" w:rsidR="00A16E48" w:rsidRDefault="00A16E48">
            <w:pPr>
              <w:spacing w:after="0" w:line="240" w:lineRule="auto"/>
              <w:rPr>
                <w:rFonts w:ascii="Arial Narrow" w:eastAsia="Calibri" w:hAnsi="Arial Narrow" w:cs="Arial"/>
                <w:sz w:val="28"/>
                <w:szCs w:val="28"/>
              </w:rPr>
            </w:pPr>
            <w:proofErr w:type="spellStart"/>
            <w:r>
              <w:rPr>
                <w:rFonts w:ascii="Arial Narrow" w:eastAsia="Calibri" w:hAnsi="Arial Narrow" w:cs="Arial"/>
                <w:sz w:val="28"/>
                <w:szCs w:val="28"/>
              </w:rPr>
              <w:t>Seydouba</w:t>
            </w:r>
            <w:proofErr w:type="spellEnd"/>
            <w:r>
              <w:rPr>
                <w:rFonts w:ascii="Arial Narrow" w:eastAsia="Calibri" w:hAnsi="Arial Narrow" w:cs="Arial"/>
                <w:sz w:val="28"/>
                <w:szCs w:val="28"/>
              </w:rPr>
              <w:t xml:space="preserve"> CISSE</w:t>
            </w:r>
          </w:p>
        </w:tc>
        <w:tc>
          <w:tcPr>
            <w:tcW w:w="5479" w:type="dxa"/>
          </w:tcPr>
          <w:p w14:paraId="2B9E655C" w14:textId="77777777" w:rsidR="00A16E48" w:rsidRDefault="00A16E48">
            <w:pPr>
              <w:spacing w:after="0" w:line="240" w:lineRule="auto"/>
              <w:rPr>
                <w:rFonts w:ascii="Arial Narrow" w:eastAsia="Calibri" w:hAnsi="Arial Narrow" w:cs="Arial"/>
                <w:sz w:val="28"/>
                <w:szCs w:val="28"/>
              </w:rPr>
            </w:pPr>
            <w:r>
              <w:rPr>
                <w:rFonts w:ascii="Arial Narrow" w:eastAsia="Calibri" w:hAnsi="Arial Narrow" w:cs="Arial"/>
                <w:sz w:val="28"/>
                <w:szCs w:val="28"/>
              </w:rPr>
              <w:t>DNA/Facilitateur</w:t>
            </w:r>
          </w:p>
        </w:tc>
      </w:tr>
      <w:tr w:rsidR="00A16E48" w14:paraId="2B9E6561" w14:textId="77777777">
        <w:tc>
          <w:tcPr>
            <w:tcW w:w="601" w:type="dxa"/>
          </w:tcPr>
          <w:p w14:paraId="2B9E655E" w14:textId="77777777" w:rsidR="00A16E48" w:rsidRDefault="00680AC5">
            <w:pPr>
              <w:spacing w:after="0" w:line="240" w:lineRule="auto"/>
              <w:jc w:val="center"/>
              <w:rPr>
                <w:rFonts w:ascii="Arial Narrow" w:eastAsia="Calibri" w:hAnsi="Arial Narrow" w:cs="Arial"/>
                <w:sz w:val="28"/>
                <w:szCs w:val="28"/>
              </w:rPr>
            </w:pPr>
            <w:r>
              <w:rPr>
                <w:rFonts w:ascii="Arial Narrow" w:eastAsia="Calibri" w:hAnsi="Arial Narrow" w:cs="Arial"/>
                <w:sz w:val="28"/>
                <w:szCs w:val="28"/>
              </w:rPr>
              <w:t>29</w:t>
            </w:r>
          </w:p>
        </w:tc>
        <w:tc>
          <w:tcPr>
            <w:tcW w:w="4695" w:type="dxa"/>
          </w:tcPr>
          <w:p w14:paraId="2B9E655F" w14:textId="77777777" w:rsidR="00A16E48" w:rsidRDefault="00A16E48">
            <w:pPr>
              <w:spacing w:after="0" w:line="240" w:lineRule="auto"/>
              <w:rPr>
                <w:rFonts w:ascii="Arial Narrow" w:eastAsia="Calibri" w:hAnsi="Arial Narrow" w:cs="Arial"/>
                <w:sz w:val="28"/>
                <w:szCs w:val="28"/>
              </w:rPr>
            </w:pPr>
            <w:r>
              <w:rPr>
                <w:rFonts w:ascii="Arial Narrow" w:eastAsia="Calibri" w:hAnsi="Arial Narrow" w:cs="Arial"/>
                <w:sz w:val="28"/>
                <w:szCs w:val="28"/>
              </w:rPr>
              <w:t xml:space="preserve">Ibrahima </w:t>
            </w:r>
            <w:proofErr w:type="spellStart"/>
            <w:r>
              <w:rPr>
                <w:rFonts w:ascii="Arial Narrow" w:eastAsia="Calibri" w:hAnsi="Arial Narrow" w:cs="Arial"/>
                <w:sz w:val="28"/>
                <w:szCs w:val="28"/>
              </w:rPr>
              <w:t>Sory</w:t>
            </w:r>
            <w:proofErr w:type="spellEnd"/>
            <w:r>
              <w:rPr>
                <w:rFonts w:ascii="Arial Narrow" w:eastAsia="Calibri" w:hAnsi="Arial Narrow" w:cs="Arial"/>
                <w:sz w:val="28"/>
                <w:szCs w:val="28"/>
              </w:rPr>
              <w:t xml:space="preserve"> Moussa CONDE</w:t>
            </w:r>
          </w:p>
        </w:tc>
        <w:tc>
          <w:tcPr>
            <w:tcW w:w="5479" w:type="dxa"/>
          </w:tcPr>
          <w:p w14:paraId="2B9E6560" w14:textId="77777777" w:rsidR="00A16E48" w:rsidRDefault="00A16E48">
            <w:pPr>
              <w:spacing w:after="0" w:line="240" w:lineRule="auto"/>
              <w:rPr>
                <w:rFonts w:ascii="Arial Narrow" w:eastAsia="Calibri" w:hAnsi="Arial Narrow" w:cs="Arial"/>
                <w:sz w:val="28"/>
                <w:szCs w:val="28"/>
              </w:rPr>
            </w:pPr>
            <w:r>
              <w:rPr>
                <w:rFonts w:ascii="Arial Narrow" w:eastAsia="Calibri" w:hAnsi="Arial Narrow" w:cs="Arial"/>
                <w:sz w:val="28"/>
                <w:szCs w:val="28"/>
              </w:rPr>
              <w:t>DNA/Assistant</w:t>
            </w:r>
          </w:p>
        </w:tc>
      </w:tr>
      <w:tr w:rsidR="00A16E48" w14:paraId="2B9E6565" w14:textId="77777777">
        <w:tc>
          <w:tcPr>
            <w:tcW w:w="601" w:type="dxa"/>
          </w:tcPr>
          <w:p w14:paraId="2B9E6562" w14:textId="77777777" w:rsidR="00A16E48" w:rsidRDefault="00680AC5">
            <w:pPr>
              <w:spacing w:after="0" w:line="240" w:lineRule="auto"/>
              <w:jc w:val="center"/>
              <w:rPr>
                <w:rFonts w:ascii="Arial Narrow" w:eastAsia="Calibri" w:hAnsi="Arial Narrow" w:cs="Arial"/>
                <w:sz w:val="28"/>
                <w:szCs w:val="28"/>
              </w:rPr>
            </w:pPr>
            <w:r>
              <w:rPr>
                <w:rFonts w:ascii="Arial Narrow" w:eastAsia="Calibri" w:hAnsi="Arial Narrow" w:cs="Arial"/>
                <w:sz w:val="28"/>
                <w:szCs w:val="28"/>
              </w:rPr>
              <w:t>30</w:t>
            </w:r>
          </w:p>
        </w:tc>
        <w:tc>
          <w:tcPr>
            <w:tcW w:w="4695" w:type="dxa"/>
          </w:tcPr>
          <w:p w14:paraId="2B9E6563" w14:textId="77777777" w:rsidR="00A16E48" w:rsidRDefault="00A16E48">
            <w:pPr>
              <w:spacing w:after="0" w:line="240" w:lineRule="auto"/>
              <w:rPr>
                <w:rFonts w:ascii="Arial Narrow" w:eastAsia="Calibri" w:hAnsi="Arial Narrow" w:cs="Arial"/>
                <w:sz w:val="28"/>
                <w:szCs w:val="28"/>
              </w:rPr>
            </w:pPr>
            <w:r>
              <w:rPr>
                <w:rFonts w:ascii="Arial Narrow" w:eastAsia="Calibri" w:hAnsi="Arial Narrow" w:cs="Arial"/>
                <w:sz w:val="28"/>
                <w:szCs w:val="28"/>
              </w:rPr>
              <w:t xml:space="preserve">Ibrahima </w:t>
            </w:r>
            <w:proofErr w:type="spellStart"/>
            <w:r>
              <w:rPr>
                <w:rFonts w:ascii="Arial Narrow" w:eastAsia="Calibri" w:hAnsi="Arial Narrow" w:cs="Arial"/>
                <w:sz w:val="28"/>
                <w:szCs w:val="28"/>
              </w:rPr>
              <w:t>Sory</w:t>
            </w:r>
            <w:proofErr w:type="spellEnd"/>
            <w:r>
              <w:rPr>
                <w:rFonts w:ascii="Arial Narrow" w:eastAsia="Calibri" w:hAnsi="Arial Narrow" w:cs="Arial"/>
                <w:sz w:val="28"/>
                <w:szCs w:val="28"/>
              </w:rPr>
              <w:t xml:space="preserve"> DIABY</w:t>
            </w:r>
          </w:p>
        </w:tc>
        <w:tc>
          <w:tcPr>
            <w:tcW w:w="5479" w:type="dxa"/>
          </w:tcPr>
          <w:p w14:paraId="2B9E6564" w14:textId="77777777" w:rsidR="00A16E48" w:rsidRDefault="00A16E48">
            <w:pPr>
              <w:spacing w:after="0" w:line="240" w:lineRule="auto"/>
              <w:rPr>
                <w:rFonts w:ascii="Arial Narrow" w:eastAsia="Calibri" w:hAnsi="Arial Narrow" w:cs="Arial"/>
                <w:sz w:val="28"/>
                <w:szCs w:val="28"/>
              </w:rPr>
            </w:pPr>
            <w:r>
              <w:rPr>
                <w:rFonts w:ascii="Arial Narrow" w:eastAsia="Calibri" w:hAnsi="Arial Narrow" w:cs="Arial"/>
                <w:sz w:val="28"/>
                <w:szCs w:val="28"/>
              </w:rPr>
              <w:t>GIZ</w:t>
            </w:r>
          </w:p>
        </w:tc>
      </w:tr>
    </w:tbl>
    <w:p w14:paraId="2B9E6566" w14:textId="77777777" w:rsidR="009A23B5" w:rsidRDefault="009A23B5">
      <w:pPr>
        <w:widowControl w:val="0"/>
        <w:spacing w:before="120" w:after="120" w:line="276" w:lineRule="auto"/>
        <w:jc w:val="both"/>
        <w:rPr>
          <w:rFonts w:ascii="Arial Narrow" w:hAnsi="Arial Narrow" w:cs="Arial"/>
          <w:sz w:val="28"/>
          <w:szCs w:val="28"/>
        </w:rPr>
      </w:pPr>
    </w:p>
    <w:sectPr w:rsidR="009A23B5">
      <w:pgSz w:w="11906" w:h="16838"/>
      <w:pgMar w:top="1077" w:right="1440" w:bottom="1077"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1A4"/>
    <w:multiLevelType w:val="multilevel"/>
    <w:tmpl w:val="87D0C9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07E048E8"/>
    <w:multiLevelType w:val="multilevel"/>
    <w:tmpl w:val="7B0E6E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A3D7219"/>
    <w:multiLevelType w:val="multilevel"/>
    <w:tmpl w:val="0B2CEE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D801A45"/>
    <w:multiLevelType w:val="multilevel"/>
    <w:tmpl w:val="FBE2A9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A447318"/>
    <w:multiLevelType w:val="multilevel"/>
    <w:tmpl w:val="754434A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3F696DD9"/>
    <w:multiLevelType w:val="multilevel"/>
    <w:tmpl w:val="F4144A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0536F6B"/>
    <w:multiLevelType w:val="multilevel"/>
    <w:tmpl w:val="5A8073E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657C1C95"/>
    <w:multiLevelType w:val="multilevel"/>
    <w:tmpl w:val="8D1E2DA2"/>
    <w:lvl w:ilvl="0">
      <w:start w:val="1"/>
      <w:numFmt w:val="upperRoman"/>
      <w:lvlText w:val="%1."/>
      <w:lvlJc w:val="righ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8" w15:restartNumberingAfterBreak="0">
    <w:nsid w:val="76782DFB"/>
    <w:multiLevelType w:val="multilevel"/>
    <w:tmpl w:val="6AEC7B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7"/>
  </w:num>
  <w:num w:numId="4">
    <w:abstractNumId w:val="1"/>
  </w:num>
  <w:num w:numId="5">
    <w:abstractNumId w:val="5"/>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B5"/>
    <w:rsid w:val="00072B36"/>
    <w:rsid w:val="001A6A54"/>
    <w:rsid w:val="002C6CA6"/>
    <w:rsid w:val="002E3C3A"/>
    <w:rsid w:val="00466CD3"/>
    <w:rsid w:val="00545C51"/>
    <w:rsid w:val="00680AC5"/>
    <w:rsid w:val="006A7A8B"/>
    <w:rsid w:val="006C3BE0"/>
    <w:rsid w:val="008237B9"/>
    <w:rsid w:val="009A23B5"/>
    <w:rsid w:val="00A16E48"/>
    <w:rsid w:val="00AA6D61"/>
    <w:rsid w:val="00EA4756"/>
    <w:rsid w:val="00EB1CBE"/>
    <w:rsid w:val="00ED45EF"/>
    <w:rsid w:val="00F158B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647A"/>
  <w15:docId w15:val="{A365F128-268D-4B47-8DA2-792BC4EC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4E"/>
    <w:pPr>
      <w:spacing w:after="160" w:line="259" w:lineRule="auto"/>
    </w:pPr>
  </w:style>
  <w:style w:type="paragraph" w:styleId="Titre1">
    <w:name w:val="heading 1"/>
    <w:basedOn w:val="Normal"/>
    <w:next w:val="Normal"/>
    <w:link w:val="Titre1Car"/>
    <w:uiPriority w:val="9"/>
    <w:qFormat/>
    <w:rsid w:val="002D4C4E"/>
    <w:pPr>
      <w:keepNext/>
      <w:spacing w:after="0" w:line="240" w:lineRule="auto"/>
      <w:jc w:val="right"/>
      <w:outlineLvl w:val="0"/>
    </w:pPr>
    <w:rPr>
      <w:rFonts w:ascii="Times New Roman" w:eastAsia="Times New Roman" w:hAnsi="Times New Roman" w:cs="Times New Roman"/>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basedOn w:val="Policepardfaut"/>
    <w:link w:val="Paragraphedeliste"/>
    <w:uiPriority w:val="34"/>
    <w:qFormat/>
    <w:locked/>
    <w:rsid w:val="002D4C4E"/>
    <w:rPr>
      <w:lang w:val="en-GB"/>
    </w:rPr>
  </w:style>
  <w:style w:type="character" w:customStyle="1" w:styleId="Titre1Car">
    <w:name w:val="Titre 1 Car"/>
    <w:basedOn w:val="Policepardfaut"/>
    <w:link w:val="Titre1"/>
    <w:uiPriority w:val="9"/>
    <w:qFormat/>
    <w:rsid w:val="002D4C4E"/>
    <w:rPr>
      <w:rFonts w:ascii="Times New Roman" w:eastAsia="Times New Roman" w:hAnsi="Times New Roman" w:cs="Times New Roman"/>
      <w:sz w:val="24"/>
      <w:szCs w:val="24"/>
      <w:u w:val="single"/>
      <w:lang w:eastAsia="fr-FR"/>
    </w:rPr>
  </w:style>
  <w:style w:type="character" w:customStyle="1" w:styleId="En-tteCar">
    <w:name w:val="En-tête Car"/>
    <w:basedOn w:val="Policepardfaut"/>
    <w:uiPriority w:val="99"/>
    <w:qFormat/>
    <w:rsid w:val="002D4C4E"/>
  </w:style>
  <w:style w:type="character" w:customStyle="1" w:styleId="PieddepageCar">
    <w:name w:val="Pied de page Car"/>
    <w:basedOn w:val="Policepardfaut"/>
    <w:link w:val="Pieddepage"/>
    <w:uiPriority w:val="99"/>
    <w:qFormat/>
    <w:rsid w:val="002D4C4E"/>
  </w:style>
  <w:style w:type="character" w:styleId="Marquedecommentaire">
    <w:name w:val="annotation reference"/>
    <w:basedOn w:val="Policepardfaut"/>
    <w:uiPriority w:val="99"/>
    <w:semiHidden/>
    <w:unhideWhenUsed/>
    <w:qFormat/>
    <w:rsid w:val="00541714"/>
    <w:rPr>
      <w:sz w:val="16"/>
      <w:szCs w:val="16"/>
    </w:rPr>
  </w:style>
  <w:style w:type="character" w:customStyle="1" w:styleId="CommentaireCar">
    <w:name w:val="Commentaire Car"/>
    <w:basedOn w:val="Policepardfaut"/>
    <w:link w:val="Commentaire"/>
    <w:uiPriority w:val="99"/>
    <w:semiHidden/>
    <w:qFormat/>
    <w:rsid w:val="00541714"/>
    <w:rPr>
      <w:sz w:val="20"/>
      <w:szCs w:val="20"/>
    </w:rPr>
  </w:style>
  <w:style w:type="character" w:customStyle="1" w:styleId="ObjetducommentaireCar">
    <w:name w:val="Objet du commentaire Car"/>
    <w:basedOn w:val="CommentaireCar"/>
    <w:link w:val="Objetducommentaire"/>
    <w:uiPriority w:val="99"/>
    <w:semiHidden/>
    <w:qFormat/>
    <w:rsid w:val="00541714"/>
    <w:rPr>
      <w:b/>
      <w:bCs/>
      <w:sz w:val="20"/>
      <w:szCs w:val="20"/>
    </w:rPr>
  </w:style>
  <w:style w:type="character" w:customStyle="1" w:styleId="TextedebullesCar">
    <w:name w:val="Texte de bulles Car"/>
    <w:basedOn w:val="Policepardfaut"/>
    <w:link w:val="Textedebulles"/>
    <w:uiPriority w:val="99"/>
    <w:semiHidden/>
    <w:qFormat/>
    <w:rsid w:val="00541714"/>
    <w:rPr>
      <w:rFonts w:ascii="Segoe UI" w:hAnsi="Segoe UI" w:cs="Segoe UI"/>
      <w:sz w:val="18"/>
      <w:szCs w:val="18"/>
    </w:rPr>
  </w:style>
  <w:style w:type="character" w:styleId="lev">
    <w:name w:val="Strong"/>
    <w:basedOn w:val="Policepardfaut"/>
    <w:uiPriority w:val="22"/>
    <w:qFormat/>
    <w:rsid w:val="000A1291"/>
    <w:rPr>
      <w:b/>
      <w:bCs/>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link w:val="ParagraphedelisteCar"/>
    <w:uiPriority w:val="34"/>
    <w:qFormat/>
    <w:rsid w:val="002D4C4E"/>
    <w:pPr>
      <w:spacing w:after="200" w:line="276" w:lineRule="auto"/>
      <w:ind w:left="720"/>
      <w:contextualSpacing/>
    </w:pPr>
    <w:rPr>
      <w:lang w:val="en-GB"/>
    </w:rPr>
  </w:style>
  <w:style w:type="paragraph" w:customStyle="1" w:styleId="En-tteetpieddepage">
    <w:name w:val="En-tête et pied de page"/>
    <w:basedOn w:val="Normal"/>
    <w:qFormat/>
  </w:style>
  <w:style w:type="paragraph" w:styleId="En-tte">
    <w:name w:val="header"/>
    <w:basedOn w:val="Normal"/>
    <w:uiPriority w:val="99"/>
    <w:unhideWhenUsed/>
    <w:rsid w:val="002D4C4E"/>
    <w:pPr>
      <w:tabs>
        <w:tab w:val="center" w:pos="4536"/>
        <w:tab w:val="right" w:pos="9072"/>
      </w:tabs>
      <w:spacing w:after="0" w:line="240" w:lineRule="auto"/>
    </w:pPr>
  </w:style>
  <w:style w:type="paragraph" w:styleId="Pieddepage">
    <w:name w:val="footer"/>
    <w:basedOn w:val="Normal"/>
    <w:link w:val="PieddepageCar"/>
    <w:uiPriority w:val="99"/>
    <w:unhideWhenUsed/>
    <w:rsid w:val="002D4C4E"/>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541714"/>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541714"/>
    <w:rPr>
      <w:b/>
      <w:bCs/>
    </w:rPr>
  </w:style>
  <w:style w:type="paragraph" w:styleId="Textedebulles">
    <w:name w:val="Balloon Text"/>
    <w:basedOn w:val="Normal"/>
    <w:link w:val="TextedebullesCar"/>
    <w:uiPriority w:val="99"/>
    <w:semiHidden/>
    <w:unhideWhenUsed/>
    <w:qFormat/>
    <w:rsid w:val="00541714"/>
    <w:pPr>
      <w:spacing w:after="0" w:line="240" w:lineRule="auto"/>
    </w:pPr>
    <w:rPr>
      <w:rFonts w:ascii="Segoe UI" w:hAnsi="Segoe UI" w:cs="Segoe UI"/>
      <w:sz w:val="18"/>
      <w:szCs w:val="18"/>
    </w:rPr>
  </w:style>
  <w:style w:type="paragraph" w:styleId="NormalWeb">
    <w:name w:val="Normal (Web)"/>
    <w:basedOn w:val="Normal"/>
    <w:uiPriority w:val="99"/>
    <w:semiHidden/>
    <w:unhideWhenUsed/>
    <w:qFormat/>
    <w:rsid w:val="000A1291"/>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customStyle="1" w:styleId="Contenudecadre">
    <w:name w:val="Contenu de cadre"/>
    <w:basedOn w:val="Normal"/>
    <w:qFormat/>
  </w:style>
  <w:style w:type="paragraph" w:styleId="Sansinterligne">
    <w:name w:val="No Spacing"/>
    <w:qFormat/>
    <w:rPr>
      <w:rFonts w:ascii="Calibri" w:eastAsiaTheme="minorEastAsia" w:hAnsi="Calibri"/>
      <w:lang w:eastAsia="fr-FR"/>
    </w:rPr>
  </w:style>
  <w:style w:type="numbering" w:customStyle="1" w:styleId="NumrotationIVX">
    <w:name w:val="Numérotation IVX"/>
    <w:qFormat/>
  </w:style>
  <w:style w:type="table" w:styleId="Grilledutableau">
    <w:name w:val="Table Grid"/>
    <w:basedOn w:val="TableauNormal"/>
    <w:uiPriority w:val="39"/>
    <w:rsid w:val="0080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650F0-A318-4DE3-B02F-ACB9D015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1352</Words>
  <Characters>7709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dioulde</dc:creator>
  <dc:description/>
  <cp:lastModifiedBy>DIALLO</cp:lastModifiedBy>
  <cp:revision>5</cp:revision>
  <dcterms:created xsi:type="dcterms:W3CDTF">2023-05-27T17:11:00Z</dcterms:created>
  <dcterms:modified xsi:type="dcterms:W3CDTF">2023-05-29T11:12:00Z</dcterms:modified>
  <dc:language>fr-FR</dc:language>
</cp:coreProperties>
</file>